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47B" w:rsidRPr="00BD3BDD" w:rsidRDefault="00BD3BDD" w:rsidP="00BD47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BD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BD3BDD" w:rsidRPr="00BD3BDD" w:rsidRDefault="00BD3BDD" w:rsidP="0043239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239E" w:rsidRPr="006F4487" w:rsidRDefault="00C9447B" w:rsidP="0043239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D3BDD">
        <w:rPr>
          <w:rFonts w:ascii="Times New Roman" w:hAnsi="Times New Roman" w:cs="Times New Roman"/>
          <w:b/>
          <w:sz w:val="28"/>
          <w:szCs w:val="28"/>
        </w:rPr>
        <w:t xml:space="preserve">к проекту </w:t>
      </w:r>
      <w:r w:rsidR="0015140F">
        <w:rPr>
          <w:rFonts w:ascii="Times New Roman" w:hAnsi="Times New Roman" w:cs="Times New Roman"/>
          <w:b/>
          <w:sz w:val="28"/>
          <w:szCs w:val="28"/>
        </w:rPr>
        <w:t>У</w:t>
      </w:r>
      <w:r w:rsidR="00C06284">
        <w:rPr>
          <w:rFonts w:ascii="Times New Roman" w:hAnsi="Times New Roman" w:cs="Times New Roman"/>
          <w:b/>
          <w:sz w:val="28"/>
          <w:szCs w:val="28"/>
        </w:rPr>
        <w:t>каза Президента Республики Татарстан «</w:t>
      </w:r>
      <w:r w:rsidR="00657DA7" w:rsidRPr="00657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="00657DA7" w:rsidRPr="00657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="00657DA7" w:rsidRPr="00657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Указов Президента Республики Татарстан и пункта 2 Указа Президента Республики Татарстан от 10 марта 2012 года </w:t>
      </w:r>
      <w:r w:rsidR="00DD4CD8" w:rsidRPr="00DD4C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DD4CD8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N</w:t>
      </w:r>
      <w:r w:rsidR="00657DA7" w:rsidRPr="00657D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УП-190 «О внесении изменений в отдельные акты Президента Республики Татарстан»</w:t>
      </w:r>
    </w:p>
    <w:p w:rsidR="00BD3BDD" w:rsidRDefault="00BD3BDD" w:rsidP="00E5587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1EF4" w:rsidRPr="00291EF4" w:rsidRDefault="00555CCF" w:rsidP="008904E0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EF4">
        <w:rPr>
          <w:rFonts w:ascii="Times New Roman" w:hAnsi="Times New Roman" w:cs="Times New Roman"/>
          <w:sz w:val="28"/>
          <w:szCs w:val="28"/>
        </w:rPr>
        <w:t xml:space="preserve">Представленный на рассмотрение проект </w:t>
      </w:r>
      <w:r w:rsidR="00C06284" w:rsidRPr="00291EF4">
        <w:rPr>
          <w:rFonts w:ascii="Times New Roman" w:hAnsi="Times New Roman" w:cs="Times New Roman"/>
          <w:sz w:val="28"/>
          <w:szCs w:val="28"/>
        </w:rPr>
        <w:t>Указа Президента Республики Татарстан «</w:t>
      </w:r>
      <w:r w:rsidR="00657DA7" w:rsidRPr="00657DA7">
        <w:rPr>
          <w:rFonts w:ascii="Times New Roman" w:hAnsi="Times New Roman" w:cs="Times New Roman"/>
          <w:sz w:val="28"/>
          <w:szCs w:val="28"/>
        </w:rPr>
        <w:t xml:space="preserve">О признании утратившими силу отдельных Указов Президента Республики Татарстан и пункта 2 Указа Президента Республики Татарстан от 10 марта 2012 года </w:t>
      </w:r>
      <w:r w:rsidR="00DD4C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57DA7" w:rsidRPr="00657DA7">
        <w:rPr>
          <w:rFonts w:ascii="Times New Roman" w:hAnsi="Times New Roman" w:cs="Times New Roman"/>
          <w:sz w:val="28"/>
          <w:szCs w:val="28"/>
        </w:rPr>
        <w:t xml:space="preserve"> УП-190 «О внесении изменений в отдельные акты Президента Республики Татарстан»</w:t>
      </w:r>
      <w:r w:rsidR="00C06284" w:rsidRPr="00291EF4">
        <w:rPr>
          <w:rFonts w:ascii="Times New Roman" w:hAnsi="Times New Roman" w:cs="Times New Roman"/>
          <w:sz w:val="28"/>
          <w:szCs w:val="28"/>
        </w:rPr>
        <w:t xml:space="preserve"> разработан </w:t>
      </w:r>
      <w:r w:rsidR="009A3BBA" w:rsidRPr="00291EF4">
        <w:rPr>
          <w:rFonts w:ascii="Times New Roman" w:hAnsi="Times New Roman" w:cs="Times New Roman"/>
          <w:sz w:val="28"/>
          <w:szCs w:val="28"/>
        </w:rPr>
        <w:t>в</w:t>
      </w:r>
      <w:r w:rsidR="00291EF4" w:rsidRPr="00291EF4">
        <w:rPr>
          <w:rFonts w:ascii="Times New Roman" w:hAnsi="Times New Roman" w:cs="Times New Roman"/>
          <w:sz w:val="28"/>
          <w:szCs w:val="28"/>
        </w:rPr>
        <w:t xml:space="preserve"> целях совершенствования государственного управления в сфере лицензирования заготовки, хранения, переработки и реализации лома цветных и черных металлов на</w:t>
      </w:r>
      <w:proofErr w:type="gramEnd"/>
      <w:r w:rsidR="00291EF4" w:rsidRPr="00291EF4">
        <w:rPr>
          <w:rFonts w:ascii="Times New Roman" w:hAnsi="Times New Roman" w:cs="Times New Roman"/>
          <w:sz w:val="28"/>
          <w:szCs w:val="28"/>
        </w:rPr>
        <w:t xml:space="preserve"> территории Республики Татарстан</w:t>
      </w:r>
      <w:r w:rsidR="00291EF4">
        <w:rPr>
          <w:rFonts w:ascii="Times New Roman" w:hAnsi="Times New Roman" w:cs="Times New Roman"/>
          <w:sz w:val="28"/>
          <w:szCs w:val="28"/>
        </w:rPr>
        <w:t>.</w:t>
      </w:r>
    </w:p>
    <w:p w:rsidR="00374864" w:rsidRDefault="00291EF4" w:rsidP="00657DA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предлагается признать утратившим</w:t>
      </w:r>
      <w:r w:rsidR="00657DA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силу </w:t>
      </w:r>
      <w:r w:rsidR="00657DA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15140F">
        <w:rPr>
          <w:rFonts w:ascii="Times New Roman" w:hAnsi="Times New Roman" w:cs="Times New Roman"/>
          <w:sz w:val="28"/>
          <w:szCs w:val="28"/>
        </w:rPr>
        <w:t>у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каз</w:t>
      </w:r>
      <w:r w:rsidR="00657DA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EF4">
        <w:rPr>
          <w:rFonts w:ascii="Times New Roman" w:hAnsi="Times New Roman" w:cs="Times New Roman"/>
          <w:sz w:val="28"/>
          <w:szCs w:val="28"/>
        </w:rPr>
        <w:t>Президента Республики Татарстан</w:t>
      </w:r>
      <w:r w:rsidR="00374864">
        <w:rPr>
          <w:rFonts w:ascii="Times New Roman" w:hAnsi="Times New Roman" w:cs="Times New Roman"/>
          <w:sz w:val="28"/>
          <w:szCs w:val="28"/>
        </w:rPr>
        <w:t>:</w:t>
      </w:r>
      <w:r w:rsidRPr="00291E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864" w:rsidRDefault="00657DA7" w:rsidP="00657DA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57DA7">
        <w:rPr>
          <w:rFonts w:ascii="Times New Roman" w:hAnsi="Times New Roman" w:cs="Times New Roman"/>
          <w:sz w:val="28"/>
          <w:szCs w:val="28"/>
        </w:rPr>
        <w:t>от 30 апреля 2001 года N УП-295 «Об упорядочении деятельности по заготовке, хранению, переработке и реализации лома цветных и черных металлов на территории Республики Татарстан»;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7DA7">
        <w:rPr>
          <w:rFonts w:ascii="Times New Roman" w:hAnsi="Times New Roman" w:cs="Times New Roman"/>
          <w:sz w:val="28"/>
          <w:szCs w:val="28"/>
        </w:rPr>
        <w:t>Указ Президента Республики Татарстан от 14 декабря 2001 года N УП-1136 «О внесении изменений в Указ Президента Республики Татарстан «Об упорядочении деятельности по заготовке, переработке и реализации лома цветных и черных металлов на территории Республики Татарстан»;</w:t>
      </w:r>
    </w:p>
    <w:p w:rsidR="00374864" w:rsidRDefault="00657DA7" w:rsidP="00657DA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657DA7">
        <w:rPr>
          <w:rFonts w:ascii="Times New Roman" w:hAnsi="Times New Roman" w:cs="Times New Roman"/>
          <w:sz w:val="28"/>
          <w:szCs w:val="28"/>
        </w:rPr>
        <w:t>от 4 июня 2013 года N УП-485 «О внесении изменений в Указ П</w:t>
      </w:r>
      <w:r w:rsidR="006F4487">
        <w:rPr>
          <w:rFonts w:ascii="Times New Roman" w:hAnsi="Times New Roman" w:cs="Times New Roman"/>
          <w:sz w:val="28"/>
          <w:szCs w:val="28"/>
        </w:rPr>
        <w:t>резидента Республики Татарстан «</w:t>
      </w:r>
      <w:r w:rsidRPr="00657DA7">
        <w:rPr>
          <w:rFonts w:ascii="Times New Roman" w:hAnsi="Times New Roman" w:cs="Times New Roman"/>
          <w:sz w:val="28"/>
          <w:szCs w:val="28"/>
        </w:rPr>
        <w:t>Об упорядочении деятельности по заготовке, переработке и реализации лома цветных и черных металлов на территории Республики Татарстан»</w:t>
      </w:r>
      <w:r w:rsidR="00374864">
        <w:rPr>
          <w:rFonts w:ascii="Times New Roman" w:hAnsi="Times New Roman" w:cs="Times New Roman"/>
          <w:sz w:val="28"/>
          <w:szCs w:val="28"/>
        </w:rPr>
        <w:t>.</w:t>
      </w:r>
    </w:p>
    <w:p w:rsidR="00374864" w:rsidRDefault="00374864" w:rsidP="00657DA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 же </w:t>
      </w:r>
      <w:r w:rsidR="00657DA7" w:rsidRPr="00657DA7">
        <w:rPr>
          <w:rFonts w:ascii="Times New Roman" w:hAnsi="Times New Roman" w:cs="Times New Roman"/>
          <w:sz w:val="28"/>
          <w:szCs w:val="28"/>
        </w:rPr>
        <w:t xml:space="preserve">пункт 2 Указа Президента Республики Татарстан от 10 марта 2012 года </w:t>
      </w:r>
      <w:r w:rsidR="00DD4CD8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657DA7" w:rsidRPr="00657DA7">
        <w:rPr>
          <w:rFonts w:ascii="Times New Roman" w:hAnsi="Times New Roman" w:cs="Times New Roman"/>
          <w:sz w:val="28"/>
          <w:szCs w:val="28"/>
        </w:rPr>
        <w:t xml:space="preserve"> УП-190 «О внесении изменений в отдельные акты Президента Республики Татарстан»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1EF4" w:rsidRDefault="00374864" w:rsidP="00657DA7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91EF4">
        <w:rPr>
          <w:rFonts w:ascii="Times New Roman" w:hAnsi="Times New Roman" w:cs="Times New Roman"/>
          <w:sz w:val="28"/>
          <w:szCs w:val="28"/>
        </w:rPr>
        <w:t xml:space="preserve">оложения </w:t>
      </w:r>
      <w:r>
        <w:rPr>
          <w:rFonts w:ascii="Times New Roman" w:hAnsi="Times New Roman" w:cs="Times New Roman"/>
          <w:sz w:val="28"/>
          <w:szCs w:val="28"/>
        </w:rPr>
        <w:t>выше названных указов</w:t>
      </w:r>
      <w:r w:rsidR="00291EF4">
        <w:rPr>
          <w:rFonts w:ascii="Times New Roman" w:hAnsi="Times New Roman" w:cs="Times New Roman"/>
          <w:sz w:val="28"/>
          <w:szCs w:val="28"/>
        </w:rPr>
        <w:t xml:space="preserve"> утратили свою актуальность в связи с изменением федерального законодательства и законодательства Республики </w:t>
      </w:r>
      <w:r w:rsidR="00291EF4">
        <w:rPr>
          <w:rFonts w:ascii="Times New Roman" w:hAnsi="Times New Roman" w:cs="Times New Roman"/>
          <w:sz w:val="28"/>
          <w:szCs w:val="28"/>
        </w:rPr>
        <w:lastRenderedPageBreak/>
        <w:t>Татарстан, регламентирующих вышеуказанную деятельность, а также реализацией поставленных в нем задач.</w:t>
      </w:r>
    </w:p>
    <w:p w:rsidR="00291EF4" w:rsidRDefault="00291EF4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sectPr w:rsidR="00291EF4" w:rsidSect="00BD1A7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857" w:rsidRDefault="002A5857" w:rsidP="00B600F8">
      <w:pPr>
        <w:spacing w:after="0" w:line="240" w:lineRule="auto"/>
      </w:pPr>
      <w:r>
        <w:separator/>
      </w:r>
    </w:p>
  </w:endnote>
  <w:endnote w:type="continuationSeparator" w:id="0">
    <w:p w:rsidR="002A5857" w:rsidRDefault="002A5857" w:rsidP="00B60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857" w:rsidRDefault="002A5857" w:rsidP="00B600F8">
      <w:pPr>
        <w:spacing w:after="0" w:line="240" w:lineRule="auto"/>
      </w:pPr>
      <w:r>
        <w:separator/>
      </w:r>
    </w:p>
  </w:footnote>
  <w:footnote w:type="continuationSeparator" w:id="0">
    <w:p w:rsidR="002A5857" w:rsidRDefault="002A5857" w:rsidP="00B60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762728"/>
      <w:docPartObj>
        <w:docPartGallery w:val="Page Numbers (Top of Page)"/>
        <w:docPartUnique/>
      </w:docPartObj>
    </w:sdtPr>
    <w:sdtEndPr/>
    <w:sdtContent>
      <w:p w:rsidR="00B600F8" w:rsidRDefault="004F7E74">
        <w:pPr>
          <w:pStyle w:val="a3"/>
          <w:jc w:val="center"/>
        </w:pPr>
        <w:r>
          <w:fldChar w:fldCharType="begin"/>
        </w:r>
        <w:r w:rsidR="00B600F8">
          <w:instrText>PAGE   \* MERGEFORMAT</w:instrText>
        </w:r>
        <w:r>
          <w:fldChar w:fldCharType="separate"/>
        </w:r>
        <w:r w:rsidR="0015140F">
          <w:rPr>
            <w:noProof/>
          </w:rPr>
          <w:t>2</w:t>
        </w:r>
        <w:r>
          <w:fldChar w:fldCharType="end"/>
        </w:r>
      </w:p>
    </w:sdtContent>
  </w:sdt>
  <w:p w:rsidR="00B600F8" w:rsidRDefault="00B600F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B0E76"/>
    <w:multiLevelType w:val="hybridMultilevel"/>
    <w:tmpl w:val="9C88B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410"/>
    <w:rsid w:val="000122D9"/>
    <w:rsid w:val="00012405"/>
    <w:rsid w:val="00052CEB"/>
    <w:rsid w:val="0005557C"/>
    <w:rsid w:val="00096D98"/>
    <w:rsid w:val="000C61C7"/>
    <w:rsid w:val="000E1D50"/>
    <w:rsid w:val="0015140F"/>
    <w:rsid w:val="0016291A"/>
    <w:rsid w:val="001838BB"/>
    <w:rsid w:val="00205967"/>
    <w:rsid w:val="00255584"/>
    <w:rsid w:val="00275EB2"/>
    <w:rsid w:val="00291EF4"/>
    <w:rsid w:val="002A5857"/>
    <w:rsid w:val="002B549E"/>
    <w:rsid w:val="0032541E"/>
    <w:rsid w:val="00370BA7"/>
    <w:rsid w:val="00374864"/>
    <w:rsid w:val="00380AEC"/>
    <w:rsid w:val="0039566F"/>
    <w:rsid w:val="00395731"/>
    <w:rsid w:val="003D4331"/>
    <w:rsid w:val="003E4C2D"/>
    <w:rsid w:val="003E7161"/>
    <w:rsid w:val="003F7F9F"/>
    <w:rsid w:val="00404E35"/>
    <w:rsid w:val="00421837"/>
    <w:rsid w:val="0042274F"/>
    <w:rsid w:val="0043239E"/>
    <w:rsid w:val="00445B88"/>
    <w:rsid w:val="0046755D"/>
    <w:rsid w:val="0047051D"/>
    <w:rsid w:val="004F7E74"/>
    <w:rsid w:val="00555CCF"/>
    <w:rsid w:val="00574B52"/>
    <w:rsid w:val="005A7EEE"/>
    <w:rsid w:val="005C0C58"/>
    <w:rsid w:val="005C3024"/>
    <w:rsid w:val="005D0A31"/>
    <w:rsid w:val="005D1410"/>
    <w:rsid w:val="00620054"/>
    <w:rsid w:val="0062197B"/>
    <w:rsid w:val="006332C2"/>
    <w:rsid w:val="00657DA7"/>
    <w:rsid w:val="006C0BD5"/>
    <w:rsid w:val="006F4487"/>
    <w:rsid w:val="007C277B"/>
    <w:rsid w:val="007F0C2A"/>
    <w:rsid w:val="00852652"/>
    <w:rsid w:val="00860594"/>
    <w:rsid w:val="00867C5B"/>
    <w:rsid w:val="008717A3"/>
    <w:rsid w:val="008904E0"/>
    <w:rsid w:val="00937011"/>
    <w:rsid w:val="009A3BBA"/>
    <w:rsid w:val="009C3B58"/>
    <w:rsid w:val="00A90038"/>
    <w:rsid w:val="00A90607"/>
    <w:rsid w:val="00AA71CB"/>
    <w:rsid w:val="00B00C80"/>
    <w:rsid w:val="00B11631"/>
    <w:rsid w:val="00B216EF"/>
    <w:rsid w:val="00B600F8"/>
    <w:rsid w:val="00BA0DFD"/>
    <w:rsid w:val="00BD0794"/>
    <w:rsid w:val="00BD1A77"/>
    <w:rsid w:val="00BD3BDD"/>
    <w:rsid w:val="00BD4725"/>
    <w:rsid w:val="00BE560D"/>
    <w:rsid w:val="00BF06DB"/>
    <w:rsid w:val="00C025FF"/>
    <w:rsid w:val="00C06284"/>
    <w:rsid w:val="00C43410"/>
    <w:rsid w:val="00C9447B"/>
    <w:rsid w:val="00CF1309"/>
    <w:rsid w:val="00CF3FA8"/>
    <w:rsid w:val="00D67A14"/>
    <w:rsid w:val="00D80C5E"/>
    <w:rsid w:val="00D86586"/>
    <w:rsid w:val="00D90F71"/>
    <w:rsid w:val="00D915CC"/>
    <w:rsid w:val="00DA37F2"/>
    <w:rsid w:val="00DD4CD8"/>
    <w:rsid w:val="00DF3B90"/>
    <w:rsid w:val="00E15595"/>
    <w:rsid w:val="00E5587F"/>
    <w:rsid w:val="00EB3320"/>
    <w:rsid w:val="00F068E7"/>
    <w:rsid w:val="00F5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44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C3B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00F8"/>
  </w:style>
  <w:style w:type="paragraph" w:styleId="a5">
    <w:name w:val="footer"/>
    <w:basedOn w:val="a"/>
    <w:link w:val="a6"/>
    <w:uiPriority w:val="99"/>
    <w:unhideWhenUsed/>
    <w:rsid w:val="00B6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0F8"/>
  </w:style>
  <w:style w:type="paragraph" w:customStyle="1" w:styleId="1">
    <w:name w:val="Ñòèëü1"/>
    <w:basedOn w:val="a"/>
    <w:link w:val="10"/>
    <w:rsid w:val="00AA71C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AA7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915CC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D915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BD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1A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447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9C3B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00F8"/>
  </w:style>
  <w:style w:type="paragraph" w:styleId="a5">
    <w:name w:val="footer"/>
    <w:basedOn w:val="a"/>
    <w:link w:val="a6"/>
    <w:uiPriority w:val="99"/>
    <w:unhideWhenUsed/>
    <w:rsid w:val="00B600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00F8"/>
  </w:style>
  <w:style w:type="paragraph" w:customStyle="1" w:styleId="1">
    <w:name w:val="Ñòèëü1"/>
    <w:basedOn w:val="a"/>
    <w:link w:val="10"/>
    <w:rsid w:val="00AA71CB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Ñòèëü1 Знак"/>
    <w:basedOn w:val="a0"/>
    <w:link w:val="1"/>
    <w:rsid w:val="00AA71C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D915CC"/>
    <w:rPr>
      <w:color w:val="0000FF"/>
      <w:u w:val="single"/>
    </w:rPr>
  </w:style>
  <w:style w:type="paragraph" w:customStyle="1" w:styleId="a8">
    <w:name w:val="Прижатый влево"/>
    <w:basedOn w:val="a"/>
    <w:next w:val="a"/>
    <w:uiPriority w:val="99"/>
    <w:rsid w:val="00D915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BD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1A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1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A13C2-239B-4843-8DED-989D518B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Кормакова</dc:creator>
  <cp:lastModifiedBy>Красников</cp:lastModifiedBy>
  <cp:revision>10</cp:revision>
  <cp:lastPrinted>2015-07-21T12:33:00Z</cp:lastPrinted>
  <dcterms:created xsi:type="dcterms:W3CDTF">2015-07-14T08:45:00Z</dcterms:created>
  <dcterms:modified xsi:type="dcterms:W3CDTF">2015-07-22T07:41:00Z</dcterms:modified>
</cp:coreProperties>
</file>