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2B5" w:rsidRPr="00851DF2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</w:p>
    <w:p w:rsidR="00D162B5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E840A1" w:rsidRPr="00E840A1" w:rsidRDefault="00E840A1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162B5" w:rsidRPr="00E840A1" w:rsidRDefault="00D162B5" w:rsidP="00E840A1">
      <w:pPr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D162B5" w:rsidRPr="00E31B56" w:rsidRDefault="00122E38" w:rsidP="00E840A1">
      <w:pPr>
        <w:pStyle w:val="1"/>
        <w:ind w:right="567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внесении изменений в Порядок </w:t>
      </w:r>
      <w:r w:rsidRPr="00E31B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субсидий на возмещение затрат, связанных с уплатой процентов по кредитам, привлеченным в российских кредитных организациях</w:t>
      </w: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утвержденный постановлением Кабинета Министров Республики Татарстан от 28.09.2020 № 875 «Об утверждении Порядка </w:t>
      </w:r>
      <w:r w:rsidRPr="00E31B5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предоставления субсидий на возмещение затрат, связанных с уплатой процентов по кредитам, привлеченным в российских кредитных организациях</w:t>
      </w: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</w:p>
    <w:p w:rsidR="00D162B5" w:rsidRPr="00E31B56" w:rsidRDefault="00D162B5" w:rsidP="00E840A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B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162B5" w:rsidRPr="00E31B56" w:rsidRDefault="00D162B5" w:rsidP="00E840A1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2B5" w:rsidRPr="00E31B56" w:rsidRDefault="00D162B5" w:rsidP="00E84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B56">
        <w:rPr>
          <w:rFonts w:ascii="Times New Roman" w:hAnsi="Times New Roman" w:cs="Times New Roman"/>
          <w:bCs/>
          <w:sz w:val="28"/>
          <w:szCs w:val="28"/>
        </w:rPr>
        <w:t>Кабинет Министров Республики Татарстан ПОСТАНОВЛЯЕТ:</w:t>
      </w:r>
    </w:p>
    <w:p w:rsidR="00D162B5" w:rsidRPr="00E31B56" w:rsidRDefault="00D162B5" w:rsidP="00E840A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6D1D43" w:rsidRPr="006D1D43" w:rsidRDefault="00122E38" w:rsidP="004E0813">
      <w:pPr>
        <w:pStyle w:val="1"/>
        <w:numPr>
          <w:ilvl w:val="0"/>
          <w:numId w:val="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Внести в Порядок предоставления субсидий на возмещение затрат, связанных с уплатой процентов по кредитам, привлеченным в российских кредитных организациях, утвержденный постановлением Кабинета Министров Республики Татарстан </w:t>
      </w:r>
      <w:r w:rsidR="00F407A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от 28.09.2020 № 875 «Об утверждении Порядка предоставления субсидий на возмещение затрат, связанных с уплатой процентов по кредитам, привлеченным в российских кредитных организациях»</w:t>
      </w:r>
      <w:r w:rsidR="00FE6B89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(с изменени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BE1696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FE6B89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>внесенным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постановлени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ями</w:t>
      </w:r>
      <w:r w:rsidR="003F2906" w:rsidRPr="003F290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Кабинета Ми</w:t>
      </w:r>
      <w:r w:rsidR="005D082F">
        <w:rPr>
          <w:rFonts w:ascii="Times New Roman" w:hAnsi="Times New Roman" w:cs="Times New Roman"/>
          <w:b w:val="0"/>
          <w:color w:val="auto"/>
          <w:sz w:val="28"/>
          <w:szCs w:val="28"/>
        </w:rPr>
        <w:t>нистров Республики Татарстан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31.05.2021 №</w:t>
      </w:r>
      <w:r w:rsidR="00F407A4" w:rsidRPr="00F407A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D1D43">
        <w:rPr>
          <w:rFonts w:ascii="Times New Roman" w:hAnsi="Times New Roman" w:cs="Times New Roman"/>
          <w:b w:val="0"/>
          <w:color w:val="auto"/>
          <w:sz w:val="28"/>
          <w:szCs w:val="28"/>
        </w:rPr>
        <w:t>398,</w:t>
      </w:r>
      <w:r w:rsidR="00065D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28.03.2022 № 277</w:t>
      </w:r>
      <w:r w:rsidR="00BE1696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5C4BC5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F144F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Порядок)</w:t>
      </w:r>
      <w:r w:rsidR="00F407A4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A201C6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162B5" w:rsidRPr="00E31B56">
        <w:rPr>
          <w:rFonts w:ascii="Times New Roman" w:hAnsi="Times New Roman" w:cs="Times New Roman"/>
          <w:b w:val="0"/>
          <w:color w:val="auto"/>
          <w:sz w:val="28"/>
          <w:szCs w:val="28"/>
        </w:rPr>
        <w:t>следующие изменения:</w:t>
      </w:r>
    </w:p>
    <w:p w:rsidR="006D1D43" w:rsidRDefault="004E6CDC" w:rsidP="006D1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1D43" w:rsidRPr="00E31B56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1D43" w:rsidRPr="00E31B56">
        <w:rPr>
          <w:rFonts w:ascii="Times New Roman" w:hAnsi="Times New Roman" w:cs="Times New Roman"/>
          <w:sz w:val="28"/>
          <w:szCs w:val="28"/>
        </w:rPr>
        <w:t xml:space="preserve"> двенадцат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D1D43" w:rsidRPr="00E31B56">
        <w:rPr>
          <w:rFonts w:ascii="Times New Roman" w:hAnsi="Times New Roman" w:cs="Times New Roman"/>
          <w:sz w:val="28"/>
          <w:szCs w:val="28"/>
        </w:rPr>
        <w:t xml:space="preserve"> пункта 1.2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4E6CDC">
        <w:rPr>
          <w:rFonts w:ascii="Times New Roman" w:hAnsi="Times New Roman" w:cs="Times New Roman"/>
          <w:sz w:val="28"/>
          <w:szCs w:val="28"/>
        </w:rPr>
        <w:t>и (или) имеющие кредитный договор на реализацию инвестиционных проектов, за исключением осуществляющих основную деятельность в соответствии с разделами B, G, K, L, O, U Общероссийского классификатора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E6CDC">
        <w:rPr>
          <w:rFonts w:ascii="Times New Roman" w:hAnsi="Times New Roman" w:cs="Times New Roman"/>
          <w:sz w:val="28"/>
          <w:szCs w:val="28"/>
        </w:rPr>
        <w:t xml:space="preserve">и (или) имеющие инвестиционный кредит, полученный в рамках программы </w:t>
      </w:r>
      <w:r w:rsidR="0087517D">
        <w:rPr>
          <w:rFonts w:ascii="Times New Roman" w:hAnsi="Times New Roman" w:cs="Times New Roman"/>
          <w:sz w:val="28"/>
          <w:szCs w:val="28"/>
        </w:rPr>
        <w:t>с</w:t>
      </w:r>
      <w:r w:rsidRPr="004E6CDC">
        <w:rPr>
          <w:rFonts w:ascii="Times New Roman" w:hAnsi="Times New Roman" w:cs="Times New Roman"/>
          <w:sz w:val="28"/>
          <w:szCs w:val="28"/>
        </w:rPr>
        <w:t xml:space="preserve">тимулирования кредитования субъектов малого и среднего </w:t>
      </w:r>
      <w:r w:rsidRPr="004E6CDC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утвержденной решением Совета директоров АО «Корпорация «МСП» от 15 марта 2022 г. протоколом № 131, и (или) имеющие кредитный договор, целью которого является реализация инвестиционного проекта, за исключением осуществляющих основную деятельность в соответствии с разделами B, G, K, L, O, U Общероссийского классификатора;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6CDC">
        <w:rPr>
          <w:rFonts w:ascii="Times New Roman" w:hAnsi="Times New Roman" w:cs="Times New Roman"/>
          <w:sz w:val="28"/>
          <w:szCs w:val="28"/>
        </w:rPr>
        <w:t>;</w:t>
      </w:r>
    </w:p>
    <w:p w:rsidR="001B60E2" w:rsidRPr="00E31B56" w:rsidRDefault="001B60E2" w:rsidP="006D1D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3.4 после слов «за пределы Российской Федерации» дополнить словами             «, заключенный не ранее 2021 года»;</w:t>
      </w:r>
    </w:p>
    <w:p w:rsidR="005300A0" w:rsidRDefault="004E6CDC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300A0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00A0">
        <w:rPr>
          <w:rFonts w:ascii="Times New Roman" w:hAnsi="Times New Roman" w:cs="Times New Roman"/>
          <w:sz w:val="28"/>
          <w:szCs w:val="28"/>
        </w:rPr>
        <w:t xml:space="preserve"> трет</w:t>
      </w:r>
      <w:r>
        <w:rPr>
          <w:rFonts w:ascii="Times New Roman" w:hAnsi="Times New Roman" w:cs="Times New Roman"/>
          <w:sz w:val="28"/>
          <w:szCs w:val="28"/>
        </w:rPr>
        <w:t>ьем</w:t>
      </w:r>
      <w:r w:rsidR="005300A0">
        <w:rPr>
          <w:rFonts w:ascii="Times New Roman" w:hAnsi="Times New Roman" w:cs="Times New Roman"/>
          <w:sz w:val="28"/>
          <w:szCs w:val="28"/>
        </w:rPr>
        <w:t xml:space="preserve"> пункта 5.1 слова</w:t>
      </w:r>
      <w:r w:rsidR="005300A0" w:rsidRPr="005300A0">
        <w:rPr>
          <w:rFonts w:ascii="Times New Roman" w:hAnsi="Times New Roman" w:cs="Times New Roman"/>
          <w:sz w:val="28"/>
          <w:szCs w:val="28"/>
        </w:rPr>
        <w:t xml:space="preserve"> «и органами государственного финансового контроля проверок соблюдения получателем субсидии условий, целей и порядка ее предоставления</w:t>
      </w:r>
      <w:r w:rsidR="005300A0">
        <w:rPr>
          <w:rFonts w:ascii="Times New Roman" w:hAnsi="Times New Roman" w:cs="Times New Roman"/>
          <w:sz w:val="28"/>
          <w:szCs w:val="28"/>
        </w:rPr>
        <w:t>» заменить словами</w:t>
      </w:r>
      <w:r w:rsidR="005300A0" w:rsidRPr="005300A0">
        <w:rPr>
          <w:rFonts w:ascii="Times New Roman" w:hAnsi="Times New Roman" w:cs="Times New Roman"/>
          <w:sz w:val="28"/>
          <w:szCs w:val="28"/>
        </w:rPr>
        <w:t xml:space="preserve"> «проверки соблюдения порядка и условий предоставления субсидий, в том числе в части достижения результатов их предоставления и органом государственного финансового контроля проверки в соответстви</w:t>
      </w:r>
      <w:r w:rsidR="005300A0">
        <w:rPr>
          <w:rFonts w:ascii="Times New Roman" w:hAnsi="Times New Roman" w:cs="Times New Roman"/>
          <w:sz w:val="28"/>
          <w:szCs w:val="28"/>
        </w:rPr>
        <w:t xml:space="preserve">и </w:t>
      </w:r>
      <w:r w:rsidRPr="004E6CDC">
        <w:rPr>
          <w:rFonts w:ascii="Times New Roman" w:hAnsi="Times New Roman" w:cs="Times New Roman"/>
          <w:sz w:val="28"/>
          <w:szCs w:val="28"/>
        </w:rPr>
        <w:t>со статьями 268</w:t>
      </w:r>
      <w:r w:rsidRPr="004E6C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E6CDC">
        <w:rPr>
          <w:rFonts w:ascii="Times New Roman" w:hAnsi="Times New Roman" w:cs="Times New Roman"/>
          <w:sz w:val="28"/>
          <w:szCs w:val="28"/>
        </w:rPr>
        <w:t xml:space="preserve"> и 269</w:t>
      </w:r>
      <w:r w:rsidRPr="004E6C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C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E0813" w:rsidRDefault="004E0813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5.6:</w:t>
      </w:r>
    </w:p>
    <w:p w:rsidR="00823181" w:rsidRPr="00E31B56" w:rsidRDefault="00EA78D9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шестой</w:t>
      </w:r>
      <w:r w:rsidR="00823181" w:rsidRPr="00E31B56">
        <w:rPr>
          <w:rFonts w:ascii="Times New Roman" w:hAnsi="Times New Roman" w:cs="Times New Roman"/>
          <w:sz w:val="28"/>
          <w:szCs w:val="28"/>
        </w:rPr>
        <w:t xml:space="preserve"> </w:t>
      </w:r>
      <w:r w:rsidR="008855E8" w:rsidRPr="00E31B5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855E8" w:rsidRDefault="008855E8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1B56">
        <w:rPr>
          <w:rFonts w:ascii="Times New Roman" w:hAnsi="Times New Roman" w:cs="Times New Roman"/>
          <w:sz w:val="28"/>
          <w:szCs w:val="28"/>
        </w:rPr>
        <w:t>«</w:t>
      </w:r>
      <w:r w:rsidR="00EA78D9" w:rsidRPr="00EA78D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4D408E">
        <w:rPr>
          <w:rFonts w:ascii="Times New Roman" w:hAnsi="Times New Roman" w:cs="Times New Roman"/>
          <w:sz w:val="28"/>
          <w:szCs w:val="28"/>
        </w:rPr>
        <w:t>п</w:t>
      </w:r>
      <w:r w:rsidR="00EA78D9" w:rsidRPr="00EA78D9">
        <w:rPr>
          <w:rFonts w:ascii="Times New Roman" w:hAnsi="Times New Roman" w:cs="Times New Roman"/>
          <w:sz w:val="28"/>
          <w:szCs w:val="28"/>
        </w:rPr>
        <w:t>олучателя субсидии осуществляется проверка уполномоченным органом</w:t>
      </w:r>
      <w:r w:rsidR="005300A0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EA78D9" w:rsidRPr="00EA78D9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субсидий, в том числе в части достижения результатов их предоставления и органом государственного финансового контроля проверка в соответствии со статьями </w:t>
      </w:r>
      <w:r w:rsidR="001B60E2" w:rsidRPr="004E6CDC">
        <w:rPr>
          <w:rFonts w:ascii="Times New Roman" w:hAnsi="Times New Roman" w:cs="Times New Roman"/>
          <w:sz w:val="28"/>
          <w:szCs w:val="28"/>
        </w:rPr>
        <w:t>268</w:t>
      </w:r>
      <w:r w:rsidR="001B60E2" w:rsidRPr="004E6CD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B60E2" w:rsidRPr="004E6CDC">
        <w:rPr>
          <w:rFonts w:ascii="Times New Roman" w:hAnsi="Times New Roman" w:cs="Times New Roman"/>
          <w:sz w:val="28"/>
          <w:szCs w:val="28"/>
        </w:rPr>
        <w:t xml:space="preserve"> и 269</w:t>
      </w:r>
      <w:r w:rsidR="001B60E2" w:rsidRPr="004E6CD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B60E2">
        <w:rPr>
          <w:rFonts w:ascii="Times New Roman" w:hAnsi="Times New Roman" w:cs="Times New Roman"/>
          <w:sz w:val="28"/>
          <w:szCs w:val="28"/>
        </w:rPr>
        <w:t xml:space="preserve"> </w:t>
      </w:r>
      <w:r w:rsidR="001B60E2" w:rsidRPr="004E6CDC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5300A0">
        <w:rPr>
          <w:rFonts w:ascii="Times New Roman" w:hAnsi="Times New Roman" w:cs="Times New Roman"/>
          <w:sz w:val="28"/>
          <w:szCs w:val="28"/>
        </w:rPr>
        <w:t>.»</w:t>
      </w:r>
      <w:r w:rsidR="00F407A4">
        <w:rPr>
          <w:rFonts w:ascii="Times New Roman" w:hAnsi="Times New Roman" w:cs="Times New Roman"/>
          <w:sz w:val="28"/>
          <w:szCs w:val="28"/>
        </w:rPr>
        <w:t>;</w:t>
      </w:r>
    </w:p>
    <w:p w:rsidR="004E0813" w:rsidRDefault="004E0813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4E0813" w:rsidRPr="00E31B56" w:rsidRDefault="004E0813" w:rsidP="00E840A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E0813">
        <w:rPr>
          <w:rFonts w:ascii="Times New Roman" w:hAnsi="Times New Roman" w:cs="Times New Roman"/>
          <w:sz w:val="28"/>
          <w:szCs w:val="28"/>
        </w:rPr>
        <w:t xml:space="preserve">Мониторинг достижения результатов предоставления субсидии осуществляется исходя из достижения значения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</w:t>
      </w:r>
      <w:r>
        <w:rPr>
          <w:rFonts w:ascii="Times New Roman" w:hAnsi="Times New Roman" w:cs="Times New Roman"/>
          <w:sz w:val="28"/>
          <w:szCs w:val="28"/>
        </w:rPr>
        <w:t>финансов Российской Федерации.».</w:t>
      </w:r>
    </w:p>
    <w:p w:rsidR="00F70C43" w:rsidRDefault="004E0813" w:rsidP="004E081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3">
        <w:rPr>
          <w:rFonts w:ascii="Times New Roman" w:hAnsi="Times New Roman" w:cs="Times New Roman"/>
          <w:sz w:val="28"/>
          <w:szCs w:val="28"/>
        </w:rPr>
        <w:t xml:space="preserve">Приостановить до 1 января 2023 года действие абзаца третьего пункта                   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4E081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4E0813" w:rsidRPr="004E0813" w:rsidRDefault="004E0813" w:rsidP="004E0813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813">
        <w:rPr>
          <w:rFonts w:ascii="Times New Roman" w:hAnsi="Times New Roman" w:cs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абзаца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4E0813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вступающего в силу с 1 января 2023 года.</w:t>
      </w:r>
    </w:p>
    <w:p w:rsidR="00D162B5" w:rsidRPr="00E31B56" w:rsidRDefault="00D162B5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7E0" w:rsidRPr="00E31B56" w:rsidRDefault="007677E0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62B5" w:rsidRPr="00E31B56" w:rsidRDefault="00D162B5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:rsidR="00DB4B62" w:rsidRDefault="00D162B5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                                                                         </w:t>
      </w:r>
      <w:r w:rsid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31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А.В.Песошин</w:t>
      </w: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E840A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Pr="009734BF" w:rsidRDefault="009734BF" w:rsidP="009734BF">
      <w:pPr>
        <w:spacing w:after="0" w:line="259" w:lineRule="auto"/>
        <w:ind w:right="90"/>
        <w:jc w:val="center"/>
        <w:rPr>
          <w:rFonts w:ascii="Times New Roman" w:hAnsi="Times New Roman" w:cs="Times New Roman"/>
          <w:sz w:val="28"/>
        </w:rPr>
      </w:pPr>
      <w:r w:rsidRPr="009734BF"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9734BF" w:rsidRPr="009734BF" w:rsidRDefault="009734BF" w:rsidP="009734BF">
      <w:pPr>
        <w:spacing w:after="0" w:line="248" w:lineRule="auto"/>
        <w:jc w:val="center"/>
        <w:rPr>
          <w:rFonts w:ascii="Times New Roman" w:hAnsi="Times New Roman" w:cs="Times New Roman"/>
          <w:sz w:val="28"/>
        </w:rPr>
      </w:pPr>
      <w:r w:rsidRPr="009734BF">
        <w:rPr>
          <w:rFonts w:ascii="Times New Roman" w:hAnsi="Times New Roman" w:cs="Times New Roman"/>
          <w:sz w:val="28"/>
        </w:rPr>
        <w:t>к проекту постановления Кабинета Министров Республики Татарстан</w:t>
      </w:r>
    </w:p>
    <w:p w:rsidR="009734BF" w:rsidRPr="009734BF" w:rsidRDefault="009734BF" w:rsidP="009734BF">
      <w:pPr>
        <w:spacing w:after="0" w:line="248" w:lineRule="auto"/>
        <w:jc w:val="center"/>
        <w:rPr>
          <w:rFonts w:ascii="Times New Roman" w:hAnsi="Times New Roman" w:cs="Times New Roman"/>
          <w:sz w:val="28"/>
        </w:rPr>
      </w:pPr>
      <w:r w:rsidRPr="009734BF">
        <w:rPr>
          <w:rFonts w:ascii="Times New Roman" w:hAnsi="Times New Roman" w:cs="Times New Roman"/>
          <w:sz w:val="28"/>
        </w:rPr>
        <w:t>«О внесении изменений в Порядок предоставления субсидий на возмещение затрат, связанных с уплатой процентов по кредитам, привлеченным</w:t>
      </w:r>
      <w:r w:rsidRPr="009734BF">
        <w:rPr>
          <w:rFonts w:ascii="Times New Roman" w:hAnsi="Times New Roman" w:cs="Times New Roman"/>
          <w:sz w:val="28"/>
        </w:rPr>
        <w:t xml:space="preserve"> </w:t>
      </w:r>
      <w:r w:rsidRPr="009734BF">
        <w:rPr>
          <w:rFonts w:ascii="Times New Roman" w:hAnsi="Times New Roman" w:cs="Times New Roman"/>
          <w:sz w:val="28"/>
        </w:rPr>
        <w:t>в российских кредитных организациях, утвержденный постановлением Кабинета Министров Республики Татарстан от 28.09.2020 № 875 «Об утверждении Порядка предоставления субсидий на возмещение затрат, связанных с уплатой процентов по кредитам, привлеченным в российских кредитных организациях»</w:t>
      </w:r>
    </w:p>
    <w:p w:rsidR="009734BF" w:rsidRPr="009734BF" w:rsidRDefault="009734BF" w:rsidP="009734BF">
      <w:pPr>
        <w:spacing w:after="0" w:line="259" w:lineRule="auto"/>
        <w:ind w:left="564"/>
        <w:jc w:val="center"/>
        <w:rPr>
          <w:rFonts w:ascii="Times New Roman" w:hAnsi="Times New Roman" w:cs="Times New Roman"/>
          <w:sz w:val="28"/>
        </w:rPr>
      </w:pPr>
    </w:p>
    <w:p w:rsidR="009734BF" w:rsidRPr="009734BF" w:rsidRDefault="009734BF" w:rsidP="009734BF">
      <w:pPr>
        <w:spacing w:line="252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F">
        <w:rPr>
          <w:rFonts w:ascii="Times New Roman" w:hAnsi="Times New Roman" w:cs="Times New Roman"/>
          <w:sz w:val="28"/>
        </w:rPr>
        <w:t>Проект постановления Кабинета Министров Республики Татарстан «О внесении изменений в Порядок предоставления субсидий на возмещение затрат, связанных с уплатой процентов по кредитам, привлеченным в российских кредитных организациях, утвержденный постановлением Кабинета Министров Республики Татарстан от 28.09.2020 № 875 «Об утверждении Порядка предоставления субсидий на возмещение затрат, связанных с уплатой процентов по кредит</w:t>
      </w:r>
      <w:bookmarkStart w:id="0" w:name="_GoBack"/>
      <w:bookmarkEnd w:id="0"/>
      <w:r w:rsidRPr="009734BF">
        <w:rPr>
          <w:rFonts w:ascii="Times New Roman" w:hAnsi="Times New Roman" w:cs="Times New Roman"/>
          <w:sz w:val="28"/>
        </w:rPr>
        <w:t>ам, привлеченным в российских кредитных организациях» разработан в целях приведения в соответствие с Постановлением Правительства Российской Федерации от 18 сентября 2020 г.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Постановление № 1492) и</w:t>
      </w:r>
      <w:r w:rsidRPr="009734BF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 </w:t>
      </w:r>
      <w:r w:rsidRPr="009734BF">
        <w:rPr>
          <w:rFonts w:ascii="Times New Roman" w:hAnsi="Times New Roman" w:cs="Times New Roman"/>
          <w:sz w:val="28"/>
          <w:szCs w:val="28"/>
        </w:rPr>
        <w:br/>
        <w:t>от 31 июля 1998 г. № 145-ФЗ (далее – БК РФ).</w:t>
      </w:r>
    </w:p>
    <w:p w:rsidR="009734BF" w:rsidRPr="009734BF" w:rsidRDefault="009734BF" w:rsidP="009734BF">
      <w:pPr>
        <w:spacing w:line="252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F">
        <w:rPr>
          <w:rFonts w:ascii="Times New Roman" w:hAnsi="Times New Roman" w:cs="Times New Roman"/>
          <w:sz w:val="28"/>
          <w:szCs w:val="28"/>
        </w:rPr>
        <w:t>В связи с внесением изменений в БК РФ Федеральным законом от 29.11.2021 № 384-ФЗ (в ред. от 11.06.2022)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в Проект внесены изменения в части проверок в отношении получателей субсидии.</w:t>
      </w:r>
    </w:p>
    <w:p w:rsidR="009734BF" w:rsidRPr="009734BF" w:rsidRDefault="009734BF" w:rsidP="009734BF">
      <w:pPr>
        <w:spacing w:line="252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F">
        <w:rPr>
          <w:rFonts w:ascii="Times New Roman" w:hAnsi="Times New Roman" w:cs="Times New Roman"/>
          <w:sz w:val="28"/>
          <w:szCs w:val="28"/>
        </w:rPr>
        <w:t>Также дополнены заявители второй категории субъектами малого и среднего предпринимательства, получившими инвестиционный кредит в рамках программы стимулирования кредитования субъектов малого и среднего предпринимательства, утвержденной решением Совета директоров АО «Корпорация «МСП» от 15 марта 2022 г. протоколом № 131. И дополнено требование к договорам (контрактам), представляемым экспортно ориентированными субъектами, которые должны быть заключены не ранее 2021 года.</w:t>
      </w:r>
    </w:p>
    <w:p w:rsidR="009734BF" w:rsidRPr="009734BF" w:rsidRDefault="009734BF" w:rsidP="009734BF">
      <w:pPr>
        <w:spacing w:line="252" w:lineRule="auto"/>
        <w:ind w:right="6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4BF">
        <w:rPr>
          <w:rFonts w:ascii="Times New Roman" w:hAnsi="Times New Roman" w:cs="Times New Roman"/>
          <w:sz w:val="28"/>
          <w:szCs w:val="28"/>
        </w:rPr>
        <w:t xml:space="preserve">Дополнен пункт о мониторинге достижения результатов предоставления субсидии, предусмотренном Постановлением № 1492, </w:t>
      </w:r>
      <w:r w:rsidRPr="009734BF">
        <w:rPr>
          <w:rFonts w:ascii="Times New Roman" w:hAnsi="Times New Roman" w:cs="Times New Roman"/>
          <w:bCs/>
          <w:kern w:val="36"/>
          <w:sz w:val="28"/>
          <w:szCs w:val="28"/>
        </w:rPr>
        <w:t>вступающий в силу с 1 января 2023 года.</w:t>
      </w:r>
    </w:p>
    <w:p w:rsidR="009734BF" w:rsidRPr="009734BF" w:rsidRDefault="009734BF" w:rsidP="009734BF">
      <w:pPr>
        <w:spacing w:line="252" w:lineRule="auto"/>
        <w:ind w:right="62" w:firstLine="709"/>
        <w:jc w:val="both"/>
        <w:rPr>
          <w:rFonts w:ascii="Times New Roman" w:hAnsi="Times New Roman" w:cs="Times New Roman"/>
          <w:sz w:val="28"/>
        </w:rPr>
      </w:pPr>
      <w:r w:rsidRPr="009734BF">
        <w:rPr>
          <w:rFonts w:ascii="Times New Roman" w:hAnsi="Times New Roman" w:cs="Times New Roman"/>
          <w:sz w:val="28"/>
        </w:rPr>
        <w:lastRenderedPageBreak/>
        <w:t>Принятие постановления не потребует дополнительного финансирования за счет средств бюджета Республики Татарстан.</w:t>
      </w:r>
    </w:p>
    <w:p w:rsidR="009734BF" w:rsidRPr="009734BF" w:rsidRDefault="009734BF" w:rsidP="009734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</w:p>
    <w:p w:rsidR="009734BF" w:rsidRDefault="009734BF" w:rsidP="009734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9734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9734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Default="009734BF" w:rsidP="009734BF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34BF" w:rsidRPr="00E840A1" w:rsidRDefault="009734BF" w:rsidP="009734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9734BF" w:rsidRPr="00E840A1" w:rsidSect="00E840A1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92B" w:rsidRDefault="009F192B">
      <w:pPr>
        <w:spacing w:after="0" w:line="240" w:lineRule="auto"/>
      </w:pPr>
      <w:r>
        <w:separator/>
      </w:r>
    </w:p>
  </w:endnote>
  <w:endnote w:type="continuationSeparator" w:id="0">
    <w:p w:rsidR="009F192B" w:rsidRDefault="009F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92B" w:rsidRDefault="009F192B">
      <w:pPr>
        <w:spacing w:after="0" w:line="240" w:lineRule="auto"/>
      </w:pPr>
      <w:r>
        <w:separator/>
      </w:r>
    </w:p>
  </w:footnote>
  <w:footnote w:type="continuationSeparator" w:id="0">
    <w:p w:rsidR="009F192B" w:rsidRDefault="009F1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94177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1194" w:rsidRPr="00E840A1" w:rsidRDefault="00A2447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40A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40A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40A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34B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840A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879" w:rsidRDefault="009F19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609B"/>
    <w:multiLevelType w:val="hybridMultilevel"/>
    <w:tmpl w:val="3E1C2734"/>
    <w:lvl w:ilvl="0" w:tplc="962A2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B5"/>
    <w:rsid w:val="000200C1"/>
    <w:rsid w:val="0005035C"/>
    <w:rsid w:val="0005340D"/>
    <w:rsid w:val="00065D7E"/>
    <w:rsid w:val="000812E7"/>
    <w:rsid w:val="000A6704"/>
    <w:rsid w:val="000E55A1"/>
    <w:rsid w:val="000F34B1"/>
    <w:rsid w:val="001215A1"/>
    <w:rsid w:val="00122E38"/>
    <w:rsid w:val="00133EC7"/>
    <w:rsid w:val="001B155B"/>
    <w:rsid w:val="001B60E2"/>
    <w:rsid w:val="001C5583"/>
    <w:rsid w:val="001E4089"/>
    <w:rsid w:val="00204709"/>
    <w:rsid w:val="00205275"/>
    <w:rsid w:val="002244AE"/>
    <w:rsid w:val="002552B2"/>
    <w:rsid w:val="00256F11"/>
    <w:rsid w:val="002F7A98"/>
    <w:rsid w:val="003009E3"/>
    <w:rsid w:val="003040CC"/>
    <w:rsid w:val="003346CB"/>
    <w:rsid w:val="00335710"/>
    <w:rsid w:val="00365306"/>
    <w:rsid w:val="00377AD5"/>
    <w:rsid w:val="003B3B53"/>
    <w:rsid w:val="003C6AB2"/>
    <w:rsid w:val="003D1CE2"/>
    <w:rsid w:val="003D2EE8"/>
    <w:rsid w:val="003F2906"/>
    <w:rsid w:val="00404022"/>
    <w:rsid w:val="00416F1C"/>
    <w:rsid w:val="00421E42"/>
    <w:rsid w:val="00427E49"/>
    <w:rsid w:val="00436E2A"/>
    <w:rsid w:val="004C71B4"/>
    <w:rsid w:val="004D408E"/>
    <w:rsid w:val="004E0813"/>
    <w:rsid w:val="004E6CDC"/>
    <w:rsid w:val="004F56C1"/>
    <w:rsid w:val="00523F32"/>
    <w:rsid w:val="005300A0"/>
    <w:rsid w:val="00531A0B"/>
    <w:rsid w:val="00556AB0"/>
    <w:rsid w:val="005648F3"/>
    <w:rsid w:val="0057096B"/>
    <w:rsid w:val="00580571"/>
    <w:rsid w:val="0058404D"/>
    <w:rsid w:val="005C4BC5"/>
    <w:rsid w:val="005D082F"/>
    <w:rsid w:val="005D2692"/>
    <w:rsid w:val="005E283B"/>
    <w:rsid w:val="005F49EC"/>
    <w:rsid w:val="00607169"/>
    <w:rsid w:val="00650C79"/>
    <w:rsid w:val="006719B0"/>
    <w:rsid w:val="0067570C"/>
    <w:rsid w:val="00681D6A"/>
    <w:rsid w:val="00682ECB"/>
    <w:rsid w:val="00685D0B"/>
    <w:rsid w:val="006D1D43"/>
    <w:rsid w:val="00710830"/>
    <w:rsid w:val="00713819"/>
    <w:rsid w:val="007270A4"/>
    <w:rsid w:val="00753451"/>
    <w:rsid w:val="007677E0"/>
    <w:rsid w:val="00770CCB"/>
    <w:rsid w:val="00775DFC"/>
    <w:rsid w:val="00797F3B"/>
    <w:rsid w:val="007A2E0B"/>
    <w:rsid w:val="007A356E"/>
    <w:rsid w:val="007C2CC6"/>
    <w:rsid w:val="007C5E94"/>
    <w:rsid w:val="007D2D64"/>
    <w:rsid w:val="00823181"/>
    <w:rsid w:val="008238E0"/>
    <w:rsid w:val="00831C69"/>
    <w:rsid w:val="00835EB3"/>
    <w:rsid w:val="00851DF2"/>
    <w:rsid w:val="0087517D"/>
    <w:rsid w:val="008855E8"/>
    <w:rsid w:val="00885C7A"/>
    <w:rsid w:val="008B64A9"/>
    <w:rsid w:val="00903C60"/>
    <w:rsid w:val="00920800"/>
    <w:rsid w:val="00951C04"/>
    <w:rsid w:val="009734BF"/>
    <w:rsid w:val="009F192B"/>
    <w:rsid w:val="00A201C6"/>
    <w:rsid w:val="00A2447C"/>
    <w:rsid w:val="00A34CA8"/>
    <w:rsid w:val="00A81E4E"/>
    <w:rsid w:val="00A81E54"/>
    <w:rsid w:val="00A85F33"/>
    <w:rsid w:val="00AA13B9"/>
    <w:rsid w:val="00AB2185"/>
    <w:rsid w:val="00AD12FC"/>
    <w:rsid w:val="00B06646"/>
    <w:rsid w:val="00B11E6B"/>
    <w:rsid w:val="00B51880"/>
    <w:rsid w:val="00B5587C"/>
    <w:rsid w:val="00B5727A"/>
    <w:rsid w:val="00BB1E94"/>
    <w:rsid w:val="00BC53CF"/>
    <w:rsid w:val="00BE1696"/>
    <w:rsid w:val="00BF7E67"/>
    <w:rsid w:val="00C6293A"/>
    <w:rsid w:val="00CC5FB3"/>
    <w:rsid w:val="00CD1908"/>
    <w:rsid w:val="00CF7408"/>
    <w:rsid w:val="00D14198"/>
    <w:rsid w:val="00D162B5"/>
    <w:rsid w:val="00D47587"/>
    <w:rsid w:val="00D8166D"/>
    <w:rsid w:val="00D964CF"/>
    <w:rsid w:val="00DA21CE"/>
    <w:rsid w:val="00DB4B62"/>
    <w:rsid w:val="00DB4C99"/>
    <w:rsid w:val="00DD6DD7"/>
    <w:rsid w:val="00DE4270"/>
    <w:rsid w:val="00E10BCD"/>
    <w:rsid w:val="00E166A5"/>
    <w:rsid w:val="00E31B56"/>
    <w:rsid w:val="00E840A1"/>
    <w:rsid w:val="00E8444B"/>
    <w:rsid w:val="00E85BBC"/>
    <w:rsid w:val="00E9289D"/>
    <w:rsid w:val="00E97E3A"/>
    <w:rsid w:val="00EA3880"/>
    <w:rsid w:val="00EA78D9"/>
    <w:rsid w:val="00EF6324"/>
    <w:rsid w:val="00F018F2"/>
    <w:rsid w:val="00F05F40"/>
    <w:rsid w:val="00F11AA4"/>
    <w:rsid w:val="00F144F5"/>
    <w:rsid w:val="00F20201"/>
    <w:rsid w:val="00F35672"/>
    <w:rsid w:val="00F407A4"/>
    <w:rsid w:val="00F453F0"/>
    <w:rsid w:val="00F61755"/>
    <w:rsid w:val="00F70C43"/>
    <w:rsid w:val="00F80535"/>
    <w:rsid w:val="00F846D4"/>
    <w:rsid w:val="00F85981"/>
    <w:rsid w:val="00F8703D"/>
    <w:rsid w:val="00F928B1"/>
    <w:rsid w:val="00FB169B"/>
    <w:rsid w:val="00FC2E50"/>
    <w:rsid w:val="00FC354D"/>
    <w:rsid w:val="00FC4829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2F22"/>
  <w15:chartTrackingRefBased/>
  <w15:docId w15:val="{83ADBAE6-C98D-429F-BCB8-9F7F06C1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B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D162B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62B5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D16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1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62B5"/>
  </w:style>
  <w:style w:type="character" w:styleId="a5">
    <w:name w:val="Hyperlink"/>
    <w:basedOn w:val="a0"/>
    <w:uiPriority w:val="99"/>
    <w:semiHidden/>
    <w:unhideWhenUsed/>
    <w:rsid w:val="0005340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1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198"/>
  </w:style>
  <w:style w:type="paragraph" w:styleId="a8">
    <w:name w:val="Balloon Text"/>
    <w:basedOn w:val="a"/>
    <w:link w:val="a9"/>
    <w:uiPriority w:val="99"/>
    <w:semiHidden/>
    <w:unhideWhenUsed/>
    <w:rsid w:val="00E1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0BC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E0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Зотина Алёна</dc:creator>
  <cp:keywords/>
  <dc:description/>
  <cp:lastModifiedBy>Корчашкина Гульнара Салахутдиновна</cp:lastModifiedBy>
  <cp:revision>2</cp:revision>
  <cp:lastPrinted>2022-06-15T08:13:00Z</cp:lastPrinted>
  <dcterms:created xsi:type="dcterms:W3CDTF">2022-06-22T14:41:00Z</dcterms:created>
  <dcterms:modified xsi:type="dcterms:W3CDTF">2022-06-22T14:41:00Z</dcterms:modified>
</cp:coreProperties>
</file>