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759CA">
      <w:pPr>
        <w:pStyle w:val="1"/>
      </w:pPr>
      <w:r>
        <w:fldChar w:fldCharType="begin"/>
      </w:r>
      <w:r>
        <w:instrText>HYPERLINK "garantF1://70244114.0"</w:instrText>
      </w:r>
      <w:r>
        <w:fldChar w:fldCharType="separate"/>
      </w:r>
      <w:r>
        <w:rPr>
          <w:rStyle w:val="a4"/>
        </w:rPr>
        <w:t>Приказ Министерства труда и социальной защиты РФ от 11 марта 2013 г. N 94</w:t>
      </w:r>
      <w:r>
        <w:rPr>
          <w:rStyle w:val="a4"/>
        </w:rPr>
        <w:br/>
        <w:t>"О методологическом обеспечении реализации органами исполнительной власти субъектов Российской Федерации мер</w:t>
      </w:r>
      <w:r>
        <w:rPr>
          <w:rStyle w:val="a4"/>
        </w:rPr>
        <w:t>, направленных на создание условий для повышения уровня занятости инвалидов, в том числе на оборудованных (оснащенных) для них рабочих местах, и повышение эффективности реализации мероприятий по содействию трудоустройству инвалидов"</w:t>
      </w:r>
      <w:r>
        <w:fldChar w:fldCharType="end"/>
      </w:r>
    </w:p>
    <w:p w:rsidR="00000000" w:rsidRDefault="001759CA"/>
    <w:p w:rsidR="00000000" w:rsidRDefault="001759CA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 (Собрание законодательства Российской Федерации, 2012, N 19, ст. 2334) приказываю:</w:t>
      </w:r>
    </w:p>
    <w:p w:rsidR="00000000" w:rsidRDefault="001759CA">
      <w:bookmarkStart w:id="1" w:name="sub_1"/>
      <w:r>
        <w:t xml:space="preserve">1. </w:t>
      </w:r>
      <w:r>
        <w:t xml:space="preserve">Утвердить прилагаемые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органами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</w:t>
      </w:r>
      <w:r>
        <w:t>ых (оснащенных) для них рабочих местах, и повышение эффективности реализации мероприятий по содействию трудоустройству инвалидов (далее - методические рекомендации).</w:t>
      </w:r>
    </w:p>
    <w:p w:rsidR="00000000" w:rsidRDefault="001759CA">
      <w:bookmarkStart w:id="2" w:name="sub_2"/>
      <w:bookmarkEnd w:id="1"/>
      <w:r>
        <w:t>2. Департаменту занятости населения (С.М. Нечаева) давать разъяснения, связанные</w:t>
      </w:r>
      <w:r>
        <w:t xml:space="preserve"> с применением </w:t>
      </w:r>
      <w:hyperlink w:anchor="sub_1000" w:history="1">
        <w:r>
          <w:rPr>
            <w:rStyle w:val="a4"/>
          </w:rPr>
          <w:t>методических рекомендаций</w:t>
        </w:r>
      </w:hyperlink>
      <w:r>
        <w:t>.</w:t>
      </w:r>
    </w:p>
    <w:p w:rsidR="00000000" w:rsidRDefault="001759CA">
      <w:bookmarkStart w:id="3" w:name="sub_3"/>
      <w:bookmarkEnd w:id="2"/>
      <w:r>
        <w:t>3. Контроль за исполнением настоящего приказа возложить на заместителя Министра труда и социальной защиты Российской Федерации Т.В. Блинову.</w:t>
      </w:r>
    </w:p>
    <w:bookmarkEnd w:id="3"/>
    <w:p w:rsidR="00000000" w:rsidRDefault="001759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9CA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9CA">
            <w:pPr>
              <w:pStyle w:val="aff6"/>
              <w:jc w:val="right"/>
            </w:pPr>
            <w:r>
              <w:t>М. Топилин</w:t>
            </w:r>
          </w:p>
        </w:tc>
      </w:tr>
    </w:tbl>
    <w:p w:rsidR="00000000" w:rsidRDefault="001759CA"/>
    <w:p w:rsidR="00000000" w:rsidRDefault="001759CA">
      <w:pPr>
        <w:pStyle w:val="1"/>
      </w:pPr>
      <w:bookmarkStart w:id="4" w:name="sub_1000"/>
      <w:r>
        <w:t>Ме</w:t>
      </w:r>
      <w:r>
        <w:t xml:space="preserve">тодические рекомендации </w:t>
      </w:r>
      <w:r>
        <w:br/>
        <w:t>по разработке органами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оборудованных (оснащенных) для них рабочих местах, и повышен</w:t>
      </w:r>
      <w:r>
        <w:t>ие эффективности реализации мероприятий по содействию трудоустройству инвалидов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11 марта 2013 г. N 94)</w:t>
      </w:r>
    </w:p>
    <w:bookmarkEnd w:id="4"/>
    <w:p w:rsidR="00000000" w:rsidRDefault="001759CA"/>
    <w:p w:rsidR="00000000" w:rsidRDefault="001759CA">
      <w:pPr>
        <w:pStyle w:val="1"/>
      </w:pPr>
      <w:bookmarkStart w:id="5" w:name="sub_1100"/>
      <w:r>
        <w:t>I. Общие положения</w:t>
      </w:r>
    </w:p>
    <w:bookmarkEnd w:id="5"/>
    <w:p w:rsidR="00000000" w:rsidRDefault="001759CA"/>
    <w:p w:rsidR="00000000" w:rsidRDefault="001759CA">
      <w:bookmarkStart w:id="6" w:name="sub_1001"/>
      <w:r>
        <w:t>1. Настоящие мето</w:t>
      </w:r>
      <w:r>
        <w:t xml:space="preserve">дические рекомендации подготовлены в соответствии с </w:t>
      </w:r>
      <w:hyperlink r:id="rId6" w:history="1">
        <w:r>
          <w:rPr>
            <w:rStyle w:val="a4"/>
          </w:rPr>
          <w:t>подпунктом "в" пункта 2</w:t>
        </w:r>
      </w:hyperlink>
      <w:r>
        <w:t xml:space="preserve"> Указа Президента Российской Федерации от 7 мая 2012 г. N 597 "О мероприятиях по реализации государственной социальной политики" в целях методол</w:t>
      </w:r>
      <w:r>
        <w:t>огического обеспечения разработки и реализации органами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оборудованных (оснащенных) для них рабочих местах, и</w:t>
      </w:r>
      <w:r>
        <w:t xml:space="preserve"> повышение эффективности реализации мероприятий по содействию трудоустройству инвалидов.</w:t>
      </w:r>
    </w:p>
    <w:p w:rsidR="00000000" w:rsidRDefault="001759CA">
      <w:bookmarkStart w:id="7" w:name="sub_1002"/>
      <w:bookmarkEnd w:id="6"/>
      <w:r>
        <w:t>2. Настоящие методические рекомендации содержат основные подходы к разработке мер, направленных на создание условий для повышения уровня занятости инва</w:t>
      </w:r>
      <w:r>
        <w:t>лидов, в том числе на оборудованных (оснащенных) для них рабочих местах (далее - меры), и определению численности инвалидов, нуждающихся в трудоустройстве.</w:t>
      </w:r>
    </w:p>
    <w:p w:rsidR="00000000" w:rsidRDefault="001759CA">
      <w:bookmarkStart w:id="8" w:name="sub_1003"/>
      <w:bookmarkEnd w:id="7"/>
      <w:r>
        <w:t xml:space="preserve">3. Настоящие методические рекомендации определяют показатели для оценки </w:t>
      </w:r>
      <w:r>
        <w:lastRenderedPageBreak/>
        <w:t>эффективност</w:t>
      </w:r>
      <w:r>
        <w:t>и реализуемых органами исполнительной власти субъектов Российской Федерации мер, источники получения данных и порядок их расчета.</w:t>
      </w:r>
    </w:p>
    <w:bookmarkEnd w:id="8"/>
    <w:p w:rsidR="00000000" w:rsidRDefault="001759CA"/>
    <w:p w:rsidR="00000000" w:rsidRDefault="001759CA">
      <w:pPr>
        <w:pStyle w:val="1"/>
      </w:pPr>
      <w:bookmarkStart w:id="9" w:name="sub_1200"/>
      <w:r>
        <w:t>II. Основные подходы к разработке мер и определению численности инвалидов, на которых распространяются меры</w:t>
      </w:r>
    </w:p>
    <w:bookmarkEnd w:id="9"/>
    <w:p w:rsidR="00000000" w:rsidRDefault="001759CA"/>
    <w:p w:rsidR="00000000" w:rsidRDefault="001759CA">
      <w:bookmarkStart w:id="10" w:name="sub_1004"/>
      <w:r>
        <w:t xml:space="preserve">4. В целях создания условий для повышения уровня занятости инвалидов, в том числе на оборудованных (оснащенных) для них рабочих местах, органами исполнительной власти субъектов Российской Федерации разрабатываются программы (комплексы мер, </w:t>
      </w:r>
      <w:r>
        <w:t>планы мероприятий), утверждаемые в установленном в субъекте Российской Федерации порядке (далее - региональные программы), включающие следующие направления:</w:t>
      </w:r>
    </w:p>
    <w:bookmarkEnd w:id="10"/>
    <w:p w:rsidR="00000000" w:rsidRDefault="001759CA">
      <w:r>
        <w:t>квотирование рабочих мест для приема на работу инвалидов;</w:t>
      </w:r>
    </w:p>
    <w:p w:rsidR="00000000" w:rsidRDefault="001759CA">
      <w:r>
        <w:t>создание условий для трудоустрой</w:t>
      </w:r>
      <w:r>
        <w:t>ства инвалидов на инклюзивном рынке труда;</w:t>
      </w:r>
    </w:p>
    <w:p w:rsidR="00000000" w:rsidRDefault="001759CA">
      <w:r>
        <w:t>развитие центров содействия в трудоустройстве студентов и выпускников, включая инвалидов, при государственных или муниципальных организациях профессионального образования;</w:t>
      </w:r>
    </w:p>
    <w:p w:rsidR="00000000" w:rsidRDefault="001759CA">
      <w:r>
        <w:t>взаимодействие с социально ориентированны</w:t>
      </w:r>
      <w:r>
        <w:t>ми некоммерческими организациями, осуществляющими деятельность по сопровождению инвалидов при трудоустройстве, в том числе выпускников образовательных учреждений, в целях трудоустройства, адаптации и закрепления на рабочих местах;</w:t>
      </w:r>
    </w:p>
    <w:p w:rsidR="00000000" w:rsidRDefault="001759CA">
      <w:r>
        <w:t>организация взаимодействи</w:t>
      </w:r>
      <w:r>
        <w:t>я с частными агентствами занятости по вопросам трудоустройства инвалидов;</w:t>
      </w:r>
    </w:p>
    <w:p w:rsidR="00000000" w:rsidRDefault="001759CA">
      <w:r>
        <w:t>развитие частно-государственного партнерства по вопросам трудоустройства инвалидов;</w:t>
      </w:r>
    </w:p>
    <w:p w:rsidR="00000000" w:rsidRDefault="001759CA">
      <w:r>
        <w:t>организация взаимодействия с общественной палатой субъекта Российской Федерации по вопросам трудоу</w:t>
      </w:r>
      <w:r>
        <w:t>стройства инвалидов;</w:t>
      </w:r>
    </w:p>
    <w:p w:rsidR="00000000" w:rsidRDefault="001759CA">
      <w:r>
        <w:t>проведение социологических опросов в целях выявления потребности инвалидов в трудоустройстве;</w:t>
      </w:r>
    </w:p>
    <w:p w:rsidR="00000000" w:rsidRDefault="001759CA">
      <w:r>
        <w:t>содействие самозанятости и предпринимательству инвалидов;</w:t>
      </w:r>
    </w:p>
    <w:p w:rsidR="00000000" w:rsidRDefault="001759CA">
      <w:r>
        <w:t>предоставление инвалидам государственных услуг в области содействия занятости насел</w:t>
      </w:r>
      <w:r>
        <w:t>ения;</w:t>
      </w:r>
    </w:p>
    <w:p w:rsidR="00000000" w:rsidRDefault="001759CA">
      <w:r>
        <w:t>содействие в трудоустройстве незанятых инвалидов на оборудованные (оснащенные) для них рабочие места за счет средств субсидий из федерального бюджета бюджетам субъектов Российской Федерации;</w:t>
      </w:r>
    </w:p>
    <w:p w:rsidR="00000000" w:rsidRDefault="001759CA">
      <w:r>
        <w:t>организация взаимодействия органов образования и органов сл</w:t>
      </w:r>
      <w:r>
        <w:t>ужбы занятости с учреждениями медико-социальной экспертизы и органами социальной защиты населения с целью реализации индивидуальной программы реабилитации инвалида в части профессиональной реабилитации инвалида;</w:t>
      </w:r>
    </w:p>
    <w:p w:rsidR="00000000" w:rsidRDefault="001759CA">
      <w:r>
        <w:t>информирование населения о реализуемых мерах</w:t>
      </w:r>
      <w:r>
        <w:t xml:space="preserve"> по содействию трудоустройству инвалидов.</w:t>
      </w:r>
    </w:p>
    <w:p w:rsidR="00000000" w:rsidRDefault="001759CA">
      <w:r>
        <w:t>Разработка региональной программы в качестве самостоятельного документа целесообразна в том случае, если в действующих на территории субъекта Российской Федерации программных документах (программах социально-эконом</w:t>
      </w:r>
      <w:r>
        <w:t>ического развития субъекта Российской Федерации, других программах) не предусмотрена реализация указанных мероприятий.</w:t>
      </w:r>
    </w:p>
    <w:p w:rsidR="00000000" w:rsidRDefault="001759CA">
      <w:bookmarkStart w:id="11" w:name="sub_1005"/>
      <w:r>
        <w:t>5. Региональная программа разрабатывается на срок не менее трех лет. Срок реализации региональной программы ежегодно пролонгирует</w:t>
      </w:r>
      <w:r>
        <w:t xml:space="preserve">ся на год или по окончании срока реализации разрабатывается новая региональная программа на </w:t>
      </w:r>
      <w:r>
        <w:lastRenderedPageBreak/>
        <w:t>следующий срок, не менее трех лет.</w:t>
      </w:r>
    </w:p>
    <w:p w:rsidR="00000000" w:rsidRDefault="001759CA">
      <w:bookmarkStart w:id="12" w:name="sub_1006"/>
      <w:bookmarkEnd w:id="11"/>
      <w:r>
        <w:t>6. Меры реализуются в отношении незанятых инвалидов, численность которых определяется по данным Пенсионного фонда</w:t>
      </w:r>
      <w:r>
        <w:t xml:space="preserve"> Российской Федерации на основании федерального статистического наблюдения по </w:t>
      </w:r>
      <w:hyperlink r:id="rId7" w:history="1">
        <w:r>
          <w:rPr>
            <w:rStyle w:val="a4"/>
          </w:rPr>
          <w:t>форме</w:t>
        </w:r>
      </w:hyperlink>
      <w:r>
        <w:t xml:space="preserve"> N 94 (ПЕНСИИ) "Сведения о численности пенсионеров и суммах назначенных им пенсий", утвержденной </w:t>
      </w:r>
      <w:hyperlink r:id="rId8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Росстата от 19 января 2010 г. N 64 "Об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пенсий".</w:t>
      </w:r>
    </w:p>
    <w:bookmarkEnd w:id="12"/>
    <w:p w:rsidR="00000000" w:rsidRDefault="001759CA"/>
    <w:p w:rsidR="00000000" w:rsidRDefault="001759CA">
      <w:pPr>
        <w:pStyle w:val="1"/>
      </w:pPr>
      <w:bookmarkStart w:id="13" w:name="sub_1300"/>
      <w:r>
        <w:t>III. Показатели для оценки эффективности реализуемых органами исполнительной власти субъектов Российской Федерации мер</w:t>
      </w:r>
    </w:p>
    <w:bookmarkEnd w:id="13"/>
    <w:p w:rsidR="00000000" w:rsidRDefault="001759CA"/>
    <w:p w:rsidR="00000000" w:rsidRDefault="001759CA">
      <w:bookmarkStart w:id="14" w:name="sub_1007"/>
      <w:r>
        <w:t>7. Оценка эффективности реализации мер проводится по следующим показателям:</w:t>
      </w:r>
    </w:p>
    <w:bookmarkEnd w:id="14"/>
    <w:p w:rsidR="00000000" w:rsidRDefault="001759CA">
      <w:r>
        <w:t xml:space="preserve">уровень занятости инвалидов </w:t>
      </w:r>
      <w:r>
        <w:t>трудоспособного возраста;</w:t>
      </w:r>
    </w:p>
    <w:p w:rsidR="00000000" w:rsidRDefault="001759CA">
      <w:r>
        <w:t>удельный вес квотируемых рабочих мест, занятых инвалидами, в общем количестве рабочих мест в пределах установленной квоты приема инвалидов на работу;</w:t>
      </w:r>
    </w:p>
    <w:p w:rsidR="00000000" w:rsidRDefault="001759CA">
      <w:r>
        <w:t xml:space="preserve">численность инвалидов, получивших услуги по сопровождению при трудоустройстве и </w:t>
      </w:r>
      <w:r>
        <w:t>обучении;</w:t>
      </w:r>
    </w:p>
    <w:p w:rsidR="00000000" w:rsidRDefault="001759CA">
      <w:r>
        <w:t>уровень трудоустройства инвалидов, обратившихся в органы службы занятости за содействием в поиске подходящей работы;</w:t>
      </w:r>
    </w:p>
    <w:p w:rsidR="00000000" w:rsidRDefault="001759CA">
      <w:r>
        <w:t>удельный вес численности безработных инвалидов, состоящих на регистрационном учете в органах службы занятости более 1 года, в чис</w:t>
      </w:r>
      <w:r>
        <w:t>ленности безработных инвалидов, состоящих на регистрационном учете в органах службы занятости;</w:t>
      </w:r>
    </w:p>
    <w:p w:rsidR="00000000" w:rsidRDefault="001759CA">
      <w:r>
        <w:t>уровень достижения целевого показателя по численности трудоустроенных инвалидов на оборудованные (оснащенные) для них рабочие места;</w:t>
      </w:r>
    </w:p>
    <w:p w:rsidR="00000000" w:rsidRDefault="001759CA">
      <w:r>
        <w:t>удельный вес численности инв</w:t>
      </w:r>
      <w:r>
        <w:t>алидов, продолжающих осуществлять трудовую деятельность на оборудованных (оснащенных) рабочих местах, в общей численности инвалидов, трудоустроенных на оборудованные (оснащенные) рабочие места;</w:t>
      </w:r>
    </w:p>
    <w:p w:rsidR="00000000" w:rsidRDefault="001759CA">
      <w:r>
        <w:t>удельный вес ликвидированных рабочих мест в общем количестве р</w:t>
      </w:r>
      <w:r>
        <w:t>абочих мест, созданных (оснащенных) для инвалидов в предыдущие периоды;</w:t>
      </w:r>
    </w:p>
    <w:p w:rsidR="00000000" w:rsidRDefault="001759CA">
      <w:r>
        <w:t>удельный вес численности инвалидов, трудоустроенных на оборудованные (оснащенные) для них рабочие места, в общей численности инвалидов, трудоустроенных при содействии органов службы за</w:t>
      </w:r>
      <w:r>
        <w:t>нятости.</w:t>
      </w:r>
    </w:p>
    <w:p w:rsidR="00000000" w:rsidRDefault="001759CA">
      <w:bookmarkStart w:id="15" w:name="sub_1008"/>
      <w:r>
        <w:t>8. Оценка эффективности реализации мер проводится методом сравнительного анализа значений показателей в отчетном году со значениями показателей в предыдущем году или с целевым значением.</w:t>
      </w:r>
    </w:p>
    <w:bookmarkEnd w:id="15"/>
    <w:p w:rsidR="00000000" w:rsidRDefault="001759CA">
      <w:r>
        <w:t xml:space="preserve">Показатели оценки эффективности мер, реализуемых органами исполнительной власти субъектов Российской Федерации, приведены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настоящим методическим рекомендациям.</w:t>
      </w:r>
    </w:p>
    <w:p w:rsidR="00000000" w:rsidRDefault="001759CA">
      <w:bookmarkStart w:id="16" w:name="sub_1009"/>
      <w:r>
        <w:t>9. Доклады высших должностных лиц (руководител</w:t>
      </w:r>
      <w:r>
        <w:t>ей высших исполнительных органов государственной власти) субъектов Российской Федерации о реализации мер направляются в Министерство труда и социальной защиты Российской Федерации, до 15 марта года, следующего за отчетным.</w:t>
      </w:r>
    </w:p>
    <w:p w:rsidR="00000000" w:rsidRDefault="001759CA">
      <w:bookmarkStart w:id="17" w:name="sub_1010"/>
      <w:bookmarkEnd w:id="16"/>
      <w:r>
        <w:t xml:space="preserve">10. Министерство </w:t>
      </w:r>
      <w:r>
        <w:t xml:space="preserve">труда и социальной защиты Российской Федерации ежегодно, до 1 апреля текущего года, осуществляет подготовку и направление в Правительство </w:t>
      </w:r>
      <w:r>
        <w:lastRenderedPageBreak/>
        <w:t>Российской Федерации доклада о реализации мер.</w:t>
      </w:r>
    </w:p>
    <w:bookmarkEnd w:id="17"/>
    <w:p w:rsidR="00000000" w:rsidRDefault="001759CA"/>
    <w:p w:rsidR="00000000" w:rsidRDefault="001759CA">
      <w:pPr>
        <w:ind w:firstLine="698"/>
        <w:jc w:val="right"/>
      </w:pPr>
      <w:bookmarkStart w:id="18" w:name="sub_11000"/>
      <w:r>
        <w:rPr>
          <w:rStyle w:val="a3"/>
        </w:rPr>
        <w:t>Приложение</w:t>
      </w:r>
    </w:p>
    <w:bookmarkEnd w:id="18"/>
    <w:p w:rsidR="00000000" w:rsidRDefault="001759C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методиче</w:t>
        </w:r>
        <w:r>
          <w:rPr>
            <w:rStyle w:val="a4"/>
            <w:b/>
            <w:bCs/>
          </w:rPr>
          <w:t>ским рекомендациям</w:t>
        </w:r>
      </w:hyperlink>
    </w:p>
    <w:p w:rsidR="00000000" w:rsidRDefault="001759CA">
      <w:pPr>
        <w:ind w:firstLine="698"/>
        <w:jc w:val="right"/>
      </w:pPr>
      <w:r>
        <w:rPr>
          <w:rStyle w:val="a3"/>
        </w:rPr>
        <w:t>по разработке органами</w:t>
      </w:r>
    </w:p>
    <w:p w:rsidR="00000000" w:rsidRDefault="001759CA">
      <w:pPr>
        <w:ind w:firstLine="698"/>
        <w:jc w:val="right"/>
      </w:pPr>
      <w:r>
        <w:rPr>
          <w:rStyle w:val="a3"/>
        </w:rPr>
        <w:t>исполнительной власти субъектов</w:t>
      </w:r>
    </w:p>
    <w:p w:rsidR="00000000" w:rsidRDefault="001759CA">
      <w:pPr>
        <w:ind w:firstLine="698"/>
        <w:jc w:val="right"/>
      </w:pPr>
      <w:r>
        <w:rPr>
          <w:rStyle w:val="a3"/>
        </w:rPr>
        <w:t>Российской Федерации мер,</w:t>
      </w:r>
    </w:p>
    <w:p w:rsidR="00000000" w:rsidRDefault="001759CA">
      <w:pPr>
        <w:ind w:firstLine="698"/>
        <w:jc w:val="right"/>
      </w:pPr>
      <w:r>
        <w:rPr>
          <w:rStyle w:val="a3"/>
        </w:rPr>
        <w:t>направленных на создание условий</w:t>
      </w:r>
    </w:p>
    <w:p w:rsidR="00000000" w:rsidRDefault="001759CA">
      <w:pPr>
        <w:ind w:firstLine="698"/>
        <w:jc w:val="right"/>
      </w:pPr>
      <w:r>
        <w:rPr>
          <w:rStyle w:val="a3"/>
        </w:rPr>
        <w:t>для повышения уровня занятости</w:t>
      </w:r>
    </w:p>
    <w:p w:rsidR="00000000" w:rsidRDefault="001759CA">
      <w:pPr>
        <w:ind w:firstLine="698"/>
        <w:jc w:val="right"/>
      </w:pPr>
      <w:r>
        <w:rPr>
          <w:rStyle w:val="a3"/>
        </w:rPr>
        <w:t>инвалидов, в том числе на оборудованных</w:t>
      </w:r>
    </w:p>
    <w:p w:rsidR="00000000" w:rsidRDefault="001759CA">
      <w:pPr>
        <w:ind w:firstLine="698"/>
        <w:jc w:val="right"/>
      </w:pPr>
      <w:r>
        <w:rPr>
          <w:rStyle w:val="a3"/>
        </w:rPr>
        <w:t>(оснащенных) для них рабочих местах,</w:t>
      </w:r>
    </w:p>
    <w:p w:rsidR="00000000" w:rsidRDefault="001759CA">
      <w:pPr>
        <w:ind w:firstLine="698"/>
        <w:jc w:val="right"/>
      </w:pPr>
      <w:r>
        <w:rPr>
          <w:rStyle w:val="a3"/>
        </w:rPr>
        <w:t xml:space="preserve">и повышение </w:t>
      </w:r>
      <w:r>
        <w:rPr>
          <w:rStyle w:val="a3"/>
        </w:rPr>
        <w:t>эффективности реализации</w:t>
      </w:r>
    </w:p>
    <w:p w:rsidR="00000000" w:rsidRDefault="001759CA">
      <w:pPr>
        <w:ind w:firstLine="698"/>
        <w:jc w:val="right"/>
      </w:pPr>
      <w:r>
        <w:rPr>
          <w:rStyle w:val="a3"/>
        </w:rPr>
        <w:t>мероприятий по содействию</w:t>
      </w:r>
    </w:p>
    <w:p w:rsidR="00000000" w:rsidRDefault="001759CA">
      <w:pPr>
        <w:ind w:firstLine="698"/>
        <w:jc w:val="right"/>
      </w:pPr>
      <w:r>
        <w:rPr>
          <w:rStyle w:val="a3"/>
        </w:rPr>
        <w:t xml:space="preserve">трудоустройству инвалидов, 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</w:p>
    <w:p w:rsidR="00000000" w:rsidRDefault="001759CA">
      <w:pPr>
        <w:ind w:firstLine="698"/>
        <w:jc w:val="right"/>
      </w:pPr>
      <w:r>
        <w:rPr>
          <w:rStyle w:val="a3"/>
        </w:rPr>
        <w:t>Министерства труда и</w:t>
      </w:r>
    </w:p>
    <w:p w:rsidR="00000000" w:rsidRDefault="001759CA">
      <w:pPr>
        <w:ind w:firstLine="698"/>
        <w:jc w:val="right"/>
      </w:pPr>
      <w:r>
        <w:rPr>
          <w:rStyle w:val="a3"/>
        </w:rPr>
        <w:t>социальной защиты РФ</w:t>
      </w:r>
    </w:p>
    <w:p w:rsidR="00000000" w:rsidRDefault="001759CA">
      <w:pPr>
        <w:ind w:firstLine="698"/>
        <w:jc w:val="right"/>
      </w:pPr>
      <w:r>
        <w:rPr>
          <w:rStyle w:val="a3"/>
        </w:rPr>
        <w:t>от 11 марта 2013 г. N 94</w:t>
      </w:r>
    </w:p>
    <w:p w:rsidR="00000000" w:rsidRDefault="001759CA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759CA"/>
    <w:p w:rsidR="00000000" w:rsidRDefault="001759CA">
      <w:pPr>
        <w:pStyle w:val="1"/>
      </w:pPr>
      <w:r>
        <w:t xml:space="preserve">Показатели </w:t>
      </w:r>
      <w:r>
        <w:br/>
        <w:t>для оценки эффективности реализуемых орг</w:t>
      </w:r>
      <w:r>
        <w:t>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оборудованных (оснащенных) для них рабочих местах</w:t>
      </w:r>
    </w:p>
    <w:p w:rsidR="00000000" w:rsidRDefault="001759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46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r>
              <w:t>N</w:t>
            </w:r>
          </w:p>
          <w:p w:rsidR="00000000" w:rsidRDefault="001759CA">
            <w:pPr>
              <w:pStyle w:val="aff6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r>
              <w:t>Наименование показателя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r>
              <w:t>Критерий оценки показ</w:t>
            </w:r>
            <w:r>
              <w:t>ателя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r>
              <w:t>Источник данных, методика расчета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19" w:name="sub_11001"/>
            <w:r>
              <w:t>1.</w:t>
            </w:r>
            <w:bookmarkEnd w:id="19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Уровень занятости инвалидов трудоспособного возраста,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отражает достигнутый в отчетном году уровень занятости инвалидов трудоспособного возраста. Рост значения показателя в отчетном году по сравнению с предыдущим годом свидетельствует об эффективности реализуемых мер.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Данные Пенсионного фонда Россий</w:t>
            </w:r>
            <w:r>
              <w:t xml:space="preserve">ской Федерации на основании федерального статистического наблюдения по </w:t>
            </w:r>
            <w:hyperlink r:id="rId9" w:history="1">
              <w:r>
                <w:rPr>
                  <w:rStyle w:val="a4"/>
                </w:rPr>
                <w:t>форме</w:t>
              </w:r>
            </w:hyperlink>
            <w:r>
              <w:t xml:space="preserve"> N 94 (ПЕНСИИ) "Сведения о численности пенсионеров и суммах назначенных им пенсий", утвержденной </w:t>
            </w:r>
            <w:hyperlink r:id="rId10" w:history="1">
              <w:r>
                <w:rPr>
                  <w:rStyle w:val="a4"/>
                </w:rPr>
                <w:t>приказом</w:t>
              </w:r>
            </w:hyperlink>
            <w:r>
              <w:t xml:space="preserve"> Росстата от 19 января 2010 г. N 64 "Об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пенсий".</w:t>
            </w:r>
          </w:p>
          <w:p w:rsidR="00000000" w:rsidRDefault="001759CA">
            <w:pPr>
              <w:pStyle w:val="afff"/>
            </w:pPr>
            <w:r>
              <w:t>Показатель рассч</w:t>
            </w:r>
            <w:r>
              <w:t>итывается как отношение численности занятых инвалидов в трудоспособном возрасте к общей численности инвалидов в трудоспособном возрасте.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0" w:name="sub_11002"/>
            <w:r>
              <w:t>2.</w:t>
            </w:r>
            <w:bookmarkEnd w:id="2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Удельный вес квотируемых рабочих мест, занятых инвалидами, в общем количестве рабочих мест в пределах установленной квоты приема инвалидов на работу.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отражает достигнутый в отчетном году уровень выполнения организациями квоты для приема на работ</w:t>
            </w:r>
            <w:r>
              <w:t>у инвалидов.</w:t>
            </w:r>
          </w:p>
          <w:p w:rsidR="00000000" w:rsidRDefault="001759CA">
            <w:pPr>
              <w:pStyle w:val="afff"/>
            </w:pPr>
            <w:r>
              <w:t xml:space="preserve">Рост значения показателя в отчетном году по сравнению с предыдущим годом свидетельствует об </w:t>
            </w:r>
            <w:r>
              <w:lastRenderedPageBreak/>
              <w:t>эффективности реализуемых мер.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lastRenderedPageBreak/>
              <w:t>Данные органов исполнительной власти субъектов Российской Федерации.</w:t>
            </w:r>
          </w:p>
          <w:p w:rsidR="00000000" w:rsidRDefault="001759CA">
            <w:pPr>
              <w:pStyle w:val="afff"/>
            </w:pPr>
            <w:r>
              <w:t xml:space="preserve">Показатель рассчитывается как отношение количества </w:t>
            </w:r>
            <w:r>
              <w:t>квотируемых рабочих мест, на которые трудоустроены инвалиды, к общему количеству квотируемых рабочих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1" w:name="sub_11003"/>
            <w:r>
              <w:lastRenderedPageBreak/>
              <w:t>3.</w:t>
            </w:r>
            <w:bookmarkEnd w:id="2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Уровень трудоустройства инвалидов, обратившихся в органы службы занятости за содействием в поиске подходящей работы,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оценивает эффективность работы органов службы занятости по содействию трудоустройству инвалидов.</w:t>
            </w:r>
          </w:p>
          <w:p w:rsidR="00000000" w:rsidRDefault="001759CA">
            <w:pPr>
              <w:pStyle w:val="afff"/>
            </w:pPr>
            <w:r>
              <w:t>Рост значения показателя в отчетном году по сравнению с предыдущим годом свидетельствует об эффективности реализуемых мер.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Данные органов исполнител</w:t>
            </w:r>
            <w:r>
              <w:t xml:space="preserve">ьной власти субъектов Российской Федерации, федерального статистического наблюдения по </w:t>
            </w:r>
            <w:hyperlink r:id="rId11" w:history="1">
              <w:r>
                <w:rPr>
                  <w:rStyle w:val="a4"/>
                </w:rPr>
                <w:t>форме 2-Т</w:t>
              </w:r>
            </w:hyperlink>
            <w:r>
              <w:t xml:space="preserve"> (трудоустройство), утвержденной </w:t>
            </w:r>
            <w:hyperlink r:id="rId12" w:history="1">
              <w:r>
                <w:rPr>
                  <w:rStyle w:val="a4"/>
                </w:rPr>
                <w:t>приказом</w:t>
              </w:r>
            </w:hyperlink>
            <w:r>
              <w:t xml:space="preserve"> Росстата от 14 марта 2012 г. N 65 "Об утвер</w:t>
            </w:r>
            <w:r>
              <w:t>ждении статистического инструментария для организации Рострудом федерального статистического наблюдения за деятельностью по содействию занятости населения" (далее - форма 2-Т).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отношение численности трудоустроенных инвалидов к</w:t>
            </w:r>
            <w:r>
              <w:t xml:space="preserve"> общей численности инвалидов, обратившихся в органы службы занятости за содействием в поиске подходящей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2" w:name="sub_11004"/>
            <w:r>
              <w:t>4.</w:t>
            </w:r>
            <w:bookmarkEnd w:id="22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Удельный вес численности безработных инвалидов, состоящих на регистрационном учете в органах службы занятости более 1 года</w:t>
            </w:r>
            <w:r>
              <w:t>, в численности безработных инвалидов, состоящих на регистрационном учете в органах службы занятости,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оценивает эффективность работы органов службы занятости по содействию трудоустройству инвалидов и снижению уровня застойной безработиц</w:t>
            </w:r>
            <w:r>
              <w:t>ы среди инвалидов.</w:t>
            </w:r>
          </w:p>
          <w:p w:rsidR="00000000" w:rsidRDefault="001759CA">
            <w:pPr>
              <w:pStyle w:val="afff"/>
            </w:pPr>
            <w:r>
              <w:t>Снижение значения показателя в отчетном году по сравнению с предыдущим годом свидетельствует об эффективности реализуемых мер.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Данные органов исполнительной власти субъектов Российской Федерации, федерального статистического наблюдения п</w:t>
            </w:r>
            <w:r>
              <w:t xml:space="preserve">о </w:t>
            </w:r>
            <w:hyperlink r:id="rId13" w:history="1">
              <w:r>
                <w:rPr>
                  <w:rStyle w:val="a4"/>
                </w:rPr>
                <w:t>форме 2-Т</w:t>
              </w:r>
            </w:hyperlink>
            <w:r>
              <w:t>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отношение численности безработных инвалидов, состоящих на регистрационном учете более 1 года, к общей численности инвалидов, состоящих на регистрационном учете в органах служ</w:t>
            </w:r>
            <w:r>
              <w:t>бы занятости.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3" w:name="sub_11005"/>
            <w:r>
              <w:t>5.</w:t>
            </w:r>
            <w:bookmarkEnd w:id="2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Уровень достижения целевого показателя по численности трудоустроенных инвалидов на оборудованные (оснащенные) для них рабочие места,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отражает достигнутый в отчетном году целевой показатель по численности инвалидов, трудоустроенных на оборудованные (оснащенные) рабочие места.</w:t>
            </w:r>
          </w:p>
          <w:p w:rsidR="00000000" w:rsidRDefault="001759CA">
            <w:pPr>
              <w:pStyle w:val="afff"/>
            </w:pPr>
            <w:r>
              <w:t xml:space="preserve">Значение показателя в отчетном году, </w:t>
            </w:r>
            <w:r>
              <w:lastRenderedPageBreak/>
              <w:t>равное или более 100%, свидетельствует о выполнении органами испо</w:t>
            </w:r>
            <w:r>
              <w:t>лнительной власти субъекта Российской Федерации целевого показателя, установленного в региональной программе.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lastRenderedPageBreak/>
              <w:t>Данные органов исполнительной власти субъектов Российской Федерации, Федеральной службы по труду и занятости.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</w:t>
            </w:r>
            <w:r>
              <w:t xml:space="preserve">ние численности фактически трудоустроенных инвалидов на оборудованные (оснащенные) для </w:t>
            </w:r>
            <w:r>
              <w:lastRenderedPageBreak/>
              <w:t xml:space="preserve">них рабочие места к целевому значению численности трудоустроенных инвалидов, установленному в региональной программе (графа 7 приложения N 3 к </w:t>
            </w:r>
            <w:hyperlink r:id="rId14" w:history="1">
              <w:r>
                <w:rPr>
                  <w:rStyle w:val="a4"/>
                </w:rPr>
                <w:t>приказу</w:t>
              </w:r>
            </w:hyperlink>
            <w:r>
              <w:t xml:space="preserve"> Минтруда России от 29 декабря 2012 г. N 645 "О проведении мониторинга реализации дополнительных мероприятий, направленных на снижение напряженности на рынке труда субъектов Российской Федерации, и закрепляемости на оборудованных (оснащенн</w:t>
            </w:r>
            <w:r>
              <w:t>ых) рабочих местах инвалидов в 2013-2015 годах" (далее - приказ N 645).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4" w:name="sub_11006"/>
            <w:r>
              <w:lastRenderedPageBreak/>
              <w:t>6.</w:t>
            </w:r>
            <w:bookmarkEnd w:id="24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Удельный вес численности инвалидов, продолжающих осуществлять трудовую деятельность на оборудованных (оснащенных) рабочих местах, в общей численности инвалидов, т</w:t>
            </w:r>
            <w:r>
              <w:t>рудоустроенных на оборудованные (оснащенные) рабочие места с 1 января 2010 года,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оценивает закрепляемость инвалидов на оборудованных (оснащенных) для них рабочих местах и эффективность использования бюджетных средств.</w:t>
            </w:r>
          </w:p>
          <w:p w:rsidR="00000000" w:rsidRDefault="001759CA">
            <w:pPr>
              <w:pStyle w:val="afff"/>
            </w:pPr>
            <w:r>
              <w:t>Рост значения пока</w:t>
            </w:r>
            <w:r>
              <w:t>зателя в отчетном году по сравнению с предыдущим годом свидетельствует об эффективности реализуемых мер.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 xml:space="preserve">Данные органов исполнительной власти субъектов Российской Федерации, Федеральной службы по труду и занятости, получаемые в соответствии с </w:t>
            </w:r>
            <w:hyperlink r:id="rId15" w:history="1">
              <w:r>
                <w:rPr>
                  <w:rStyle w:val="a4"/>
                </w:rPr>
                <w:t>приказом</w:t>
              </w:r>
            </w:hyperlink>
            <w:r>
              <w:t xml:space="preserve"> N 645.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отношение численности инвалидов, продолжающих осуществлять трудовую деятельность на оборудованных (оснащенных) рабочих местах на конец отчетного года, к общей численности инвалидов, трудо</w:t>
            </w:r>
            <w:r>
              <w:t>устроенных на оборудованные (оснащенные) рабочие места с 1 января 2010 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5" w:name="sub_11007"/>
            <w:r>
              <w:t>7.</w:t>
            </w:r>
            <w:bookmarkEnd w:id="25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Удельный вес ликвидированных рабочих мест в общем количестве рабочих мест, созданных (оснащенных) для инвалидов в предыдущие периоды,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отр</w:t>
            </w:r>
            <w:r>
              <w:t>ажает уровень сохраняемости оборудованных (оснащенных) рабочих мест для трудоустройства инвалидов и эффективность использования бюджетных средств.</w:t>
            </w:r>
          </w:p>
          <w:p w:rsidR="00000000" w:rsidRDefault="001759CA">
            <w:pPr>
              <w:pStyle w:val="afff"/>
            </w:pPr>
            <w:r>
              <w:t xml:space="preserve">Снижение значения показателя в отчетном году по сравнению с </w:t>
            </w:r>
            <w:r>
              <w:lastRenderedPageBreak/>
              <w:t>предыдущим годом свидетельствует об эффективности</w:t>
            </w:r>
            <w:r>
              <w:t xml:space="preserve"> реализуемых мер.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lastRenderedPageBreak/>
              <w:t>Данные органов исполнительной власти субъектов Российской Федерации, Федеральной службы по труду и занятости.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отношение количества ликвидированных рабочих мест к общем</w:t>
            </w:r>
            <w:r>
              <w:t xml:space="preserve">у количеству рабочих мест, созданных (оснащенных) для инвалидов в предыдущие периоды (данные из приложения N 3 к </w:t>
            </w:r>
            <w:hyperlink r:id="rId16" w:history="1">
              <w:r>
                <w:rPr>
                  <w:rStyle w:val="a4"/>
                </w:rPr>
                <w:t>приказу</w:t>
              </w:r>
            </w:hyperlink>
            <w:r>
              <w:t xml:space="preserve"> </w:t>
            </w:r>
            <w:r>
              <w:lastRenderedPageBreak/>
              <w:t>N 645).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6" w:name="sub_11008"/>
            <w:r>
              <w:lastRenderedPageBreak/>
              <w:t>8.</w:t>
            </w:r>
            <w:bookmarkEnd w:id="2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 xml:space="preserve">Удельный вес численности инвалидов, трудоустроенных на оборудованные </w:t>
            </w:r>
            <w:r>
              <w:t>(оснащенные) для них рабочие места, в общей численности трудоустроенных инвалидов, процент.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Показатель оценивает эффективность работы органов службы занятости по содействию трудоустройству инвалидов.</w:t>
            </w:r>
          </w:p>
          <w:p w:rsidR="00000000" w:rsidRDefault="001759CA">
            <w:pPr>
              <w:pStyle w:val="afff"/>
            </w:pPr>
            <w:r>
              <w:t>Снижение значения показателя в отчетном году по сравнени</w:t>
            </w:r>
            <w:r>
              <w:t>ю с предыдущим годом свидетельствует об эффективности деятельности органов службы занятости.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 xml:space="preserve">Данные органов исполнительной власти субъектов Российской Федерации, Федеральной службы по труду и занятости, получаемые в соответствии с </w:t>
            </w:r>
            <w:hyperlink r:id="rId17" w:history="1">
              <w:r>
                <w:rPr>
                  <w:rStyle w:val="a4"/>
                </w:rPr>
                <w:t>приказом</w:t>
              </w:r>
            </w:hyperlink>
            <w:r>
              <w:t xml:space="preserve"> N 645 и в результате федерального статистического наблюдения по </w:t>
            </w:r>
            <w:hyperlink r:id="rId18" w:history="1">
              <w:r>
                <w:rPr>
                  <w:rStyle w:val="a4"/>
                </w:rPr>
                <w:t>форме 2-Т</w:t>
              </w:r>
            </w:hyperlink>
            <w:r>
              <w:t>.</w:t>
            </w:r>
          </w:p>
          <w:p w:rsidR="00000000" w:rsidRDefault="001759CA">
            <w:pPr>
              <w:pStyle w:val="afff"/>
            </w:pPr>
            <w:r>
              <w:t>Показатель рассчитывается как отношение численности инвалидов, трудоустроенных</w:t>
            </w:r>
            <w:r>
              <w:t xml:space="preserve"> на оборудованные (оснащенные) для них рабочие места, к общей численности трудоустроенных инвалидов.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6"/>
              <w:jc w:val="center"/>
            </w:pPr>
            <w:bookmarkStart w:id="27" w:name="sub_11009"/>
            <w:r>
              <w:t>9.</w:t>
            </w:r>
            <w:bookmarkEnd w:id="2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Численность инвалидов, получивших услуги по сопровождению при трудоустройстве и обучении.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9CA">
            <w:pPr>
              <w:pStyle w:val="afff"/>
            </w:pPr>
            <w:r>
              <w:t>Рост значения показателя в отчетном году по</w:t>
            </w:r>
            <w:r>
              <w:t xml:space="preserve"> сравнению с предыдущим годом свидетельствует об эффективности деятельности органов исполнительной власти субъектов Российской Федерации.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59CA">
            <w:pPr>
              <w:pStyle w:val="afff"/>
            </w:pPr>
            <w:r>
              <w:t>Данные органов исполнительной власти субъектов Российской Федерации.</w:t>
            </w:r>
          </w:p>
        </w:tc>
      </w:tr>
    </w:tbl>
    <w:p w:rsidR="001759CA" w:rsidRDefault="001759CA"/>
    <w:sectPr w:rsidR="001759C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6"/>
    <w:rsid w:val="001759CA"/>
    <w:rsid w:val="002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248.0" TargetMode="External"/><Relationship Id="rId13" Type="http://schemas.openxmlformats.org/officeDocument/2006/relationships/hyperlink" Target="garantF1://70053186.2000" TargetMode="External"/><Relationship Id="rId18" Type="http://schemas.openxmlformats.org/officeDocument/2006/relationships/hyperlink" Target="garantF1://70053186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3248.1000" TargetMode="External"/><Relationship Id="rId12" Type="http://schemas.openxmlformats.org/officeDocument/2006/relationships/hyperlink" Target="garantF1://70053186.0" TargetMode="External"/><Relationship Id="rId17" Type="http://schemas.openxmlformats.org/officeDocument/2006/relationships/hyperlink" Target="garantF1://7024594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45942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70950.17" TargetMode="External"/><Relationship Id="rId11" Type="http://schemas.openxmlformats.org/officeDocument/2006/relationships/hyperlink" Target="garantF1://70053186.2000" TargetMode="External"/><Relationship Id="rId5" Type="http://schemas.openxmlformats.org/officeDocument/2006/relationships/hyperlink" Target="garantF1://70070950.0" TargetMode="External"/><Relationship Id="rId15" Type="http://schemas.openxmlformats.org/officeDocument/2006/relationships/hyperlink" Target="garantF1://70245942.0" TargetMode="External"/><Relationship Id="rId10" Type="http://schemas.openxmlformats.org/officeDocument/2006/relationships/hyperlink" Target="garantF1://1207324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3248.1000" TargetMode="External"/><Relationship Id="rId14" Type="http://schemas.openxmlformats.org/officeDocument/2006/relationships/hyperlink" Target="garantF1://702459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2014-12-17T12:18:00Z</dcterms:created>
  <dcterms:modified xsi:type="dcterms:W3CDTF">2014-12-17T12:18:00Z</dcterms:modified>
</cp:coreProperties>
</file>