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Регион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Название проекта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Структура собственности проекта (Собственник, УК, кто софинансирует).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Краткое описание площадки. (действующий парк, новое строительство), место расположение проекта в границах МО и региона (схема).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случае создания на уже действующей площадке – ключевые технико-экономические показатели работы индустриального парка на 2018 год.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Площадь, полезная площадь, мощности по электричеству, воде, газу, водоотведению для создаваемого проекта.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Схема функционального зонирования создаваемой территории парка (с отмеченными объектами коммунальной инфраструктуры).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случае создания на уже действующей площадке – общая схема всего парка с выделенной, создаваемой частью.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Структура инвестиций в проект (частные, федеральные, региональные) по годам до 2024 года с указанием объектов инвестирования и сроков ввода их в эксплуатацию и всего проекта целиком.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Объекты, на которые разрабатывается ПСД (должно соответствовать п.5) и распределение их финансирования. Какие объекты будут софинансированы. С разбивкой на 2019-20 гг для двухлетних проектов.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Схема территории парка с указанием создаваемых (реконструируемых) объектов.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Заполненность площадки, с указанием информации по резидентам (название, отрасль, производимая продукция, площадь га/м2, аренда/соглашение, % от общей территории) и занимаемым площадям. Должно соответствовать приложенным договорам/соглашениям.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Показатели эффективности проекта – резиденты, рабочие места, выручка резидентов с разбивкой по годам 2019-2024 гг.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