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B2" w:rsidRPr="001D2F45" w:rsidRDefault="004818B2" w:rsidP="0058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1D2F45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2F45">
        <w:rPr>
          <w:rFonts w:ascii="Times New Roman" w:hAnsi="Times New Roman" w:cs="Times New Roman"/>
          <w:sz w:val="28"/>
          <w:szCs w:val="28"/>
        </w:rPr>
        <w:t>ероприятий по подготовке и празднованию</w:t>
      </w:r>
    </w:p>
    <w:p w:rsidR="00F61D10" w:rsidRDefault="004818B2" w:rsidP="00481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2F45">
        <w:rPr>
          <w:rFonts w:ascii="Times New Roman" w:hAnsi="Times New Roman" w:cs="Times New Roman"/>
          <w:sz w:val="28"/>
          <w:szCs w:val="28"/>
        </w:rPr>
        <w:t>100-летия образования Татарской Автономной Советской Социалистической Республики</w:t>
      </w:r>
    </w:p>
    <w:p w:rsidR="004818B2" w:rsidRDefault="004818B2" w:rsidP="00481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экономики Республики Татарстан</w:t>
      </w:r>
      <w:r w:rsidRPr="001D2F4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818B2" w:rsidRPr="001D2F45" w:rsidRDefault="004818B2" w:rsidP="004818B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482"/>
        <w:gridCol w:w="2551"/>
      </w:tblGrid>
      <w:tr w:rsidR="00EC782C" w:rsidRPr="001D2F45" w:rsidTr="004818B2">
        <w:tc>
          <w:tcPr>
            <w:tcW w:w="913" w:type="dxa"/>
          </w:tcPr>
          <w:p w:rsidR="00EC782C" w:rsidRPr="001D2F45" w:rsidRDefault="004818B2" w:rsidP="00574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782C" w:rsidRPr="001D2F4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1482" w:type="dxa"/>
          </w:tcPr>
          <w:p w:rsidR="00EC782C" w:rsidRPr="001D2F45" w:rsidRDefault="00EC782C" w:rsidP="00574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EC782C" w:rsidRPr="001D2F45" w:rsidRDefault="00EC782C" w:rsidP="00574D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5">
              <w:rPr>
                <w:rFonts w:ascii="Times New Roman" w:hAnsi="Times New Roman" w:cs="Times New Roman"/>
                <w:sz w:val="28"/>
                <w:szCs w:val="28"/>
              </w:rPr>
              <w:t>Сроки выполнения мероприятий</w:t>
            </w:r>
          </w:p>
        </w:tc>
      </w:tr>
      <w:tr w:rsidR="004818B2" w:rsidRPr="001D2F45" w:rsidTr="004818B2">
        <w:tc>
          <w:tcPr>
            <w:tcW w:w="913" w:type="dxa"/>
          </w:tcPr>
          <w:p w:rsidR="004818B2" w:rsidRPr="001D2F45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82" w:type="dxa"/>
          </w:tcPr>
          <w:p w:rsidR="004818B2" w:rsidRPr="004818B2" w:rsidRDefault="004818B2" w:rsidP="004818B2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Разработка проекта постановления Кабинета Министров Республики Татарстан «О внесении изменения в постановление Кабинета Министров Республики Татарстан от 08.08.2017 № 565 «Об утверждении Порядка предоставления на конкурсной основе субсидий из бюджета Республики Татарстан некоммерческим организациям, реализующим социально значимые проекты» в части включения с 1 января 2019 года номинации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проведение мероприятий, посвященных празднованию 100-летия образования Татарской Автономной Советской Социалистической Республики»</w:t>
            </w:r>
          </w:p>
        </w:tc>
        <w:tc>
          <w:tcPr>
            <w:tcW w:w="2551" w:type="dxa"/>
          </w:tcPr>
          <w:p w:rsidR="004818B2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818B2" w:rsidRPr="001D2F45" w:rsidTr="004818B2">
        <w:tc>
          <w:tcPr>
            <w:tcW w:w="913" w:type="dxa"/>
          </w:tcPr>
          <w:p w:rsidR="004818B2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482" w:type="dxa"/>
          </w:tcPr>
          <w:p w:rsidR="004818B2" w:rsidRPr="001D2F45" w:rsidRDefault="004818B2" w:rsidP="004818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выставки, приуроченной к 100-летию</w:t>
            </w:r>
            <w:r w:rsidRPr="005612C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Татарской АССР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достижений экономики республики на отдельных исторических этапах прошедшего периода</w:t>
            </w:r>
          </w:p>
        </w:tc>
        <w:tc>
          <w:tcPr>
            <w:tcW w:w="2551" w:type="dxa"/>
          </w:tcPr>
          <w:p w:rsidR="004818B2" w:rsidRPr="001D2F45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818B2" w:rsidRPr="001D2F45" w:rsidTr="004818B2">
        <w:tc>
          <w:tcPr>
            <w:tcW w:w="913" w:type="dxa"/>
          </w:tcPr>
          <w:p w:rsidR="004818B2" w:rsidRPr="001D2F45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82" w:type="dxa"/>
          </w:tcPr>
          <w:p w:rsidR="004818B2" w:rsidRPr="001D2F45" w:rsidRDefault="004818B2" w:rsidP="004818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цикла публикаций в СМИ, на официальном сайте Министерства, в социальных сетях об основных вехах развития экономики Республики Татарстан и выдающихся личностях сферы экономики и предпринимательства с даты </w:t>
            </w:r>
            <w:r w:rsidRPr="005612C9">
              <w:rPr>
                <w:rFonts w:ascii="Times New Roman" w:hAnsi="Times New Roman" w:cs="Times New Roman"/>
                <w:sz w:val="28"/>
                <w:szCs w:val="28"/>
              </w:rPr>
              <w:t>образования Татарской АССР</w:t>
            </w:r>
          </w:p>
        </w:tc>
        <w:tc>
          <w:tcPr>
            <w:tcW w:w="2551" w:type="dxa"/>
          </w:tcPr>
          <w:p w:rsidR="004818B2" w:rsidRPr="001D2F45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</w:tr>
      <w:tr w:rsidR="004818B2" w:rsidRPr="001D2F45" w:rsidTr="004818B2">
        <w:tc>
          <w:tcPr>
            <w:tcW w:w="913" w:type="dxa"/>
          </w:tcPr>
          <w:p w:rsidR="004818B2" w:rsidRPr="001D2F45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482" w:type="dxa"/>
          </w:tcPr>
          <w:p w:rsidR="004818B2" w:rsidRDefault="004818B2" w:rsidP="004818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издания, посвященного </w:t>
            </w:r>
            <w:r w:rsidR="00F61D10">
              <w:rPr>
                <w:rFonts w:ascii="Times New Roman" w:hAnsi="Times New Roman" w:cs="Times New Roman"/>
                <w:sz w:val="28"/>
                <w:szCs w:val="28"/>
              </w:rPr>
              <w:t xml:space="preserve">истории становления плановых органов и экономики и </w:t>
            </w:r>
            <w:r w:rsidRPr="00EC782C">
              <w:rPr>
                <w:rFonts w:ascii="Times New Roman" w:hAnsi="Times New Roman" w:cs="Times New Roman"/>
                <w:sz w:val="28"/>
                <w:szCs w:val="28"/>
              </w:rPr>
              <w:t>достижени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экономики Р</w:t>
            </w:r>
            <w:r w:rsidRPr="00EC782C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 w:rsidRPr="00EC782C">
              <w:rPr>
                <w:rFonts w:ascii="Times New Roman" w:hAnsi="Times New Roman" w:cs="Times New Roman"/>
                <w:sz w:val="28"/>
                <w:szCs w:val="28"/>
              </w:rPr>
              <w:t>на отдельных исторических этапах с даты образования Татарской АССР</w:t>
            </w:r>
          </w:p>
        </w:tc>
        <w:tc>
          <w:tcPr>
            <w:tcW w:w="2551" w:type="dxa"/>
          </w:tcPr>
          <w:p w:rsidR="004818B2" w:rsidRDefault="00F61D10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818B2" w:rsidRPr="001D2F45" w:rsidTr="004818B2">
        <w:tc>
          <w:tcPr>
            <w:tcW w:w="913" w:type="dxa"/>
          </w:tcPr>
          <w:p w:rsidR="004818B2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482" w:type="dxa"/>
          </w:tcPr>
          <w:p w:rsidR="004818B2" w:rsidRDefault="004818B2" w:rsidP="004818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творческих конкурсов </w:t>
            </w:r>
            <w:r w:rsidR="00F61D10">
              <w:rPr>
                <w:rFonts w:ascii="Times New Roman" w:hAnsi="Times New Roman" w:cs="Times New Roman"/>
                <w:sz w:val="28"/>
                <w:szCs w:val="28"/>
              </w:rPr>
              <w:t xml:space="preserve">детских рисунков, ретро- и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фотографий, приуроченных </w:t>
            </w:r>
            <w:r w:rsidRPr="004818B2">
              <w:rPr>
                <w:rFonts w:ascii="Times New Roman" w:hAnsi="Times New Roman" w:cs="Times New Roman"/>
                <w:sz w:val="28"/>
                <w:szCs w:val="28"/>
              </w:rPr>
              <w:t>к 100-летия образования Татарской АССР</w:t>
            </w:r>
          </w:p>
        </w:tc>
        <w:tc>
          <w:tcPr>
            <w:tcW w:w="2551" w:type="dxa"/>
          </w:tcPr>
          <w:p w:rsidR="004818B2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</w:tr>
      <w:tr w:rsidR="004818B2" w:rsidRPr="001D2F45" w:rsidTr="004818B2">
        <w:tc>
          <w:tcPr>
            <w:tcW w:w="913" w:type="dxa"/>
          </w:tcPr>
          <w:p w:rsidR="004818B2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482" w:type="dxa"/>
          </w:tcPr>
          <w:p w:rsidR="004818B2" w:rsidRDefault="004818B2" w:rsidP="00F61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открытых дверей для учеников выпускных классов </w:t>
            </w:r>
            <w:r w:rsidR="00F61D10">
              <w:rPr>
                <w:rFonts w:ascii="Times New Roman" w:hAnsi="Times New Roman" w:cs="Times New Roman"/>
                <w:sz w:val="28"/>
                <w:szCs w:val="28"/>
              </w:rPr>
              <w:t>и студентов экономических факультетов высших учебных заведений</w:t>
            </w:r>
          </w:p>
        </w:tc>
        <w:tc>
          <w:tcPr>
            <w:tcW w:w="2551" w:type="dxa"/>
          </w:tcPr>
          <w:p w:rsidR="004818B2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61D10" w:rsidRPr="001D2F45" w:rsidTr="004818B2">
        <w:tc>
          <w:tcPr>
            <w:tcW w:w="913" w:type="dxa"/>
          </w:tcPr>
          <w:p w:rsidR="00F61D10" w:rsidRDefault="00F73CF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1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F61D10" w:rsidRDefault="00F61D10" w:rsidP="00F61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корпоративной спартакиады Министерства и его подведомственных организаций, посвященной празднованию </w:t>
            </w:r>
            <w:r w:rsidRPr="00F61D10">
              <w:rPr>
                <w:rFonts w:ascii="Times New Roman" w:hAnsi="Times New Roman" w:cs="Times New Roman"/>
                <w:sz w:val="28"/>
                <w:szCs w:val="28"/>
              </w:rPr>
              <w:t>100-лети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1D1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Татарской АССР</w:t>
            </w:r>
          </w:p>
        </w:tc>
        <w:tc>
          <w:tcPr>
            <w:tcW w:w="2551" w:type="dxa"/>
          </w:tcPr>
          <w:p w:rsidR="00F61D10" w:rsidRDefault="003946D8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4818B2" w:rsidRPr="001D2F45" w:rsidTr="004818B2">
        <w:tc>
          <w:tcPr>
            <w:tcW w:w="913" w:type="dxa"/>
          </w:tcPr>
          <w:p w:rsidR="004818B2" w:rsidRDefault="00F73CF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1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4818B2" w:rsidRDefault="004818B2" w:rsidP="00F61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сотрудниками и ветеранами</w:t>
            </w:r>
            <w:r w:rsidRPr="0048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D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18B2">
              <w:rPr>
                <w:rFonts w:ascii="Times New Roman" w:hAnsi="Times New Roman" w:cs="Times New Roman"/>
                <w:sz w:val="28"/>
                <w:szCs w:val="28"/>
              </w:rPr>
              <w:t>инистерства Национального музея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8B2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4818B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историко-архитектурного и литературного музея-заповедника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18B2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4818B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историко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8B2">
              <w:rPr>
                <w:rFonts w:ascii="Times New Roman" w:hAnsi="Times New Roman" w:cs="Times New Roman"/>
                <w:sz w:val="28"/>
                <w:szCs w:val="28"/>
              </w:rPr>
              <w:t>архитектурного и художественного музея-заповедников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18B2">
              <w:rPr>
                <w:rFonts w:ascii="Times New Roman" w:hAnsi="Times New Roman" w:cs="Times New Roman"/>
                <w:sz w:val="28"/>
                <w:szCs w:val="28"/>
              </w:rPr>
              <w:t>музея заповедника остров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8B2">
              <w:rPr>
                <w:rFonts w:ascii="Times New Roman" w:hAnsi="Times New Roman" w:cs="Times New Roman"/>
                <w:sz w:val="28"/>
                <w:szCs w:val="28"/>
              </w:rPr>
              <w:t>-град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8B2">
              <w:rPr>
                <w:rFonts w:ascii="Times New Roman" w:hAnsi="Times New Roman" w:cs="Times New Roman"/>
                <w:sz w:val="28"/>
                <w:szCs w:val="28"/>
              </w:rPr>
              <w:t xml:space="preserve"> Свияжск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4818B2">
              <w:rPr>
                <w:rFonts w:ascii="Times New Roman" w:hAnsi="Times New Roman" w:cs="Times New Roman"/>
                <w:sz w:val="28"/>
                <w:szCs w:val="28"/>
              </w:rPr>
              <w:t>музея заповедника Болгары</w:t>
            </w:r>
          </w:p>
        </w:tc>
        <w:tc>
          <w:tcPr>
            <w:tcW w:w="2551" w:type="dxa"/>
          </w:tcPr>
          <w:p w:rsidR="004818B2" w:rsidRDefault="004818B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2020</w:t>
            </w:r>
          </w:p>
        </w:tc>
      </w:tr>
      <w:tr w:rsidR="004818B2" w:rsidRPr="001D2F45" w:rsidTr="004818B2">
        <w:tc>
          <w:tcPr>
            <w:tcW w:w="913" w:type="dxa"/>
          </w:tcPr>
          <w:p w:rsidR="004818B2" w:rsidRPr="001D2F45" w:rsidRDefault="00F73CF2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1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2" w:type="dxa"/>
          </w:tcPr>
          <w:p w:rsidR="004818B2" w:rsidRPr="001D2F45" w:rsidRDefault="004818B2" w:rsidP="00F61D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61D10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</w:t>
            </w:r>
            <w:r w:rsidR="00F61D1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F61D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ветеранов отрасли</w:t>
            </w:r>
          </w:p>
        </w:tc>
        <w:tc>
          <w:tcPr>
            <w:tcW w:w="2551" w:type="dxa"/>
          </w:tcPr>
          <w:p w:rsidR="004818B2" w:rsidRPr="001D2F45" w:rsidRDefault="00F61D10" w:rsidP="0048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4818B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5612C9" w:rsidRDefault="005612C9">
      <w:pPr>
        <w:rPr>
          <w:rFonts w:ascii="Times New Roman" w:hAnsi="Times New Roman" w:cs="Times New Roman"/>
          <w:sz w:val="28"/>
          <w:szCs w:val="28"/>
        </w:rPr>
      </w:pPr>
    </w:p>
    <w:p w:rsidR="005612C9" w:rsidRPr="001D2F45" w:rsidRDefault="005612C9">
      <w:pPr>
        <w:rPr>
          <w:rFonts w:ascii="Times New Roman" w:hAnsi="Times New Roman" w:cs="Times New Roman"/>
          <w:sz w:val="28"/>
          <w:szCs w:val="28"/>
        </w:rPr>
      </w:pPr>
    </w:p>
    <w:sectPr w:rsidR="005612C9" w:rsidRPr="001D2F45" w:rsidSect="007107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45"/>
    <w:rsid w:val="001D2F45"/>
    <w:rsid w:val="003946D8"/>
    <w:rsid w:val="0041177D"/>
    <w:rsid w:val="004818B2"/>
    <w:rsid w:val="005612C9"/>
    <w:rsid w:val="005E0BF8"/>
    <w:rsid w:val="006324E5"/>
    <w:rsid w:val="00DD5964"/>
    <w:rsid w:val="00EC782C"/>
    <w:rsid w:val="00F61D10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84A0C-1896-410E-A813-7E36FEB3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2DA7-C8FC-4E73-A3AE-46F55980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Гергерт Альбина Владимировна</dc:creator>
  <cp:lastModifiedBy>Ёлкина Светлана Анатольевна</cp:lastModifiedBy>
  <cp:revision>2</cp:revision>
  <dcterms:created xsi:type="dcterms:W3CDTF">2018-11-12T10:44:00Z</dcterms:created>
  <dcterms:modified xsi:type="dcterms:W3CDTF">2018-11-12T10:44:00Z</dcterms:modified>
</cp:coreProperties>
</file>