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2FE" w:rsidRPr="00EA4A22" w:rsidRDefault="00F062FE" w:rsidP="00F062FE">
      <w:pPr>
        <w:spacing w:line="26" w:lineRule="atLeast"/>
        <w:jc w:val="right"/>
        <w:rPr>
          <w:rFonts w:ascii="Times New Roman" w:hAnsi="Times New Roman"/>
          <w:b/>
          <w:sz w:val="28"/>
          <w:szCs w:val="28"/>
        </w:rPr>
      </w:pPr>
      <w:r w:rsidRPr="00EA4A22">
        <w:rPr>
          <w:rFonts w:ascii="Times New Roman" w:hAnsi="Times New Roman"/>
          <w:b/>
          <w:sz w:val="28"/>
          <w:szCs w:val="28"/>
        </w:rPr>
        <w:t>проект</w:t>
      </w:r>
    </w:p>
    <w:p w:rsidR="00F062FE" w:rsidRPr="00EA4A22" w:rsidRDefault="00F062FE" w:rsidP="00F062FE">
      <w:pPr>
        <w:spacing w:line="26" w:lineRule="atLeast"/>
        <w:jc w:val="center"/>
        <w:rPr>
          <w:rFonts w:ascii="Times New Roman" w:hAnsi="Times New Roman"/>
          <w:b/>
          <w:sz w:val="28"/>
          <w:szCs w:val="28"/>
        </w:rPr>
      </w:pPr>
    </w:p>
    <w:p w:rsidR="00F062FE" w:rsidRPr="00EA4A22" w:rsidRDefault="00F062FE" w:rsidP="00F062FE">
      <w:pPr>
        <w:spacing w:line="26" w:lineRule="atLeast"/>
        <w:jc w:val="center"/>
        <w:rPr>
          <w:rFonts w:ascii="Times New Roman" w:hAnsi="Times New Roman"/>
          <w:b/>
          <w:sz w:val="28"/>
          <w:szCs w:val="28"/>
        </w:rPr>
      </w:pPr>
      <w:r w:rsidRPr="00EA4A22">
        <w:rPr>
          <w:rFonts w:ascii="Times New Roman" w:hAnsi="Times New Roman"/>
          <w:b/>
          <w:sz w:val="28"/>
          <w:szCs w:val="28"/>
        </w:rPr>
        <w:t>КАБИНЕТ МИНИСТРОВ РЕСПУБЛИКИ ТАТАРСТАН</w:t>
      </w:r>
    </w:p>
    <w:p w:rsidR="00F062FE" w:rsidRPr="00EA4A22" w:rsidRDefault="00F062FE" w:rsidP="00F062FE">
      <w:pPr>
        <w:spacing w:line="26" w:lineRule="atLeast"/>
        <w:jc w:val="center"/>
        <w:rPr>
          <w:rFonts w:ascii="Times New Roman" w:hAnsi="Times New Roman"/>
          <w:b/>
          <w:sz w:val="28"/>
          <w:szCs w:val="28"/>
        </w:rPr>
      </w:pPr>
    </w:p>
    <w:p w:rsidR="00F062FE" w:rsidRPr="00EA4A22" w:rsidRDefault="00F062FE" w:rsidP="00F062FE">
      <w:pPr>
        <w:spacing w:line="26" w:lineRule="atLeast"/>
        <w:jc w:val="center"/>
        <w:rPr>
          <w:rFonts w:ascii="Times New Roman" w:hAnsi="Times New Roman"/>
          <w:b/>
          <w:sz w:val="28"/>
          <w:szCs w:val="28"/>
        </w:rPr>
      </w:pPr>
      <w:r w:rsidRPr="00EA4A22">
        <w:rPr>
          <w:rFonts w:ascii="Times New Roman" w:hAnsi="Times New Roman"/>
          <w:b/>
          <w:sz w:val="28"/>
          <w:szCs w:val="28"/>
        </w:rPr>
        <w:t>ПОСТАНОВЛЕНИЕ</w:t>
      </w:r>
    </w:p>
    <w:p w:rsidR="00F062FE" w:rsidRPr="00EA4A22" w:rsidRDefault="00F062FE" w:rsidP="00F062FE">
      <w:pPr>
        <w:spacing w:line="26" w:lineRule="atLeast"/>
        <w:jc w:val="center"/>
        <w:rPr>
          <w:rFonts w:ascii="Times New Roman" w:hAnsi="Times New Roman"/>
          <w:b/>
          <w:sz w:val="28"/>
          <w:szCs w:val="28"/>
        </w:rPr>
      </w:pPr>
      <w:r w:rsidRPr="00EA4A22">
        <w:rPr>
          <w:rFonts w:ascii="Times New Roman" w:hAnsi="Times New Roman"/>
          <w:b/>
          <w:sz w:val="28"/>
          <w:szCs w:val="28"/>
        </w:rPr>
        <w:t>от ___________ №_________</w:t>
      </w:r>
    </w:p>
    <w:p w:rsidR="00F062FE" w:rsidRDefault="00F062FE" w:rsidP="00F062FE">
      <w:pPr>
        <w:ind w:right="5102"/>
        <w:rPr>
          <w:rFonts w:ascii="Times New Roman" w:hAnsi="Times New Roman"/>
          <w:bCs/>
          <w:szCs w:val="28"/>
        </w:rPr>
      </w:pPr>
    </w:p>
    <w:p w:rsidR="00EF5315" w:rsidRDefault="00EF5315" w:rsidP="00F062FE">
      <w:pPr>
        <w:ind w:right="5102"/>
        <w:rPr>
          <w:rFonts w:ascii="Times New Roman" w:hAnsi="Times New Roman"/>
          <w:bCs/>
          <w:szCs w:val="28"/>
        </w:rPr>
      </w:pPr>
    </w:p>
    <w:p w:rsidR="00EF5315" w:rsidRPr="00EA4A22" w:rsidRDefault="00EF5315" w:rsidP="00F062FE">
      <w:pPr>
        <w:ind w:right="5102"/>
        <w:rPr>
          <w:rFonts w:ascii="Times New Roman" w:hAnsi="Times New Roman"/>
          <w:bCs/>
          <w:szCs w:val="28"/>
        </w:rPr>
      </w:pPr>
    </w:p>
    <w:p w:rsidR="00F062FE" w:rsidRPr="00EA4A22" w:rsidRDefault="00F062FE" w:rsidP="00F062FE">
      <w:pPr>
        <w:tabs>
          <w:tab w:val="left" w:pos="4536"/>
          <w:tab w:val="left" w:pos="5103"/>
          <w:tab w:val="left" w:pos="5245"/>
        </w:tabs>
        <w:ind w:right="4961"/>
        <w:rPr>
          <w:rFonts w:ascii="Times New Roman" w:hAnsi="Times New Roman"/>
          <w:sz w:val="28"/>
          <w:szCs w:val="28"/>
        </w:rPr>
      </w:pPr>
      <w:r w:rsidRPr="00EA4A22">
        <w:rPr>
          <w:rFonts w:ascii="Times New Roman" w:hAnsi="Times New Roman"/>
          <w:sz w:val="28"/>
          <w:szCs w:val="28"/>
        </w:rPr>
        <w:t>Об утверждении Порядка предоставления суб</w:t>
      </w:r>
      <w:r>
        <w:rPr>
          <w:rFonts w:ascii="Times New Roman" w:hAnsi="Times New Roman"/>
          <w:sz w:val="28"/>
          <w:szCs w:val="28"/>
        </w:rPr>
        <w:softHyphen/>
      </w:r>
      <w:r w:rsidRPr="00EA4A22">
        <w:rPr>
          <w:rFonts w:ascii="Times New Roman" w:hAnsi="Times New Roman"/>
          <w:sz w:val="28"/>
          <w:szCs w:val="28"/>
        </w:rPr>
        <w:t>сидий</w:t>
      </w:r>
      <w:r>
        <w:rPr>
          <w:rFonts w:ascii="Times New Roman" w:hAnsi="Times New Roman"/>
          <w:sz w:val="28"/>
          <w:szCs w:val="28"/>
        </w:rPr>
        <w:t xml:space="preserve"> </w:t>
      </w:r>
      <w:r w:rsidRPr="00EA4A22">
        <w:rPr>
          <w:rFonts w:ascii="Times New Roman" w:hAnsi="Times New Roman"/>
          <w:sz w:val="28"/>
          <w:szCs w:val="28"/>
        </w:rPr>
        <w:t>из бюджета Республики Татар</w:t>
      </w:r>
      <w:r>
        <w:rPr>
          <w:rFonts w:ascii="Times New Roman" w:hAnsi="Times New Roman"/>
          <w:sz w:val="28"/>
          <w:szCs w:val="28"/>
        </w:rPr>
        <w:softHyphen/>
      </w:r>
      <w:r w:rsidRPr="00EA4A22">
        <w:rPr>
          <w:rFonts w:ascii="Times New Roman" w:hAnsi="Times New Roman"/>
          <w:sz w:val="28"/>
          <w:szCs w:val="28"/>
        </w:rPr>
        <w:t>стан управля</w:t>
      </w:r>
      <w:r>
        <w:rPr>
          <w:rFonts w:ascii="Times New Roman" w:hAnsi="Times New Roman"/>
          <w:sz w:val="28"/>
          <w:szCs w:val="28"/>
        </w:rPr>
        <w:softHyphen/>
      </w:r>
      <w:r w:rsidRPr="00EA4A22">
        <w:rPr>
          <w:rFonts w:ascii="Times New Roman" w:hAnsi="Times New Roman"/>
          <w:sz w:val="28"/>
          <w:szCs w:val="28"/>
        </w:rPr>
        <w:t>ющим компаниям индустри</w:t>
      </w:r>
      <w:r w:rsidRPr="00EA4A22">
        <w:rPr>
          <w:rFonts w:ascii="Times New Roman" w:hAnsi="Times New Roman"/>
          <w:sz w:val="28"/>
          <w:szCs w:val="28"/>
        </w:rPr>
        <w:softHyphen/>
        <w:t>альных (про</w:t>
      </w:r>
      <w:r>
        <w:rPr>
          <w:rFonts w:ascii="Times New Roman" w:hAnsi="Times New Roman"/>
          <w:sz w:val="28"/>
          <w:szCs w:val="28"/>
        </w:rPr>
        <w:softHyphen/>
      </w:r>
      <w:r w:rsidRPr="00EA4A22">
        <w:rPr>
          <w:rFonts w:ascii="Times New Roman" w:hAnsi="Times New Roman"/>
          <w:sz w:val="28"/>
          <w:szCs w:val="28"/>
        </w:rPr>
        <w:t>мышленных) парков, промыш</w:t>
      </w:r>
      <w:r>
        <w:rPr>
          <w:rFonts w:ascii="Times New Roman" w:hAnsi="Times New Roman"/>
          <w:sz w:val="28"/>
          <w:szCs w:val="28"/>
        </w:rPr>
        <w:softHyphen/>
      </w:r>
      <w:r w:rsidRPr="00EA4A22">
        <w:rPr>
          <w:rFonts w:ascii="Times New Roman" w:hAnsi="Times New Roman"/>
          <w:sz w:val="28"/>
          <w:szCs w:val="28"/>
        </w:rPr>
        <w:t>ленных тех</w:t>
      </w:r>
      <w:r>
        <w:rPr>
          <w:rFonts w:ascii="Times New Roman" w:hAnsi="Times New Roman"/>
          <w:sz w:val="28"/>
          <w:szCs w:val="28"/>
        </w:rPr>
        <w:softHyphen/>
      </w:r>
      <w:r w:rsidRPr="00EA4A22">
        <w:rPr>
          <w:rFonts w:ascii="Times New Roman" w:hAnsi="Times New Roman"/>
          <w:sz w:val="28"/>
          <w:szCs w:val="28"/>
        </w:rPr>
        <w:t>нопарков, техно</w:t>
      </w:r>
      <w:r w:rsidRPr="00EA4A22">
        <w:rPr>
          <w:rFonts w:ascii="Times New Roman" w:hAnsi="Times New Roman"/>
          <w:sz w:val="28"/>
          <w:szCs w:val="28"/>
        </w:rPr>
        <w:softHyphen/>
        <w:t>парков в сфере высоких технологий частной формы соб</w:t>
      </w:r>
      <w:r>
        <w:rPr>
          <w:rFonts w:ascii="Times New Roman" w:hAnsi="Times New Roman"/>
          <w:sz w:val="28"/>
          <w:szCs w:val="28"/>
        </w:rPr>
        <w:softHyphen/>
      </w:r>
      <w:r w:rsidRPr="00EA4A22">
        <w:rPr>
          <w:rFonts w:ascii="Times New Roman" w:hAnsi="Times New Roman"/>
          <w:sz w:val="28"/>
          <w:szCs w:val="28"/>
        </w:rPr>
        <w:t>ственности на возмещение части затрат на созда</w:t>
      </w:r>
      <w:r w:rsidRPr="00EA4A22">
        <w:rPr>
          <w:rFonts w:ascii="Times New Roman" w:hAnsi="Times New Roman"/>
          <w:sz w:val="28"/>
          <w:szCs w:val="28"/>
        </w:rPr>
        <w:softHyphen/>
        <w:t xml:space="preserve">ние, увеличение площади или </w:t>
      </w:r>
      <w:proofErr w:type="spellStart"/>
      <w:r w:rsidRPr="00EA4A22">
        <w:rPr>
          <w:rFonts w:ascii="Times New Roman" w:hAnsi="Times New Roman"/>
          <w:sz w:val="28"/>
          <w:szCs w:val="28"/>
        </w:rPr>
        <w:t>реин</w:t>
      </w:r>
      <w:r w:rsidRPr="00EA4A22">
        <w:rPr>
          <w:rFonts w:ascii="Times New Roman" w:hAnsi="Times New Roman"/>
          <w:sz w:val="28"/>
          <w:szCs w:val="28"/>
        </w:rPr>
        <w:softHyphen/>
        <w:t>дустриализацию</w:t>
      </w:r>
      <w:proofErr w:type="spellEnd"/>
      <w:r w:rsidRPr="00EA4A22">
        <w:rPr>
          <w:rFonts w:ascii="Times New Roman" w:hAnsi="Times New Roman"/>
          <w:sz w:val="28"/>
          <w:szCs w:val="28"/>
        </w:rPr>
        <w:t xml:space="preserve"> индустриальных (про</w:t>
      </w:r>
      <w:r>
        <w:rPr>
          <w:rFonts w:ascii="Times New Roman" w:hAnsi="Times New Roman"/>
          <w:sz w:val="28"/>
          <w:szCs w:val="28"/>
        </w:rPr>
        <w:softHyphen/>
      </w:r>
      <w:r w:rsidRPr="00EA4A22">
        <w:rPr>
          <w:rFonts w:ascii="Times New Roman" w:hAnsi="Times New Roman"/>
          <w:sz w:val="28"/>
          <w:szCs w:val="28"/>
        </w:rPr>
        <w:t>мыш</w:t>
      </w:r>
      <w:r>
        <w:rPr>
          <w:rFonts w:ascii="Times New Roman" w:hAnsi="Times New Roman"/>
          <w:sz w:val="28"/>
          <w:szCs w:val="28"/>
        </w:rPr>
        <w:softHyphen/>
      </w:r>
      <w:r w:rsidRPr="00EA4A22">
        <w:rPr>
          <w:rFonts w:ascii="Times New Roman" w:hAnsi="Times New Roman"/>
          <w:sz w:val="28"/>
          <w:szCs w:val="28"/>
        </w:rPr>
        <w:t>ленных) парков, промыш</w:t>
      </w:r>
      <w:r w:rsidRPr="00EA4A22">
        <w:rPr>
          <w:rFonts w:ascii="Times New Roman" w:hAnsi="Times New Roman"/>
          <w:sz w:val="28"/>
          <w:szCs w:val="28"/>
        </w:rPr>
        <w:softHyphen/>
        <w:t>ленных тех</w:t>
      </w:r>
      <w:r>
        <w:rPr>
          <w:rFonts w:ascii="Times New Roman" w:hAnsi="Times New Roman"/>
          <w:sz w:val="28"/>
          <w:szCs w:val="28"/>
        </w:rPr>
        <w:softHyphen/>
      </w:r>
      <w:r w:rsidRPr="00EA4A22">
        <w:rPr>
          <w:rFonts w:ascii="Times New Roman" w:hAnsi="Times New Roman"/>
          <w:sz w:val="28"/>
          <w:szCs w:val="28"/>
        </w:rPr>
        <w:t>нопар</w:t>
      </w:r>
      <w:r>
        <w:rPr>
          <w:rFonts w:ascii="Times New Roman" w:hAnsi="Times New Roman"/>
          <w:sz w:val="28"/>
          <w:szCs w:val="28"/>
        </w:rPr>
        <w:softHyphen/>
      </w:r>
      <w:r w:rsidRPr="00EA4A22">
        <w:rPr>
          <w:rFonts w:ascii="Times New Roman" w:hAnsi="Times New Roman"/>
          <w:sz w:val="28"/>
          <w:szCs w:val="28"/>
        </w:rPr>
        <w:t>ков, технопарков в сфере высоких технологий</w:t>
      </w:r>
    </w:p>
    <w:p w:rsidR="00F062FE" w:rsidRDefault="00F062FE" w:rsidP="00F062FE">
      <w:pPr>
        <w:ind w:right="4818"/>
        <w:rPr>
          <w:rFonts w:ascii="Times New Roman" w:hAnsi="Times New Roman"/>
          <w:bCs/>
          <w:sz w:val="28"/>
          <w:szCs w:val="28"/>
        </w:rPr>
      </w:pPr>
    </w:p>
    <w:p w:rsidR="00EF5315" w:rsidRPr="00EA4A22" w:rsidRDefault="00EF5315" w:rsidP="00F062FE">
      <w:pPr>
        <w:ind w:right="4818"/>
        <w:rPr>
          <w:rFonts w:ascii="Times New Roman" w:hAnsi="Times New Roman"/>
          <w:bCs/>
          <w:sz w:val="28"/>
          <w:szCs w:val="28"/>
        </w:rPr>
      </w:pPr>
    </w:p>
    <w:p w:rsidR="00F062FE" w:rsidRPr="00EA4A22" w:rsidRDefault="00F062FE" w:rsidP="00F062FE">
      <w:pPr>
        <w:ind w:firstLine="709"/>
        <w:jc w:val="both"/>
        <w:rPr>
          <w:rStyle w:val="1"/>
          <w:rFonts w:ascii="Times New Roman" w:hAnsi="Times New Roman"/>
          <w:sz w:val="28"/>
          <w:szCs w:val="28"/>
        </w:rPr>
      </w:pPr>
      <w:r w:rsidRPr="00EA4A22">
        <w:rPr>
          <w:rStyle w:val="1"/>
          <w:rFonts w:ascii="Times New Roman" w:hAnsi="Times New Roman"/>
          <w:sz w:val="28"/>
          <w:szCs w:val="28"/>
        </w:rPr>
        <w:t xml:space="preserve">В соответствии со </w:t>
      </w:r>
      <w:hyperlink r:id="rId6" w:history="1">
        <w:r w:rsidRPr="00EA4A22">
          <w:rPr>
            <w:rStyle w:val="1"/>
            <w:rFonts w:ascii="Times New Roman" w:hAnsi="Times New Roman"/>
            <w:sz w:val="28"/>
            <w:szCs w:val="28"/>
          </w:rPr>
          <w:t>статьей 78</w:t>
        </w:r>
      </w:hyperlink>
      <w:r w:rsidRPr="00EA4A22">
        <w:rPr>
          <w:rStyle w:val="1"/>
          <w:rFonts w:ascii="Times New Roman" w:hAnsi="Times New Roman"/>
          <w:sz w:val="28"/>
          <w:szCs w:val="28"/>
        </w:rPr>
        <w:t xml:space="preserve"> Бюджетного кодекса Российской Федерации и П</w:t>
      </w:r>
      <w:hyperlink r:id="rId7" w:history="1">
        <w:r w:rsidRPr="00EA4A22">
          <w:rPr>
            <w:rStyle w:val="1"/>
            <w:rFonts w:ascii="Times New Roman" w:hAnsi="Times New Roman"/>
            <w:sz w:val="28"/>
            <w:szCs w:val="28"/>
          </w:rPr>
          <w:t>равилами</w:t>
        </w:r>
      </w:hyperlink>
      <w:r w:rsidRPr="00EA4A22">
        <w:rPr>
          <w:rStyle w:val="1"/>
          <w:rFonts w:ascii="Times New Roman" w:hAnsi="Times New Roman"/>
          <w:sz w:val="28"/>
          <w:szCs w:val="28"/>
        </w:rPr>
        <w:t xml:space="preserve"> предоставления субсидий из федерального бюджета бюджетам субъектов Российской Федерации в целях </w:t>
      </w:r>
      <w:proofErr w:type="spellStart"/>
      <w:r w:rsidRPr="00EA4A22">
        <w:rPr>
          <w:rStyle w:val="1"/>
          <w:rFonts w:ascii="Times New Roman" w:hAnsi="Times New Roman"/>
          <w:sz w:val="28"/>
          <w:szCs w:val="28"/>
        </w:rPr>
        <w:t>софинансирования</w:t>
      </w:r>
      <w:proofErr w:type="spellEnd"/>
      <w:r w:rsidRPr="00EA4A22">
        <w:rPr>
          <w:rStyle w:val="1"/>
          <w:rFonts w:ascii="Times New Roman" w:hAnsi="Times New Roman"/>
          <w:sz w:val="28"/>
          <w:szCs w:val="28"/>
        </w:rPr>
        <w:t xml:space="preserve"> расходных обязательств субъектов Российской Федерации по возмещению части затрат управляющих компаний индустриальных (промышленных) парков, промышленных технопарков, технопарков в сфере высоких технологий частной формы собственности на создание, увеличение площади или </w:t>
      </w:r>
      <w:proofErr w:type="spellStart"/>
      <w:r w:rsidRPr="00EA4A22">
        <w:rPr>
          <w:rStyle w:val="1"/>
          <w:rFonts w:ascii="Times New Roman" w:hAnsi="Times New Roman"/>
          <w:sz w:val="28"/>
          <w:szCs w:val="28"/>
        </w:rPr>
        <w:t>реиндустриализацию</w:t>
      </w:r>
      <w:proofErr w:type="spellEnd"/>
      <w:r w:rsidRPr="00EA4A22">
        <w:rPr>
          <w:rStyle w:val="1"/>
          <w:rFonts w:ascii="Times New Roman" w:hAnsi="Times New Roman"/>
          <w:sz w:val="28"/>
          <w:szCs w:val="28"/>
        </w:rPr>
        <w:t xml:space="preserve"> индустриальных (промышленных) парков, промышленных технопарков, технопарков в сфере высоких технологий, определенных приложением № 18 к постановлению Правительства Российской Федерации от 15 апреля 2014 г. № 328 «Об утверждении государственной программы Российской Федерации «Развитие промышленности и повышение ее конкурентоспособности» (далее – Правила), Кабинет Министров Республики Татарстан постановляет:</w:t>
      </w:r>
    </w:p>
    <w:p w:rsidR="00F062FE" w:rsidRPr="00EA4A22" w:rsidRDefault="00F062FE" w:rsidP="00F062FE">
      <w:pPr>
        <w:ind w:firstLine="709"/>
        <w:jc w:val="both"/>
        <w:rPr>
          <w:rFonts w:ascii="Times New Roman" w:hAnsi="Times New Roman"/>
          <w:sz w:val="28"/>
          <w:szCs w:val="28"/>
        </w:rPr>
      </w:pPr>
      <w:r w:rsidRPr="00EA4A22">
        <w:rPr>
          <w:rStyle w:val="1"/>
          <w:rFonts w:ascii="Times New Roman" w:hAnsi="Times New Roman"/>
          <w:sz w:val="28"/>
          <w:szCs w:val="28"/>
        </w:rPr>
        <w:t>1. Утвердить прилагаемы</w:t>
      </w:r>
      <w:r>
        <w:rPr>
          <w:rStyle w:val="1"/>
          <w:rFonts w:ascii="Times New Roman" w:hAnsi="Times New Roman"/>
          <w:sz w:val="28"/>
          <w:szCs w:val="28"/>
        </w:rPr>
        <w:t xml:space="preserve">й </w:t>
      </w:r>
      <w:r w:rsidRPr="00EA4A22">
        <w:rPr>
          <w:rStyle w:val="1"/>
          <w:rFonts w:ascii="Times New Roman" w:hAnsi="Times New Roman"/>
          <w:sz w:val="28"/>
          <w:szCs w:val="28"/>
        </w:rPr>
        <w:t>Порядок предоставления субсидий</w:t>
      </w:r>
      <w:r w:rsidRPr="00EA4A22">
        <w:rPr>
          <w:rFonts w:ascii="Times New Roman" w:hAnsi="Times New Roman"/>
          <w:sz w:val="28"/>
          <w:szCs w:val="28"/>
        </w:rPr>
        <w:t xml:space="preserve"> </w:t>
      </w:r>
      <w:r w:rsidRPr="00EA4A22">
        <w:rPr>
          <w:rStyle w:val="1"/>
          <w:rFonts w:ascii="Times New Roman" w:hAnsi="Times New Roman"/>
          <w:sz w:val="28"/>
          <w:szCs w:val="28"/>
        </w:rPr>
        <w:t xml:space="preserve">из бюджета Республики Татарстан управляющим компаниям индустриальных (промышленных) парков, промышленных технопарков, технопарков в сфере высоких технологий </w:t>
      </w:r>
      <w:r w:rsidRPr="00EA4A22">
        <w:rPr>
          <w:rStyle w:val="1"/>
          <w:rFonts w:ascii="Times New Roman" w:hAnsi="Times New Roman"/>
          <w:sz w:val="28"/>
          <w:szCs w:val="28"/>
        </w:rPr>
        <w:lastRenderedPageBreak/>
        <w:t xml:space="preserve">частной формы собственности на возмещение части затрат на создание, увеличение площади или </w:t>
      </w:r>
      <w:proofErr w:type="spellStart"/>
      <w:r w:rsidRPr="00EA4A22">
        <w:rPr>
          <w:rStyle w:val="1"/>
          <w:rFonts w:ascii="Times New Roman" w:hAnsi="Times New Roman"/>
          <w:sz w:val="28"/>
          <w:szCs w:val="28"/>
        </w:rPr>
        <w:t>реиндустриализацию</w:t>
      </w:r>
      <w:proofErr w:type="spellEnd"/>
      <w:r w:rsidRPr="00EA4A22">
        <w:rPr>
          <w:rStyle w:val="1"/>
          <w:rFonts w:ascii="Times New Roman" w:hAnsi="Times New Roman"/>
          <w:sz w:val="28"/>
          <w:szCs w:val="28"/>
        </w:rPr>
        <w:t xml:space="preserve"> индустриальных (промышленных) парков, промышленных технопарков, технопарков в сфере высоких технологий</w:t>
      </w:r>
      <w:r w:rsidRPr="00EA4A22">
        <w:rPr>
          <w:rFonts w:ascii="Times New Roman" w:hAnsi="Times New Roman"/>
          <w:sz w:val="28"/>
          <w:szCs w:val="28"/>
        </w:rPr>
        <w:t>.</w:t>
      </w:r>
    </w:p>
    <w:p w:rsidR="00F062FE" w:rsidRPr="00EA4A22" w:rsidRDefault="00F062FE" w:rsidP="00F062FE">
      <w:pPr>
        <w:widowControl w:val="0"/>
        <w:ind w:firstLine="709"/>
        <w:jc w:val="both"/>
        <w:rPr>
          <w:rFonts w:ascii="Times New Roman" w:hAnsi="Times New Roman"/>
          <w:sz w:val="28"/>
          <w:szCs w:val="28"/>
        </w:rPr>
      </w:pPr>
      <w:r>
        <w:rPr>
          <w:rFonts w:ascii="Times New Roman" w:hAnsi="Times New Roman"/>
          <w:sz w:val="28"/>
          <w:szCs w:val="28"/>
        </w:rPr>
        <w:t>2</w:t>
      </w:r>
      <w:r w:rsidRPr="00EA4A22">
        <w:rPr>
          <w:rFonts w:ascii="Times New Roman" w:hAnsi="Times New Roman"/>
          <w:sz w:val="28"/>
          <w:szCs w:val="28"/>
        </w:rPr>
        <w:t xml:space="preserve">. Контроль за исполнением настоящего постановления возложить на Министерство экономики Республики Татарстан. </w:t>
      </w:r>
    </w:p>
    <w:p w:rsidR="00F062FE" w:rsidRDefault="00F062FE" w:rsidP="00F062FE">
      <w:pPr>
        <w:widowControl w:val="0"/>
        <w:ind w:firstLine="709"/>
        <w:jc w:val="both"/>
        <w:rPr>
          <w:rFonts w:ascii="Times New Roman" w:hAnsi="Times New Roman"/>
          <w:sz w:val="28"/>
          <w:szCs w:val="28"/>
        </w:rPr>
      </w:pPr>
    </w:p>
    <w:p w:rsidR="00F062FE" w:rsidRPr="00EA4A22" w:rsidRDefault="00F062FE" w:rsidP="00F062FE">
      <w:pPr>
        <w:widowControl w:val="0"/>
        <w:ind w:firstLine="709"/>
        <w:jc w:val="both"/>
        <w:rPr>
          <w:rFonts w:ascii="Times New Roman" w:hAnsi="Times New Roman"/>
          <w:sz w:val="28"/>
          <w:szCs w:val="28"/>
        </w:rPr>
      </w:pPr>
    </w:p>
    <w:p w:rsidR="00F062FE" w:rsidRPr="00EA4A22" w:rsidRDefault="00F062FE" w:rsidP="00F062FE">
      <w:pPr>
        <w:widowControl w:val="0"/>
        <w:jc w:val="both"/>
        <w:rPr>
          <w:rStyle w:val="1"/>
          <w:rFonts w:ascii="Times New Roman" w:hAnsi="Times New Roman"/>
          <w:sz w:val="28"/>
          <w:szCs w:val="28"/>
        </w:rPr>
      </w:pPr>
      <w:r w:rsidRPr="00EA4A22">
        <w:rPr>
          <w:rStyle w:val="1"/>
          <w:rFonts w:ascii="Times New Roman" w:hAnsi="Times New Roman"/>
          <w:sz w:val="28"/>
          <w:szCs w:val="28"/>
        </w:rPr>
        <w:t>Премьер-министр</w:t>
      </w:r>
    </w:p>
    <w:p w:rsidR="00F062FE" w:rsidRDefault="00F062FE" w:rsidP="00F062FE">
      <w:pPr>
        <w:widowControl w:val="0"/>
        <w:jc w:val="both"/>
      </w:pPr>
      <w:r w:rsidRPr="00EA4A22">
        <w:rPr>
          <w:rStyle w:val="1"/>
          <w:rFonts w:ascii="Times New Roman" w:hAnsi="Times New Roman"/>
          <w:sz w:val="28"/>
          <w:szCs w:val="28"/>
        </w:rPr>
        <w:t>Республики Татарстан</w:t>
      </w:r>
      <w:r w:rsidRPr="00EA4A22">
        <w:rPr>
          <w:rStyle w:val="1"/>
          <w:rFonts w:ascii="Times New Roman" w:hAnsi="Times New Roman"/>
          <w:sz w:val="28"/>
          <w:szCs w:val="28"/>
        </w:rPr>
        <w:tab/>
      </w:r>
      <w:r w:rsidRPr="00EA4A22">
        <w:rPr>
          <w:rStyle w:val="1"/>
          <w:rFonts w:ascii="Times New Roman" w:hAnsi="Times New Roman"/>
          <w:sz w:val="28"/>
          <w:szCs w:val="28"/>
        </w:rPr>
        <w:tab/>
        <w:t xml:space="preserve">                   </w:t>
      </w:r>
      <w:r w:rsidRPr="00EA4A22">
        <w:rPr>
          <w:rStyle w:val="1"/>
          <w:rFonts w:ascii="Times New Roman" w:hAnsi="Times New Roman"/>
          <w:sz w:val="28"/>
          <w:szCs w:val="28"/>
        </w:rPr>
        <w:tab/>
      </w:r>
      <w:r w:rsidRPr="00EA4A22">
        <w:rPr>
          <w:rStyle w:val="1"/>
          <w:rFonts w:ascii="Times New Roman" w:hAnsi="Times New Roman"/>
          <w:sz w:val="28"/>
          <w:szCs w:val="28"/>
        </w:rPr>
        <w:tab/>
      </w:r>
      <w:r w:rsidRPr="00EA4A22">
        <w:rPr>
          <w:rStyle w:val="1"/>
          <w:rFonts w:ascii="Times New Roman" w:hAnsi="Times New Roman"/>
          <w:sz w:val="28"/>
          <w:szCs w:val="28"/>
        </w:rPr>
        <w:tab/>
      </w:r>
      <w:r w:rsidRPr="00EA4A22">
        <w:rPr>
          <w:rStyle w:val="1"/>
          <w:rFonts w:ascii="Times New Roman" w:hAnsi="Times New Roman"/>
          <w:sz w:val="28"/>
          <w:szCs w:val="28"/>
        </w:rPr>
        <w:tab/>
        <w:t xml:space="preserve">   </w:t>
      </w:r>
      <w:r>
        <w:rPr>
          <w:rStyle w:val="1"/>
          <w:rFonts w:ascii="Times New Roman" w:hAnsi="Times New Roman"/>
          <w:sz w:val="28"/>
          <w:szCs w:val="28"/>
        </w:rPr>
        <w:t xml:space="preserve">        </w:t>
      </w:r>
      <w:r w:rsidRPr="00EA4A22">
        <w:rPr>
          <w:rStyle w:val="1"/>
          <w:rFonts w:ascii="Times New Roman" w:hAnsi="Times New Roman"/>
          <w:sz w:val="28"/>
          <w:szCs w:val="28"/>
        </w:rPr>
        <w:t xml:space="preserve"> </w:t>
      </w:r>
      <w:r>
        <w:rPr>
          <w:rStyle w:val="1"/>
          <w:rFonts w:ascii="Times New Roman" w:hAnsi="Times New Roman"/>
          <w:sz w:val="28"/>
          <w:szCs w:val="28"/>
        </w:rPr>
        <w:t xml:space="preserve">     </w:t>
      </w:r>
      <w:r w:rsidRPr="00EA4A22">
        <w:rPr>
          <w:rStyle w:val="1"/>
          <w:rFonts w:ascii="Times New Roman" w:hAnsi="Times New Roman"/>
          <w:sz w:val="28"/>
          <w:szCs w:val="28"/>
        </w:rPr>
        <w:t xml:space="preserve"> А.В. </w:t>
      </w:r>
      <w:proofErr w:type="spellStart"/>
      <w:r w:rsidRPr="00EA4A22">
        <w:rPr>
          <w:rStyle w:val="1"/>
          <w:rFonts w:ascii="Times New Roman" w:hAnsi="Times New Roman"/>
          <w:sz w:val="28"/>
          <w:szCs w:val="28"/>
        </w:rPr>
        <w:t>Песошин</w:t>
      </w:r>
      <w:proofErr w:type="spellEnd"/>
      <w:r>
        <w:t xml:space="preserve"> </w:t>
      </w:r>
    </w:p>
    <w:p w:rsidR="00F062FE" w:rsidRDefault="00F062FE" w:rsidP="00793E67">
      <w:pPr>
        <w:pStyle w:val="ConsPlusNormal"/>
        <w:ind w:firstLine="709"/>
        <w:jc w:val="right"/>
        <w:outlineLvl w:val="0"/>
        <w:rPr>
          <w:rFonts w:ascii="Times New Roman" w:hAnsi="Times New Roman"/>
          <w:sz w:val="28"/>
          <w:szCs w:val="28"/>
        </w:rPr>
      </w:pPr>
    </w:p>
    <w:p w:rsidR="00F062FE" w:rsidRDefault="00F062FE" w:rsidP="00793E67">
      <w:pPr>
        <w:pStyle w:val="ConsPlusNormal"/>
        <w:ind w:firstLine="709"/>
        <w:jc w:val="right"/>
        <w:outlineLvl w:val="0"/>
        <w:rPr>
          <w:rFonts w:ascii="Times New Roman" w:hAnsi="Times New Roman"/>
          <w:sz w:val="28"/>
          <w:szCs w:val="28"/>
        </w:rPr>
      </w:pPr>
    </w:p>
    <w:p w:rsidR="00F062FE" w:rsidRDefault="00F062FE" w:rsidP="00793E67">
      <w:pPr>
        <w:pStyle w:val="ConsPlusNormal"/>
        <w:ind w:firstLine="709"/>
        <w:jc w:val="right"/>
        <w:outlineLvl w:val="0"/>
        <w:rPr>
          <w:rFonts w:ascii="Times New Roman" w:hAnsi="Times New Roman"/>
          <w:sz w:val="28"/>
          <w:szCs w:val="28"/>
        </w:rPr>
      </w:pPr>
    </w:p>
    <w:p w:rsidR="00F062FE" w:rsidRDefault="00F062FE" w:rsidP="00793E67">
      <w:pPr>
        <w:pStyle w:val="ConsPlusNormal"/>
        <w:ind w:firstLine="709"/>
        <w:jc w:val="right"/>
        <w:outlineLvl w:val="0"/>
        <w:rPr>
          <w:rFonts w:ascii="Times New Roman" w:hAnsi="Times New Roman"/>
          <w:sz w:val="28"/>
          <w:szCs w:val="28"/>
        </w:rPr>
      </w:pPr>
    </w:p>
    <w:p w:rsidR="00F062FE" w:rsidRDefault="00F062FE" w:rsidP="00793E67">
      <w:pPr>
        <w:pStyle w:val="ConsPlusNormal"/>
        <w:ind w:firstLine="709"/>
        <w:jc w:val="right"/>
        <w:outlineLvl w:val="0"/>
        <w:rPr>
          <w:rFonts w:ascii="Times New Roman" w:hAnsi="Times New Roman"/>
          <w:sz w:val="28"/>
          <w:szCs w:val="28"/>
        </w:rPr>
      </w:pPr>
    </w:p>
    <w:p w:rsidR="00F062FE" w:rsidRDefault="00F062FE" w:rsidP="00793E67">
      <w:pPr>
        <w:pStyle w:val="ConsPlusNormal"/>
        <w:ind w:firstLine="709"/>
        <w:jc w:val="right"/>
        <w:outlineLvl w:val="0"/>
        <w:rPr>
          <w:rFonts w:ascii="Times New Roman" w:hAnsi="Times New Roman"/>
          <w:sz w:val="28"/>
          <w:szCs w:val="28"/>
        </w:rPr>
      </w:pPr>
    </w:p>
    <w:p w:rsidR="00F062FE" w:rsidRDefault="00F062FE" w:rsidP="00793E67">
      <w:pPr>
        <w:pStyle w:val="ConsPlusNormal"/>
        <w:ind w:firstLine="709"/>
        <w:jc w:val="right"/>
        <w:outlineLvl w:val="0"/>
        <w:rPr>
          <w:rFonts w:ascii="Times New Roman" w:hAnsi="Times New Roman"/>
          <w:sz w:val="28"/>
          <w:szCs w:val="28"/>
        </w:rPr>
      </w:pPr>
    </w:p>
    <w:p w:rsidR="00F062FE" w:rsidRDefault="00F062FE" w:rsidP="00793E67">
      <w:pPr>
        <w:pStyle w:val="ConsPlusNormal"/>
        <w:ind w:firstLine="709"/>
        <w:jc w:val="right"/>
        <w:outlineLvl w:val="0"/>
        <w:rPr>
          <w:rFonts w:ascii="Times New Roman" w:hAnsi="Times New Roman"/>
          <w:sz w:val="28"/>
          <w:szCs w:val="28"/>
        </w:rPr>
      </w:pPr>
    </w:p>
    <w:p w:rsidR="00F062FE" w:rsidRDefault="00F062FE" w:rsidP="00793E67">
      <w:pPr>
        <w:pStyle w:val="ConsPlusNormal"/>
        <w:ind w:firstLine="709"/>
        <w:jc w:val="right"/>
        <w:outlineLvl w:val="0"/>
        <w:rPr>
          <w:rFonts w:ascii="Times New Roman" w:hAnsi="Times New Roman"/>
          <w:sz w:val="28"/>
          <w:szCs w:val="28"/>
        </w:rPr>
      </w:pPr>
    </w:p>
    <w:p w:rsidR="00F062FE" w:rsidRDefault="00F062FE" w:rsidP="00793E67">
      <w:pPr>
        <w:pStyle w:val="ConsPlusNormal"/>
        <w:ind w:firstLine="709"/>
        <w:jc w:val="right"/>
        <w:outlineLvl w:val="0"/>
        <w:rPr>
          <w:rFonts w:ascii="Times New Roman" w:hAnsi="Times New Roman"/>
          <w:sz w:val="28"/>
          <w:szCs w:val="28"/>
        </w:rPr>
      </w:pPr>
    </w:p>
    <w:p w:rsidR="00F062FE" w:rsidRDefault="00F062FE" w:rsidP="00793E67">
      <w:pPr>
        <w:pStyle w:val="ConsPlusNormal"/>
        <w:ind w:firstLine="709"/>
        <w:jc w:val="right"/>
        <w:outlineLvl w:val="0"/>
        <w:rPr>
          <w:rFonts w:ascii="Times New Roman" w:hAnsi="Times New Roman"/>
          <w:sz w:val="28"/>
          <w:szCs w:val="28"/>
        </w:rPr>
      </w:pPr>
    </w:p>
    <w:p w:rsidR="00F062FE" w:rsidRDefault="00F062FE" w:rsidP="00793E67">
      <w:pPr>
        <w:pStyle w:val="ConsPlusNormal"/>
        <w:ind w:firstLine="709"/>
        <w:jc w:val="right"/>
        <w:outlineLvl w:val="0"/>
        <w:rPr>
          <w:rFonts w:ascii="Times New Roman" w:hAnsi="Times New Roman"/>
          <w:sz w:val="28"/>
          <w:szCs w:val="28"/>
        </w:rPr>
      </w:pPr>
    </w:p>
    <w:p w:rsidR="00F062FE" w:rsidRDefault="00F062FE" w:rsidP="00793E67">
      <w:pPr>
        <w:pStyle w:val="ConsPlusNormal"/>
        <w:ind w:firstLine="709"/>
        <w:jc w:val="right"/>
        <w:outlineLvl w:val="0"/>
        <w:rPr>
          <w:rFonts w:ascii="Times New Roman" w:hAnsi="Times New Roman"/>
          <w:sz w:val="28"/>
          <w:szCs w:val="28"/>
        </w:rPr>
      </w:pPr>
    </w:p>
    <w:p w:rsidR="00F062FE" w:rsidRDefault="00F062FE" w:rsidP="00793E67">
      <w:pPr>
        <w:pStyle w:val="ConsPlusNormal"/>
        <w:ind w:firstLine="709"/>
        <w:jc w:val="right"/>
        <w:outlineLvl w:val="0"/>
        <w:rPr>
          <w:rFonts w:ascii="Times New Roman" w:hAnsi="Times New Roman"/>
          <w:sz w:val="28"/>
          <w:szCs w:val="28"/>
        </w:rPr>
      </w:pPr>
    </w:p>
    <w:p w:rsidR="00F062FE" w:rsidRDefault="00F062FE" w:rsidP="00793E67">
      <w:pPr>
        <w:pStyle w:val="ConsPlusNormal"/>
        <w:ind w:firstLine="709"/>
        <w:jc w:val="right"/>
        <w:outlineLvl w:val="0"/>
        <w:rPr>
          <w:rFonts w:ascii="Times New Roman" w:hAnsi="Times New Roman"/>
          <w:sz w:val="28"/>
          <w:szCs w:val="28"/>
        </w:rPr>
      </w:pPr>
    </w:p>
    <w:p w:rsidR="00F062FE" w:rsidRDefault="00F062FE" w:rsidP="00793E67">
      <w:pPr>
        <w:pStyle w:val="ConsPlusNormal"/>
        <w:ind w:firstLine="709"/>
        <w:jc w:val="right"/>
        <w:outlineLvl w:val="0"/>
        <w:rPr>
          <w:rFonts w:ascii="Times New Roman" w:hAnsi="Times New Roman"/>
          <w:sz w:val="28"/>
          <w:szCs w:val="28"/>
        </w:rPr>
      </w:pPr>
    </w:p>
    <w:p w:rsidR="00F062FE" w:rsidRDefault="00F062FE" w:rsidP="00793E67">
      <w:pPr>
        <w:pStyle w:val="ConsPlusNormal"/>
        <w:ind w:firstLine="709"/>
        <w:jc w:val="right"/>
        <w:outlineLvl w:val="0"/>
        <w:rPr>
          <w:rFonts w:ascii="Times New Roman" w:hAnsi="Times New Roman"/>
          <w:sz w:val="28"/>
          <w:szCs w:val="28"/>
        </w:rPr>
      </w:pPr>
    </w:p>
    <w:p w:rsidR="00F062FE" w:rsidRDefault="00F062FE" w:rsidP="00793E67">
      <w:pPr>
        <w:pStyle w:val="ConsPlusNormal"/>
        <w:ind w:firstLine="709"/>
        <w:jc w:val="right"/>
        <w:outlineLvl w:val="0"/>
        <w:rPr>
          <w:rFonts w:ascii="Times New Roman" w:hAnsi="Times New Roman"/>
          <w:sz w:val="28"/>
          <w:szCs w:val="28"/>
        </w:rPr>
      </w:pPr>
    </w:p>
    <w:p w:rsidR="00F062FE" w:rsidRDefault="00F062FE" w:rsidP="00793E67">
      <w:pPr>
        <w:pStyle w:val="ConsPlusNormal"/>
        <w:ind w:firstLine="709"/>
        <w:jc w:val="right"/>
        <w:outlineLvl w:val="0"/>
        <w:rPr>
          <w:rFonts w:ascii="Times New Roman" w:hAnsi="Times New Roman"/>
          <w:sz w:val="28"/>
          <w:szCs w:val="28"/>
        </w:rPr>
      </w:pPr>
    </w:p>
    <w:p w:rsidR="00F062FE" w:rsidRDefault="00F062FE" w:rsidP="00793E67">
      <w:pPr>
        <w:pStyle w:val="ConsPlusNormal"/>
        <w:ind w:firstLine="709"/>
        <w:jc w:val="right"/>
        <w:outlineLvl w:val="0"/>
        <w:rPr>
          <w:rFonts w:ascii="Times New Roman" w:hAnsi="Times New Roman"/>
          <w:sz w:val="28"/>
          <w:szCs w:val="28"/>
        </w:rPr>
      </w:pPr>
    </w:p>
    <w:p w:rsidR="00F062FE" w:rsidRDefault="00F062FE" w:rsidP="00793E67">
      <w:pPr>
        <w:pStyle w:val="ConsPlusNormal"/>
        <w:ind w:firstLine="709"/>
        <w:jc w:val="right"/>
        <w:outlineLvl w:val="0"/>
        <w:rPr>
          <w:rFonts w:ascii="Times New Roman" w:hAnsi="Times New Roman"/>
          <w:sz w:val="28"/>
          <w:szCs w:val="28"/>
        </w:rPr>
      </w:pPr>
    </w:p>
    <w:p w:rsidR="00F062FE" w:rsidRDefault="00F062FE" w:rsidP="00793E67">
      <w:pPr>
        <w:pStyle w:val="ConsPlusNormal"/>
        <w:ind w:firstLine="709"/>
        <w:jc w:val="right"/>
        <w:outlineLvl w:val="0"/>
        <w:rPr>
          <w:rFonts w:ascii="Times New Roman" w:hAnsi="Times New Roman"/>
          <w:sz w:val="28"/>
          <w:szCs w:val="28"/>
        </w:rPr>
      </w:pPr>
    </w:p>
    <w:p w:rsidR="00F062FE" w:rsidRDefault="00F062FE" w:rsidP="00793E67">
      <w:pPr>
        <w:pStyle w:val="ConsPlusNormal"/>
        <w:ind w:firstLine="709"/>
        <w:jc w:val="right"/>
        <w:outlineLvl w:val="0"/>
        <w:rPr>
          <w:rFonts w:ascii="Times New Roman" w:hAnsi="Times New Roman"/>
          <w:sz w:val="28"/>
          <w:szCs w:val="28"/>
        </w:rPr>
      </w:pPr>
    </w:p>
    <w:p w:rsidR="00F062FE" w:rsidRDefault="00F062FE" w:rsidP="00793E67">
      <w:pPr>
        <w:pStyle w:val="ConsPlusNormal"/>
        <w:ind w:firstLine="709"/>
        <w:jc w:val="right"/>
        <w:outlineLvl w:val="0"/>
        <w:rPr>
          <w:rFonts w:ascii="Times New Roman" w:hAnsi="Times New Roman"/>
          <w:sz w:val="28"/>
          <w:szCs w:val="28"/>
        </w:rPr>
      </w:pPr>
    </w:p>
    <w:p w:rsidR="00F062FE" w:rsidRDefault="00F062FE" w:rsidP="00793E67">
      <w:pPr>
        <w:pStyle w:val="ConsPlusNormal"/>
        <w:ind w:firstLine="709"/>
        <w:jc w:val="right"/>
        <w:outlineLvl w:val="0"/>
        <w:rPr>
          <w:rFonts w:ascii="Times New Roman" w:hAnsi="Times New Roman"/>
          <w:sz w:val="28"/>
          <w:szCs w:val="28"/>
        </w:rPr>
      </w:pPr>
    </w:p>
    <w:p w:rsidR="00F062FE" w:rsidRDefault="00F062FE" w:rsidP="00793E67">
      <w:pPr>
        <w:pStyle w:val="ConsPlusNormal"/>
        <w:ind w:firstLine="709"/>
        <w:jc w:val="right"/>
        <w:outlineLvl w:val="0"/>
        <w:rPr>
          <w:rFonts w:ascii="Times New Roman" w:hAnsi="Times New Roman"/>
          <w:sz w:val="28"/>
          <w:szCs w:val="28"/>
        </w:rPr>
      </w:pPr>
    </w:p>
    <w:p w:rsidR="00F062FE" w:rsidRDefault="00F062FE" w:rsidP="00793E67">
      <w:pPr>
        <w:pStyle w:val="ConsPlusNormal"/>
        <w:ind w:firstLine="709"/>
        <w:jc w:val="right"/>
        <w:outlineLvl w:val="0"/>
        <w:rPr>
          <w:rFonts w:ascii="Times New Roman" w:hAnsi="Times New Roman"/>
          <w:sz w:val="28"/>
          <w:szCs w:val="28"/>
        </w:rPr>
      </w:pPr>
    </w:p>
    <w:p w:rsidR="00F062FE" w:rsidRDefault="00F062FE" w:rsidP="00793E67">
      <w:pPr>
        <w:pStyle w:val="ConsPlusNormal"/>
        <w:ind w:firstLine="709"/>
        <w:jc w:val="right"/>
        <w:outlineLvl w:val="0"/>
        <w:rPr>
          <w:rFonts w:ascii="Times New Roman" w:hAnsi="Times New Roman"/>
          <w:sz w:val="28"/>
          <w:szCs w:val="28"/>
        </w:rPr>
      </w:pPr>
    </w:p>
    <w:p w:rsidR="00F062FE" w:rsidRDefault="00F062FE" w:rsidP="00793E67">
      <w:pPr>
        <w:pStyle w:val="ConsPlusNormal"/>
        <w:ind w:firstLine="709"/>
        <w:jc w:val="right"/>
        <w:outlineLvl w:val="0"/>
        <w:rPr>
          <w:rFonts w:ascii="Times New Roman" w:hAnsi="Times New Roman"/>
          <w:sz w:val="28"/>
          <w:szCs w:val="28"/>
        </w:rPr>
      </w:pPr>
    </w:p>
    <w:p w:rsidR="00F062FE" w:rsidRDefault="00F062FE" w:rsidP="00793E67">
      <w:pPr>
        <w:pStyle w:val="ConsPlusNormal"/>
        <w:ind w:firstLine="709"/>
        <w:jc w:val="right"/>
        <w:outlineLvl w:val="0"/>
        <w:rPr>
          <w:rFonts w:ascii="Times New Roman" w:hAnsi="Times New Roman"/>
          <w:sz w:val="28"/>
          <w:szCs w:val="28"/>
        </w:rPr>
      </w:pPr>
    </w:p>
    <w:p w:rsidR="00F062FE" w:rsidRDefault="00F062FE" w:rsidP="00793E67">
      <w:pPr>
        <w:pStyle w:val="ConsPlusNormal"/>
        <w:ind w:firstLine="709"/>
        <w:jc w:val="right"/>
        <w:outlineLvl w:val="0"/>
        <w:rPr>
          <w:rFonts w:ascii="Times New Roman" w:hAnsi="Times New Roman"/>
          <w:sz w:val="28"/>
          <w:szCs w:val="28"/>
        </w:rPr>
      </w:pPr>
    </w:p>
    <w:p w:rsidR="00F062FE" w:rsidRDefault="00F062FE" w:rsidP="00793E67">
      <w:pPr>
        <w:pStyle w:val="ConsPlusNormal"/>
        <w:ind w:firstLine="709"/>
        <w:jc w:val="right"/>
        <w:outlineLvl w:val="0"/>
        <w:rPr>
          <w:rFonts w:ascii="Times New Roman" w:hAnsi="Times New Roman"/>
          <w:sz w:val="28"/>
          <w:szCs w:val="28"/>
        </w:rPr>
      </w:pPr>
    </w:p>
    <w:p w:rsidR="00F062FE" w:rsidRDefault="00F062FE" w:rsidP="00793E67">
      <w:pPr>
        <w:pStyle w:val="ConsPlusNormal"/>
        <w:ind w:firstLine="709"/>
        <w:jc w:val="right"/>
        <w:outlineLvl w:val="0"/>
        <w:rPr>
          <w:rFonts w:ascii="Times New Roman" w:hAnsi="Times New Roman"/>
          <w:sz w:val="28"/>
          <w:szCs w:val="28"/>
        </w:rPr>
      </w:pPr>
    </w:p>
    <w:p w:rsidR="00F062FE" w:rsidRDefault="00F062FE" w:rsidP="00793E67">
      <w:pPr>
        <w:pStyle w:val="ConsPlusNormal"/>
        <w:ind w:firstLine="709"/>
        <w:jc w:val="right"/>
        <w:outlineLvl w:val="0"/>
        <w:rPr>
          <w:rFonts w:ascii="Times New Roman" w:hAnsi="Times New Roman"/>
          <w:sz w:val="28"/>
          <w:szCs w:val="28"/>
        </w:rPr>
      </w:pPr>
    </w:p>
    <w:p w:rsidR="00EF5315" w:rsidRDefault="00EF5315" w:rsidP="00793E67">
      <w:pPr>
        <w:pStyle w:val="ConsPlusNormal"/>
        <w:ind w:firstLine="709"/>
        <w:jc w:val="right"/>
        <w:outlineLvl w:val="0"/>
        <w:rPr>
          <w:rFonts w:ascii="Times New Roman" w:hAnsi="Times New Roman"/>
          <w:sz w:val="28"/>
          <w:szCs w:val="28"/>
        </w:rPr>
      </w:pPr>
    </w:p>
    <w:p w:rsidR="00B06D49" w:rsidRPr="00793E67" w:rsidRDefault="008E5E88" w:rsidP="00793E67">
      <w:pPr>
        <w:pStyle w:val="ConsPlusNormal"/>
        <w:ind w:firstLine="709"/>
        <w:jc w:val="right"/>
        <w:outlineLvl w:val="0"/>
        <w:rPr>
          <w:rFonts w:ascii="Times New Roman" w:hAnsi="Times New Roman"/>
          <w:sz w:val="28"/>
          <w:szCs w:val="28"/>
        </w:rPr>
      </w:pPr>
      <w:bookmarkStart w:id="0" w:name="_GoBack"/>
      <w:bookmarkEnd w:id="0"/>
      <w:r w:rsidRPr="00793E67">
        <w:rPr>
          <w:rFonts w:ascii="Times New Roman" w:hAnsi="Times New Roman"/>
          <w:sz w:val="28"/>
          <w:szCs w:val="28"/>
        </w:rPr>
        <w:lastRenderedPageBreak/>
        <w:t xml:space="preserve">Утвержден постановлением </w:t>
      </w:r>
    </w:p>
    <w:p w:rsidR="00B06D49" w:rsidRPr="00793E67" w:rsidRDefault="008E5E88" w:rsidP="00793E67">
      <w:pPr>
        <w:pStyle w:val="ConsPlusNormal"/>
        <w:ind w:firstLine="709"/>
        <w:jc w:val="right"/>
        <w:outlineLvl w:val="0"/>
        <w:rPr>
          <w:rFonts w:ascii="Times New Roman" w:hAnsi="Times New Roman"/>
          <w:sz w:val="28"/>
          <w:szCs w:val="28"/>
        </w:rPr>
      </w:pPr>
      <w:r w:rsidRPr="00793E67">
        <w:rPr>
          <w:rFonts w:ascii="Times New Roman" w:hAnsi="Times New Roman"/>
          <w:sz w:val="28"/>
          <w:szCs w:val="28"/>
        </w:rPr>
        <w:t xml:space="preserve">Кабинета Министров </w:t>
      </w:r>
      <w:r w:rsidRPr="00793E67">
        <w:rPr>
          <w:rFonts w:ascii="Times New Roman" w:hAnsi="Times New Roman"/>
          <w:sz w:val="28"/>
          <w:szCs w:val="28"/>
        </w:rPr>
        <w:br/>
        <w:t>Республики Татарстан</w:t>
      </w:r>
    </w:p>
    <w:p w:rsidR="00B06D49" w:rsidRPr="00793E67" w:rsidRDefault="008E5E88" w:rsidP="00793E67">
      <w:pPr>
        <w:pStyle w:val="ConsPlusNormal"/>
        <w:ind w:firstLine="709"/>
        <w:jc w:val="right"/>
        <w:rPr>
          <w:rFonts w:ascii="Times New Roman" w:hAnsi="Times New Roman"/>
          <w:sz w:val="28"/>
          <w:szCs w:val="28"/>
        </w:rPr>
      </w:pPr>
      <w:r w:rsidRPr="00793E67">
        <w:rPr>
          <w:rFonts w:ascii="Times New Roman" w:hAnsi="Times New Roman"/>
          <w:sz w:val="28"/>
          <w:szCs w:val="28"/>
        </w:rPr>
        <w:t>от ____________№ _______</w:t>
      </w:r>
    </w:p>
    <w:p w:rsidR="00B06D49" w:rsidRPr="00793E67" w:rsidRDefault="00B06D49" w:rsidP="00793E67">
      <w:pPr>
        <w:spacing w:after="0" w:line="240" w:lineRule="auto"/>
        <w:ind w:firstLine="709"/>
        <w:jc w:val="both"/>
        <w:rPr>
          <w:rFonts w:ascii="Times New Roman" w:hAnsi="Times New Roman" w:cs="Times New Roman"/>
          <w:sz w:val="28"/>
          <w:szCs w:val="28"/>
        </w:rPr>
      </w:pPr>
    </w:p>
    <w:p w:rsidR="00B06D49" w:rsidRPr="00793E67" w:rsidRDefault="00B06D49" w:rsidP="00793E67">
      <w:pPr>
        <w:spacing w:after="0" w:line="240" w:lineRule="auto"/>
        <w:jc w:val="center"/>
        <w:rPr>
          <w:rFonts w:ascii="Times New Roman" w:hAnsi="Times New Roman" w:cs="Times New Roman"/>
          <w:sz w:val="28"/>
          <w:szCs w:val="28"/>
        </w:rPr>
      </w:pPr>
    </w:p>
    <w:p w:rsidR="00B06D49" w:rsidRPr="00793E67" w:rsidRDefault="008E5E88" w:rsidP="00793E67">
      <w:pPr>
        <w:spacing w:after="0" w:line="240" w:lineRule="auto"/>
        <w:rPr>
          <w:rFonts w:ascii="Times New Roman" w:hAnsi="Times New Roman"/>
          <w:sz w:val="28"/>
          <w:szCs w:val="28"/>
        </w:rPr>
      </w:pPr>
      <w:r w:rsidRPr="00793E67">
        <w:rPr>
          <w:rFonts w:ascii="Times New Roman" w:hAnsi="Times New Roman"/>
          <w:sz w:val="28"/>
          <w:szCs w:val="28"/>
        </w:rPr>
        <w:t>ПОРЯДОК</w:t>
      </w:r>
    </w:p>
    <w:p w:rsidR="00B06D49" w:rsidRPr="00793E67" w:rsidRDefault="008E5E88" w:rsidP="00793E67">
      <w:pPr>
        <w:spacing w:after="0" w:line="240" w:lineRule="auto"/>
        <w:rPr>
          <w:rFonts w:ascii="Times New Roman" w:hAnsi="Times New Roman"/>
          <w:sz w:val="28"/>
          <w:szCs w:val="28"/>
        </w:rPr>
      </w:pPr>
      <w:r w:rsidRPr="00793E67">
        <w:rPr>
          <w:rStyle w:val="1"/>
          <w:rFonts w:ascii="Times New Roman" w:hAnsi="Times New Roman"/>
          <w:sz w:val="28"/>
          <w:szCs w:val="28"/>
        </w:rPr>
        <w:t>предоставления субсидий из бюджета Республики Татарстан управляющим компаниям индустриальных (промышленных) парков, промышленных технопарков, технопарков в сфере высоких технологий частной формы собственности</w:t>
      </w:r>
      <w:r w:rsidRPr="00793E67">
        <w:rPr>
          <w:sz w:val="28"/>
          <w:szCs w:val="28"/>
        </w:rPr>
        <w:t xml:space="preserve"> </w:t>
      </w:r>
      <w:r w:rsidRPr="00793E67">
        <w:rPr>
          <w:rStyle w:val="1"/>
          <w:rFonts w:ascii="Times New Roman" w:hAnsi="Times New Roman"/>
          <w:sz w:val="28"/>
          <w:szCs w:val="28"/>
        </w:rPr>
        <w:t xml:space="preserve">на возмещение части затрат на создание, увеличение площади или </w:t>
      </w:r>
      <w:proofErr w:type="spellStart"/>
      <w:r w:rsidRPr="00793E67">
        <w:rPr>
          <w:rStyle w:val="1"/>
          <w:rFonts w:ascii="Times New Roman" w:hAnsi="Times New Roman"/>
          <w:sz w:val="28"/>
          <w:szCs w:val="28"/>
        </w:rPr>
        <w:t>реиндустриализацию</w:t>
      </w:r>
      <w:proofErr w:type="spellEnd"/>
      <w:r w:rsidRPr="00793E67">
        <w:rPr>
          <w:rStyle w:val="1"/>
          <w:rFonts w:ascii="Times New Roman" w:hAnsi="Times New Roman"/>
          <w:sz w:val="28"/>
          <w:szCs w:val="28"/>
        </w:rPr>
        <w:t xml:space="preserve"> индустриальных (промышленных) парков,</w:t>
      </w:r>
      <w:r w:rsidRPr="00793E67">
        <w:rPr>
          <w:sz w:val="28"/>
          <w:szCs w:val="28"/>
        </w:rPr>
        <w:br/>
      </w:r>
      <w:r w:rsidRPr="00793E67">
        <w:rPr>
          <w:rStyle w:val="1"/>
          <w:rFonts w:ascii="Times New Roman" w:hAnsi="Times New Roman"/>
          <w:sz w:val="28"/>
          <w:szCs w:val="28"/>
        </w:rPr>
        <w:t>промышленных технопарков, технопарков</w:t>
      </w:r>
      <w:r w:rsidRPr="00793E67">
        <w:rPr>
          <w:sz w:val="28"/>
          <w:szCs w:val="28"/>
        </w:rPr>
        <w:t xml:space="preserve"> </w:t>
      </w:r>
      <w:r w:rsidRPr="00793E67">
        <w:rPr>
          <w:rStyle w:val="1"/>
          <w:rFonts w:ascii="Times New Roman" w:hAnsi="Times New Roman"/>
          <w:sz w:val="28"/>
          <w:szCs w:val="28"/>
        </w:rPr>
        <w:t>в сфере высоких технологий</w:t>
      </w:r>
    </w:p>
    <w:p w:rsidR="00B06D49" w:rsidRPr="00793E67" w:rsidRDefault="00B06D49" w:rsidP="00793E67">
      <w:pPr>
        <w:spacing w:after="0" w:line="240" w:lineRule="auto"/>
        <w:ind w:firstLine="709"/>
        <w:jc w:val="center"/>
        <w:rPr>
          <w:rFonts w:ascii="Times New Roman" w:hAnsi="Times New Roman"/>
          <w:sz w:val="28"/>
          <w:szCs w:val="28"/>
        </w:rPr>
      </w:pPr>
    </w:p>
    <w:p w:rsidR="00B06D49" w:rsidRPr="00793E67" w:rsidRDefault="008E5E88" w:rsidP="00793E67">
      <w:pPr>
        <w:spacing w:after="0" w:line="240" w:lineRule="auto"/>
        <w:ind w:firstLine="709"/>
        <w:jc w:val="center"/>
        <w:rPr>
          <w:rFonts w:ascii="Times New Roman" w:hAnsi="Times New Roman"/>
          <w:sz w:val="28"/>
          <w:szCs w:val="28"/>
        </w:rPr>
      </w:pPr>
      <w:r w:rsidRPr="00793E67">
        <w:rPr>
          <w:rStyle w:val="1"/>
          <w:rFonts w:ascii="Times New Roman" w:hAnsi="Times New Roman"/>
          <w:sz w:val="28"/>
          <w:szCs w:val="28"/>
        </w:rPr>
        <w:t>I. Общие положения</w:t>
      </w:r>
    </w:p>
    <w:p w:rsidR="00B06D49" w:rsidRPr="00793E67" w:rsidRDefault="00B06D49" w:rsidP="00793E67">
      <w:pPr>
        <w:spacing w:after="0" w:line="240" w:lineRule="auto"/>
        <w:ind w:firstLine="709"/>
        <w:jc w:val="center"/>
        <w:rPr>
          <w:rFonts w:ascii="Times New Roman" w:hAnsi="Times New Roman"/>
          <w:sz w:val="28"/>
          <w:szCs w:val="28"/>
        </w:rPr>
      </w:pPr>
    </w:p>
    <w:p w:rsidR="00B06D49" w:rsidRPr="00793E67" w:rsidRDefault="008E5E88" w:rsidP="00793E67">
      <w:pPr>
        <w:spacing w:after="0" w:line="240" w:lineRule="auto"/>
        <w:ind w:firstLine="709"/>
        <w:jc w:val="both"/>
        <w:rPr>
          <w:rFonts w:ascii="Times New Roman" w:hAnsi="Times New Roman"/>
          <w:sz w:val="28"/>
          <w:szCs w:val="28"/>
        </w:rPr>
      </w:pPr>
      <w:r w:rsidRPr="00793E67">
        <w:rPr>
          <w:rFonts w:ascii="Times New Roman" w:hAnsi="Times New Roman"/>
          <w:sz w:val="28"/>
          <w:szCs w:val="28"/>
        </w:rPr>
        <w:t xml:space="preserve">1.1. </w:t>
      </w:r>
      <w:r w:rsidRPr="00793E67">
        <w:rPr>
          <w:rFonts w:ascii="Times New Roman" w:hAnsi="Times New Roman" w:cs="Times New Roman"/>
          <w:sz w:val="28"/>
          <w:szCs w:val="28"/>
        </w:rPr>
        <w:t xml:space="preserve">Настоящий Порядок разработан в соответствии с Бюджетным кодексом Российской Федерации, </w:t>
      </w:r>
      <w:r w:rsidRPr="00793E67">
        <w:rPr>
          <w:rFonts w:ascii="Times New Roman" w:hAnsi="Times New Roman"/>
          <w:sz w:val="28"/>
          <w:szCs w:val="28"/>
        </w:rPr>
        <w:t>приложением № 18 к государственной программе Российской Федерации «Развитие промышленности и повышение ее конкурентоспособности», утвержденной постановлением Правительства Российской Федерации от 15 апреля 2014 г. № 328 «Об утверждении государственной программы Российской Федерации «Развитие промышленности и повышение ее конкурентоспособности» (далее – Правила),</w:t>
      </w:r>
      <w:r w:rsidRPr="00793E67">
        <w:rPr>
          <w:rStyle w:val="1"/>
          <w:rFonts w:ascii="Times New Roman" w:hAnsi="Times New Roman"/>
          <w:sz w:val="28"/>
          <w:szCs w:val="28"/>
        </w:rPr>
        <w:t xml:space="preserve"> </w:t>
      </w:r>
      <w:r w:rsidRPr="00793E67">
        <w:rPr>
          <w:rFonts w:ascii="Times New Roman" w:hAnsi="Times New Roman" w:cs="Times New Roman"/>
          <w:sz w:val="28"/>
          <w:szCs w:val="28"/>
        </w:rPr>
        <w:t xml:space="preserve">постановлением Кабинета Министров Республики Татарстан от 31.10.2013 № 823 «Об утверждении государственной программы Республики Татарстан «Экономическое развитие и инновационная экономика Республики Татарстан» и </w:t>
      </w:r>
      <w:r w:rsidRPr="00793E67">
        <w:rPr>
          <w:rFonts w:ascii="Times New Roman" w:hAnsi="Times New Roman"/>
          <w:sz w:val="28"/>
          <w:szCs w:val="28"/>
        </w:rPr>
        <w:t xml:space="preserve">определяет цель, условия и механизм предоставления субсидий из бюджета Республики Татарстан управляющим компаниям индустриальных (промышленных) парков, промышленных технопарков, технопарков в сфере высоких технологий частной формы собственности (далее соответственно – управляющие компании, парки) на возмещение части затрат на создание, увеличение площади или </w:t>
      </w:r>
      <w:proofErr w:type="spellStart"/>
      <w:r w:rsidRPr="00793E67">
        <w:rPr>
          <w:rFonts w:ascii="Times New Roman" w:hAnsi="Times New Roman"/>
          <w:sz w:val="28"/>
          <w:szCs w:val="28"/>
        </w:rPr>
        <w:t>реиндустриализацию</w:t>
      </w:r>
      <w:proofErr w:type="spellEnd"/>
      <w:r w:rsidRPr="00793E67">
        <w:rPr>
          <w:rFonts w:ascii="Times New Roman" w:hAnsi="Times New Roman"/>
          <w:sz w:val="28"/>
          <w:szCs w:val="28"/>
        </w:rPr>
        <w:t xml:space="preserve"> индустриальных (промышленных) парков, промышленных технопарков, технопарков в сфере высоких технологий.</w:t>
      </w:r>
    </w:p>
    <w:p w:rsidR="00B06D49" w:rsidRPr="00793E67" w:rsidRDefault="008E5E88" w:rsidP="00793E67">
      <w:pPr>
        <w:spacing w:after="0" w:line="240" w:lineRule="auto"/>
        <w:ind w:firstLine="709"/>
        <w:jc w:val="both"/>
        <w:rPr>
          <w:rFonts w:ascii="Times New Roman" w:hAnsi="Times New Roman"/>
          <w:sz w:val="28"/>
          <w:szCs w:val="28"/>
        </w:rPr>
      </w:pPr>
      <w:r w:rsidRPr="00793E67">
        <w:rPr>
          <w:rFonts w:ascii="Times New Roman" w:hAnsi="Times New Roman"/>
          <w:sz w:val="28"/>
          <w:szCs w:val="28"/>
        </w:rPr>
        <w:t>1.2. Основные понятия, используемые в настоящем Порядке:</w:t>
      </w:r>
    </w:p>
    <w:p w:rsidR="00B06D49" w:rsidRPr="00793E67" w:rsidRDefault="008E5E88" w:rsidP="00793E67">
      <w:pPr>
        <w:widowControl w:val="0"/>
        <w:spacing w:after="0" w:line="240" w:lineRule="auto"/>
        <w:ind w:firstLine="709"/>
        <w:jc w:val="both"/>
        <w:rPr>
          <w:rFonts w:ascii="Times New Roman" w:hAnsi="Times New Roman"/>
          <w:sz w:val="28"/>
          <w:szCs w:val="28"/>
        </w:rPr>
      </w:pPr>
      <w:r w:rsidRPr="00793E67">
        <w:rPr>
          <w:rFonts w:ascii="Times New Roman" w:hAnsi="Times New Roman"/>
          <w:sz w:val="28"/>
          <w:szCs w:val="28"/>
        </w:rPr>
        <w:t xml:space="preserve">«проект </w:t>
      </w:r>
      <w:proofErr w:type="spellStart"/>
      <w:r w:rsidRPr="00793E67">
        <w:rPr>
          <w:rFonts w:ascii="Times New Roman" w:hAnsi="Times New Roman"/>
          <w:sz w:val="28"/>
          <w:szCs w:val="28"/>
        </w:rPr>
        <w:t>реиндустриализации</w:t>
      </w:r>
      <w:proofErr w:type="spellEnd"/>
      <w:r w:rsidRPr="00793E67">
        <w:rPr>
          <w:rFonts w:ascii="Times New Roman" w:hAnsi="Times New Roman"/>
          <w:sz w:val="28"/>
          <w:szCs w:val="28"/>
        </w:rPr>
        <w:t xml:space="preserve">» - проект, </w:t>
      </w:r>
      <w:r w:rsidR="00F924CB" w:rsidRPr="00793E67">
        <w:rPr>
          <w:rFonts w:ascii="Times New Roman" w:hAnsi="Times New Roman"/>
          <w:sz w:val="28"/>
          <w:szCs w:val="28"/>
        </w:rPr>
        <w:t>реализация которого начата не ранее 2020 года,</w:t>
      </w:r>
      <w:r w:rsidRPr="00793E67">
        <w:rPr>
          <w:rFonts w:ascii="Times New Roman" w:hAnsi="Times New Roman"/>
          <w:sz w:val="28"/>
          <w:szCs w:val="28"/>
        </w:rPr>
        <w:t xml:space="preserve"> реализуемый путем модернизации, реконструкции и (или) создания объектов инфраструктуры парка на базе действующих промышленных предприятий, осуществляемый в соответствии с паспортом проекта;</w:t>
      </w:r>
    </w:p>
    <w:p w:rsidR="00B06D49" w:rsidRPr="00793E67" w:rsidRDefault="008E5E88" w:rsidP="00793E67">
      <w:pPr>
        <w:widowControl w:val="0"/>
        <w:spacing w:after="0" w:line="240" w:lineRule="auto"/>
        <w:ind w:firstLine="709"/>
        <w:jc w:val="both"/>
        <w:rPr>
          <w:rFonts w:ascii="Times New Roman" w:hAnsi="Times New Roman"/>
          <w:sz w:val="28"/>
          <w:szCs w:val="28"/>
        </w:rPr>
      </w:pPr>
      <w:r w:rsidRPr="00793E67">
        <w:rPr>
          <w:rFonts w:ascii="Times New Roman" w:hAnsi="Times New Roman"/>
          <w:sz w:val="28"/>
          <w:szCs w:val="28"/>
        </w:rPr>
        <w:t>«проект создания парка» - проект, реализация которого начата не ранее 2020 года, предусматривающий комплекс мероприятий по созданию, модернизации и (или) реконструкции объектов инфраструктуры парка;</w:t>
      </w:r>
    </w:p>
    <w:p w:rsidR="00B06D49" w:rsidRPr="00793E67" w:rsidRDefault="008E5E88" w:rsidP="00793E67">
      <w:pPr>
        <w:widowControl w:val="0"/>
        <w:spacing w:after="0" w:line="240" w:lineRule="auto"/>
        <w:ind w:firstLine="709"/>
        <w:jc w:val="both"/>
        <w:rPr>
          <w:rFonts w:ascii="Times New Roman" w:hAnsi="Times New Roman"/>
          <w:sz w:val="28"/>
          <w:szCs w:val="28"/>
        </w:rPr>
      </w:pPr>
      <w:r w:rsidRPr="00793E67">
        <w:rPr>
          <w:rFonts w:ascii="Times New Roman" w:hAnsi="Times New Roman"/>
          <w:sz w:val="28"/>
          <w:szCs w:val="28"/>
        </w:rPr>
        <w:t>«проект увеличения площади парка» - проект, реализация которого начата не ранее 2020 года, предусматривающий комплекс мероприятий по созданию, модернизации и (или) реконструкции объектов инфраструктуры парка, в результате реализации которого обеспечивается увеличение площади территории индустриального (промышленного) парка или площади помещений промышленного технопарка, технопарка в сфере высоких технологий.</w:t>
      </w:r>
    </w:p>
    <w:p w:rsidR="00B06D49" w:rsidRPr="00793E67" w:rsidRDefault="008E5E88" w:rsidP="00793E67">
      <w:pPr>
        <w:spacing w:after="0" w:line="240" w:lineRule="auto"/>
        <w:ind w:firstLine="709"/>
        <w:jc w:val="both"/>
        <w:rPr>
          <w:rStyle w:val="1"/>
          <w:rFonts w:ascii="Times New Roman" w:hAnsi="Times New Roman"/>
          <w:sz w:val="28"/>
          <w:szCs w:val="28"/>
        </w:rPr>
      </w:pPr>
      <w:r w:rsidRPr="00793E67">
        <w:rPr>
          <w:rFonts w:ascii="Times New Roman" w:hAnsi="Times New Roman"/>
          <w:sz w:val="28"/>
          <w:szCs w:val="28"/>
        </w:rPr>
        <w:lastRenderedPageBreak/>
        <w:t xml:space="preserve">Иные понятия и термины, используемые в настоящем Порядке, применяются в значениях, определенных  </w:t>
      </w:r>
      <w:r w:rsidRPr="00793E67">
        <w:rPr>
          <w:rStyle w:val="1"/>
          <w:rFonts w:ascii="Times New Roman" w:hAnsi="Times New Roman"/>
          <w:sz w:val="28"/>
          <w:szCs w:val="28"/>
        </w:rPr>
        <w:t>Правилами,</w:t>
      </w:r>
      <w:r w:rsidRPr="00793E67">
        <w:rPr>
          <w:rFonts w:ascii="Times New Roman" w:hAnsi="Times New Roman"/>
          <w:sz w:val="28"/>
          <w:szCs w:val="28"/>
        </w:rPr>
        <w:t xml:space="preserve"> </w:t>
      </w:r>
      <w:hyperlink r:id="rId8">
        <w:r w:rsidRPr="00793E67">
          <w:rPr>
            <w:rFonts w:ascii="Times New Roman" w:hAnsi="Times New Roman"/>
            <w:sz w:val="28"/>
            <w:szCs w:val="28"/>
          </w:rPr>
          <w:t>постановлением</w:t>
        </w:r>
      </w:hyperlink>
      <w:r w:rsidRPr="00793E67">
        <w:rPr>
          <w:rFonts w:ascii="Times New Roman" w:hAnsi="Times New Roman"/>
          <w:sz w:val="28"/>
          <w:szCs w:val="28"/>
        </w:rPr>
        <w:t xml:space="preserve"> Правительства Российской Федерации от 4 августа 2015 года № 794 «Об индустриальных (промышленных) парках и управляющих компаниях индустриальных (промышленных) парков» (далее – постановление № 794), </w:t>
      </w:r>
      <w:hyperlink r:id="rId9">
        <w:r w:rsidRPr="00793E67">
          <w:rPr>
            <w:rFonts w:ascii="Times New Roman" w:hAnsi="Times New Roman"/>
            <w:sz w:val="28"/>
            <w:szCs w:val="28"/>
          </w:rPr>
          <w:t>постановлением</w:t>
        </w:r>
      </w:hyperlink>
      <w:r w:rsidRPr="00793E67">
        <w:rPr>
          <w:rFonts w:ascii="Times New Roman" w:hAnsi="Times New Roman"/>
          <w:sz w:val="28"/>
          <w:szCs w:val="28"/>
        </w:rPr>
        <w:t xml:space="preserve"> Правительства Российской Федерации от 27 декабря 2019 года № 1863 «О промышленных технопарках и управляющих компан</w:t>
      </w:r>
      <w:r w:rsidRPr="00793E67">
        <w:rPr>
          <w:rStyle w:val="1"/>
          <w:rFonts w:ascii="Times New Roman" w:hAnsi="Times New Roman"/>
          <w:sz w:val="28"/>
          <w:szCs w:val="28"/>
        </w:rPr>
        <w:t xml:space="preserve">иях промышленных технопарков» (далее – постановление № 1863), </w:t>
      </w:r>
      <w:hyperlink r:id="rId10">
        <w:r w:rsidRPr="00793E67">
          <w:rPr>
            <w:rStyle w:val="1"/>
            <w:rFonts w:ascii="Times New Roman" w:hAnsi="Times New Roman"/>
            <w:sz w:val="28"/>
            <w:szCs w:val="28"/>
          </w:rPr>
          <w:t>постановлением</w:t>
        </w:r>
      </w:hyperlink>
      <w:r w:rsidRPr="00793E67">
        <w:rPr>
          <w:rStyle w:val="1"/>
          <w:rFonts w:ascii="Times New Roman" w:hAnsi="Times New Roman"/>
          <w:sz w:val="28"/>
          <w:szCs w:val="28"/>
        </w:rPr>
        <w:t xml:space="preserve"> Правительства Российской Федерации от 25 августа 2023 года № 1381 «О технопарках в сфере высоких технологий и управляющих компаниях технопарков в сфере высоких технологий» (далее – постановление № 1381).</w:t>
      </w:r>
    </w:p>
    <w:p w:rsidR="00B06D49" w:rsidRPr="00793E67" w:rsidRDefault="008E5E88" w:rsidP="00793E67">
      <w:pPr>
        <w:spacing w:after="0" w:line="240" w:lineRule="auto"/>
        <w:ind w:firstLine="709"/>
        <w:jc w:val="both"/>
        <w:rPr>
          <w:rFonts w:ascii="Times New Roman" w:hAnsi="Times New Roman"/>
          <w:sz w:val="28"/>
          <w:szCs w:val="28"/>
        </w:rPr>
      </w:pPr>
      <w:r w:rsidRPr="00793E67">
        <w:rPr>
          <w:rFonts w:ascii="Times New Roman" w:hAnsi="Times New Roman"/>
          <w:sz w:val="28"/>
          <w:szCs w:val="28"/>
        </w:rPr>
        <w:t>1.3. Целью предоставл</w:t>
      </w:r>
      <w:r w:rsidRPr="00793E67">
        <w:rPr>
          <w:rStyle w:val="1"/>
          <w:rFonts w:ascii="Times New Roman" w:hAnsi="Times New Roman"/>
          <w:sz w:val="28"/>
          <w:szCs w:val="28"/>
        </w:rPr>
        <w:t xml:space="preserve">ения субсидий из бюджета Республики Татарстан является возмещение части фактически произведенных и документально подтвержденных затрат, понесенных управляющими компаниями индустриальных (промышленных) парков, промышленных технопарков, технопарков в сфере высоких технологий частной формы собственности на создание, увеличение площади или </w:t>
      </w:r>
      <w:proofErr w:type="spellStart"/>
      <w:r w:rsidRPr="00793E67">
        <w:rPr>
          <w:rStyle w:val="1"/>
          <w:rFonts w:ascii="Times New Roman" w:hAnsi="Times New Roman"/>
          <w:sz w:val="28"/>
          <w:szCs w:val="28"/>
        </w:rPr>
        <w:t>реиндустриализацию</w:t>
      </w:r>
      <w:proofErr w:type="spellEnd"/>
      <w:r w:rsidRPr="00793E67">
        <w:rPr>
          <w:rStyle w:val="1"/>
          <w:rFonts w:ascii="Times New Roman" w:hAnsi="Times New Roman"/>
          <w:sz w:val="28"/>
          <w:szCs w:val="28"/>
        </w:rPr>
        <w:t xml:space="preserve"> индустриальных (промышленных) парков, промышленных технопарков, технопарков в сфере высоких технологий (далее соответственно - субсидии, управляющая компания, парки).</w:t>
      </w:r>
    </w:p>
    <w:p w:rsidR="00B06D49" w:rsidRPr="00793E67" w:rsidRDefault="008E5E88" w:rsidP="00793E67">
      <w:pPr>
        <w:spacing w:after="0" w:line="240" w:lineRule="auto"/>
        <w:ind w:firstLine="709"/>
        <w:jc w:val="both"/>
        <w:rPr>
          <w:rFonts w:ascii="Times New Roman" w:hAnsi="Times New Roman"/>
          <w:b/>
          <w:sz w:val="28"/>
          <w:szCs w:val="28"/>
        </w:rPr>
      </w:pPr>
      <w:r w:rsidRPr="00793E67">
        <w:rPr>
          <w:rFonts w:ascii="Times New Roman" w:hAnsi="Times New Roman"/>
          <w:sz w:val="28"/>
          <w:szCs w:val="28"/>
        </w:rPr>
        <w:t>1.4. Главным распорядителем средств бюджета Республики Татарстан,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на плановый период, является Министерство экономики Республики Татарстан (далее – Министерство).</w:t>
      </w:r>
    </w:p>
    <w:p w:rsidR="00B06D49" w:rsidRPr="00793E67" w:rsidRDefault="008E5E88" w:rsidP="00793E67">
      <w:pPr>
        <w:spacing w:after="0" w:line="240" w:lineRule="auto"/>
        <w:ind w:firstLine="709"/>
        <w:jc w:val="both"/>
        <w:rPr>
          <w:rFonts w:ascii="Times New Roman" w:hAnsi="Times New Roman"/>
          <w:b/>
          <w:sz w:val="28"/>
          <w:szCs w:val="28"/>
        </w:rPr>
      </w:pPr>
      <w:r w:rsidRPr="00793E67">
        <w:rPr>
          <w:rFonts w:ascii="Times New Roman" w:hAnsi="Times New Roman"/>
          <w:sz w:val="28"/>
          <w:szCs w:val="28"/>
        </w:rPr>
        <w:t>1.5.</w:t>
      </w:r>
      <w:r w:rsidRPr="00793E67">
        <w:rPr>
          <w:rFonts w:ascii="Times New Roman" w:hAnsi="Times New Roman"/>
          <w:b/>
          <w:sz w:val="28"/>
          <w:szCs w:val="28"/>
        </w:rPr>
        <w:t xml:space="preserve"> </w:t>
      </w:r>
      <w:r w:rsidRPr="00793E67">
        <w:rPr>
          <w:rFonts w:ascii="Times New Roman" w:hAnsi="Times New Roman"/>
          <w:sz w:val="28"/>
          <w:szCs w:val="28"/>
        </w:rPr>
        <w:t xml:space="preserve">Субсидии предоставляются в соответствии со сводной бюджетной росписью в пределах лимитов бюджетных обязательств, доведенных </w:t>
      </w:r>
      <w:r w:rsidRPr="00793E67">
        <w:rPr>
          <w:rFonts w:ascii="Times New Roman" w:hAnsi="Times New Roman"/>
          <w:sz w:val="28"/>
          <w:szCs w:val="28"/>
        </w:rPr>
        <w:br/>
        <w:t xml:space="preserve">в соответствующем году в установленном порядке до Министерства как </w:t>
      </w:r>
      <w:r w:rsidRPr="00793E67">
        <w:rPr>
          <w:rFonts w:ascii="Times New Roman" w:hAnsi="Times New Roman"/>
          <w:sz w:val="28"/>
          <w:szCs w:val="28"/>
        </w:rPr>
        <w:br/>
        <w:t>до получателя средств бюджета Республики Татарстан на цели, указанные в пункте 1.3 настоящего Порядка.</w:t>
      </w:r>
    </w:p>
    <w:p w:rsidR="00B06D49" w:rsidRPr="00793E67" w:rsidRDefault="008E5E88" w:rsidP="00793E67">
      <w:pPr>
        <w:spacing w:after="0" w:line="240" w:lineRule="auto"/>
        <w:ind w:firstLine="709"/>
        <w:jc w:val="both"/>
        <w:rPr>
          <w:rFonts w:ascii="Times New Roman" w:hAnsi="Times New Roman"/>
          <w:sz w:val="28"/>
          <w:szCs w:val="28"/>
        </w:rPr>
      </w:pPr>
      <w:r w:rsidRPr="00793E67">
        <w:rPr>
          <w:rFonts w:ascii="Times New Roman" w:hAnsi="Times New Roman"/>
          <w:sz w:val="28"/>
          <w:szCs w:val="28"/>
        </w:rPr>
        <w:t>Способом предоставления субсидий является возмещение затрат.</w:t>
      </w:r>
    </w:p>
    <w:p w:rsidR="00B06D49" w:rsidRPr="00793E67" w:rsidRDefault="008E5E88" w:rsidP="00793E67">
      <w:pPr>
        <w:spacing w:after="0" w:line="240" w:lineRule="auto"/>
        <w:ind w:firstLine="709"/>
        <w:jc w:val="both"/>
        <w:rPr>
          <w:rFonts w:ascii="Times New Roman" w:hAnsi="Times New Roman"/>
          <w:sz w:val="28"/>
          <w:szCs w:val="28"/>
        </w:rPr>
      </w:pPr>
      <w:r w:rsidRPr="00793E67">
        <w:rPr>
          <w:rFonts w:ascii="Times New Roman" w:hAnsi="Times New Roman"/>
          <w:sz w:val="28"/>
          <w:szCs w:val="28"/>
        </w:rPr>
        <w:t xml:space="preserve">1.6. Субсидии предоставляются в случае принятия Министерством промышленности и торговли Российской Федерации (далее - Минпромторг РФ) решения о заключении соглашения о предоставлении субсидии из федерального бюджета с Республикой Татарстан по результатам федерального отбора, проводимого </w:t>
      </w:r>
      <w:proofErr w:type="spellStart"/>
      <w:r w:rsidRPr="00793E67">
        <w:rPr>
          <w:rFonts w:ascii="Times New Roman" w:hAnsi="Times New Roman"/>
          <w:sz w:val="28"/>
          <w:szCs w:val="28"/>
        </w:rPr>
        <w:t>Минпромторгом</w:t>
      </w:r>
      <w:proofErr w:type="spellEnd"/>
      <w:r w:rsidRPr="00793E67">
        <w:rPr>
          <w:rFonts w:ascii="Times New Roman" w:hAnsi="Times New Roman"/>
          <w:sz w:val="28"/>
          <w:szCs w:val="28"/>
        </w:rPr>
        <w:t xml:space="preserve"> РФ в соответствии с Правилами.</w:t>
      </w:r>
    </w:p>
    <w:p w:rsidR="00B06D49" w:rsidRPr="00793E67" w:rsidRDefault="008E5E88" w:rsidP="00793E67">
      <w:pPr>
        <w:spacing w:after="0" w:line="240" w:lineRule="auto"/>
        <w:ind w:firstLine="709"/>
        <w:jc w:val="both"/>
        <w:rPr>
          <w:rFonts w:ascii="Times New Roman" w:hAnsi="Times New Roman"/>
          <w:sz w:val="28"/>
          <w:szCs w:val="28"/>
        </w:rPr>
      </w:pPr>
      <w:r w:rsidRPr="00793E67">
        <w:rPr>
          <w:rFonts w:ascii="Times New Roman" w:hAnsi="Times New Roman"/>
          <w:sz w:val="28"/>
          <w:szCs w:val="28"/>
        </w:rPr>
        <w:t xml:space="preserve">Источником финансового обеспечения субсидии являются средства бюджета Республики Татарстан и средства субсидии, предоставляемой бюджету Республики Татарстан из федерального бюджета в целях </w:t>
      </w:r>
      <w:proofErr w:type="spellStart"/>
      <w:r w:rsidRPr="00793E67">
        <w:rPr>
          <w:rFonts w:ascii="Times New Roman" w:hAnsi="Times New Roman"/>
          <w:sz w:val="28"/>
          <w:szCs w:val="28"/>
        </w:rPr>
        <w:t>софинансирования</w:t>
      </w:r>
      <w:proofErr w:type="spellEnd"/>
      <w:r w:rsidRPr="00793E67">
        <w:rPr>
          <w:rFonts w:ascii="Times New Roman" w:hAnsi="Times New Roman"/>
          <w:sz w:val="28"/>
          <w:szCs w:val="28"/>
        </w:rPr>
        <w:t xml:space="preserve"> расходных обязательств Республики Татарстан по возмещению части затрат управляющих компаний индустриальных (промышленных) парков, промышленных технопарков, технопарков в сфере высоких технологий частной формы собственности на создание, увеличение площади или </w:t>
      </w:r>
      <w:proofErr w:type="spellStart"/>
      <w:r w:rsidRPr="00793E67">
        <w:rPr>
          <w:rFonts w:ascii="Times New Roman" w:hAnsi="Times New Roman"/>
          <w:sz w:val="28"/>
          <w:szCs w:val="28"/>
        </w:rPr>
        <w:t>реиндустриализацию</w:t>
      </w:r>
      <w:proofErr w:type="spellEnd"/>
      <w:r w:rsidRPr="00793E67">
        <w:rPr>
          <w:rFonts w:ascii="Times New Roman" w:hAnsi="Times New Roman"/>
          <w:sz w:val="28"/>
          <w:szCs w:val="28"/>
        </w:rPr>
        <w:t xml:space="preserve"> индустриальных (промышленных) парков, промышленных технопарков, технопарков в сфере высоких технологий.</w:t>
      </w:r>
    </w:p>
    <w:p w:rsidR="00B06D49" w:rsidRPr="00793E67" w:rsidRDefault="008E5E88" w:rsidP="00793E67">
      <w:pPr>
        <w:spacing w:after="0" w:line="240" w:lineRule="auto"/>
        <w:ind w:firstLine="709"/>
        <w:jc w:val="both"/>
        <w:rPr>
          <w:rStyle w:val="1"/>
          <w:rFonts w:ascii="Times New Roman" w:hAnsi="Times New Roman"/>
          <w:sz w:val="28"/>
          <w:szCs w:val="28"/>
        </w:rPr>
      </w:pPr>
      <w:r w:rsidRPr="00793E67">
        <w:rPr>
          <w:rStyle w:val="1"/>
          <w:rFonts w:ascii="Times New Roman" w:hAnsi="Times New Roman"/>
          <w:sz w:val="28"/>
          <w:szCs w:val="28"/>
        </w:rPr>
        <w:t>1.7. Информация о субсидиях размещается на едином портале бюджетной системы Российской Федерации в информационно-телекоммуникационной сети «Интернет» (в разделе единого портала) в порядке, установленном Министерством финансов Российской Федерации.</w:t>
      </w:r>
    </w:p>
    <w:p w:rsidR="00B06D49" w:rsidRPr="00793E67" w:rsidRDefault="00B06D49" w:rsidP="00793E67">
      <w:pPr>
        <w:spacing w:after="0" w:line="240" w:lineRule="auto"/>
        <w:ind w:firstLine="709"/>
        <w:jc w:val="both"/>
        <w:rPr>
          <w:rStyle w:val="1"/>
          <w:rFonts w:ascii="Times New Roman" w:hAnsi="Times New Roman" w:cs="Times New Roman"/>
          <w:sz w:val="28"/>
          <w:szCs w:val="28"/>
        </w:rPr>
      </w:pPr>
    </w:p>
    <w:p w:rsidR="00B06D49" w:rsidRPr="00793E67" w:rsidRDefault="008E5E88" w:rsidP="00793E67">
      <w:pPr>
        <w:spacing w:after="0" w:line="240" w:lineRule="auto"/>
        <w:ind w:firstLine="709"/>
        <w:jc w:val="center"/>
        <w:rPr>
          <w:rStyle w:val="1"/>
          <w:rFonts w:ascii="Times New Roman" w:hAnsi="Times New Roman"/>
          <w:sz w:val="28"/>
          <w:szCs w:val="28"/>
        </w:rPr>
      </w:pPr>
      <w:bookmarkStart w:id="1" w:name="sub_102"/>
      <w:r w:rsidRPr="00793E67">
        <w:rPr>
          <w:rStyle w:val="1"/>
          <w:rFonts w:ascii="Times New Roman" w:hAnsi="Times New Roman"/>
          <w:sz w:val="28"/>
          <w:szCs w:val="28"/>
        </w:rPr>
        <w:t>II. Требования к управляющей компании и условия предоставления субсидии</w:t>
      </w:r>
      <w:bookmarkEnd w:id="1"/>
    </w:p>
    <w:p w:rsidR="00B06D49" w:rsidRPr="00793E67" w:rsidRDefault="00B06D49" w:rsidP="00793E67">
      <w:pPr>
        <w:spacing w:after="0" w:line="240" w:lineRule="auto"/>
        <w:ind w:firstLine="709"/>
        <w:jc w:val="center"/>
        <w:rPr>
          <w:rStyle w:val="1"/>
          <w:rFonts w:ascii="Times New Roman" w:hAnsi="Times New Roman" w:cs="Times New Roman"/>
          <w:sz w:val="28"/>
          <w:szCs w:val="28"/>
        </w:rPr>
      </w:pPr>
    </w:p>
    <w:p w:rsidR="00B06D49" w:rsidRPr="00793E67" w:rsidRDefault="008E5E88" w:rsidP="00793E67">
      <w:pPr>
        <w:spacing w:after="0" w:line="240" w:lineRule="auto"/>
        <w:ind w:firstLine="709"/>
        <w:jc w:val="both"/>
        <w:rPr>
          <w:rFonts w:ascii="Times New Roman" w:hAnsi="Times New Roman" w:cs="Times New Roman"/>
          <w:sz w:val="28"/>
          <w:szCs w:val="28"/>
        </w:rPr>
      </w:pPr>
      <w:r w:rsidRPr="00793E67">
        <w:rPr>
          <w:rFonts w:ascii="Times New Roman" w:hAnsi="Times New Roman" w:cs="Times New Roman"/>
          <w:sz w:val="28"/>
          <w:szCs w:val="28"/>
        </w:rPr>
        <w:t>2.1. Для получения субсидии управляющая компания на 1 число 1-го месяца календарного квартала, в котором подала заявку на получение субсидии в соответствии с подпунктом 3.1.2 пункта 3.1 Настоящего Порядка, должна соответствовать следующим требованиям:</w:t>
      </w:r>
    </w:p>
    <w:p w:rsidR="00B06D49" w:rsidRPr="00793E67" w:rsidRDefault="008E5E88" w:rsidP="00793E67">
      <w:pPr>
        <w:spacing w:after="0" w:line="240" w:lineRule="auto"/>
        <w:ind w:firstLine="709"/>
        <w:jc w:val="both"/>
        <w:rPr>
          <w:rStyle w:val="1"/>
          <w:rFonts w:ascii="Times New Roman" w:hAnsi="Times New Roman"/>
          <w:sz w:val="28"/>
          <w:szCs w:val="28"/>
        </w:rPr>
      </w:pPr>
      <w:r w:rsidRPr="00793E67">
        <w:rPr>
          <w:rFonts w:ascii="Times New Roman" w:hAnsi="Times New Roman"/>
          <w:sz w:val="28"/>
          <w:szCs w:val="28"/>
        </w:rPr>
        <w:t>у управляющей компании на едином налоговом счете отсутствует или</w:t>
      </w:r>
      <w:r w:rsidRPr="00793E67">
        <w:rPr>
          <w:sz w:val="28"/>
          <w:szCs w:val="28"/>
        </w:rPr>
        <w:br/>
      </w:r>
      <w:r w:rsidRPr="00793E67">
        <w:rPr>
          <w:rFonts w:ascii="Times New Roman" w:hAnsi="Times New Roman"/>
          <w:sz w:val="28"/>
          <w:szCs w:val="28"/>
        </w:rPr>
        <w:t>не превышает размер, определенный </w:t>
      </w:r>
      <w:hyperlink r:id="rId11" w:anchor="/document/10900200/entry/473" w:history="1">
        <w:r w:rsidRPr="00793E67">
          <w:rPr>
            <w:rFonts w:ascii="Times New Roman" w:hAnsi="Times New Roman"/>
            <w:sz w:val="28"/>
            <w:szCs w:val="28"/>
          </w:rPr>
          <w:t>пунктом 3 статьи 47</w:t>
        </w:r>
      </w:hyperlink>
      <w:r w:rsidRPr="00793E67">
        <w:rPr>
          <w:rFonts w:ascii="Times New Roman" w:hAnsi="Times New Roman"/>
          <w:sz w:val="28"/>
          <w:szCs w:val="28"/>
        </w:rPr>
        <w:t xml:space="preserve"> Налогового кодекса Российской Федерации, задолженность по уплате налогов, сборов</w:t>
      </w:r>
      <w:r w:rsidRPr="00793E67">
        <w:rPr>
          <w:sz w:val="28"/>
          <w:szCs w:val="28"/>
        </w:rPr>
        <w:br/>
      </w:r>
      <w:r w:rsidRPr="00793E67">
        <w:rPr>
          <w:rFonts w:ascii="Times New Roman" w:hAnsi="Times New Roman"/>
          <w:sz w:val="28"/>
          <w:szCs w:val="28"/>
        </w:rPr>
        <w:t>и стра</w:t>
      </w:r>
      <w:r w:rsidRPr="00793E67">
        <w:rPr>
          <w:rStyle w:val="1"/>
          <w:rFonts w:ascii="Times New Roman" w:hAnsi="Times New Roman"/>
          <w:sz w:val="28"/>
          <w:szCs w:val="28"/>
        </w:rPr>
        <w:t>ховых взносов в бюджеты бюджетной системы Российской Федерации;</w:t>
      </w:r>
    </w:p>
    <w:p w:rsidR="00B06D49" w:rsidRPr="00793E67" w:rsidRDefault="008E5E88" w:rsidP="00793E67">
      <w:pPr>
        <w:pStyle w:val="ConsPlusNormal"/>
        <w:ind w:firstLine="709"/>
        <w:jc w:val="both"/>
        <w:rPr>
          <w:rFonts w:ascii="Times New Roman" w:hAnsi="Times New Roman"/>
          <w:sz w:val="28"/>
          <w:szCs w:val="28"/>
        </w:rPr>
      </w:pPr>
      <w:r w:rsidRPr="00793E67">
        <w:rPr>
          <w:rFonts w:ascii="Times New Roman" w:hAnsi="Times New Roman"/>
          <w:sz w:val="28"/>
          <w:szCs w:val="28"/>
        </w:rPr>
        <w:t>управляющая компания не является иностранным юридическим лицом,</w:t>
      </w:r>
      <w:r w:rsidRPr="00793E67">
        <w:rPr>
          <w:sz w:val="28"/>
          <w:szCs w:val="28"/>
        </w:rPr>
        <w:br/>
      </w:r>
      <w:r w:rsidRPr="00793E67">
        <w:rPr>
          <w:rFonts w:ascii="Times New Roman" w:hAnsi="Times New Roman"/>
          <w:sz w:val="28"/>
          <w:szCs w:val="28"/>
        </w:rPr>
        <w:t>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w:t>
      </w:r>
      <w:r w:rsidRPr="00793E67">
        <w:rPr>
          <w:sz w:val="28"/>
          <w:szCs w:val="28"/>
        </w:rPr>
        <w:t xml:space="preserve"> </w:t>
      </w:r>
      <w:r w:rsidRPr="00793E67">
        <w:rPr>
          <w:rFonts w:ascii="Times New Roman" w:hAnsi="Times New Roman"/>
          <w:sz w:val="28"/>
          <w:szCs w:val="28"/>
        </w:rPr>
        <w:t>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06D49" w:rsidRPr="00793E67" w:rsidRDefault="008E5E88" w:rsidP="00793E67">
      <w:pPr>
        <w:pStyle w:val="ConsPlusNormal"/>
        <w:ind w:firstLine="709"/>
        <w:jc w:val="both"/>
        <w:rPr>
          <w:rFonts w:ascii="Times New Roman" w:hAnsi="Times New Roman"/>
          <w:sz w:val="28"/>
          <w:szCs w:val="28"/>
        </w:rPr>
      </w:pPr>
      <w:r w:rsidRPr="00793E67">
        <w:rPr>
          <w:rFonts w:ascii="Times New Roman" w:hAnsi="Times New Roman"/>
          <w:sz w:val="28"/>
          <w:szCs w:val="28"/>
        </w:rPr>
        <w:t>управляющая компания не находится в перечне организаций и физических лиц, в отношении которых имеются сведения об их причастности</w:t>
      </w:r>
      <w:r w:rsidRPr="00793E67">
        <w:rPr>
          <w:sz w:val="28"/>
          <w:szCs w:val="28"/>
        </w:rPr>
        <w:t xml:space="preserve"> </w:t>
      </w:r>
      <w:r w:rsidRPr="00793E67">
        <w:rPr>
          <w:rFonts w:ascii="Times New Roman" w:hAnsi="Times New Roman"/>
          <w:sz w:val="28"/>
          <w:szCs w:val="28"/>
        </w:rPr>
        <w:t>к экстремистской деятельности или терроризму;</w:t>
      </w:r>
    </w:p>
    <w:p w:rsidR="00B06D49" w:rsidRPr="00793E67" w:rsidRDefault="008E5E88" w:rsidP="00793E67">
      <w:pPr>
        <w:pStyle w:val="ConsPlusNormal"/>
        <w:ind w:firstLine="709"/>
        <w:jc w:val="both"/>
        <w:rPr>
          <w:rFonts w:ascii="Times New Roman" w:hAnsi="Times New Roman"/>
          <w:sz w:val="28"/>
          <w:szCs w:val="28"/>
        </w:rPr>
      </w:pPr>
      <w:r w:rsidRPr="00793E67">
        <w:rPr>
          <w:rFonts w:ascii="Times New Roman" w:hAnsi="Times New Roman"/>
          <w:sz w:val="28"/>
          <w:szCs w:val="28"/>
        </w:rPr>
        <w:t>управляющая компания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w:t>
      </w:r>
      <w:r w:rsidRPr="00793E67">
        <w:rPr>
          <w:sz w:val="28"/>
          <w:szCs w:val="28"/>
        </w:rPr>
        <w:t xml:space="preserve"> </w:t>
      </w:r>
      <w:r w:rsidRPr="00793E67">
        <w:rPr>
          <w:rFonts w:ascii="Times New Roman" w:hAnsi="Times New Roman"/>
          <w:sz w:val="28"/>
          <w:szCs w:val="28"/>
        </w:rPr>
        <w:t>с распространением оружия массового уничтожения;</w:t>
      </w:r>
    </w:p>
    <w:p w:rsidR="00B06D49" w:rsidRPr="00793E67" w:rsidRDefault="008E5E88" w:rsidP="00793E67">
      <w:pPr>
        <w:pStyle w:val="ConsPlusNormal"/>
        <w:ind w:firstLine="709"/>
        <w:jc w:val="both"/>
        <w:rPr>
          <w:rFonts w:ascii="Times New Roman" w:hAnsi="Times New Roman"/>
          <w:sz w:val="28"/>
          <w:szCs w:val="28"/>
          <w:shd w:val="clear" w:color="auto" w:fill="FFD821"/>
        </w:rPr>
      </w:pPr>
      <w:r w:rsidRPr="00793E67">
        <w:rPr>
          <w:rFonts w:ascii="Times New Roman" w:hAnsi="Times New Roman"/>
          <w:sz w:val="28"/>
          <w:szCs w:val="28"/>
        </w:rPr>
        <w:t>управляющая компания не получает средства из бюджета Республики Татарстан</w:t>
      </w:r>
      <w:r w:rsidRPr="00793E67">
        <w:rPr>
          <w:sz w:val="28"/>
          <w:szCs w:val="28"/>
        </w:rPr>
        <w:t xml:space="preserve"> </w:t>
      </w:r>
      <w:r w:rsidRPr="00793E67">
        <w:rPr>
          <w:rFonts w:ascii="Times New Roman" w:hAnsi="Times New Roman"/>
          <w:sz w:val="28"/>
          <w:szCs w:val="28"/>
        </w:rPr>
        <w:t xml:space="preserve">на основании иных нормативных правовых актов Республики Татарстан, муниципальных правовых актов на возмещение затрат (части затрат) управляющих компаний на создание, увеличение площади или </w:t>
      </w:r>
      <w:proofErr w:type="spellStart"/>
      <w:r w:rsidRPr="00793E67">
        <w:rPr>
          <w:rFonts w:ascii="Times New Roman" w:hAnsi="Times New Roman"/>
          <w:sz w:val="28"/>
          <w:szCs w:val="28"/>
        </w:rPr>
        <w:t>реиндустриализацию</w:t>
      </w:r>
      <w:proofErr w:type="spellEnd"/>
      <w:r w:rsidRPr="00793E67">
        <w:rPr>
          <w:rFonts w:ascii="Times New Roman" w:hAnsi="Times New Roman"/>
          <w:sz w:val="28"/>
          <w:szCs w:val="28"/>
        </w:rPr>
        <w:t xml:space="preserve"> парков;</w:t>
      </w:r>
    </w:p>
    <w:p w:rsidR="00B06D49" w:rsidRPr="00793E67" w:rsidRDefault="008E5E88" w:rsidP="00793E67">
      <w:pPr>
        <w:pStyle w:val="ConsPlusNormal"/>
        <w:ind w:firstLine="709"/>
        <w:jc w:val="both"/>
        <w:rPr>
          <w:rFonts w:ascii="Times New Roman" w:hAnsi="Times New Roman"/>
          <w:sz w:val="28"/>
          <w:szCs w:val="28"/>
        </w:rPr>
      </w:pPr>
      <w:r w:rsidRPr="00793E67">
        <w:rPr>
          <w:rFonts w:ascii="Times New Roman" w:hAnsi="Times New Roman"/>
          <w:sz w:val="28"/>
          <w:szCs w:val="28"/>
        </w:rPr>
        <w:t>управляющая компания не является иностранным агентом в соответствии</w:t>
      </w:r>
      <w:r w:rsidRPr="00793E67">
        <w:rPr>
          <w:sz w:val="28"/>
          <w:szCs w:val="28"/>
        </w:rPr>
        <w:br/>
      </w:r>
      <w:r w:rsidRPr="00793E67">
        <w:rPr>
          <w:rFonts w:ascii="Times New Roman" w:hAnsi="Times New Roman"/>
          <w:sz w:val="28"/>
          <w:szCs w:val="28"/>
        </w:rPr>
        <w:t>с Федеральным законом от 14 июля 2022 года № 255-ФЗ «О контроле за деятельностью лиц, находящихся под иностранным влиянием»;</w:t>
      </w:r>
    </w:p>
    <w:p w:rsidR="00B06D49" w:rsidRPr="00793E67" w:rsidRDefault="008E5E88" w:rsidP="00793E67">
      <w:pPr>
        <w:pStyle w:val="ConsPlusNormal"/>
        <w:ind w:firstLine="709"/>
        <w:jc w:val="both"/>
        <w:rPr>
          <w:rFonts w:ascii="Times New Roman" w:hAnsi="Times New Roman"/>
          <w:sz w:val="28"/>
          <w:szCs w:val="28"/>
        </w:rPr>
      </w:pPr>
      <w:r w:rsidRPr="00793E67">
        <w:rPr>
          <w:rFonts w:ascii="Times New Roman" w:hAnsi="Times New Roman"/>
          <w:sz w:val="28"/>
          <w:szCs w:val="28"/>
        </w:rPr>
        <w:t>у управляющей компании отсутствуют просроченная задолженность по возврату в бюджет Республики Татарстан иных субсидий, бюджетных инвестиций, предоставленных в том числе в соответствии с иными правовыми актами Республики Татарстан, а также иная просроченная (неурегулированная) задолженность по денежным обязательствам перед Республикой Татарстан;</w:t>
      </w:r>
    </w:p>
    <w:p w:rsidR="00B06D49" w:rsidRPr="00793E67" w:rsidRDefault="008E5E88" w:rsidP="00793E67">
      <w:pPr>
        <w:pStyle w:val="ConsPlusNormal"/>
        <w:ind w:firstLine="709"/>
        <w:jc w:val="both"/>
        <w:rPr>
          <w:rFonts w:ascii="Times New Roman" w:hAnsi="Times New Roman"/>
          <w:sz w:val="28"/>
          <w:szCs w:val="28"/>
        </w:rPr>
      </w:pPr>
      <w:r w:rsidRPr="00793E67">
        <w:rPr>
          <w:rFonts w:ascii="Times New Roman" w:hAnsi="Times New Roman"/>
          <w:sz w:val="28"/>
          <w:szCs w:val="28"/>
        </w:rPr>
        <w:lastRenderedPageBreak/>
        <w:t>управляющая компания не находится в процессе реорганизации, ликвидации, в отношении его не введена процедура банкротства, деятельность управляющей компании не приостановлена в порядке, предусмотренном законодательством Российской Федерации;</w:t>
      </w:r>
    </w:p>
    <w:p w:rsidR="00B06D49" w:rsidRPr="00793E67" w:rsidRDefault="008E5E88" w:rsidP="00793E67">
      <w:pPr>
        <w:pStyle w:val="ConsPlusNormal"/>
        <w:ind w:firstLine="709"/>
        <w:jc w:val="both"/>
        <w:rPr>
          <w:rFonts w:ascii="Times New Roman" w:hAnsi="Times New Roman"/>
          <w:sz w:val="28"/>
          <w:szCs w:val="28"/>
        </w:rPr>
      </w:pPr>
      <w:r w:rsidRPr="00793E67">
        <w:rPr>
          <w:rFonts w:ascii="Times New Roman" w:hAnsi="Times New Roman"/>
          <w:sz w:val="28"/>
          <w:szCs w:val="28"/>
        </w:rPr>
        <w:t>в реестре дисквалифицированных лиц отсутствуют сведения</w:t>
      </w:r>
      <w:r w:rsidRPr="00793E67">
        <w:rPr>
          <w:sz w:val="28"/>
          <w:szCs w:val="28"/>
        </w:rPr>
        <w:t xml:space="preserve"> </w:t>
      </w:r>
      <w:r w:rsidRPr="00793E67">
        <w:rPr>
          <w:rFonts w:ascii="Times New Roman" w:hAnsi="Times New Roman"/>
          <w:sz w:val="28"/>
          <w:szCs w:val="28"/>
        </w:rP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управляющей компании.</w:t>
      </w:r>
    </w:p>
    <w:p w:rsidR="00B06D49" w:rsidRPr="00793E67" w:rsidRDefault="008E5E88" w:rsidP="00793E67">
      <w:pPr>
        <w:spacing w:after="0" w:line="240" w:lineRule="auto"/>
        <w:ind w:firstLine="709"/>
        <w:jc w:val="both"/>
        <w:rPr>
          <w:rFonts w:ascii="Times New Roman" w:hAnsi="Times New Roman" w:cs="Times New Roman"/>
          <w:sz w:val="28"/>
          <w:szCs w:val="28"/>
        </w:rPr>
      </w:pPr>
      <w:r w:rsidRPr="00793E67">
        <w:rPr>
          <w:rFonts w:ascii="Times New Roman" w:hAnsi="Times New Roman" w:cs="Times New Roman"/>
          <w:sz w:val="28"/>
          <w:szCs w:val="28"/>
        </w:rPr>
        <w:t>2.2. Условиями предоставления субсидии являются:</w:t>
      </w:r>
    </w:p>
    <w:p w:rsidR="00B06D49" w:rsidRPr="00793E67" w:rsidRDefault="008E5E88" w:rsidP="00793E67">
      <w:pPr>
        <w:spacing w:after="0" w:line="240" w:lineRule="auto"/>
        <w:ind w:firstLine="709"/>
        <w:jc w:val="both"/>
        <w:rPr>
          <w:rFonts w:ascii="Times New Roman" w:hAnsi="Times New Roman" w:cs="Times New Roman"/>
          <w:sz w:val="28"/>
          <w:szCs w:val="28"/>
        </w:rPr>
      </w:pPr>
      <w:r w:rsidRPr="00793E67">
        <w:rPr>
          <w:rFonts w:ascii="Times New Roman" w:hAnsi="Times New Roman" w:cs="Times New Roman"/>
          <w:sz w:val="28"/>
          <w:szCs w:val="28"/>
        </w:rPr>
        <w:t>наличие инвестиционного меморандума, заключенного между Министерством и управляющей компанией в соответствии с Правилами;</w:t>
      </w:r>
    </w:p>
    <w:p w:rsidR="00B06D49" w:rsidRPr="00793E67" w:rsidRDefault="008E5E88" w:rsidP="00793E67">
      <w:pPr>
        <w:spacing w:after="0" w:line="240" w:lineRule="auto"/>
        <w:ind w:firstLine="709"/>
        <w:jc w:val="both"/>
        <w:rPr>
          <w:rFonts w:ascii="Times New Roman" w:hAnsi="Times New Roman" w:cs="Times New Roman"/>
          <w:sz w:val="28"/>
          <w:szCs w:val="28"/>
        </w:rPr>
      </w:pPr>
      <w:r w:rsidRPr="00793E67">
        <w:rPr>
          <w:rFonts w:ascii="Times New Roman" w:hAnsi="Times New Roman" w:cs="Times New Roman"/>
          <w:sz w:val="28"/>
          <w:szCs w:val="28"/>
        </w:rPr>
        <w:t>управляющая компания ведет деятельность на территории Республики Татарстан и уплачивает налоги в консолидированный бюджет Республики Татарстан;</w:t>
      </w:r>
    </w:p>
    <w:p w:rsidR="00B06D49" w:rsidRPr="00793E67" w:rsidRDefault="008E5E88" w:rsidP="00793E67">
      <w:pPr>
        <w:spacing w:after="0" w:line="240" w:lineRule="auto"/>
        <w:ind w:firstLine="709"/>
        <w:jc w:val="both"/>
        <w:rPr>
          <w:rFonts w:ascii="Times New Roman" w:hAnsi="Times New Roman" w:cs="Times New Roman"/>
          <w:sz w:val="28"/>
          <w:szCs w:val="28"/>
        </w:rPr>
      </w:pPr>
      <w:r w:rsidRPr="00793E67">
        <w:rPr>
          <w:rFonts w:ascii="Times New Roman" w:hAnsi="Times New Roman" w:cs="Times New Roman"/>
          <w:sz w:val="28"/>
          <w:szCs w:val="28"/>
        </w:rPr>
        <w:t xml:space="preserve">наличие парка и управляющей компании в реестре индустриальных (промышленных) парков и управляющих компаний индустриальных (промышленных) парков в соответствии с </w:t>
      </w:r>
      <w:r w:rsidRPr="00793E67">
        <w:rPr>
          <w:rFonts w:ascii="Times New Roman" w:hAnsi="Times New Roman"/>
          <w:sz w:val="28"/>
          <w:szCs w:val="28"/>
        </w:rPr>
        <w:t>постановлением № 794</w:t>
      </w:r>
      <w:r w:rsidRPr="00793E67">
        <w:rPr>
          <w:rFonts w:ascii="Times New Roman" w:hAnsi="Times New Roman" w:cs="Times New Roman"/>
          <w:sz w:val="28"/>
          <w:szCs w:val="28"/>
        </w:rPr>
        <w:t xml:space="preserve"> (при реализации проекта индустриального (промышленного) парка);</w:t>
      </w:r>
    </w:p>
    <w:p w:rsidR="00B06D49" w:rsidRPr="00793E67" w:rsidRDefault="008E5E88" w:rsidP="00793E67">
      <w:pPr>
        <w:spacing w:after="0" w:line="240" w:lineRule="auto"/>
        <w:ind w:firstLine="709"/>
        <w:jc w:val="both"/>
        <w:rPr>
          <w:rFonts w:ascii="Times New Roman" w:hAnsi="Times New Roman" w:cs="Times New Roman"/>
          <w:sz w:val="28"/>
          <w:szCs w:val="28"/>
        </w:rPr>
      </w:pPr>
      <w:r w:rsidRPr="00793E67">
        <w:rPr>
          <w:rFonts w:ascii="Times New Roman" w:hAnsi="Times New Roman" w:cs="Times New Roman"/>
          <w:sz w:val="28"/>
          <w:szCs w:val="28"/>
        </w:rPr>
        <w:t xml:space="preserve">наличие парка и управляющей компании в реестре промышленных технопарков и управляющих компаний промышленных технопарков в соответствии с </w:t>
      </w:r>
      <w:r w:rsidRPr="00793E67">
        <w:rPr>
          <w:rFonts w:ascii="Times New Roman" w:hAnsi="Times New Roman"/>
          <w:sz w:val="28"/>
          <w:szCs w:val="28"/>
        </w:rPr>
        <w:t xml:space="preserve">постановлением № </w:t>
      </w:r>
      <w:r w:rsidRPr="00793E67">
        <w:rPr>
          <w:rStyle w:val="1"/>
          <w:rFonts w:ascii="Times New Roman" w:hAnsi="Times New Roman"/>
          <w:sz w:val="28"/>
          <w:szCs w:val="28"/>
        </w:rPr>
        <w:t>1863</w:t>
      </w:r>
      <w:r w:rsidRPr="00793E67">
        <w:rPr>
          <w:rFonts w:ascii="Times New Roman" w:hAnsi="Times New Roman" w:cs="Times New Roman"/>
          <w:sz w:val="28"/>
          <w:szCs w:val="28"/>
        </w:rPr>
        <w:t xml:space="preserve"> (при реализации проекта промышленного технопарка);</w:t>
      </w:r>
    </w:p>
    <w:p w:rsidR="00B06D49" w:rsidRPr="00793E67" w:rsidRDefault="008E5E88" w:rsidP="00793E67">
      <w:pPr>
        <w:spacing w:after="0" w:line="240" w:lineRule="auto"/>
        <w:ind w:firstLine="709"/>
        <w:jc w:val="both"/>
        <w:rPr>
          <w:rFonts w:ascii="Times New Roman" w:hAnsi="Times New Roman" w:cs="Times New Roman"/>
          <w:sz w:val="28"/>
          <w:szCs w:val="28"/>
        </w:rPr>
      </w:pPr>
      <w:r w:rsidRPr="00793E67">
        <w:rPr>
          <w:rFonts w:ascii="Times New Roman" w:hAnsi="Times New Roman" w:cs="Times New Roman"/>
          <w:sz w:val="28"/>
          <w:szCs w:val="28"/>
        </w:rPr>
        <w:t xml:space="preserve">наличие парка и управляющей компании в реестре технопарков в сфере высоких технологий и управляющих компаний технопарков в сфере высоких технологий в соответствии с </w:t>
      </w:r>
      <w:r w:rsidRPr="00793E67">
        <w:rPr>
          <w:rFonts w:ascii="Times New Roman" w:hAnsi="Times New Roman"/>
          <w:sz w:val="28"/>
          <w:szCs w:val="28"/>
        </w:rPr>
        <w:t xml:space="preserve">постановлением № </w:t>
      </w:r>
      <w:r w:rsidRPr="00793E67">
        <w:rPr>
          <w:rStyle w:val="1"/>
          <w:rFonts w:ascii="Times New Roman" w:hAnsi="Times New Roman"/>
          <w:sz w:val="28"/>
          <w:szCs w:val="28"/>
        </w:rPr>
        <w:t>1381</w:t>
      </w:r>
      <w:r w:rsidRPr="00793E67">
        <w:rPr>
          <w:rFonts w:ascii="Times New Roman" w:hAnsi="Times New Roman" w:cs="Times New Roman"/>
          <w:sz w:val="28"/>
          <w:szCs w:val="28"/>
        </w:rPr>
        <w:t xml:space="preserve"> (при реализации проекта технопарка в сфере высоких технологий);</w:t>
      </w:r>
    </w:p>
    <w:p w:rsidR="00B06D49" w:rsidRPr="00793E67" w:rsidRDefault="008E5E88" w:rsidP="00793E67">
      <w:pPr>
        <w:spacing w:after="0" w:line="240" w:lineRule="auto"/>
        <w:ind w:firstLine="709"/>
        <w:jc w:val="both"/>
        <w:rPr>
          <w:rFonts w:ascii="Times New Roman" w:hAnsi="Times New Roman" w:cs="Times New Roman"/>
          <w:sz w:val="28"/>
          <w:szCs w:val="28"/>
        </w:rPr>
      </w:pPr>
      <w:r w:rsidRPr="00793E67">
        <w:rPr>
          <w:rFonts w:ascii="Times New Roman" w:hAnsi="Times New Roman" w:cs="Times New Roman"/>
          <w:sz w:val="28"/>
          <w:szCs w:val="28"/>
        </w:rPr>
        <w:t>наличие положительного заключения государственной экспертизы на проектно-сметную документацию и положительного заключения о достоверности определения сметной стоимости в соответствии с постановлением Правительства Российской Федерации от 5 марта 2007 года № 145 «О порядке организации и проведения государственной экспертизы проектной документации и результатов инженерных изысканий» или актов о вводе в эксплуатацию и положительного заключения о достоверности определения сметной стоимости объектов инфраструктуры парка, на создание, модернизацию и (или) реконструкцию которых произведен расчет планируемого размера субсидий на текущий финансовый год;</w:t>
      </w:r>
    </w:p>
    <w:p w:rsidR="00B06D49" w:rsidRPr="00793E67" w:rsidRDefault="008E5E88" w:rsidP="00793E67">
      <w:pPr>
        <w:spacing w:after="0" w:line="240" w:lineRule="auto"/>
        <w:ind w:firstLine="709"/>
        <w:jc w:val="both"/>
        <w:rPr>
          <w:rFonts w:ascii="Times New Roman" w:hAnsi="Times New Roman" w:cs="Times New Roman"/>
          <w:sz w:val="28"/>
          <w:szCs w:val="28"/>
        </w:rPr>
      </w:pPr>
      <w:r w:rsidRPr="00793E67">
        <w:rPr>
          <w:rFonts w:ascii="Times New Roman" w:hAnsi="Times New Roman"/>
          <w:sz w:val="28"/>
          <w:szCs w:val="28"/>
        </w:rPr>
        <w:t>управляющая компания не является организацией, учредителями (участниками) которого являются 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или муниципальные учреждения.</w:t>
      </w:r>
    </w:p>
    <w:p w:rsidR="00B06D49" w:rsidRPr="00793E67" w:rsidRDefault="00B06D49" w:rsidP="00793E67">
      <w:pPr>
        <w:spacing w:after="0" w:line="240" w:lineRule="auto"/>
        <w:ind w:firstLine="709"/>
        <w:jc w:val="both"/>
        <w:rPr>
          <w:rStyle w:val="1"/>
          <w:rFonts w:ascii="Times New Roman" w:hAnsi="Times New Roman" w:cs="Times New Roman"/>
          <w:sz w:val="28"/>
          <w:szCs w:val="28"/>
        </w:rPr>
      </w:pPr>
    </w:p>
    <w:p w:rsidR="00B06D49" w:rsidRPr="00793E67" w:rsidRDefault="008E5E88" w:rsidP="00793E67">
      <w:pPr>
        <w:spacing w:after="0" w:line="240" w:lineRule="auto"/>
        <w:ind w:firstLine="709"/>
        <w:jc w:val="center"/>
        <w:rPr>
          <w:rFonts w:ascii="Times New Roman" w:hAnsi="Times New Roman" w:cs="Times New Roman"/>
          <w:sz w:val="28"/>
          <w:szCs w:val="28"/>
        </w:rPr>
      </w:pPr>
      <w:r w:rsidRPr="00793E67">
        <w:rPr>
          <w:rFonts w:ascii="Times New Roman" w:hAnsi="Times New Roman" w:cs="Times New Roman"/>
          <w:sz w:val="28"/>
          <w:szCs w:val="28"/>
        </w:rPr>
        <w:t>III. Документы для получения субсидии</w:t>
      </w:r>
    </w:p>
    <w:p w:rsidR="00B06D49" w:rsidRPr="00793E67" w:rsidRDefault="00B06D49" w:rsidP="00793E67">
      <w:pPr>
        <w:spacing w:after="0" w:line="240" w:lineRule="auto"/>
        <w:ind w:firstLine="709"/>
        <w:jc w:val="both"/>
        <w:rPr>
          <w:rStyle w:val="1"/>
          <w:rFonts w:ascii="Times New Roman" w:hAnsi="Times New Roman" w:cs="Times New Roman"/>
          <w:sz w:val="28"/>
          <w:szCs w:val="28"/>
        </w:rPr>
      </w:pPr>
    </w:p>
    <w:p w:rsidR="00B06D49" w:rsidRPr="00793E67" w:rsidRDefault="008E5E88" w:rsidP="00793E67">
      <w:pPr>
        <w:spacing w:after="0" w:line="240" w:lineRule="auto"/>
        <w:ind w:firstLine="709"/>
        <w:jc w:val="both"/>
        <w:rPr>
          <w:sz w:val="28"/>
          <w:szCs w:val="28"/>
        </w:rPr>
      </w:pPr>
      <w:r w:rsidRPr="00793E67">
        <w:rPr>
          <w:rFonts w:ascii="Times New Roman" w:hAnsi="Times New Roman"/>
          <w:sz w:val="28"/>
          <w:szCs w:val="28"/>
        </w:rPr>
        <w:t>3.1. Для пол</w:t>
      </w:r>
      <w:r w:rsidRPr="00793E67">
        <w:rPr>
          <w:rStyle w:val="111"/>
          <w:rFonts w:ascii="Times New Roman" w:eastAsiaTheme="minorHAnsi" w:hAnsi="Times New Roman"/>
          <w:sz w:val="28"/>
          <w:szCs w:val="28"/>
        </w:rPr>
        <w:t>учения субсидии управляющая компания представляет в Министерство следующие документы:</w:t>
      </w:r>
    </w:p>
    <w:p w:rsidR="00B06D49" w:rsidRPr="00793E67" w:rsidRDefault="008E5E88" w:rsidP="00793E67">
      <w:pPr>
        <w:spacing w:after="0" w:line="240" w:lineRule="auto"/>
        <w:ind w:firstLine="709"/>
        <w:jc w:val="both"/>
        <w:rPr>
          <w:rFonts w:ascii="Times New Roman" w:hAnsi="Times New Roman"/>
          <w:sz w:val="28"/>
          <w:szCs w:val="28"/>
        </w:rPr>
      </w:pPr>
      <w:r w:rsidRPr="00793E67">
        <w:rPr>
          <w:rStyle w:val="1"/>
          <w:rFonts w:ascii="Times New Roman" w:hAnsi="Times New Roman"/>
          <w:sz w:val="28"/>
          <w:szCs w:val="28"/>
        </w:rPr>
        <w:t>3.1.1. ежегодно не позднее 15-го числа 1-го месяца каждого года предоставления субсидий следующие документы:</w:t>
      </w:r>
    </w:p>
    <w:p w:rsidR="00B06D49" w:rsidRPr="00793E67" w:rsidRDefault="008E5E88" w:rsidP="00793E67">
      <w:pPr>
        <w:pStyle w:val="a"/>
        <w:numPr>
          <w:ilvl w:val="0"/>
          <w:numId w:val="0"/>
        </w:numPr>
        <w:spacing w:after="0"/>
        <w:ind w:firstLine="709"/>
        <w:contextualSpacing w:val="0"/>
        <w:jc w:val="both"/>
        <w:rPr>
          <w:sz w:val="28"/>
          <w:szCs w:val="28"/>
        </w:rPr>
      </w:pPr>
      <w:r w:rsidRPr="00793E67">
        <w:rPr>
          <w:rStyle w:val="1"/>
          <w:sz w:val="28"/>
          <w:szCs w:val="28"/>
        </w:rPr>
        <w:t>заявка по форме, утверждаемой актом Министерства, на получение субсидии с указанием запрашиваемого размера субсидий из федерального бюджета и бюджета Республики Татарстан;</w:t>
      </w:r>
    </w:p>
    <w:p w:rsidR="00B06D49" w:rsidRPr="00793E67" w:rsidRDefault="008E5E88" w:rsidP="00793E67">
      <w:pPr>
        <w:pStyle w:val="a"/>
        <w:numPr>
          <w:ilvl w:val="0"/>
          <w:numId w:val="0"/>
        </w:numPr>
        <w:spacing w:after="0"/>
        <w:ind w:firstLine="709"/>
        <w:contextualSpacing w:val="0"/>
        <w:jc w:val="both"/>
        <w:rPr>
          <w:rStyle w:val="1"/>
          <w:sz w:val="28"/>
          <w:szCs w:val="28"/>
        </w:rPr>
      </w:pPr>
      <w:r w:rsidRPr="00793E67">
        <w:rPr>
          <w:rStyle w:val="1"/>
          <w:sz w:val="28"/>
          <w:szCs w:val="28"/>
        </w:rPr>
        <w:lastRenderedPageBreak/>
        <w:t>прогноз объема государственной поддержки (с разбивкой по кварталам) по форме, утверждаемой актом Министерства;</w:t>
      </w:r>
    </w:p>
    <w:p w:rsidR="00B06D49" w:rsidRPr="00793E67" w:rsidRDefault="008E5E88" w:rsidP="00793E67">
      <w:pPr>
        <w:pStyle w:val="a"/>
        <w:numPr>
          <w:ilvl w:val="0"/>
          <w:numId w:val="0"/>
        </w:numPr>
        <w:spacing w:after="0"/>
        <w:ind w:firstLine="709"/>
        <w:contextualSpacing w:val="0"/>
        <w:jc w:val="both"/>
        <w:rPr>
          <w:rStyle w:val="1"/>
          <w:sz w:val="28"/>
          <w:szCs w:val="28"/>
        </w:rPr>
      </w:pPr>
      <w:r w:rsidRPr="00793E67">
        <w:rPr>
          <w:rStyle w:val="1"/>
          <w:sz w:val="28"/>
          <w:szCs w:val="28"/>
        </w:rPr>
        <w:t>пояснительная записка с описанием использования средств управляющей компании на создание, модернизацию и (или) реконструкцию объектов инфраструктуры парка в размере, на основании которого произведен расчет размера субсидии на текущий финансовый год;</w:t>
      </w:r>
    </w:p>
    <w:p w:rsidR="00B06D49" w:rsidRPr="00793E67" w:rsidRDefault="008E5E88" w:rsidP="00793E67">
      <w:pPr>
        <w:pStyle w:val="a"/>
        <w:numPr>
          <w:ilvl w:val="0"/>
          <w:numId w:val="0"/>
        </w:numPr>
        <w:spacing w:after="0"/>
        <w:ind w:firstLine="709"/>
        <w:contextualSpacing w:val="0"/>
        <w:jc w:val="both"/>
        <w:rPr>
          <w:rStyle w:val="1"/>
          <w:sz w:val="28"/>
          <w:szCs w:val="28"/>
        </w:rPr>
      </w:pPr>
      <w:r w:rsidRPr="00793E67">
        <w:rPr>
          <w:rStyle w:val="1"/>
          <w:sz w:val="28"/>
          <w:szCs w:val="28"/>
        </w:rPr>
        <w:t>реестр резидентов парка;</w:t>
      </w:r>
    </w:p>
    <w:p w:rsidR="00B06D49" w:rsidRPr="00793E67" w:rsidRDefault="008E5E88" w:rsidP="00793E67">
      <w:pPr>
        <w:pStyle w:val="a"/>
        <w:numPr>
          <w:ilvl w:val="0"/>
          <w:numId w:val="0"/>
        </w:numPr>
        <w:spacing w:after="0"/>
        <w:ind w:firstLine="709"/>
        <w:contextualSpacing w:val="0"/>
        <w:jc w:val="both"/>
        <w:rPr>
          <w:sz w:val="28"/>
          <w:szCs w:val="28"/>
        </w:rPr>
      </w:pPr>
      <w:r w:rsidRPr="00793E67">
        <w:rPr>
          <w:rStyle w:val="1"/>
          <w:sz w:val="28"/>
          <w:szCs w:val="28"/>
        </w:rPr>
        <w:t>копии документов, подтверждающих полномочия руководителя управляющей компании;</w:t>
      </w:r>
    </w:p>
    <w:p w:rsidR="00B06D49" w:rsidRPr="00793E67" w:rsidRDefault="008E5E88" w:rsidP="00793E67">
      <w:pPr>
        <w:pStyle w:val="a"/>
        <w:numPr>
          <w:ilvl w:val="0"/>
          <w:numId w:val="0"/>
        </w:numPr>
        <w:spacing w:after="0"/>
        <w:ind w:firstLine="709"/>
        <w:contextualSpacing w:val="0"/>
        <w:jc w:val="both"/>
        <w:rPr>
          <w:sz w:val="28"/>
          <w:szCs w:val="28"/>
        </w:rPr>
      </w:pPr>
      <w:r w:rsidRPr="00793E67">
        <w:rPr>
          <w:rStyle w:val="1"/>
          <w:sz w:val="28"/>
          <w:szCs w:val="28"/>
        </w:rPr>
        <w:t>нотариально заверенные копии учредительных документов управляющей компании (с изменениями);</w:t>
      </w:r>
    </w:p>
    <w:p w:rsidR="00B06D49" w:rsidRPr="00793E67" w:rsidRDefault="008E5E88" w:rsidP="00793E67">
      <w:pPr>
        <w:pStyle w:val="a"/>
        <w:numPr>
          <w:ilvl w:val="0"/>
          <w:numId w:val="0"/>
        </w:numPr>
        <w:spacing w:after="0"/>
        <w:ind w:firstLine="709"/>
        <w:contextualSpacing w:val="0"/>
        <w:jc w:val="both"/>
        <w:rPr>
          <w:sz w:val="28"/>
          <w:szCs w:val="28"/>
        </w:rPr>
      </w:pPr>
      <w:r w:rsidRPr="00793E67">
        <w:rPr>
          <w:rStyle w:val="1"/>
          <w:sz w:val="28"/>
          <w:szCs w:val="28"/>
        </w:rPr>
        <w:t>выписка из Единого государственного</w:t>
      </w:r>
      <w:r w:rsidRPr="00793E67">
        <w:rPr>
          <w:sz w:val="28"/>
          <w:szCs w:val="28"/>
        </w:rPr>
        <w:t xml:space="preserve"> реестра юридических лиц, заверенная в установленном порядке, либо сведения из Единого государственного реестра юридических лиц с официального сайта Федеральной налоговой службы, выданные по состоянию на дату, не превышающую 15 рабочих дней до даты подачи документов</w:t>
      </w:r>
      <w:r w:rsidR="006737F1" w:rsidRPr="00793E67">
        <w:rPr>
          <w:sz w:val="28"/>
          <w:szCs w:val="28"/>
        </w:rPr>
        <w:t xml:space="preserve"> в соответствии с настоящим подпунктом</w:t>
      </w:r>
      <w:r w:rsidRPr="00793E67">
        <w:rPr>
          <w:sz w:val="28"/>
          <w:szCs w:val="28"/>
        </w:rPr>
        <w:t>;</w:t>
      </w:r>
    </w:p>
    <w:p w:rsidR="00B06D49" w:rsidRPr="00793E67" w:rsidRDefault="008E5E88" w:rsidP="00793E67">
      <w:pPr>
        <w:pStyle w:val="a"/>
        <w:numPr>
          <w:ilvl w:val="0"/>
          <w:numId w:val="0"/>
        </w:numPr>
        <w:spacing w:after="0"/>
        <w:ind w:firstLine="709"/>
        <w:contextualSpacing w:val="0"/>
        <w:jc w:val="both"/>
        <w:rPr>
          <w:sz w:val="28"/>
          <w:szCs w:val="28"/>
        </w:rPr>
      </w:pPr>
      <w:r w:rsidRPr="00793E67">
        <w:rPr>
          <w:sz w:val="28"/>
          <w:szCs w:val="28"/>
        </w:rPr>
        <w:t>выписка из реестра индустриальных (промышленных) парков и управляющих компаний индустриальных (промышленных) парков (при реализации проекта индустриального (промышленного) парка);</w:t>
      </w:r>
    </w:p>
    <w:p w:rsidR="00B06D49" w:rsidRPr="00793E67" w:rsidRDefault="008E5E88" w:rsidP="00793E67">
      <w:pPr>
        <w:pStyle w:val="a"/>
        <w:numPr>
          <w:ilvl w:val="0"/>
          <w:numId w:val="0"/>
        </w:numPr>
        <w:spacing w:after="0"/>
        <w:ind w:firstLine="709"/>
        <w:contextualSpacing w:val="0"/>
        <w:jc w:val="both"/>
        <w:rPr>
          <w:sz w:val="28"/>
          <w:szCs w:val="28"/>
        </w:rPr>
      </w:pPr>
      <w:r w:rsidRPr="00793E67">
        <w:rPr>
          <w:sz w:val="28"/>
          <w:szCs w:val="28"/>
        </w:rPr>
        <w:t>выписка из реестра промышленных технопарков и управляющих компаний промышленных технопарков (при реализации проекта промышленного технопарка);</w:t>
      </w:r>
    </w:p>
    <w:p w:rsidR="00B06D49" w:rsidRPr="00793E67" w:rsidRDefault="008E5E88" w:rsidP="00793E67">
      <w:pPr>
        <w:spacing w:after="0" w:line="240" w:lineRule="auto"/>
        <w:ind w:firstLine="709"/>
        <w:jc w:val="both"/>
        <w:rPr>
          <w:color w:val="000000"/>
          <w:sz w:val="28"/>
          <w:szCs w:val="28"/>
        </w:rPr>
      </w:pPr>
      <w:r w:rsidRPr="00793E67">
        <w:rPr>
          <w:rFonts w:ascii="Times New Roman" w:eastAsia="Times New Roman" w:hAnsi="Times New Roman" w:cs="Times New Roman"/>
          <w:color w:val="000000"/>
          <w:sz w:val="28"/>
          <w:szCs w:val="28"/>
          <w:lang w:eastAsia="ru-RU"/>
        </w:rPr>
        <w:t>выписка из реестра технопарков в сфере высоких технологий и управляющих компаний технопарков в сфере высоких технологий (при реализации проекта технопарка в сфере высоких технологий);</w:t>
      </w:r>
    </w:p>
    <w:p w:rsidR="00B06D49" w:rsidRPr="00793E67" w:rsidRDefault="008E5E88" w:rsidP="00793E67">
      <w:pPr>
        <w:pStyle w:val="a"/>
        <w:numPr>
          <w:ilvl w:val="0"/>
          <w:numId w:val="0"/>
        </w:numPr>
        <w:spacing w:after="0"/>
        <w:ind w:firstLine="709"/>
        <w:contextualSpacing w:val="0"/>
        <w:jc w:val="both"/>
        <w:rPr>
          <w:rStyle w:val="1"/>
          <w:sz w:val="28"/>
          <w:szCs w:val="28"/>
        </w:rPr>
      </w:pPr>
      <w:r w:rsidRPr="00793E67">
        <w:rPr>
          <w:rStyle w:val="1"/>
          <w:sz w:val="28"/>
          <w:szCs w:val="28"/>
        </w:rPr>
        <w:t>копии документов, подтверждающих нахождение на балансе управляющей компании созданных (реконструированных, модернизированных) объектов инфраструктуры парка;</w:t>
      </w:r>
    </w:p>
    <w:p w:rsidR="00B06D49" w:rsidRPr="00793E67" w:rsidRDefault="008E5E88" w:rsidP="00793E67">
      <w:pPr>
        <w:spacing w:after="0" w:line="240" w:lineRule="auto"/>
        <w:ind w:firstLine="709"/>
        <w:jc w:val="both"/>
        <w:rPr>
          <w:rFonts w:ascii="Times New Roman" w:hAnsi="Times New Roman" w:cs="Times New Roman"/>
          <w:sz w:val="28"/>
          <w:szCs w:val="28"/>
        </w:rPr>
      </w:pPr>
      <w:r w:rsidRPr="00793E67">
        <w:rPr>
          <w:rFonts w:ascii="Times New Roman" w:hAnsi="Times New Roman" w:cs="Times New Roman"/>
          <w:sz w:val="28"/>
          <w:szCs w:val="28"/>
        </w:rPr>
        <w:t>копию проектно-сметной документации создания объектов инфраструктуры парка;</w:t>
      </w:r>
    </w:p>
    <w:p w:rsidR="00B06D49" w:rsidRPr="00793E67" w:rsidRDefault="008E5E88" w:rsidP="00793E67">
      <w:pPr>
        <w:spacing w:after="0" w:line="240" w:lineRule="auto"/>
        <w:ind w:firstLine="709"/>
        <w:jc w:val="both"/>
        <w:rPr>
          <w:rFonts w:ascii="Times New Roman" w:hAnsi="Times New Roman" w:cs="Times New Roman"/>
          <w:sz w:val="28"/>
          <w:szCs w:val="28"/>
        </w:rPr>
      </w:pPr>
      <w:r w:rsidRPr="00793E67">
        <w:rPr>
          <w:rFonts w:ascii="Times New Roman" w:hAnsi="Times New Roman" w:cs="Times New Roman"/>
          <w:sz w:val="28"/>
          <w:szCs w:val="28"/>
        </w:rPr>
        <w:t>копии сводных сметных расчетов стоимости создания инфраструктуры парка, подтвержденных положительным заключением государственной экспертизы;</w:t>
      </w:r>
    </w:p>
    <w:p w:rsidR="00B06D49" w:rsidRPr="00793E67" w:rsidRDefault="008E5E88" w:rsidP="00793E67">
      <w:pPr>
        <w:pStyle w:val="a"/>
        <w:numPr>
          <w:ilvl w:val="0"/>
          <w:numId w:val="0"/>
        </w:numPr>
        <w:spacing w:after="0"/>
        <w:ind w:firstLine="709"/>
        <w:contextualSpacing w:val="0"/>
        <w:jc w:val="both"/>
        <w:rPr>
          <w:rStyle w:val="1"/>
          <w:sz w:val="28"/>
          <w:szCs w:val="28"/>
        </w:rPr>
      </w:pPr>
      <w:r w:rsidRPr="00793E67">
        <w:rPr>
          <w:rStyle w:val="1"/>
          <w:sz w:val="28"/>
          <w:szCs w:val="28"/>
        </w:rPr>
        <w:t>копии положительного заключения государственной экспертизы на проектно-сметную документацию;</w:t>
      </w:r>
    </w:p>
    <w:p w:rsidR="00B06D49" w:rsidRPr="00793E67" w:rsidRDefault="008E5E88" w:rsidP="00793E67">
      <w:pPr>
        <w:pStyle w:val="a"/>
        <w:numPr>
          <w:ilvl w:val="0"/>
          <w:numId w:val="0"/>
        </w:numPr>
        <w:spacing w:after="0"/>
        <w:ind w:firstLine="709"/>
        <w:contextualSpacing w:val="0"/>
        <w:jc w:val="both"/>
        <w:rPr>
          <w:rStyle w:val="1"/>
          <w:sz w:val="28"/>
          <w:szCs w:val="28"/>
        </w:rPr>
      </w:pPr>
      <w:r w:rsidRPr="00793E67">
        <w:rPr>
          <w:rStyle w:val="1"/>
          <w:sz w:val="28"/>
          <w:szCs w:val="28"/>
        </w:rPr>
        <w:t>копии положительных заключени</w:t>
      </w:r>
      <w:r w:rsidR="00962E04" w:rsidRPr="00793E67">
        <w:rPr>
          <w:rStyle w:val="1"/>
          <w:sz w:val="28"/>
          <w:szCs w:val="28"/>
        </w:rPr>
        <w:t>й</w:t>
      </w:r>
      <w:r w:rsidRPr="00793E67">
        <w:rPr>
          <w:rStyle w:val="1"/>
          <w:sz w:val="28"/>
          <w:szCs w:val="28"/>
        </w:rPr>
        <w:t xml:space="preserve"> о достоверности определения сметной стоимости;</w:t>
      </w:r>
    </w:p>
    <w:p w:rsidR="00B06D49" w:rsidRPr="00793E67" w:rsidRDefault="008E5E88" w:rsidP="00793E67">
      <w:pPr>
        <w:pStyle w:val="a"/>
        <w:numPr>
          <w:ilvl w:val="0"/>
          <w:numId w:val="0"/>
        </w:numPr>
        <w:spacing w:after="0"/>
        <w:ind w:firstLine="709"/>
        <w:contextualSpacing w:val="0"/>
        <w:jc w:val="both"/>
        <w:rPr>
          <w:rStyle w:val="1"/>
          <w:sz w:val="28"/>
          <w:szCs w:val="28"/>
        </w:rPr>
      </w:pPr>
      <w:r w:rsidRPr="00793E67">
        <w:rPr>
          <w:rStyle w:val="1"/>
          <w:sz w:val="28"/>
          <w:szCs w:val="28"/>
        </w:rPr>
        <w:t>копии актов о вводе в эксплуатацию объектов инфраструктуры парка;</w:t>
      </w:r>
    </w:p>
    <w:p w:rsidR="00B06D49" w:rsidRPr="00793E67" w:rsidRDefault="008E5E88" w:rsidP="00793E67">
      <w:pPr>
        <w:spacing w:after="0" w:line="240" w:lineRule="auto"/>
        <w:ind w:firstLine="709"/>
        <w:jc w:val="both"/>
        <w:rPr>
          <w:rFonts w:ascii="Times New Roman" w:hAnsi="Times New Roman" w:cs="Times New Roman"/>
          <w:sz w:val="28"/>
          <w:szCs w:val="28"/>
        </w:rPr>
      </w:pPr>
      <w:r w:rsidRPr="00793E67">
        <w:rPr>
          <w:rFonts w:ascii="Times New Roman" w:hAnsi="Times New Roman" w:cs="Times New Roman"/>
          <w:sz w:val="28"/>
          <w:szCs w:val="28"/>
        </w:rPr>
        <w:t>копии договоров, контрактов, соглашений, заключенных с подрядной организацией на создание инфраструктуры парка;</w:t>
      </w:r>
    </w:p>
    <w:p w:rsidR="00B06D49" w:rsidRPr="00793E67" w:rsidRDefault="008E5E88" w:rsidP="00793E67">
      <w:pPr>
        <w:spacing w:after="0" w:line="240" w:lineRule="auto"/>
        <w:ind w:firstLine="709"/>
        <w:jc w:val="both"/>
        <w:rPr>
          <w:rFonts w:ascii="Times New Roman" w:hAnsi="Times New Roman" w:cs="Times New Roman"/>
          <w:sz w:val="28"/>
          <w:szCs w:val="28"/>
        </w:rPr>
      </w:pPr>
      <w:r w:rsidRPr="00793E67">
        <w:rPr>
          <w:rFonts w:ascii="Times New Roman" w:hAnsi="Times New Roman" w:cs="Times New Roman"/>
          <w:sz w:val="28"/>
          <w:szCs w:val="28"/>
        </w:rPr>
        <w:t>копии платежных документов, подтверждающих оплату выполненных работ по созданию инфраструктуры парка.</w:t>
      </w:r>
    </w:p>
    <w:p w:rsidR="00B06D49" w:rsidRPr="00793E67" w:rsidRDefault="008E5E88" w:rsidP="00793E67">
      <w:pPr>
        <w:spacing w:after="0" w:line="240" w:lineRule="auto"/>
        <w:ind w:firstLine="709"/>
        <w:jc w:val="both"/>
        <w:rPr>
          <w:rFonts w:ascii="Times New Roman" w:hAnsi="Times New Roman" w:cs="Times New Roman"/>
          <w:sz w:val="28"/>
          <w:szCs w:val="28"/>
        </w:rPr>
      </w:pPr>
      <w:r w:rsidRPr="00793E67">
        <w:rPr>
          <w:rFonts w:ascii="Times New Roman" w:hAnsi="Times New Roman" w:cs="Times New Roman"/>
          <w:sz w:val="28"/>
          <w:szCs w:val="28"/>
        </w:rPr>
        <w:t>копии актов о приемке выполненных работ на создание инфраструктуры парка по форме КС-2;</w:t>
      </w:r>
    </w:p>
    <w:p w:rsidR="00B06D49" w:rsidRPr="00793E67" w:rsidRDefault="008E5E88" w:rsidP="00793E67">
      <w:pPr>
        <w:spacing w:after="0" w:line="240" w:lineRule="auto"/>
        <w:ind w:firstLine="709"/>
        <w:jc w:val="both"/>
        <w:rPr>
          <w:rFonts w:ascii="Times New Roman" w:hAnsi="Times New Roman" w:cs="Times New Roman"/>
          <w:sz w:val="28"/>
          <w:szCs w:val="28"/>
        </w:rPr>
      </w:pPr>
      <w:r w:rsidRPr="00793E67">
        <w:rPr>
          <w:rFonts w:ascii="Times New Roman" w:hAnsi="Times New Roman" w:cs="Times New Roman"/>
          <w:sz w:val="28"/>
          <w:szCs w:val="28"/>
        </w:rPr>
        <w:t>копии справок о стоимости выполненных работ и затрат на создание инфраструктуры парка по форме КС-3;</w:t>
      </w:r>
    </w:p>
    <w:p w:rsidR="00B06D49" w:rsidRPr="00793E67" w:rsidRDefault="008E5E88" w:rsidP="00793E67">
      <w:pPr>
        <w:spacing w:after="0" w:line="240" w:lineRule="auto"/>
        <w:ind w:firstLine="709"/>
        <w:jc w:val="both"/>
        <w:rPr>
          <w:rFonts w:ascii="Times New Roman" w:hAnsi="Times New Roman" w:cs="Times New Roman"/>
          <w:sz w:val="28"/>
          <w:szCs w:val="28"/>
        </w:rPr>
      </w:pPr>
      <w:r w:rsidRPr="00793E67">
        <w:rPr>
          <w:rFonts w:ascii="Times New Roman" w:hAnsi="Times New Roman" w:cs="Times New Roman"/>
          <w:sz w:val="28"/>
          <w:szCs w:val="28"/>
        </w:rPr>
        <w:t xml:space="preserve">копии документов, подтверждающих завершение строительства (реконструкции) объектов капитального строительства парка, включая копии актов </w:t>
      </w:r>
      <w:r w:rsidRPr="00793E67">
        <w:rPr>
          <w:rFonts w:ascii="Times New Roman" w:hAnsi="Times New Roman" w:cs="Times New Roman"/>
          <w:sz w:val="28"/>
          <w:szCs w:val="28"/>
        </w:rPr>
        <w:lastRenderedPageBreak/>
        <w:t xml:space="preserve">приемки законченного строительством объекта по типовой </w:t>
      </w:r>
      <w:hyperlink r:id="rId12">
        <w:r w:rsidRPr="00793E67">
          <w:rPr>
            <w:rFonts w:ascii="Times New Roman" w:hAnsi="Times New Roman" w:cs="Times New Roman"/>
            <w:sz w:val="28"/>
            <w:szCs w:val="28"/>
          </w:rPr>
          <w:t>форме КС-11</w:t>
        </w:r>
      </w:hyperlink>
      <w:r w:rsidRPr="00793E67">
        <w:rPr>
          <w:rFonts w:ascii="Times New Roman" w:hAnsi="Times New Roman" w:cs="Times New Roman"/>
          <w:sz w:val="28"/>
          <w:szCs w:val="28"/>
        </w:rPr>
        <w:t xml:space="preserve">, </w:t>
      </w:r>
      <w:hyperlink r:id="rId13">
        <w:r w:rsidRPr="00793E67">
          <w:rPr>
            <w:rFonts w:ascii="Times New Roman" w:hAnsi="Times New Roman" w:cs="Times New Roman"/>
            <w:sz w:val="28"/>
            <w:szCs w:val="28"/>
          </w:rPr>
          <w:t>КС-14</w:t>
        </w:r>
      </w:hyperlink>
      <w:r w:rsidRPr="00793E67">
        <w:rPr>
          <w:rFonts w:ascii="Times New Roman" w:hAnsi="Times New Roman" w:cs="Times New Roman"/>
          <w:sz w:val="28"/>
          <w:szCs w:val="28"/>
        </w:rPr>
        <w:t>, копии разрешений на ввод в эксплуатацию, копии приказов о вводе в эксплуатацию;</w:t>
      </w:r>
    </w:p>
    <w:p w:rsidR="00B06D49" w:rsidRPr="00793E67" w:rsidRDefault="008E5E88" w:rsidP="00793E67">
      <w:pPr>
        <w:spacing w:after="0" w:line="240" w:lineRule="auto"/>
        <w:ind w:firstLine="709"/>
        <w:jc w:val="both"/>
        <w:rPr>
          <w:rFonts w:ascii="Times New Roman" w:hAnsi="Times New Roman" w:cs="Times New Roman"/>
          <w:sz w:val="28"/>
          <w:szCs w:val="28"/>
        </w:rPr>
      </w:pPr>
      <w:r w:rsidRPr="00793E67">
        <w:rPr>
          <w:rFonts w:ascii="Times New Roman" w:hAnsi="Times New Roman" w:cs="Times New Roman"/>
          <w:sz w:val="28"/>
          <w:szCs w:val="28"/>
        </w:rPr>
        <w:t xml:space="preserve">копии заключений органов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случаях, предусмотренных </w:t>
      </w:r>
      <w:hyperlink r:id="rId14">
        <w:r w:rsidRPr="00793E67">
          <w:rPr>
            <w:rFonts w:ascii="Times New Roman" w:hAnsi="Times New Roman" w:cs="Times New Roman"/>
            <w:sz w:val="28"/>
            <w:szCs w:val="28"/>
          </w:rPr>
          <w:t>частью 7 статьи 54</w:t>
        </w:r>
      </w:hyperlink>
      <w:r w:rsidRPr="00793E67">
        <w:rPr>
          <w:rFonts w:ascii="Times New Roman" w:hAnsi="Times New Roman" w:cs="Times New Roman"/>
          <w:sz w:val="28"/>
          <w:szCs w:val="28"/>
        </w:rPr>
        <w:t xml:space="preserve"> Градостроительного кодекса Российской Федерации);</w:t>
      </w:r>
    </w:p>
    <w:p w:rsidR="00B06D49" w:rsidRPr="00793E67" w:rsidRDefault="008E5E88" w:rsidP="00793E67">
      <w:pPr>
        <w:spacing w:after="0" w:line="240" w:lineRule="auto"/>
        <w:ind w:firstLine="709"/>
        <w:jc w:val="both"/>
        <w:rPr>
          <w:rFonts w:ascii="Times New Roman" w:hAnsi="Times New Roman" w:cs="Times New Roman"/>
          <w:sz w:val="28"/>
          <w:szCs w:val="28"/>
        </w:rPr>
      </w:pPr>
      <w:r w:rsidRPr="00793E67">
        <w:rPr>
          <w:rFonts w:ascii="Times New Roman" w:hAnsi="Times New Roman" w:cs="Times New Roman"/>
          <w:sz w:val="28"/>
          <w:szCs w:val="28"/>
        </w:rPr>
        <w:t>копии разрешений органа технического надзора на допуск к эксплуатации объекта инфраструктуры парка (при наличии).</w:t>
      </w:r>
    </w:p>
    <w:p w:rsidR="00B06D49" w:rsidRPr="00793E67" w:rsidRDefault="008E5E88" w:rsidP="00793E67">
      <w:pPr>
        <w:pStyle w:val="a"/>
        <w:numPr>
          <w:ilvl w:val="0"/>
          <w:numId w:val="0"/>
        </w:numPr>
        <w:spacing w:after="0"/>
        <w:ind w:firstLine="709"/>
        <w:contextualSpacing w:val="0"/>
        <w:jc w:val="both"/>
        <w:rPr>
          <w:rFonts w:eastAsiaTheme="minorHAnsi"/>
          <w:color w:val="auto"/>
          <w:sz w:val="28"/>
          <w:szCs w:val="28"/>
          <w:lang w:eastAsia="en-US"/>
        </w:rPr>
      </w:pPr>
      <w:r w:rsidRPr="00793E67">
        <w:rPr>
          <w:sz w:val="28"/>
          <w:szCs w:val="28"/>
        </w:rPr>
        <w:t xml:space="preserve">В дополнение к документам, перечисленным в абзацах втором – двадцать </w:t>
      </w:r>
      <w:r w:rsidR="009D4872" w:rsidRPr="00793E67">
        <w:rPr>
          <w:sz w:val="28"/>
          <w:szCs w:val="28"/>
        </w:rPr>
        <w:t>четвертом</w:t>
      </w:r>
      <w:r w:rsidRPr="00793E67">
        <w:rPr>
          <w:sz w:val="28"/>
          <w:szCs w:val="28"/>
        </w:rPr>
        <w:t xml:space="preserve"> настоящего подпункта, в случае </w:t>
      </w:r>
      <w:r w:rsidRPr="00793E67">
        <w:rPr>
          <w:rStyle w:val="1"/>
          <w:sz w:val="28"/>
          <w:szCs w:val="28"/>
        </w:rPr>
        <w:t xml:space="preserve">возмещения затрат на </w:t>
      </w:r>
      <w:r w:rsidRPr="00793E67">
        <w:rPr>
          <w:sz w:val="28"/>
          <w:szCs w:val="28"/>
        </w:rPr>
        <w:t>приобретение оборудования в составе технологической инфраструктуры промышленного технопарка, технопарка в сфере высоких технологий</w:t>
      </w:r>
      <w:r w:rsidRPr="00793E67">
        <w:rPr>
          <w:rStyle w:val="1"/>
          <w:sz w:val="28"/>
          <w:szCs w:val="28"/>
        </w:rPr>
        <w:t xml:space="preserve"> в соответствии с абзацем </w:t>
      </w:r>
      <w:r w:rsidR="00C351B3" w:rsidRPr="00793E67">
        <w:rPr>
          <w:rStyle w:val="1"/>
          <w:sz w:val="28"/>
          <w:szCs w:val="28"/>
        </w:rPr>
        <w:t>третьим</w:t>
      </w:r>
      <w:r w:rsidRPr="00793E67">
        <w:rPr>
          <w:rStyle w:val="1"/>
          <w:sz w:val="28"/>
          <w:szCs w:val="28"/>
        </w:rPr>
        <w:t xml:space="preserve"> пункта 5.2 настоящего Порядка</w:t>
      </w:r>
      <w:r w:rsidRPr="00793E67">
        <w:rPr>
          <w:sz w:val="28"/>
          <w:szCs w:val="28"/>
        </w:rPr>
        <w:t>, управляющая компания представляет в Министерство следующие документы:</w:t>
      </w:r>
    </w:p>
    <w:p w:rsidR="00B06D49" w:rsidRPr="00793E67" w:rsidRDefault="008E5E88" w:rsidP="00793E67">
      <w:pPr>
        <w:pStyle w:val="a"/>
        <w:numPr>
          <w:ilvl w:val="0"/>
          <w:numId w:val="0"/>
        </w:numPr>
        <w:spacing w:after="0"/>
        <w:ind w:firstLine="709"/>
        <w:contextualSpacing w:val="0"/>
        <w:jc w:val="both"/>
        <w:rPr>
          <w:rFonts w:eastAsiaTheme="minorHAnsi"/>
          <w:color w:val="auto"/>
          <w:sz w:val="28"/>
          <w:szCs w:val="28"/>
          <w:lang w:eastAsia="en-US"/>
        </w:rPr>
      </w:pPr>
      <w:r w:rsidRPr="00793E67">
        <w:rPr>
          <w:rFonts w:eastAsiaTheme="minorHAnsi"/>
          <w:color w:val="auto"/>
          <w:sz w:val="28"/>
          <w:szCs w:val="28"/>
          <w:lang w:eastAsia="en-US"/>
        </w:rPr>
        <w:t>копии актов о приемке-передаче оборудования по форме УПД;</w:t>
      </w:r>
    </w:p>
    <w:p w:rsidR="00B06D49" w:rsidRPr="00793E67" w:rsidRDefault="008E5E88" w:rsidP="00793E67">
      <w:pPr>
        <w:pStyle w:val="a"/>
        <w:numPr>
          <w:ilvl w:val="0"/>
          <w:numId w:val="0"/>
        </w:numPr>
        <w:spacing w:after="0"/>
        <w:ind w:firstLine="709"/>
        <w:contextualSpacing w:val="0"/>
        <w:jc w:val="both"/>
        <w:rPr>
          <w:rFonts w:eastAsiaTheme="minorHAnsi"/>
          <w:color w:val="auto"/>
          <w:sz w:val="28"/>
          <w:szCs w:val="28"/>
          <w:lang w:eastAsia="en-US"/>
        </w:rPr>
      </w:pPr>
      <w:r w:rsidRPr="00793E67">
        <w:rPr>
          <w:rFonts w:eastAsiaTheme="minorHAnsi"/>
          <w:color w:val="auto"/>
          <w:sz w:val="28"/>
          <w:szCs w:val="28"/>
          <w:lang w:eastAsia="en-US"/>
        </w:rPr>
        <w:t xml:space="preserve">копии платежных документов и (или) иных документов, подтверждающих оплату приобретенного </w:t>
      </w:r>
      <w:r w:rsidRPr="00793E67">
        <w:rPr>
          <w:rFonts w:eastAsiaTheme="minorHAnsi"/>
          <w:color w:val="000000" w:themeColor="text1"/>
          <w:sz w:val="28"/>
          <w:szCs w:val="28"/>
          <w:lang w:eastAsia="en-US"/>
        </w:rPr>
        <w:t>оборудования</w:t>
      </w:r>
      <w:r w:rsidR="00903505" w:rsidRPr="00793E67">
        <w:rPr>
          <w:rFonts w:eastAsiaTheme="minorHAnsi"/>
          <w:color w:val="000000" w:themeColor="text1"/>
          <w:sz w:val="28"/>
          <w:szCs w:val="28"/>
          <w:lang w:eastAsia="en-US"/>
        </w:rPr>
        <w:t>.</w:t>
      </w:r>
    </w:p>
    <w:p w:rsidR="00B06D49" w:rsidRPr="00793E67" w:rsidRDefault="008E5E88" w:rsidP="00793E67">
      <w:pPr>
        <w:pStyle w:val="a"/>
        <w:numPr>
          <w:ilvl w:val="0"/>
          <w:numId w:val="0"/>
        </w:numPr>
        <w:spacing w:after="0"/>
        <w:ind w:firstLine="709"/>
        <w:contextualSpacing w:val="0"/>
        <w:jc w:val="both"/>
        <w:rPr>
          <w:sz w:val="28"/>
          <w:szCs w:val="28"/>
        </w:rPr>
      </w:pPr>
      <w:r w:rsidRPr="00793E67">
        <w:rPr>
          <w:sz w:val="28"/>
          <w:szCs w:val="28"/>
        </w:rPr>
        <w:t xml:space="preserve">В дополнение к документам, перечисленным в абзацах втором – </w:t>
      </w:r>
      <w:r w:rsidR="009B38DB" w:rsidRPr="00793E67">
        <w:rPr>
          <w:sz w:val="28"/>
          <w:szCs w:val="28"/>
        </w:rPr>
        <w:t>двадцать четвертом</w:t>
      </w:r>
      <w:r w:rsidRPr="00793E67">
        <w:rPr>
          <w:sz w:val="28"/>
          <w:szCs w:val="28"/>
        </w:rPr>
        <w:t xml:space="preserve"> настоящего подпункта, в случае </w:t>
      </w:r>
      <w:r w:rsidRPr="00793E67">
        <w:rPr>
          <w:rStyle w:val="1"/>
          <w:sz w:val="28"/>
          <w:szCs w:val="28"/>
        </w:rPr>
        <w:t>возмещения затрат на проектирование объектов инфраструктуры парков, включая затраты на разработку и проведение государственной экспертизы проектной документации и результатов инженерных изысканий, проведение государственной экспертизы определения сметной стоимости строительства, модернизации и (или) реконструкции объектов капитального строительства парка в соответствии с абзацем четвертым пункта 5.2 настоящего Порядка</w:t>
      </w:r>
      <w:r w:rsidRPr="00793E67">
        <w:rPr>
          <w:sz w:val="28"/>
          <w:szCs w:val="28"/>
        </w:rPr>
        <w:t>, управляющая компания представляет в Министерство копии договоров на разработку и проведение государственной экспертизы проектной документации и результатов инженерных изысканий, проведение государственной экспертизы определения сметной стоимости строительства, модернизации и (или) реконструкции объектов капитального строительства парка, копии актов о выполненных работах по таким договорам, а также копии платежных документов, подтверждающих оплату выполненных работ.</w:t>
      </w:r>
    </w:p>
    <w:p w:rsidR="00B06D49" w:rsidRPr="00793E67" w:rsidRDefault="008E5E88" w:rsidP="00793E67">
      <w:pPr>
        <w:pStyle w:val="a"/>
        <w:numPr>
          <w:ilvl w:val="0"/>
          <w:numId w:val="0"/>
        </w:numPr>
        <w:spacing w:after="0"/>
        <w:ind w:firstLine="709"/>
        <w:contextualSpacing w:val="0"/>
        <w:jc w:val="both"/>
        <w:rPr>
          <w:sz w:val="28"/>
          <w:szCs w:val="28"/>
        </w:rPr>
      </w:pPr>
      <w:r w:rsidRPr="00793E67">
        <w:rPr>
          <w:sz w:val="28"/>
          <w:szCs w:val="28"/>
        </w:rPr>
        <w:t xml:space="preserve">В дополнение к документам, перечисленным в абзацах втором – </w:t>
      </w:r>
      <w:r w:rsidR="00867790" w:rsidRPr="00793E67">
        <w:rPr>
          <w:sz w:val="28"/>
          <w:szCs w:val="28"/>
        </w:rPr>
        <w:t>двадцать четвертом</w:t>
      </w:r>
      <w:r w:rsidRPr="00793E67">
        <w:rPr>
          <w:sz w:val="28"/>
          <w:szCs w:val="28"/>
        </w:rPr>
        <w:t xml:space="preserve"> настоящего подпункта, в случае возмещения затрат </w:t>
      </w:r>
      <w:r w:rsidRPr="00793E67">
        <w:rPr>
          <w:rStyle w:val="1"/>
          <w:sz w:val="28"/>
          <w:szCs w:val="28"/>
        </w:rPr>
        <w:t>на разработку технических условий и (или) технологическое присоединение к сетям инженерно-технического обеспечения объектов инфраструктуры парка в соответствии</w:t>
      </w:r>
      <w:r w:rsidRPr="00793E67">
        <w:rPr>
          <w:sz w:val="28"/>
          <w:szCs w:val="28"/>
        </w:rPr>
        <w:t xml:space="preserve"> в соответствии с абзацем пятым пункта 5.2 настоящего Порядка, управляющая компания представляет в Министерство копии договоров об осуществлении технологического присоединения объектов инфраструктуры парка к сетям электроснабжения, водоснабжения, водоотведения, теплоснабжения, газоснабжения, копии актов о выполненных работах по таким договорам, а также копии платежных документов, подтверждающих оплату выполненных работ, копии разрешений уполномоченного органа технического надзора на допуск в эксплуатацию энергоустановки.</w:t>
      </w:r>
    </w:p>
    <w:p w:rsidR="00B06D49" w:rsidRPr="00793E67" w:rsidRDefault="008E5E88" w:rsidP="00793E67">
      <w:pPr>
        <w:pStyle w:val="ConsPlusNormal"/>
        <w:ind w:firstLine="709"/>
        <w:jc w:val="both"/>
        <w:rPr>
          <w:rFonts w:ascii="Times New Roman" w:hAnsi="Times New Roman"/>
          <w:sz w:val="28"/>
          <w:szCs w:val="28"/>
        </w:rPr>
      </w:pPr>
      <w:r w:rsidRPr="00793E67">
        <w:rPr>
          <w:rFonts w:ascii="Times New Roman" w:hAnsi="Times New Roman"/>
          <w:sz w:val="28"/>
          <w:szCs w:val="28"/>
        </w:rPr>
        <w:t xml:space="preserve">Управляющая компания вправе представлять в Министерство документ, указанный в абзаце </w:t>
      </w:r>
      <w:r w:rsidR="009D4872" w:rsidRPr="00793E67">
        <w:rPr>
          <w:rFonts w:ascii="Times New Roman" w:hAnsi="Times New Roman"/>
          <w:sz w:val="28"/>
          <w:szCs w:val="28"/>
        </w:rPr>
        <w:t>тринадцатом</w:t>
      </w:r>
      <w:r w:rsidRPr="00793E67">
        <w:rPr>
          <w:rFonts w:ascii="Times New Roman" w:hAnsi="Times New Roman"/>
          <w:sz w:val="28"/>
          <w:szCs w:val="28"/>
        </w:rPr>
        <w:t xml:space="preserve"> настоящего подпункта, в сканированном виде на </w:t>
      </w:r>
      <w:r w:rsidRPr="00793E67">
        <w:rPr>
          <w:rFonts w:ascii="Times New Roman" w:hAnsi="Times New Roman"/>
          <w:sz w:val="28"/>
          <w:szCs w:val="28"/>
        </w:rPr>
        <w:lastRenderedPageBreak/>
        <w:t>электронном носителе.</w:t>
      </w:r>
    </w:p>
    <w:p w:rsidR="00B06D49" w:rsidRPr="00793E67" w:rsidRDefault="008E5E88" w:rsidP="00793E67">
      <w:pPr>
        <w:pStyle w:val="ConsPlusNormal"/>
        <w:ind w:firstLine="709"/>
        <w:jc w:val="both"/>
        <w:rPr>
          <w:sz w:val="28"/>
          <w:szCs w:val="28"/>
        </w:rPr>
      </w:pPr>
      <w:r w:rsidRPr="00793E67">
        <w:rPr>
          <w:rFonts w:ascii="Times New Roman" w:hAnsi="Times New Roman"/>
          <w:sz w:val="28"/>
          <w:szCs w:val="28"/>
        </w:rPr>
        <w:t>3.1.2. ежеквартально не позднее 10-го числа 2-го месяца календарного квартала текущего финансового года следующие документы:</w:t>
      </w:r>
    </w:p>
    <w:p w:rsidR="00B06D49" w:rsidRPr="00793E67" w:rsidRDefault="008E5E88" w:rsidP="00793E67">
      <w:pPr>
        <w:pStyle w:val="ConsPlusNormal"/>
        <w:ind w:firstLine="709"/>
        <w:jc w:val="both"/>
        <w:rPr>
          <w:rFonts w:ascii="Times New Roman" w:hAnsi="Times New Roman"/>
          <w:sz w:val="28"/>
          <w:szCs w:val="28"/>
        </w:rPr>
      </w:pPr>
      <w:r w:rsidRPr="00793E67">
        <w:rPr>
          <w:rFonts w:ascii="Times New Roman" w:hAnsi="Times New Roman"/>
          <w:sz w:val="28"/>
          <w:szCs w:val="28"/>
        </w:rPr>
        <w:t>заявка по форме, утверждаемой актом Министерства, на получение субсидии с указанием запрашиваемого размера субсидии;</w:t>
      </w:r>
    </w:p>
    <w:p w:rsidR="00B06D49" w:rsidRPr="00793E67" w:rsidRDefault="008E5E88" w:rsidP="00793E67">
      <w:pPr>
        <w:pStyle w:val="ConsPlusNormal"/>
        <w:ind w:firstLine="709"/>
        <w:jc w:val="both"/>
        <w:rPr>
          <w:rStyle w:val="1"/>
          <w:rFonts w:ascii="Times New Roman" w:hAnsi="Times New Roman"/>
          <w:sz w:val="28"/>
          <w:szCs w:val="28"/>
        </w:rPr>
      </w:pPr>
      <w:r w:rsidRPr="00793E67">
        <w:rPr>
          <w:rFonts w:ascii="Times New Roman" w:hAnsi="Times New Roman"/>
          <w:sz w:val="28"/>
          <w:szCs w:val="28"/>
        </w:rPr>
        <w:t>справка о прогнозных значениях сумм федеральных налогов и таможенных пошлин (с разбивкой по кварталам), уплачиваемых</w:t>
      </w:r>
      <w:r w:rsidRPr="00793E67">
        <w:rPr>
          <w:rStyle w:val="1"/>
          <w:rFonts w:ascii="Times New Roman" w:hAnsi="Times New Roman"/>
          <w:sz w:val="28"/>
          <w:szCs w:val="28"/>
        </w:rPr>
        <w:t xml:space="preserve"> резидентами парка, до конца текущего финансового года;</w:t>
      </w:r>
    </w:p>
    <w:p w:rsidR="00B06D49" w:rsidRPr="00793E67" w:rsidRDefault="008E5E88" w:rsidP="00793E67">
      <w:pPr>
        <w:pStyle w:val="a"/>
        <w:numPr>
          <w:ilvl w:val="0"/>
          <w:numId w:val="0"/>
        </w:numPr>
        <w:spacing w:after="0"/>
        <w:ind w:firstLine="709"/>
        <w:contextualSpacing w:val="0"/>
        <w:jc w:val="both"/>
        <w:rPr>
          <w:sz w:val="28"/>
          <w:szCs w:val="28"/>
          <w:shd w:val="clear" w:color="auto" w:fill="CDCDCD"/>
        </w:rPr>
      </w:pPr>
      <w:r w:rsidRPr="00793E67">
        <w:rPr>
          <w:rStyle w:val="1"/>
          <w:sz w:val="28"/>
          <w:szCs w:val="28"/>
        </w:rPr>
        <w:t xml:space="preserve">справка об отсутствии или </w:t>
      </w:r>
      <w:proofErr w:type="spellStart"/>
      <w:r w:rsidRPr="00793E67">
        <w:rPr>
          <w:rStyle w:val="1"/>
          <w:sz w:val="28"/>
          <w:szCs w:val="28"/>
        </w:rPr>
        <w:t>непревышении</w:t>
      </w:r>
      <w:proofErr w:type="spellEnd"/>
      <w:r w:rsidRPr="00793E67">
        <w:rPr>
          <w:rStyle w:val="1"/>
          <w:sz w:val="28"/>
          <w:szCs w:val="28"/>
        </w:rPr>
        <w:t xml:space="preserve"> размера, определенного </w:t>
      </w:r>
      <w:hyperlink r:id="rId15">
        <w:r w:rsidRPr="00793E67">
          <w:rPr>
            <w:rStyle w:val="1"/>
            <w:sz w:val="28"/>
            <w:szCs w:val="28"/>
          </w:rPr>
          <w:t>пунктом 3 статьи 47</w:t>
        </w:r>
      </w:hyperlink>
      <w:r w:rsidRPr="00793E67">
        <w:rPr>
          <w:rStyle w:val="1"/>
          <w:sz w:val="28"/>
          <w:szCs w:val="28"/>
        </w:rPr>
        <w:t xml:space="preserve"> Налогового кодекса Российской Федерации, на 1 число 1-го месяца календарного квартала, в котором подана заявка на получение субсидии в соответствии с настоящим подпунктом, задолженности управляющей компании по уплате налогов, сборов и страховых взносов в бюджеты бюджетной системы Российской Федерации (далее – справка налогового органа);</w:t>
      </w:r>
    </w:p>
    <w:p w:rsidR="00B06D49" w:rsidRPr="00793E67" w:rsidRDefault="008E5E88" w:rsidP="00793E67">
      <w:pPr>
        <w:pStyle w:val="ConsPlusNormal"/>
        <w:ind w:firstLine="709"/>
        <w:jc w:val="both"/>
        <w:rPr>
          <w:rFonts w:ascii="Times New Roman" w:hAnsi="Times New Roman"/>
          <w:sz w:val="28"/>
          <w:szCs w:val="28"/>
        </w:rPr>
      </w:pPr>
      <w:r w:rsidRPr="00793E67">
        <w:rPr>
          <w:rFonts w:ascii="Times New Roman" w:hAnsi="Times New Roman"/>
          <w:sz w:val="28"/>
          <w:szCs w:val="28"/>
        </w:rPr>
        <w:t>справка, подписанная руководителем и главным бухгалтером</w:t>
      </w:r>
      <w:r w:rsidRPr="00793E67">
        <w:rPr>
          <w:rFonts w:ascii="Times New Roman" w:hAnsi="Times New Roman"/>
          <w:sz w:val="28"/>
          <w:szCs w:val="28"/>
        </w:rPr>
        <w:br/>
        <w:t>(при наличии) управляющей компании, подтверждающая отсутствие у управляющей компании на 1 число 1-го месяца календарного квартала, в котором подана заявка на получение субсидии в соответствии с настоящим подпунктом, просроченной задолженности по возврату в бюджет Республики Татарстан иных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Республикой Татарстан (за исключением случаев, установленных высшим исполнительным органом Республикой Татарстан);</w:t>
      </w:r>
    </w:p>
    <w:p w:rsidR="00B06D49" w:rsidRPr="00793E67" w:rsidRDefault="008E5E88" w:rsidP="00793E67">
      <w:pPr>
        <w:pStyle w:val="ConsPlusNormal"/>
        <w:ind w:firstLine="709"/>
        <w:jc w:val="both"/>
        <w:rPr>
          <w:rFonts w:ascii="Times New Roman" w:hAnsi="Times New Roman"/>
          <w:sz w:val="28"/>
          <w:szCs w:val="28"/>
        </w:rPr>
      </w:pPr>
      <w:r w:rsidRPr="00793E67">
        <w:rPr>
          <w:rFonts w:ascii="Times New Roman" w:hAnsi="Times New Roman"/>
          <w:sz w:val="28"/>
          <w:szCs w:val="28"/>
        </w:rPr>
        <w:t>справка, подписанная руководителем и главным бухгалтером</w:t>
      </w:r>
      <w:r w:rsidRPr="00793E67">
        <w:rPr>
          <w:rFonts w:ascii="Times New Roman" w:hAnsi="Times New Roman"/>
          <w:sz w:val="28"/>
          <w:szCs w:val="28"/>
        </w:rPr>
        <w:br/>
        <w:t>(при наличии) управляющей компании, подтверждающая, что управляющая компания на 1 число 1-го месяца календарного квартала, в котором подана заявка на получение субсидии в соответствии с настоящим подпунктом,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06D49" w:rsidRPr="00793E67" w:rsidRDefault="008E5E88" w:rsidP="00793E67">
      <w:pPr>
        <w:pStyle w:val="ConsPlusNormal"/>
        <w:ind w:firstLine="709"/>
        <w:jc w:val="both"/>
        <w:rPr>
          <w:rFonts w:ascii="Times New Roman" w:hAnsi="Times New Roman"/>
          <w:sz w:val="28"/>
          <w:szCs w:val="28"/>
        </w:rPr>
      </w:pPr>
      <w:r w:rsidRPr="00793E67">
        <w:rPr>
          <w:rFonts w:ascii="Times New Roman" w:hAnsi="Times New Roman"/>
          <w:sz w:val="28"/>
          <w:szCs w:val="28"/>
        </w:rPr>
        <w:t xml:space="preserve">справка, подписанная руководителем и главным бухгалтером (при наличии) управляющей компании, подтверждающая, что управляющая компания на 1 число 1-го месяца календарного квартала, в котором подана заявка на получение субсидии в соответствии с настоящим подпунктом, не находится в перечне организаций и физических лиц, в отношении которых имеются сведения об их причастности к </w:t>
      </w:r>
      <w:r w:rsidRPr="00793E67">
        <w:rPr>
          <w:rFonts w:ascii="Times New Roman" w:hAnsi="Times New Roman"/>
          <w:sz w:val="28"/>
          <w:szCs w:val="28"/>
        </w:rPr>
        <w:lastRenderedPageBreak/>
        <w:t>экстремистской деятельности или терроризму;</w:t>
      </w:r>
    </w:p>
    <w:p w:rsidR="00B06D49" w:rsidRPr="00793E67" w:rsidRDefault="008E5E88" w:rsidP="00793E67">
      <w:pPr>
        <w:pStyle w:val="ConsPlusNormal"/>
        <w:ind w:firstLine="709"/>
        <w:jc w:val="both"/>
        <w:rPr>
          <w:rFonts w:ascii="Times New Roman" w:hAnsi="Times New Roman"/>
          <w:sz w:val="28"/>
          <w:szCs w:val="28"/>
        </w:rPr>
      </w:pPr>
      <w:r w:rsidRPr="00793E67">
        <w:rPr>
          <w:rFonts w:ascii="Times New Roman" w:hAnsi="Times New Roman"/>
          <w:sz w:val="28"/>
          <w:szCs w:val="28"/>
        </w:rPr>
        <w:t>справка, подписанная руководителем и главным бухгалтером (при наличии) управляющей компании, подтверждающая, что управляющая компания на 1 число 1-го месяца календарного квартала, в котором подана заявка на получение субсидии в соответствии с настоящим подпунктом,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B06D49" w:rsidRPr="00793E67" w:rsidRDefault="008E5E88" w:rsidP="00793E67">
      <w:pPr>
        <w:pStyle w:val="ConsPlusNormal"/>
        <w:ind w:firstLine="709"/>
        <w:jc w:val="both"/>
        <w:rPr>
          <w:rFonts w:ascii="Times New Roman" w:hAnsi="Times New Roman"/>
          <w:sz w:val="28"/>
          <w:szCs w:val="28"/>
          <w:shd w:val="clear" w:color="auto" w:fill="FFD821"/>
        </w:rPr>
      </w:pPr>
      <w:r w:rsidRPr="00793E67">
        <w:rPr>
          <w:rFonts w:ascii="Times New Roman" w:hAnsi="Times New Roman"/>
          <w:sz w:val="28"/>
          <w:szCs w:val="28"/>
        </w:rPr>
        <w:t>справка, подписанная руководителем и главным бухгалтером (при наличии) управляющей компании, подтверждающая, что управляющая компания на 1 число 1-го месяца календарного квартала, в котором подана заявка на получение субсидии в соответствии с настоящим подпунктом, не получает средства из бюджета Республики Татарстан</w:t>
      </w:r>
      <w:r w:rsidRPr="00793E67">
        <w:rPr>
          <w:sz w:val="28"/>
          <w:szCs w:val="28"/>
        </w:rPr>
        <w:t xml:space="preserve"> </w:t>
      </w:r>
      <w:r w:rsidRPr="00793E67">
        <w:rPr>
          <w:rFonts w:ascii="Times New Roman" w:hAnsi="Times New Roman"/>
          <w:sz w:val="28"/>
          <w:szCs w:val="28"/>
        </w:rPr>
        <w:t xml:space="preserve">на основании иных нормативных правовых актов Республики Татарстан, муниципальных правовых актов на возмещение затрат (части затрат) управляющих компаний на создание, увеличение площади или </w:t>
      </w:r>
      <w:proofErr w:type="spellStart"/>
      <w:r w:rsidRPr="00793E67">
        <w:rPr>
          <w:rFonts w:ascii="Times New Roman" w:hAnsi="Times New Roman"/>
          <w:sz w:val="28"/>
          <w:szCs w:val="28"/>
        </w:rPr>
        <w:t>реиндустриализацию</w:t>
      </w:r>
      <w:proofErr w:type="spellEnd"/>
      <w:r w:rsidRPr="00793E67">
        <w:rPr>
          <w:rFonts w:ascii="Times New Roman" w:hAnsi="Times New Roman"/>
          <w:sz w:val="28"/>
          <w:szCs w:val="28"/>
        </w:rPr>
        <w:t xml:space="preserve"> парков;</w:t>
      </w:r>
    </w:p>
    <w:p w:rsidR="00B06D49" w:rsidRPr="00793E67" w:rsidRDefault="008E5E88" w:rsidP="00793E67">
      <w:pPr>
        <w:pStyle w:val="ConsPlusNormal"/>
        <w:ind w:firstLine="709"/>
        <w:jc w:val="both"/>
        <w:rPr>
          <w:rFonts w:ascii="Times New Roman" w:hAnsi="Times New Roman"/>
          <w:sz w:val="28"/>
          <w:szCs w:val="28"/>
        </w:rPr>
      </w:pPr>
      <w:r w:rsidRPr="00793E67">
        <w:rPr>
          <w:rFonts w:ascii="Times New Roman" w:hAnsi="Times New Roman"/>
          <w:sz w:val="28"/>
          <w:szCs w:val="28"/>
        </w:rPr>
        <w:t>справка, подписанная руководителем и главным бухгалтером (при наличии) управляющей компании, подтверждающая, что управляющая компания на 1 число 1-го месяца календарного квартала, в котором подана заявка на получение субсидии в соответствии с настоящим подпунктом, не является иностранным агентом в соответствии</w:t>
      </w:r>
      <w:r w:rsidRPr="00793E67">
        <w:rPr>
          <w:sz w:val="28"/>
          <w:szCs w:val="28"/>
        </w:rPr>
        <w:t xml:space="preserve"> </w:t>
      </w:r>
      <w:r w:rsidRPr="00793E67">
        <w:rPr>
          <w:rFonts w:ascii="Times New Roman" w:hAnsi="Times New Roman"/>
          <w:sz w:val="28"/>
          <w:szCs w:val="28"/>
        </w:rPr>
        <w:t>с Федеральным законом от 14 июля 2022 года № 255-ФЗ «О контроле за деятельностью лиц, находящихся под иностранным влиянием»;</w:t>
      </w:r>
    </w:p>
    <w:p w:rsidR="00B06D49" w:rsidRPr="00793E67" w:rsidRDefault="008E5E88" w:rsidP="00793E67">
      <w:pPr>
        <w:pStyle w:val="ConsPlusNormal"/>
        <w:ind w:firstLine="709"/>
        <w:jc w:val="both"/>
        <w:rPr>
          <w:rFonts w:ascii="Times New Roman" w:hAnsi="Times New Roman"/>
          <w:sz w:val="28"/>
          <w:szCs w:val="28"/>
        </w:rPr>
      </w:pPr>
      <w:r w:rsidRPr="00793E67">
        <w:rPr>
          <w:rFonts w:ascii="Times New Roman" w:hAnsi="Times New Roman"/>
          <w:sz w:val="28"/>
          <w:szCs w:val="28"/>
        </w:rPr>
        <w:t>справка, подписанная руководителем и главным бухгалтером (при наличии) управляющей компании, подтверждающая, что управляющая компания на 1 число 1-го месяца календарного квартала, в котором подана заявка на получение субсидии в соответствии с настоящим подпунктом, не находится в процессе реорганизации, ликвидации, в отношении его не введена процедура банкротства, деятельность управляющей компании не приостановлена в порядке, предусмотренном законодательством Российской Федерации;</w:t>
      </w:r>
    </w:p>
    <w:p w:rsidR="00B06D49" w:rsidRPr="00793E67" w:rsidRDefault="008E5E88" w:rsidP="00793E67">
      <w:pPr>
        <w:pStyle w:val="a"/>
        <w:numPr>
          <w:ilvl w:val="0"/>
          <w:numId w:val="0"/>
        </w:numPr>
        <w:spacing w:after="0"/>
        <w:ind w:firstLine="709"/>
        <w:contextualSpacing w:val="0"/>
        <w:jc w:val="both"/>
        <w:rPr>
          <w:sz w:val="28"/>
          <w:szCs w:val="28"/>
        </w:rPr>
      </w:pPr>
      <w:r w:rsidRPr="00793E67">
        <w:rPr>
          <w:sz w:val="28"/>
          <w:szCs w:val="28"/>
        </w:rPr>
        <w:t>справка, подписанная руководителем и главным бухгалтером (при наличии) управляющей компании, подтверждающая, что на 1 число 1-го месяца календарного квартала, в котором подана заявка на получение субсидии в соответствии с настоящим подпунктом,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управляющей компании;</w:t>
      </w:r>
    </w:p>
    <w:p w:rsidR="00B06D49" w:rsidRPr="00793E67" w:rsidRDefault="008E5E88" w:rsidP="00793E67">
      <w:pPr>
        <w:pStyle w:val="a"/>
        <w:numPr>
          <w:ilvl w:val="0"/>
          <w:numId w:val="0"/>
        </w:numPr>
        <w:spacing w:after="0"/>
        <w:ind w:firstLine="709"/>
        <w:contextualSpacing w:val="0"/>
        <w:jc w:val="both"/>
        <w:rPr>
          <w:sz w:val="28"/>
          <w:szCs w:val="28"/>
        </w:rPr>
      </w:pPr>
      <w:r w:rsidRPr="00793E67">
        <w:rPr>
          <w:sz w:val="28"/>
          <w:szCs w:val="28"/>
        </w:rPr>
        <w:t>копии документов, подтверждающих полномочия руководителя управляющей компании.</w:t>
      </w:r>
    </w:p>
    <w:p w:rsidR="00B06D49" w:rsidRPr="00793E67" w:rsidRDefault="008E5E88" w:rsidP="00793E67">
      <w:pPr>
        <w:pStyle w:val="ConsPlusNormal"/>
        <w:ind w:firstLine="709"/>
        <w:jc w:val="both"/>
        <w:rPr>
          <w:rFonts w:ascii="Times New Roman" w:hAnsi="Times New Roman"/>
          <w:sz w:val="28"/>
          <w:szCs w:val="28"/>
        </w:rPr>
      </w:pPr>
      <w:r w:rsidRPr="00793E67">
        <w:rPr>
          <w:rFonts w:ascii="Times New Roman" w:hAnsi="Times New Roman"/>
          <w:sz w:val="28"/>
          <w:szCs w:val="28"/>
        </w:rPr>
        <w:t>При непредставлении управляющей компанией справки налогового органа</w:t>
      </w:r>
      <w:r w:rsidRPr="00793E67">
        <w:rPr>
          <w:sz w:val="28"/>
          <w:szCs w:val="28"/>
        </w:rPr>
        <w:br/>
      </w:r>
      <w:r w:rsidRPr="00793E67">
        <w:rPr>
          <w:rFonts w:ascii="Times New Roman" w:hAnsi="Times New Roman"/>
          <w:sz w:val="28"/>
          <w:szCs w:val="28"/>
        </w:rPr>
        <w:t>в соответствии с абзацем четвертым настоящего подпункта Министерство самостоятельно запрашивает необходимые сведения</w:t>
      </w:r>
      <w:r w:rsidRPr="00793E67">
        <w:rPr>
          <w:sz w:val="28"/>
          <w:szCs w:val="28"/>
        </w:rPr>
        <w:t xml:space="preserve"> </w:t>
      </w:r>
      <w:r w:rsidRPr="00793E67">
        <w:rPr>
          <w:rFonts w:ascii="Times New Roman" w:hAnsi="Times New Roman"/>
          <w:sz w:val="28"/>
          <w:szCs w:val="28"/>
        </w:rPr>
        <w:t>в налоговом органе.</w:t>
      </w:r>
    </w:p>
    <w:p w:rsidR="00B06D49" w:rsidRPr="00793E67" w:rsidRDefault="008E5E88" w:rsidP="00793E67">
      <w:pPr>
        <w:pStyle w:val="ConsPlusNormal"/>
        <w:ind w:firstLine="709"/>
        <w:jc w:val="both"/>
        <w:rPr>
          <w:rFonts w:ascii="Times New Roman" w:hAnsi="Times New Roman"/>
          <w:sz w:val="28"/>
          <w:szCs w:val="28"/>
        </w:rPr>
      </w:pPr>
      <w:r w:rsidRPr="00793E67">
        <w:rPr>
          <w:rFonts w:ascii="Times New Roman" w:hAnsi="Times New Roman"/>
          <w:sz w:val="28"/>
          <w:szCs w:val="28"/>
        </w:rPr>
        <w:t>3.2. Документы, указанные в пункте 3.1 настоящего Порядка, могут быть представлены управляющей компанией в форме электронных документов (подписанных электронной подписью в соответствии с законодательством)</w:t>
      </w:r>
      <w:r w:rsidRPr="00793E67">
        <w:rPr>
          <w:sz w:val="28"/>
          <w:szCs w:val="28"/>
        </w:rPr>
        <w:t xml:space="preserve"> </w:t>
      </w:r>
      <w:r w:rsidRPr="00793E67">
        <w:rPr>
          <w:rFonts w:ascii="Times New Roman" w:hAnsi="Times New Roman"/>
          <w:sz w:val="28"/>
          <w:szCs w:val="28"/>
        </w:rPr>
        <w:t>и (или) документов на бумажном носителе (по выбору управляющей компанией).</w:t>
      </w:r>
    </w:p>
    <w:p w:rsidR="00B06D49" w:rsidRPr="00793E67" w:rsidRDefault="008E5E88" w:rsidP="00793E67">
      <w:pPr>
        <w:pStyle w:val="ConsPlusNormal"/>
        <w:ind w:firstLine="709"/>
        <w:jc w:val="both"/>
        <w:rPr>
          <w:rFonts w:ascii="Times New Roman" w:hAnsi="Times New Roman"/>
          <w:sz w:val="28"/>
          <w:szCs w:val="28"/>
        </w:rPr>
      </w:pPr>
      <w:r w:rsidRPr="00793E67">
        <w:rPr>
          <w:rFonts w:ascii="Times New Roman" w:hAnsi="Times New Roman"/>
          <w:sz w:val="28"/>
          <w:szCs w:val="28"/>
        </w:rPr>
        <w:t xml:space="preserve">Заявка, а также документы, которые представляются управляющей компанией, </w:t>
      </w:r>
      <w:r w:rsidRPr="00793E67">
        <w:rPr>
          <w:rFonts w:ascii="Times New Roman" w:hAnsi="Times New Roman"/>
          <w:sz w:val="28"/>
          <w:szCs w:val="28"/>
        </w:rPr>
        <w:lastRenderedPageBreak/>
        <w:t>должны быть составлены на русском языке. Документы</w:t>
      </w:r>
      <w:r w:rsidRPr="00793E67">
        <w:rPr>
          <w:sz w:val="28"/>
          <w:szCs w:val="28"/>
        </w:rPr>
        <w:t xml:space="preserve"> </w:t>
      </w:r>
      <w:r w:rsidRPr="00793E67">
        <w:rPr>
          <w:rFonts w:ascii="Times New Roman" w:hAnsi="Times New Roman"/>
          <w:sz w:val="28"/>
          <w:szCs w:val="28"/>
        </w:rPr>
        <w:t>на иностранном языке, оригиналы которых выданы третьими лицами, могут быть представлены при условии, что к ним прилагается перевод на русский язык, заверенный нотариально.</w:t>
      </w:r>
    </w:p>
    <w:p w:rsidR="00B06D49" w:rsidRPr="00793E67" w:rsidRDefault="008E5E88" w:rsidP="00793E67">
      <w:pPr>
        <w:spacing w:after="0" w:line="240" w:lineRule="auto"/>
        <w:ind w:firstLine="709"/>
        <w:jc w:val="both"/>
        <w:rPr>
          <w:rFonts w:ascii="Times New Roman" w:hAnsi="Times New Roman" w:cs="Times New Roman"/>
          <w:sz w:val="28"/>
          <w:szCs w:val="28"/>
        </w:rPr>
      </w:pPr>
      <w:r w:rsidRPr="00793E67">
        <w:rPr>
          <w:rFonts w:ascii="Times New Roman" w:hAnsi="Times New Roman" w:cs="Times New Roman"/>
          <w:sz w:val="28"/>
          <w:szCs w:val="28"/>
        </w:rPr>
        <w:t>3.3. За недостоверность представляемых сведений, а также за подделку документов управляющая компания несет ответственность согласно законодательству Российской Федерации.</w:t>
      </w:r>
    </w:p>
    <w:p w:rsidR="00B06D49" w:rsidRPr="00793E67" w:rsidRDefault="008E5E88" w:rsidP="00793E67">
      <w:pPr>
        <w:spacing w:after="0" w:line="240" w:lineRule="auto"/>
        <w:ind w:firstLine="709"/>
        <w:jc w:val="both"/>
        <w:rPr>
          <w:rFonts w:ascii="Times New Roman" w:hAnsi="Times New Roman" w:cs="Times New Roman"/>
          <w:sz w:val="28"/>
          <w:szCs w:val="28"/>
        </w:rPr>
      </w:pPr>
      <w:r w:rsidRPr="00793E67">
        <w:rPr>
          <w:rFonts w:ascii="Times New Roman" w:hAnsi="Times New Roman" w:cs="Times New Roman"/>
          <w:sz w:val="28"/>
          <w:szCs w:val="28"/>
        </w:rPr>
        <w:t xml:space="preserve">Все представляемые документы должны быть заполнены по всем пунктам (в случае отсутствия данных ставится прочерк). </w:t>
      </w:r>
    </w:p>
    <w:p w:rsidR="0066636B" w:rsidRPr="00793E67" w:rsidRDefault="008E5E88" w:rsidP="00793E67">
      <w:pPr>
        <w:spacing w:after="0" w:line="240" w:lineRule="auto"/>
        <w:ind w:firstLine="709"/>
        <w:jc w:val="both"/>
        <w:rPr>
          <w:rFonts w:ascii="Times New Roman" w:hAnsi="Times New Roman" w:cs="Times New Roman"/>
          <w:sz w:val="28"/>
          <w:szCs w:val="28"/>
        </w:rPr>
      </w:pPr>
      <w:r w:rsidRPr="00793E67">
        <w:rPr>
          <w:rFonts w:ascii="Times New Roman" w:hAnsi="Times New Roman" w:cs="Times New Roman"/>
          <w:sz w:val="28"/>
          <w:szCs w:val="28"/>
        </w:rPr>
        <w:t>В случае предоставления управляющей компанией документов на бумажном носителе в соответствии с пунктом 3.2 настоящего Порядка</w:t>
      </w:r>
      <w:r w:rsidR="0066636B" w:rsidRPr="00793E67">
        <w:rPr>
          <w:rFonts w:ascii="Times New Roman" w:hAnsi="Times New Roman" w:cs="Times New Roman"/>
          <w:sz w:val="28"/>
          <w:szCs w:val="28"/>
        </w:rPr>
        <w:t>:</w:t>
      </w:r>
    </w:p>
    <w:p w:rsidR="0066636B" w:rsidRPr="00793E67" w:rsidRDefault="008E5E88" w:rsidP="00793E67">
      <w:pPr>
        <w:spacing w:after="0" w:line="240" w:lineRule="auto"/>
        <w:ind w:firstLine="709"/>
        <w:jc w:val="both"/>
        <w:rPr>
          <w:rFonts w:ascii="Times New Roman" w:hAnsi="Times New Roman" w:cs="Times New Roman"/>
          <w:sz w:val="28"/>
          <w:szCs w:val="28"/>
        </w:rPr>
      </w:pPr>
      <w:r w:rsidRPr="00793E67">
        <w:rPr>
          <w:rFonts w:ascii="Times New Roman" w:hAnsi="Times New Roman" w:cs="Times New Roman"/>
          <w:sz w:val="28"/>
          <w:szCs w:val="28"/>
        </w:rPr>
        <w:t>подчистки и исправления не допускаются, за исключением исправлений, скрепленных печатью (при наличии) и заверенных подписью Министерства</w:t>
      </w:r>
      <w:r w:rsidR="0066636B" w:rsidRPr="00793E67">
        <w:rPr>
          <w:rFonts w:ascii="Times New Roman" w:hAnsi="Times New Roman" w:cs="Times New Roman"/>
          <w:sz w:val="28"/>
          <w:szCs w:val="28"/>
        </w:rPr>
        <w:t xml:space="preserve"> и заверена подписью уполномоченного лица и печатью управляющей компании (при наличии) на обороте заявки с указанием общего количества листов</w:t>
      </w:r>
      <w:r w:rsidR="007366EB" w:rsidRPr="00793E67">
        <w:rPr>
          <w:rFonts w:ascii="Times New Roman" w:hAnsi="Times New Roman" w:cs="Times New Roman"/>
          <w:sz w:val="28"/>
          <w:szCs w:val="28"/>
        </w:rPr>
        <w:t xml:space="preserve">. </w:t>
      </w:r>
      <w:r w:rsidR="00C91C31" w:rsidRPr="00793E67">
        <w:rPr>
          <w:rFonts w:ascii="Times New Roman" w:hAnsi="Times New Roman" w:cs="Times New Roman"/>
          <w:sz w:val="28"/>
          <w:szCs w:val="28"/>
        </w:rPr>
        <w:t>Все листы заявки должны быть пронумерованы. Заявка должна быть прошита</w:t>
      </w:r>
      <w:r w:rsidR="0066636B" w:rsidRPr="00793E67">
        <w:rPr>
          <w:rFonts w:ascii="Times New Roman" w:hAnsi="Times New Roman" w:cs="Times New Roman"/>
          <w:sz w:val="28"/>
          <w:szCs w:val="28"/>
        </w:rPr>
        <w:t>;</w:t>
      </w:r>
    </w:p>
    <w:p w:rsidR="00B06D49" w:rsidRPr="00793E67" w:rsidRDefault="00B856AA" w:rsidP="00793E67">
      <w:pPr>
        <w:spacing w:after="0" w:line="240" w:lineRule="auto"/>
        <w:ind w:firstLine="709"/>
        <w:jc w:val="both"/>
        <w:rPr>
          <w:rFonts w:ascii="Times New Roman" w:hAnsi="Times New Roman" w:cs="Times New Roman"/>
          <w:sz w:val="28"/>
          <w:szCs w:val="28"/>
        </w:rPr>
      </w:pPr>
      <w:r w:rsidRPr="00793E67">
        <w:rPr>
          <w:rFonts w:ascii="Times New Roman" w:hAnsi="Times New Roman" w:cs="Times New Roman"/>
          <w:sz w:val="28"/>
          <w:szCs w:val="28"/>
        </w:rPr>
        <w:t>документы, указанные в абзацах третьем</w:t>
      </w:r>
      <w:r w:rsidR="0066636B" w:rsidRPr="00793E67">
        <w:rPr>
          <w:rFonts w:ascii="Times New Roman" w:hAnsi="Times New Roman" w:cs="Times New Roman"/>
          <w:sz w:val="28"/>
          <w:szCs w:val="28"/>
        </w:rPr>
        <w:t xml:space="preserve"> </w:t>
      </w:r>
      <w:r w:rsidRPr="00793E67">
        <w:rPr>
          <w:rFonts w:ascii="Times New Roman" w:hAnsi="Times New Roman" w:cs="Times New Roman"/>
          <w:sz w:val="28"/>
          <w:szCs w:val="28"/>
        </w:rPr>
        <w:t>- четвертом, двенадцатом</w:t>
      </w:r>
      <w:r w:rsidR="002F0705" w:rsidRPr="00793E67">
        <w:rPr>
          <w:rFonts w:ascii="Times New Roman" w:hAnsi="Times New Roman" w:cs="Times New Roman"/>
          <w:sz w:val="28"/>
          <w:szCs w:val="28"/>
        </w:rPr>
        <w:t>,</w:t>
      </w:r>
      <w:r w:rsidRPr="00793E67">
        <w:rPr>
          <w:rFonts w:ascii="Times New Roman" w:hAnsi="Times New Roman" w:cs="Times New Roman"/>
          <w:sz w:val="28"/>
          <w:szCs w:val="28"/>
        </w:rPr>
        <w:t xml:space="preserve"> пятнадцатом – семнадцатом подпункта 3.1.1 </w:t>
      </w:r>
      <w:r w:rsidR="002F0705" w:rsidRPr="00793E67">
        <w:rPr>
          <w:rFonts w:ascii="Times New Roman" w:hAnsi="Times New Roman" w:cs="Times New Roman"/>
          <w:sz w:val="28"/>
          <w:szCs w:val="28"/>
        </w:rPr>
        <w:t xml:space="preserve">пункта 3.1 настоящего Порядка и </w:t>
      </w:r>
      <w:r w:rsidRPr="00793E67">
        <w:rPr>
          <w:rFonts w:ascii="Times New Roman" w:hAnsi="Times New Roman" w:cs="Times New Roman"/>
          <w:sz w:val="28"/>
          <w:szCs w:val="28"/>
        </w:rPr>
        <w:t>в абзацах третьем – четвертом подпункта 3.1.2 пункта 3.1 настоящего Порядка</w:t>
      </w:r>
      <w:r w:rsidR="0067018B" w:rsidRPr="00793E67">
        <w:rPr>
          <w:rFonts w:ascii="Times New Roman" w:hAnsi="Times New Roman" w:cs="Times New Roman"/>
          <w:sz w:val="28"/>
          <w:szCs w:val="28"/>
        </w:rPr>
        <w:t>,</w:t>
      </w:r>
      <w:r w:rsidRPr="00793E67">
        <w:rPr>
          <w:rFonts w:ascii="Times New Roman" w:hAnsi="Times New Roman" w:cs="Times New Roman"/>
          <w:sz w:val="28"/>
          <w:szCs w:val="28"/>
        </w:rPr>
        <w:t xml:space="preserve"> предоставляются </w:t>
      </w:r>
      <w:r w:rsidR="0045244B" w:rsidRPr="00793E67">
        <w:rPr>
          <w:rFonts w:ascii="Times New Roman" w:hAnsi="Times New Roman" w:cs="Times New Roman"/>
          <w:sz w:val="28"/>
          <w:szCs w:val="28"/>
        </w:rPr>
        <w:t xml:space="preserve">управляющей компанией в Министерство </w:t>
      </w:r>
      <w:r w:rsidRPr="00793E67">
        <w:rPr>
          <w:rFonts w:ascii="Times New Roman" w:hAnsi="Times New Roman" w:cs="Times New Roman"/>
          <w:sz w:val="28"/>
          <w:szCs w:val="28"/>
        </w:rPr>
        <w:t>в двух экземплярах</w:t>
      </w:r>
      <w:r w:rsidR="008E5E88" w:rsidRPr="00793E67">
        <w:rPr>
          <w:rFonts w:ascii="Times New Roman" w:hAnsi="Times New Roman" w:cs="Times New Roman"/>
          <w:sz w:val="28"/>
          <w:szCs w:val="28"/>
        </w:rPr>
        <w:t xml:space="preserve">. </w:t>
      </w:r>
    </w:p>
    <w:p w:rsidR="00B06D49" w:rsidRPr="00793E67" w:rsidRDefault="008E5E88" w:rsidP="00793E67">
      <w:pPr>
        <w:spacing w:after="0" w:line="240" w:lineRule="auto"/>
        <w:ind w:firstLine="709"/>
        <w:jc w:val="both"/>
        <w:rPr>
          <w:rFonts w:ascii="Times New Roman" w:hAnsi="Times New Roman" w:cs="Times New Roman"/>
          <w:sz w:val="28"/>
          <w:szCs w:val="28"/>
        </w:rPr>
      </w:pPr>
      <w:r w:rsidRPr="00793E67">
        <w:rPr>
          <w:rFonts w:ascii="Times New Roman" w:hAnsi="Times New Roman" w:cs="Times New Roman"/>
          <w:sz w:val="28"/>
          <w:szCs w:val="28"/>
        </w:rPr>
        <w:t>3.4. Управляющая компания вправе отозвать заявку в любое время до принятия Министерством решения о предоставлении субсидии.</w:t>
      </w:r>
    </w:p>
    <w:p w:rsidR="00B06D49" w:rsidRPr="00793E67" w:rsidRDefault="00B06D49" w:rsidP="00793E67">
      <w:pPr>
        <w:pStyle w:val="a"/>
        <w:numPr>
          <w:ilvl w:val="0"/>
          <w:numId w:val="0"/>
        </w:numPr>
        <w:spacing w:after="0"/>
        <w:ind w:firstLine="709"/>
        <w:contextualSpacing w:val="0"/>
        <w:jc w:val="both"/>
        <w:rPr>
          <w:sz w:val="28"/>
          <w:szCs w:val="28"/>
        </w:rPr>
      </w:pPr>
    </w:p>
    <w:p w:rsidR="00B06D49" w:rsidRPr="00793E67" w:rsidRDefault="008E5E88" w:rsidP="00793E67">
      <w:pPr>
        <w:spacing w:after="0" w:line="240" w:lineRule="auto"/>
        <w:ind w:firstLine="709"/>
        <w:jc w:val="center"/>
        <w:rPr>
          <w:rFonts w:ascii="Times New Roman" w:hAnsi="Times New Roman" w:cs="Times New Roman"/>
          <w:sz w:val="28"/>
          <w:szCs w:val="28"/>
        </w:rPr>
      </w:pPr>
      <w:r w:rsidRPr="00793E67">
        <w:rPr>
          <w:rFonts w:ascii="Times New Roman" w:hAnsi="Times New Roman" w:cs="Times New Roman"/>
          <w:sz w:val="28"/>
          <w:szCs w:val="28"/>
        </w:rPr>
        <w:t>IV. Порядок приема и рассмотрения заявок</w:t>
      </w:r>
    </w:p>
    <w:p w:rsidR="00B06D49" w:rsidRPr="00793E67" w:rsidRDefault="00B06D49" w:rsidP="00793E67">
      <w:pPr>
        <w:pStyle w:val="a"/>
        <w:numPr>
          <w:ilvl w:val="0"/>
          <w:numId w:val="0"/>
        </w:numPr>
        <w:spacing w:after="0"/>
        <w:ind w:firstLine="709"/>
        <w:contextualSpacing w:val="0"/>
        <w:jc w:val="both"/>
        <w:rPr>
          <w:sz w:val="28"/>
          <w:szCs w:val="28"/>
        </w:rPr>
      </w:pPr>
    </w:p>
    <w:p w:rsidR="00B06D49" w:rsidRPr="00793E67" w:rsidRDefault="008E5E88" w:rsidP="00793E67">
      <w:pPr>
        <w:spacing w:after="0" w:line="240" w:lineRule="auto"/>
        <w:ind w:firstLine="709"/>
        <w:jc w:val="both"/>
        <w:rPr>
          <w:rFonts w:ascii="Times New Roman" w:hAnsi="Times New Roman" w:cs="Times New Roman"/>
          <w:sz w:val="28"/>
          <w:szCs w:val="28"/>
        </w:rPr>
      </w:pPr>
      <w:r w:rsidRPr="00793E67">
        <w:rPr>
          <w:rFonts w:ascii="Times New Roman" w:hAnsi="Times New Roman" w:cs="Times New Roman"/>
          <w:sz w:val="28"/>
          <w:szCs w:val="28"/>
        </w:rPr>
        <w:t>4.1. Министерство при получении документов в соответствии с подпунктом 3.1.1 пункта 3.1 настоящего Порядка:</w:t>
      </w:r>
    </w:p>
    <w:p w:rsidR="00B06D49" w:rsidRPr="00793E67" w:rsidRDefault="008E5E88" w:rsidP="00793E67">
      <w:pPr>
        <w:spacing w:after="0" w:line="240" w:lineRule="auto"/>
        <w:ind w:firstLine="709"/>
        <w:jc w:val="both"/>
        <w:rPr>
          <w:rFonts w:ascii="Times New Roman" w:hAnsi="Times New Roman" w:cs="Times New Roman"/>
          <w:sz w:val="28"/>
          <w:szCs w:val="28"/>
        </w:rPr>
      </w:pPr>
      <w:r w:rsidRPr="00793E67">
        <w:rPr>
          <w:rFonts w:ascii="Times New Roman" w:hAnsi="Times New Roman" w:cs="Times New Roman"/>
          <w:sz w:val="28"/>
          <w:szCs w:val="28"/>
        </w:rPr>
        <w:t>регистрирует в соответствующем журнале в день их поступления в Министерство с указанием номера, времени и даты регистрации;</w:t>
      </w:r>
    </w:p>
    <w:p w:rsidR="00B06D49" w:rsidRPr="00793E67" w:rsidRDefault="008E5E88" w:rsidP="00793E67">
      <w:pPr>
        <w:widowControl w:val="0"/>
        <w:spacing w:after="0" w:line="240" w:lineRule="auto"/>
        <w:ind w:firstLine="709"/>
        <w:jc w:val="both"/>
        <w:rPr>
          <w:rFonts w:ascii="Times New Roman" w:eastAsiaTheme="minorEastAsia" w:hAnsi="Times New Roman" w:cs="Times New Roman"/>
          <w:sz w:val="28"/>
          <w:szCs w:val="28"/>
          <w:lang w:eastAsia="ru-RU"/>
        </w:rPr>
      </w:pPr>
      <w:r w:rsidRPr="00793E67">
        <w:rPr>
          <w:rFonts w:ascii="Times New Roman" w:eastAsiaTheme="minorEastAsia" w:hAnsi="Times New Roman" w:cs="Times New Roman"/>
          <w:sz w:val="28"/>
          <w:szCs w:val="28"/>
          <w:lang w:eastAsia="ru-RU"/>
        </w:rPr>
        <w:t>в течение 2-х рабочих дней со дня регистрации заявки, проверяет управляющую компанию и представленные документы на соответствие требованиям и условиям, установленным пунктами 2.2, 3.1.1, 3.2, 3.3 настоящего Порядка;</w:t>
      </w:r>
    </w:p>
    <w:p w:rsidR="00B06D49" w:rsidRPr="00793E67" w:rsidRDefault="008E5E88" w:rsidP="00793E67">
      <w:pPr>
        <w:widowControl w:val="0"/>
        <w:spacing w:after="0" w:line="240" w:lineRule="auto"/>
        <w:ind w:firstLine="709"/>
        <w:jc w:val="both"/>
        <w:rPr>
          <w:rFonts w:ascii="Times New Roman" w:eastAsiaTheme="minorEastAsia" w:hAnsi="Times New Roman" w:cs="Times New Roman"/>
          <w:sz w:val="28"/>
          <w:szCs w:val="28"/>
          <w:lang w:eastAsia="ru-RU"/>
        </w:rPr>
      </w:pPr>
      <w:r w:rsidRPr="00793E67">
        <w:rPr>
          <w:rFonts w:ascii="Times New Roman" w:eastAsiaTheme="minorEastAsia" w:hAnsi="Times New Roman" w:cs="Times New Roman"/>
          <w:sz w:val="28"/>
          <w:szCs w:val="28"/>
          <w:lang w:eastAsia="ru-RU"/>
        </w:rPr>
        <w:t xml:space="preserve">в течение 1-го рабочего дня после проведения в соответствии с абзацем третьим настоящего пункта проверки направляет документы, указанные в абзацах </w:t>
      </w:r>
      <w:r w:rsidR="002B7CC8" w:rsidRPr="00793E67">
        <w:rPr>
          <w:rFonts w:ascii="Times New Roman" w:eastAsiaTheme="minorEastAsia" w:hAnsi="Times New Roman" w:cs="Times New Roman"/>
          <w:sz w:val="28"/>
          <w:szCs w:val="28"/>
          <w:lang w:eastAsia="ru-RU"/>
        </w:rPr>
        <w:t>тринадцатом</w:t>
      </w:r>
      <w:r w:rsidRPr="00793E67">
        <w:rPr>
          <w:rFonts w:ascii="Times New Roman" w:eastAsiaTheme="minorEastAsia" w:hAnsi="Times New Roman" w:cs="Times New Roman"/>
          <w:sz w:val="28"/>
          <w:szCs w:val="28"/>
          <w:lang w:eastAsia="ru-RU"/>
        </w:rPr>
        <w:t xml:space="preserve"> – двадцать </w:t>
      </w:r>
      <w:r w:rsidR="00944982" w:rsidRPr="00793E67">
        <w:rPr>
          <w:rFonts w:ascii="Times New Roman" w:eastAsiaTheme="minorEastAsia" w:hAnsi="Times New Roman" w:cs="Times New Roman"/>
          <w:sz w:val="28"/>
          <w:szCs w:val="28"/>
          <w:lang w:eastAsia="ru-RU"/>
        </w:rPr>
        <w:t>четвертом</w:t>
      </w:r>
      <w:r w:rsidRPr="00793E67">
        <w:rPr>
          <w:rFonts w:ascii="Times New Roman" w:eastAsiaTheme="minorEastAsia" w:hAnsi="Times New Roman" w:cs="Times New Roman"/>
          <w:sz w:val="28"/>
          <w:szCs w:val="28"/>
          <w:lang w:eastAsia="ru-RU"/>
        </w:rPr>
        <w:t xml:space="preserve">, двадцать </w:t>
      </w:r>
      <w:r w:rsidR="00944982" w:rsidRPr="00793E67">
        <w:rPr>
          <w:rFonts w:ascii="Times New Roman" w:eastAsiaTheme="minorEastAsia" w:hAnsi="Times New Roman" w:cs="Times New Roman"/>
          <w:sz w:val="28"/>
          <w:szCs w:val="28"/>
          <w:lang w:eastAsia="ru-RU"/>
        </w:rPr>
        <w:t>шестом</w:t>
      </w:r>
      <w:r w:rsidRPr="00793E67">
        <w:rPr>
          <w:rFonts w:ascii="Times New Roman" w:eastAsiaTheme="minorEastAsia" w:hAnsi="Times New Roman" w:cs="Times New Roman"/>
          <w:sz w:val="28"/>
          <w:szCs w:val="28"/>
          <w:lang w:eastAsia="ru-RU"/>
        </w:rPr>
        <w:t xml:space="preserve"> </w:t>
      </w:r>
      <w:r w:rsidR="00944982" w:rsidRPr="00793E67">
        <w:rPr>
          <w:rFonts w:ascii="Times New Roman" w:eastAsiaTheme="minorEastAsia" w:hAnsi="Times New Roman" w:cs="Times New Roman"/>
          <w:sz w:val="28"/>
          <w:szCs w:val="28"/>
          <w:lang w:eastAsia="ru-RU"/>
        </w:rPr>
        <w:t>–</w:t>
      </w:r>
      <w:r w:rsidRPr="00793E67">
        <w:rPr>
          <w:rFonts w:ascii="Times New Roman" w:eastAsiaTheme="minorEastAsia" w:hAnsi="Times New Roman" w:cs="Times New Roman"/>
          <w:sz w:val="28"/>
          <w:szCs w:val="28"/>
          <w:lang w:eastAsia="ru-RU"/>
        </w:rPr>
        <w:t xml:space="preserve"> </w:t>
      </w:r>
      <w:r w:rsidR="00944982" w:rsidRPr="00793E67">
        <w:rPr>
          <w:rFonts w:ascii="Times New Roman" w:eastAsiaTheme="minorEastAsia" w:hAnsi="Times New Roman" w:cs="Times New Roman"/>
          <w:sz w:val="28"/>
          <w:szCs w:val="28"/>
          <w:lang w:eastAsia="ru-RU"/>
        </w:rPr>
        <w:t>двадцать девятом</w:t>
      </w:r>
      <w:r w:rsidRPr="00793E67">
        <w:rPr>
          <w:rFonts w:ascii="Times New Roman" w:eastAsiaTheme="minorEastAsia" w:hAnsi="Times New Roman" w:cs="Times New Roman"/>
          <w:sz w:val="28"/>
          <w:szCs w:val="28"/>
          <w:lang w:eastAsia="ru-RU"/>
        </w:rPr>
        <w:t xml:space="preserve"> </w:t>
      </w:r>
      <w:r w:rsidRPr="00793E67">
        <w:rPr>
          <w:rFonts w:ascii="Times New Roman" w:hAnsi="Times New Roman" w:cs="Times New Roman"/>
          <w:sz w:val="28"/>
          <w:szCs w:val="28"/>
        </w:rPr>
        <w:t>подпункта 3.1.1 пункта 3.1</w:t>
      </w:r>
      <w:r w:rsidRPr="00793E67">
        <w:rPr>
          <w:rFonts w:ascii="Times New Roman" w:eastAsiaTheme="minorEastAsia" w:hAnsi="Times New Roman" w:cs="Times New Roman"/>
          <w:sz w:val="28"/>
          <w:szCs w:val="28"/>
          <w:lang w:eastAsia="ru-RU"/>
        </w:rPr>
        <w:t xml:space="preserve"> настоящего Порядка, в Министерство строительства, архитектуры и жилищно-коммунального хозяйства Республики Татарстан для подтверждения соответствия представленных документов проектной (сметной) документации, получившей положительное заключение государственной экспертизы, или принимает решение об отказе в предоставлении субсидии в соответствии с пунктом 4.4 настоящего Порядка;</w:t>
      </w:r>
    </w:p>
    <w:p w:rsidR="00B06D49" w:rsidRPr="00793E67" w:rsidRDefault="008E5E88" w:rsidP="00793E67">
      <w:pPr>
        <w:widowControl w:val="0"/>
        <w:spacing w:after="0" w:line="240" w:lineRule="auto"/>
        <w:ind w:firstLine="709"/>
        <w:jc w:val="both"/>
        <w:rPr>
          <w:rFonts w:ascii="Times New Roman" w:eastAsiaTheme="minorEastAsia" w:hAnsi="Times New Roman" w:cs="Times New Roman"/>
          <w:sz w:val="28"/>
          <w:szCs w:val="28"/>
          <w:lang w:eastAsia="ru-RU"/>
        </w:rPr>
      </w:pPr>
      <w:r w:rsidRPr="00793E67">
        <w:rPr>
          <w:rFonts w:ascii="Times New Roman" w:eastAsiaTheme="minorEastAsia" w:hAnsi="Times New Roman" w:cs="Times New Roman"/>
          <w:sz w:val="28"/>
          <w:szCs w:val="28"/>
          <w:lang w:eastAsia="ru-RU"/>
        </w:rPr>
        <w:t>не позднее 2-х рабочих дней с даты получения заключения Министерства строительства, архитектуры и жилищно-коммунального хозяйства Республики Татарстан осуществляет подготовку заключения о возможности возмещения части затрат управляющей компании на создание, модернизацию и (или) реконструкцию объектов инфраструктуры парка в соответствии с приложением № 5 к Правилам или принимает решение об отказе в предоставлении субсидии в соответствии с пунктом 4.4 настоящего Порядка.</w:t>
      </w:r>
    </w:p>
    <w:p w:rsidR="00B06D49" w:rsidRPr="00793E67" w:rsidRDefault="008E5E88" w:rsidP="00793E67">
      <w:pPr>
        <w:widowControl w:val="0"/>
        <w:spacing w:after="0" w:line="240" w:lineRule="auto"/>
        <w:ind w:firstLine="709"/>
        <w:jc w:val="both"/>
        <w:rPr>
          <w:rFonts w:ascii="Times New Roman" w:eastAsiaTheme="minorEastAsia" w:hAnsi="Times New Roman" w:cs="Times New Roman"/>
          <w:sz w:val="28"/>
          <w:szCs w:val="28"/>
          <w:lang w:eastAsia="ru-RU"/>
        </w:rPr>
      </w:pPr>
      <w:r w:rsidRPr="00793E67">
        <w:rPr>
          <w:rFonts w:ascii="Times New Roman" w:hAnsi="Times New Roman" w:cs="Times New Roman"/>
          <w:sz w:val="28"/>
          <w:szCs w:val="28"/>
        </w:rPr>
        <w:lastRenderedPageBreak/>
        <w:t xml:space="preserve">4.2. Министерство строительства, архитектуры и жилищно-коммунального хозяйства Республики Татарстан после представления Министерством документов, указанных в абзацах </w:t>
      </w:r>
      <w:r w:rsidR="00944982" w:rsidRPr="00793E67">
        <w:rPr>
          <w:rFonts w:ascii="Times New Roman" w:eastAsiaTheme="minorEastAsia" w:hAnsi="Times New Roman" w:cs="Times New Roman"/>
          <w:sz w:val="28"/>
          <w:szCs w:val="28"/>
          <w:lang w:eastAsia="ru-RU"/>
        </w:rPr>
        <w:t>тринадцатом – двадцать четвертом, двадцать шестом – двадцать девятом</w:t>
      </w:r>
      <w:r w:rsidRPr="00793E67">
        <w:rPr>
          <w:rFonts w:ascii="Times New Roman" w:eastAsiaTheme="minorEastAsia" w:hAnsi="Times New Roman" w:cs="Times New Roman"/>
          <w:sz w:val="28"/>
          <w:szCs w:val="28"/>
          <w:lang w:eastAsia="ru-RU"/>
        </w:rPr>
        <w:t xml:space="preserve"> </w:t>
      </w:r>
      <w:r w:rsidR="00944982" w:rsidRPr="00793E67">
        <w:rPr>
          <w:rFonts w:ascii="Times New Roman" w:eastAsiaTheme="minorEastAsia" w:hAnsi="Times New Roman" w:cs="Times New Roman"/>
          <w:sz w:val="28"/>
          <w:szCs w:val="28"/>
          <w:lang w:eastAsia="ru-RU"/>
        </w:rPr>
        <w:t>подпункта 3.1.1 пункта 3.1</w:t>
      </w:r>
      <w:r w:rsidRPr="00793E67">
        <w:rPr>
          <w:rFonts w:ascii="Times New Roman" w:eastAsiaTheme="minorEastAsia" w:hAnsi="Times New Roman" w:cs="Times New Roman"/>
          <w:sz w:val="28"/>
          <w:szCs w:val="28"/>
          <w:lang w:eastAsia="ru-RU"/>
        </w:rPr>
        <w:t xml:space="preserve"> </w:t>
      </w:r>
      <w:r w:rsidRPr="00793E67">
        <w:rPr>
          <w:rFonts w:ascii="Times New Roman" w:hAnsi="Times New Roman" w:cs="Times New Roman"/>
          <w:sz w:val="28"/>
          <w:szCs w:val="28"/>
        </w:rPr>
        <w:t>настоящего Порядка, в течение 2-х рабочих дней осуществляет их проверку и в течение 1-го рабочего дня после осуществления проверки направляет в Министерство заключение о соответствии или несоответствии представленных документов проектной (сметной) документации, получившей положительное заключение государственной экспертизы.</w:t>
      </w:r>
    </w:p>
    <w:p w:rsidR="00B06D49" w:rsidRPr="00793E67" w:rsidRDefault="008E5E88" w:rsidP="00793E67">
      <w:pPr>
        <w:spacing w:after="0" w:line="240" w:lineRule="auto"/>
        <w:ind w:firstLine="709"/>
        <w:jc w:val="both"/>
        <w:rPr>
          <w:rFonts w:ascii="Times New Roman" w:hAnsi="Times New Roman" w:cs="Times New Roman"/>
          <w:sz w:val="28"/>
          <w:szCs w:val="28"/>
        </w:rPr>
      </w:pPr>
      <w:r w:rsidRPr="00793E67">
        <w:rPr>
          <w:rFonts w:ascii="Times New Roman" w:hAnsi="Times New Roman" w:cs="Times New Roman"/>
          <w:sz w:val="28"/>
          <w:szCs w:val="28"/>
        </w:rPr>
        <w:t>4.3. Министерство при получении документов в соответствии с подпунктом 3.1.2 пункта 3.1 настоящего Порядка:</w:t>
      </w:r>
    </w:p>
    <w:p w:rsidR="00B06D49" w:rsidRPr="00793E67" w:rsidRDefault="008E5E88" w:rsidP="00793E67">
      <w:pPr>
        <w:spacing w:after="0" w:line="240" w:lineRule="auto"/>
        <w:ind w:firstLine="709"/>
        <w:jc w:val="both"/>
        <w:rPr>
          <w:rFonts w:ascii="Times New Roman" w:hAnsi="Times New Roman" w:cs="Times New Roman"/>
          <w:sz w:val="28"/>
          <w:szCs w:val="28"/>
        </w:rPr>
      </w:pPr>
      <w:r w:rsidRPr="00793E67">
        <w:rPr>
          <w:rFonts w:ascii="Times New Roman" w:hAnsi="Times New Roman" w:cs="Times New Roman"/>
          <w:sz w:val="28"/>
          <w:szCs w:val="28"/>
        </w:rPr>
        <w:t>регистрирует в соответствующем журнале в день их поступления в Министерство с указанием номера, времени и даты регистрации;</w:t>
      </w:r>
    </w:p>
    <w:p w:rsidR="00B06D49" w:rsidRPr="00793E67" w:rsidRDefault="008E5E88" w:rsidP="00793E67">
      <w:pPr>
        <w:widowControl w:val="0"/>
        <w:spacing w:after="0" w:line="240" w:lineRule="auto"/>
        <w:ind w:firstLine="709"/>
        <w:jc w:val="both"/>
        <w:rPr>
          <w:rFonts w:ascii="Times New Roman" w:eastAsiaTheme="minorEastAsia" w:hAnsi="Times New Roman" w:cs="Times New Roman"/>
          <w:sz w:val="28"/>
          <w:szCs w:val="28"/>
          <w:lang w:eastAsia="ru-RU"/>
        </w:rPr>
      </w:pPr>
      <w:r w:rsidRPr="00793E67">
        <w:rPr>
          <w:rFonts w:ascii="Times New Roman" w:eastAsiaTheme="minorEastAsia" w:hAnsi="Times New Roman" w:cs="Times New Roman"/>
          <w:sz w:val="28"/>
          <w:szCs w:val="28"/>
          <w:lang w:eastAsia="ru-RU"/>
        </w:rPr>
        <w:t>в течение 2-х рабочих дней со дня регистрации заявки, проверяет управляющую компанию и представленные документы на соответствие требованиям и условиям, установленным пунктами 2.1, 3.1.2, 3.2, 3.3 настоящего Порядка, итоги проверки оформляются протоколами;</w:t>
      </w:r>
    </w:p>
    <w:p w:rsidR="00B06D49" w:rsidRPr="00793E67" w:rsidRDefault="008E5E88" w:rsidP="00793E67">
      <w:pPr>
        <w:pStyle w:val="a"/>
        <w:numPr>
          <w:ilvl w:val="0"/>
          <w:numId w:val="0"/>
        </w:numPr>
        <w:spacing w:after="0"/>
        <w:ind w:firstLine="709"/>
        <w:contextualSpacing w:val="0"/>
        <w:jc w:val="both"/>
        <w:rPr>
          <w:sz w:val="28"/>
          <w:szCs w:val="28"/>
        </w:rPr>
      </w:pPr>
      <w:r w:rsidRPr="00793E67">
        <w:rPr>
          <w:sz w:val="28"/>
          <w:szCs w:val="28"/>
        </w:rPr>
        <w:t>в течение 5 рабочих дней, следующих за днем поступления средств субсидии из федерального бюджета в бюджет Республики Татарстан для целей, предусмотренных пунктом 1.3 настоящего Порядка и на основании протокола, указанного в абзаце третьем настоящего пункта, принимает решение о предоставлении субсидии или об отказе в предоставлении субсидии в соответствии с пунктом 4.4 настоящего Порядка, которое оформляется приказом.</w:t>
      </w:r>
    </w:p>
    <w:p w:rsidR="00B06D49" w:rsidRPr="00793E67" w:rsidRDefault="008E5E88" w:rsidP="00793E67">
      <w:pPr>
        <w:spacing w:after="0" w:line="240" w:lineRule="auto"/>
        <w:ind w:firstLine="709"/>
        <w:jc w:val="both"/>
        <w:rPr>
          <w:rFonts w:ascii="Times New Roman" w:eastAsia="Times New Roman" w:hAnsi="Times New Roman" w:cs="Times New Roman"/>
          <w:color w:val="000000"/>
          <w:sz w:val="28"/>
          <w:szCs w:val="28"/>
          <w:lang w:eastAsia="ru-RU"/>
        </w:rPr>
      </w:pPr>
      <w:r w:rsidRPr="00793E67">
        <w:rPr>
          <w:rFonts w:ascii="Times New Roman" w:eastAsia="Times New Roman" w:hAnsi="Times New Roman" w:cs="Times New Roman"/>
          <w:color w:val="000000"/>
          <w:sz w:val="28"/>
          <w:szCs w:val="28"/>
          <w:lang w:eastAsia="ru-RU"/>
        </w:rPr>
        <w:t>4.4. Основаниями для отказа в предоставлении субсидии являются:</w:t>
      </w:r>
    </w:p>
    <w:p w:rsidR="00B06D49" w:rsidRPr="00793E67" w:rsidRDefault="008E5E88" w:rsidP="00793E67">
      <w:pPr>
        <w:spacing w:after="0" w:line="240" w:lineRule="auto"/>
        <w:ind w:firstLine="709"/>
        <w:jc w:val="both"/>
        <w:rPr>
          <w:rFonts w:ascii="Times New Roman" w:hAnsi="Times New Roman"/>
          <w:sz w:val="28"/>
          <w:szCs w:val="28"/>
        </w:rPr>
      </w:pPr>
      <w:r w:rsidRPr="00793E67">
        <w:rPr>
          <w:rFonts w:ascii="Times New Roman" w:eastAsia="Times New Roman" w:hAnsi="Times New Roman" w:cs="Times New Roman"/>
          <w:color w:val="000000"/>
          <w:sz w:val="28"/>
          <w:szCs w:val="28"/>
          <w:lang w:eastAsia="ru-RU"/>
        </w:rPr>
        <w:t>несоответствие управляющей компанией требованиям, установленным пунктами 2.1, 2.2 настоящего Порядка, и (или) непредставление (представление не в полном объеме) документов, указанных в пункте 3.1 настоящего Порядка</w:t>
      </w:r>
      <w:r w:rsidRPr="00793E67">
        <w:rPr>
          <w:rFonts w:ascii="Times New Roman" w:hAnsi="Times New Roman"/>
          <w:sz w:val="28"/>
          <w:szCs w:val="28"/>
        </w:rPr>
        <w:t>;</w:t>
      </w:r>
    </w:p>
    <w:p w:rsidR="00B06D49" w:rsidRPr="00793E67" w:rsidRDefault="008E5E88" w:rsidP="00793E67">
      <w:pPr>
        <w:spacing w:after="0" w:line="240" w:lineRule="auto"/>
        <w:ind w:firstLine="709"/>
        <w:jc w:val="both"/>
        <w:rPr>
          <w:rFonts w:ascii="Times New Roman" w:hAnsi="Times New Roman"/>
          <w:sz w:val="28"/>
          <w:szCs w:val="28"/>
        </w:rPr>
      </w:pPr>
      <w:r w:rsidRPr="00793E67">
        <w:rPr>
          <w:rFonts w:ascii="Times New Roman" w:hAnsi="Times New Roman"/>
          <w:sz w:val="28"/>
          <w:szCs w:val="28"/>
        </w:rPr>
        <w:t>установление факта недостоверности представленной управляющей компанией информации;</w:t>
      </w:r>
    </w:p>
    <w:p w:rsidR="00B06D49" w:rsidRPr="00793E67" w:rsidRDefault="008E5E88" w:rsidP="00793E67">
      <w:pPr>
        <w:spacing w:after="0" w:line="240" w:lineRule="auto"/>
        <w:ind w:firstLine="709"/>
        <w:jc w:val="both"/>
        <w:rPr>
          <w:color w:val="22272F"/>
          <w:sz w:val="28"/>
          <w:szCs w:val="28"/>
        </w:rPr>
      </w:pPr>
      <w:r w:rsidRPr="00793E67">
        <w:rPr>
          <w:rFonts w:ascii="Times New Roman" w:hAnsi="Times New Roman"/>
          <w:sz w:val="28"/>
          <w:szCs w:val="28"/>
        </w:rPr>
        <w:t>признание управляющей компании уклонившейся от заключения Соглашения в соответствии с пунктом 4.6 настоящего Порядка.</w:t>
      </w:r>
    </w:p>
    <w:p w:rsidR="00B06D49" w:rsidRPr="00793E67" w:rsidRDefault="008E5E88" w:rsidP="00793E67">
      <w:pPr>
        <w:pStyle w:val="a"/>
        <w:numPr>
          <w:ilvl w:val="0"/>
          <w:numId w:val="0"/>
        </w:numPr>
        <w:spacing w:after="0"/>
        <w:ind w:firstLine="709"/>
        <w:contextualSpacing w:val="0"/>
        <w:jc w:val="both"/>
        <w:rPr>
          <w:sz w:val="28"/>
          <w:szCs w:val="28"/>
        </w:rPr>
      </w:pPr>
      <w:r w:rsidRPr="00793E67">
        <w:rPr>
          <w:sz w:val="28"/>
          <w:szCs w:val="28"/>
        </w:rPr>
        <w:t>нарушение срока подачи заявки на предоставление субсидии.</w:t>
      </w:r>
    </w:p>
    <w:p w:rsidR="00B06D49" w:rsidRPr="00793E67" w:rsidRDefault="008E5E88" w:rsidP="00793E67">
      <w:pPr>
        <w:spacing w:after="0" w:line="240" w:lineRule="auto"/>
        <w:ind w:firstLine="709"/>
        <w:jc w:val="both"/>
        <w:rPr>
          <w:rFonts w:ascii="Times New Roman" w:hAnsi="Times New Roman" w:cs="Times New Roman"/>
          <w:sz w:val="28"/>
          <w:szCs w:val="28"/>
        </w:rPr>
      </w:pPr>
      <w:r w:rsidRPr="00793E67">
        <w:rPr>
          <w:rFonts w:ascii="Times New Roman" w:hAnsi="Times New Roman" w:cs="Times New Roman"/>
          <w:sz w:val="28"/>
          <w:szCs w:val="28"/>
        </w:rPr>
        <w:t>4.5. В случае принятия решения о предоставлении субсидии управляющей компании согласно пункту 4.3 настоящего Порядка Министерство осуществляет подготовку проекта Соглашения о предоставлении субсидии управляющей компании (далее – Соглашение) и его направление управляющей компании для подписания.</w:t>
      </w:r>
    </w:p>
    <w:p w:rsidR="00B06D49" w:rsidRPr="00793E67" w:rsidRDefault="008E5E88" w:rsidP="00793E67">
      <w:pPr>
        <w:spacing w:after="0" w:line="240" w:lineRule="auto"/>
        <w:ind w:firstLine="709"/>
        <w:jc w:val="both"/>
        <w:rPr>
          <w:rFonts w:ascii="Times New Roman" w:hAnsi="Times New Roman" w:cs="Times New Roman"/>
          <w:sz w:val="28"/>
          <w:szCs w:val="28"/>
        </w:rPr>
      </w:pPr>
      <w:r w:rsidRPr="00793E67">
        <w:rPr>
          <w:rFonts w:ascii="Times New Roman" w:hAnsi="Times New Roman" w:cs="Times New Roman"/>
          <w:sz w:val="28"/>
          <w:szCs w:val="28"/>
        </w:rPr>
        <w:t>Соглашение включает следующие положения:</w:t>
      </w:r>
    </w:p>
    <w:p w:rsidR="0099681A" w:rsidRPr="00793E67" w:rsidRDefault="0099681A" w:rsidP="00793E67">
      <w:pPr>
        <w:spacing w:after="0" w:line="240" w:lineRule="auto"/>
        <w:ind w:firstLine="709"/>
        <w:jc w:val="both"/>
        <w:rPr>
          <w:rFonts w:ascii="Times New Roman" w:hAnsi="Times New Roman" w:cs="Times New Roman"/>
          <w:sz w:val="28"/>
          <w:szCs w:val="28"/>
        </w:rPr>
      </w:pPr>
      <w:r w:rsidRPr="00793E67">
        <w:rPr>
          <w:rFonts w:ascii="Times New Roman" w:hAnsi="Times New Roman" w:cs="Times New Roman"/>
          <w:sz w:val="28"/>
          <w:szCs w:val="28"/>
        </w:rPr>
        <w:t xml:space="preserve">согласие управляющей компании на осуществление </w:t>
      </w:r>
      <w:r w:rsidR="00EF0542" w:rsidRPr="00793E67">
        <w:rPr>
          <w:rFonts w:ascii="Times New Roman" w:hAnsi="Times New Roman" w:cs="Times New Roman"/>
          <w:sz w:val="28"/>
          <w:szCs w:val="28"/>
        </w:rPr>
        <w:t>Министерством</w:t>
      </w:r>
      <w:r w:rsidRPr="00793E67">
        <w:rPr>
          <w:rFonts w:ascii="Times New Roman" w:hAnsi="Times New Roman" w:cs="Times New Roman"/>
          <w:sz w:val="28"/>
          <w:szCs w:val="28"/>
        </w:rPr>
        <w:t xml:space="preserve"> проверок соблюдения управляющей компанией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управляющей компанией порядка и условий предоставления субсидии в соответствии со статьями 268</w:t>
      </w:r>
      <w:r w:rsidRPr="00793E67">
        <w:rPr>
          <w:rFonts w:ascii="Times New Roman" w:hAnsi="Times New Roman" w:cs="Times New Roman"/>
          <w:sz w:val="28"/>
          <w:szCs w:val="28"/>
          <w:vertAlign w:val="superscript"/>
        </w:rPr>
        <w:t>1</w:t>
      </w:r>
      <w:r w:rsidRPr="00793E67">
        <w:rPr>
          <w:rFonts w:ascii="Times New Roman" w:hAnsi="Times New Roman" w:cs="Times New Roman"/>
          <w:sz w:val="28"/>
          <w:szCs w:val="28"/>
        </w:rPr>
        <w:t xml:space="preserve"> и 269</w:t>
      </w:r>
      <w:r w:rsidRPr="00793E67">
        <w:rPr>
          <w:rFonts w:ascii="Times New Roman" w:hAnsi="Times New Roman" w:cs="Times New Roman"/>
          <w:sz w:val="28"/>
          <w:szCs w:val="28"/>
          <w:vertAlign w:val="superscript"/>
        </w:rPr>
        <w:t>2</w:t>
      </w:r>
      <w:r w:rsidRPr="00793E67">
        <w:rPr>
          <w:rFonts w:ascii="Times New Roman" w:hAnsi="Times New Roman" w:cs="Times New Roman"/>
          <w:sz w:val="28"/>
          <w:szCs w:val="28"/>
        </w:rPr>
        <w:t xml:space="preserve"> Бюджетного кодекса Российской Федерации;</w:t>
      </w:r>
    </w:p>
    <w:p w:rsidR="0099681A" w:rsidRPr="00793E67" w:rsidRDefault="0099681A" w:rsidP="00793E67">
      <w:pPr>
        <w:spacing w:after="0" w:line="240" w:lineRule="auto"/>
        <w:ind w:firstLine="709"/>
        <w:jc w:val="both"/>
        <w:rPr>
          <w:rFonts w:ascii="Times New Roman" w:hAnsi="Times New Roman" w:cs="Times New Roman"/>
          <w:sz w:val="28"/>
          <w:szCs w:val="28"/>
        </w:rPr>
      </w:pPr>
      <w:r w:rsidRPr="00793E67">
        <w:rPr>
          <w:rFonts w:ascii="Times New Roman" w:hAnsi="Times New Roman" w:cs="Times New Roman"/>
          <w:sz w:val="28"/>
          <w:szCs w:val="28"/>
        </w:rPr>
        <w:t xml:space="preserve">условие о согласовании новых условий Соглашения или о расторжении Соглашения при </w:t>
      </w:r>
      <w:proofErr w:type="spellStart"/>
      <w:r w:rsidRPr="00793E67">
        <w:rPr>
          <w:rFonts w:ascii="Times New Roman" w:hAnsi="Times New Roman" w:cs="Times New Roman"/>
          <w:sz w:val="28"/>
          <w:szCs w:val="28"/>
        </w:rPr>
        <w:t>недостижении</w:t>
      </w:r>
      <w:proofErr w:type="spellEnd"/>
      <w:r w:rsidRPr="00793E67">
        <w:rPr>
          <w:rFonts w:ascii="Times New Roman" w:hAnsi="Times New Roman" w:cs="Times New Roman"/>
          <w:sz w:val="28"/>
          <w:szCs w:val="28"/>
        </w:rPr>
        <w:t xml:space="preserve"> согласия по новым условиям в случае уменьшения </w:t>
      </w:r>
      <w:r w:rsidR="009157F6" w:rsidRPr="00793E67">
        <w:rPr>
          <w:rFonts w:ascii="Times New Roman" w:hAnsi="Times New Roman" w:cs="Times New Roman"/>
          <w:sz w:val="28"/>
          <w:szCs w:val="28"/>
        </w:rPr>
        <w:t>Министерству</w:t>
      </w:r>
      <w:r w:rsidRPr="00793E67">
        <w:rPr>
          <w:rFonts w:ascii="Times New Roman" w:hAnsi="Times New Roman" w:cs="Times New Roman"/>
          <w:sz w:val="28"/>
          <w:szCs w:val="28"/>
        </w:rPr>
        <w:t xml:space="preserve"> ранее доведенных лимитов бюджетных обязательств по мероприятиям, указанным в пункте 1.3 настоящего Порядка, приводящего к невозможности предоставления субсидии в размере, определенном в Соглашении.</w:t>
      </w:r>
    </w:p>
    <w:p w:rsidR="00B06D49" w:rsidRPr="00793E67" w:rsidRDefault="008E5E88" w:rsidP="00793E67">
      <w:pPr>
        <w:spacing w:after="0" w:line="240" w:lineRule="auto"/>
        <w:ind w:firstLine="709"/>
        <w:jc w:val="both"/>
        <w:rPr>
          <w:rFonts w:ascii="Times New Roman" w:hAnsi="Times New Roman" w:cs="Times New Roman"/>
          <w:sz w:val="28"/>
          <w:szCs w:val="28"/>
        </w:rPr>
      </w:pPr>
      <w:r w:rsidRPr="00793E67">
        <w:rPr>
          <w:rFonts w:ascii="Times New Roman" w:hAnsi="Times New Roman" w:cs="Times New Roman"/>
          <w:sz w:val="28"/>
          <w:szCs w:val="28"/>
        </w:rPr>
        <w:lastRenderedPageBreak/>
        <w:t>Соглашение, дополнительные соглашения к Соглашению, в том числе дополнительное соглашение о расторжении Соглашения (при необходимости) заключаются в системе «Электронный бюджет» в соответствии с типовыми формами, установленными Министерством финансов Российской Федерации.</w:t>
      </w:r>
    </w:p>
    <w:p w:rsidR="00B06D49" w:rsidRPr="00793E67" w:rsidRDefault="008E5E88" w:rsidP="00793E67">
      <w:pPr>
        <w:spacing w:after="0" w:line="240" w:lineRule="auto"/>
        <w:ind w:firstLine="709"/>
        <w:jc w:val="both"/>
        <w:rPr>
          <w:rFonts w:ascii="Times New Roman" w:hAnsi="Times New Roman" w:cs="Times New Roman"/>
          <w:sz w:val="28"/>
          <w:szCs w:val="28"/>
        </w:rPr>
      </w:pPr>
      <w:r w:rsidRPr="00793E67">
        <w:rPr>
          <w:rFonts w:ascii="Times New Roman" w:hAnsi="Times New Roman" w:cs="Times New Roman"/>
          <w:sz w:val="28"/>
          <w:szCs w:val="28"/>
        </w:rPr>
        <w:t>4.6. Управляющая компания подписывает проект Соглашения в течение 3 рабочих дней, следующих за днем его получения. При несоблюдении установленного срока подписания Соглашения такой заявитель признается уклонившимся от заключения Соглашения, Министерство не позднее 3-х рабочих дней со дня истечения установленного настоящим пунктом срока принимает решение об отказе в предоставлении субсидий.</w:t>
      </w:r>
    </w:p>
    <w:p w:rsidR="00B06D49" w:rsidRPr="00793E67" w:rsidRDefault="008E5E88" w:rsidP="00793E67">
      <w:pPr>
        <w:spacing w:after="0" w:line="240" w:lineRule="auto"/>
        <w:ind w:firstLine="709"/>
        <w:jc w:val="both"/>
        <w:rPr>
          <w:rFonts w:ascii="Times New Roman" w:hAnsi="Times New Roman" w:cs="Times New Roman"/>
          <w:sz w:val="28"/>
          <w:szCs w:val="28"/>
        </w:rPr>
      </w:pPr>
      <w:r w:rsidRPr="00793E67">
        <w:rPr>
          <w:rFonts w:ascii="Times New Roman" w:hAnsi="Times New Roman" w:cs="Times New Roman"/>
          <w:sz w:val="28"/>
          <w:szCs w:val="28"/>
        </w:rPr>
        <w:t>Соглашение заключается на срок, равный планируемому сроку реализации проекта парка в соответствии с паспортом проекта парка.</w:t>
      </w:r>
    </w:p>
    <w:p w:rsidR="00B06D49" w:rsidRPr="00793E67" w:rsidRDefault="008E5E88" w:rsidP="00793E67">
      <w:pPr>
        <w:spacing w:after="0" w:line="240" w:lineRule="auto"/>
        <w:ind w:firstLine="709"/>
        <w:jc w:val="both"/>
        <w:rPr>
          <w:rFonts w:ascii="Times New Roman" w:hAnsi="Times New Roman" w:cs="Times New Roman"/>
          <w:sz w:val="28"/>
          <w:szCs w:val="28"/>
        </w:rPr>
      </w:pPr>
      <w:r w:rsidRPr="00793E67">
        <w:rPr>
          <w:rFonts w:ascii="Times New Roman" w:hAnsi="Times New Roman" w:cs="Times New Roman"/>
          <w:sz w:val="28"/>
          <w:szCs w:val="28"/>
        </w:rPr>
        <w:t>4.7. В период действия Соглашения управляющая компания вправе подать документы в соответствии с пунктом 3.1 настоящего Порядка для заключения дополнительного соглашения к Соглашению в соответствии с приложением к типовой форме Соглашения, установленной Министерством финансов Российской Федерации.</w:t>
      </w:r>
    </w:p>
    <w:p w:rsidR="00B06D49" w:rsidRPr="00793E67" w:rsidRDefault="008E5E88" w:rsidP="00793E67">
      <w:pPr>
        <w:spacing w:after="0" w:line="240" w:lineRule="auto"/>
        <w:ind w:firstLine="709"/>
        <w:jc w:val="both"/>
        <w:rPr>
          <w:rFonts w:ascii="Times New Roman" w:hAnsi="Times New Roman" w:cs="Times New Roman"/>
          <w:sz w:val="28"/>
          <w:szCs w:val="28"/>
        </w:rPr>
      </w:pPr>
      <w:r w:rsidRPr="00793E67">
        <w:rPr>
          <w:rFonts w:ascii="Times New Roman" w:hAnsi="Times New Roman" w:cs="Times New Roman"/>
          <w:sz w:val="28"/>
          <w:szCs w:val="28"/>
        </w:rPr>
        <w:t>При необходимости Министерство и управляющая компания заключают дополнительное соглашение о расторжении Соглашения в соответствии с приложением к типовой форме Соглашения, установленной Министерством финансов Российской Федерации.</w:t>
      </w:r>
    </w:p>
    <w:p w:rsidR="00B06D49" w:rsidRPr="00793E67" w:rsidRDefault="008E5E88" w:rsidP="00793E67">
      <w:pPr>
        <w:spacing w:after="0" w:line="240" w:lineRule="auto"/>
        <w:ind w:firstLine="709"/>
        <w:jc w:val="both"/>
        <w:rPr>
          <w:rFonts w:ascii="Times New Roman" w:hAnsi="Times New Roman" w:cs="Times New Roman"/>
          <w:sz w:val="28"/>
          <w:szCs w:val="28"/>
        </w:rPr>
      </w:pPr>
      <w:r w:rsidRPr="00793E67">
        <w:rPr>
          <w:rFonts w:ascii="Times New Roman" w:hAnsi="Times New Roman" w:cs="Times New Roman"/>
          <w:sz w:val="28"/>
          <w:szCs w:val="28"/>
        </w:rPr>
        <w:t>При реорганизации управляющей компании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B06D49" w:rsidRPr="00793E67" w:rsidRDefault="00B06D49" w:rsidP="00793E67">
      <w:pPr>
        <w:pStyle w:val="a"/>
        <w:numPr>
          <w:ilvl w:val="0"/>
          <w:numId w:val="0"/>
        </w:numPr>
        <w:spacing w:after="0"/>
        <w:ind w:firstLine="709"/>
        <w:contextualSpacing w:val="0"/>
        <w:jc w:val="both"/>
        <w:rPr>
          <w:sz w:val="28"/>
          <w:szCs w:val="28"/>
        </w:rPr>
      </w:pPr>
    </w:p>
    <w:p w:rsidR="00B06D49" w:rsidRPr="00793E67" w:rsidRDefault="008E5E88" w:rsidP="00793E67">
      <w:pPr>
        <w:pStyle w:val="ConsPlusTitle"/>
        <w:ind w:firstLine="709"/>
        <w:jc w:val="center"/>
        <w:outlineLvl w:val="1"/>
        <w:rPr>
          <w:rFonts w:ascii="Times New Roman" w:eastAsia="Times New Roman" w:hAnsi="Times New Roman" w:cs="Times New Roman"/>
          <w:b w:val="0"/>
          <w:bCs w:val="0"/>
          <w:color w:val="000000"/>
          <w:sz w:val="28"/>
          <w:szCs w:val="28"/>
        </w:rPr>
      </w:pPr>
      <w:r w:rsidRPr="00793E67">
        <w:rPr>
          <w:rFonts w:ascii="Times New Roman" w:eastAsiaTheme="minorHAnsi" w:hAnsi="Times New Roman" w:cs="Times New Roman"/>
          <w:b w:val="0"/>
          <w:bCs w:val="0"/>
          <w:sz w:val="28"/>
          <w:szCs w:val="28"/>
          <w:lang w:eastAsia="en-US"/>
        </w:rPr>
        <w:t>V.</w:t>
      </w:r>
      <w:r w:rsidRPr="00793E67">
        <w:rPr>
          <w:rFonts w:ascii="Times New Roman" w:eastAsia="Times New Roman" w:hAnsi="Times New Roman" w:cs="Times New Roman"/>
          <w:b w:val="0"/>
          <w:bCs w:val="0"/>
          <w:sz w:val="28"/>
          <w:szCs w:val="28"/>
        </w:rPr>
        <w:t xml:space="preserve"> </w:t>
      </w:r>
      <w:r w:rsidRPr="00793E67">
        <w:rPr>
          <w:rFonts w:ascii="Times New Roman" w:eastAsia="Times New Roman" w:hAnsi="Times New Roman" w:cs="Times New Roman"/>
          <w:b w:val="0"/>
          <w:bCs w:val="0"/>
          <w:color w:val="000000"/>
          <w:sz w:val="28"/>
          <w:szCs w:val="28"/>
        </w:rPr>
        <w:t>Порядок расчета размера субсидии, условия и порядок</w:t>
      </w:r>
    </w:p>
    <w:p w:rsidR="00B06D49" w:rsidRPr="00793E67" w:rsidRDefault="008E5E88" w:rsidP="00793E67">
      <w:pPr>
        <w:spacing w:after="0" w:line="240" w:lineRule="auto"/>
        <w:ind w:firstLine="709"/>
        <w:jc w:val="center"/>
        <w:outlineLvl w:val="1"/>
        <w:rPr>
          <w:rFonts w:ascii="Times New Roman" w:eastAsia="Times New Roman" w:hAnsi="Times New Roman" w:cs="Times New Roman"/>
          <w:sz w:val="28"/>
          <w:szCs w:val="28"/>
        </w:rPr>
      </w:pPr>
      <w:r w:rsidRPr="00793E67">
        <w:rPr>
          <w:rFonts w:ascii="Times New Roman" w:eastAsia="Times New Roman" w:hAnsi="Times New Roman" w:cs="Times New Roman"/>
          <w:color w:val="000000"/>
          <w:sz w:val="28"/>
          <w:szCs w:val="28"/>
          <w:lang w:eastAsia="ru-RU"/>
        </w:rPr>
        <w:t>предоставления субсидий</w:t>
      </w:r>
    </w:p>
    <w:p w:rsidR="00B06D49" w:rsidRPr="00793E67" w:rsidRDefault="00B06D49" w:rsidP="00793E67">
      <w:pPr>
        <w:spacing w:after="0" w:line="240" w:lineRule="auto"/>
        <w:ind w:firstLine="709"/>
        <w:jc w:val="center"/>
        <w:outlineLvl w:val="1"/>
        <w:rPr>
          <w:rStyle w:val="11"/>
          <w:rFonts w:ascii="Times New Roman" w:eastAsiaTheme="minorHAnsi" w:hAnsi="Times New Roman"/>
          <w:sz w:val="28"/>
          <w:szCs w:val="28"/>
        </w:rPr>
      </w:pPr>
    </w:p>
    <w:p w:rsidR="00B06D49" w:rsidRPr="00793E67" w:rsidRDefault="008E5E88" w:rsidP="00793E67">
      <w:pPr>
        <w:spacing w:after="0" w:line="240" w:lineRule="auto"/>
        <w:ind w:firstLine="709"/>
        <w:jc w:val="both"/>
        <w:rPr>
          <w:rStyle w:val="1"/>
          <w:rFonts w:ascii="Times New Roman" w:hAnsi="Times New Roman"/>
          <w:sz w:val="28"/>
          <w:szCs w:val="28"/>
        </w:rPr>
      </w:pPr>
      <w:r w:rsidRPr="00793E67">
        <w:rPr>
          <w:rStyle w:val="1"/>
          <w:rFonts w:ascii="Times New Roman" w:hAnsi="Times New Roman"/>
          <w:sz w:val="28"/>
          <w:szCs w:val="28"/>
        </w:rPr>
        <w:t>5.1. Министерство перечисляет субсидию на расчетный счет или корреспондентский счет управляющей компании, открытый в учреждениях Центрального банка Российской Федерации или кредитных организациях, в 10-дневный срок, исчисляемый в рабочих днях, со дня принятия решения о предоставлении субсидии.</w:t>
      </w:r>
    </w:p>
    <w:p w:rsidR="00B06D49" w:rsidRPr="00793E67" w:rsidRDefault="008E5E88" w:rsidP="00793E67">
      <w:pPr>
        <w:pStyle w:val="ConsPlusNormal"/>
        <w:ind w:firstLine="709"/>
        <w:jc w:val="both"/>
        <w:rPr>
          <w:rFonts w:ascii="Times New Roman" w:hAnsi="Times New Roman"/>
          <w:sz w:val="28"/>
          <w:szCs w:val="28"/>
        </w:rPr>
      </w:pPr>
      <w:r w:rsidRPr="00793E67">
        <w:rPr>
          <w:rFonts w:ascii="Times New Roman" w:hAnsi="Times New Roman"/>
          <w:sz w:val="28"/>
          <w:szCs w:val="28"/>
        </w:rPr>
        <w:t>5.2. Направлением затрат, на возмещение которых предоставляется субсидия, является часть фактически произведенных и документально подтвержденных затрат управляющих компаний на:</w:t>
      </w:r>
    </w:p>
    <w:p w:rsidR="00B06D49" w:rsidRPr="00793E67" w:rsidRDefault="008E5E88" w:rsidP="00793E67">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793E67">
        <w:rPr>
          <w:rFonts w:ascii="Times New Roman" w:eastAsia="Times New Roman" w:hAnsi="Times New Roman" w:cs="Times New Roman"/>
          <w:color w:val="000000"/>
          <w:sz w:val="28"/>
          <w:szCs w:val="28"/>
          <w:lang w:eastAsia="ru-RU"/>
        </w:rPr>
        <w:t>строительство, модернизацию и (или) реконструкцию объектов инфраструктуры индустриального (промышленного) парка;</w:t>
      </w:r>
    </w:p>
    <w:p w:rsidR="00B06D49" w:rsidRPr="00793E67" w:rsidRDefault="008E5E88" w:rsidP="00793E67">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793E67">
        <w:rPr>
          <w:rFonts w:ascii="Times New Roman" w:eastAsia="Times New Roman" w:hAnsi="Times New Roman" w:cs="Times New Roman"/>
          <w:color w:val="000000"/>
          <w:sz w:val="28"/>
          <w:szCs w:val="28"/>
          <w:lang w:eastAsia="ru-RU"/>
        </w:rPr>
        <w:t>строительство, модернизацию и (или) реконструкцию объектов инфраструктуры промышленного технопарка, технопарка в сфере высоких технологий, а также приобретение оборудования в составе технологической инфраструктуры промышленного технопарка, технопарка в сфере высоких технологий;</w:t>
      </w:r>
    </w:p>
    <w:p w:rsidR="00B06D49" w:rsidRPr="00793E67" w:rsidRDefault="008E5E88" w:rsidP="00793E67">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793E67">
        <w:rPr>
          <w:rFonts w:ascii="Times New Roman" w:eastAsia="Times New Roman" w:hAnsi="Times New Roman" w:cs="Times New Roman"/>
          <w:color w:val="000000"/>
          <w:sz w:val="28"/>
          <w:szCs w:val="28"/>
          <w:lang w:eastAsia="ru-RU"/>
        </w:rPr>
        <w:t xml:space="preserve">проектирование объектов инфраструктуры парков, включая затраты на разработку и проведение государственной экспертизы проектной документации и результатов инженерных изысканий, проведение государственной экспертизы </w:t>
      </w:r>
      <w:r w:rsidRPr="00793E67">
        <w:rPr>
          <w:rFonts w:ascii="Times New Roman" w:eastAsia="Times New Roman" w:hAnsi="Times New Roman" w:cs="Times New Roman"/>
          <w:color w:val="000000"/>
          <w:sz w:val="28"/>
          <w:szCs w:val="28"/>
          <w:lang w:eastAsia="ru-RU"/>
        </w:rPr>
        <w:lastRenderedPageBreak/>
        <w:t>определения сметной стоимости строительства, модернизации и (или) реконструкции объектов капитального строительства парка;</w:t>
      </w:r>
    </w:p>
    <w:p w:rsidR="00B06D49" w:rsidRPr="00793E67" w:rsidRDefault="008E5E88" w:rsidP="00793E67">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793E67">
        <w:rPr>
          <w:rFonts w:ascii="Times New Roman" w:eastAsia="Times New Roman" w:hAnsi="Times New Roman" w:cs="Times New Roman"/>
          <w:color w:val="000000"/>
          <w:sz w:val="28"/>
          <w:szCs w:val="28"/>
          <w:lang w:eastAsia="ru-RU"/>
        </w:rPr>
        <w:t>разработку технических условий и (или) технологическое присоединение к сетям инженерно-технического обеспечения объектов инфраструктуры парка.</w:t>
      </w:r>
    </w:p>
    <w:p w:rsidR="00B06D49" w:rsidRPr="00793E67" w:rsidRDefault="008E5E88" w:rsidP="00793E67">
      <w:pPr>
        <w:spacing w:after="0" w:line="240" w:lineRule="auto"/>
        <w:ind w:firstLine="709"/>
        <w:jc w:val="both"/>
        <w:rPr>
          <w:rFonts w:ascii="Times New Roman" w:hAnsi="Times New Roman" w:cs="Times New Roman"/>
          <w:sz w:val="28"/>
          <w:szCs w:val="28"/>
        </w:rPr>
      </w:pPr>
      <w:r w:rsidRPr="00793E67">
        <w:rPr>
          <w:rFonts w:ascii="Times New Roman" w:hAnsi="Times New Roman" w:cs="Times New Roman"/>
          <w:sz w:val="28"/>
          <w:szCs w:val="28"/>
        </w:rPr>
        <w:t>5.3. Размер субсидии, предоставляемой управляющей компании (С) (в рублях), рассчитывается по формуле:</w:t>
      </w:r>
    </w:p>
    <w:p w:rsidR="00B06D49" w:rsidRPr="00793E67" w:rsidRDefault="00B06D49" w:rsidP="00793E67">
      <w:pPr>
        <w:spacing w:after="0" w:line="240" w:lineRule="auto"/>
        <w:ind w:firstLine="709"/>
        <w:jc w:val="both"/>
        <w:rPr>
          <w:rFonts w:ascii="Times New Roman" w:hAnsi="Times New Roman" w:cs="Times New Roman"/>
          <w:sz w:val="28"/>
          <w:szCs w:val="28"/>
        </w:rPr>
      </w:pPr>
    </w:p>
    <w:p w:rsidR="00B06D49" w:rsidRPr="00793E67" w:rsidRDefault="00092828" w:rsidP="00793E67">
      <w:pPr>
        <w:widowControl w:val="0"/>
        <w:spacing w:after="0" w:line="240" w:lineRule="auto"/>
        <w:ind w:firstLine="709"/>
        <w:jc w:val="center"/>
        <w:rPr>
          <w:rFonts w:ascii="Times New Roman" w:eastAsiaTheme="minorEastAsia" w:hAnsi="Times New Roman" w:cs="Times New Roman"/>
          <w:sz w:val="28"/>
          <w:szCs w:val="28"/>
          <w:lang w:eastAsia="ru-RU"/>
        </w:rPr>
      </w:pPr>
      <w:r w:rsidRPr="00793E67">
        <w:rPr>
          <w:rFonts w:ascii="Times New Roman" w:eastAsiaTheme="minorEastAsia" w:hAnsi="Times New Roman" w:cs="Times New Roman"/>
          <w:noProof/>
          <w:sz w:val="28"/>
          <w:szCs w:val="28"/>
          <w:lang w:eastAsia="ru-RU"/>
        </w:rPr>
        <w:drawing>
          <wp:inline distT="0" distB="0" distL="0" distR="0" wp14:anchorId="6A68F936" wp14:editId="0F189663">
            <wp:extent cx="3010320" cy="562053"/>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010320" cy="562053"/>
                    </a:xfrm>
                    <a:prstGeom prst="rect">
                      <a:avLst/>
                    </a:prstGeom>
                  </pic:spPr>
                </pic:pic>
              </a:graphicData>
            </a:graphic>
          </wp:inline>
        </w:drawing>
      </w:r>
    </w:p>
    <w:p w:rsidR="00B06D49" w:rsidRPr="00793E67" w:rsidRDefault="008E5E88" w:rsidP="00793E67">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793E67">
        <w:rPr>
          <w:rFonts w:ascii="Times New Roman" w:eastAsia="Times New Roman" w:hAnsi="Times New Roman" w:cs="Times New Roman"/>
          <w:color w:val="000000"/>
          <w:sz w:val="28"/>
          <w:szCs w:val="28"/>
          <w:lang w:eastAsia="ru-RU"/>
        </w:rPr>
        <w:t>где:</w:t>
      </w:r>
    </w:p>
    <w:p w:rsidR="00B06D49" w:rsidRPr="00793E67" w:rsidRDefault="008E5E88" w:rsidP="00793E67">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793E67">
        <w:rPr>
          <w:rFonts w:ascii="Times New Roman" w:eastAsia="Times New Roman" w:hAnsi="Times New Roman" w:cs="Times New Roman"/>
          <w:color w:val="000000"/>
          <w:sz w:val="28"/>
          <w:szCs w:val="28"/>
          <w:lang w:eastAsia="ru-RU"/>
        </w:rPr>
        <w:t>n - количество объектов инфраструктуры парка;</w:t>
      </w:r>
    </w:p>
    <w:p w:rsidR="00B06D49" w:rsidRPr="00793E67" w:rsidRDefault="008E5E88" w:rsidP="00793E67">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793E67">
        <w:rPr>
          <w:rFonts w:ascii="Times New Roman" w:eastAsia="Times New Roman" w:hAnsi="Times New Roman" w:cs="Times New Roman"/>
          <w:color w:val="000000"/>
          <w:sz w:val="28"/>
          <w:szCs w:val="28"/>
          <w:lang w:eastAsia="ru-RU"/>
        </w:rPr>
        <w:t>S1</w:t>
      </w:r>
      <w:r w:rsidRPr="00793E67">
        <w:rPr>
          <w:rFonts w:ascii="Times New Roman" w:eastAsia="Times New Roman" w:hAnsi="Times New Roman" w:cs="Times New Roman"/>
          <w:color w:val="000000"/>
          <w:sz w:val="28"/>
          <w:szCs w:val="28"/>
          <w:vertAlign w:val="subscript"/>
          <w:lang w:eastAsia="ru-RU"/>
        </w:rPr>
        <w:t>k</w:t>
      </w:r>
      <w:r w:rsidRPr="00793E67">
        <w:rPr>
          <w:rFonts w:ascii="Times New Roman" w:eastAsia="Times New Roman" w:hAnsi="Times New Roman" w:cs="Times New Roman"/>
          <w:color w:val="000000"/>
          <w:sz w:val="28"/>
          <w:szCs w:val="28"/>
          <w:lang w:eastAsia="ru-RU"/>
        </w:rPr>
        <w:t xml:space="preserve"> - сумма фактически произведенных и документально подтвержденных затрат управляющей компании на проектирование k-</w:t>
      </w:r>
      <w:proofErr w:type="spellStart"/>
      <w:r w:rsidRPr="00793E67">
        <w:rPr>
          <w:rFonts w:ascii="Times New Roman" w:eastAsia="Times New Roman" w:hAnsi="Times New Roman" w:cs="Times New Roman"/>
          <w:color w:val="000000"/>
          <w:sz w:val="28"/>
          <w:szCs w:val="28"/>
          <w:lang w:eastAsia="ru-RU"/>
        </w:rPr>
        <w:t>го</w:t>
      </w:r>
      <w:proofErr w:type="spellEnd"/>
      <w:r w:rsidRPr="00793E67">
        <w:rPr>
          <w:rFonts w:ascii="Times New Roman" w:eastAsia="Times New Roman" w:hAnsi="Times New Roman" w:cs="Times New Roman"/>
          <w:color w:val="000000"/>
          <w:sz w:val="28"/>
          <w:szCs w:val="28"/>
          <w:lang w:eastAsia="ru-RU"/>
        </w:rPr>
        <w:t xml:space="preserve"> объекта инфраструктуры парка, включая затраты на разработку и проведение государственной экспертизы проектной документации и результатов инженерных изысканий, проведение государственной экспертизы определения сметной стоимости строительства, модернизации и (или) реконструкции объектов капитального строительства парка;</w:t>
      </w:r>
    </w:p>
    <w:p w:rsidR="00B06D49" w:rsidRPr="00793E67" w:rsidRDefault="008E5E88" w:rsidP="00793E67">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793E67">
        <w:rPr>
          <w:rFonts w:ascii="Times New Roman" w:eastAsia="Times New Roman" w:hAnsi="Times New Roman" w:cs="Times New Roman"/>
          <w:color w:val="000000"/>
          <w:sz w:val="28"/>
          <w:szCs w:val="28"/>
          <w:lang w:eastAsia="ru-RU"/>
        </w:rPr>
        <w:t>S2</w:t>
      </w:r>
      <w:r w:rsidRPr="00793E67">
        <w:rPr>
          <w:rFonts w:ascii="Times New Roman" w:eastAsia="Times New Roman" w:hAnsi="Times New Roman" w:cs="Times New Roman"/>
          <w:color w:val="000000"/>
          <w:sz w:val="28"/>
          <w:szCs w:val="28"/>
          <w:vertAlign w:val="subscript"/>
          <w:lang w:eastAsia="ru-RU"/>
        </w:rPr>
        <w:t>k</w:t>
      </w:r>
      <w:r w:rsidRPr="00793E67">
        <w:rPr>
          <w:rFonts w:ascii="Times New Roman" w:eastAsia="Times New Roman" w:hAnsi="Times New Roman" w:cs="Times New Roman"/>
          <w:color w:val="000000"/>
          <w:sz w:val="28"/>
          <w:szCs w:val="28"/>
          <w:lang w:eastAsia="ru-RU"/>
        </w:rPr>
        <w:t xml:space="preserve"> - сумма фактически произведенных и документально подтвержденных затрат управляющей компании на строительство, модернизацию и (или) реконструкцию k-</w:t>
      </w:r>
      <w:proofErr w:type="spellStart"/>
      <w:r w:rsidRPr="00793E67">
        <w:rPr>
          <w:rFonts w:ascii="Times New Roman" w:eastAsia="Times New Roman" w:hAnsi="Times New Roman" w:cs="Times New Roman"/>
          <w:color w:val="000000"/>
          <w:sz w:val="28"/>
          <w:szCs w:val="28"/>
          <w:lang w:eastAsia="ru-RU"/>
        </w:rPr>
        <w:t>го</w:t>
      </w:r>
      <w:proofErr w:type="spellEnd"/>
      <w:r w:rsidRPr="00793E67">
        <w:rPr>
          <w:rFonts w:ascii="Times New Roman" w:eastAsia="Times New Roman" w:hAnsi="Times New Roman" w:cs="Times New Roman"/>
          <w:color w:val="000000"/>
          <w:sz w:val="28"/>
          <w:szCs w:val="28"/>
          <w:lang w:eastAsia="ru-RU"/>
        </w:rPr>
        <w:t xml:space="preserve"> объекта инфраструктуры парка;</w:t>
      </w:r>
    </w:p>
    <w:p w:rsidR="00B06D49" w:rsidRPr="00793E67" w:rsidRDefault="008E5E88" w:rsidP="00793E67">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793E67">
        <w:rPr>
          <w:rFonts w:ascii="Times New Roman" w:eastAsia="Times New Roman" w:hAnsi="Times New Roman" w:cs="Times New Roman"/>
          <w:color w:val="000000"/>
          <w:sz w:val="28"/>
          <w:szCs w:val="28"/>
          <w:lang w:eastAsia="ru-RU"/>
        </w:rPr>
        <w:t>S3</w:t>
      </w:r>
      <w:r w:rsidRPr="00793E67">
        <w:rPr>
          <w:rFonts w:ascii="Times New Roman" w:eastAsia="Times New Roman" w:hAnsi="Times New Roman" w:cs="Times New Roman"/>
          <w:color w:val="000000"/>
          <w:sz w:val="28"/>
          <w:szCs w:val="28"/>
          <w:vertAlign w:val="subscript"/>
          <w:lang w:eastAsia="ru-RU"/>
        </w:rPr>
        <w:t>k</w:t>
      </w:r>
      <w:r w:rsidRPr="00793E67">
        <w:rPr>
          <w:rFonts w:ascii="Times New Roman" w:eastAsia="Times New Roman" w:hAnsi="Times New Roman" w:cs="Times New Roman"/>
          <w:color w:val="000000"/>
          <w:sz w:val="28"/>
          <w:szCs w:val="28"/>
          <w:lang w:eastAsia="ru-RU"/>
        </w:rPr>
        <w:t xml:space="preserve"> - сумма фактически произведенных и документально подтвержденных затрат управляющей компании на приобретение оборудования в составе k-</w:t>
      </w:r>
      <w:proofErr w:type="spellStart"/>
      <w:r w:rsidRPr="00793E67">
        <w:rPr>
          <w:rFonts w:ascii="Times New Roman" w:eastAsia="Times New Roman" w:hAnsi="Times New Roman" w:cs="Times New Roman"/>
          <w:color w:val="000000"/>
          <w:sz w:val="28"/>
          <w:szCs w:val="28"/>
          <w:lang w:eastAsia="ru-RU"/>
        </w:rPr>
        <w:t>го</w:t>
      </w:r>
      <w:proofErr w:type="spellEnd"/>
      <w:r w:rsidRPr="00793E67">
        <w:rPr>
          <w:rFonts w:ascii="Times New Roman" w:eastAsia="Times New Roman" w:hAnsi="Times New Roman" w:cs="Times New Roman"/>
          <w:color w:val="000000"/>
          <w:sz w:val="28"/>
          <w:szCs w:val="28"/>
          <w:lang w:eastAsia="ru-RU"/>
        </w:rPr>
        <w:t xml:space="preserve"> объекта технологической инфраструктуры промышленного технопарка, технопарка в сфере высоких технологий;</w:t>
      </w:r>
    </w:p>
    <w:p w:rsidR="00B06D49" w:rsidRPr="00793E67" w:rsidRDefault="008E5E88" w:rsidP="00793E67">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793E67">
        <w:rPr>
          <w:rFonts w:ascii="Times New Roman" w:eastAsia="Times New Roman" w:hAnsi="Times New Roman" w:cs="Times New Roman"/>
          <w:color w:val="000000"/>
          <w:sz w:val="28"/>
          <w:szCs w:val="28"/>
          <w:lang w:eastAsia="ru-RU"/>
        </w:rPr>
        <w:t>S4</w:t>
      </w:r>
      <w:r w:rsidRPr="00793E67">
        <w:rPr>
          <w:rFonts w:ascii="Times New Roman" w:eastAsia="Times New Roman" w:hAnsi="Times New Roman" w:cs="Times New Roman"/>
          <w:color w:val="000000"/>
          <w:sz w:val="28"/>
          <w:szCs w:val="28"/>
          <w:vertAlign w:val="subscript"/>
          <w:lang w:eastAsia="ru-RU"/>
        </w:rPr>
        <w:t>k</w:t>
      </w:r>
      <w:r w:rsidRPr="00793E67">
        <w:rPr>
          <w:rFonts w:ascii="Times New Roman" w:eastAsia="Times New Roman" w:hAnsi="Times New Roman" w:cs="Times New Roman"/>
          <w:color w:val="000000"/>
          <w:sz w:val="28"/>
          <w:szCs w:val="28"/>
          <w:lang w:eastAsia="ru-RU"/>
        </w:rPr>
        <w:t xml:space="preserve"> - сумма фактически произведенных и документально подтвержденных затрат управляющей компании в соответствии с договорами подключения (технологического присоединения), примыкания к объектам инфраструктуры парка.</w:t>
      </w:r>
    </w:p>
    <w:p w:rsidR="00B06D49" w:rsidRPr="00793E67" w:rsidRDefault="008E5E88" w:rsidP="00793E67">
      <w:pPr>
        <w:widowControl w:val="0"/>
        <w:spacing w:after="0" w:line="240" w:lineRule="auto"/>
        <w:ind w:firstLine="709"/>
        <w:jc w:val="both"/>
        <w:rPr>
          <w:rFonts w:ascii="Times New Roman" w:eastAsiaTheme="minorEastAsia" w:hAnsi="Times New Roman" w:cs="Times New Roman"/>
          <w:sz w:val="28"/>
          <w:szCs w:val="28"/>
          <w:lang w:eastAsia="ru-RU"/>
        </w:rPr>
      </w:pPr>
      <w:r w:rsidRPr="00793E67">
        <w:rPr>
          <w:rFonts w:ascii="Times New Roman" w:eastAsia="Times New Roman" w:hAnsi="Times New Roman" w:cs="Times New Roman"/>
          <w:color w:val="000000"/>
          <w:sz w:val="28"/>
          <w:szCs w:val="28"/>
          <w:lang w:eastAsia="ru-RU"/>
        </w:rPr>
        <w:t xml:space="preserve">Размер субсидии не может превышать размер субсидии, указанный в заявке на получение субсидии согласно </w:t>
      </w:r>
      <w:proofErr w:type="gramStart"/>
      <w:r w:rsidRPr="00793E67">
        <w:rPr>
          <w:rFonts w:ascii="Times New Roman" w:eastAsia="Times New Roman" w:hAnsi="Times New Roman" w:cs="Times New Roman"/>
          <w:color w:val="000000"/>
          <w:sz w:val="28"/>
          <w:szCs w:val="28"/>
          <w:lang w:eastAsia="ru-RU"/>
        </w:rPr>
        <w:t>абзацу</w:t>
      </w:r>
      <w:proofErr w:type="gramEnd"/>
      <w:r w:rsidRPr="00793E67">
        <w:rPr>
          <w:rFonts w:ascii="Times New Roman" w:eastAsia="Times New Roman" w:hAnsi="Times New Roman" w:cs="Times New Roman"/>
          <w:color w:val="000000"/>
          <w:sz w:val="28"/>
          <w:szCs w:val="28"/>
          <w:lang w:eastAsia="ru-RU"/>
        </w:rPr>
        <w:t xml:space="preserve"> второму подпункта 3.1.2 пункта 3.1 настоящего Порядка.</w:t>
      </w:r>
    </w:p>
    <w:p w:rsidR="00B06D49" w:rsidRPr="00793E67" w:rsidRDefault="008E5E88" w:rsidP="00793E67">
      <w:pPr>
        <w:spacing w:after="0" w:line="240" w:lineRule="auto"/>
        <w:ind w:firstLine="709"/>
        <w:jc w:val="both"/>
        <w:rPr>
          <w:rFonts w:ascii="Times New Roman" w:hAnsi="Times New Roman"/>
          <w:sz w:val="28"/>
          <w:szCs w:val="28"/>
        </w:rPr>
      </w:pPr>
      <w:r w:rsidRPr="00793E67">
        <w:rPr>
          <w:rStyle w:val="1"/>
          <w:rFonts w:ascii="Times New Roman" w:hAnsi="Times New Roman"/>
          <w:sz w:val="28"/>
          <w:szCs w:val="28"/>
        </w:rPr>
        <w:t>5.4. Результатами предоставления субсидии являются:</w:t>
      </w:r>
    </w:p>
    <w:p w:rsidR="00B06D49" w:rsidRPr="00793E67" w:rsidRDefault="008E5E88" w:rsidP="00793E67">
      <w:pPr>
        <w:spacing w:after="0" w:line="240" w:lineRule="auto"/>
        <w:ind w:firstLine="709"/>
        <w:jc w:val="both"/>
        <w:rPr>
          <w:rFonts w:ascii="Times New Roman" w:hAnsi="Times New Roman"/>
          <w:sz w:val="28"/>
          <w:szCs w:val="28"/>
        </w:rPr>
      </w:pPr>
      <w:r w:rsidRPr="00793E67">
        <w:rPr>
          <w:rStyle w:val="1"/>
          <w:rFonts w:ascii="Times New Roman" w:hAnsi="Times New Roman"/>
          <w:sz w:val="28"/>
          <w:szCs w:val="28"/>
        </w:rPr>
        <w:t>для проекта индустриального (промышленного) парка</w:t>
      </w:r>
      <w:r w:rsidRPr="00793E67">
        <w:rPr>
          <w:rStyle w:val="11"/>
          <w:rFonts w:eastAsiaTheme="minorHAnsi"/>
          <w:sz w:val="28"/>
          <w:szCs w:val="28"/>
        </w:rPr>
        <w:t>:</w:t>
      </w:r>
    </w:p>
    <w:p w:rsidR="00B06D49" w:rsidRPr="00793E67" w:rsidRDefault="008E5E88" w:rsidP="00793E67">
      <w:pPr>
        <w:pStyle w:val="a"/>
        <w:numPr>
          <w:ilvl w:val="0"/>
          <w:numId w:val="2"/>
        </w:numPr>
        <w:spacing w:after="0"/>
        <w:ind w:left="0" w:firstLine="709"/>
        <w:contextualSpacing w:val="0"/>
        <w:jc w:val="both"/>
        <w:rPr>
          <w:sz w:val="28"/>
          <w:szCs w:val="28"/>
        </w:rPr>
      </w:pPr>
      <w:r w:rsidRPr="00793E67">
        <w:rPr>
          <w:rStyle w:val="1"/>
          <w:sz w:val="28"/>
          <w:szCs w:val="28"/>
        </w:rPr>
        <w:t>удельный объем внебюджетных инвестиций в основной капитал резидентами парка (млн. рублей) на 1 гектар общей площади территории индустриального (промышленного) парка;</w:t>
      </w:r>
    </w:p>
    <w:p w:rsidR="00B06D49" w:rsidRPr="00793E67" w:rsidRDefault="008E5E88" w:rsidP="00793E67">
      <w:pPr>
        <w:pStyle w:val="a"/>
        <w:numPr>
          <w:ilvl w:val="0"/>
          <w:numId w:val="2"/>
        </w:numPr>
        <w:spacing w:after="0"/>
        <w:ind w:left="0" w:firstLine="709"/>
        <w:contextualSpacing w:val="0"/>
        <w:jc w:val="both"/>
        <w:rPr>
          <w:sz w:val="28"/>
          <w:szCs w:val="28"/>
        </w:rPr>
      </w:pPr>
      <w:r w:rsidRPr="00793E67">
        <w:rPr>
          <w:rStyle w:val="1"/>
          <w:sz w:val="28"/>
          <w:szCs w:val="28"/>
        </w:rPr>
        <w:t>отношение площади территории индустриального (промышленного) парка, занятой резидентами парка (гектаров), к общей площади территории индустриального (промышленного) парка, предназначенной для размещения резидентов парка (гектаров) в процентах;</w:t>
      </w:r>
    </w:p>
    <w:p w:rsidR="00B06D49" w:rsidRPr="00793E67" w:rsidRDefault="008E5E88" w:rsidP="00793E67">
      <w:pPr>
        <w:pStyle w:val="a"/>
        <w:numPr>
          <w:ilvl w:val="0"/>
          <w:numId w:val="2"/>
        </w:numPr>
        <w:spacing w:after="0"/>
        <w:ind w:left="0" w:firstLine="709"/>
        <w:contextualSpacing w:val="0"/>
        <w:jc w:val="both"/>
        <w:rPr>
          <w:sz w:val="28"/>
          <w:szCs w:val="28"/>
        </w:rPr>
      </w:pPr>
      <w:r w:rsidRPr="00793E67">
        <w:rPr>
          <w:rStyle w:val="1"/>
          <w:sz w:val="28"/>
          <w:szCs w:val="28"/>
        </w:rPr>
        <w:t>количество созданных резидентами парка рабочих мест.</w:t>
      </w:r>
    </w:p>
    <w:p w:rsidR="00B06D49" w:rsidRPr="00793E67" w:rsidRDefault="008E5E88" w:rsidP="00793E67">
      <w:pPr>
        <w:spacing w:after="0" w:line="240" w:lineRule="auto"/>
        <w:ind w:firstLine="709"/>
        <w:jc w:val="both"/>
        <w:rPr>
          <w:rFonts w:ascii="Times New Roman" w:hAnsi="Times New Roman"/>
          <w:sz w:val="28"/>
          <w:szCs w:val="28"/>
        </w:rPr>
      </w:pPr>
      <w:r w:rsidRPr="00793E67">
        <w:rPr>
          <w:rStyle w:val="1"/>
          <w:rFonts w:ascii="Times New Roman" w:hAnsi="Times New Roman"/>
          <w:sz w:val="28"/>
          <w:szCs w:val="28"/>
        </w:rPr>
        <w:t>для проекта промышленного технопарка и проекта технопарка в сфере высоких технологий:</w:t>
      </w:r>
    </w:p>
    <w:p w:rsidR="00B06D49" w:rsidRPr="00793E67" w:rsidRDefault="008E5E88" w:rsidP="00793E67">
      <w:pPr>
        <w:pStyle w:val="a"/>
        <w:numPr>
          <w:ilvl w:val="0"/>
          <w:numId w:val="3"/>
        </w:numPr>
        <w:spacing w:after="0"/>
        <w:ind w:left="0" w:firstLine="709"/>
        <w:contextualSpacing w:val="0"/>
        <w:jc w:val="both"/>
        <w:rPr>
          <w:sz w:val="28"/>
          <w:szCs w:val="28"/>
        </w:rPr>
      </w:pPr>
      <w:r w:rsidRPr="00793E67">
        <w:rPr>
          <w:rStyle w:val="1"/>
          <w:sz w:val="28"/>
          <w:szCs w:val="28"/>
        </w:rPr>
        <w:t>удельный объем отгруженных товаров собственного производства, работ и услуг, выполненных на территории промышленного технопарка, технопарка в сфере высоких технологий резидентами парка (тыс. рублей) на 1 кв. метр общей площади зданий, строений промышленного технопарка, технопарка в сфере высоких технологий;</w:t>
      </w:r>
    </w:p>
    <w:p w:rsidR="00B06D49" w:rsidRPr="00793E67" w:rsidRDefault="008E5E88" w:rsidP="00793E67">
      <w:pPr>
        <w:pStyle w:val="a"/>
        <w:numPr>
          <w:ilvl w:val="0"/>
          <w:numId w:val="3"/>
        </w:numPr>
        <w:spacing w:after="0"/>
        <w:ind w:left="0" w:firstLine="709"/>
        <w:contextualSpacing w:val="0"/>
        <w:jc w:val="both"/>
        <w:rPr>
          <w:sz w:val="28"/>
          <w:szCs w:val="28"/>
        </w:rPr>
      </w:pPr>
      <w:r w:rsidRPr="00793E67">
        <w:rPr>
          <w:rStyle w:val="1"/>
          <w:sz w:val="28"/>
          <w:szCs w:val="28"/>
        </w:rPr>
        <w:lastRenderedPageBreak/>
        <w:t>отношение площади зданий, строений промышленного технопарка, технопарка в сфере высоких технологий, занятой резидентами парка (кв. метров), к общей площади зданий, строений промышленного технопарка, технопарка в сфере высоких технологий, предназначенной для размещения резидентов парка (кв. метров), в процентах;</w:t>
      </w:r>
    </w:p>
    <w:p w:rsidR="00B06D49" w:rsidRPr="00793E67" w:rsidRDefault="008E5E88" w:rsidP="00793E67">
      <w:pPr>
        <w:pStyle w:val="a"/>
        <w:numPr>
          <w:ilvl w:val="0"/>
          <w:numId w:val="3"/>
        </w:numPr>
        <w:spacing w:after="0"/>
        <w:ind w:left="0" w:firstLine="709"/>
        <w:contextualSpacing w:val="0"/>
        <w:jc w:val="both"/>
        <w:rPr>
          <w:rStyle w:val="1"/>
          <w:sz w:val="28"/>
          <w:szCs w:val="28"/>
        </w:rPr>
      </w:pPr>
      <w:r w:rsidRPr="00793E67">
        <w:rPr>
          <w:rStyle w:val="1"/>
          <w:sz w:val="28"/>
          <w:szCs w:val="28"/>
        </w:rPr>
        <w:t>количество созданных резидентами парка рабочих мест.</w:t>
      </w:r>
    </w:p>
    <w:p w:rsidR="00B06D49" w:rsidRPr="00793E67" w:rsidRDefault="008E5E88" w:rsidP="00793E67">
      <w:pPr>
        <w:spacing w:after="0" w:line="240" w:lineRule="auto"/>
        <w:ind w:firstLine="709"/>
        <w:jc w:val="both"/>
        <w:rPr>
          <w:rFonts w:ascii="Times New Roman" w:hAnsi="Times New Roman" w:cs="Times New Roman"/>
          <w:sz w:val="28"/>
          <w:szCs w:val="28"/>
        </w:rPr>
      </w:pPr>
      <w:r w:rsidRPr="00793E67">
        <w:rPr>
          <w:rFonts w:ascii="Times New Roman" w:hAnsi="Times New Roman" w:cs="Times New Roman"/>
          <w:sz w:val="28"/>
          <w:szCs w:val="28"/>
        </w:rPr>
        <w:t>Значения результатов предоставления субсидии, предусмотренных настоящего пунктом, и сроки их достижения устанавливаются в Соглашении в соответствии с пунктом 21 Правил и паспортом проекта.</w:t>
      </w:r>
    </w:p>
    <w:p w:rsidR="00B06D49" w:rsidRPr="00793E67" w:rsidRDefault="00B06D49" w:rsidP="00793E67">
      <w:pPr>
        <w:spacing w:after="0" w:line="240" w:lineRule="auto"/>
        <w:ind w:firstLine="709"/>
        <w:jc w:val="both"/>
        <w:rPr>
          <w:rFonts w:ascii="Times New Roman" w:hAnsi="Times New Roman"/>
          <w:sz w:val="28"/>
          <w:szCs w:val="28"/>
        </w:rPr>
      </w:pPr>
    </w:p>
    <w:p w:rsidR="00B06D49" w:rsidRPr="00793E67" w:rsidRDefault="008E5E88" w:rsidP="00793E67">
      <w:pPr>
        <w:spacing w:after="0" w:line="240" w:lineRule="auto"/>
        <w:ind w:firstLine="709"/>
        <w:jc w:val="center"/>
        <w:rPr>
          <w:rFonts w:ascii="Times New Roman" w:hAnsi="Times New Roman"/>
          <w:sz w:val="28"/>
          <w:szCs w:val="28"/>
        </w:rPr>
      </w:pPr>
      <w:bookmarkStart w:id="2" w:name="sub_1006"/>
      <w:bookmarkStart w:id="3" w:name="sub_1005"/>
      <w:bookmarkEnd w:id="2"/>
      <w:bookmarkEnd w:id="3"/>
      <w:r w:rsidRPr="00793E67">
        <w:rPr>
          <w:rFonts w:ascii="Times New Roman" w:hAnsi="Times New Roman"/>
          <w:sz w:val="28"/>
          <w:szCs w:val="28"/>
        </w:rPr>
        <w:t xml:space="preserve">VI. Требования к предоставлению отчетности, осуществлению контроля (мониторинга) за соблюдением условий и порядка предоставления </w:t>
      </w:r>
    </w:p>
    <w:p w:rsidR="00B06D49" w:rsidRPr="00793E67" w:rsidRDefault="008E5E88" w:rsidP="00793E67">
      <w:pPr>
        <w:spacing w:after="0" w:line="240" w:lineRule="auto"/>
        <w:ind w:firstLine="709"/>
        <w:jc w:val="center"/>
        <w:rPr>
          <w:rFonts w:ascii="Times New Roman" w:hAnsi="Times New Roman"/>
          <w:sz w:val="28"/>
          <w:szCs w:val="28"/>
        </w:rPr>
      </w:pPr>
      <w:r w:rsidRPr="00793E67">
        <w:rPr>
          <w:rFonts w:ascii="Times New Roman" w:hAnsi="Times New Roman"/>
          <w:sz w:val="28"/>
          <w:szCs w:val="28"/>
        </w:rPr>
        <w:t>субсидий и ответственности за их нарушение</w:t>
      </w:r>
    </w:p>
    <w:p w:rsidR="00B06D49" w:rsidRPr="00793E67" w:rsidRDefault="00B06D49" w:rsidP="00793E67">
      <w:pPr>
        <w:spacing w:after="0" w:line="240" w:lineRule="auto"/>
        <w:ind w:firstLine="709"/>
        <w:jc w:val="center"/>
        <w:rPr>
          <w:rFonts w:ascii="Times New Roman" w:hAnsi="Times New Roman"/>
          <w:sz w:val="28"/>
          <w:szCs w:val="28"/>
        </w:rPr>
      </w:pPr>
    </w:p>
    <w:p w:rsidR="00B06D49" w:rsidRPr="00793E67" w:rsidRDefault="008E5E88" w:rsidP="00793E67">
      <w:pPr>
        <w:spacing w:after="0" w:line="240" w:lineRule="auto"/>
        <w:ind w:firstLine="709"/>
        <w:jc w:val="both"/>
        <w:rPr>
          <w:rStyle w:val="11"/>
          <w:rFonts w:ascii="Times New Roman" w:eastAsiaTheme="minorHAnsi" w:hAnsi="Times New Roman"/>
          <w:sz w:val="28"/>
          <w:szCs w:val="28"/>
        </w:rPr>
      </w:pPr>
      <w:r w:rsidRPr="00793E67">
        <w:rPr>
          <w:rStyle w:val="11"/>
          <w:rFonts w:ascii="Times New Roman" w:eastAsiaTheme="minorHAnsi" w:hAnsi="Times New Roman"/>
          <w:sz w:val="28"/>
          <w:szCs w:val="28"/>
        </w:rPr>
        <w:t>6.1. Управляющая компания представляет в Министерство:</w:t>
      </w:r>
    </w:p>
    <w:p w:rsidR="00B06D49" w:rsidRPr="00793E67" w:rsidRDefault="008E5E88" w:rsidP="00793E67">
      <w:pPr>
        <w:spacing w:after="0" w:line="240" w:lineRule="auto"/>
        <w:ind w:firstLine="709"/>
        <w:jc w:val="both"/>
        <w:rPr>
          <w:rStyle w:val="11"/>
          <w:rFonts w:ascii="Times New Roman" w:eastAsiaTheme="minorHAnsi" w:hAnsi="Times New Roman"/>
          <w:sz w:val="28"/>
          <w:szCs w:val="28"/>
        </w:rPr>
      </w:pPr>
      <w:r w:rsidRPr="00793E67">
        <w:rPr>
          <w:rStyle w:val="11"/>
          <w:rFonts w:ascii="Times New Roman" w:eastAsiaTheme="minorHAnsi" w:hAnsi="Times New Roman"/>
          <w:sz w:val="28"/>
          <w:szCs w:val="28"/>
        </w:rPr>
        <w:t>ежеквартально, в срок не позднее 15-го числа месяца, следующего за отчетным кварталом, отчет о достижении результатов предоставления субсидии;</w:t>
      </w:r>
    </w:p>
    <w:p w:rsidR="0095358A" w:rsidRPr="00793E67" w:rsidRDefault="0095358A" w:rsidP="00793E67">
      <w:pPr>
        <w:spacing w:after="0" w:line="240" w:lineRule="auto"/>
        <w:ind w:firstLine="709"/>
        <w:jc w:val="both"/>
        <w:rPr>
          <w:rStyle w:val="11"/>
          <w:rFonts w:ascii="Times New Roman" w:eastAsiaTheme="minorHAnsi" w:hAnsi="Times New Roman"/>
          <w:sz w:val="28"/>
          <w:szCs w:val="28"/>
        </w:rPr>
      </w:pPr>
      <w:r w:rsidRPr="00793E67">
        <w:rPr>
          <w:rStyle w:val="11"/>
          <w:rFonts w:ascii="Times New Roman" w:eastAsiaTheme="minorHAnsi" w:hAnsi="Times New Roman"/>
          <w:sz w:val="28"/>
          <w:szCs w:val="28"/>
        </w:rPr>
        <w:t>ежегодно отчет о достижении значений результатов предоставления субсидии</w:t>
      </w:r>
      <w:r w:rsidRPr="00793E67">
        <w:rPr>
          <w:rFonts w:ascii="Times New Roman" w:hAnsi="Times New Roman"/>
          <w:sz w:val="28"/>
          <w:szCs w:val="28"/>
        </w:rPr>
        <w:t xml:space="preserve"> </w:t>
      </w:r>
      <w:r w:rsidRPr="00793E67">
        <w:rPr>
          <w:rStyle w:val="11"/>
          <w:rFonts w:ascii="Times New Roman" w:eastAsiaTheme="minorHAnsi" w:hAnsi="Times New Roman"/>
          <w:sz w:val="28"/>
          <w:szCs w:val="28"/>
        </w:rPr>
        <w:t>не позднее 20 января года, следующего за отчетным годом;</w:t>
      </w:r>
    </w:p>
    <w:p w:rsidR="00A953D0" w:rsidRPr="00793E67" w:rsidRDefault="009B2575" w:rsidP="00793E67">
      <w:pPr>
        <w:spacing w:after="0" w:line="240" w:lineRule="auto"/>
        <w:ind w:firstLine="709"/>
        <w:jc w:val="both"/>
        <w:rPr>
          <w:rFonts w:ascii="Times New Roman" w:hAnsi="Times New Roman"/>
          <w:sz w:val="28"/>
          <w:szCs w:val="28"/>
        </w:rPr>
      </w:pPr>
      <w:r w:rsidRPr="00793E67">
        <w:rPr>
          <w:rFonts w:ascii="Times New Roman" w:hAnsi="Times New Roman" w:cs="Times New Roman"/>
          <w:sz w:val="28"/>
          <w:szCs w:val="28"/>
        </w:rPr>
        <w:t>в целях осуществления оценки значений результатов предоставления субсидии</w:t>
      </w:r>
      <w:r w:rsidRPr="00793E67">
        <w:rPr>
          <w:rFonts w:ascii="Times New Roman" w:hAnsi="Times New Roman"/>
          <w:sz w:val="28"/>
          <w:szCs w:val="28"/>
        </w:rPr>
        <w:t xml:space="preserve"> </w:t>
      </w:r>
      <w:r w:rsidR="00A953D0" w:rsidRPr="00793E67">
        <w:rPr>
          <w:rFonts w:ascii="Times New Roman" w:hAnsi="Times New Roman"/>
          <w:sz w:val="28"/>
          <w:szCs w:val="28"/>
        </w:rPr>
        <w:t xml:space="preserve">отчет о достижении значений результатов предоставления субсидии не позднее 20 января года, следующего за 10-м годом реализации проекта в соответствии с паспортом проекта парка. При продлении срока реализации проекта не позднее 20 января года, следующего за 15–м (20-м) годом реализации проекта в соответствии с паспортом </w:t>
      </w:r>
      <w:r w:rsidR="00F12D4C" w:rsidRPr="00793E67">
        <w:rPr>
          <w:rFonts w:ascii="Times New Roman" w:hAnsi="Times New Roman"/>
          <w:sz w:val="28"/>
          <w:szCs w:val="28"/>
        </w:rPr>
        <w:t>проекта парка.</w:t>
      </w:r>
    </w:p>
    <w:p w:rsidR="00B06D49" w:rsidRPr="00793E67" w:rsidRDefault="008E5E88" w:rsidP="00793E67">
      <w:pPr>
        <w:spacing w:after="0" w:line="240" w:lineRule="auto"/>
        <w:ind w:firstLine="709"/>
        <w:jc w:val="both"/>
        <w:rPr>
          <w:rStyle w:val="11"/>
          <w:rFonts w:ascii="Times New Roman" w:eastAsiaTheme="minorHAnsi" w:hAnsi="Times New Roman"/>
          <w:sz w:val="28"/>
          <w:szCs w:val="28"/>
        </w:rPr>
      </w:pPr>
      <w:r w:rsidRPr="00793E67">
        <w:rPr>
          <w:rStyle w:val="11"/>
          <w:rFonts w:ascii="Times New Roman" w:eastAsiaTheme="minorHAnsi" w:hAnsi="Times New Roman"/>
          <w:sz w:val="28"/>
          <w:szCs w:val="28"/>
        </w:rPr>
        <w:t>Отчет о достижении результатов предоставления субсидии, указанный в настоящем пункте, представляется в системе «Электронный бюджет» по форме, определенной типовой формой соглашения, установленной Министерством финансов Российской Федерации.</w:t>
      </w:r>
    </w:p>
    <w:p w:rsidR="00B06D49" w:rsidRPr="00793E67" w:rsidRDefault="008E5E88" w:rsidP="00793E67">
      <w:pPr>
        <w:spacing w:after="0" w:line="240" w:lineRule="auto"/>
        <w:ind w:firstLine="709"/>
        <w:jc w:val="both"/>
        <w:rPr>
          <w:rFonts w:ascii="Times New Roman" w:hAnsi="Times New Roman"/>
          <w:sz w:val="28"/>
          <w:szCs w:val="28"/>
        </w:rPr>
      </w:pPr>
      <w:r w:rsidRPr="00793E67">
        <w:rPr>
          <w:rFonts w:ascii="Times New Roman" w:hAnsi="Times New Roman"/>
          <w:sz w:val="28"/>
          <w:szCs w:val="28"/>
        </w:rPr>
        <w:t>Министерство вправе при необходимости устанавливать в Соглашении сроки и формы представления управляющей компанией дополнительной отчетности.</w:t>
      </w:r>
    </w:p>
    <w:p w:rsidR="00B06D49" w:rsidRPr="00793E67" w:rsidRDefault="008E5E88" w:rsidP="00793E67">
      <w:pPr>
        <w:spacing w:after="0" w:line="240" w:lineRule="auto"/>
        <w:ind w:firstLine="709"/>
        <w:jc w:val="both"/>
        <w:rPr>
          <w:rFonts w:ascii="Times New Roman" w:hAnsi="Times New Roman"/>
          <w:sz w:val="28"/>
          <w:szCs w:val="28"/>
        </w:rPr>
      </w:pPr>
      <w:r w:rsidRPr="00793E67">
        <w:rPr>
          <w:rFonts w:ascii="Times New Roman" w:hAnsi="Times New Roman"/>
          <w:sz w:val="28"/>
          <w:szCs w:val="28"/>
        </w:rPr>
        <w:t>Министерство осуществляет проверку и принятие отчетов, представленных управляющей компанией в соответствии с настоящим пунктом, в срок, не превышающий 10 рабочих дней, следующих за днем представления таких отчетов.</w:t>
      </w:r>
    </w:p>
    <w:p w:rsidR="00A953D0" w:rsidRPr="00793E67" w:rsidRDefault="00A953D0" w:rsidP="00793E67">
      <w:pPr>
        <w:suppressAutoHyphens w:val="0"/>
        <w:spacing w:after="0" w:line="240" w:lineRule="auto"/>
        <w:ind w:firstLine="709"/>
        <w:jc w:val="both"/>
        <w:rPr>
          <w:rFonts w:ascii="Times New Roman" w:hAnsi="Times New Roman" w:cs="Times New Roman"/>
          <w:sz w:val="28"/>
          <w:szCs w:val="28"/>
        </w:rPr>
      </w:pPr>
      <w:r w:rsidRPr="00793E67">
        <w:rPr>
          <w:rFonts w:ascii="Times New Roman" w:hAnsi="Times New Roman" w:cs="Times New Roman"/>
          <w:sz w:val="28"/>
          <w:szCs w:val="28"/>
        </w:rPr>
        <w:t xml:space="preserve">6.2. Министерство принимает решение о достижении или о </w:t>
      </w:r>
      <w:proofErr w:type="spellStart"/>
      <w:r w:rsidRPr="00793E67">
        <w:rPr>
          <w:rFonts w:ascii="Times New Roman" w:hAnsi="Times New Roman" w:cs="Times New Roman"/>
          <w:sz w:val="28"/>
          <w:szCs w:val="28"/>
        </w:rPr>
        <w:t>недостижении</w:t>
      </w:r>
      <w:proofErr w:type="spellEnd"/>
      <w:r w:rsidRPr="00793E67">
        <w:rPr>
          <w:rFonts w:ascii="Times New Roman" w:hAnsi="Times New Roman" w:cs="Times New Roman"/>
          <w:sz w:val="28"/>
          <w:szCs w:val="28"/>
        </w:rPr>
        <w:t xml:space="preserve"> значений результатов предоставления субсидии по итогам оценки значений результатов предоставления субсидии согласно </w:t>
      </w:r>
      <w:proofErr w:type="gramStart"/>
      <w:r w:rsidRPr="00793E67">
        <w:rPr>
          <w:rFonts w:ascii="Times New Roman" w:hAnsi="Times New Roman" w:cs="Times New Roman"/>
          <w:sz w:val="28"/>
          <w:szCs w:val="28"/>
        </w:rPr>
        <w:t>абзацу</w:t>
      </w:r>
      <w:proofErr w:type="gramEnd"/>
      <w:r w:rsidRPr="00793E67">
        <w:rPr>
          <w:rFonts w:ascii="Times New Roman" w:hAnsi="Times New Roman" w:cs="Times New Roman"/>
          <w:sz w:val="28"/>
          <w:szCs w:val="28"/>
        </w:rPr>
        <w:t xml:space="preserve"> </w:t>
      </w:r>
      <w:r w:rsidR="00437E65" w:rsidRPr="00793E67">
        <w:rPr>
          <w:rFonts w:ascii="Times New Roman" w:hAnsi="Times New Roman" w:cs="Times New Roman"/>
          <w:sz w:val="28"/>
          <w:szCs w:val="28"/>
        </w:rPr>
        <w:t>четвертому</w:t>
      </w:r>
      <w:r w:rsidRPr="00793E67">
        <w:rPr>
          <w:rFonts w:ascii="Times New Roman" w:hAnsi="Times New Roman" w:cs="Times New Roman"/>
          <w:sz w:val="28"/>
          <w:szCs w:val="28"/>
        </w:rPr>
        <w:t xml:space="preserve"> пункта 6.1 настоящего Порядка:</w:t>
      </w:r>
    </w:p>
    <w:p w:rsidR="00A953D0" w:rsidRPr="00793E67" w:rsidRDefault="00A953D0" w:rsidP="00793E67">
      <w:pPr>
        <w:suppressAutoHyphens w:val="0"/>
        <w:spacing w:after="0" w:line="240" w:lineRule="auto"/>
        <w:ind w:firstLine="709"/>
        <w:jc w:val="both"/>
        <w:rPr>
          <w:rFonts w:ascii="Times New Roman" w:hAnsi="Times New Roman" w:cs="Times New Roman"/>
          <w:sz w:val="28"/>
          <w:szCs w:val="28"/>
        </w:rPr>
      </w:pPr>
      <w:r w:rsidRPr="00793E67">
        <w:rPr>
          <w:rFonts w:ascii="Times New Roman" w:hAnsi="Times New Roman" w:cs="Times New Roman"/>
          <w:sz w:val="28"/>
          <w:szCs w:val="28"/>
        </w:rPr>
        <w:t>не позднее 10 февраля года, следующего за 10-м годом реализации проекта в соответствии с паспортом проекта парка;</w:t>
      </w:r>
    </w:p>
    <w:p w:rsidR="00A953D0" w:rsidRPr="00793E67" w:rsidRDefault="00A953D0" w:rsidP="00793E67">
      <w:pPr>
        <w:suppressAutoHyphens w:val="0"/>
        <w:spacing w:after="0" w:line="240" w:lineRule="auto"/>
        <w:ind w:firstLine="709"/>
        <w:jc w:val="both"/>
        <w:rPr>
          <w:rFonts w:ascii="Times New Roman" w:hAnsi="Times New Roman" w:cs="Times New Roman"/>
          <w:sz w:val="28"/>
          <w:szCs w:val="28"/>
        </w:rPr>
      </w:pPr>
      <w:r w:rsidRPr="00793E67">
        <w:rPr>
          <w:rFonts w:ascii="Times New Roman" w:hAnsi="Times New Roman" w:cs="Times New Roman"/>
          <w:sz w:val="28"/>
          <w:szCs w:val="28"/>
        </w:rPr>
        <w:t>не позднее 10 февраля года, следующего за 15–м (20-м) годом реализации проекта в соответствии с паспортом проекта парка (при продлении срока реализации проекта).</w:t>
      </w:r>
    </w:p>
    <w:p w:rsidR="00B06D49" w:rsidRPr="00793E67" w:rsidRDefault="008E5E88" w:rsidP="00793E67">
      <w:pPr>
        <w:spacing w:after="0" w:line="240" w:lineRule="auto"/>
        <w:ind w:firstLine="709"/>
        <w:jc w:val="both"/>
        <w:rPr>
          <w:sz w:val="28"/>
          <w:szCs w:val="28"/>
        </w:rPr>
      </w:pPr>
      <w:r w:rsidRPr="00793E67">
        <w:rPr>
          <w:rFonts w:ascii="Times New Roman" w:hAnsi="Times New Roman"/>
          <w:sz w:val="28"/>
          <w:szCs w:val="28"/>
        </w:rPr>
        <w:t>6.</w:t>
      </w:r>
      <w:r w:rsidR="005241F3" w:rsidRPr="00793E67">
        <w:rPr>
          <w:rFonts w:ascii="Times New Roman" w:hAnsi="Times New Roman"/>
          <w:sz w:val="28"/>
          <w:szCs w:val="28"/>
        </w:rPr>
        <w:t>3</w:t>
      </w:r>
      <w:r w:rsidRPr="00793E67">
        <w:rPr>
          <w:rFonts w:ascii="Times New Roman" w:hAnsi="Times New Roman"/>
          <w:sz w:val="28"/>
          <w:szCs w:val="28"/>
        </w:rPr>
        <w:t xml:space="preserve">. В случае </w:t>
      </w:r>
      <w:proofErr w:type="spellStart"/>
      <w:r w:rsidRPr="00793E67">
        <w:rPr>
          <w:rFonts w:ascii="Times New Roman" w:hAnsi="Times New Roman"/>
          <w:sz w:val="28"/>
          <w:szCs w:val="28"/>
        </w:rPr>
        <w:t>недостижения</w:t>
      </w:r>
      <w:proofErr w:type="spellEnd"/>
      <w:r w:rsidRPr="00793E67">
        <w:rPr>
          <w:rFonts w:ascii="Times New Roman" w:hAnsi="Times New Roman"/>
          <w:sz w:val="28"/>
          <w:szCs w:val="28"/>
        </w:rPr>
        <w:t xml:space="preserve"> управляющей компанией ежегодно устанавливаем</w:t>
      </w:r>
      <w:r w:rsidRPr="00793E67">
        <w:rPr>
          <w:rStyle w:val="11"/>
          <w:rFonts w:ascii="Times New Roman" w:eastAsiaTheme="minorHAnsi" w:hAnsi="Times New Roman"/>
          <w:sz w:val="28"/>
          <w:szCs w:val="28"/>
        </w:rPr>
        <w:t xml:space="preserve">ых значений результатов предоставления субсидии более чем на 30 процентов предоставление субсидии на очередной финансовый год приостанавливается до представления отчета о достижении ежегодно </w:t>
      </w:r>
      <w:r w:rsidRPr="00793E67">
        <w:rPr>
          <w:rStyle w:val="11"/>
          <w:rFonts w:ascii="Times New Roman" w:eastAsiaTheme="minorHAnsi" w:hAnsi="Times New Roman"/>
          <w:sz w:val="28"/>
          <w:szCs w:val="28"/>
        </w:rPr>
        <w:lastRenderedPageBreak/>
        <w:t>устанавливаемых значений результатов предоставления субсидии. Процент достижения ежегодно устанавливаемых значений результатов определяется как отношение суммы процентов достижения значений каждого результата к количеству ежегодно устанавливаемых показателей результатов. В случаях если плановое значение результата на календарный год равно нулю или если фактически достигнутое значение результата превышает установленное соглашением о предоставлении субсидии значение результата, соответствующий уровень достижения результата принимается равным 100 процентам.</w:t>
      </w:r>
    </w:p>
    <w:p w:rsidR="00B06D49" w:rsidRPr="00793E67" w:rsidRDefault="008E5E88" w:rsidP="00793E67">
      <w:pPr>
        <w:spacing w:after="0" w:line="240" w:lineRule="auto"/>
        <w:ind w:firstLine="709"/>
        <w:jc w:val="both"/>
        <w:rPr>
          <w:sz w:val="28"/>
          <w:szCs w:val="28"/>
        </w:rPr>
      </w:pPr>
      <w:r w:rsidRPr="00793E67">
        <w:rPr>
          <w:rFonts w:ascii="Times New Roman" w:hAnsi="Times New Roman"/>
          <w:sz w:val="28"/>
          <w:szCs w:val="28"/>
        </w:rPr>
        <w:t>6.</w:t>
      </w:r>
      <w:r w:rsidR="005241F3" w:rsidRPr="00793E67">
        <w:rPr>
          <w:rFonts w:ascii="Times New Roman" w:hAnsi="Times New Roman"/>
          <w:sz w:val="28"/>
          <w:szCs w:val="28"/>
        </w:rPr>
        <w:t>4</w:t>
      </w:r>
      <w:r w:rsidRPr="00793E67">
        <w:rPr>
          <w:rFonts w:ascii="Times New Roman" w:hAnsi="Times New Roman"/>
          <w:sz w:val="28"/>
          <w:szCs w:val="28"/>
        </w:rPr>
        <w:t>. В случае если управляющей компанией по состоянию на 31 декабря отчетного финансового года допущено нарушение обязательств по достижению значений результатов предоставления субсидии, управляющая компания обеспечивает возврат субсидии в доход бюджета Республики Татарстан в объеме (</w:t>
      </w:r>
      <w:proofErr w:type="spellStart"/>
      <w:r w:rsidRPr="00793E67">
        <w:rPr>
          <w:rFonts w:ascii="Times New Roman" w:hAnsi="Times New Roman"/>
          <w:sz w:val="28"/>
          <w:szCs w:val="28"/>
        </w:rPr>
        <w:t>Vвозврата</w:t>
      </w:r>
      <w:proofErr w:type="spellEnd"/>
      <w:r w:rsidRPr="00793E67">
        <w:rPr>
          <w:rFonts w:ascii="Times New Roman" w:hAnsi="Times New Roman"/>
          <w:sz w:val="28"/>
          <w:szCs w:val="28"/>
        </w:rPr>
        <w:t xml:space="preserve">), который рассчитывается по формуле: </w:t>
      </w:r>
    </w:p>
    <w:p w:rsidR="00B06D49" w:rsidRPr="00793E67" w:rsidRDefault="00B06D49" w:rsidP="00793E67">
      <w:pPr>
        <w:spacing w:after="0" w:line="240" w:lineRule="auto"/>
        <w:ind w:firstLine="709"/>
        <w:jc w:val="both"/>
        <w:rPr>
          <w:rFonts w:ascii="Times New Roman" w:hAnsi="Times New Roman"/>
          <w:sz w:val="28"/>
          <w:szCs w:val="28"/>
        </w:rPr>
      </w:pPr>
    </w:p>
    <w:p w:rsidR="00B06D49" w:rsidRPr="00793E67" w:rsidRDefault="008E5E88" w:rsidP="00793E67">
      <w:pPr>
        <w:spacing w:after="0" w:line="240" w:lineRule="auto"/>
        <w:ind w:firstLine="709"/>
        <w:jc w:val="both"/>
        <w:rPr>
          <w:rFonts w:ascii="Times New Roman" w:hAnsi="Times New Roman"/>
          <w:sz w:val="28"/>
          <w:szCs w:val="28"/>
        </w:rPr>
      </w:pPr>
      <w:proofErr w:type="spellStart"/>
      <w:r w:rsidRPr="00793E67">
        <w:rPr>
          <w:rFonts w:ascii="Times New Roman" w:hAnsi="Times New Roman"/>
          <w:sz w:val="28"/>
          <w:szCs w:val="28"/>
        </w:rPr>
        <w:t>Vвозврата</w:t>
      </w:r>
      <w:proofErr w:type="spellEnd"/>
      <w:r w:rsidRPr="00793E67">
        <w:rPr>
          <w:rFonts w:ascii="Times New Roman" w:hAnsi="Times New Roman"/>
          <w:sz w:val="28"/>
          <w:szCs w:val="28"/>
        </w:rPr>
        <w:t xml:space="preserve"> = (</w:t>
      </w:r>
      <w:proofErr w:type="spellStart"/>
      <w:r w:rsidRPr="00793E67">
        <w:rPr>
          <w:rFonts w:ascii="Times New Roman" w:hAnsi="Times New Roman"/>
          <w:sz w:val="28"/>
          <w:szCs w:val="28"/>
        </w:rPr>
        <w:t>Vсубсидии</w:t>
      </w:r>
      <w:proofErr w:type="spellEnd"/>
      <w:r w:rsidRPr="00793E67">
        <w:rPr>
          <w:rFonts w:ascii="Times New Roman" w:hAnsi="Times New Roman"/>
          <w:sz w:val="28"/>
          <w:szCs w:val="28"/>
        </w:rPr>
        <w:t xml:space="preserve"> x k x m / n), где:</w:t>
      </w:r>
    </w:p>
    <w:p w:rsidR="00B06D49" w:rsidRPr="00793E67" w:rsidRDefault="00B06D49" w:rsidP="00793E67">
      <w:pPr>
        <w:spacing w:after="0" w:line="240" w:lineRule="auto"/>
        <w:ind w:firstLine="709"/>
        <w:jc w:val="both"/>
        <w:rPr>
          <w:rFonts w:ascii="Times New Roman" w:hAnsi="Times New Roman"/>
          <w:sz w:val="28"/>
          <w:szCs w:val="28"/>
        </w:rPr>
      </w:pPr>
    </w:p>
    <w:p w:rsidR="00B06D49" w:rsidRPr="00793E67" w:rsidRDefault="008E5E88" w:rsidP="00793E67">
      <w:pPr>
        <w:spacing w:after="0" w:line="240" w:lineRule="auto"/>
        <w:ind w:firstLine="709"/>
        <w:jc w:val="both"/>
        <w:rPr>
          <w:rFonts w:ascii="Times New Roman" w:hAnsi="Times New Roman"/>
          <w:sz w:val="28"/>
          <w:szCs w:val="28"/>
        </w:rPr>
      </w:pPr>
      <w:proofErr w:type="spellStart"/>
      <w:r w:rsidRPr="00793E67">
        <w:rPr>
          <w:rFonts w:ascii="Times New Roman" w:hAnsi="Times New Roman"/>
          <w:sz w:val="28"/>
          <w:szCs w:val="28"/>
        </w:rPr>
        <w:t>Vсубсидии</w:t>
      </w:r>
      <w:proofErr w:type="spellEnd"/>
      <w:r w:rsidRPr="00793E67">
        <w:rPr>
          <w:rFonts w:ascii="Times New Roman" w:hAnsi="Times New Roman"/>
          <w:sz w:val="28"/>
          <w:szCs w:val="28"/>
        </w:rPr>
        <w:t xml:space="preserve"> – размер субсидии, предоставленной управляющей компании в отчетном финансовом году, рублей;</w:t>
      </w:r>
    </w:p>
    <w:p w:rsidR="00B06D49" w:rsidRPr="00793E67" w:rsidRDefault="008E5E88" w:rsidP="00793E67">
      <w:pPr>
        <w:spacing w:after="0" w:line="240" w:lineRule="auto"/>
        <w:ind w:firstLine="709"/>
        <w:jc w:val="both"/>
        <w:rPr>
          <w:rFonts w:ascii="Times New Roman" w:hAnsi="Times New Roman"/>
          <w:sz w:val="28"/>
          <w:szCs w:val="28"/>
        </w:rPr>
      </w:pPr>
      <w:r w:rsidRPr="00793E67">
        <w:rPr>
          <w:rFonts w:ascii="Times New Roman" w:hAnsi="Times New Roman"/>
          <w:sz w:val="28"/>
          <w:szCs w:val="28"/>
        </w:rPr>
        <w:t xml:space="preserve">m – количество результатов использования субсидии, по которым индекс, отражающий уровень </w:t>
      </w:r>
      <w:proofErr w:type="spellStart"/>
      <w:r w:rsidRPr="00793E67">
        <w:rPr>
          <w:rFonts w:ascii="Times New Roman" w:hAnsi="Times New Roman"/>
          <w:sz w:val="28"/>
          <w:szCs w:val="28"/>
        </w:rPr>
        <w:t>недостижения</w:t>
      </w:r>
      <w:proofErr w:type="spellEnd"/>
      <w:r w:rsidRPr="00793E67">
        <w:rPr>
          <w:rFonts w:ascii="Times New Roman" w:hAnsi="Times New Roman"/>
          <w:sz w:val="28"/>
          <w:szCs w:val="28"/>
        </w:rPr>
        <w:t xml:space="preserve"> i-</w:t>
      </w:r>
      <w:proofErr w:type="spellStart"/>
      <w:r w:rsidRPr="00793E67">
        <w:rPr>
          <w:rFonts w:ascii="Times New Roman" w:hAnsi="Times New Roman"/>
          <w:sz w:val="28"/>
          <w:szCs w:val="28"/>
        </w:rPr>
        <w:t>го</w:t>
      </w:r>
      <w:proofErr w:type="spellEnd"/>
      <w:r w:rsidRPr="00793E67">
        <w:rPr>
          <w:rFonts w:ascii="Times New Roman" w:hAnsi="Times New Roman"/>
          <w:sz w:val="28"/>
          <w:szCs w:val="28"/>
        </w:rPr>
        <w:t xml:space="preserve"> результата использования субсидии, имеет положительное значение;</w:t>
      </w:r>
    </w:p>
    <w:p w:rsidR="00B06D49" w:rsidRPr="00793E67" w:rsidRDefault="008E5E88" w:rsidP="00793E67">
      <w:pPr>
        <w:spacing w:after="0" w:line="240" w:lineRule="auto"/>
        <w:ind w:firstLine="709"/>
        <w:jc w:val="both"/>
        <w:rPr>
          <w:rFonts w:ascii="Times New Roman" w:hAnsi="Times New Roman"/>
          <w:sz w:val="28"/>
          <w:szCs w:val="28"/>
        </w:rPr>
      </w:pPr>
      <w:r w:rsidRPr="00793E67">
        <w:rPr>
          <w:rFonts w:ascii="Times New Roman" w:hAnsi="Times New Roman"/>
          <w:sz w:val="28"/>
          <w:szCs w:val="28"/>
        </w:rPr>
        <w:t>n – общее количество результатов использования субсидии;</w:t>
      </w:r>
    </w:p>
    <w:p w:rsidR="00B06D49" w:rsidRPr="00793E67" w:rsidRDefault="008E5E88" w:rsidP="00793E67">
      <w:pPr>
        <w:spacing w:after="0" w:line="240" w:lineRule="auto"/>
        <w:ind w:firstLine="709"/>
        <w:jc w:val="both"/>
        <w:rPr>
          <w:rFonts w:ascii="Times New Roman" w:hAnsi="Times New Roman"/>
          <w:sz w:val="28"/>
          <w:szCs w:val="28"/>
        </w:rPr>
      </w:pPr>
      <w:r w:rsidRPr="00793E67">
        <w:rPr>
          <w:rFonts w:ascii="Times New Roman" w:hAnsi="Times New Roman"/>
          <w:sz w:val="28"/>
          <w:szCs w:val="28"/>
        </w:rPr>
        <w:t>k – коэффициент возврата субсидии.</w:t>
      </w:r>
    </w:p>
    <w:p w:rsidR="00B06D49" w:rsidRPr="00793E67" w:rsidRDefault="008E5E88" w:rsidP="00793E67">
      <w:pPr>
        <w:spacing w:after="0" w:line="240" w:lineRule="auto"/>
        <w:ind w:firstLine="709"/>
        <w:jc w:val="both"/>
        <w:rPr>
          <w:rFonts w:ascii="Times New Roman" w:hAnsi="Times New Roman"/>
          <w:sz w:val="28"/>
          <w:szCs w:val="28"/>
        </w:rPr>
      </w:pPr>
      <w:r w:rsidRPr="00793E67">
        <w:rPr>
          <w:rFonts w:ascii="Times New Roman" w:hAnsi="Times New Roman"/>
          <w:sz w:val="28"/>
          <w:szCs w:val="28"/>
        </w:rPr>
        <w:t>Коэффициент возврата субсидии определяется по формуле: </w:t>
      </w:r>
    </w:p>
    <w:p w:rsidR="00B06D49" w:rsidRPr="00793E67" w:rsidRDefault="00B06D49" w:rsidP="00793E67">
      <w:pPr>
        <w:spacing w:after="0" w:line="240" w:lineRule="auto"/>
        <w:ind w:firstLine="709"/>
        <w:jc w:val="both"/>
        <w:rPr>
          <w:rFonts w:ascii="Times New Roman" w:hAnsi="Times New Roman"/>
          <w:sz w:val="28"/>
          <w:szCs w:val="28"/>
        </w:rPr>
      </w:pPr>
    </w:p>
    <w:p w:rsidR="00B06D49" w:rsidRPr="00793E67" w:rsidRDefault="008E5E88" w:rsidP="00793E67">
      <w:pPr>
        <w:spacing w:after="0" w:line="240" w:lineRule="auto"/>
        <w:ind w:firstLine="709"/>
        <w:jc w:val="both"/>
        <w:rPr>
          <w:rFonts w:ascii="Times New Roman" w:hAnsi="Times New Roman"/>
          <w:sz w:val="28"/>
          <w:szCs w:val="28"/>
          <w:lang w:val="en-US"/>
        </w:rPr>
      </w:pPr>
      <w:r w:rsidRPr="00793E67">
        <w:rPr>
          <w:rFonts w:ascii="Times New Roman" w:hAnsi="Times New Roman"/>
          <w:sz w:val="28"/>
          <w:szCs w:val="28"/>
          <w:lang w:val="en-US"/>
        </w:rPr>
        <w:t xml:space="preserve">k = SUM Di / m, </w:t>
      </w:r>
      <w:r w:rsidRPr="00793E67">
        <w:rPr>
          <w:rFonts w:ascii="Times New Roman" w:hAnsi="Times New Roman"/>
          <w:sz w:val="28"/>
          <w:szCs w:val="28"/>
        </w:rPr>
        <w:t>где</w:t>
      </w:r>
      <w:r w:rsidRPr="00793E67">
        <w:rPr>
          <w:rFonts w:ascii="Times New Roman" w:hAnsi="Times New Roman"/>
          <w:sz w:val="28"/>
          <w:szCs w:val="28"/>
          <w:lang w:val="en-US"/>
        </w:rPr>
        <w:t>:</w:t>
      </w:r>
    </w:p>
    <w:p w:rsidR="00B06D49" w:rsidRPr="00793E67" w:rsidRDefault="00B06D49" w:rsidP="00793E67">
      <w:pPr>
        <w:spacing w:after="0" w:line="240" w:lineRule="auto"/>
        <w:ind w:firstLine="709"/>
        <w:jc w:val="both"/>
        <w:rPr>
          <w:rFonts w:ascii="Times New Roman" w:hAnsi="Times New Roman"/>
          <w:sz w:val="28"/>
          <w:szCs w:val="28"/>
          <w:lang w:val="en-US"/>
        </w:rPr>
      </w:pPr>
    </w:p>
    <w:p w:rsidR="00B06D49" w:rsidRPr="00793E67" w:rsidRDefault="008E5E88" w:rsidP="00793E67">
      <w:pPr>
        <w:spacing w:after="0" w:line="240" w:lineRule="auto"/>
        <w:ind w:firstLine="709"/>
        <w:jc w:val="both"/>
        <w:rPr>
          <w:rFonts w:ascii="Times New Roman" w:hAnsi="Times New Roman"/>
          <w:sz w:val="28"/>
          <w:szCs w:val="28"/>
        </w:rPr>
      </w:pPr>
      <w:proofErr w:type="spellStart"/>
      <w:r w:rsidRPr="00793E67">
        <w:rPr>
          <w:rFonts w:ascii="Times New Roman" w:hAnsi="Times New Roman"/>
          <w:sz w:val="28"/>
          <w:szCs w:val="28"/>
        </w:rPr>
        <w:t>Di</w:t>
      </w:r>
      <w:proofErr w:type="spellEnd"/>
      <w:r w:rsidRPr="00793E67">
        <w:rPr>
          <w:rFonts w:ascii="Times New Roman" w:hAnsi="Times New Roman"/>
          <w:sz w:val="28"/>
          <w:szCs w:val="28"/>
        </w:rPr>
        <w:t xml:space="preserve"> – индекс, отражающий уровень </w:t>
      </w:r>
      <w:proofErr w:type="spellStart"/>
      <w:r w:rsidRPr="00793E67">
        <w:rPr>
          <w:rFonts w:ascii="Times New Roman" w:hAnsi="Times New Roman"/>
          <w:sz w:val="28"/>
          <w:szCs w:val="28"/>
        </w:rPr>
        <w:t>недостижения</w:t>
      </w:r>
      <w:proofErr w:type="spellEnd"/>
      <w:r w:rsidRPr="00793E67">
        <w:rPr>
          <w:rFonts w:ascii="Times New Roman" w:hAnsi="Times New Roman"/>
          <w:sz w:val="28"/>
          <w:szCs w:val="28"/>
        </w:rPr>
        <w:t xml:space="preserve"> i-</w:t>
      </w:r>
      <w:proofErr w:type="spellStart"/>
      <w:r w:rsidRPr="00793E67">
        <w:rPr>
          <w:rFonts w:ascii="Times New Roman" w:hAnsi="Times New Roman"/>
          <w:sz w:val="28"/>
          <w:szCs w:val="28"/>
        </w:rPr>
        <w:t>го</w:t>
      </w:r>
      <w:proofErr w:type="spellEnd"/>
      <w:r w:rsidRPr="00793E67">
        <w:rPr>
          <w:rFonts w:ascii="Times New Roman" w:hAnsi="Times New Roman"/>
          <w:sz w:val="28"/>
          <w:szCs w:val="28"/>
        </w:rPr>
        <w:t xml:space="preserve"> результата использования субсидии.</w:t>
      </w:r>
    </w:p>
    <w:p w:rsidR="00B06D49" w:rsidRPr="00793E67" w:rsidRDefault="008E5E88" w:rsidP="00793E67">
      <w:pPr>
        <w:spacing w:after="0" w:line="240" w:lineRule="auto"/>
        <w:ind w:firstLine="709"/>
        <w:jc w:val="both"/>
        <w:rPr>
          <w:rFonts w:ascii="Times New Roman" w:hAnsi="Times New Roman"/>
          <w:sz w:val="28"/>
          <w:szCs w:val="28"/>
        </w:rPr>
      </w:pPr>
      <w:r w:rsidRPr="00793E67">
        <w:rPr>
          <w:rFonts w:ascii="Times New Roman" w:hAnsi="Times New Roman"/>
          <w:sz w:val="28"/>
          <w:szCs w:val="28"/>
        </w:rPr>
        <w:t xml:space="preserve">При расчете коэффициента возврата субсидии используются только положительные значения индекса, отражающего уровень </w:t>
      </w:r>
      <w:proofErr w:type="spellStart"/>
      <w:r w:rsidRPr="00793E67">
        <w:rPr>
          <w:rFonts w:ascii="Times New Roman" w:hAnsi="Times New Roman"/>
          <w:sz w:val="28"/>
          <w:szCs w:val="28"/>
        </w:rPr>
        <w:t>недостижения</w:t>
      </w:r>
      <w:proofErr w:type="spellEnd"/>
      <w:r w:rsidRPr="00793E67">
        <w:rPr>
          <w:rFonts w:ascii="Times New Roman" w:hAnsi="Times New Roman"/>
          <w:sz w:val="28"/>
          <w:szCs w:val="28"/>
        </w:rPr>
        <w:t xml:space="preserve"> i-</w:t>
      </w:r>
      <w:proofErr w:type="spellStart"/>
      <w:r w:rsidRPr="00793E67">
        <w:rPr>
          <w:rFonts w:ascii="Times New Roman" w:hAnsi="Times New Roman"/>
          <w:sz w:val="28"/>
          <w:szCs w:val="28"/>
        </w:rPr>
        <w:t>го</w:t>
      </w:r>
      <w:proofErr w:type="spellEnd"/>
      <w:r w:rsidRPr="00793E67">
        <w:rPr>
          <w:rFonts w:ascii="Times New Roman" w:hAnsi="Times New Roman"/>
          <w:sz w:val="28"/>
          <w:szCs w:val="28"/>
        </w:rPr>
        <w:t xml:space="preserve"> результата использования субсидии.</w:t>
      </w:r>
    </w:p>
    <w:p w:rsidR="00B06D49" w:rsidRPr="00793E67" w:rsidRDefault="008E5E88" w:rsidP="00793E67">
      <w:pPr>
        <w:spacing w:after="0" w:line="240" w:lineRule="auto"/>
        <w:ind w:firstLine="709"/>
        <w:jc w:val="both"/>
        <w:rPr>
          <w:rFonts w:ascii="Times New Roman" w:hAnsi="Times New Roman"/>
          <w:sz w:val="28"/>
          <w:szCs w:val="28"/>
        </w:rPr>
      </w:pPr>
      <w:r w:rsidRPr="00793E67">
        <w:rPr>
          <w:rFonts w:ascii="Times New Roman" w:hAnsi="Times New Roman"/>
          <w:sz w:val="28"/>
          <w:szCs w:val="28"/>
        </w:rPr>
        <w:t xml:space="preserve">Индекс, отражающий уровень </w:t>
      </w:r>
      <w:proofErr w:type="spellStart"/>
      <w:r w:rsidRPr="00793E67">
        <w:rPr>
          <w:rFonts w:ascii="Times New Roman" w:hAnsi="Times New Roman"/>
          <w:sz w:val="28"/>
          <w:szCs w:val="28"/>
        </w:rPr>
        <w:t>недостижения</w:t>
      </w:r>
      <w:proofErr w:type="spellEnd"/>
      <w:r w:rsidRPr="00793E67">
        <w:rPr>
          <w:rFonts w:ascii="Times New Roman" w:hAnsi="Times New Roman"/>
          <w:sz w:val="28"/>
          <w:szCs w:val="28"/>
        </w:rPr>
        <w:t xml:space="preserve"> i-</w:t>
      </w:r>
      <w:proofErr w:type="spellStart"/>
      <w:r w:rsidRPr="00793E67">
        <w:rPr>
          <w:rFonts w:ascii="Times New Roman" w:hAnsi="Times New Roman"/>
          <w:sz w:val="28"/>
          <w:szCs w:val="28"/>
        </w:rPr>
        <w:t>го</w:t>
      </w:r>
      <w:proofErr w:type="spellEnd"/>
      <w:r w:rsidRPr="00793E67">
        <w:rPr>
          <w:rFonts w:ascii="Times New Roman" w:hAnsi="Times New Roman"/>
          <w:sz w:val="28"/>
          <w:szCs w:val="28"/>
        </w:rPr>
        <w:t xml:space="preserve"> результата использования субсидии, определяется по формуле:</w:t>
      </w:r>
    </w:p>
    <w:p w:rsidR="00B06D49" w:rsidRPr="00793E67" w:rsidRDefault="008E5E88" w:rsidP="00793E67">
      <w:pPr>
        <w:spacing w:after="0" w:line="240" w:lineRule="auto"/>
        <w:ind w:firstLine="709"/>
        <w:jc w:val="both"/>
        <w:rPr>
          <w:rFonts w:ascii="Times New Roman" w:hAnsi="Times New Roman"/>
          <w:sz w:val="28"/>
          <w:szCs w:val="28"/>
        </w:rPr>
      </w:pPr>
      <w:r w:rsidRPr="00793E67">
        <w:rPr>
          <w:rFonts w:ascii="Times New Roman" w:hAnsi="Times New Roman"/>
          <w:sz w:val="28"/>
          <w:szCs w:val="28"/>
        </w:rPr>
        <w:t> </w:t>
      </w:r>
    </w:p>
    <w:p w:rsidR="00B06D49" w:rsidRPr="00793E67" w:rsidRDefault="008E5E88" w:rsidP="00793E67">
      <w:pPr>
        <w:spacing w:after="0" w:line="240" w:lineRule="auto"/>
        <w:ind w:firstLine="709"/>
        <w:jc w:val="both"/>
        <w:rPr>
          <w:rFonts w:ascii="Times New Roman" w:hAnsi="Times New Roman"/>
          <w:sz w:val="28"/>
          <w:szCs w:val="28"/>
        </w:rPr>
      </w:pPr>
      <w:proofErr w:type="spellStart"/>
      <w:r w:rsidRPr="00793E67">
        <w:rPr>
          <w:rFonts w:ascii="Times New Roman" w:hAnsi="Times New Roman"/>
          <w:sz w:val="28"/>
          <w:szCs w:val="28"/>
        </w:rPr>
        <w:t>Di</w:t>
      </w:r>
      <w:proofErr w:type="spellEnd"/>
      <w:r w:rsidRPr="00793E67">
        <w:rPr>
          <w:rFonts w:ascii="Times New Roman" w:hAnsi="Times New Roman"/>
          <w:sz w:val="28"/>
          <w:szCs w:val="28"/>
        </w:rPr>
        <w:t xml:space="preserve"> = 1 - </w:t>
      </w:r>
      <w:proofErr w:type="spellStart"/>
      <w:r w:rsidRPr="00793E67">
        <w:rPr>
          <w:rFonts w:ascii="Times New Roman" w:hAnsi="Times New Roman"/>
          <w:sz w:val="28"/>
          <w:szCs w:val="28"/>
        </w:rPr>
        <w:t>Ti</w:t>
      </w:r>
      <w:proofErr w:type="spellEnd"/>
      <w:r w:rsidRPr="00793E67">
        <w:rPr>
          <w:rFonts w:ascii="Times New Roman" w:hAnsi="Times New Roman"/>
          <w:sz w:val="28"/>
          <w:szCs w:val="28"/>
        </w:rPr>
        <w:t xml:space="preserve"> / </w:t>
      </w:r>
      <w:proofErr w:type="spellStart"/>
      <w:r w:rsidRPr="00793E67">
        <w:rPr>
          <w:rFonts w:ascii="Times New Roman" w:hAnsi="Times New Roman"/>
          <w:sz w:val="28"/>
          <w:szCs w:val="28"/>
        </w:rPr>
        <w:t>Si</w:t>
      </w:r>
      <w:proofErr w:type="spellEnd"/>
      <w:r w:rsidRPr="00793E67">
        <w:rPr>
          <w:rFonts w:ascii="Times New Roman" w:hAnsi="Times New Roman"/>
          <w:sz w:val="28"/>
          <w:szCs w:val="28"/>
        </w:rPr>
        <w:t>, где:</w:t>
      </w:r>
    </w:p>
    <w:p w:rsidR="00B06D49" w:rsidRPr="00793E67" w:rsidRDefault="00B06D49" w:rsidP="00793E67">
      <w:pPr>
        <w:spacing w:after="0" w:line="240" w:lineRule="auto"/>
        <w:ind w:firstLine="709"/>
        <w:jc w:val="both"/>
        <w:rPr>
          <w:rFonts w:ascii="Times New Roman" w:hAnsi="Times New Roman"/>
          <w:sz w:val="28"/>
          <w:szCs w:val="28"/>
        </w:rPr>
      </w:pPr>
    </w:p>
    <w:p w:rsidR="00B06D49" w:rsidRPr="00793E67" w:rsidRDefault="008E5E88" w:rsidP="00793E67">
      <w:pPr>
        <w:spacing w:after="0" w:line="240" w:lineRule="auto"/>
        <w:ind w:firstLine="709"/>
        <w:jc w:val="both"/>
        <w:rPr>
          <w:rFonts w:ascii="Times New Roman" w:hAnsi="Times New Roman"/>
          <w:sz w:val="28"/>
          <w:szCs w:val="28"/>
        </w:rPr>
      </w:pPr>
      <w:proofErr w:type="spellStart"/>
      <w:r w:rsidRPr="00793E67">
        <w:rPr>
          <w:rFonts w:ascii="Times New Roman" w:hAnsi="Times New Roman"/>
          <w:sz w:val="28"/>
          <w:szCs w:val="28"/>
        </w:rPr>
        <w:t>Ti</w:t>
      </w:r>
      <w:proofErr w:type="spellEnd"/>
      <w:r w:rsidRPr="00793E67">
        <w:rPr>
          <w:rFonts w:ascii="Times New Roman" w:hAnsi="Times New Roman"/>
          <w:sz w:val="28"/>
          <w:szCs w:val="28"/>
        </w:rPr>
        <w:t xml:space="preserve"> – фактически достигнутое значение i-</w:t>
      </w:r>
      <w:proofErr w:type="spellStart"/>
      <w:r w:rsidRPr="00793E67">
        <w:rPr>
          <w:rFonts w:ascii="Times New Roman" w:hAnsi="Times New Roman"/>
          <w:sz w:val="28"/>
          <w:szCs w:val="28"/>
        </w:rPr>
        <w:t>го</w:t>
      </w:r>
      <w:proofErr w:type="spellEnd"/>
      <w:r w:rsidRPr="00793E67">
        <w:rPr>
          <w:rFonts w:ascii="Times New Roman" w:hAnsi="Times New Roman"/>
          <w:sz w:val="28"/>
          <w:szCs w:val="28"/>
        </w:rPr>
        <w:t xml:space="preserve"> результата использования субсидии на отчетную дату;</w:t>
      </w:r>
    </w:p>
    <w:p w:rsidR="00B06D49" w:rsidRPr="00793E67" w:rsidRDefault="008E5E88" w:rsidP="00793E67">
      <w:pPr>
        <w:spacing w:after="0" w:line="240" w:lineRule="auto"/>
        <w:ind w:firstLine="709"/>
        <w:jc w:val="both"/>
        <w:rPr>
          <w:rFonts w:ascii="Times New Roman" w:hAnsi="Times New Roman"/>
          <w:sz w:val="28"/>
          <w:szCs w:val="28"/>
        </w:rPr>
      </w:pPr>
      <w:proofErr w:type="spellStart"/>
      <w:r w:rsidRPr="00793E67">
        <w:rPr>
          <w:rFonts w:ascii="Times New Roman" w:hAnsi="Times New Roman"/>
          <w:sz w:val="28"/>
          <w:szCs w:val="28"/>
        </w:rPr>
        <w:t>Si</w:t>
      </w:r>
      <w:proofErr w:type="spellEnd"/>
      <w:r w:rsidRPr="00793E67">
        <w:rPr>
          <w:rFonts w:ascii="Times New Roman" w:hAnsi="Times New Roman"/>
          <w:sz w:val="28"/>
          <w:szCs w:val="28"/>
        </w:rPr>
        <w:t xml:space="preserve"> – плановое значение i-</w:t>
      </w:r>
      <w:proofErr w:type="spellStart"/>
      <w:r w:rsidRPr="00793E67">
        <w:rPr>
          <w:rFonts w:ascii="Times New Roman" w:hAnsi="Times New Roman"/>
          <w:sz w:val="28"/>
          <w:szCs w:val="28"/>
        </w:rPr>
        <w:t>го</w:t>
      </w:r>
      <w:proofErr w:type="spellEnd"/>
      <w:r w:rsidRPr="00793E67">
        <w:rPr>
          <w:rFonts w:ascii="Times New Roman" w:hAnsi="Times New Roman"/>
          <w:sz w:val="28"/>
          <w:szCs w:val="28"/>
        </w:rPr>
        <w:t xml:space="preserve"> результата использования субсидии, установленное Соглашением.</w:t>
      </w:r>
    </w:p>
    <w:p w:rsidR="00B06D49" w:rsidRPr="00793E67" w:rsidRDefault="008E5E88" w:rsidP="00793E67">
      <w:pPr>
        <w:spacing w:after="0" w:line="240" w:lineRule="auto"/>
        <w:ind w:firstLine="709"/>
        <w:jc w:val="both"/>
        <w:rPr>
          <w:rFonts w:ascii="Times New Roman" w:hAnsi="Times New Roman"/>
          <w:sz w:val="28"/>
          <w:szCs w:val="28"/>
        </w:rPr>
      </w:pPr>
      <w:r w:rsidRPr="00793E67">
        <w:rPr>
          <w:rFonts w:ascii="Times New Roman" w:hAnsi="Times New Roman"/>
          <w:sz w:val="28"/>
          <w:szCs w:val="28"/>
        </w:rPr>
        <w:t>6.</w:t>
      </w:r>
      <w:r w:rsidR="005241F3" w:rsidRPr="00793E67">
        <w:rPr>
          <w:rFonts w:ascii="Times New Roman" w:hAnsi="Times New Roman"/>
          <w:sz w:val="28"/>
          <w:szCs w:val="28"/>
        </w:rPr>
        <w:t>5</w:t>
      </w:r>
      <w:r w:rsidRPr="00793E67">
        <w:rPr>
          <w:rFonts w:ascii="Times New Roman" w:hAnsi="Times New Roman"/>
          <w:sz w:val="28"/>
          <w:szCs w:val="28"/>
        </w:rPr>
        <w:t xml:space="preserve">. В отношении управляющей компании: </w:t>
      </w:r>
    </w:p>
    <w:p w:rsidR="00B06D49" w:rsidRPr="00793E67" w:rsidRDefault="008E5E88" w:rsidP="00793E67">
      <w:pPr>
        <w:spacing w:after="0" w:line="240" w:lineRule="auto"/>
        <w:ind w:firstLine="709"/>
        <w:jc w:val="both"/>
        <w:rPr>
          <w:rFonts w:ascii="Times New Roman" w:hAnsi="Times New Roman"/>
          <w:sz w:val="28"/>
          <w:szCs w:val="28"/>
        </w:rPr>
      </w:pPr>
      <w:r w:rsidRPr="00793E67">
        <w:rPr>
          <w:rFonts w:ascii="Times New Roman" w:hAnsi="Times New Roman"/>
          <w:sz w:val="28"/>
          <w:szCs w:val="28"/>
        </w:rPr>
        <w:t>Министерством осуществляются проверки соблюдения ими порядка и условий предоставления субсидии, в том числе в части достижения результатов предоставления субсидии;</w:t>
      </w:r>
    </w:p>
    <w:p w:rsidR="00B06D49" w:rsidRPr="00793E67" w:rsidRDefault="008E5E88" w:rsidP="00793E67">
      <w:pPr>
        <w:spacing w:after="0" w:line="240" w:lineRule="auto"/>
        <w:ind w:firstLine="709"/>
        <w:jc w:val="both"/>
        <w:rPr>
          <w:rFonts w:ascii="Times New Roman" w:hAnsi="Times New Roman"/>
          <w:sz w:val="28"/>
          <w:szCs w:val="28"/>
        </w:rPr>
      </w:pPr>
      <w:r w:rsidRPr="00793E67">
        <w:rPr>
          <w:rFonts w:ascii="Times New Roman" w:hAnsi="Times New Roman"/>
          <w:sz w:val="28"/>
          <w:szCs w:val="28"/>
        </w:rPr>
        <w:t xml:space="preserve">органом государственного финансового контроля осуществляются проверки в соответствии со </w:t>
      </w:r>
      <w:hyperlink r:id="rId17">
        <w:r w:rsidRPr="00793E67">
          <w:rPr>
            <w:rFonts w:ascii="Times New Roman" w:hAnsi="Times New Roman"/>
            <w:sz w:val="28"/>
            <w:szCs w:val="28"/>
          </w:rPr>
          <w:t>статьями 268</w:t>
        </w:r>
        <w:r w:rsidRPr="00793E67">
          <w:rPr>
            <w:rFonts w:ascii="Times New Roman" w:hAnsi="Times New Roman"/>
            <w:sz w:val="28"/>
            <w:szCs w:val="28"/>
            <w:vertAlign w:val="superscript"/>
          </w:rPr>
          <w:t>1</w:t>
        </w:r>
      </w:hyperlink>
      <w:r w:rsidRPr="00793E67">
        <w:rPr>
          <w:rFonts w:ascii="Times New Roman" w:hAnsi="Times New Roman"/>
          <w:sz w:val="28"/>
          <w:szCs w:val="28"/>
        </w:rPr>
        <w:t xml:space="preserve"> и </w:t>
      </w:r>
      <w:hyperlink r:id="rId18">
        <w:r w:rsidRPr="00793E67">
          <w:rPr>
            <w:rFonts w:ascii="Times New Roman" w:hAnsi="Times New Roman"/>
            <w:sz w:val="28"/>
            <w:szCs w:val="28"/>
          </w:rPr>
          <w:t>269</w:t>
        </w:r>
        <w:r w:rsidRPr="00793E67">
          <w:rPr>
            <w:rFonts w:ascii="Times New Roman" w:hAnsi="Times New Roman"/>
            <w:sz w:val="28"/>
            <w:szCs w:val="28"/>
            <w:vertAlign w:val="superscript"/>
          </w:rPr>
          <w:t>2</w:t>
        </w:r>
      </w:hyperlink>
      <w:r w:rsidRPr="00793E67">
        <w:rPr>
          <w:rFonts w:ascii="Times New Roman" w:hAnsi="Times New Roman"/>
          <w:sz w:val="28"/>
          <w:szCs w:val="28"/>
        </w:rPr>
        <w:t xml:space="preserve"> Бюджетного кодекса Российской Федерации;</w:t>
      </w:r>
    </w:p>
    <w:p w:rsidR="00B06D49" w:rsidRPr="00793E67" w:rsidRDefault="008E5E88" w:rsidP="00793E67">
      <w:pPr>
        <w:spacing w:after="0" w:line="240" w:lineRule="auto"/>
        <w:ind w:firstLine="709"/>
        <w:jc w:val="both"/>
        <w:rPr>
          <w:rFonts w:ascii="Times New Roman" w:hAnsi="Times New Roman"/>
          <w:sz w:val="28"/>
          <w:szCs w:val="28"/>
        </w:rPr>
      </w:pPr>
      <w:proofErr w:type="spellStart"/>
      <w:r w:rsidRPr="00793E67">
        <w:rPr>
          <w:rFonts w:ascii="Times New Roman" w:hAnsi="Times New Roman"/>
          <w:sz w:val="28"/>
          <w:szCs w:val="28"/>
        </w:rPr>
        <w:lastRenderedPageBreak/>
        <w:t>Минпромторгом</w:t>
      </w:r>
      <w:proofErr w:type="spellEnd"/>
      <w:r w:rsidRPr="00793E67">
        <w:rPr>
          <w:rFonts w:ascii="Times New Roman" w:hAnsi="Times New Roman"/>
          <w:sz w:val="28"/>
          <w:szCs w:val="28"/>
        </w:rPr>
        <w:t xml:space="preserve"> РФ и органами государственного финансового контроля, Министерством проверок соблюдения целей, условий и порядка предоставления бюджетных средств, установленных Правилами.</w:t>
      </w:r>
    </w:p>
    <w:p w:rsidR="00B06D49" w:rsidRPr="00793E67" w:rsidRDefault="008E5E88" w:rsidP="00793E67">
      <w:pPr>
        <w:spacing w:after="0" w:line="240" w:lineRule="auto"/>
        <w:ind w:firstLine="709"/>
        <w:jc w:val="both"/>
        <w:rPr>
          <w:rFonts w:ascii="Times New Roman" w:hAnsi="Times New Roman" w:cs="Times New Roman"/>
          <w:sz w:val="28"/>
          <w:szCs w:val="28"/>
        </w:rPr>
      </w:pPr>
      <w:r w:rsidRPr="00793E67">
        <w:rPr>
          <w:rFonts w:ascii="Times New Roman" w:hAnsi="Times New Roman" w:cs="Times New Roman"/>
          <w:sz w:val="28"/>
          <w:szCs w:val="28"/>
        </w:rPr>
        <w:t>6.</w:t>
      </w:r>
      <w:r w:rsidR="005241F3" w:rsidRPr="00793E67">
        <w:rPr>
          <w:rFonts w:ascii="Times New Roman" w:hAnsi="Times New Roman" w:cs="Times New Roman"/>
          <w:sz w:val="28"/>
          <w:szCs w:val="28"/>
        </w:rPr>
        <w:t>6</w:t>
      </w:r>
      <w:r w:rsidRPr="00793E67">
        <w:rPr>
          <w:rFonts w:ascii="Times New Roman" w:hAnsi="Times New Roman" w:cs="Times New Roman"/>
          <w:sz w:val="28"/>
          <w:szCs w:val="28"/>
        </w:rPr>
        <w:t>. Субсидия подлежит возврату в полном объеме управляющей компанией в бюджет Республики Татарстан в 30-дневный срок, исчисляемый в рабочих днях, со дня получения управляющей компанией соответствующего уведомления Министерства в случаях:</w:t>
      </w:r>
    </w:p>
    <w:p w:rsidR="00B06D49" w:rsidRPr="00793E67" w:rsidRDefault="008E5E88" w:rsidP="00793E67">
      <w:pPr>
        <w:spacing w:after="0" w:line="240" w:lineRule="auto"/>
        <w:ind w:firstLine="709"/>
        <w:jc w:val="both"/>
        <w:rPr>
          <w:rFonts w:ascii="Times New Roman" w:hAnsi="Times New Roman" w:cs="Times New Roman"/>
          <w:sz w:val="28"/>
          <w:szCs w:val="28"/>
        </w:rPr>
      </w:pPr>
      <w:r w:rsidRPr="00793E67">
        <w:rPr>
          <w:rFonts w:ascii="Times New Roman" w:hAnsi="Times New Roman" w:cs="Times New Roman"/>
          <w:sz w:val="28"/>
          <w:szCs w:val="28"/>
        </w:rPr>
        <w:t>представления управляющей компанией недостоверных (неполных) сведений и документов для получения субсидии;</w:t>
      </w:r>
    </w:p>
    <w:p w:rsidR="00B06D49" w:rsidRPr="00793E67" w:rsidRDefault="008E5E88" w:rsidP="00793E67">
      <w:pPr>
        <w:spacing w:after="0" w:line="240" w:lineRule="auto"/>
        <w:ind w:firstLine="709"/>
        <w:jc w:val="both"/>
        <w:rPr>
          <w:rFonts w:ascii="Times New Roman" w:hAnsi="Times New Roman" w:cs="Times New Roman"/>
          <w:sz w:val="28"/>
          <w:szCs w:val="28"/>
        </w:rPr>
      </w:pPr>
      <w:r w:rsidRPr="00793E67">
        <w:rPr>
          <w:rFonts w:ascii="Times New Roman" w:hAnsi="Times New Roman" w:cs="Times New Roman"/>
          <w:sz w:val="28"/>
          <w:szCs w:val="28"/>
        </w:rPr>
        <w:t>нарушения порядка и условий, установленных при предоставлении субсидии, выявленного, в том числе по фактам проверок, проведенных Министерством и органом государственного финансового контроля;</w:t>
      </w:r>
    </w:p>
    <w:p w:rsidR="00B06D49" w:rsidRPr="00793E67" w:rsidRDefault="008E5E88" w:rsidP="00793E67">
      <w:pPr>
        <w:spacing w:after="0" w:line="240" w:lineRule="auto"/>
        <w:ind w:firstLine="709"/>
        <w:jc w:val="both"/>
        <w:rPr>
          <w:rFonts w:ascii="Times New Roman" w:hAnsi="Times New Roman" w:cs="Times New Roman"/>
          <w:sz w:val="28"/>
          <w:szCs w:val="28"/>
        </w:rPr>
      </w:pPr>
      <w:r w:rsidRPr="00793E67">
        <w:rPr>
          <w:rFonts w:ascii="Times New Roman" w:hAnsi="Times New Roman" w:cs="Times New Roman"/>
          <w:sz w:val="28"/>
          <w:szCs w:val="28"/>
        </w:rPr>
        <w:t>непредставления отчета о достижении значения результатов предоставления субсидии;</w:t>
      </w:r>
    </w:p>
    <w:p w:rsidR="00B06D49" w:rsidRPr="00793E67" w:rsidRDefault="008E5E88" w:rsidP="00793E67">
      <w:pPr>
        <w:spacing w:after="0" w:line="240" w:lineRule="auto"/>
        <w:ind w:firstLine="709"/>
        <w:jc w:val="both"/>
        <w:rPr>
          <w:rFonts w:ascii="Times New Roman" w:eastAsiaTheme="minorEastAsia" w:hAnsi="Times New Roman" w:cs="Times New Roman"/>
          <w:sz w:val="28"/>
          <w:szCs w:val="28"/>
          <w:lang w:eastAsia="ru-RU"/>
        </w:rPr>
      </w:pPr>
      <w:r w:rsidRPr="00793E67">
        <w:rPr>
          <w:rFonts w:ascii="Times New Roman" w:hAnsi="Times New Roman" w:cs="Times New Roman"/>
          <w:sz w:val="28"/>
          <w:szCs w:val="28"/>
        </w:rPr>
        <w:t xml:space="preserve">при </w:t>
      </w:r>
      <w:proofErr w:type="spellStart"/>
      <w:r w:rsidRPr="00793E67">
        <w:rPr>
          <w:rFonts w:ascii="Times New Roman" w:hAnsi="Times New Roman" w:cs="Times New Roman"/>
          <w:sz w:val="28"/>
          <w:szCs w:val="28"/>
        </w:rPr>
        <w:t>недостижении</w:t>
      </w:r>
      <w:proofErr w:type="spellEnd"/>
      <w:r w:rsidRPr="00793E67">
        <w:rPr>
          <w:rFonts w:ascii="Times New Roman" w:hAnsi="Times New Roman" w:cs="Times New Roman"/>
          <w:sz w:val="28"/>
          <w:szCs w:val="28"/>
        </w:rPr>
        <w:t xml:space="preserve"> значений результатов предоставления субсидии, указанных в пункте 5.4 настоящего Порядка, </w:t>
      </w:r>
      <w:r w:rsidRPr="00793E67">
        <w:rPr>
          <w:rFonts w:ascii="Times New Roman" w:eastAsiaTheme="minorEastAsia" w:hAnsi="Times New Roman" w:cs="Times New Roman"/>
          <w:sz w:val="28"/>
          <w:szCs w:val="28"/>
          <w:lang w:eastAsia="ru-RU"/>
        </w:rPr>
        <w:t>на конец 10-го года реализации проекта в соответствии с паспортом проекта парка;</w:t>
      </w:r>
    </w:p>
    <w:p w:rsidR="00B06D49" w:rsidRPr="00793E67" w:rsidRDefault="008E5E88" w:rsidP="00793E67">
      <w:pPr>
        <w:spacing w:after="0" w:line="240" w:lineRule="auto"/>
        <w:ind w:firstLine="709"/>
        <w:jc w:val="both"/>
        <w:rPr>
          <w:rFonts w:ascii="Times New Roman" w:eastAsiaTheme="minorEastAsia" w:hAnsi="Times New Roman" w:cs="Times New Roman"/>
          <w:sz w:val="28"/>
          <w:szCs w:val="28"/>
          <w:lang w:eastAsia="ru-RU"/>
        </w:rPr>
      </w:pPr>
      <w:r w:rsidRPr="00793E67">
        <w:rPr>
          <w:rFonts w:ascii="Times New Roman" w:eastAsiaTheme="minorEastAsia" w:hAnsi="Times New Roman" w:cs="Times New Roman"/>
          <w:sz w:val="28"/>
          <w:szCs w:val="28"/>
          <w:lang w:eastAsia="ru-RU"/>
        </w:rPr>
        <w:t xml:space="preserve">при </w:t>
      </w:r>
      <w:proofErr w:type="spellStart"/>
      <w:r w:rsidRPr="00793E67">
        <w:rPr>
          <w:rFonts w:ascii="Times New Roman" w:eastAsiaTheme="minorEastAsia" w:hAnsi="Times New Roman" w:cs="Times New Roman"/>
          <w:sz w:val="28"/>
          <w:szCs w:val="28"/>
          <w:lang w:eastAsia="ru-RU"/>
        </w:rPr>
        <w:t>недостижении</w:t>
      </w:r>
      <w:proofErr w:type="spellEnd"/>
      <w:r w:rsidRPr="00793E67">
        <w:rPr>
          <w:rFonts w:ascii="Times New Roman" w:eastAsiaTheme="minorEastAsia" w:hAnsi="Times New Roman" w:cs="Times New Roman"/>
          <w:sz w:val="28"/>
          <w:szCs w:val="28"/>
          <w:lang w:eastAsia="ru-RU"/>
        </w:rPr>
        <w:t xml:space="preserve"> значений результатов предоставления субсидии, указанных в пункте 5.4 настоящего Порядка, на конец 15–</w:t>
      </w:r>
      <w:proofErr w:type="spellStart"/>
      <w:r w:rsidRPr="00793E67">
        <w:rPr>
          <w:rFonts w:ascii="Times New Roman" w:eastAsiaTheme="minorEastAsia" w:hAnsi="Times New Roman" w:cs="Times New Roman"/>
          <w:sz w:val="28"/>
          <w:szCs w:val="28"/>
          <w:lang w:eastAsia="ru-RU"/>
        </w:rPr>
        <w:t>го</w:t>
      </w:r>
      <w:proofErr w:type="spellEnd"/>
      <w:r w:rsidRPr="00793E67">
        <w:rPr>
          <w:rFonts w:ascii="Times New Roman" w:eastAsiaTheme="minorEastAsia" w:hAnsi="Times New Roman" w:cs="Times New Roman"/>
          <w:sz w:val="28"/>
          <w:szCs w:val="28"/>
          <w:lang w:eastAsia="ru-RU"/>
        </w:rPr>
        <w:t xml:space="preserve"> (20-го) года реализации проекта в соответствии с паспортом проекта парка (при продлении срока реализации проекта).</w:t>
      </w:r>
    </w:p>
    <w:p w:rsidR="00B06D49" w:rsidRPr="00793E67" w:rsidRDefault="008E5E88" w:rsidP="00793E67">
      <w:pPr>
        <w:spacing w:after="0" w:line="240" w:lineRule="auto"/>
        <w:ind w:firstLine="709"/>
        <w:jc w:val="both"/>
        <w:rPr>
          <w:rFonts w:ascii="Times New Roman" w:hAnsi="Times New Roman"/>
          <w:sz w:val="28"/>
          <w:szCs w:val="28"/>
        </w:rPr>
      </w:pPr>
      <w:r w:rsidRPr="00793E67">
        <w:rPr>
          <w:rFonts w:ascii="Times New Roman" w:hAnsi="Times New Roman"/>
          <w:sz w:val="28"/>
          <w:szCs w:val="28"/>
        </w:rPr>
        <w:t>6.</w:t>
      </w:r>
      <w:r w:rsidR="005241F3" w:rsidRPr="00793E67">
        <w:rPr>
          <w:rFonts w:ascii="Times New Roman" w:hAnsi="Times New Roman"/>
          <w:sz w:val="28"/>
          <w:szCs w:val="28"/>
        </w:rPr>
        <w:t>7</w:t>
      </w:r>
      <w:r w:rsidRPr="00793E67">
        <w:rPr>
          <w:rFonts w:ascii="Times New Roman" w:hAnsi="Times New Roman"/>
          <w:sz w:val="28"/>
          <w:szCs w:val="28"/>
        </w:rPr>
        <w:t>. Уведомление, указанное в пункте 6.</w:t>
      </w:r>
      <w:r w:rsidR="005241F3" w:rsidRPr="00793E67">
        <w:rPr>
          <w:rFonts w:ascii="Times New Roman" w:hAnsi="Times New Roman"/>
          <w:sz w:val="28"/>
          <w:szCs w:val="28"/>
        </w:rPr>
        <w:t>6</w:t>
      </w:r>
      <w:r w:rsidRPr="00793E67">
        <w:rPr>
          <w:rFonts w:ascii="Times New Roman" w:hAnsi="Times New Roman"/>
          <w:sz w:val="28"/>
          <w:szCs w:val="28"/>
        </w:rPr>
        <w:t xml:space="preserve"> настоящего Порядка, направляется управляющей компании в форме электронного документа (подписанного усиленной квалифицированной электронной подписью в соответствии с законодательством) и (или) документа на бумажном носителе (по выбору Министерства).</w:t>
      </w:r>
    </w:p>
    <w:p w:rsidR="00B06D49" w:rsidRPr="00793E67" w:rsidRDefault="008E5E88" w:rsidP="00793E67">
      <w:pPr>
        <w:spacing w:after="0" w:line="240" w:lineRule="auto"/>
        <w:ind w:firstLine="709"/>
        <w:jc w:val="both"/>
        <w:rPr>
          <w:rFonts w:ascii="Times New Roman" w:hAnsi="Times New Roman"/>
          <w:sz w:val="28"/>
          <w:szCs w:val="28"/>
        </w:rPr>
      </w:pPr>
      <w:r w:rsidRPr="00793E67">
        <w:rPr>
          <w:rFonts w:ascii="Times New Roman" w:hAnsi="Times New Roman"/>
          <w:sz w:val="28"/>
          <w:szCs w:val="28"/>
        </w:rPr>
        <w:t>6.</w:t>
      </w:r>
      <w:r w:rsidR="005241F3" w:rsidRPr="00793E67">
        <w:rPr>
          <w:rFonts w:ascii="Times New Roman" w:hAnsi="Times New Roman"/>
          <w:sz w:val="28"/>
          <w:szCs w:val="28"/>
        </w:rPr>
        <w:t>8</w:t>
      </w:r>
      <w:r w:rsidRPr="00793E67">
        <w:rPr>
          <w:rFonts w:ascii="Times New Roman" w:hAnsi="Times New Roman"/>
          <w:sz w:val="28"/>
          <w:szCs w:val="28"/>
        </w:rPr>
        <w:t>. В случае если субсидия (часть субсидии) не возвращена в бюджет Республики Татарстан в установленный пунктом 6.</w:t>
      </w:r>
      <w:r w:rsidR="005241F3" w:rsidRPr="00793E67">
        <w:rPr>
          <w:rFonts w:ascii="Times New Roman" w:hAnsi="Times New Roman"/>
          <w:sz w:val="28"/>
          <w:szCs w:val="28"/>
        </w:rPr>
        <w:t>6</w:t>
      </w:r>
      <w:r w:rsidRPr="00793E67">
        <w:rPr>
          <w:rFonts w:ascii="Times New Roman" w:hAnsi="Times New Roman"/>
          <w:sz w:val="28"/>
          <w:szCs w:val="28"/>
        </w:rPr>
        <w:t xml:space="preserve"> настоящего Порядка срок, Министерство в течение 30 рабочих дней, следующих за днем истечения соответствующего срока, обращается за взысканием соответствующих денежных средств в порядке, установленном федеральным законодательством.</w:t>
      </w:r>
    </w:p>
    <w:p w:rsidR="00DA0AA2" w:rsidRDefault="00DA0AA2" w:rsidP="00793E67">
      <w:pPr>
        <w:spacing w:after="0" w:line="240" w:lineRule="auto"/>
        <w:ind w:firstLine="709"/>
        <w:jc w:val="both"/>
        <w:rPr>
          <w:rFonts w:ascii="Times New Roman" w:hAnsi="Times New Roman" w:cs="Times New Roman"/>
          <w:sz w:val="28"/>
          <w:szCs w:val="28"/>
        </w:rPr>
      </w:pPr>
      <w:r w:rsidRPr="00793E67">
        <w:rPr>
          <w:rFonts w:ascii="Times New Roman" w:hAnsi="Times New Roman" w:cs="Times New Roman"/>
          <w:sz w:val="28"/>
          <w:szCs w:val="28"/>
        </w:rPr>
        <w:t>6.</w:t>
      </w:r>
      <w:r w:rsidR="00A33578">
        <w:rPr>
          <w:rFonts w:ascii="Times New Roman" w:hAnsi="Times New Roman" w:cs="Times New Roman"/>
          <w:sz w:val="28"/>
          <w:szCs w:val="28"/>
        </w:rPr>
        <w:t>9</w:t>
      </w:r>
      <w:r w:rsidRPr="00793E67">
        <w:rPr>
          <w:rFonts w:ascii="Times New Roman" w:hAnsi="Times New Roman" w:cs="Times New Roman"/>
          <w:sz w:val="28"/>
          <w:szCs w:val="28"/>
        </w:rPr>
        <w:t xml:space="preserve">. Контроль за эффективным использованием бюджетных средств осуществляется </w:t>
      </w:r>
      <w:r w:rsidR="00751092" w:rsidRPr="00793E67">
        <w:rPr>
          <w:rFonts w:ascii="Times New Roman" w:hAnsi="Times New Roman" w:cs="Times New Roman"/>
          <w:sz w:val="28"/>
          <w:szCs w:val="28"/>
        </w:rPr>
        <w:t>Министерством</w:t>
      </w:r>
      <w:r w:rsidRPr="00793E67">
        <w:rPr>
          <w:rFonts w:ascii="Times New Roman" w:hAnsi="Times New Roman" w:cs="Times New Roman"/>
          <w:sz w:val="28"/>
          <w:szCs w:val="28"/>
        </w:rPr>
        <w:t xml:space="preserve"> в соответствии с законодательством Российской Федерации.</w:t>
      </w:r>
    </w:p>
    <w:p w:rsidR="00EF5315" w:rsidRDefault="00EF5315" w:rsidP="00793E67">
      <w:pPr>
        <w:spacing w:after="0" w:line="240" w:lineRule="auto"/>
        <w:ind w:firstLine="709"/>
        <w:jc w:val="both"/>
        <w:rPr>
          <w:rFonts w:ascii="Times New Roman" w:hAnsi="Times New Roman" w:cs="Times New Roman"/>
          <w:sz w:val="28"/>
          <w:szCs w:val="28"/>
        </w:rPr>
      </w:pPr>
    </w:p>
    <w:p w:rsidR="00EF5315" w:rsidRDefault="00EF5315" w:rsidP="00793E67">
      <w:pPr>
        <w:spacing w:after="0" w:line="240" w:lineRule="auto"/>
        <w:ind w:firstLine="709"/>
        <w:jc w:val="both"/>
        <w:rPr>
          <w:rFonts w:ascii="Times New Roman" w:hAnsi="Times New Roman" w:cs="Times New Roman"/>
          <w:sz w:val="28"/>
          <w:szCs w:val="28"/>
        </w:rPr>
      </w:pPr>
    </w:p>
    <w:p w:rsidR="00EF5315" w:rsidRDefault="00EF5315" w:rsidP="00793E67">
      <w:pPr>
        <w:spacing w:after="0" w:line="240" w:lineRule="auto"/>
        <w:ind w:firstLine="709"/>
        <w:jc w:val="both"/>
        <w:rPr>
          <w:rFonts w:ascii="Times New Roman" w:hAnsi="Times New Roman" w:cs="Times New Roman"/>
          <w:sz w:val="28"/>
          <w:szCs w:val="28"/>
        </w:rPr>
      </w:pPr>
    </w:p>
    <w:p w:rsidR="00EF5315" w:rsidRDefault="00EF5315" w:rsidP="00793E67">
      <w:pPr>
        <w:spacing w:after="0" w:line="240" w:lineRule="auto"/>
        <w:ind w:firstLine="709"/>
        <w:jc w:val="both"/>
        <w:rPr>
          <w:rFonts w:ascii="Times New Roman" w:hAnsi="Times New Roman" w:cs="Times New Roman"/>
          <w:sz w:val="28"/>
          <w:szCs w:val="28"/>
        </w:rPr>
      </w:pPr>
    </w:p>
    <w:p w:rsidR="00EF5315" w:rsidRDefault="00EF5315" w:rsidP="00793E67">
      <w:pPr>
        <w:spacing w:after="0" w:line="240" w:lineRule="auto"/>
        <w:ind w:firstLine="709"/>
        <w:jc w:val="both"/>
        <w:rPr>
          <w:rFonts w:ascii="Times New Roman" w:hAnsi="Times New Roman" w:cs="Times New Roman"/>
          <w:sz w:val="28"/>
          <w:szCs w:val="28"/>
        </w:rPr>
      </w:pPr>
    </w:p>
    <w:p w:rsidR="00EF5315" w:rsidRDefault="00EF5315" w:rsidP="00793E67">
      <w:pPr>
        <w:spacing w:after="0" w:line="240" w:lineRule="auto"/>
        <w:ind w:firstLine="709"/>
        <w:jc w:val="both"/>
        <w:rPr>
          <w:rFonts w:ascii="Times New Roman" w:hAnsi="Times New Roman" w:cs="Times New Roman"/>
          <w:sz w:val="28"/>
          <w:szCs w:val="28"/>
        </w:rPr>
      </w:pPr>
    </w:p>
    <w:p w:rsidR="00EF5315" w:rsidRDefault="00EF5315" w:rsidP="00793E67">
      <w:pPr>
        <w:spacing w:after="0" w:line="240" w:lineRule="auto"/>
        <w:ind w:firstLine="709"/>
        <w:jc w:val="both"/>
        <w:rPr>
          <w:rFonts w:ascii="Times New Roman" w:hAnsi="Times New Roman" w:cs="Times New Roman"/>
          <w:sz w:val="28"/>
          <w:szCs w:val="28"/>
        </w:rPr>
      </w:pPr>
    </w:p>
    <w:p w:rsidR="00EF5315" w:rsidRDefault="00EF5315" w:rsidP="00793E67">
      <w:pPr>
        <w:spacing w:after="0" w:line="240" w:lineRule="auto"/>
        <w:ind w:firstLine="709"/>
        <w:jc w:val="both"/>
        <w:rPr>
          <w:rFonts w:ascii="Times New Roman" w:hAnsi="Times New Roman" w:cs="Times New Roman"/>
          <w:sz w:val="28"/>
          <w:szCs w:val="28"/>
        </w:rPr>
      </w:pPr>
    </w:p>
    <w:p w:rsidR="00EF5315" w:rsidRDefault="00EF5315" w:rsidP="00793E67">
      <w:pPr>
        <w:spacing w:after="0" w:line="240" w:lineRule="auto"/>
        <w:ind w:firstLine="709"/>
        <w:jc w:val="both"/>
        <w:rPr>
          <w:rFonts w:ascii="Times New Roman" w:hAnsi="Times New Roman" w:cs="Times New Roman"/>
          <w:sz w:val="28"/>
          <w:szCs w:val="28"/>
        </w:rPr>
      </w:pPr>
    </w:p>
    <w:p w:rsidR="00EF5315" w:rsidRDefault="00EF5315" w:rsidP="00793E67">
      <w:pPr>
        <w:spacing w:after="0" w:line="240" w:lineRule="auto"/>
        <w:ind w:firstLine="709"/>
        <w:jc w:val="both"/>
        <w:rPr>
          <w:rFonts w:ascii="Times New Roman" w:hAnsi="Times New Roman" w:cs="Times New Roman"/>
          <w:sz w:val="28"/>
          <w:szCs w:val="28"/>
        </w:rPr>
      </w:pPr>
    </w:p>
    <w:p w:rsidR="00EF5315" w:rsidRDefault="00EF5315" w:rsidP="00793E67">
      <w:pPr>
        <w:spacing w:after="0" w:line="240" w:lineRule="auto"/>
        <w:ind w:firstLine="709"/>
        <w:jc w:val="both"/>
        <w:rPr>
          <w:rFonts w:ascii="Times New Roman" w:hAnsi="Times New Roman" w:cs="Times New Roman"/>
          <w:sz w:val="28"/>
          <w:szCs w:val="28"/>
        </w:rPr>
      </w:pPr>
    </w:p>
    <w:p w:rsidR="00EF5315" w:rsidRDefault="00EF5315" w:rsidP="00793E67">
      <w:pPr>
        <w:spacing w:after="0" w:line="240" w:lineRule="auto"/>
        <w:ind w:firstLine="709"/>
        <w:jc w:val="both"/>
        <w:rPr>
          <w:rFonts w:ascii="Times New Roman" w:hAnsi="Times New Roman" w:cs="Times New Roman"/>
          <w:sz w:val="28"/>
          <w:szCs w:val="28"/>
        </w:rPr>
      </w:pPr>
    </w:p>
    <w:p w:rsidR="00EF5315" w:rsidRDefault="00EF5315" w:rsidP="00793E67">
      <w:pPr>
        <w:spacing w:after="0" w:line="240" w:lineRule="auto"/>
        <w:ind w:firstLine="709"/>
        <w:jc w:val="both"/>
        <w:rPr>
          <w:rFonts w:ascii="Times New Roman" w:hAnsi="Times New Roman" w:cs="Times New Roman"/>
          <w:sz w:val="28"/>
          <w:szCs w:val="28"/>
        </w:rPr>
      </w:pPr>
    </w:p>
    <w:p w:rsidR="00EF5315" w:rsidRDefault="00EF5315" w:rsidP="00793E67">
      <w:pPr>
        <w:spacing w:after="0" w:line="240" w:lineRule="auto"/>
        <w:ind w:firstLine="709"/>
        <w:jc w:val="both"/>
        <w:rPr>
          <w:rFonts w:ascii="Times New Roman" w:hAnsi="Times New Roman" w:cs="Times New Roman"/>
          <w:sz w:val="28"/>
          <w:szCs w:val="28"/>
        </w:rPr>
      </w:pPr>
    </w:p>
    <w:p w:rsidR="00EF5315" w:rsidRDefault="00EF5315" w:rsidP="00793E67">
      <w:pPr>
        <w:spacing w:after="0" w:line="240" w:lineRule="auto"/>
        <w:ind w:firstLine="709"/>
        <w:jc w:val="both"/>
        <w:rPr>
          <w:rFonts w:ascii="Times New Roman" w:hAnsi="Times New Roman" w:cs="Times New Roman"/>
          <w:sz w:val="28"/>
          <w:szCs w:val="28"/>
        </w:rPr>
      </w:pPr>
    </w:p>
    <w:p w:rsidR="00EF5315" w:rsidRPr="00EF5315" w:rsidRDefault="00EF5315" w:rsidP="00EF5315">
      <w:pPr>
        <w:suppressAutoHyphens w:val="0"/>
        <w:spacing w:after="0" w:line="276" w:lineRule="auto"/>
        <w:jc w:val="center"/>
        <w:rPr>
          <w:rFonts w:ascii="Times New Roman" w:hAnsi="Times New Roman" w:cs="Times New Roman"/>
          <w:b/>
          <w:sz w:val="28"/>
          <w:szCs w:val="28"/>
        </w:rPr>
      </w:pPr>
      <w:r w:rsidRPr="00EF5315">
        <w:rPr>
          <w:rFonts w:ascii="Times New Roman" w:hAnsi="Times New Roman" w:cs="Times New Roman"/>
          <w:b/>
          <w:sz w:val="28"/>
          <w:szCs w:val="28"/>
        </w:rPr>
        <w:lastRenderedPageBreak/>
        <w:t>Пояснительная записка</w:t>
      </w:r>
    </w:p>
    <w:p w:rsidR="00EF5315" w:rsidRPr="00EF5315" w:rsidRDefault="00EF5315" w:rsidP="00EF5315">
      <w:pPr>
        <w:suppressAutoHyphens w:val="0"/>
        <w:spacing w:after="0" w:line="276" w:lineRule="auto"/>
        <w:jc w:val="center"/>
        <w:rPr>
          <w:rFonts w:ascii="Times New Roman" w:hAnsi="Times New Roman" w:cs="Times New Roman"/>
          <w:b/>
          <w:sz w:val="28"/>
          <w:szCs w:val="28"/>
        </w:rPr>
      </w:pPr>
      <w:r w:rsidRPr="00EF5315">
        <w:rPr>
          <w:rFonts w:ascii="Times New Roman" w:hAnsi="Times New Roman" w:cs="Times New Roman"/>
          <w:b/>
          <w:sz w:val="28"/>
          <w:szCs w:val="28"/>
        </w:rPr>
        <w:t xml:space="preserve">к проекту постановления Кабинета Министров Республики Татарстан </w:t>
      </w:r>
    </w:p>
    <w:p w:rsidR="00EF5315" w:rsidRPr="00EF5315" w:rsidRDefault="00EF5315" w:rsidP="00EF5315">
      <w:pPr>
        <w:suppressAutoHyphens w:val="0"/>
        <w:spacing w:after="0" w:line="276" w:lineRule="auto"/>
        <w:jc w:val="center"/>
        <w:rPr>
          <w:rFonts w:ascii="Times New Roman" w:hAnsi="Times New Roman" w:cs="Times New Roman"/>
          <w:b/>
          <w:sz w:val="28"/>
          <w:szCs w:val="28"/>
        </w:rPr>
      </w:pPr>
      <w:r w:rsidRPr="00EF5315">
        <w:rPr>
          <w:rFonts w:ascii="Times New Roman" w:hAnsi="Times New Roman" w:cs="Times New Roman"/>
          <w:b/>
          <w:sz w:val="28"/>
          <w:szCs w:val="28"/>
        </w:rPr>
        <w:t xml:space="preserve">«Об утверждении Порядка предоставления субсидий из бюджета Республики Татарстан управляющим компаниям индустриальных (промышленных) парков, промышленных технопарков, технопарков в сфере высоких технологий частной формы собственности на возмещение части затрат на создание, увеличение площади или </w:t>
      </w:r>
      <w:proofErr w:type="spellStart"/>
      <w:r w:rsidRPr="00EF5315">
        <w:rPr>
          <w:rFonts w:ascii="Times New Roman" w:hAnsi="Times New Roman" w:cs="Times New Roman"/>
          <w:b/>
          <w:sz w:val="28"/>
          <w:szCs w:val="28"/>
        </w:rPr>
        <w:t>реиндустриализацию</w:t>
      </w:r>
      <w:proofErr w:type="spellEnd"/>
      <w:r w:rsidRPr="00EF5315">
        <w:rPr>
          <w:rFonts w:ascii="Times New Roman" w:hAnsi="Times New Roman" w:cs="Times New Roman"/>
          <w:b/>
          <w:sz w:val="28"/>
          <w:szCs w:val="28"/>
        </w:rPr>
        <w:t xml:space="preserve"> индустриальных (промышленных) парков, промышленных технопарков, технопарков в сфере высоких технологий»</w:t>
      </w:r>
    </w:p>
    <w:p w:rsidR="00EF5315" w:rsidRPr="00EF5315" w:rsidRDefault="00EF5315" w:rsidP="00EF5315">
      <w:pPr>
        <w:suppressAutoHyphens w:val="0"/>
        <w:spacing w:after="0" w:line="276" w:lineRule="auto"/>
        <w:jc w:val="center"/>
        <w:rPr>
          <w:rFonts w:ascii="Times New Roman" w:hAnsi="Times New Roman" w:cs="Times New Roman"/>
          <w:sz w:val="16"/>
          <w:szCs w:val="16"/>
        </w:rPr>
      </w:pPr>
    </w:p>
    <w:p w:rsidR="00EF5315" w:rsidRPr="00EF5315" w:rsidRDefault="00EF5315" w:rsidP="00EF5315">
      <w:pPr>
        <w:suppressAutoHyphens w:val="0"/>
        <w:spacing w:after="0" w:line="276" w:lineRule="auto"/>
        <w:ind w:firstLine="708"/>
        <w:jc w:val="both"/>
        <w:rPr>
          <w:rFonts w:ascii="Times New Roman" w:hAnsi="Times New Roman" w:cs="Times New Roman"/>
          <w:sz w:val="28"/>
          <w:szCs w:val="28"/>
        </w:rPr>
      </w:pPr>
      <w:r w:rsidRPr="00EF5315">
        <w:rPr>
          <w:rFonts w:ascii="Times New Roman" w:hAnsi="Times New Roman" w:cs="Times New Roman"/>
          <w:sz w:val="28"/>
          <w:szCs w:val="28"/>
        </w:rPr>
        <w:t xml:space="preserve">В целях реализации в Республике Татарстан государственной программы Российской Федерации «Развитие промышленности и повышение ее конкурентоспособности», утвержденной постановлением Правительства Российской Федерации от 15 апреля 2014 г. № 328 «Об утверждении государственной программы Российской Федерации «Развитие промышленности и повышение ее конкурентоспособности» Министерством экономики Республики Татарстан разработан проект постановления Кабинета Министров Республики Татарстан «Об утверждении Порядка предоставления субсидий из бюджета Республики Татарстан управляющим компаниям индустриальных (промышленных) парков, промышленных технопарков, технопарков в сфере высоких технологий частной формы собственности на возмещение части затрат на создание, увеличение площади или </w:t>
      </w:r>
      <w:proofErr w:type="spellStart"/>
      <w:r w:rsidRPr="00EF5315">
        <w:rPr>
          <w:rFonts w:ascii="Times New Roman" w:hAnsi="Times New Roman" w:cs="Times New Roman"/>
          <w:sz w:val="28"/>
          <w:szCs w:val="28"/>
        </w:rPr>
        <w:t>реиндустриализацию</w:t>
      </w:r>
      <w:proofErr w:type="spellEnd"/>
      <w:r w:rsidRPr="00EF5315">
        <w:rPr>
          <w:rFonts w:ascii="Times New Roman" w:hAnsi="Times New Roman" w:cs="Times New Roman"/>
          <w:sz w:val="28"/>
          <w:szCs w:val="28"/>
        </w:rPr>
        <w:t xml:space="preserve"> индустриальных (промышленных) парков, промышленных технопарков, технопарков в сфере высоких технологий» (далее – проект постановления).</w:t>
      </w:r>
    </w:p>
    <w:p w:rsidR="00EF5315" w:rsidRPr="00EF5315" w:rsidRDefault="00EF5315" w:rsidP="00EF5315">
      <w:pPr>
        <w:suppressAutoHyphens w:val="0"/>
        <w:spacing w:after="0" w:line="276" w:lineRule="auto"/>
        <w:ind w:firstLine="708"/>
        <w:jc w:val="both"/>
        <w:rPr>
          <w:rFonts w:ascii="Times New Roman" w:hAnsi="Times New Roman" w:cs="Times New Roman"/>
          <w:sz w:val="28"/>
          <w:szCs w:val="28"/>
        </w:rPr>
      </w:pPr>
      <w:r w:rsidRPr="00EF5315">
        <w:rPr>
          <w:rFonts w:ascii="Times New Roman" w:hAnsi="Times New Roman" w:cs="Times New Roman"/>
          <w:sz w:val="28"/>
          <w:szCs w:val="28"/>
        </w:rPr>
        <w:t xml:space="preserve">Проект постановления подготовлен в соответствии Бюджетным кодексом Российской Федерации и </w:t>
      </w:r>
      <w:r w:rsidRPr="00EF5315">
        <w:rPr>
          <w:rFonts w:ascii="Times New Roman" w:hAnsi="Times New Roman"/>
          <w:sz w:val="28"/>
          <w:szCs w:val="28"/>
        </w:rPr>
        <w:t>П</w:t>
      </w:r>
      <w:hyperlink r:id="rId19" w:history="1">
        <w:r w:rsidRPr="00EF5315">
          <w:rPr>
            <w:rFonts w:ascii="Times New Roman" w:hAnsi="Times New Roman"/>
            <w:sz w:val="28"/>
            <w:szCs w:val="28"/>
          </w:rPr>
          <w:t>равилами</w:t>
        </w:r>
      </w:hyperlink>
      <w:r w:rsidRPr="00EF5315">
        <w:rPr>
          <w:rFonts w:ascii="Times New Roman" w:hAnsi="Times New Roman"/>
          <w:sz w:val="28"/>
          <w:szCs w:val="28"/>
        </w:rPr>
        <w:t xml:space="preserve"> предоставления субсидий из федерального бюджета бюджетам субъектов Российской Федерации в целях со финансирования расходных обязательств субъектов Российской Федерации по возмещению части затрат управляющих компаний индустриальных (промышленных) парков, промышленных технопарков, технопарков в сфере высоких технологий частной формы собственности на создание, увеличение площади или </w:t>
      </w:r>
      <w:proofErr w:type="spellStart"/>
      <w:r w:rsidRPr="00EF5315">
        <w:rPr>
          <w:rFonts w:ascii="Times New Roman" w:hAnsi="Times New Roman"/>
          <w:sz w:val="28"/>
          <w:szCs w:val="28"/>
        </w:rPr>
        <w:t>реиндустриализацию</w:t>
      </w:r>
      <w:proofErr w:type="spellEnd"/>
      <w:r w:rsidRPr="00EF5315">
        <w:rPr>
          <w:rFonts w:ascii="Times New Roman" w:hAnsi="Times New Roman"/>
          <w:sz w:val="28"/>
          <w:szCs w:val="28"/>
        </w:rPr>
        <w:t xml:space="preserve"> индустриальных (промышленных) парков, промышленных технопарков, технопарков в сфере высоких технологий, определенных приложением № 18 к постановлению Правительства Российской Федерации от 15 апреля 2014 г. № 328 «Об утверждении государственной программы Российской Федерации «Развитие промышленности и повышение ее конкурентоспособности» (далее – Правила)</w:t>
      </w:r>
      <w:r w:rsidRPr="00EF5315">
        <w:rPr>
          <w:rFonts w:ascii="Times New Roman" w:hAnsi="Times New Roman" w:cs="Times New Roman"/>
          <w:sz w:val="28"/>
          <w:szCs w:val="28"/>
        </w:rPr>
        <w:t>.</w:t>
      </w:r>
    </w:p>
    <w:p w:rsidR="00EF5315" w:rsidRPr="00EF5315" w:rsidRDefault="00EF5315" w:rsidP="00EF5315">
      <w:pPr>
        <w:suppressAutoHyphens w:val="0"/>
        <w:spacing w:after="0" w:line="276" w:lineRule="auto"/>
        <w:ind w:firstLine="708"/>
        <w:jc w:val="both"/>
        <w:rPr>
          <w:rFonts w:ascii="Times New Roman" w:hAnsi="Times New Roman" w:cs="Times New Roman"/>
          <w:sz w:val="28"/>
          <w:szCs w:val="28"/>
        </w:rPr>
      </w:pPr>
      <w:r w:rsidRPr="00EF5315">
        <w:rPr>
          <w:rFonts w:ascii="Times New Roman" w:hAnsi="Times New Roman" w:cs="Times New Roman"/>
          <w:sz w:val="28"/>
          <w:szCs w:val="28"/>
        </w:rPr>
        <w:t xml:space="preserve">Проект постановления устанавливает порядок предоставления субсидий из бюджета Республики Татарстан управляющим компаниям индустриальных (промышленных) парков, промышленных технопарков, технопарков в сфере высоких технологий частной формы собственности, которые прошли федеральный отбор в соответствии с Правилами, на возмещение части затрат на создание, увеличение площади или </w:t>
      </w:r>
      <w:proofErr w:type="spellStart"/>
      <w:r w:rsidRPr="00EF5315">
        <w:rPr>
          <w:rFonts w:ascii="Times New Roman" w:hAnsi="Times New Roman" w:cs="Times New Roman"/>
          <w:sz w:val="28"/>
          <w:szCs w:val="28"/>
        </w:rPr>
        <w:t>реиндустриализацию</w:t>
      </w:r>
      <w:proofErr w:type="spellEnd"/>
      <w:r w:rsidRPr="00EF5315">
        <w:rPr>
          <w:rFonts w:ascii="Times New Roman" w:hAnsi="Times New Roman" w:cs="Times New Roman"/>
          <w:sz w:val="28"/>
          <w:szCs w:val="28"/>
        </w:rPr>
        <w:t xml:space="preserve"> индустриальных (промышленных) парков, промышленных технопарков, технопарков в сфере высоких технологий.</w:t>
      </w:r>
    </w:p>
    <w:p w:rsidR="00EF5315" w:rsidRDefault="00EF5315" w:rsidP="00EF5315">
      <w:pPr>
        <w:spacing w:after="0" w:line="240" w:lineRule="auto"/>
        <w:ind w:firstLine="709"/>
        <w:jc w:val="both"/>
        <w:rPr>
          <w:rFonts w:ascii="Times New Roman" w:hAnsi="Times New Roman" w:cs="Times New Roman"/>
          <w:sz w:val="28"/>
          <w:szCs w:val="28"/>
        </w:rPr>
      </w:pPr>
      <w:r w:rsidRPr="00EF5315">
        <w:rPr>
          <w:rFonts w:ascii="Times New Roman" w:hAnsi="Times New Roman" w:cs="Times New Roman"/>
          <w:sz w:val="28"/>
          <w:szCs w:val="28"/>
        </w:rPr>
        <w:lastRenderedPageBreak/>
        <w:t>В свою очередь, использование в пункте 3.1.2 Проекта постановления ранее установленных сокращений, указанных в пункте 2.1 Проекта постановления, может привести к искажению смысла документа, предоставляемого управляющей компанией в уполномоченный орган. В связи с этим, содержание справок, указанных в пункте 3.1.2, изложено без учета ранее введенных сокращений.</w:t>
      </w:r>
    </w:p>
    <w:p w:rsidR="00EF5315" w:rsidRPr="00111FE8" w:rsidRDefault="00EF5315" w:rsidP="00793E67">
      <w:pPr>
        <w:spacing w:after="0" w:line="240" w:lineRule="auto"/>
        <w:ind w:firstLine="709"/>
        <w:jc w:val="both"/>
        <w:rPr>
          <w:rFonts w:ascii="Times New Roman" w:hAnsi="Times New Roman"/>
          <w:sz w:val="28"/>
          <w:szCs w:val="28"/>
        </w:rPr>
      </w:pPr>
    </w:p>
    <w:sectPr w:rsidR="00EF5315" w:rsidRPr="00111FE8">
      <w:pgSz w:w="11906" w:h="16838"/>
      <w:pgMar w:top="851" w:right="566" w:bottom="567"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1"/>
    <w:family w:val="swiss"/>
    <w:pitch w:val="variable"/>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B35B9"/>
    <w:multiLevelType w:val="multilevel"/>
    <w:tmpl w:val="4EB041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0C67B90"/>
    <w:multiLevelType w:val="multilevel"/>
    <w:tmpl w:val="098447FC"/>
    <w:lvl w:ilvl="0">
      <w:start w:val="1"/>
      <w:numFmt w:val="bullet"/>
      <w:lvlText w:val="-"/>
      <w:lvlJc w:val="left"/>
      <w:pPr>
        <w:tabs>
          <w:tab w:val="num" w:pos="0"/>
        </w:tabs>
        <w:ind w:left="720" w:hanging="360"/>
      </w:pPr>
      <w:rPr>
        <w:rFonts w:ascii="Courier New" w:hAnsi="Courier New" w:cs="Courier New"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6B962300"/>
    <w:multiLevelType w:val="multilevel"/>
    <w:tmpl w:val="E200ACCC"/>
    <w:lvl w:ilvl="0">
      <w:start w:val="1"/>
      <w:numFmt w:val="bullet"/>
      <w:lvlText w:val="-"/>
      <w:lvlJc w:val="left"/>
      <w:pPr>
        <w:tabs>
          <w:tab w:val="num" w:pos="0"/>
        </w:tabs>
        <w:ind w:left="1429" w:hanging="360"/>
      </w:pPr>
      <w:rPr>
        <w:rFonts w:ascii="Courier New" w:hAnsi="Courier New" w:cs="Courier New"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 w15:restartNumberingAfterBreak="0">
    <w:nsid w:val="7D8E071B"/>
    <w:multiLevelType w:val="multilevel"/>
    <w:tmpl w:val="718EDC24"/>
    <w:lvl w:ilvl="0">
      <w:start w:val="1"/>
      <w:numFmt w:val="bullet"/>
      <w:pStyle w:val="a"/>
      <w:lvlText w:val="⮚"/>
      <w:lvlJc w:val="left"/>
      <w:pPr>
        <w:tabs>
          <w:tab w:val="num" w:pos="0"/>
        </w:tabs>
        <w:ind w:left="1778" w:hanging="360"/>
      </w:pPr>
      <w:rPr>
        <w:rFonts w:ascii="Noto Sans Symbols" w:hAnsi="Noto Sans Symbols" w:cs="Noto Sans Symbols" w:hint="default"/>
      </w:rPr>
    </w:lvl>
    <w:lvl w:ilvl="1">
      <w:start w:val="1"/>
      <w:numFmt w:val="bullet"/>
      <w:lvlText w:val="o"/>
      <w:lvlJc w:val="left"/>
      <w:pPr>
        <w:tabs>
          <w:tab w:val="num" w:pos="0"/>
        </w:tabs>
        <w:ind w:left="2498" w:hanging="360"/>
      </w:pPr>
      <w:rPr>
        <w:rFonts w:ascii="Courier New" w:hAnsi="Courier New" w:cs="Courier New" w:hint="default"/>
      </w:rPr>
    </w:lvl>
    <w:lvl w:ilvl="2">
      <w:start w:val="1"/>
      <w:numFmt w:val="bullet"/>
      <w:lvlText w:val="▪"/>
      <w:lvlJc w:val="left"/>
      <w:pPr>
        <w:tabs>
          <w:tab w:val="num" w:pos="0"/>
        </w:tabs>
        <w:ind w:left="3218" w:hanging="360"/>
      </w:pPr>
      <w:rPr>
        <w:rFonts w:ascii="Noto Sans Symbols" w:hAnsi="Noto Sans Symbols" w:cs="Noto Sans Symbols" w:hint="default"/>
      </w:rPr>
    </w:lvl>
    <w:lvl w:ilvl="3">
      <w:start w:val="1"/>
      <w:numFmt w:val="bullet"/>
      <w:lvlText w:val="●"/>
      <w:lvlJc w:val="left"/>
      <w:pPr>
        <w:tabs>
          <w:tab w:val="num" w:pos="0"/>
        </w:tabs>
        <w:ind w:left="3938" w:hanging="360"/>
      </w:pPr>
      <w:rPr>
        <w:rFonts w:ascii="Noto Sans Symbols" w:hAnsi="Noto Sans Symbols" w:cs="Noto Sans Symbols" w:hint="default"/>
      </w:rPr>
    </w:lvl>
    <w:lvl w:ilvl="4">
      <w:start w:val="1"/>
      <w:numFmt w:val="bullet"/>
      <w:lvlText w:val="o"/>
      <w:lvlJc w:val="left"/>
      <w:pPr>
        <w:tabs>
          <w:tab w:val="num" w:pos="0"/>
        </w:tabs>
        <w:ind w:left="4658" w:hanging="360"/>
      </w:pPr>
      <w:rPr>
        <w:rFonts w:ascii="Courier New" w:hAnsi="Courier New" w:cs="Courier New" w:hint="default"/>
      </w:rPr>
    </w:lvl>
    <w:lvl w:ilvl="5">
      <w:start w:val="1"/>
      <w:numFmt w:val="bullet"/>
      <w:lvlText w:val="▪"/>
      <w:lvlJc w:val="left"/>
      <w:pPr>
        <w:tabs>
          <w:tab w:val="num" w:pos="0"/>
        </w:tabs>
        <w:ind w:left="5378" w:hanging="360"/>
      </w:pPr>
      <w:rPr>
        <w:rFonts w:ascii="Noto Sans Symbols" w:hAnsi="Noto Sans Symbols" w:cs="Noto Sans Symbols" w:hint="default"/>
      </w:rPr>
    </w:lvl>
    <w:lvl w:ilvl="6">
      <w:start w:val="1"/>
      <w:numFmt w:val="bullet"/>
      <w:lvlText w:val="●"/>
      <w:lvlJc w:val="left"/>
      <w:pPr>
        <w:tabs>
          <w:tab w:val="num" w:pos="0"/>
        </w:tabs>
        <w:ind w:left="6098" w:hanging="360"/>
      </w:pPr>
      <w:rPr>
        <w:rFonts w:ascii="Noto Sans Symbols" w:hAnsi="Noto Sans Symbols" w:cs="Noto Sans Symbols" w:hint="default"/>
      </w:rPr>
    </w:lvl>
    <w:lvl w:ilvl="7">
      <w:start w:val="1"/>
      <w:numFmt w:val="bullet"/>
      <w:lvlText w:val="o"/>
      <w:lvlJc w:val="left"/>
      <w:pPr>
        <w:tabs>
          <w:tab w:val="num" w:pos="0"/>
        </w:tabs>
        <w:ind w:left="6818" w:hanging="360"/>
      </w:pPr>
      <w:rPr>
        <w:rFonts w:ascii="Courier New" w:hAnsi="Courier New" w:cs="Courier New" w:hint="default"/>
      </w:rPr>
    </w:lvl>
    <w:lvl w:ilvl="8">
      <w:start w:val="1"/>
      <w:numFmt w:val="bullet"/>
      <w:lvlText w:val="▪"/>
      <w:lvlJc w:val="left"/>
      <w:pPr>
        <w:tabs>
          <w:tab w:val="num" w:pos="0"/>
        </w:tabs>
        <w:ind w:left="7538" w:hanging="360"/>
      </w:pPr>
      <w:rPr>
        <w:rFonts w:ascii="Noto Sans Symbols" w:hAnsi="Noto Sans Symbols" w:cs="Noto Sans Symbol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D49"/>
    <w:rsid w:val="000478CD"/>
    <w:rsid w:val="00081C19"/>
    <w:rsid w:val="00092828"/>
    <w:rsid w:val="000A1016"/>
    <w:rsid w:val="000C49E7"/>
    <w:rsid w:val="00111FE8"/>
    <w:rsid w:val="00122D7C"/>
    <w:rsid w:val="00193DA8"/>
    <w:rsid w:val="00227DFD"/>
    <w:rsid w:val="00270B25"/>
    <w:rsid w:val="00287229"/>
    <w:rsid w:val="002B7CC8"/>
    <w:rsid w:val="002C0B50"/>
    <w:rsid w:val="002D134D"/>
    <w:rsid w:val="002F0705"/>
    <w:rsid w:val="00375AEA"/>
    <w:rsid w:val="00395AB3"/>
    <w:rsid w:val="003C2BC3"/>
    <w:rsid w:val="003D0579"/>
    <w:rsid w:val="003E523C"/>
    <w:rsid w:val="00437E65"/>
    <w:rsid w:val="0045244B"/>
    <w:rsid w:val="00481AA8"/>
    <w:rsid w:val="004A69AB"/>
    <w:rsid w:val="004A7002"/>
    <w:rsid w:val="004D77F1"/>
    <w:rsid w:val="004E235B"/>
    <w:rsid w:val="004E3C8E"/>
    <w:rsid w:val="004F13F8"/>
    <w:rsid w:val="00515501"/>
    <w:rsid w:val="005241F3"/>
    <w:rsid w:val="00631A0D"/>
    <w:rsid w:val="0066636B"/>
    <w:rsid w:val="0067018B"/>
    <w:rsid w:val="006737F1"/>
    <w:rsid w:val="006C10A1"/>
    <w:rsid w:val="00722E9F"/>
    <w:rsid w:val="007366EB"/>
    <w:rsid w:val="00751092"/>
    <w:rsid w:val="00785E1F"/>
    <w:rsid w:val="00791424"/>
    <w:rsid w:val="00793E67"/>
    <w:rsid w:val="007F0C85"/>
    <w:rsid w:val="0084329C"/>
    <w:rsid w:val="00867790"/>
    <w:rsid w:val="00883AED"/>
    <w:rsid w:val="008E5E88"/>
    <w:rsid w:val="00903505"/>
    <w:rsid w:val="009157F6"/>
    <w:rsid w:val="00944982"/>
    <w:rsid w:val="0095358A"/>
    <w:rsid w:val="00962E04"/>
    <w:rsid w:val="00963D0B"/>
    <w:rsid w:val="00991103"/>
    <w:rsid w:val="0099681A"/>
    <w:rsid w:val="009B2575"/>
    <w:rsid w:val="009B38DB"/>
    <w:rsid w:val="009D4872"/>
    <w:rsid w:val="009E4765"/>
    <w:rsid w:val="00A33578"/>
    <w:rsid w:val="00A953D0"/>
    <w:rsid w:val="00AA73E4"/>
    <w:rsid w:val="00AC71BC"/>
    <w:rsid w:val="00AC72C6"/>
    <w:rsid w:val="00B06D49"/>
    <w:rsid w:val="00B542C6"/>
    <w:rsid w:val="00B856AA"/>
    <w:rsid w:val="00BF5E3F"/>
    <w:rsid w:val="00C14013"/>
    <w:rsid w:val="00C351B3"/>
    <w:rsid w:val="00C86D80"/>
    <w:rsid w:val="00C91C31"/>
    <w:rsid w:val="00DA0AA2"/>
    <w:rsid w:val="00DB3BA2"/>
    <w:rsid w:val="00DB47B2"/>
    <w:rsid w:val="00E13393"/>
    <w:rsid w:val="00E4767E"/>
    <w:rsid w:val="00E619E1"/>
    <w:rsid w:val="00E660B1"/>
    <w:rsid w:val="00EC2E76"/>
    <w:rsid w:val="00EF0542"/>
    <w:rsid w:val="00EF5315"/>
    <w:rsid w:val="00F062FE"/>
    <w:rsid w:val="00F12D4C"/>
    <w:rsid w:val="00F53BCE"/>
    <w:rsid w:val="00F924CB"/>
    <w:rsid w:val="00FB04A9"/>
    <w:rsid w:val="00FB6EA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C3E85"/>
  <w15:docId w15:val="{3F7C1087-3004-418C-B7D5-A529D2D01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377D4"/>
    <w:pPr>
      <w:spacing w:after="160" w:line="259" w:lineRule="auto"/>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qFormat/>
    <w:rsid w:val="00F377D4"/>
    <w:rPr>
      <w:sz w:val="22"/>
    </w:rPr>
  </w:style>
  <w:style w:type="character" w:customStyle="1" w:styleId="a4">
    <w:name w:val="Текст выноски Знак"/>
    <w:basedOn w:val="a1"/>
    <w:link w:val="a5"/>
    <w:uiPriority w:val="99"/>
    <w:semiHidden/>
    <w:qFormat/>
    <w:rsid w:val="00F377D4"/>
    <w:rPr>
      <w:rFonts w:ascii="Segoe UI" w:hAnsi="Segoe UI" w:cs="Segoe UI"/>
      <w:sz w:val="18"/>
      <w:szCs w:val="18"/>
    </w:rPr>
  </w:style>
  <w:style w:type="character" w:customStyle="1" w:styleId="a6">
    <w:name w:val="Текст примечания Знак"/>
    <w:basedOn w:val="a1"/>
    <w:link w:val="a7"/>
    <w:uiPriority w:val="99"/>
    <w:semiHidden/>
    <w:qFormat/>
    <w:rPr>
      <w:sz w:val="20"/>
      <w:szCs w:val="20"/>
    </w:rPr>
  </w:style>
  <w:style w:type="character" w:styleId="a8">
    <w:name w:val="annotation reference"/>
    <w:basedOn w:val="a1"/>
    <w:uiPriority w:val="99"/>
    <w:semiHidden/>
    <w:unhideWhenUsed/>
    <w:qFormat/>
    <w:rPr>
      <w:sz w:val="16"/>
      <w:szCs w:val="16"/>
    </w:rPr>
  </w:style>
  <w:style w:type="character" w:customStyle="1" w:styleId="111">
    <w:name w:val="Обычный111"/>
    <w:link w:val="112"/>
    <w:qFormat/>
    <w:rsid w:val="003C122E"/>
    <w:rPr>
      <w:rFonts w:ascii="Calibri" w:eastAsia="Times New Roman" w:hAnsi="Calibri" w:cs="Times New Roman"/>
      <w:color w:val="000000"/>
      <w:szCs w:val="20"/>
      <w:lang w:eastAsia="ru-RU"/>
    </w:rPr>
  </w:style>
  <w:style w:type="character" w:customStyle="1" w:styleId="11">
    <w:name w:val="Обычный11"/>
    <w:link w:val="12"/>
    <w:qFormat/>
    <w:rsid w:val="003C122E"/>
    <w:rPr>
      <w:rFonts w:ascii="Calibri" w:eastAsia="Times New Roman" w:hAnsi="Calibri" w:cs="Times New Roman"/>
      <w:color w:val="000000"/>
      <w:szCs w:val="20"/>
      <w:lang w:eastAsia="ru-RU"/>
    </w:rPr>
  </w:style>
  <w:style w:type="character" w:customStyle="1" w:styleId="a9">
    <w:name w:val="Абзац списка Знак"/>
    <w:basedOn w:val="1"/>
    <w:link w:val="a"/>
    <w:qFormat/>
    <w:rsid w:val="003C122E"/>
    <w:rPr>
      <w:rFonts w:ascii="Times New Roman" w:eastAsia="Times New Roman" w:hAnsi="Times New Roman" w:cs="Times New Roman"/>
      <w:color w:val="000000"/>
      <w:sz w:val="24"/>
      <w:szCs w:val="20"/>
      <w:lang w:eastAsia="ru-RU"/>
    </w:rPr>
  </w:style>
  <w:style w:type="character" w:styleId="aa">
    <w:name w:val="Hyperlink"/>
    <w:basedOn w:val="a1"/>
    <w:uiPriority w:val="99"/>
    <w:unhideWhenUsed/>
    <w:rsid w:val="00163155"/>
    <w:rPr>
      <w:color w:val="0563C1" w:themeColor="hyperlink"/>
      <w:u w:val="single"/>
    </w:rPr>
  </w:style>
  <w:style w:type="paragraph" w:styleId="ab">
    <w:name w:val="Title"/>
    <w:basedOn w:val="a0"/>
    <w:next w:val="ac"/>
    <w:qFormat/>
    <w:pPr>
      <w:keepNext/>
      <w:spacing w:before="240" w:after="120"/>
    </w:pPr>
    <w:rPr>
      <w:rFonts w:ascii="PT Astra Serif" w:eastAsia="Tahoma" w:hAnsi="PT Astra Serif" w:cs="Noto Sans Devanagari"/>
      <w:sz w:val="28"/>
      <w:szCs w:val="28"/>
    </w:rPr>
  </w:style>
  <w:style w:type="paragraph" w:styleId="ac">
    <w:name w:val="Body Text"/>
    <w:basedOn w:val="a0"/>
    <w:pPr>
      <w:spacing w:after="140" w:line="276" w:lineRule="auto"/>
    </w:pPr>
  </w:style>
  <w:style w:type="paragraph" w:styleId="ad">
    <w:name w:val="List"/>
    <w:basedOn w:val="ac"/>
    <w:rPr>
      <w:rFonts w:ascii="PT Astra Serif" w:hAnsi="PT Astra Serif" w:cs="Noto Sans Devanagari"/>
    </w:rPr>
  </w:style>
  <w:style w:type="paragraph" w:styleId="ae">
    <w:name w:val="caption"/>
    <w:basedOn w:val="a0"/>
    <w:qFormat/>
    <w:pPr>
      <w:suppressLineNumbers/>
      <w:spacing w:before="120" w:after="120"/>
    </w:pPr>
    <w:rPr>
      <w:rFonts w:ascii="PT Astra Serif" w:hAnsi="PT Astra Serif" w:cs="Noto Sans Devanagari"/>
      <w:i/>
      <w:iCs/>
      <w:sz w:val="24"/>
      <w:szCs w:val="24"/>
    </w:rPr>
  </w:style>
  <w:style w:type="paragraph" w:styleId="af">
    <w:name w:val="index heading"/>
    <w:basedOn w:val="a0"/>
    <w:qFormat/>
    <w:pPr>
      <w:suppressLineNumbers/>
    </w:pPr>
    <w:rPr>
      <w:rFonts w:ascii="PT Astra Serif" w:hAnsi="PT Astra Serif" w:cs="Noto Sans Devanagari"/>
    </w:rPr>
  </w:style>
  <w:style w:type="paragraph" w:customStyle="1" w:styleId="ConsPlusNormal">
    <w:name w:val="ConsPlusNormal"/>
    <w:qFormat/>
    <w:rsid w:val="00F377D4"/>
    <w:pPr>
      <w:widowControl w:val="0"/>
    </w:pPr>
    <w:rPr>
      <w:rFonts w:ascii="Calibri" w:eastAsia="Times New Roman" w:hAnsi="Calibri" w:cs="Times New Roman"/>
      <w:color w:val="000000"/>
      <w:szCs w:val="20"/>
      <w:lang w:eastAsia="ru-RU"/>
    </w:rPr>
  </w:style>
  <w:style w:type="paragraph" w:styleId="a5">
    <w:name w:val="Balloon Text"/>
    <w:basedOn w:val="a0"/>
    <w:link w:val="a4"/>
    <w:uiPriority w:val="99"/>
    <w:semiHidden/>
    <w:unhideWhenUsed/>
    <w:qFormat/>
    <w:rsid w:val="00F377D4"/>
    <w:pPr>
      <w:spacing w:after="0" w:line="240" w:lineRule="auto"/>
    </w:pPr>
    <w:rPr>
      <w:rFonts w:ascii="Segoe UI" w:hAnsi="Segoe UI" w:cs="Segoe UI"/>
      <w:sz w:val="18"/>
      <w:szCs w:val="18"/>
    </w:rPr>
  </w:style>
  <w:style w:type="paragraph" w:customStyle="1" w:styleId="ConsPlusTitle">
    <w:name w:val="ConsPlusTitle"/>
    <w:uiPriority w:val="99"/>
    <w:qFormat/>
    <w:rsid w:val="00F377D4"/>
    <w:pPr>
      <w:widowControl w:val="0"/>
    </w:pPr>
    <w:rPr>
      <w:rFonts w:ascii="Arial" w:eastAsiaTheme="minorEastAsia" w:hAnsi="Arial" w:cs="Arial"/>
      <w:b/>
      <w:bCs/>
      <w:sz w:val="24"/>
      <w:szCs w:val="24"/>
      <w:lang w:eastAsia="ru-RU"/>
    </w:rPr>
  </w:style>
  <w:style w:type="paragraph" w:styleId="a7">
    <w:name w:val="annotation text"/>
    <w:basedOn w:val="a0"/>
    <w:link w:val="a6"/>
    <w:uiPriority w:val="99"/>
    <w:semiHidden/>
    <w:unhideWhenUsed/>
    <w:qFormat/>
    <w:pPr>
      <w:spacing w:line="240" w:lineRule="auto"/>
    </w:pPr>
    <w:rPr>
      <w:sz w:val="20"/>
      <w:szCs w:val="20"/>
    </w:rPr>
  </w:style>
  <w:style w:type="paragraph" w:customStyle="1" w:styleId="112">
    <w:name w:val="Обычный112"/>
    <w:link w:val="111"/>
    <w:qFormat/>
    <w:rsid w:val="003C122E"/>
    <w:rPr>
      <w:rFonts w:ascii="Calibri" w:eastAsia="Times New Roman" w:hAnsi="Calibri" w:cs="Times New Roman"/>
      <w:color w:val="000000"/>
      <w:szCs w:val="20"/>
      <w:lang w:eastAsia="ru-RU"/>
    </w:rPr>
  </w:style>
  <w:style w:type="paragraph" w:customStyle="1" w:styleId="12">
    <w:name w:val="Обычный12"/>
    <w:link w:val="11"/>
    <w:qFormat/>
    <w:rsid w:val="003C122E"/>
    <w:rPr>
      <w:rFonts w:ascii="Calibri" w:eastAsia="Times New Roman" w:hAnsi="Calibri" w:cs="Times New Roman"/>
      <w:color w:val="000000"/>
      <w:szCs w:val="20"/>
      <w:lang w:eastAsia="ru-RU"/>
    </w:rPr>
  </w:style>
  <w:style w:type="paragraph" w:styleId="a">
    <w:name w:val="List Paragraph"/>
    <w:basedOn w:val="a0"/>
    <w:link w:val="a9"/>
    <w:qFormat/>
    <w:rsid w:val="003C122E"/>
    <w:pPr>
      <w:numPr>
        <w:numId w:val="1"/>
      </w:numPr>
      <w:spacing w:after="120" w:line="240" w:lineRule="auto"/>
      <w:contextualSpacing/>
    </w:pPr>
    <w:rPr>
      <w:rFonts w:ascii="Times New Roman" w:eastAsia="Times New Roman" w:hAnsi="Times New Roman" w:cs="Times New Roman"/>
      <w:color w:val="00000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www.google.com/url?q%3Dhttp://ivo.garant.ru/%2523/document/71159728/entry/0%26amp;sa%3DD%26amp;source%3Deditors%26amp;ust%3D1661494508435997%26amp;usg%3DAOvVaw2MLZvqITByOWPqLqtTQNlF&amp;sa=D&amp;source=docs&amp;ust=1661494508735991&amp;usg=AOvVaw0w6NDQDsiviQFA5ZPPxHES" TargetMode="External"/><Relationship Id="rId13" Type="http://schemas.openxmlformats.org/officeDocument/2006/relationships/hyperlink" Target="https://login.consultant.ru/link/?req=doc&amp;base=LAW&amp;n=41168&amp;date=16.07.2024&amp;dst=103528&amp;field=134" TargetMode="External"/><Relationship Id="rId18" Type="http://schemas.openxmlformats.org/officeDocument/2006/relationships/hyperlink" Target="https://login.consultant.ru/link/?req=doc&amp;base=LAW&amp;n=461085&amp;dst=3722&amp;field=134&amp;date=27.12.202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login.consultant.ru/link/?req=doc&amp;base=PNPA&amp;n=101389&amp;dst=100022&amp;field=134&amp;date=26.06.2024" TargetMode="External"/><Relationship Id="rId12" Type="http://schemas.openxmlformats.org/officeDocument/2006/relationships/hyperlink" Target="https://login.consultant.ru/link/?req=doc&amp;base=LAW&amp;n=41168&amp;date=16.07.2024&amp;dst=103308&amp;field=134" TargetMode="External"/><Relationship Id="rId17" Type="http://schemas.openxmlformats.org/officeDocument/2006/relationships/hyperlink" Target="https://login.consultant.ru/link/?req=doc&amp;base=LAW&amp;n=461085&amp;dst=3704&amp;field=134&amp;date=27.12.2023"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login.consultant.ru/link/?req=doc&amp;base=LAW&amp;n=470713&amp;dst=7167" TargetMode="External"/><Relationship Id="rId11" Type="http://schemas.openxmlformats.org/officeDocument/2006/relationships/hyperlink" Target="http://ivo.garant.ru/"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77383&amp;dst=5769&amp;field=134&amp;date=05.07.2024" TargetMode="External"/><Relationship Id="rId10" Type="http://schemas.openxmlformats.org/officeDocument/2006/relationships/hyperlink" Target="https://login.consultant.ru/link/?req=doc&amp;base=LAW&amp;n=455892&amp;date=27.06.2024" TargetMode="External"/><Relationship Id="rId19" Type="http://schemas.openxmlformats.org/officeDocument/2006/relationships/hyperlink" Target="https://login.consultant.ru/link/?req=doc&amp;base=PNPA&amp;n=101389&amp;dst=100022&amp;field=134&amp;date=26.06.2024" TargetMode="External"/><Relationship Id="rId4" Type="http://schemas.openxmlformats.org/officeDocument/2006/relationships/settings" Target="settings.xml"/><Relationship Id="rId9" Type="http://schemas.openxmlformats.org/officeDocument/2006/relationships/hyperlink" Target="https://www.google.com/url?q=https://www.google.com/url?q%3Dhttp://ivo.garant.ru/%2523/document/73366201/entry/0%26amp;sa%3DD%26amp;source%3Deditors%26amp;ust%3D1661494508436272%26amp;usg%3DAOvVaw35IFP2-1QlMGJM2NOt5H2E&amp;sa=D&amp;source=docs&amp;ust=1661494508736080&amp;usg=AOvVaw1CDgwr1vCE6ZAYy2RWvgGz" TargetMode="External"/><Relationship Id="rId14" Type="http://schemas.openxmlformats.org/officeDocument/2006/relationships/hyperlink" Target="https://login.consultant.ru/link/?req=doc&amp;base=LAW&amp;n=461102&amp;date=16.07.2024&amp;dst=3572&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BA8D7-CC3D-455E-925A-E21666CFF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2588</TotalTime>
  <Pages>19</Pages>
  <Words>7423</Words>
  <Characters>42317</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Абдуллин Булат Шамилович</dc:creator>
  <dc:description/>
  <cp:lastModifiedBy>Абдуллин Булат Шамилович</cp:lastModifiedBy>
  <cp:revision>660</cp:revision>
  <cp:lastPrinted>2024-07-31T06:42:00Z</cp:lastPrinted>
  <dcterms:created xsi:type="dcterms:W3CDTF">2024-07-23T10:22:00Z</dcterms:created>
  <dcterms:modified xsi:type="dcterms:W3CDTF">2024-08-23T08:13:00Z</dcterms:modified>
  <dc:language>ru-RU</dc:language>
</cp:coreProperties>
</file>