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83" w:rsidRDefault="00F51983" w:rsidP="00D74179">
      <w:pPr>
        <w:spacing w:after="0" w:line="240" w:lineRule="auto"/>
        <w:rPr>
          <w:rFonts w:ascii="Times New Roman" w:hAnsi="Times New Roman" w:cs="Times New Roman"/>
          <w:sz w:val="24"/>
          <w:szCs w:val="24"/>
        </w:rPr>
      </w:pPr>
    </w:p>
    <w:p w:rsidR="00D74179" w:rsidRDefault="00D74179" w:rsidP="00D74179">
      <w:pPr>
        <w:spacing w:after="0" w:line="240" w:lineRule="auto"/>
        <w:rPr>
          <w:rFonts w:ascii="Times New Roman" w:hAnsi="Times New Roman" w:cs="Times New Roman"/>
          <w:sz w:val="24"/>
          <w:szCs w:val="24"/>
        </w:rPr>
      </w:pPr>
    </w:p>
    <w:p w:rsidR="00D74179" w:rsidRDefault="00D74179" w:rsidP="00D74179">
      <w:pPr>
        <w:spacing w:after="0" w:line="240" w:lineRule="auto"/>
        <w:rPr>
          <w:rFonts w:ascii="Times New Roman" w:hAnsi="Times New Roman" w:cs="Times New Roman"/>
          <w:sz w:val="24"/>
          <w:szCs w:val="24"/>
        </w:rPr>
      </w:pPr>
    </w:p>
    <w:p w:rsidR="00D74179" w:rsidRDefault="00D74179" w:rsidP="00D74179">
      <w:pPr>
        <w:spacing w:after="0" w:line="240" w:lineRule="auto"/>
        <w:rPr>
          <w:rFonts w:ascii="Times New Roman" w:hAnsi="Times New Roman" w:cs="Times New Roman"/>
          <w:sz w:val="24"/>
          <w:szCs w:val="24"/>
        </w:rPr>
      </w:pPr>
    </w:p>
    <w:p w:rsidR="00D74179" w:rsidRDefault="00D74179" w:rsidP="00D74179">
      <w:pPr>
        <w:spacing w:after="0" w:line="240" w:lineRule="auto"/>
        <w:rPr>
          <w:rFonts w:ascii="Times New Roman" w:hAnsi="Times New Roman" w:cs="Times New Roman"/>
          <w:sz w:val="24"/>
          <w:szCs w:val="24"/>
        </w:rPr>
      </w:pPr>
    </w:p>
    <w:p w:rsidR="00D74179" w:rsidRDefault="00D74179" w:rsidP="00D74179">
      <w:pPr>
        <w:spacing w:after="0" w:line="240" w:lineRule="auto"/>
        <w:rPr>
          <w:rFonts w:ascii="Times New Roman" w:hAnsi="Times New Roman" w:cs="Times New Roman"/>
          <w:sz w:val="24"/>
          <w:szCs w:val="24"/>
        </w:rPr>
      </w:pPr>
    </w:p>
    <w:p w:rsidR="00D74179" w:rsidRDefault="00D74179" w:rsidP="00D74179">
      <w:pPr>
        <w:spacing w:after="0" w:line="240" w:lineRule="auto"/>
        <w:rPr>
          <w:rFonts w:ascii="Times New Roman" w:hAnsi="Times New Roman" w:cs="Times New Roman"/>
          <w:sz w:val="24"/>
          <w:szCs w:val="24"/>
        </w:rPr>
      </w:pPr>
    </w:p>
    <w:p w:rsidR="00D74179" w:rsidRDefault="00D74179" w:rsidP="00D74179">
      <w:pPr>
        <w:spacing w:after="0" w:line="240" w:lineRule="auto"/>
        <w:rPr>
          <w:rFonts w:ascii="Times New Roman" w:hAnsi="Times New Roman" w:cs="Times New Roman"/>
          <w:sz w:val="24"/>
          <w:szCs w:val="24"/>
        </w:rPr>
      </w:pPr>
    </w:p>
    <w:p w:rsidR="00D74179" w:rsidRDefault="00D74179" w:rsidP="00D74179">
      <w:pPr>
        <w:spacing w:after="0" w:line="240" w:lineRule="auto"/>
        <w:rPr>
          <w:rFonts w:ascii="Times New Roman" w:hAnsi="Times New Roman" w:cs="Times New Roman"/>
          <w:sz w:val="24"/>
          <w:szCs w:val="24"/>
        </w:rPr>
      </w:pPr>
    </w:p>
    <w:p w:rsidR="00D74179" w:rsidRDefault="00D74179" w:rsidP="00D74179">
      <w:pPr>
        <w:spacing w:after="0" w:line="240" w:lineRule="auto"/>
        <w:rPr>
          <w:rFonts w:ascii="Times New Roman" w:hAnsi="Times New Roman" w:cs="Times New Roman"/>
          <w:sz w:val="24"/>
          <w:szCs w:val="24"/>
        </w:rPr>
      </w:pPr>
    </w:p>
    <w:p w:rsidR="00EA2C93" w:rsidRDefault="00EA2C93" w:rsidP="00D74179">
      <w:pPr>
        <w:spacing w:after="0" w:line="240" w:lineRule="auto"/>
        <w:rPr>
          <w:rFonts w:ascii="Times New Roman" w:hAnsi="Times New Roman" w:cs="Times New Roman"/>
          <w:sz w:val="24"/>
          <w:szCs w:val="24"/>
        </w:rPr>
      </w:pPr>
    </w:p>
    <w:p w:rsidR="00EA2C93" w:rsidRDefault="00EA2C93" w:rsidP="00D74179">
      <w:pPr>
        <w:spacing w:after="0" w:line="240" w:lineRule="auto"/>
        <w:rPr>
          <w:rFonts w:ascii="Times New Roman" w:hAnsi="Times New Roman" w:cs="Times New Roman"/>
          <w:sz w:val="24"/>
          <w:szCs w:val="24"/>
        </w:rPr>
      </w:pPr>
    </w:p>
    <w:p w:rsidR="00EA2C93" w:rsidRDefault="00EA2C93" w:rsidP="00D74179">
      <w:pPr>
        <w:spacing w:after="0" w:line="240" w:lineRule="auto"/>
        <w:rPr>
          <w:rFonts w:ascii="Times New Roman" w:hAnsi="Times New Roman" w:cs="Times New Roman"/>
          <w:sz w:val="24"/>
          <w:szCs w:val="24"/>
        </w:rPr>
      </w:pPr>
    </w:p>
    <w:p w:rsidR="00DD2026" w:rsidRDefault="00DD2026" w:rsidP="00D74179">
      <w:pPr>
        <w:spacing w:after="0" w:line="240" w:lineRule="auto"/>
        <w:rPr>
          <w:rFonts w:ascii="Times New Roman" w:hAnsi="Times New Roman" w:cs="Times New Roman"/>
          <w:sz w:val="24"/>
          <w:szCs w:val="24"/>
        </w:rPr>
      </w:pPr>
    </w:p>
    <w:p w:rsidR="00EA2C93" w:rsidRDefault="00EA2C93" w:rsidP="00D74179">
      <w:pPr>
        <w:spacing w:after="0" w:line="240" w:lineRule="auto"/>
        <w:rPr>
          <w:rFonts w:ascii="Times New Roman" w:hAnsi="Times New Roman" w:cs="Times New Roman"/>
          <w:sz w:val="24"/>
          <w:szCs w:val="24"/>
        </w:rPr>
      </w:pPr>
    </w:p>
    <w:p w:rsidR="00EA2C93" w:rsidRDefault="00EA2C93" w:rsidP="00D74179">
      <w:pPr>
        <w:spacing w:after="0" w:line="240" w:lineRule="auto"/>
        <w:rPr>
          <w:rFonts w:ascii="Times New Roman" w:hAnsi="Times New Roman" w:cs="Times New Roman"/>
          <w:sz w:val="24"/>
          <w:szCs w:val="24"/>
        </w:rPr>
      </w:pPr>
    </w:p>
    <w:p w:rsidR="00F97001" w:rsidRDefault="00F97001" w:rsidP="00D74179">
      <w:pPr>
        <w:spacing w:after="0" w:line="240" w:lineRule="auto"/>
        <w:rPr>
          <w:rFonts w:ascii="Times New Roman" w:hAnsi="Times New Roman" w:cs="Times New Roman"/>
          <w:sz w:val="24"/>
          <w:szCs w:val="24"/>
        </w:rPr>
      </w:pPr>
    </w:p>
    <w:p w:rsidR="00E94435" w:rsidRPr="00C231A5" w:rsidRDefault="00E94435" w:rsidP="00432CDB">
      <w:pPr>
        <w:widowControl w:val="0"/>
        <w:tabs>
          <w:tab w:val="left" w:pos="10206"/>
        </w:tabs>
        <w:spacing w:after="0" w:line="240" w:lineRule="auto"/>
        <w:ind w:right="5385"/>
        <w:jc w:val="both"/>
        <w:rPr>
          <w:rFonts w:ascii="Times New Roman" w:eastAsia="Times New Roman" w:hAnsi="Times New Roman" w:cs="Times New Roman"/>
          <w:strike/>
          <w:sz w:val="28"/>
          <w:szCs w:val="28"/>
        </w:rPr>
      </w:pPr>
      <w:r w:rsidRPr="00C231A5">
        <w:rPr>
          <w:rFonts w:ascii="Times New Roman" w:eastAsia="Times New Roman" w:hAnsi="Times New Roman" w:cs="Times New Roman"/>
          <w:sz w:val="28"/>
          <w:szCs w:val="28"/>
        </w:rPr>
        <w:t xml:space="preserve">О внесении изменений в государственную программу Республики Татарстан </w:t>
      </w:r>
      <w:r w:rsidR="002E4848" w:rsidRPr="00C231A5">
        <w:rPr>
          <w:rFonts w:ascii="Times New Roman" w:eastAsia="Times New Roman" w:hAnsi="Times New Roman" w:cs="Times New Roman"/>
          <w:sz w:val="28"/>
          <w:szCs w:val="28"/>
        </w:rPr>
        <w:t>«</w:t>
      </w:r>
      <w:r w:rsidRPr="00C231A5">
        <w:rPr>
          <w:rFonts w:ascii="Times New Roman" w:eastAsia="Times New Roman" w:hAnsi="Times New Roman" w:cs="Times New Roman"/>
          <w:sz w:val="28"/>
          <w:szCs w:val="28"/>
        </w:rPr>
        <w:t>Экономическое развитие и инновационная экономика Республики Татарстан</w:t>
      </w:r>
      <w:r w:rsidR="002E4848" w:rsidRPr="00C231A5">
        <w:rPr>
          <w:rFonts w:ascii="Times New Roman" w:eastAsia="Times New Roman" w:hAnsi="Times New Roman" w:cs="Times New Roman"/>
          <w:sz w:val="28"/>
          <w:szCs w:val="28"/>
        </w:rPr>
        <w:t>»</w:t>
      </w:r>
      <w:r w:rsidRPr="00C231A5">
        <w:rPr>
          <w:rFonts w:ascii="Times New Roman" w:eastAsia="Times New Roman" w:hAnsi="Times New Roman" w:cs="Times New Roman"/>
          <w:sz w:val="28"/>
          <w:szCs w:val="28"/>
        </w:rPr>
        <w:t xml:space="preserve">, утвержденную постановлением Кабинета Министров Республики Татарстан от 31.10.2013 № 823 </w:t>
      </w:r>
      <w:r w:rsidR="002E4848" w:rsidRPr="00C231A5">
        <w:rPr>
          <w:rFonts w:ascii="Times New Roman" w:eastAsia="Times New Roman" w:hAnsi="Times New Roman" w:cs="Times New Roman"/>
          <w:sz w:val="28"/>
          <w:szCs w:val="28"/>
        </w:rPr>
        <w:t>«</w:t>
      </w:r>
      <w:r w:rsidRPr="00C231A5">
        <w:rPr>
          <w:rFonts w:ascii="Times New Roman" w:eastAsia="Times New Roman" w:hAnsi="Times New Roman" w:cs="Times New Roman"/>
          <w:sz w:val="28"/>
          <w:szCs w:val="28"/>
        </w:rPr>
        <w:t xml:space="preserve">Об утверждении государственной программы Республики Татарстан </w:t>
      </w:r>
      <w:r w:rsidR="002E4848" w:rsidRPr="00C231A5">
        <w:rPr>
          <w:rFonts w:ascii="Times New Roman" w:eastAsia="Times New Roman" w:hAnsi="Times New Roman" w:cs="Times New Roman"/>
          <w:sz w:val="28"/>
          <w:szCs w:val="28"/>
        </w:rPr>
        <w:t>«</w:t>
      </w:r>
      <w:r w:rsidRPr="00C231A5">
        <w:rPr>
          <w:rFonts w:ascii="Times New Roman" w:eastAsia="Times New Roman" w:hAnsi="Times New Roman" w:cs="Times New Roman"/>
          <w:sz w:val="28"/>
          <w:szCs w:val="28"/>
        </w:rPr>
        <w:t>Экономическое развитие и инновационная экономика Республики Татарстан</w:t>
      </w:r>
      <w:r w:rsidR="002E4848" w:rsidRPr="00C231A5">
        <w:rPr>
          <w:rFonts w:ascii="Times New Roman" w:eastAsia="Times New Roman" w:hAnsi="Times New Roman" w:cs="Times New Roman"/>
          <w:sz w:val="28"/>
          <w:szCs w:val="28"/>
        </w:rPr>
        <w:t>»</w:t>
      </w:r>
    </w:p>
    <w:p w:rsidR="00D74179" w:rsidRPr="00C231A5" w:rsidRDefault="00D74179" w:rsidP="00D74179">
      <w:pPr>
        <w:spacing w:after="0" w:line="240" w:lineRule="auto"/>
        <w:rPr>
          <w:rFonts w:ascii="Times New Roman" w:hAnsi="Times New Roman" w:cs="Times New Roman"/>
          <w:sz w:val="28"/>
          <w:szCs w:val="28"/>
        </w:rPr>
      </w:pPr>
    </w:p>
    <w:p w:rsidR="00EA2C93" w:rsidRPr="00C231A5" w:rsidRDefault="00EA2C93" w:rsidP="00D74179">
      <w:pPr>
        <w:spacing w:after="0" w:line="240" w:lineRule="auto"/>
        <w:rPr>
          <w:rFonts w:ascii="Times New Roman" w:hAnsi="Times New Roman" w:cs="Times New Roman"/>
          <w:sz w:val="28"/>
          <w:szCs w:val="28"/>
        </w:rPr>
      </w:pPr>
    </w:p>
    <w:p w:rsidR="00FD2FFE" w:rsidRPr="00C231A5" w:rsidRDefault="00FD2FFE" w:rsidP="00D74179">
      <w:pPr>
        <w:spacing w:after="0" w:line="240" w:lineRule="auto"/>
        <w:rPr>
          <w:rFonts w:ascii="Times New Roman" w:hAnsi="Times New Roman" w:cs="Times New Roman"/>
          <w:sz w:val="28"/>
          <w:szCs w:val="28"/>
        </w:rPr>
      </w:pPr>
    </w:p>
    <w:p w:rsidR="00D74179" w:rsidRPr="00C231A5" w:rsidRDefault="00D74179" w:rsidP="00D74179">
      <w:pPr>
        <w:widowControl w:val="0"/>
        <w:spacing w:after="0" w:line="240" w:lineRule="auto"/>
        <w:ind w:firstLine="709"/>
        <w:jc w:val="both"/>
        <w:rPr>
          <w:rFonts w:ascii="Times New Roman" w:hAnsi="Times New Roman"/>
          <w:sz w:val="28"/>
        </w:rPr>
      </w:pPr>
      <w:r w:rsidRPr="00C231A5">
        <w:rPr>
          <w:rFonts w:ascii="Times New Roman" w:hAnsi="Times New Roman"/>
          <w:sz w:val="28"/>
        </w:rPr>
        <w:t>Кабинет Министров Республики Татарстан ПОСТАНОВЛЯЕТ:</w:t>
      </w:r>
    </w:p>
    <w:p w:rsidR="00D74179" w:rsidRPr="00C231A5" w:rsidRDefault="00D74179" w:rsidP="00ED1D1B">
      <w:pPr>
        <w:widowControl w:val="0"/>
        <w:spacing w:after="0" w:line="240" w:lineRule="auto"/>
        <w:jc w:val="both"/>
        <w:rPr>
          <w:rFonts w:ascii="Times New Roman" w:hAnsi="Times New Roman"/>
          <w:sz w:val="28"/>
        </w:rPr>
      </w:pPr>
    </w:p>
    <w:p w:rsidR="00985C9D" w:rsidRPr="00C231A5" w:rsidRDefault="00D74179" w:rsidP="00985C9D">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hAnsi="Times New Roman"/>
          <w:sz w:val="28"/>
        </w:rPr>
        <w:t xml:space="preserve">Внести в </w:t>
      </w:r>
      <w:r w:rsidR="00E94435" w:rsidRPr="00C231A5">
        <w:rPr>
          <w:rFonts w:ascii="Times New Roman" w:eastAsia="Times New Roman" w:hAnsi="Times New Roman" w:cs="Times New Roman"/>
          <w:sz w:val="28"/>
          <w:szCs w:val="28"/>
        </w:rPr>
        <w:t xml:space="preserve">государственную программу Республики Татарстан </w:t>
      </w:r>
      <w:r w:rsidR="002E4848" w:rsidRPr="00C231A5">
        <w:rPr>
          <w:rFonts w:ascii="Times New Roman" w:eastAsia="Times New Roman" w:hAnsi="Times New Roman" w:cs="Times New Roman"/>
          <w:sz w:val="28"/>
          <w:szCs w:val="28"/>
        </w:rPr>
        <w:t>«</w:t>
      </w:r>
      <w:r w:rsidR="00E94435" w:rsidRPr="00C231A5">
        <w:rPr>
          <w:rFonts w:ascii="Times New Roman" w:eastAsia="Times New Roman" w:hAnsi="Times New Roman" w:cs="Times New Roman"/>
          <w:sz w:val="28"/>
          <w:szCs w:val="28"/>
        </w:rPr>
        <w:t>Экономическое развитие и инновационная экономика Республики Татарстан</w:t>
      </w:r>
      <w:r w:rsidR="002E4848" w:rsidRPr="00C231A5">
        <w:rPr>
          <w:rFonts w:ascii="Times New Roman" w:eastAsia="Times New Roman" w:hAnsi="Times New Roman" w:cs="Times New Roman"/>
          <w:sz w:val="28"/>
          <w:szCs w:val="28"/>
        </w:rPr>
        <w:t>»</w:t>
      </w:r>
      <w:r w:rsidR="00E94435" w:rsidRPr="00C231A5">
        <w:rPr>
          <w:rFonts w:ascii="Times New Roman" w:eastAsia="Times New Roman" w:hAnsi="Times New Roman" w:cs="Times New Roman"/>
          <w:sz w:val="28"/>
          <w:szCs w:val="28"/>
        </w:rPr>
        <w:t>, утвержденную</w:t>
      </w:r>
      <w:r w:rsidR="00E94435" w:rsidRPr="00C231A5">
        <w:t xml:space="preserve"> </w:t>
      </w:r>
      <w:hyperlink r:id="rId8">
        <w:r w:rsidR="00E94435" w:rsidRPr="00C231A5">
          <w:rPr>
            <w:rFonts w:ascii="Times New Roman" w:eastAsia="Times New Roman" w:hAnsi="Times New Roman" w:cs="Times New Roman"/>
            <w:sz w:val="28"/>
            <w:szCs w:val="28"/>
          </w:rPr>
          <w:t>постановление</w:t>
        </w:r>
      </w:hyperlink>
      <w:r w:rsidR="00E94435" w:rsidRPr="00C231A5">
        <w:rPr>
          <w:rFonts w:ascii="Times New Roman" w:eastAsia="Times New Roman" w:hAnsi="Times New Roman" w:cs="Times New Roman"/>
          <w:sz w:val="28"/>
          <w:szCs w:val="28"/>
        </w:rPr>
        <w:t xml:space="preserve">м Кабинета Министров Республики Татарстан от 31.10.2013 № 823 </w:t>
      </w:r>
      <w:r w:rsidR="002E4848" w:rsidRPr="00C231A5">
        <w:rPr>
          <w:rFonts w:ascii="Times New Roman" w:eastAsia="Times New Roman" w:hAnsi="Times New Roman" w:cs="Times New Roman"/>
          <w:sz w:val="28"/>
          <w:szCs w:val="28"/>
        </w:rPr>
        <w:t>«</w:t>
      </w:r>
      <w:r w:rsidR="00E94435" w:rsidRPr="00C231A5">
        <w:rPr>
          <w:rFonts w:ascii="Times New Roman" w:eastAsia="Times New Roman" w:hAnsi="Times New Roman" w:cs="Times New Roman"/>
          <w:sz w:val="28"/>
          <w:szCs w:val="28"/>
        </w:rPr>
        <w:t xml:space="preserve">Об утверждении государственной программы Республики Татарстан </w:t>
      </w:r>
      <w:r w:rsidR="002E4848" w:rsidRPr="00C231A5">
        <w:rPr>
          <w:rFonts w:ascii="Times New Roman" w:eastAsia="Times New Roman" w:hAnsi="Times New Roman" w:cs="Times New Roman"/>
          <w:sz w:val="28"/>
          <w:szCs w:val="28"/>
        </w:rPr>
        <w:t>«</w:t>
      </w:r>
      <w:r w:rsidR="00E94435" w:rsidRPr="00C231A5">
        <w:rPr>
          <w:rFonts w:ascii="Times New Roman" w:eastAsia="Times New Roman" w:hAnsi="Times New Roman" w:cs="Times New Roman"/>
          <w:sz w:val="28"/>
          <w:szCs w:val="28"/>
        </w:rPr>
        <w:t>Экономическое развитие и инновационная экономика Республики Татарстан</w:t>
      </w:r>
      <w:r w:rsidR="002E4848" w:rsidRPr="00C231A5">
        <w:rPr>
          <w:rFonts w:ascii="Times New Roman" w:eastAsia="Times New Roman" w:hAnsi="Times New Roman" w:cs="Times New Roman"/>
          <w:sz w:val="28"/>
          <w:szCs w:val="28"/>
        </w:rPr>
        <w:t>»</w:t>
      </w:r>
      <w:r w:rsidR="00E94435" w:rsidRPr="00C231A5">
        <w:rPr>
          <w:rFonts w:ascii="Times New Roman" w:eastAsia="Times New Roman" w:hAnsi="Times New Roman" w:cs="Times New Roman"/>
          <w:sz w:val="28"/>
          <w:szCs w:val="28"/>
        </w:rPr>
        <w:t xml:space="preserve"> (с изменениями, внесенными постановлениями Кабинета Министров Республики Татарстан от 11.08.2023 №</w:t>
      </w:r>
      <w:r w:rsidR="00E03A07" w:rsidRPr="00C231A5">
        <w:rPr>
          <w:rFonts w:ascii="Times New Roman" w:eastAsia="Times New Roman" w:hAnsi="Times New Roman" w:cs="Times New Roman"/>
          <w:sz w:val="28"/>
          <w:szCs w:val="28"/>
        </w:rPr>
        <w:t> </w:t>
      </w:r>
      <w:r w:rsidR="00E94435" w:rsidRPr="00C231A5">
        <w:rPr>
          <w:rFonts w:ascii="Times New Roman" w:eastAsia="Times New Roman" w:hAnsi="Times New Roman" w:cs="Times New Roman"/>
          <w:sz w:val="28"/>
          <w:szCs w:val="28"/>
        </w:rPr>
        <w:t>972, от 04.09.2023 №</w:t>
      </w:r>
      <w:r w:rsidR="00E03A07" w:rsidRPr="00C231A5">
        <w:rPr>
          <w:rFonts w:ascii="Times New Roman" w:eastAsia="Times New Roman" w:hAnsi="Times New Roman" w:cs="Times New Roman"/>
          <w:sz w:val="28"/>
          <w:szCs w:val="28"/>
        </w:rPr>
        <w:t> </w:t>
      </w:r>
      <w:r w:rsidR="00FB63CC" w:rsidRPr="00C231A5">
        <w:rPr>
          <w:rFonts w:ascii="Times New Roman" w:eastAsia="Times New Roman" w:hAnsi="Times New Roman" w:cs="Times New Roman"/>
          <w:sz w:val="28"/>
          <w:szCs w:val="28"/>
        </w:rPr>
        <w:t>1072</w:t>
      </w:r>
      <w:r w:rsidR="00210369" w:rsidRPr="00C231A5">
        <w:rPr>
          <w:rFonts w:ascii="Times New Roman" w:eastAsia="Times New Roman" w:hAnsi="Times New Roman" w:cs="Times New Roman"/>
          <w:sz w:val="28"/>
          <w:szCs w:val="28"/>
        </w:rPr>
        <w:t>, от </w:t>
      </w:r>
      <w:r w:rsidR="00663781" w:rsidRPr="00C231A5">
        <w:rPr>
          <w:rFonts w:ascii="Times New Roman" w:eastAsia="Times New Roman" w:hAnsi="Times New Roman" w:cs="Times New Roman"/>
          <w:sz w:val="28"/>
          <w:szCs w:val="28"/>
        </w:rPr>
        <w:t>03.04.2024 № 217</w:t>
      </w:r>
      <w:r w:rsidR="00E94435" w:rsidRPr="00C231A5">
        <w:rPr>
          <w:rFonts w:ascii="Times New Roman" w:eastAsia="Times New Roman" w:hAnsi="Times New Roman" w:cs="Times New Roman"/>
          <w:sz w:val="28"/>
          <w:szCs w:val="28"/>
        </w:rPr>
        <w:t>) (далее – Программа), следующие изменения:</w:t>
      </w:r>
    </w:p>
    <w:p w:rsidR="00985C9D" w:rsidRPr="00C231A5" w:rsidRDefault="00985C9D" w:rsidP="00985C9D">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в разделе I Программы:</w:t>
      </w:r>
    </w:p>
    <w:p w:rsidR="0092497B" w:rsidRPr="00C231A5" w:rsidRDefault="0092497B" w:rsidP="0092497B">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 xml:space="preserve">абзацы </w:t>
      </w:r>
      <w:r w:rsidR="00963C44" w:rsidRPr="00C231A5">
        <w:rPr>
          <w:rFonts w:ascii="Times New Roman" w:eastAsia="Times New Roman" w:hAnsi="Times New Roman" w:cs="Times New Roman"/>
          <w:sz w:val="28"/>
          <w:szCs w:val="28"/>
        </w:rPr>
        <w:t>четвертый - шестой</w:t>
      </w:r>
      <w:r w:rsidRPr="00C231A5">
        <w:rPr>
          <w:rFonts w:ascii="Times New Roman" w:eastAsia="Times New Roman" w:hAnsi="Times New Roman" w:cs="Times New Roman"/>
          <w:sz w:val="28"/>
          <w:szCs w:val="28"/>
        </w:rPr>
        <w:t xml:space="preserve"> изложить в следующей редакции:</w:t>
      </w:r>
    </w:p>
    <w:p w:rsidR="0092497B" w:rsidRPr="00C231A5" w:rsidRDefault="002E4848" w:rsidP="0092497B">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w:t>
      </w:r>
      <w:r w:rsidR="0092497B" w:rsidRPr="00C231A5">
        <w:rPr>
          <w:rFonts w:ascii="Times New Roman" w:eastAsia="Times New Roman" w:hAnsi="Times New Roman" w:cs="Times New Roman"/>
          <w:sz w:val="28"/>
          <w:szCs w:val="28"/>
        </w:rPr>
        <w:t>Республика Татарстан по объему валового регионального продукта и инвестиций в основной капитал занимает 6 место среди субъектов Российской Федерации, по объему строительства – 2 место, промышленного производства и продукции сельского хозяйства – 5 место, обороту розничной торговли – 7 место.</w:t>
      </w:r>
    </w:p>
    <w:p w:rsidR="0092497B" w:rsidRPr="00C231A5" w:rsidRDefault="0092497B" w:rsidP="0092497B">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lastRenderedPageBreak/>
        <w:t>По итогам 2023 года объем валового регионального продукта, п</w:t>
      </w:r>
      <w:r w:rsidR="00963C44" w:rsidRPr="00C231A5">
        <w:rPr>
          <w:rFonts w:ascii="Times New Roman" w:eastAsia="Times New Roman" w:hAnsi="Times New Roman" w:cs="Times New Roman"/>
          <w:sz w:val="28"/>
          <w:szCs w:val="28"/>
        </w:rPr>
        <w:t>о оценке, составил 4 320,0 млрд </w:t>
      </w:r>
      <w:r w:rsidRPr="00C231A5">
        <w:rPr>
          <w:rFonts w:ascii="Times New Roman" w:eastAsia="Times New Roman" w:hAnsi="Times New Roman" w:cs="Times New Roman"/>
          <w:sz w:val="28"/>
          <w:szCs w:val="28"/>
        </w:rPr>
        <w:t xml:space="preserve">рублей, или 103,6 процента в сопоставимых ценах к уровню 2022 года. </w:t>
      </w:r>
    </w:p>
    <w:p w:rsidR="0092497B" w:rsidRPr="00C231A5" w:rsidRDefault="0092497B" w:rsidP="0092497B">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В структуре экономики наибольший удельный вес, по оценке 2023 года, занимает промышленность – 45,8 процента (в том числе добыча полезных ископаемых – 24,6 процента, обрабатывающие производства - 19,1 процента, обеспечение электрической энергией, газом, паром, кондиционирование воздуха - 1,7 процента, водоснабжение, водоотведение, организация сбора и утилизации отходов, деятельность по ликвидации загрязнений - 0,4 процента), сельское хозяйство – 3,9 процента, строительство – 7,3 процента, оптовая и розничная торговля - 10,6 процента, транспортировка и хранение – 4,6 процента</w:t>
      </w:r>
      <w:r w:rsidR="002E4848" w:rsidRPr="00C231A5">
        <w:rPr>
          <w:rFonts w:ascii="Times New Roman" w:eastAsia="Times New Roman" w:hAnsi="Times New Roman" w:cs="Times New Roman"/>
          <w:sz w:val="28"/>
          <w:szCs w:val="28"/>
        </w:rPr>
        <w:t>»</w:t>
      </w:r>
      <w:r w:rsidR="00963C44" w:rsidRPr="00C231A5">
        <w:rPr>
          <w:rFonts w:ascii="Times New Roman" w:eastAsia="Times New Roman" w:hAnsi="Times New Roman" w:cs="Times New Roman"/>
          <w:sz w:val="28"/>
          <w:szCs w:val="28"/>
        </w:rPr>
        <w:t>.</w:t>
      </w:r>
      <w:r w:rsidR="002E4848" w:rsidRPr="00C231A5">
        <w:rPr>
          <w:rFonts w:ascii="Times New Roman" w:eastAsia="Times New Roman" w:hAnsi="Times New Roman" w:cs="Times New Roman"/>
          <w:sz w:val="28"/>
          <w:szCs w:val="28"/>
        </w:rPr>
        <w:t>»</w:t>
      </w:r>
      <w:r w:rsidR="00963C44" w:rsidRPr="00C231A5">
        <w:rPr>
          <w:rFonts w:ascii="Times New Roman" w:eastAsia="Times New Roman" w:hAnsi="Times New Roman" w:cs="Times New Roman"/>
          <w:sz w:val="28"/>
          <w:szCs w:val="28"/>
        </w:rPr>
        <w:t>;</w:t>
      </w:r>
    </w:p>
    <w:p w:rsidR="00985C9D" w:rsidRPr="00C231A5" w:rsidRDefault="00985C9D" w:rsidP="00985C9D">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 xml:space="preserve">в абзаце </w:t>
      </w:r>
      <w:r w:rsidR="00041734" w:rsidRPr="00C231A5">
        <w:rPr>
          <w:rFonts w:ascii="Times New Roman" w:eastAsia="Times New Roman" w:hAnsi="Times New Roman" w:cs="Times New Roman"/>
          <w:sz w:val="28"/>
          <w:szCs w:val="28"/>
        </w:rPr>
        <w:t>одиннадцатом</w:t>
      </w:r>
      <w:r w:rsidRPr="00C231A5">
        <w:rPr>
          <w:rFonts w:ascii="Times New Roman" w:eastAsia="Times New Roman" w:hAnsi="Times New Roman" w:cs="Times New Roman"/>
          <w:sz w:val="28"/>
          <w:szCs w:val="28"/>
        </w:rPr>
        <w:t xml:space="preserve"> слова </w:t>
      </w:r>
      <w:r w:rsidR="002E4848" w:rsidRPr="00C231A5">
        <w:rPr>
          <w:rFonts w:ascii="Times New Roman" w:eastAsia="Times New Roman" w:hAnsi="Times New Roman" w:cs="Times New Roman"/>
          <w:sz w:val="28"/>
          <w:szCs w:val="28"/>
        </w:rPr>
        <w:t>«</w:t>
      </w:r>
      <w:r w:rsidRPr="00C231A5">
        <w:rPr>
          <w:rFonts w:ascii="Times New Roman" w:eastAsia="Times New Roman" w:hAnsi="Times New Roman" w:cs="Times New Roman"/>
          <w:sz w:val="28"/>
          <w:szCs w:val="28"/>
        </w:rPr>
        <w:t>113,1 процента</w:t>
      </w:r>
      <w:r w:rsidR="002E4848" w:rsidRPr="00C231A5">
        <w:rPr>
          <w:rFonts w:ascii="Times New Roman" w:eastAsia="Times New Roman" w:hAnsi="Times New Roman" w:cs="Times New Roman"/>
          <w:sz w:val="28"/>
          <w:szCs w:val="28"/>
        </w:rPr>
        <w:t>»</w:t>
      </w:r>
      <w:r w:rsidRPr="00C231A5">
        <w:rPr>
          <w:rFonts w:ascii="Times New Roman" w:eastAsia="Times New Roman" w:hAnsi="Times New Roman" w:cs="Times New Roman"/>
          <w:sz w:val="28"/>
          <w:szCs w:val="28"/>
        </w:rPr>
        <w:t xml:space="preserve"> заменить словами </w:t>
      </w:r>
      <w:r w:rsidR="002E4848" w:rsidRPr="00C231A5">
        <w:rPr>
          <w:rFonts w:ascii="Times New Roman" w:eastAsia="Times New Roman" w:hAnsi="Times New Roman" w:cs="Times New Roman"/>
          <w:sz w:val="28"/>
          <w:szCs w:val="28"/>
        </w:rPr>
        <w:t>«</w:t>
      </w:r>
      <w:r w:rsidRPr="00C231A5">
        <w:rPr>
          <w:rFonts w:ascii="Times New Roman" w:eastAsia="Times New Roman" w:hAnsi="Times New Roman" w:cs="Times New Roman"/>
          <w:sz w:val="28"/>
          <w:szCs w:val="28"/>
        </w:rPr>
        <w:t>113,2 процента</w:t>
      </w:r>
      <w:r w:rsidR="002E4848" w:rsidRPr="00C231A5">
        <w:rPr>
          <w:rFonts w:ascii="Times New Roman" w:eastAsia="Times New Roman" w:hAnsi="Times New Roman" w:cs="Times New Roman"/>
          <w:sz w:val="28"/>
          <w:szCs w:val="28"/>
        </w:rPr>
        <w:t>»</w:t>
      </w:r>
      <w:r w:rsidRPr="00C231A5">
        <w:rPr>
          <w:rFonts w:ascii="Times New Roman" w:eastAsia="Times New Roman" w:hAnsi="Times New Roman" w:cs="Times New Roman"/>
          <w:sz w:val="28"/>
          <w:szCs w:val="28"/>
        </w:rPr>
        <w:t>;</w:t>
      </w:r>
    </w:p>
    <w:p w:rsidR="00985C9D" w:rsidRPr="00C231A5" w:rsidRDefault="00985C9D" w:rsidP="00985C9D">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 xml:space="preserve">в абзаце </w:t>
      </w:r>
      <w:r w:rsidR="002C252B" w:rsidRPr="00C231A5">
        <w:rPr>
          <w:rFonts w:ascii="Times New Roman" w:eastAsia="Times New Roman" w:hAnsi="Times New Roman" w:cs="Times New Roman"/>
          <w:sz w:val="28"/>
          <w:szCs w:val="28"/>
        </w:rPr>
        <w:t>семнадцатом</w:t>
      </w:r>
      <w:r w:rsidRPr="00C231A5">
        <w:rPr>
          <w:rFonts w:ascii="Times New Roman" w:eastAsia="Times New Roman" w:hAnsi="Times New Roman" w:cs="Times New Roman"/>
          <w:sz w:val="28"/>
          <w:szCs w:val="28"/>
        </w:rPr>
        <w:t xml:space="preserve"> слова </w:t>
      </w:r>
      <w:r w:rsidR="002E4848" w:rsidRPr="00C231A5">
        <w:rPr>
          <w:rFonts w:ascii="Times New Roman" w:eastAsia="Times New Roman" w:hAnsi="Times New Roman" w:cs="Times New Roman"/>
          <w:sz w:val="28"/>
          <w:szCs w:val="28"/>
        </w:rPr>
        <w:t>«</w:t>
      </w:r>
      <w:r w:rsidRPr="00C231A5">
        <w:rPr>
          <w:rFonts w:ascii="Times New Roman" w:eastAsia="Times New Roman" w:hAnsi="Times New Roman" w:cs="Times New Roman"/>
          <w:sz w:val="28"/>
          <w:szCs w:val="28"/>
        </w:rPr>
        <w:t>2023 года</w:t>
      </w:r>
      <w:r w:rsidR="002E4848" w:rsidRPr="00C231A5">
        <w:rPr>
          <w:rFonts w:ascii="Times New Roman" w:eastAsia="Times New Roman" w:hAnsi="Times New Roman" w:cs="Times New Roman"/>
          <w:sz w:val="28"/>
          <w:szCs w:val="28"/>
        </w:rPr>
        <w:t>»</w:t>
      </w:r>
      <w:r w:rsidRPr="00C231A5">
        <w:rPr>
          <w:rFonts w:ascii="Times New Roman" w:eastAsia="Times New Roman" w:hAnsi="Times New Roman" w:cs="Times New Roman"/>
          <w:sz w:val="28"/>
          <w:szCs w:val="28"/>
        </w:rPr>
        <w:t xml:space="preserve"> заменить словами </w:t>
      </w:r>
      <w:r w:rsidR="002E4848" w:rsidRPr="00C231A5">
        <w:rPr>
          <w:rFonts w:ascii="Times New Roman" w:eastAsia="Times New Roman" w:hAnsi="Times New Roman" w:cs="Times New Roman"/>
          <w:sz w:val="28"/>
          <w:szCs w:val="28"/>
        </w:rPr>
        <w:t>«</w:t>
      </w:r>
      <w:r w:rsidRPr="00C231A5">
        <w:rPr>
          <w:rFonts w:ascii="Times New Roman" w:eastAsia="Times New Roman" w:hAnsi="Times New Roman" w:cs="Times New Roman"/>
          <w:sz w:val="28"/>
          <w:szCs w:val="28"/>
        </w:rPr>
        <w:t>2024 года</w:t>
      </w:r>
      <w:r w:rsidR="002E4848" w:rsidRPr="00C231A5">
        <w:rPr>
          <w:rFonts w:ascii="Times New Roman" w:eastAsia="Times New Roman" w:hAnsi="Times New Roman" w:cs="Times New Roman"/>
          <w:sz w:val="28"/>
          <w:szCs w:val="28"/>
        </w:rPr>
        <w:t>»</w:t>
      </w:r>
      <w:r w:rsidRPr="00C231A5">
        <w:rPr>
          <w:rFonts w:ascii="Times New Roman" w:eastAsia="Times New Roman" w:hAnsi="Times New Roman" w:cs="Times New Roman"/>
          <w:sz w:val="28"/>
          <w:szCs w:val="28"/>
        </w:rPr>
        <w:t>;</w:t>
      </w:r>
    </w:p>
    <w:p w:rsidR="00985C9D" w:rsidRPr="00C231A5" w:rsidRDefault="00985C9D" w:rsidP="00985C9D">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 xml:space="preserve">абзац </w:t>
      </w:r>
      <w:r w:rsidR="00041734" w:rsidRPr="00C231A5">
        <w:rPr>
          <w:rFonts w:ascii="Times New Roman" w:eastAsia="Times New Roman" w:hAnsi="Times New Roman" w:cs="Times New Roman"/>
          <w:sz w:val="28"/>
          <w:szCs w:val="28"/>
        </w:rPr>
        <w:t>двадцать восьмой</w:t>
      </w:r>
      <w:r w:rsidRPr="00C231A5">
        <w:rPr>
          <w:rFonts w:ascii="Times New Roman" w:eastAsia="Times New Roman" w:hAnsi="Times New Roman" w:cs="Times New Roman"/>
          <w:sz w:val="28"/>
          <w:szCs w:val="28"/>
        </w:rPr>
        <w:t xml:space="preserve"> изложить в следующей редакции:</w:t>
      </w:r>
    </w:p>
    <w:p w:rsidR="00985C9D" w:rsidRPr="00C231A5" w:rsidRDefault="002E4848" w:rsidP="00985C9D">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 xml:space="preserve">функционируют межмуниципальные ресурсные центры некоммерческих организаций (далее - НКО), которые осуществляют обучение, консалтинг и сопровождение деятельности НКО за счет средств регионального проекта </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Поддержка социально ориентированных некоммерческих организаций в Республике Татарстан</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 xml:space="preserve"> государственной программы Республики Татарстан. Межмуниципальные ресурсные центры поддержки НКО расположены в городах Казани (автономная некоммерческая организация </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Центр инновационного развития и трансфера технологий</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 xml:space="preserve">), Альметьевске (автономная некоммерческая организация </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 xml:space="preserve">Ресурсный центр социально ориентированных некоммерческих организаций </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Вертикаль</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 xml:space="preserve">), Набережные Челны (автономная некоммерческая организация </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 xml:space="preserve">Ресурсный центр социально ориентированных некоммерческих организаций </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Горизонт</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 xml:space="preserve">), Кукморе (автономная некоммерческая организация </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 xml:space="preserve">Ресурсный центр социально ориентированных некоммерческих организаций </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Вектор</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 xml:space="preserve">), Буинске (автономная некоммерческая организация </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 xml:space="preserve">Ресурсный центр социально ориентированных некоммерческих организаций </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Буа Грант</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 xml:space="preserve">), Чистополе (автономная некоммерческая организация </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 xml:space="preserve">Ресурсный центр социально ориентированных некоммерческих организаций </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Единство</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w:t>
      </w:r>
    </w:p>
    <w:p w:rsidR="00985C9D" w:rsidRPr="00C231A5" w:rsidRDefault="00985C9D" w:rsidP="00985C9D">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 xml:space="preserve">абзац </w:t>
      </w:r>
      <w:r w:rsidR="00041734" w:rsidRPr="00C231A5">
        <w:rPr>
          <w:rFonts w:ascii="Times New Roman" w:eastAsia="Times New Roman" w:hAnsi="Times New Roman" w:cs="Times New Roman"/>
          <w:sz w:val="28"/>
          <w:szCs w:val="28"/>
        </w:rPr>
        <w:t>двадцать девятый</w:t>
      </w:r>
      <w:r w:rsidRPr="00C231A5">
        <w:rPr>
          <w:rFonts w:ascii="Times New Roman" w:eastAsia="Times New Roman" w:hAnsi="Times New Roman" w:cs="Times New Roman"/>
          <w:sz w:val="28"/>
          <w:szCs w:val="28"/>
        </w:rPr>
        <w:t xml:space="preserve"> изложить в следующей редакции:</w:t>
      </w:r>
    </w:p>
    <w:p w:rsidR="00985C9D" w:rsidRPr="00C231A5" w:rsidRDefault="002E4848" w:rsidP="00985C9D">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 xml:space="preserve">функционирует единый грантооператор по проведению конкурсов на предоставление грантов некоммерческим организациям - автономная некоммерческая организация </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Республиканский ресурсный центр по поддержке социально ориентированных некоммерческих организаций</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w:t>
      </w:r>
    </w:p>
    <w:p w:rsidR="00985C9D" w:rsidRPr="00C231A5" w:rsidRDefault="00985C9D" w:rsidP="00985C9D">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 xml:space="preserve">в разделе </w:t>
      </w:r>
      <w:r w:rsidRPr="00C231A5">
        <w:rPr>
          <w:rFonts w:ascii="Times New Roman" w:eastAsia="Times New Roman" w:hAnsi="Times New Roman" w:cs="Times New Roman"/>
          <w:sz w:val="28"/>
          <w:szCs w:val="28"/>
          <w:lang w:val="en-US"/>
        </w:rPr>
        <w:t>I</w:t>
      </w:r>
      <w:r w:rsidRPr="00C231A5">
        <w:rPr>
          <w:rFonts w:ascii="Times New Roman" w:eastAsia="Times New Roman" w:hAnsi="Times New Roman" w:cs="Times New Roman"/>
          <w:sz w:val="28"/>
          <w:szCs w:val="28"/>
        </w:rPr>
        <w:t>I Программы:</w:t>
      </w:r>
    </w:p>
    <w:p w:rsidR="00985C9D" w:rsidRPr="00C231A5" w:rsidRDefault="00985C9D" w:rsidP="00985C9D">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а</w:t>
      </w:r>
      <w:r w:rsidR="00041734" w:rsidRPr="00C231A5">
        <w:rPr>
          <w:rFonts w:ascii="Times New Roman" w:eastAsia="Times New Roman" w:hAnsi="Times New Roman" w:cs="Times New Roman"/>
          <w:sz w:val="28"/>
          <w:szCs w:val="28"/>
        </w:rPr>
        <w:t>бзац четвертый</w:t>
      </w:r>
      <w:r w:rsidRPr="00C231A5">
        <w:rPr>
          <w:rFonts w:ascii="Times New Roman" w:eastAsia="Times New Roman" w:hAnsi="Times New Roman" w:cs="Times New Roman"/>
          <w:sz w:val="28"/>
          <w:szCs w:val="28"/>
        </w:rPr>
        <w:t xml:space="preserve"> изложить в следующей редакции:</w:t>
      </w:r>
    </w:p>
    <w:p w:rsidR="00985C9D" w:rsidRPr="00C231A5" w:rsidRDefault="002E4848" w:rsidP="00985C9D">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увеличение реальной среднемесячной заработной платы в 2027 году относительно базового 2020 года на 12,7 процента;</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w:t>
      </w:r>
    </w:p>
    <w:p w:rsidR="00985C9D" w:rsidRPr="00C231A5" w:rsidRDefault="00985C9D" w:rsidP="00985C9D">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 xml:space="preserve">абзац </w:t>
      </w:r>
      <w:r w:rsidR="00041734" w:rsidRPr="00C231A5">
        <w:rPr>
          <w:rFonts w:ascii="Times New Roman" w:eastAsia="Times New Roman" w:hAnsi="Times New Roman" w:cs="Times New Roman"/>
          <w:sz w:val="28"/>
          <w:szCs w:val="28"/>
        </w:rPr>
        <w:t>пятый</w:t>
      </w:r>
      <w:r w:rsidRPr="00C231A5">
        <w:rPr>
          <w:rFonts w:ascii="Times New Roman" w:eastAsia="Times New Roman" w:hAnsi="Times New Roman" w:cs="Times New Roman"/>
          <w:sz w:val="28"/>
          <w:szCs w:val="28"/>
        </w:rPr>
        <w:t xml:space="preserve"> изложить в следующей редакции:</w:t>
      </w:r>
    </w:p>
    <w:p w:rsidR="00985C9D" w:rsidRPr="00C231A5" w:rsidRDefault="002E4848" w:rsidP="00985C9D">
      <w:pPr>
        <w:widowControl w:val="0"/>
        <w:tabs>
          <w:tab w:val="left" w:pos="10206"/>
        </w:tabs>
        <w:spacing w:after="0" w:line="240" w:lineRule="auto"/>
        <w:ind w:firstLine="709"/>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увеличение реального среднедушевого денежного дохода населения в 2027 году относительно базового 2020 года на 13,8 процента;</w:t>
      </w:r>
      <w:r w:rsidRPr="00C231A5">
        <w:rPr>
          <w:rFonts w:ascii="Times New Roman" w:eastAsia="Times New Roman" w:hAnsi="Times New Roman" w:cs="Times New Roman"/>
          <w:sz w:val="28"/>
          <w:szCs w:val="28"/>
        </w:rPr>
        <w:t>»</w:t>
      </w:r>
      <w:r w:rsidR="00985C9D" w:rsidRPr="00C231A5">
        <w:rPr>
          <w:rFonts w:ascii="Times New Roman" w:eastAsia="Times New Roman" w:hAnsi="Times New Roman" w:cs="Times New Roman"/>
          <w:sz w:val="28"/>
          <w:szCs w:val="28"/>
        </w:rPr>
        <w:t>;</w:t>
      </w:r>
    </w:p>
    <w:p w:rsidR="001612C5" w:rsidRPr="00C231A5" w:rsidRDefault="001612C5" w:rsidP="001612C5">
      <w:pPr>
        <w:widowControl w:val="0"/>
        <w:tabs>
          <w:tab w:val="left" w:pos="851"/>
          <w:tab w:val="left" w:pos="993"/>
          <w:tab w:val="left" w:pos="1276"/>
        </w:tabs>
        <w:spacing w:after="0" w:line="240" w:lineRule="auto"/>
        <w:ind w:firstLine="709"/>
        <w:jc w:val="both"/>
        <w:rPr>
          <w:rFonts w:ascii="Times New Roman" w:hAnsi="Times New Roman"/>
          <w:sz w:val="28"/>
        </w:rPr>
      </w:pPr>
      <w:r w:rsidRPr="00C231A5">
        <w:rPr>
          <w:rFonts w:ascii="Times New Roman" w:hAnsi="Times New Roman"/>
          <w:sz w:val="28"/>
        </w:rPr>
        <w:t>в паспорте Программы:</w:t>
      </w:r>
    </w:p>
    <w:p w:rsidR="002C2068" w:rsidRPr="00C231A5" w:rsidRDefault="00041734" w:rsidP="002C2068">
      <w:pPr>
        <w:widowControl w:val="0"/>
        <w:tabs>
          <w:tab w:val="left" w:pos="851"/>
          <w:tab w:val="left" w:pos="993"/>
          <w:tab w:val="left" w:pos="1276"/>
        </w:tabs>
        <w:spacing w:after="0" w:line="240" w:lineRule="auto"/>
        <w:ind w:firstLine="709"/>
        <w:jc w:val="both"/>
        <w:rPr>
          <w:rFonts w:ascii="Times New Roman" w:hAnsi="Times New Roman"/>
          <w:sz w:val="28"/>
        </w:rPr>
      </w:pPr>
      <w:r w:rsidRPr="00C231A5">
        <w:rPr>
          <w:rFonts w:ascii="Times New Roman" w:hAnsi="Times New Roman"/>
          <w:sz w:val="28"/>
        </w:rPr>
        <w:lastRenderedPageBreak/>
        <w:t>в разделе 1</w:t>
      </w:r>
      <w:r w:rsidR="002C2068" w:rsidRPr="00C231A5">
        <w:rPr>
          <w:rFonts w:ascii="Times New Roman" w:hAnsi="Times New Roman"/>
          <w:sz w:val="28"/>
        </w:rPr>
        <w:t>:</w:t>
      </w:r>
    </w:p>
    <w:p w:rsidR="001612C5" w:rsidRPr="00C231A5" w:rsidRDefault="001612C5" w:rsidP="002C2068">
      <w:pPr>
        <w:widowControl w:val="0"/>
        <w:tabs>
          <w:tab w:val="left" w:pos="851"/>
          <w:tab w:val="left" w:pos="993"/>
          <w:tab w:val="left" w:pos="1276"/>
        </w:tabs>
        <w:spacing w:after="0" w:line="240" w:lineRule="auto"/>
        <w:ind w:firstLine="709"/>
        <w:jc w:val="both"/>
        <w:rPr>
          <w:rFonts w:ascii="Times New Roman" w:hAnsi="Times New Roman"/>
          <w:sz w:val="28"/>
        </w:rPr>
      </w:pPr>
      <w:r w:rsidRPr="00C231A5">
        <w:rPr>
          <w:rFonts w:ascii="Times New Roman" w:hAnsi="Times New Roman"/>
          <w:sz w:val="28"/>
        </w:rPr>
        <w:t xml:space="preserve">строку </w:t>
      </w:r>
      <w:r w:rsidR="002E4848" w:rsidRPr="00C231A5">
        <w:rPr>
          <w:rFonts w:ascii="Times New Roman" w:hAnsi="Times New Roman"/>
          <w:sz w:val="28"/>
        </w:rPr>
        <w:t>«</w:t>
      </w:r>
      <w:r w:rsidRPr="00C231A5">
        <w:rPr>
          <w:rFonts w:ascii="Times New Roman" w:hAnsi="Times New Roman"/>
          <w:sz w:val="28"/>
        </w:rPr>
        <w:t>Период реализации государственной программы Республики Татарстан</w:t>
      </w:r>
      <w:r w:rsidR="002E4848" w:rsidRPr="00C231A5">
        <w:rPr>
          <w:rFonts w:ascii="Times New Roman" w:hAnsi="Times New Roman"/>
          <w:sz w:val="28"/>
        </w:rPr>
        <w:t>»</w:t>
      </w:r>
      <w:r w:rsidRPr="00C231A5">
        <w:rPr>
          <w:rFonts w:ascii="Times New Roman" w:hAnsi="Times New Roman"/>
          <w:sz w:val="28"/>
        </w:rPr>
        <w:t xml:space="preserve"> изложить в следующей редакции:</w:t>
      </w:r>
    </w:p>
    <w:p w:rsidR="001612C5" w:rsidRPr="00C231A5" w:rsidRDefault="001612C5" w:rsidP="001612C5">
      <w:pPr>
        <w:widowControl w:val="0"/>
        <w:tabs>
          <w:tab w:val="left" w:pos="851"/>
          <w:tab w:val="left" w:pos="993"/>
          <w:tab w:val="left" w:pos="1276"/>
        </w:tabs>
        <w:spacing w:after="0" w:line="240" w:lineRule="auto"/>
        <w:jc w:val="both"/>
        <w:rPr>
          <w:rFonts w:ascii="Times New Roman" w:hAnsi="Times New Roman"/>
          <w:sz w:val="28"/>
        </w:rPr>
      </w:pPr>
    </w:p>
    <w:tbl>
      <w:tblPr>
        <w:tblStyle w:val="1119"/>
        <w:tblW w:w="4929" w:type="pct"/>
        <w:tblLook w:val="04A0" w:firstRow="1" w:lastRow="0" w:firstColumn="1" w:lastColumn="0" w:noHBand="0" w:noVBand="1"/>
      </w:tblPr>
      <w:tblGrid>
        <w:gridCol w:w="5523"/>
        <w:gridCol w:w="4527"/>
      </w:tblGrid>
      <w:tr w:rsidR="001612C5" w:rsidRPr="00C231A5" w:rsidTr="002001D0">
        <w:trPr>
          <w:trHeight w:val="717"/>
        </w:trPr>
        <w:tc>
          <w:tcPr>
            <w:tcW w:w="2748" w:type="pct"/>
            <w:hideMark/>
          </w:tcPr>
          <w:p w:rsidR="001612C5" w:rsidRPr="00C231A5" w:rsidRDefault="002E4848" w:rsidP="001612C5">
            <w:pPr>
              <w:jc w:val="both"/>
              <w:rPr>
                <w:rFonts w:ascii="Times New Roman" w:hAnsi="Times New Roman" w:cs="Times New Roman"/>
                <w:sz w:val="24"/>
                <w:szCs w:val="24"/>
              </w:rPr>
            </w:pPr>
            <w:r w:rsidRPr="00C231A5">
              <w:rPr>
                <w:rFonts w:ascii="Times New Roman" w:hAnsi="Times New Roman" w:cs="Times New Roman"/>
                <w:sz w:val="24"/>
                <w:szCs w:val="24"/>
              </w:rPr>
              <w:t>«</w:t>
            </w:r>
            <w:r w:rsidR="001612C5" w:rsidRPr="00C231A5">
              <w:rPr>
                <w:rFonts w:ascii="Times New Roman" w:hAnsi="Times New Roman" w:cs="Times New Roman"/>
                <w:sz w:val="24"/>
                <w:szCs w:val="24"/>
              </w:rPr>
              <w:t>Период реализации государственной программы Республики Татарстан</w:t>
            </w:r>
            <w:r w:rsidRPr="00C231A5">
              <w:rPr>
                <w:rFonts w:ascii="Times New Roman" w:hAnsi="Times New Roman" w:cs="Times New Roman"/>
                <w:sz w:val="24"/>
                <w:szCs w:val="24"/>
              </w:rPr>
              <w:t>»</w:t>
            </w:r>
          </w:p>
        </w:tc>
        <w:tc>
          <w:tcPr>
            <w:tcW w:w="2252" w:type="pct"/>
          </w:tcPr>
          <w:p w:rsidR="001612C5" w:rsidRPr="00C231A5" w:rsidRDefault="001612C5" w:rsidP="001612C5">
            <w:pPr>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I этап: 2014 – 2023 годы;</w:t>
            </w:r>
          </w:p>
          <w:p w:rsidR="001612C5" w:rsidRPr="00C231A5" w:rsidRDefault="00985C9D" w:rsidP="001612C5">
            <w:pPr>
              <w:jc w:val="both"/>
              <w:rPr>
                <w:rFonts w:ascii="Times New Roman" w:hAnsi="Times New Roman" w:cs="Times New Roman"/>
                <w:sz w:val="24"/>
                <w:szCs w:val="24"/>
                <w:vertAlign w:val="superscript"/>
              </w:rPr>
            </w:pPr>
            <w:r w:rsidRPr="00C231A5">
              <w:rPr>
                <w:rFonts w:ascii="Times New Roman" w:eastAsia="Times New Roman" w:hAnsi="Times New Roman" w:cs="Times New Roman"/>
                <w:sz w:val="24"/>
                <w:szCs w:val="24"/>
                <w:lang w:eastAsia="ru-RU"/>
              </w:rPr>
              <w:t>II этап: 2024 – 2027 годы</w:t>
            </w:r>
            <w:r w:rsidR="002E4848" w:rsidRPr="00C231A5">
              <w:rPr>
                <w:rFonts w:ascii="Times New Roman" w:eastAsia="Times New Roman" w:hAnsi="Times New Roman" w:cs="Times New Roman"/>
                <w:sz w:val="24"/>
                <w:szCs w:val="24"/>
                <w:lang w:eastAsia="ru-RU"/>
              </w:rPr>
              <w:t>»</w:t>
            </w:r>
            <w:r w:rsidRPr="00C231A5">
              <w:rPr>
                <w:rFonts w:ascii="Times New Roman" w:eastAsia="Times New Roman" w:hAnsi="Times New Roman" w:cs="Times New Roman"/>
                <w:sz w:val="24"/>
                <w:szCs w:val="24"/>
                <w:lang w:eastAsia="ru-RU"/>
              </w:rPr>
              <w:t>;</w:t>
            </w:r>
          </w:p>
        </w:tc>
      </w:tr>
    </w:tbl>
    <w:p w:rsidR="001612C5" w:rsidRPr="00C231A5" w:rsidRDefault="001612C5" w:rsidP="001612C5">
      <w:pPr>
        <w:widowControl w:val="0"/>
        <w:tabs>
          <w:tab w:val="left" w:pos="851"/>
          <w:tab w:val="left" w:pos="993"/>
          <w:tab w:val="left" w:pos="1276"/>
        </w:tabs>
        <w:spacing w:after="0" w:line="240" w:lineRule="auto"/>
        <w:jc w:val="both"/>
        <w:rPr>
          <w:rFonts w:ascii="Times New Roman" w:hAnsi="Times New Roman"/>
          <w:sz w:val="28"/>
          <w:szCs w:val="28"/>
        </w:rPr>
      </w:pPr>
    </w:p>
    <w:p w:rsidR="001612C5" w:rsidRPr="00C231A5" w:rsidRDefault="001612C5" w:rsidP="001612C5">
      <w:pPr>
        <w:widowControl w:val="0"/>
        <w:tabs>
          <w:tab w:val="left" w:pos="851"/>
          <w:tab w:val="left" w:pos="993"/>
          <w:tab w:val="left" w:pos="1276"/>
        </w:tabs>
        <w:spacing w:after="0" w:line="240" w:lineRule="auto"/>
        <w:ind w:firstLine="709"/>
        <w:jc w:val="both"/>
        <w:rPr>
          <w:rFonts w:ascii="Times New Roman" w:hAnsi="Times New Roman"/>
          <w:sz w:val="28"/>
          <w:szCs w:val="28"/>
        </w:rPr>
      </w:pPr>
      <w:r w:rsidRPr="00C231A5">
        <w:rPr>
          <w:rFonts w:ascii="Times New Roman" w:hAnsi="Times New Roman"/>
          <w:sz w:val="28"/>
          <w:szCs w:val="28"/>
        </w:rPr>
        <w:t xml:space="preserve">строку </w:t>
      </w:r>
      <w:r w:rsidR="002E4848" w:rsidRPr="00C231A5">
        <w:rPr>
          <w:rFonts w:ascii="Times New Roman" w:hAnsi="Times New Roman"/>
          <w:sz w:val="28"/>
          <w:szCs w:val="28"/>
        </w:rPr>
        <w:t>«</w:t>
      </w:r>
      <w:r w:rsidRPr="00C231A5">
        <w:rPr>
          <w:rFonts w:ascii="Times New Roman" w:eastAsia="Times New Roman" w:hAnsi="Times New Roman" w:cs="Times New Roman"/>
          <w:sz w:val="28"/>
          <w:szCs w:val="28"/>
          <w:lang w:eastAsia="ru-RU"/>
        </w:rPr>
        <w:t>Объемы финансового обеспечения за весь период реализации государственной программы Республики Татарстан</w:t>
      </w:r>
      <w:r w:rsidR="002E4848" w:rsidRPr="00C231A5">
        <w:rPr>
          <w:rFonts w:ascii="Times New Roman" w:eastAsia="Times New Roman" w:hAnsi="Times New Roman" w:cs="Times New Roman"/>
          <w:sz w:val="28"/>
          <w:szCs w:val="28"/>
          <w:lang w:eastAsia="ru-RU"/>
        </w:rPr>
        <w:t>»</w:t>
      </w:r>
      <w:r w:rsidRPr="00C231A5">
        <w:rPr>
          <w:rFonts w:ascii="Times New Roman" w:eastAsia="Times New Roman" w:hAnsi="Times New Roman" w:cs="Times New Roman"/>
          <w:sz w:val="28"/>
          <w:szCs w:val="28"/>
          <w:lang w:eastAsia="ru-RU"/>
        </w:rPr>
        <w:t xml:space="preserve"> </w:t>
      </w:r>
      <w:r w:rsidRPr="00C231A5">
        <w:rPr>
          <w:rFonts w:ascii="Times New Roman" w:hAnsi="Times New Roman"/>
          <w:sz w:val="28"/>
          <w:szCs w:val="28"/>
        </w:rPr>
        <w:t>изложить в следующей редакции:</w:t>
      </w:r>
    </w:p>
    <w:tbl>
      <w:tblPr>
        <w:tblStyle w:val="1270"/>
        <w:tblW w:w="10232" w:type="dxa"/>
        <w:tblLook w:val="04A0" w:firstRow="1" w:lastRow="0" w:firstColumn="1" w:lastColumn="0" w:noHBand="0" w:noVBand="1"/>
      </w:tblPr>
      <w:tblGrid>
        <w:gridCol w:w="5390"/>
        <w:gridCol w:w="4842"/>
      </w:tblGrid>
      <w:tr w:rsidR="001612C5" w:rsidRPr="00C231A5" w:rsidTr="002001D0">
        <w:trPr>
          <w:trHeight w:val="996"/>
        </w:trPr>
        <w:tc>
          <w:tcPr>
            <w:tcW w:w="5390" w:type="dxa"/>
            <w:hideMark/>
          </w:tcPr>
          <w:p w:rsidR="001612C5" w:rsidRPr="00C231A5" w:rsidRDefault="002E4848" w:rsidP="001612C5">
            <w:pPr>
              <w:widowControl w:val="0"/>
              <w:jc w:val="both"/>
              <w:rPr>
                <w:rFonts w:ascii="Times New Roman" w:eastAsia="Times New Roman" w:hAnsi="Times New Roman" w:cs="Times New Roman"/>
                <w:sz w:val="24"/>
                <w:szCs w:val="24"/>
                <w:lang w:eastAsia="ru-RU"/>
              </w:rPr>
            </w:pPr>
            <w:r w:rsidRPr="00C231A5">
              <w:rPr>
                <w:rFonts w:ascii="Times New Roman" w:hAnsi="Times New Roman"/>
                <w:sz w:val="24"/>
                <w:szCs w:val="24"/>
              </w:rPr>
              <w:t>«</w:t>
            </w:r>
            <w:r w:rsidR="001612C5" w:rsidRPr="00C231A5">
              <w:rPr>
                <w:rFonts w:ascii="Times New Roman" w:eastAsia="Times New Roman" w:hAnsi="Times New Roman" w:cs="Times New Roman"/>
                <w:sz w:val="24"/>
                <w:szCs w:val="24"/>
                <w:lang w:eastAsia="ru-RU"/>
              </w:rPr>
              <w:t>Объемы финансового обеспечения за весь период реализации государственной программы Республики Татарстан</w:t>
            </w:r>
          </w:p>
        </w:tc>
        <w:tc>
          <w:tcPr>
            <w:tcW w:w="4842" w:type="dxa"/>
            <w:hideMark/>
          </w:tcPr>
          <w:p w:rsidR="001612C5" w:rsidRPr="00C231A5" w:rsidRDefault="001612C5" w:rsidP="001612C5">
            <w:pPr>
              <w:widowControl w:val="0"/>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I этап: 105 079 696,24567 тыс.</w:t>
            </w:r>
            <w:r w:rsidR="00BB29CB" w:rsidRPr="00C231A5">
              <w:rPr>
                <w:rFonts w:ascii="Times New Roman" w:eastAsia="Times New Roman" w:hAnsi="Times New Roman" w:cs="Times New Roman"/>
                <w:sz w:val="24"/>
                <w:szCs w:val="24"/>
                <w:lang w:eastAsia="ru-RU"/>
              </w:rPr>
              <w:t> </w:t>
            </w:r>
            <w:r w:rsidRPr="00C231A5">
              <w:rPr>
                <w:rFonts w:ascii="Times New Roman" w:eastAsia="Times New Roman" w:hAnsi="Times New Roman" w:cs="Times New Roman"/>
                <w:sz w:val="24"/>
                <w:szCs w:val="24"/>
                <w:lang w:eastAsia="ru-RU"/>
              </w:rPr>
              <w:t xml:space="preserve">рублей; </w:t>
            </w:r>
          </w:p>
          <w:p w:rsidR="001612C5" w:rsidRPr="00C231A5" w:rsidRDefault="00E4753F" w:rsidP="009C10C8">
            <w:pPr>
              <w:widowControl w:val="0"/>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II этап: </w:t>
            </w:r>
            <w:r w:rsidR="0063233F">
              <w:rPr>
                <w:rFonts w:ascii="Times New Roman" w:eastAsia="Times New Roman" w:hAnsi="Times New Roman" w:cs="Times New Roman"/>
                <w:sz w:val="24"/>
                <w:szCs w:val="24"/>
                <w:lang w:eastAsia="ru-RU"/>
              </w:rPr>
              <w:t>146 049</w:t>
            </w:r>
            <w:r w:rsidR="00763726" w:rsidRPr="00C231A5">
              <w:rPr>
                <w:rFonts w:ascii="Times New Roman" w:eastAsia="Times New Roman" w:hAnsi="Times New Roman" w:cs="Times New Roman"/>
                <w:sz w:val="24"/>
                <w:szCs w:val="24"/>
                <w:lang w:eastAsia="ru-RU"/>
              </w:rPr>
              <w:t xml:space="preserve"> </w:t>
            </w:r>
            <w:r w:rsidR="0063233F">
              <w:rPr>
                <w:rFonts w:ascii="Times New Roman" w:eastAsia="Times New Roman" w:hAnsi="Times New Roman" w:cs="Times New Roman"/>
                <w:sz w:val="24"/>
                <w:szCs w:val="24"/>
                <w:lang w:eastAsia="ru-RU"/>
              </w:rPr>
              <w:t>873,7</w:t>
            </w:r>
            <w:r w:rsidR="000978D4" w:rsidRPr="00C231A5">
              <w:rPr>
                <w:rFonts w:ascii="Times New Roman" w:eastAsia="Times New Roman" w:hAnsi="Times New Roman" w:cs="Times New Roman"/>
                <w:sz w:val="24"/>
                <w:szCs w:val="24"/>
                <w:lang w:eastAsia="ru-RU"/>
              </w:rPr>
              <w:t> </w:t>
            </w:r>
            <w:r w:rsidR="001612C5" w:rsidRPr="00C231A5">
              <w:rPr>
                <w:rFonts w:ascii="Times New Roman" w:eastAsia="Times New Roman" w:hAnsi="Times New Roman" w:cs="Times New Roman"/>
                <w:sz w:val="24"/>
                <w:szCs w:val="24"/>
                <w:lang w:eastAsia="ru-RU"/>
              </w:rPr>
              <w:t>тыс.</w:t>
            </w:r>
            <w:r w:rsidR="00BB29CB" w:rsidRPr="00C231A5">
              <w:rPr>
                <w:rFonts w:ascii="Times New Roman" w:eastAsia="Times New Roman" w:hAnsi="Times New Roman" w:cs="Times New Roman"/>
                <w:sz w:val="24"/>
                <w:szCs w:val="24"/>
                <w:lang w:val="en-US" w:eastAsia="ru-RU"/>
              </w:rPr>
              <w:t> </w:t>
            </w:r>
            <w:r w:rsidR="001612C5" w:rsidRPr="00C231A5">
              <w:rPr>
                <w:rFonts w:ascii="Times New Roman" w:eastAsia="Times New Roman" w:hAnsi="Times New Roman" w:cs="Times New Roman"/>
                <w:sz w:val="24"/>
                <w:szCs w:val="24"/>
                <w:lang w:eastAsia="ru-RU"/>
              </w:rPr>
              <w:t>рублей</w:t>
            </w:r>
            <w:r w:rsidR="002E4848" w:rsidRPr="00C231A5">
              <w:rPr>
                <w:rFonts w:ascii="Times New Roman" w:eastAsia="Times New Roman" w:hAnsi="Times New Roman" w:cs="Times New Roman"/>
                <w:sz w:val="24"/>
                <w:szCs w:val="24"/>
                <w:lang w:eastAsia="ru-RU"/>
              </w:rPr>
              <w:t>»</w:t>
            </w:r>
            <w:r w:rsidR="001612C5" w:rsidRPr="00C231A5">
              <w:rPr>
                <w:rFonts w:ascii="Times New Roman" w:eastAsia="Times New Roman" w:hAnsi="Times New Roman" w:cs="Times New Roman"/>
                <w:sz w:val="24"/>
                <w:szCs w:val="24"/>
                <w:lang w:eastAsia="ru-RU"/>
              </w:rPr>
              <w:t xml:space="preserve">; </w:t>
            </w:r>
          </w:p>
        </w:tc>
      </w:tr>
    </w:tbl>
    <w:p w:rsidR="001612C5" w:rsidRPr="00C231A5" w:rsidRDefault="001612C5" w:rsidP="001612C5">
      <w:pPr>
        <w:widowControl w:val="0"/>
        <w:tabs>
          <w:tab w:val="left" w:pos="10206"/>
        </w:tabs>
        <w:spacing w:after="0" w:line="240" w:lineRule="auto"/>
        <w:ind w:firstLine="709"/>
        <w:jc w:val="both"/>
        <w:rPr>
          <w:rFonts w:ascii="Times New Roman" w:eastAsia="Times New Roman" w:hAnsi="Times New Roman" w:cs="Times New Roman"/>
          <w:sz w:val="28"/>
          <w:szCs w:val="28"/>
        </w:rPr>
        <w:sectPr w:rsidR="001612C5" w:rsidRPr="00C231A5" w:rsidSect="00EA2C93">
          <w:headerReference w:type="default" r:id="rId9"/>
          <w:footerReference w:type="first" r:id="rId10"/>
          <w:pgSz w:w="11906" w:h="16838"/>
          <w:pgMar w:top="1134" w:right="567" w:bottom="1134" w:left="1134" w:header="708" w:footer="708" w:gutter="0"/>
          <w:cols w:space="708"/>
          <w:titlePg/>
          <w:docGrid w:linePitch="360"/>
        </w:sectPr>
      </w:pPr>
    </w:p>
    <w:p w:rsidR="003C749F" w:rsidRPr="00C231A5" w:rsidRDefault="003C749F" w:rsidP="003C749F">
      <w:pPr>
        <w:widowControl w:val="0"/>
        <w:tabs>
          <w:tab w:val="left" w:pos="851"/>
          <w:tab w:val="left" w:pos="993"/>
          <w:tab w:val="left" w:pos="1276"/>
        </w:tabs>
        <w:spacing w:after="0" w:line="240" w:lineRule="auto"/>
        <w:jc w:val="both"/>
        <w:rPr>
          <w:rFonts w:ascii="Times New Roman" w:eastAsiaTheme="minorEastAsia" w:hAnsi="Times New Roman"/>
          <w:sz w:val="28"/>
          <w:szCs w:val="28"/>
        </w:rPr>
      </w:pPr>
      <w:r w:rsidRPr="00C231A5">
        <w:rPr>
          <w:rFonts w:ascii="Times New Roman" w:eastAsiaTheme="minorEastAsia" w:hAnsi="Times New Roman"/>
          <w:sz w:val="28"/>
          <w:szCs w:val="28"/>
        </w:rPr>
        <w:lastRenderedPageBreak/>
        <w:t>раздел 2 изложить в следующей редакции:</w:t>
      </w:r>
    </w:p>
    <w:p w:rsidR="003C749F" w:rsidRPr="00C231A5" w:rsidRDefault="003C749F" w:rsidP="00EA2C93">
      <w:pPr>
        <w:spacing w:after="0" w:line="240" w:lineRule="auto"/>
        <w:rPr>
          <w:rFonts w:ascii="Times New Roman" w:eastAsia="Times New Roman" w:hAnsi="Times New Roman" w:cs="Times New Roman"/>
          <w:bCs/>
          <w:sz w:val="28"/>
          <w:szCs w:val="28"/>
          <w:lang w:eastAsia="ru-RU"/>
        </w:rPr>
      </w:pPr>
    </w:p>
    <w:p w:rsidR="00D323CC" w:rsidRPr="00C231A5" w:rsidRDefault="002E4848" w:rsidP="00D323CC">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D323CC" w:rsidRPr="00C231A5">
        <w:rPr>
          <w:rFonts w:ascii="Times New Roman" w:eastAsia="Times New Roman" w:hAnsi="Times New Roman" w:cs="Times New Roman"/>
          <w:bCs/>
          <w:sz w:val="28"/>
          <w:szCs w:val="28"/>
          <w:lang w:eastAsia="ru-RU"/>
        </w:rPr>
        <w:t>2. Показатели государственной программы Республики Татарстан</w:t>
      </w:r>
    </w:p>
    <w:p w:rsidR="00D323CC" w:rsidRPr="00C231A5" w:rsidRDefault="00D323CC" w:rsidP="00E94435">
      <w:pPr>
        <w:widowControl w:val="0"/>
        <w:tabs>
          <w:tab w:val="left" w:pos="851"/>
          <w:tab w:val="left" w:pos="993"/>
          <w:tab w:val="left" w:pos="1276"/>
        </w:tabs>
        <w:spacing w:after="0" w:line="240" w:lineRule="auto"/>
        <w:jc w:val="both"/>
        <w:rPr>
          <w:rFonts w:ascii="Times New Roman" w:eastAsiaTheme="minorEastAsia" w:hAnsi="Times New Roman"/>
          <w:sz w:val="28"/>
          <w:szCs w:val="28"/>
        </w:rPr>
      </w:pPr>
    </w:p>
    <w:tbl>
      <w:tblPr>
        <w:tblStyle w:val="1118"/>
        <w:tblW w:w="15593" w:type="dxa"/>
        <w:tblInd w:w="-147" w:type="dxa"/>
        <w:tblBorders>
          <w:bottom w:val="none" w:sz="0" w:space="0" w:color="auto"/>
        </w:tblBorders>
        <w:tblLayout w:type="fixed"/>
        <w:tblLook w:val="01E0" w:firstRow="1" w:lastRow="1" w:firstColumn="1" w:lastColumn="1" w:noHBand="0" w:noVBand="0"/>
      </w:tblPr>
      <w:tblGrid>
        <w:gridCol w:w="566"/>
        <w:gridCol w:w="1703"/>
        <w:gridCol w:w="963"/>
        <w:gridCol w:w="1022"/>
        <w:gridCol w:w="992"/>
        <w:gridCol w:w="709"/>
        <w:gridCol w:w="708"/>
        <w:gridCol w:w="713"/>
        <w:gridCol w:w="709"/>
        <w:gridCol w:w="705"/>
        <w:gridCol w:w="705"/>
        <w:gridCol w:w="1562"/>
        <w:gridCol w:w="1134"/>
        <w:gridCol w:w="1421"/>
        <w:gridCol w:w="846"/>
        <w:gridCol w:w="1135"/>
      </w:tblGrid>
      <w:tr w:rsidR="00883C5C" w:rsidRPr="00C231A5" w:rsidTr="00A7174B">
        <w:trPr>
          <w:trHeight w:val="20"/>
        </w:trPr>
        <w:tc>
          <w:tcPr>
            <w:tcW w:w="566" w:type="dxa"/>
            <w:vMerge w:val="restart"/>
          </w:tcPr>
          <w:p w:rsidR="00883C5C" w:rsidRPr="00C231A5" w:rsidRDefault="00883C5C"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 п/п</w:t>
            </w:r>
          </w:p>
        </w:tc>
        <w:tc>
          <w:tcPr>
            <w:tcW w:w="1703" w:type="dxa"/>
            <w:vMerge w:val="restart"/>
          </w:tcPr>
          <w:p w:rsidR="00883C5C" w:rsidRPr="00C231A5" w:rsidRDefault="00883C5C"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Наименование показателя</w:t>
            </w:r>
          </w:p>
        </w:tc>
        <w:tc>
          <w:tcPr>
            <w:tcW w:w="963" w:type="dxa"/>
            <w:vMerge w:val="restart"/>
          </w:tcPr>
          <w:p w:rsidR="00883C5C" w:rsidRPr="00C231A5" w:rsidRDefault="00883C5C" w:rsidP="007168A9">
            <w:pPr>
              <w:jc w:val="center"/>
              <w:rPr>
                <w:rFonts w:ascii="Times New Roman" w:eastAsiaTheme="minorEastAsia" w:hAnsi="Times New Roman" w:cs="Times New Roman"/>
                <w:color w:val="000000"/>
                <w:sz w:val="20"/>
                <w:szCs w:val="20"/>
                <w:lang w:eastAsia="ru-RU"/>
              </w:rPr>
            </w:pPr>
            <w:r w:rsidRPr="00C231A5">
              <w:rPr>
                <w:rFonts w:ascii="Times New Roman" w:eastAsiaTheme="minorEastAsia" w:hAnsi="Times New Roman" w:cs="Times New Roman"/>
                <w:color w:val="000000"/>
                <w:sz w:val="20"/>
                <w:szCs w:val="20"/>
                <w:lang w:eastAsia="ru-RU"/>
              </w:rPr>
              <w:t>Уровень показателя</w:t>
            </w:r>
          </w:p>
        </w:tc>
        <w:tc>
          <w:tcPr>
            <w:tcW w:w="1022" w:type="dxa"/>
            <w:vMerge w:val="restart"/>
          </w:tcPr>
          <w:p w:rsidR="00883C5C" w:rsidRPr="00C231A5" w:rsidRDefault="00883C5C"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color w:val="000000"/>
                <w:sz w:val="20"/>
                <w:szCs w:val="20"/>
                <w:lang w:eastAsia="ru-RU"/>
              </w:rPr>
              <w:t>Признак возрастания / убывания</w:t>
            </w:r>
          </w:p>
        </w:tc>
        <w:tc>
          <w:tcPr>
            <w:tcW w:w="992" w:type="dxa"/>
            <w:vMerge w:val="restart"/>
          </w:tcPr>
          <w:p w:rsidR="00883C5C" w:rsidRPr="00C231A5" w:rsidRDefault="00883C5C"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Единица измерения (по ОКЕИ)</w:t>
            </w:r>
          </w:p>
        </w:tc>
        <w:tc>
          <w:tcPr>
            <w:tcW w:w="1417" w:type="dxa"/>
            <w:gridSpan w:val="2"/>
          </w:tcPr>
          <w:p w:rsidR="00883C5C" w:rsidRPr="00C231A5" w:rsidRDefault="00883C5C"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 xml:space="preserve">Базовое значение </w:t>
            </w:r>
          </w:p>
        </w:tc>
        <w:tc>
          <w:tcPr>
            <w:tcW w:w="2832" w:type="dxa"/>
            <w:gridSpan w:val="4"/>
            <w:vMerge w:val="restart"/>
          </w:tcPr>
          <w:p w:rsidR="00883C5C" w:rsidRPr="00C231A5" w:rsidRDefault="00883C5C"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Значение показателя по годам</w:t>
            </w:r>
          </w:p>
        </w:tc>
        <w:tc>
          <w:tcPr>
            <w:tcW w:w="1562" w:type="dxa"/>
            <w:vMerge w:val="restart"/>
          </w:tcPr>
          <w:p w:rsidR="00883C5C" w:rsidRPr="00C231A5" w:rsidRDefault="00883C5C"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Документ</w:t>
            </w:r>
          </w:p>
        </w:tc>
        <w:tc>
          <w:tcPr>
            <w:tcW w:w="1134" w:type="dxa"/>
            <w:vMerge w:val="restart"/>
          </w:tcPr>
          <w:p w:rsidR="00883C5C" w:rsidRPr="00C231A5" w:rsidRDefault="00883C5C"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Ответственный за достижение показателя</w:t>
            </w:r>
          </w:p>
        </w:tc>
        <w:tc>
          <w:tcPr>
            <w:tcW w:w="1421" w:type="dxa"/>
            <w:vMerge w:val="restart"/>
          </w:tcPr>
          <w:p w:rsidR="00883C5C" w:rsidRPr="00C231A5" w:rsidRDefault="00883C5C"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Связь с показателями национальных целей, целей Стратегии-2030</w:t>
            </w:r>
          </w:p>
        </w:tc>
        <w:tc>
          <w:tcPr>
            <w:tcW w:w="846" w:type="dxa"/>
            <w:vMerge w:val="restart"/>
          </w:tcPr>
          <w:p w:rsidR="00883C5C" w:rsidRPr="00C231A5" w:rsidRDefault="00883C5C"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Признак реализации в муниципальном образовании</w:t>
            </w:r>
          </w:p>
        </w:tc>
        <w:tc>
          <w:tcPr>
            <w:tcW w:w="1135" w:type="dxa"/>
            <w:vMerge w:val="restart"/>
          </w:tcPr>
          <w:p w:rsidR="00883C5C" w:rsidRPr="00C231A5" w:rsidRDefault="00883C5C" w:rsidP="007168A9">
            <w:pPr>
              <w:jc w:val="center"/>
              <w:rPr>
                <w:rFonts w:ascii="Times New Roman" w:eastAsiaTheme="minorEastAsia" w:hAnsi="Times New Roman" w:cs="Times New Roman"/>
                <w:sz w:val="20"/>
                <w:szCs w:val="20"/>
                <w:lang w:eastAsia="ru-RU"/>
              </w:rPr>
            </w:pPr>
            <w:bookmarkStart w:id="0" w:name="_Ref129107162"/>
            <w:r w:rsidRPr="00C231A5">
              <w:rPr>
                <w:rFonts w:ascii="Times New Roman" w:eastAsiaTheme="minorEastAsia" w:hAnsi="Times New Roman" w:cs="Times New Roman"/>
                <w:sz w:val="20"/>
                <w:szCs w:val="20"/>
                <w:lang w:eastAsia="ru-RU"/>
              </w:rPr>
              <w:t>Информационная систе</w:t>
            </w:r>
            <w:bookmarkEnd w:id="0"/>
            <w:r w:rsidRPr="00C231A5">
              <w:rPr>
                <w:rFonts w:ascii="Times New Roman" w:eastAsiaTheme="minorEastAsia" w:hAnsi="Times New Roman" w:cs="Times New Roman"/>
                <w:sz w:val="20"/>
                <w:szCs w:val="20"/>
                <w:lang w:eastAsia="ru-RU"/>
              </w:rPr>
              <w:t>ма</w:t>
            </w:r>
          </w:p>
        </w:tc>
      </w:tr>
      <w:tr w:rsidR="00883C5C" w:rsidRPr="00C231A5" w:rsidTr="00A7174B">
        <w:trPr>
          <w:trHeight w:val="230"/>
        </w:trPr>
        <w:tc>
          <w:tcPr>
            <w:tcW w:w="566" w:type="dxa"/>
            <w:vMerge/>
          </w:tcPr>
          <w:p w:rsidR="00883C5C" w:rsidRPr="00C231A5" w:rsidRDefault="00883C5C" w:rsidP="007168A9">
            <w:pPr>
              <w:jc w:val="center"/>
              <w:rPr>
                <w:rFonts w:ascii="Times New Roman" w:eastAsiaTheme="minorEastAsia" w:hAnsi="Times New Roman" w:cs="Times New Roman"/>
                <w:sz w:val="20"/>
                <w:szCs w:val="20"/>
                <w:lang w:eastAsia="ru-RU"/>
              </w:rPr>
            </w:pPr>
          </w:p>
        </w:tc>
        <w:tc>
          <w:tcPr>
            <w:tcW w:w="1703" w:type="dxa"/>
            <w:vMerge/>
          </w:tcPr>
          <w:p w:rsidR="00883C5C" w:rsidRPr="00C231A5" w:rsidRDefault="00883C5C" w:rsidP="007168A9">
            <w:pPr>
              <w:jc w:val="center"/>
              <w:rPr>
                <w:rFonts w:ascii="Times New Roman" w:eastAsiaTheme="minorEastAsia" w:hAnsi="Times New Roman" w:cs="Times New Roman"/>
                <w:sz w:val="20"/>
                <w:szCs w:val="20"/>
                <w:lang w:eastAsia="ru-RU"/>
              </w:rPr>
            </w:pPr>
          </w:p>
        </w:tc>
        <w:tc>
          <w:tcPr>
            <w:tcW w:w="963" w:type="dxa"/>
            <w:vMerge/>
          </w:tcPr>
          <w:p w:rsidR="00883C5C" w:rsidRPr="00C231A5" w:rsidRDefault="00883C5C" w:rsidP="007168A9">
            <w:pPr>
              <w:jc w:val="center"/>
              <w:rPr>
                <w:rFonts w:ascii="Times New Roman" w:eastAsiaTheme="minorEastAsia" w:hAnsi="Times New Roman" w:cs="Times New Roman"/>
                <w:color w:val="000000"/>
                <w:sz w:val="20"/>
                <w:szCs w:val="20"/>
                <w:lang w:eastAsia="ru-RU"/>
              </w:rPr>
            </w:pPr>
          </w:p>
        </w:tc>
        <w:tc>
          <w:tcPr>
            <w:tcW w:w="1022" w:type="dxa"/>
            <w:vMerge/>
          </w:tcPr>
          <w:p w:rsidR="00883C5C" w:rsidRPr="00C231A5" w:rsidRDefault="00883C5C" w:rsidP="007168A9">
            <w:pPr>
              <w:jc w:val="center"/>
              <w:rPr>
                <w:rFonts w:ascii="Times New Roman" w:eastAsiaTheme="minorEastAsia" w:hAnsi="Times New Roman" w:cs="Times New Roman"/>
                <w:color w:val="000000"/>
                <w:sz w:val="20"/>
                <w:szCs w:val="20"/>
                <w:lang w:eastAsia="ru-RU"/>
              </w:rPr>
            </w:pPr>
          </w:p>
        </w:tc>
        <w:tc>
          <w:tcPr>
            <w:tcW w:w="992" w:type="dxa"/>
            <w:vMerge/>
          </w:tcPr>
          <w:p w:rsidR="00883C5C" w:rsidRPr="00C231A5" w:rsidRDefault="00883C5C" w:rsidP="007168A9">
            <w:pPr>
              <w:jc w:val="center"/>
              <w:rPr>
                <w:rFonts w:ascii="Times New Roman" w:eastAsiaTheme="minorEastAsia" w:hAnsi="Times New Roman" w:cs="Times New Roman"/>
                <w:sz w:val="20"/>
                <w:szCs w:val="20"/>
                <w:lang w:eastAsia="ru-RU"/>
              </w:rPr>
            </w:pPr>
          </w:p>
        </w:tc>
        <w:tc>
          <w:tcPr>
            <w:tcW w:w="709" w:type="dxa"/>
            <w:vMerge w:val="restart"/>
          </w:tcPr>
          <w:p w:rsidR="00883C5C" w:rsidRPr="00C231A5" w:rsidRDefault="00883C5C"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значение</w:t>
            </w:r>
          </w:p>
        </w:tc>
        <w:tc>
          <w:tcPr>
            <w:tcW w:w="708" w:type="dxa"/>
            <w:vMerge w:val="restart"/>
          </w:tcPr>
          <w:p w:rsidR="00883C5C" w:rsidRPr="00C231A5" w:rsidRDefault="00883C5C"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год</w:t>
            </w:r>
          </w:p>
        </w:tc>
        <w:tc>
          <w:tcPr>
            <w:tcW w:w="2832" w:type="dxa"/>
            <w:gridSpan w:val="4"/>
            <w:vMerge/>
          </w:tcPr>
          <w:p w:rsidR="00883C5C" w:rsidRPr="00C231A5" w:rsidRDefault="00883C5C" w:rsidP="007168A9">
            <w:pPr>
              <w:jc w:val="center"/>
              <w:rPr>
                <w:rFonts w:ascii="Times New Roman" w:eastAsiaTheme="minorEastAsia" w:hAnsi="Times New Roman" w:cs="Times New Roman"/>
                <w:sz w:val="20"/>
                <w:szCs w:val="20"/>
                <w:lang w:eastAsia="ru-RU"/>
              </w:rPr>
            </w:pPr>
          </w:p>
        </w:tc>
        <w:tc>
          <w:tcPr>
            <w:tcW w:w="1562" w:type="dxa"/>
            <w:vMerge/>
          </w:tcPr>
          <w:p w:rsidR="00883C5C" w:rsidRPr="00C231A5" w:rsidRDefault="00883C5C" w:rsidP="007168A9">
            <w:pPr>
              <w:jc w:val="center"/>
              <w:rPr>
                <w:rFonts w:ascii="Times New Roman" w:eastAsiaTheme="minorEastAsia" w:hAnsi="Times New Roman" w:cs="Times New Roman"/>
                <w:sz w:val="20"/>
                <w:szCs w:val="20"/>
                <w:lang w:eastAsia="ru-RU"/>
              </w:rPr>
            </w:pPr>
          </w:p>
        </w:tc>
        <w:tc>
          <w:tcPr>
            <w:tcW w:w="1134" w:type="dxa"/>
            <w:vMerge/>
          </w:tcPr>
          <w:p w:rsidR="00883C5C" w:rsidRPr="00C231A5" w:rsidRDefault="00883C5C" w:rsidP="007168A9">
            <w:pPr>
              <w:jc w:val="center"/>
              <w:rPr>
                <w:rFonts w:ascii="Times New Roman" w:eastAsiaTheme="minorEastAsia" w:hAnsi="Times New Roman" w:cs="Times New Roman"/>
                <w:sz w:val="20"/>
                <w:szCs w:val="20"/>
                <w:lang w:eastAsia="ru-RU"/>
              </w:rPr>
            </w:pPr>
          </w:p>
        </w:tc>
        <w:tc>
          <w:tcPr>
            <w:tcW w:w="1421" w:type="dxa"/>
            <w:vMerge/>
          </w:tcPr>
          <w:p w:rsidR="00883C5C" w:rsidRPr="00C231A5" w:rsidRDefault="00883C5C" w:rsidP="007168A9">
            <w:pPr>
              <w:jc w:val="center"/>
              <w:rPr>
                <w:rFonts w:ascii="Times New Roman" w:eastAsiaTheme="minorEastAsia" w:hAnsi="Times New Roman" w:cs="Times New Roman"/>
                <w:sz w:val="20"/>
                <w:szCs w:val="20"/>
                <w:lang w:eastAsia="ru-RU"/>
              </w:rPr>
            </w:pPr>
          </w:p>
        </w:tc>
        <w:tc>
          <w:tcPr>
            <w:tcW w:w="846" w:type="dxa"/>
            <w:vMerge/>
          </w:tcPr>
          <w:p w:rsidR="00883C5C" w:rsidRPr="00C231A5" w:rsidRDefault="00883C5C" w:rsidP="007168A9">
            <w:pPr>
              <w:jc w:val="center"/>
              <w:rPr>
                <w:rFonts w:ascii="Times New Roman" w:eastAsiaTheme="minorEastAsia" w:hAnsi="Times New Roman" w:cs="Times New Roman"/>
                <w:sz w:val="20"/>
                <w:szCs w:val="20"/>
                <w:lang w:eastAsia="ru-RU"/>
              </w:rPr>
            </w:pPr>
          </w:p>
        </w:tc>
        <w:tc>
          <w:tcPr>
            <w:tcW w:w="1135" w:type="dxa"/>
            <w:vMerge/>
          </w:tcPr>
          <w:p w:rsidR="00883C5C" w:rsidRPr="00C231A5" w:rsidRDefault="00883C5C" w:rsidP="007168A9">
            <w:pPr>
              <w:jc w:val="center"/>
              <w:rPr>
                <w:rFonts w:ascii="Times New Roman" w:eastAsiaTheme="minorEastAsia" w:hAnsi="Times New Roman" w:cs="Times New Roman"/>
                <w:sz w:val="20"/>
                <w:szCs w:val="20"/>
                <w:lang w:eastAsia="ru-RU"/>
              </w:rPr>
            </w:pPr>
          </w:p>
        </w:tc>
      </w:tr>
      <w:tr w:rsidR="007168A9" w:rsidRPr="00C231A5" w:rsidTr="00883C5C">
        <w:trPr>
          <w:trHeight w:val="20"/>
        </w:trPr>
        <w:tc>
          <w:tcPr>
            <w:tcW w:w="566" w:type="dxa"/>
            <w:vMerge/>
          </w:tcPr>
          <w:p w:rsidR="007168A9" w:rsidRPr="00C231A5" w:rsidRDefault="007168A9" w:rsidP="007168A9">
            <w:pPr>
              <w:jc w:val="center"/>
              <w:rPr>
                <w:rFonts w:ascii="Times New Roman" w:eastAsiaTheme="minorEastAsia" w:hAnsi="Times New Roman" w:cs="Times New Roman"/>
                <w:sz w:val="20"/>
                <w:szCs w:val="20"/>
                <w:lang w:eastAsia="ru-RU"/>
              </w:rPr>
            </w:pPr>
          </w:p>
        </w:tc>
        <w:tc>
          <w:tcPr>
            <w:tcW w:w="1703" w:type="dxa"/>
            <w:vMerge/>
          </w:tcPr>
          <w:p w:rsidR="007168A9" w:rsidRPr="00C231A5" w:rsidRDefault="007168A9" w:rsidP="007168A9">
            <w:pPr>
              <w:jc w:val="center"/>
              <w:rPr>
                <w:rFonts w:ascii="Times New Roman" w:eastAsiaTheme="minorEastAsia" w:hAnsi="Times New Roman" w:cs="Times New Roman"/>
                <w:sz w:val="20"/>
                <w:szCs w:val="20"/>
                <w:lang w:eastAsia="ru-RU"/>
              </w:rPr>
            </w:pPr>
          </w:p>
        </w:tc>
        <w:tc>
          <w:tcPr>
            <w:tcW w:w="963" w:type="dxa"/>
            <w:vMerge/>
          </w:tcPr>
          <w:p w:rsidR="007168A9" w:rsidRPr="00C231A5" w:rsidRDefault="007168A9" w:rsidP="007168A9">
            <w:pPr>
              <w:jc w:val="center"/>
              <w:rPr>
                <w:rFonts w:ascii="Times New Roman" w:eastAsiaTheme="minorEastAsia" w:hAnsi="Times New Roman" w:cs="Times New Roman"/>
                <w:sz w:val="20"/>
                <w:szCs w:val="20"/>
                <w:lang w:eastAsia="ru-RU"/>
              </w:rPr>
            </w:pPr>
          </w:p>
        </w:tc>
        <w:tc>
          <w:tcPr>
            <w:tcW w:w="1022" w:type="dxa"/>
            <w:vMerge/>
          </w:tcPr>
          <w:p w:rsidR="007168A9" w:rsidRPr="00C231A5" w:rsidRDefault="007168A9" w:rsidP="007168A9">
            <w:pPr>
              <w:jc w:val="center"/>
              <w:rPr>
                <w:rFonts w:ascii="Times New Roman" w:eastAsiaTheme="minorEastAsia" w:hAnsi="Times New Roman" w:cs="Times New Roman"/>
                <w:sz w:val="20"/>
                <w:szCs w:val="20"/>
                <w:lang w:eastAsia="ru-RU"/>
              </w:rPr>
            </w:pPr>
          </w:p>
        </w:tc>
        <w:tc>
          <w:tcPr>
            <w:tcW w:w="992" w:type="dxa"/>
            <w:vMerge/>
          </w:tcPr>
          <w:p w:rsidR="007168A9" w:rsidRPr="00C231A5" w:rsidRDefault="007168A9" w:rsidP="007168A9">
            <w:pPr>
              <w:jc w:val="center"/>
              <w:rPr>
                <w:rFonts w:ascii="Times New Roman" w:eastAsiaTheme="minorEastAsia" w:hAnsi="Times New Roman" w:cs="Times New Roman"/>
                <w:sz w:val="20"/>
                <w:szCs w:val="20"/>
                <w:lang w:eastAsia="ru-RU"/>
              </w:rPr>
            </w:pPr>
          </w:p>
        </w:tc>
        <w:tc>
          <w:tcPr>
            <w:tcW w:w="709" w:type="dxa"/>
            <w:vMerge/>
          </w:tcPr>
          <w:p w:rsidR="007168A9" w:rsidRPr="00C231A5" w:rsidRDefault="007168A9" w:rsidP="007168A9">
            <w:pPr>
              <w:jc w:val="center"/>
              <w:rPr>
                <w:rFonts w:ascii="Times New Roman" w:eastAsiaTheme="minorEastAsia" w:hAnsi="Times New Roman" w:cs="Times New Roman"/>
                <w:sz w:val="20"/>
                <w:szCs w:val="20"/>
                <w:lang w:eastAsia="ru-RU"/>
              </w:rPr>
            </w:pPr>
          </w:p>
        </w:tc>
        <w:tc>
          <w:tcPr>
            <w:tcW w:w="708" w:type="dxa"/>
            <w:vMerge/>
          </w:tcPr>
          <w:p w:rsidR="007168A9" w:rsidRPr="00C231A5" w:rsidRDefault="007168A9" w:rsidP="007168A9">
            <w:pPr>
              <w:jc w:val="center"/>
              <w:rPr>
                <w:rFonts w:ascii="Times New Roman" w:eastAsiaTheme="minorEastAsia" w:hAnsi="Times New Roman" w:cs="Times New Roman"/>
                <w:sz w:val="20"/>
                <w:szCs w:val="20"/>
                <w:lang w:eastAsia="ru-RU"/>
              </w:rPr>
            </w:pPr>
          </w:p>
        </w:tc>
        <w:tc>
          <w:tcPr>
            <w:tcW w:w="713" w:type="dxa"/>
          </w:tcPr>
          <w:p w:rsidR="007168A9" w:rsidRPr="00C231A5" w:rsidRDefault="007168A9"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2024</w:t>
            </w:r>
          </w:p>
        </w:tc>
        <w:tc>
          <w:tcPr>
            <w:tcW w:w="709" w:type="dxa"/>
          </w:tcPr>
          <w:p w:rsidR="007168A9" w:rsidRPr="00C231A5" w:rsidRDefault="007168A9"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2025</w:t>
            </w:r>
          </w:p>
        </w:tc>
        <w:tc>
          <w:tcPr>
            <w:tcW w:w="705" w:type="dxa"/>
          </w:tcPr>
          <w:p w:rsidR="007168A9" w:rsidRPr="00C231A5" w:rsidRDefault="007168A9"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2026</w:t>
            </w:r>
          </w:p>
        </w:tc>
        <w:tc>
          <w:tcPr>
            <w:tcW w:w="705" w:type="dxa"/>
          </w:tcPr>
          <w:p w:rsidR="007168A9" w:rsidRPr="00C231A5" w:rsidRDefault="007168A9"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2027</w:t>
            </w:r>
          </w:p>
        </w:tc>
        <w:tc>
          <w:tcPr>
            <w:tcW w:w="1562" w:type="dxa"/>
            <w:vMerge/>
          </w:tcPr>
          <w:p w:rsidR="007168A9" w:rsidRPr="00C231A5" w:rsidRDefault="007168A9" w:rsidP="007168A9">
            <w:pPr>
              <w:jc w:val="center"/>
              <w:rPr>
                <w:rFonts w:ascii="Times New Roman" w:eastAsiaTheme="minorEastAsia" w:hAnsi="Times New Roman" w:cs="Times New Roman"/>
                <w:sz w:val="20"/>
                <w:szCs w:val="20"/>
                <w:lang w:eastAsia="ru-RU"/>
              </w:rPr>
            </w:pPr>
          </w:p>
        </w:tc>
        <w:tc>
          <w:tcPr>
            <w:tcW w:w="1134" w:type="dxa"/>
            <w:vMerge/>
          </w:tcPr>
          <w:p w:rsidR="007168A9" w:rsidRPr="00C231A5" w:rsidRDefault="007168A9" w:rsidP="007168A9">
            <w:pPr>
              <w:jc w:val="center"/>
              <w:rPr>
                <w:rFonts w:ascii="Times New Roman" w:eastAsiaTheme="minorEastAsia" w:hAnsi="Times New Roman" w:cs="Times New Roman"/>
                <w:sz w:val="20"/>
                <w:szCs w:val="20"/>
                <w:lang w:eastAsia="ru-RU"/>
              </w:rPr>
            </w:pPr>
          </w:p>
        </w:tc>
        <w:tc>
          <w:tcPr>
            <w:tcW w:w="1421" w:type="dxa"/>
            <w:vMerge/>
          </w:tcPr>
          <w:p w:rsidR="007168A9" w:rsidRPr="00C231A5" w:rsidRDefault="007168A9" w:rsidP="007168A9">
            <w:pPr>
              <w:jc w:val="center"/>
              <w:rPr>
                <w:rFonts w:ascii="Times New Roman" w:eastAsiaTheme="minorEastAsia" w:hAnsi="Times New Roman" w:cs="Times New Roman"/>
                <w:sz w:val="20"/>
                <w:szCs w:val="20"/>
                <w:lang w:eastAsia="ru-RU"/>
              </w:rPr>
            </w:pPr>
          </w:p>
        </w:tc>
        <w:tc>
          <w:tcPr>
            <w:tcW w:w="846" w:type="dxa"/>
            <w:vMerge/>
          </w:tcPr>
          <w:p w:rsidR="007168A9" w:rsidRPr="00C231A5" w:rsidRDefault="007168A9" w:rsidP="007168A9">
            <w:pPr>
              <w:jc w:val="center"/>
              <w:rPr>
                <w:rFonts w:ascii="Times New Roman" w:eastAsiaTheme="minorEastAsia" w:hAnsi="Times New Roman" w:cs="Times New Roman"/>
                <w:sz w:val="20"/>
                <w:szCs w:val="20"/>
                <w:lang w:eastAsia="ru-RU"/>
              </w:rPr>
            </w:pPr>
          </w:p>
        </w:tc>
        <w:tc>
          <w:tcPr>
            <w:tcW w:w="1135" w:type="dxa"/>
            <w:vMerge/>
          </w:tcPr>
          <w:p w:rsidR="007168A9" w:rsidRPr="00C231A5" w:rsidRDefault="007168A9" w:rsidP="007168A9">
            <w:pPr>
              <w:jc w:val="center"/>
              <w:rPr>
                <w:rFonts w:ascii="Times New Roman" w:eastAsiaTheme="minorEastAsia" w:hAnsi="Times New Roman" w:cs="Times New Roman"/>
                <w:sz w:val="20"/>
                <w:szCs w:val="20"/>
                <w:lang w:eastAsia="ru-RU"/>
              </w:rPr>
            </w:pPr>
          </w:p>
        </w:tc>
      </w:tr>
    </w:tbl>
    <w:p w:rsidR="007168A9" w:rsidRPr="00C231A5" w:rsidRDefault="007168A9" w:rsidP="007168A9">
      <w:pPr>
        <w:spacing w:after="0" w:line="240" w:lineRule="auto"/>
        <w:rPr>
          <w:sz w:val="2"/>
          <w:szCs w:val="2"/>
        </w:rPr>
      </w:pPr>
    </w:p>
    <w:tbl>
      <w:tblPr>
        <w:tblStyle w:val="1118"/>
        <w:tblW w:w="15593" w:type="dxa"/>
        <w:tblInd w:w="-147" w:type="dxa"/>
        <w:tblLayout w:type="fixed"/>
        <w:tblLook w:val="01E0" w:firstRow="1" w:lastRow="1" w:firstColumn="1" w:lastColumn="1" w:noHBand="0" w:noVBand="0"/>
      </w:tblPr>
      <w:tblGrid>
        <w:gridCol w:w="567"/>
        <w:gridCol w:w="1702"/>
        <w:gridCol w:w="963"/>
        <w:gridCol w:w="1022"/>
        <w:gridCol w:w="992"/>
        <w:gridCol w:w="709"/>
        <w:gridCol w:w="708"/>
        <w:gridCol w:w="713"/>
        <w:gridCol w:w="709"/>
        <w:gridCol w:w="705"/>
        <w:gridCol w:w="705"/>
        <w:gridCol w:w="1562"/>
        <w:gridCol w:w="1130"/>
        <w:gridCol w:w="1425"/>
        <w:gridCol w:w="850"/>
        <w:gridCol w:w="1131"/>
      </w:tblGrid>
      <w:tr w:rsidR="007168A9" w:rsidRPr="00C231A5" w:rsidTr="003C749F">
        <w:trPr>
          <w:trHeight w:val="20"/>
          <w:tblHeader/>
        </w:trPr>
        <w:tc>
          <w:tcPr>
            <w:tcW w:w="567" w:type="dxa"/>
          </w:tcPr>
          <w:p w:rsidR="007168A9" w:rsidRPr="00C231A5" w:rsidRDefault="007168A9"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w:t>
            </w:r>
          </w:p>
        </w:tc>
        <w:tc>
          <w:tcPr>
            <w:tcW w:w="1702" w:type="dxa"/>
          </w:tcPr>
          <w:p w:rsidR="007168A9" w:rsidRPr="00C231A5" w:rsidRDefault="007168A9" w:rsidP="007168A9">
            <w:pPr>
              <w:contextualSpacing/>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2</w:t>
            </w:r>
          </w:p>
        </w:tc>
        <w:tc>
          <w:tcPr>
            <w:tcW w:w="963" w:type="dxa"/>
          </w:tcPr>
          <w:p w:rsidR="007168A9" w:rsidRPr="00C231A5" w:rsidRDefault="007168A9" w:rsidP="007168A9">
            <w:pPr>
              <w:contextualSpacing/>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3</w:t>
            </w:r>
          </w:p>
        </w:tc>
        <w:tc>
          <w:tcPr>
            <w:tcW w:w="1022" w:type="dxa"/>
          </w:tcPr>
          <w:p w:rsidR="007168A9" w:rsidRPr="00C231A5" w:rsidRDefault="007168A9" w:rsidP="007168A9">
            <w:pPr>
              <w:contextualSpacing/>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4</w:t>
            </w:r>
          </w:p>
        </w:tc>
        <w:tc>
          <w:tcPr>
            <w:tcW w:w="992" w:type="dxa"/>
          </w:tcPr>
          <w:p w:rsidR="007168A9" w:rsidRPr="00C231A5" w:rsidRDefault="007168A9"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5</w:t>
            </w:r>
          </w:p>
        </w:tc>
        <w:tc>
          <w:tcPr>
            <w:tcW w:w="709" w:type="dxa"/>
          </w:tcPr>
          <w:p w:rsidR="007168A9" w:rsidRPr="00C231A5" w:rsidRDefault="007168A9"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6</w:t>
            </w:r>
          </w:p>
        </w:tc>
        <w:tc>
          <w:tcPr>
            <w:tcW w:w="708" w:type="dxa"/>
          </w:tcPr>
          <w:p w:rsidR="007168A9" w:rsidRPr="00C231A5" w:rsidRDefault="007168A9"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7</w:t>
            </w:r>
          </w:p>
        </w:tc>
        <w:tc>
          <w:tcPr>
            <w:tcW w:w="713" w:type="dxa"/>
          </w:tcPr>
          <w:p w:rsidR="007168A9" w:rsidRPr="00C231A5" w:rsidRDefault="007168A9" w:rsidP="007168A9">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8</w:t>
            </w:r>
          </w:p>
        </w:tc>
        <w:tc>
          <w:tcPr>
            <w:tcW w:w="709" w:type="dxa"/>
          </w:tcPr>
          <w:p w:rsidR="007168A9" w:rsidRPr="00C231A5" w:rsidRDefault="007168A9" w:rsidP="007168A9">
            <w:pPr>
              <w:contextualSpacing/>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9</w:t>
            </w:r>
          </w:p>
        </w:tc>
        <w:tc>
          <w:tcPr>
            <w:tcW w:w="705" w:type="dxa"/>
          </w:tcPr>
          <w:p w:rsidR="007168A9" w:rsidRPr="00C231A5" w:rsidRDefault="007168A9" w:rsidP="007168A9">
            <w:pPr>
              <w:contextualSpacing/>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10</w:t>
            </w:r>
          </w:p>
        </w:tc>
        <w:tc>
          <w:tcPr>
            <w:tcW w:w="705" w:type="dxa"/>
          </w:tcPr>
          <w:p w:rsidR="007168A9" w:rsidRPr="00C231A5" w:rsidRDefault="007168A9" w:rsidP="007168A9">
            <w:pPr>
              <w:contextualSpacing/>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11</w:t>
            </w:r>
          </w:p>
        </w:tc>
        <w:tc>
          <w:tcPr>
            <w:tcW w:w="1562" w:type="dxa"/>
          </w:tcPr>
          <w:p w:rsidR="007168A9" w:rsidRPr="00C231A5" w:rsidRDefault="007168A9" w:rsidP="007168A9">
            <w:pPr>
              <w:contextualSpacing/>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12</w:t>
            </w:r>
          </w:p>
        </w:tc>
        <w:tc>
          <w:tcPr>
            <w:tcW w:w="1130" w:type="dxa"/>
          </w:tcPr>
          <w:p w:rsidR="007168A9" w:rsidRPr="00C231A5" w:rsidRDefault="007168A9" w:rsidP="007168A9">
            <w:pPr>
              <w:contextualSpacing/>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13</w:t>
            </w:r>
          </w:p>
        </w:tc>
        <w:tc>
          <w:tcPr>
            <w:tcW w:w="1425" w:type="dxa"/>
          </w:tcPr>
          <w:p w:rsidR="007168A9" w:rsidRPr="00C231A5" w:rsidRDefault="007168A9" w:rsidP="007168A9">
            <w:pPr>
              <w:ind w:left="-57" w:right="-57"/>
              <w:contextualSpacing/>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14</w:t>
            </w:r>
          </w:p>
        </w:tc>
        <w:tc>
          <w:tcPr>
            <w:tcW w:w="850" w:type="dxa"/>
          </w:tcPr>
          <w:p w:rsidR="007168A9" w:rsidRPr="00C231A5" w:rsidRDefault="00883C5C" w:rsidP="007168A9">
            <w:pPr>
              <w:contextualSpacing/>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15</w:t>
            </w:r>
          </w:p>
        </w:tc>
        <w:tc>
          <w:tcPr>
            <w:tcW w:w="1131" w:type="dxa"/>
          </w:tcPr>
          <w:p w:rsidR="007168A9" w:rsidRPr="00C231A5" w:rsidRDefault="007168A9" w:rsidP="00883C5C">
            <w:pPr>
              <w:contextualSpacing/>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1</w:t>
            </w:r>
            <w:r w:rsidR="00883C5C" w:rsidRPr="00C231A5">
              <w:rPr>
                <w:rFonts w:ascii="Times New Roman" w:eastAsiaTheme="minorEastAsia" w:hAnsi="Times New Roman" w:cs="Times New Roman"/>
                <w:sz w:val="20"/>
                <w:szCs w:val="20"/>
              </w:rPr>
              <w:t>6</w:t>
            </w:r>
          </w:p>
        </w:tc>
      </w:tr>
      <w:tr w:rsidR="007168A9" w:rsidRPr="00C231A5" w:rsidTr="003C749F">
        <w:trPr>
          <w:trHeight w:val="20"/>
        </w:trPr>
        <w:tc>
          <w:tcPr>
            <w:tcW w:w="567" w:type="dxa"/>
          </w:tcPr>
          <w:p w:rsidR="007168A9" w:rsidRPr="00C231A5" w:rsidRDefault="007168A9" w:rsidP="007168A9">
            <w:pPr>
              <w:numPr>
                <w:ilvl w:val="0"/>
                <w:numId w:val="32"/>
              </w:numPr>
              <w:tabs>
                <w:tab w:val="left" w:pos="320"/>
              </w:tabs>
              <w:ind w:left="0" w:firstLine="17"/>
              <w:contextualSpacing/>
              <w:jc w:val="both"/>
              <w:rPr>
                <w:rFonts w:ascii="Times New Roman" w:eastAsia="Times New Roman" w:hAnsi="Times New Roman" w:cs="Times New Roman"/>
                <w:sz w:val="20"/>
                <w:szCs w:val="20"/>
                <w:lang w:eastAsia="ru-RU"/>
              </w:rPr>
            </w:pPr>
          </w:p>
        </w:tc>
        <w:tc>
          <w:tcPr>
            <w:tcW w:w="15026" w:type="dxa"/>
            <w:gridSpan w:val="15"/>
          </w:tcPr>
          <w:p w:rsidR="007168A9" w:rsidRPr="00C231A5" w:rsidRDefault="007168A9" w:rsidP="007168A9">
            <w:pPr>
              <w:numPr>
                <w:ilvl w:val="0"/>
                <w:numId w:val="32"/>
              </w:numPr>
              <w:tabs>
                <w:tab w:val="left" w:pos="320"/>
              </w:tabs>
              <w:ind w:left="0" w:firstLine="17"/>
              <w:contextualSpacing/>
              <w:jc w:val="both"/>
              <w:rPr>
                <w:rFonts w:ascii="Times New Roman" w:eastAsiaTheme="minorEastAsia" w:hAnsi="Times New Roman" w:cs="Times New Roman"/>
                <w:sz w:val="20"/>
                <w:szCs w:val="20"/>
              </w:rPr>
            </w:pPr>
            <w:r w:rsidRPr="00C231A5">
              <w:rPr>
                <w:rFonts w:ascii="Times New Roman" w:eastAsia="Times New Roman" w:hAnsi="Times New Roman" w:cs="Times New Roman"/>
                <w:sz w:val="20"/>
                <w:szCs w:val="20"/>
                <w:lang w:eastAsia="ru-RU"/>
              </w:rPr>
              <w:t>Обеспечение социально-экономической стабильности и развития экономики Республики Татарстан</w:t>
            </w:r>
          </w:p>
        </w:tc>
      </w:tr>
      <w:tr w:rsidR="00661671" w:rsidRPr="00C231A5" w:rsidTr="003C749F">
        <w:trPr>
          <w:trHeight w:val="20"/>
        </w:trPr>
        <w:tc>
          <w:tcPr>
            <w:tcW w:w="567" w:type="dxa"/>
          </w:tcPr>
          <w:p w:rsidR="00661671" w:rsidRPr="00C231A5" w:rsidRDefault="00661671" w:rsidP="00661671">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1.1.</w:t>
            </w:r>
          </w:p>
        </w:tc>
        <w:tc>
          <w:tcPr>
            <w:tcW w:w="1702" w:type="dxa"/>
          </w:tcPr>
          <w:p w:rsidR="00661671" w:rsidRPr="00C231A5" w:rsidRDefault="00661671" w:rsidP="00661671">
            <w:pPr>
              <w:jc w:val="both"/>
              <w:rPr>
                <w:rFonts w:ascii="Times New Roman" w:eastAsiaTheme="minorEastAsia" w:hAnsi="Times New Roman" w:cs="Times New Roman"/>
                <w:i/>
                <w:sz w:val="20"/>
                <w:szCs w:val="20"/>
                <w:lang w:eastAsia="ru-RU"/>
              </w:rPr>
            </w:pPr>
            <w:r w:rsidRPr="00C231A5">
              <w:rPr>
                <w:rFonts w:ascii="Times New Roman" w:eastAsia="Times New Roman" w:hAnsi="Times New Roman" w:cs="Times New Roman"/>
                <w:sz w:val="20"/>
                <w:szCs w:val="20"/>
                <w:lang w:eastAsia="ru-RU"/>
              </w:rPr>
              <w:t xml:space="preserve">Индекс физического объема валового регионального продукта </w:t>
            </w:r>
          </w:p>
        </w:tc>
        <w:tc>
          <w:tcPr>
            <w:tcW w:w="963" w:type="dxa"/>
          </w:tcPr>
          <w:p w:rsidR="00661671" w:rsidRPr="00C231A5" w:rsidRDefault="00661671" w:rsidP="00661671">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государственная программа Республики Татарстан (далее – ГП)</w:t>
            </w:r>
          </w:p>
        </w:tc>
        <w:tc>
          <w:tcPr>
            <w:tcW w:w="1022" w:type="dxa"/>
          </w:tcPr>
          <w:p w:rsidR="00661671" w:rsidRPr="00C231A5" w:rsidRDefault="00661671" w:rsidP="00661671">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возрастающий</w:t>
            </w:r>
          </w:p>
        </w:tc>
        <w:tc>
          <w:tcPr>
            <w:tcW w:w="992" w:type="dxa"/>
          </w:tcPr>
          <w:p w:rsidR="00661671" w:rsidRPr="00C231A5" w:rsidRDefault="00661671" w:rsidP="00661671">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процентов</w:t>
            </w:r>
          </w:p>
        </w:tc>
        <w:tc>
          <w:tcPr>
            <w:tcW w:w="709" w:type="dxa"/>
            <w:tcBorders>
              <w:top w:val="single" w:sz="6" w:space="0" w:color="000000"/>
              <w:left w:val="single" w:sz="6" w:space="0" w:color="000000"/>
              <w:bottom w:val="single" w:sz="6" w:space="0" w:color="000000"/>
              <w:right w:val="single" w:sz="6" w:space="0" w:color="000000"/>
            </w:tcBorders>
          </w:tcPr>
          <w:p w:rsidR="00661671" w:rsidRPr="00C231A5" w:rsidRDefault="00661671" w:rsidP="00661671">
            <w:pPr>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103,6</w:t>
            </w:r>
          </w:p>
        </w:tc>
        <w:tc>
          <w:tcPr>
            <w:tcW w:w="708" w:type="dxa"/>
            <w:tcBorders>
              <w:top w:val="single" w:sz="6" w:space="0" w:color="000000"/>
              <w:left w:val="single" w:sz="6" w:space="0" w:color="000000"/>
              <w:bottom w:val="single" w:sz="6" w:space="0" w:color="000000"/>
              <w:right w:val="single" w:sz="6" w:space="0" w:color="000000"/>
            </w:tcBorders>
          </w:tcPr>
          <w:p w:rsidR="00661671" w:rsidRPr="00C231A5" w:rsidRDefault="00661671" w:rsidP="00661671">
            <w:pPr>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2023</w:t>
            </w:r>
          </w:p>
        </w:tc>
        <w:tc>
          <w:tcPr>
            <w:tcW w:w="713" w:type="dxa"/>
            <w:tcBorders>
              <w:top w:val="single" w:sz="6" w:space="0" w:color="000000"/>
              <w:left w:val="single" w:sz="6" w:space="0" w:color="000000"/>
              <w:bottom w:val="single" w:sz="6" w:space="0" w:color="000000"/>
              <w:right w:val="single" w:sz="6" w:space="0" w:color="000000"/>
            </w:tcBorders>
          </w:tcPr>
          <w:p w:rsidR="00661671" w:rsidRPr="00C231A5" w:rsidRDefault="00661671" w:rsidP="00661671">
            <w:pPr>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102,2</w:t>
            </w:r>
          </w:p>
        </w:tc>
        <w:tc>
          <w:tcPr>
            <w:tcW w:w="709" w:type="dxa"/>
            <w:tcBorders>
              <w:top w:val="single" w:sz="6" w:space="0" w:color="000000"/>
              <w:left w:val="single" w:sz="6" w:space="0" w:color="000000"/>
              <w:bottom w:val="single" w:sz="6" w:space="0" w:color="000000"/>
              <w:right w:val="single" w:sz="6" w:space="0" w:color="000000"/>
            </w:tcBorders>
          </w:tcPr>
          <w:p w:rsidR="00EA2C93" w:rsidRPr="00C231A5" w:rsidRDefault="00661671" w:rsidP="00661671">
            <w:pPr>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104,4</w:t>
            </w: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EA2C93" w:rsidRPr="00C231A5" w:rsidRDefault="00EA2C93" w:rsidP="00EA2C93">
            <w:pPr>
              <w:rPr>
                <w:rFonts w:ascii="Times New Roman" w:eastAsia="Times New Roman" w:hAnsi="Times New Roman" w:cs="Times New Roman"/>
                <w:sz w:val="20"/>
                <w:szCs w:val="20"/>
                <w:lang w:eastAsia="ru-RU"/>
              </w:rPr>
            </w:pPr>
          </w:p>
          <w:p w:rsidR="00661671" w:rsidRPr="00C231A5" w:rsidRDefault="00661671" w:rsidP="00EA2C93">
            <w:pPr>
              <w:rPr>
                <w:rFonts w:ascii="Times New Roman" w:eastAsia="Times New Roman" w:hAnsi="Times New Roman" w:cs="Times New Roman"/>
                <w:sz w:val="20"/>
                <w:szCs w:val="20"/>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661671" w:rsidRPr="00C231A5" w:rsidRDefault="00661671" w:rsidP="00661671">
            <w:pPr>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102,3</w:t>
            </w:r>
          </w:p>
        </w:tc>
        <w:tc>
          <w:tcPr>
            <w:tcW w:w="705" w:type="dxa"/>
            <w:tcBorders>
              <w:top w:val="single" w:sz="6" w:space="0" w:color="000000"/>
              <w:left w:val="single" w:sz="6" w:space="0" w:color="000000"/>
              <w:bottom w:val="single" w:sz="6" w:space="0" w:color="000000"/>
              <w:right w:val="single" w:sz="6" w:space="0" w:color="000000"/>
            </w:tcBorders>
          </w:tcPr>
          <w:p w:rsidR="00661671" w:rsidRPr="00C231A5" w:rsidRDefault="00661671" w:rsidP="00661671">
            <w:pPr>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102,8</w:t>
            </w:r>
          </w:p>
        </w:tc>
        <w:tc>
          <w:tcPr>
            <w:tcW w:w="1562" w:type="dxa"/>
          </w:tcPr>
          <w:p w:rsidR="00661671" w:rsidRPr="00C231A5" w:rsidRDefault="00822D8A" w:rsidP="00661671">
            <w:pPr>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распоряжение Кабинета Мини</w:t>
            </w:r>
            <w:r w:rsidR="00661671" w:rsidRPr="00C231A5">
              <w:rPr>
                <w:rFonts w:ascii="Times New Roman" w:eastAsiaTheme="minorEastAsia" w:hAnsi="Times New Roman" w:cs="Times New Roman"/>
                <w:sz w:val="20"/>
                <w:szCs w:val="20"/>
                <w:lang w:eastAsia="ru-RU"/>
              </w:rPr>
              <w:t>стров Республики Татарстан от 29.12.2023 № 3264-</w:t>
            </w:r>
            <w:r w:rsidRPr="00C231A5">
              <w:rPr>
                <w:rFonts w:ascii="Times New Roman" w:eastAsiaTheme="minorEastAsia" w:hAnsi="Times New Roman" w:cs="Times New Roman"/>
                <w:sz w:val="20"/>
                <w:szCs w:val="20"/>
                <w:lang w:eastAsia="ru-RU"/>
              </w:rPr>
              <w:t>р о внесении изменений в Бюджетный про</w:t>
            </w:r>
            <w:r w:rsidR="00661671" w:rsidRPr="00C231A5">
              <w:rPr>
                <w:rFonts w:ascii="Times New Roman" w:eastAsiaTheme="minorEastAsia" w:hAnsi="Times New Roman" w:cs="Times New Roman"/>
                <w:sz w:val="20"/>
                <w:szCs w:val="20"/>
                <w:lang w:eastAsia="ru-RU"/>
              </w:rPr>
              <w:t>гноз Республики Татарстан на 2023-2034 годы, утвержден</w:t>
            </w:r>
            <w:r w:rsidRPr="00C231A5">
              <w:rPr>
                <w:rFonts w:ascii="Times New Roman" w:eastAsiaTheme="minorEastAsia" w:hAnsi="Times New Roman" w:cs="Times New Roman"/>
                <w:sz w:val="20"/>
                <w:szCs w:val="20"/>
                <w:lang w:eastAsia="ru-RU"/>
              </w:rPr>
              <w:t>ный распоряжением Кабинета Мини</w:t>
            </w:r>
            <w:r w:rsidR="00661671" w:rsidRPr="00C231A5">
              <w:rPr>
                <w:rFonts w:ascii="Times New Roman" w:eastAsiaTheme="minorEastAsia" w:hAnsi="Times New Roman" w:cs="Times New Roman"/>
                <w:sz w:val="20"/>
                <w:szCs w:val="20"/>
                <w:lang w:eastAsia="ru-RU"/>
              </w:rPr>
              <w:t>стров Республики Татарстан  от 20.01.2023 № 75-р.</w:t>
            </w:r>
          </w:p>
        </w:tc>
        <w:tc>
          <w:tcPr>
            <w:tcW w:w="1130" w:type="dxa"/>
          </w:tcPr>
          <w:p w:rsidR="00661671" w:rsidRPr="00C231A5" w:rsidRDefault="00661671" w:rsidP="00661671">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Министерство экономики Республики Татарстан</w:t>
            </w:r>
          </w:p>
        </w:tc>
        <w:tc>
          <w:tcPr>
            <w:tcW w:w="1425" w:type="dxa"/>
          </w:tcPr>
          <w:p w:rsidR="00661671" w:rsidRPr="00C231A5" w:rsidRDefault="00661671" w:rsidP="00661671">
            <w:pPr>
              <w:ind w:left="-57" w:right="-57"/>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 xml:space="preserve">в рамках реализации: </w:t>
            </w:r>
          </w:p>
          <w:p w:rsidR="00661671" w:rsidRPr="00C231A5" w:rsidRDefault="00661671" w:rsidP="00661671">
            <w:pPr>
              <w:ind w:left="-57" w:right="-57"/>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 xml:space="preserve">национальной цели </w:t>
            </w:r>
            <w:r w:rsidR="002E4848" w:rsidRPr="00C231A5">
              <w:rPr>
                <w:rFonts w:ascii="Times New Roman" w:eastAsiaTheme="minorEastAsia" w:hAnsi="Times New Roman" w:cs="Times New Roman"/>
                <w:sz w:val="20"/>
                <w:szCs w:val="20"/>
                <w:lang w:eastAsia="ru-RU"/>
              </w:rPr>
              <w:t>«</w:t>
            </w:r>
            <w:r w:rsidRPr="00C231A5">
              <w:rPr>
                <w:rFonts w:ascii="Times New Roman" w:eastAsiaTheme="minorEastAsia" w:hAnsi="Times New Roman" w:cs="Times New Roman"/>
                <w:sz w:val="20"/>
                <w:szCs w:val="20"/>
                <w:lang w:eastAsia="ru-RU"/>
              </w:rPr>
              <w:t>Достойный, эффективный труд и успешное предпринимательство</w:t>
            </w:r>
            <w:r w:rsidR="002E4848" w:rsidRPr="00C231A5">
              <w:rPr>
                <w:rFonts w:ascii="Times New Roman" w:eastAsiaTheme="minorEastAsia" w:hAnsi="Times New Roman" w:cs="Times New Roman"/>
                <w:sz w:val="20"/>
                <w:szCs w:val="20"/>
                <w:lang w:eastAsia="ru-RU"/>
              </w:rPr>
              <w:t>»</w:t>
            </w:r>
            <w:r w:rsidRPr="00C231A5">
              <w:rPr>
                <w:rFonts w:ascii="Times New Roman" w:eastAsiaTheme="minorEastAsia" w:hAnsi="Times New Roman" w:cs="Times New Roman"/>
                <w:sz w:val="20"/>
                <w:szCs w:val="20"/>
                <w:lang w:eastAsia="ru-RU"/>
              </w:rPr>
              <w:t>: обеспечение темпа роста валового внутреннего продукта страны выше среднемирового при сохранении макроэкономической стабильности;</w:t>
            </w:r>
          </w:p>
          <w:p w:rsidR="00661671" w:rsidRPr="00C231A5" w:rsidRDefault="00661671" w:rsidP="00661671">
            <w:pPr>
              <w:ind w:left="-57" w:right="-57"/>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 xml:space="preserve">главной </w:t>
            </w:r>
            <w:r w:rsidRPr="00C231A5">
              <w:rPr>
                <w:rFonts w:ascii="Times New Roman" w:eastAsiaTheme="minorEastAsia" w:hAnsi="Times New Roman" w:cs="Times New Roman"/>
                <w:spacing w:val="-2"/>
                <w:sz w:val="20"/>
                <w:szCs w:val="20"/>
                <w:lang w:eastAsia="ru-RU"/>
              </w:rPr>
              <w:t xml:space="preserve">цели </w:t>
            </w:r>
            <w:r w:rsidRPr="00C231A5">
              <w:rPr>
                <w:rFonts w:ascii="Times New Roman" w:eastAsiaTheme="minorEastAsia" w:hAnsi="Times New Roman" w:cs="Times New Roman"/>
                <w:spacing w:val="-4"/>
                <w:sz w:val="20"/>
                <w:szCs w:val="20"/>
                <w:lang w:eastAsia="ru-RU"/>
              </w:rPr>
              <w:t>Стратегии-2030</w:t>
            </w:r>
            <w:r w:rsidRPr="00C231A5">
              <w:rPr>
                <w:rFonts w:ascii="Times New Roman" w:eastAsiaTheme="minorEastAsia" w:hAnsi="Times New Roman" w:cs="Times New Roman"/>
                <w:sz w:val="20"/>
                <w:szCs w:val="20"/>
                <w:lang w:eastAsia="ru-RU"/>
              </w:rPr>
              <w:t xml:space="preserve"> </w:t>
            </w:r>
            <w:r w:rsidR="002E4848" w:rsidRPr="00C231A5">
              <w:rPr>
                <w:rFonts w:ascii="Times New Roman" w:eastAsiaTheme="minorEastAsia" w:hAnsi="Times New Roman" w:cs="Times New Roman"/>
                <w:sz w:val="20"/>
                <w:szCs w:val="20"/>
                <w:lang w:eastAsia="ru-RU"/>
              </w:rPr>
              <w:lastRenderedPageBreak/>
              <w:t>«</w:t>
            </w:r>
            <w:r w:rsidRPr="00C231A5">
              <w:rPr>
                <w:rFonts w:ascii="Times New Roman" w:eastAsiaTheme="minorEastAsia" w:hAnsi="Times New Roman" w:cs="Times New Roman"/>
                <w:spacing w:val="-4"/>
                <w:sz w:val="20"/>
                <w:szCs w:val="20"/>
                <w:lang w:eastAsia="ru-RU"/>
              </w:rPr>
              <w:t>Татарстан-2030 –</w:t>
            </w:r>
            <w:r w:rsidRPr="00C231A5">
              <w:rPr>
                <w:rFonts w:ascii="Times New Roman" w:eastAsiaTheme="minorEastAsia" w:hAnsi="Times New Roman" w:cs="Times New Roman"/>
                <w:sz w:val="20"/>
                <w:szCs w:val="20"/>
                <w:lang w:eastAsia="ru-RU"/>
              </w:rPr>
              <w:t xml:space="preserve"> глобальный конкурентоспособный устойчивый регион, драйвер полюса роста </w:t>
            </w:r>
            <w:r w:rsidR="002E4848" w:rsidRPr="00C231A5">
              <w:rPr>
                <w:rFonts w:ascii="Times New Roman" w:eastAsiaTheme="minorEastAsia" w:hAnsi="Times New Roman" w:cs="Times New Roman"/>
                <w:sz w:val="20"/>
                <w:szCs w:val="20"/>
                <w:lang w:eastAsia="ru-RU"/>
              </w:rPr>
              <w:t>«</w:t>
            </w:r>
            <w:r w:rsidRPr="00C231A5">
              <w:rPr>
                <w:rFonts w:ascii="Times New Roman" w:eastAsiaTheme="minorEastAsia" w:hAnsi="Times New Roman" w:cs="Times New Roman"/>
                <w:sz w:val="20"/>
                <w:szCs w:val="20"/>
                <w:lang w:eastAsia="ru-RU"/>
              </w:rPr>
              <w:t>Волга – Кама</w:t>
            </w:r>
            <w:r w:rsidR="002E4848" w:rsidRPr="00C231A5">
              <w:rPr>
                <w:rFonts w:ascii="Times New Roman" w:eastAsiaTheme="minorEastAsia" w:hAnsi="Times New Roman" w:cs="Times New Roman"/>
                <w:sz w:val="20"/>
                <w:szCs w:val="20"/>
                <w:lang w:eastAsia="ru-RU"/>
              </w:rPr>
              <w:t>»</w:t>
            </w:r>
            <w:r w:rsidRPr="00C231A5">
              <w:rPr>
                <w:rFonts w:ascii="Times New Roman" w:eastAsiaTheme="minorEastAsia" w:hAnsi="Times New Roman" w:cs="Times New Roman"/>
                <w:sz w:val="20"/>
                <w:szCs w:val="20"/>
                <w:lang w:eastAsia="ru-RU"/>
              </w:rPr>
              <w:t>. Татарстан – лидер по качеству взаимоувязанного развития человеческого капитала, институтов, инфраструктуры, экономики, внешней интеграции (осевой евразийский регион России) и внутреннего пространства; регион с опережающими темпами развития, высокой включенностью в международное разделение труда</w:t>
            </w:r>
            <w:r w:rsidR="002E4848" w:rsidRPr="00C231A5">
              <w:rPr>
                <w:rFonts w:ascii="Times New Roman" w:eastAsiaTheme="minorEastAsia" w:hAnsi="Times New Roman" w:cs="Times New Roman"/>
                <w:sz w:val="20"/>
                <w:szCs w:val="20"/>
                <w:lang w:eastAsia="ru-RU"/>
              </w:rPr>
              <w:t>»</w:t>
            </w:r>
          </w:p>
        </w:tc>
        <w:tc>
          <w:tcPr>
            <w:tcW w:w="850" w:type="dxa"/>
          </w:tcPr>
          <w:p w:rsidR="00661671" w:rsidRPr="00C231A5" w:rsidRDefault="00661671" w:rsidP="00661671">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lastRenderedPageBreak/>
              <w:t>нет</w:t>
            </w:r>
          </w:p>
        </w:tc>
        <w:tc>
          <w:tcPr>
            <w:tcW w:w="1131" w:type="dxa"/>
          </w:tcPr>
          <w:p w:rsidR="00661671" w:rsidRPr="00C231A5" w:rsidRDefault="00661671" w:rsidP="00661671">
            <w:pPr>
              <w:ind w:left="-57" w:right="-57"/>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 xml:space="preserve">единая межведомственная информационно-статистическая система </w:t>
            </w:r>
            <w:r w:rsidRPr="00C231A5">
              <w:rPr>
                <w:rFonts w:ascii="Times New Roman" w:eastAsiaTheme="minorEastAsia" w:hAnsi="Times New Roman" w:cs="Times New Roman"/>
                <w:sz w:val="20"/>
                <w:szCs w:val="20"/>
                <w:lang w:eastAsia="ru-RU"/>
              </w:rPr>
              <w:br/>
              <w:t>(далее – ЕМИСС)</w:t>
            </w:r>
          </w:p>
        </w:tc>
      </w:tr>
      <w:tr w:rsidR="00B4398E" w:rsidRPr="00C231A5" w:rsidTr="003C749F">
        <w:trPr>
          <w:trHeight w:val="20"/>
        </w:trPr>
        <w:tc>
          <w:tcPr>
            <w:tcW w:w="567" w:type="dxa"/>
          </w:tcPr>
          <w:p w:rsidR="00B4398E" w:rsidRPr="00C231A5" w:rsidRDefault="00B4398E" w:rsidP="00B4398E">
            <w:pPr>
              <w:spacing w:line="23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1.2.</w:t>
            </w:r>
          </w:p>
        </w:tc>
        <w:tc>
          <w:tcPr>
            <w:tcW w:w="1702" w:type="dxa"/>
          </w:tcPr>
          <w:p w:rsidR="00B4398E" w:rsidRPr="00C231A5" w:rsidRDefault="00B4398E" w:rsidP="00B4398E">
            <w:pPr>
              <w:spacing w:line="23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Темп роста (индекс роста) реальной среднемесячной заработной платы, процентов к базовому году (базовый 2020 год)</w:t>
            </w:r>
          </w:p>
        </w:tc>
        <w:tc>
          <w:tcPr>
            <w:tcW w:w="963" w:type="dxa"/>
          </w:tcPr>
          <w:p w:rsidR="00B4398E" w:rsidRPr="00C231A5" w:rsidRDefault="00B4398E" w:rsidP="00B4398E">
            <w:pPr>
              <w:spacing w:line="23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 xml:space="preserve">показатель для оценки эффективности деятельности высших </w:t>
            </w:r>
            <w:r w:rsidRPr="00C231A5">
              <w:rPr>
                <w:rFonts w:ascii="Times New Roman" w:eastAsiaTheme="minorEastAsia" w:hAnsi="Times New Roman" w:cs="Times New Roman"/>
                <w:sz w:val="20"/>
                <w:szCs w:val="20"/>
                <w:lang w:eastAsia="ru-RU"/>
              </w:rPr>
              <w:lastRenderedPageBreak/>
              <w:t>должностных лиц Республики Татарстан (далее – ВДЛ)</w:t>
            </w:r>
          </w:p>
        </w:tc>
        <w:tc>
          <w:tcPr>
            <w:tcW w:w="1022" w:type="dxa"/>
          </w:tcPr>
          <w:p w:rsidR="00B4398E" w:rsidRPr="00C231A5" w:rsidRDefault="00B4398E" w:rsidP="00B4398E">
            <w:pPr>
              <w:spacing w:line="23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lastRenderedPageBreak/>
              <w:t>возрастающий</w:t>
            </w:r>
          </w:p>
        </w:tc>
        <w:tc>
          <w:tcPr>
            <w:tcW w:w="992" w:type="dxa"/>
          </w:tcPr>
          <w:p w:rsidR="00B4398E" w:rsidRPr="00C231A5" w:rsidRDefault="00B4398E" w:rsidP="00B4398E">
            <w:pPr>
              <w:spacing w:line="23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процентов</w:t>
            </w:r>
          </w:p>
        </w:tc>
        <w:tc>
          <w:tcPr>
            <w:tcW w:w="709"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120,9</w:t>
            </w:r>
          </w:p>
        </w:tc>
        <w:tc>
          <w:tcPr>
            <w:tcW w:w="708" w:type="dxa"/>
          </w:tcPr>
          <w:p w:rsidR="00B4398E" w:rsidRPr="00C231A5" w:rsidRDefault="00B4398E" w:rsidP="00B4398E">
            <w:pPr>
              <w:ind w:left="-103" w:right="-103"/>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2023</w:t>
            </w:r>
          </w:p>
        </w:tc>
        <w:tc>
          <w:tcPr>
            <w:tcW w:w="713"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103,5</w:t>
            </w:r>
          </w:p>
        </w:tc>
        <w:tc>
          <w:tcPr>
            <w:tcW w:w="709"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106,5</w:t>
            </w:r>
          </w:p>
        </w:tc>
        <w:tc>
          <w:tcPr>
            <w:tcW w:w="705"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109,5</w:t>
            </w:r>
          </w:p>
        </w:tc>
        <w:tc>
          <w:tcPr>
            <w:tcW w:w="705"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1562" w:type="dxa"/>
          </w:tcPr>
          <w:p w:rsidR="00B4398E" w:rsidRPr="00C231A5" w:rsidRDefault="00B4398E" w:rsidP="00B4398E">
            <w:pPr>
              <w:spacing w:line="228"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 xml:space="preserve">Постановление Кабинета Министров Республики Татарстан от 15.03.2024 №151 </w:t>
            </w:r>
            <w:r w:rsidR="002E4848" w:rsidRPr="00C231A5">
              <w:rPr>
                <w:rFonts w:ascii="Times New Roman" w:eastAsiaTheme="minorEastAsia" w:hAnsi="Times New Roman" w:cs="Times New Roman"/>
                <w:sz w:val="20"/>
                <w:szCs w:val="20"/>
                <w:lang w:eastAsia="ru-RU"/>
              </w:rPr>
              <w:t>«</w:t>
            </w:r>
            <w:r w:rsidRPr="00C231A5">
              <w:rPr>
                <w:rFonts w:ascii="Times New Roman" w:eastAsiaTheme="minorEastAsia" w:hAnsi="Times New Roman" w:cs="Times New Roman"/>
                <w:sz w:val="20"/>
                <w:szCs w:val="20"/>
                <w:lang w:eastAsia="ru-RU"/>
              </w:rPr>
              <w:t xml:space="preserve">Об утверждении задания на </w:t>
            </w:r>
            <w:r w:rsidRPr="00C231A5">
              <w:rPr>
                <w:rFonts w:ascii="Times New Roman" w:eastAsiaTheme="minorEastAsia" w:hAnsi="Times New Roman" w:cs="Times New Roman"/>
                <w:sz w:val="20"/>
                <w:szCs w:val="20"/>
                <w:lang w:eastAsia="ru-RU"/>
              </w:rPr>
              <w:lastRenderedPageBreak/>
              <w:t>управление республиканским органам исполнительной власти, отдельным государственным учреждениям Республики Татарстан на 2024 - 2026 годы</w:t>
            </w:r>
            <w:r w:rsidR="002E4848" w:rsidRPr="00C231A5">
              <w:rPr>
                <w:rFonts w:ascii="Times New Roman" w:eastAsiaTheme="minorEastAsia" w:hAnsi="Times New Roman" w:cs="Times New Roman"/>
                <w:sz w:val="20"/>
                <w:szCs w:val="20"/>
                <w:lang w:eastAsia="ru-RU"/>
              </w:rPr>
              <w:t>»</w:t>
            </w:r>
          </w:p>
          <w:p w:rsidR="00B4398E" w:rsidRPr="00C231A5" w:rsidRDefault="00B4398E" w:rsidP="00B4398E">
            <w:pPr>
              <w:spacing w:line="228" w:lineRule="auto"/>
              <w:jc w:val="both"/>
              <w:rPr>
                <w:rFonts w:ascii="Times New Roman" w:eastAsiaTheme="minorEastAsia" w:hAnsi="Times New Roman" w:cs="Times New Roman"/>
                <w:sz w:val="20"/>
                <w:szCs w:val="20"/>
                <w:lang w:eastAsia="ru-RU"/>
              </w:rPr>
            </w:pPr>
          </w:p>
        </w:tc>
        <w:tc>
          <w:tcPr>
            <w:tcW w:w="1130" w:type="dxa"/>
          </w:tcPr>
          <w:p w:rsidR="00B4398E" w:rsidRPr="00C231A5" w:rsidRDefault="00B4398E" w:rsidP="00B4398E">
            <w:pPr>
              <w:spacing w:line="23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lastRenderedPageBreak/>
              <w:t>Министерство экономики Республики Татарстан</w:t>
            </w:r>
          </w:p>
        </w:tc>
        <w:tc>
          <w:tcPr>
            <w:tcW w:w="1425" w:type="dxa"/>
          </w:tcPr>
          <w:p w:rsidR="00B4398E" w:rsidRPr="00C231A5" w:rsidRDefault="00B4398E" w:rsidP="00B4398E">
            <w:pPr>
              <w:spacing w:line="230" w:lineRule="auto"/>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в рамках реализации:</w:t>
            </w:r>
          </w:p>
          <w:p w:rsidR="00B4398E" w:rsidRPr="00C231A5" w:rsidRDefault="00B4398E" w:rsidP="00B4398E">
            <w:pPr>
              <w:spacing w:line="230" w:lineRule="auto"/>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 xml:space="preserve">национальной цели </w:t>
            </w:r>
            <w:r w:rsidR="002E4848" w:rsidRPr="00C231A5">
              <w:rPr>
                <w:rFonts w:ascii="Times New Roman" w:eastAsiaTheme="minorEastAsia" w:hAnsi="Times New Roman" w:cs="Times New Roman"/>
                <w:spacing w:val="-2"/>
                <w:sz w:val="20"/>
                <w:szCs w:val="20"/>
                <w:lang w:eastAsia="ru-RU"/>
              </w:rPr>
              <w:t>«</w:t>
            </w:r>
            <w:r w:rsidRPr="00C231A5">
              <w:rPr>
                <w:rFonts w:ascii="Times New Roman" w:eastAsiaTheme="minorEastAsia" w:hAnsi="Times New Roman" w:cs="Times New Roman"/>
                <w:spacing w:val="-2"/>
                <w:sz w:val="20"/>
                <w:szCs w:val="20"/>
                <w:lang w:eastAsia="ru-RU"/>
              </w:rPr>
              <w:t>Достойный, эффективный труд и успешное предприниматель</w:t>
            </w:r>
            <w:r w:rsidRPr="00C231A5">
              <w:rPr>
                <w:rFonts w:ascii="Times New Roman" w:eastAsiaTheme="minorEastAsia" w:hAnsi="Times New Roman" w:cs="Times New Roman"/>
                <w:spacing w:val="-2"/>
                <w:sz w:val="20"/>
                <w:szCs w:val="20"/>
                <w:lang w:eastAsia="ru-RU"/>
              </w:rPr>
              <w:lastRenderedPageBreak/>
              <w:t>ство</w:t>
            </w:r>
            <w:r w:rsidR="002E4848" w:rsidRPr="00C231A5">
              <w:rPr>
                <w:rFonts w:ascii="Times New Roman" w:eastAsiaTheme="minorEastAsia" w:hAnsi="Times New Roman" w:cs="Times New Roman"/>
                <w:spacing w:val="-2"/>
                <w:sz w:val="20"/>
                <w:szCs w:val="20"/>
                <w:lang w:eastAsia="ru-RU"/>
              </w:rPr>
              <w:t>»</w:t>
            </w:r>
            <w:r w:rsidRPr="00C231A5">
              <w:rPr>
                <w:rFonts w:ascii="Times New Roman" w:eastAsiaTheme="minorEastAsia" w:hAnsi="Times New Roman" w:cs="Times New Roman"/>
                <w:spacing w:val="-2"/>
                <w:sz w:val="20"/>
                <w:szCs w:val="20"/>
                <w:lang w:eastAsia="ru-RU"/>
              </w:rPr>
              <w:t>: обеспечение темпа устойчивого роста доходов населения и уровня пенсионного обеспечения не ниже инфляции;</w:t>
            </w:r>
          </w:p>
          <w:p w:rsidR="00B4398E" w:rsidRPr="00C231A5" w:rsidRDefault="00B4398E" w:rsidP="00B4398E">
            <w:pPr>
              <w:spacing w:line="230" w:lineRule="auto"/>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 xml:space="preserve">цели </w:t>
            </w:r>
            <w:r w:rsidRPr="00C231A5">
              <w:rPr>
                <w:rFonts w:ascii="Times New Roman" w:eastAsiaTheme="minorEastAsia" w:hAnsi="Times New Roman" w:cs="Times New Roman"/>
                <w:spacing w:val="-4"/>
                <w:sz w:val="20"/>
                <w:szCs w:val="20"/>
                <w:lang w:eastAsia="ru-RU"/>
              </w:rPr>
              <w:t xml:space="preserve">Стратегии-2030 </w:t>
            </w:r>
            <w:r w:rsidR="002E4848" w:rsidRPr="00C231A5">
              <w:rPr>
                <w:rFonts w:ascii="Times New Roman" w:eastAsiaTheme="minorEastAsia" w:hAnsi="Times New Roman" w:cs="Times New Roman"/>
                <w:spacing w:val="-4"/>
                <w:sz w:val="20"/>
                <w:szCs w:val="20"/>
                <w:lang w:eastAsia="ru-RU"/>
              </w:rPr>
              <w:t>«</w:t>
            </w:r>
            <w:r w:rsidRPr="00C231A5">
              <w:rPr>
                <w:rFonts w:ascii="Times New Roman" w:eastAsiaTheme="minorEastAsia" w:hAnsi="Times New Roman" w:cs="Times New Roman"/>
                <w:spacing w:val="-2"/>
                <w:sz w:val="20"/>
                <w:szCs w:val="20"/>
                <w:lang w:eastAsia="ru-RU"/>
              </w:rPr>
              <w:t>Человеческий капитал: накопленный человеческий капитал обеспечивает конкурентоспособность Республики Татарстан. Республика лидирует в накоплении человеческого капитала как ключевого актива через создание условий достижения высокого качества жизни</w:t>
            </w:r>
            <w:r w:rsidR="002E4848" w:rsidRPr="00C231A5">
              <w:rPr>
                <w:rFonts w:ascii="Times New Roman" w:eastAsiaTheme="minorEastAsia" w:hAnsi="Times New Roman" w:cs="Times New Roman"/>
                <w:spacing w:val="-2"/>
                <w:sz w:val="20"/>
                <w:szCs w:val="20"/>
                <w:lang w:eastAsia="ru-RU"/>
              </w:rPr>
              <w:t>»</w:t>
            </w:r>
            <w:r w:rsidRPr="00C231A5">
              <w:rPr>
                <w:rFonts w:ascii="Times New Roman" w:eastAsiaTheme="minorEastAsia" w:hAnsi="Times New Roman" w:cs="Times New Roman"/>
                <w:spacing w:val="-2"/>
                <w:sz w:val="20"/>
                <w:szCs w:val="20"/>
                <w:lang w:eastAsia="ru-RU"/>
              </w:rPr>
              <w:t xml:space="preserve"> </w:t>
            </w:r>
          </w:p>
        </w:tc>
        <w:tc>
          <w:tcPr>
            <w:tcW w:w="850" w:type="dxa"/>
          </w:tcPr>
          <w:p w:rsidR="00B4398E" w:rsidRPr="00C231A5" w:rsidRDefault="00B4398E" w:rsidP="00B4398E">
            <w:pPr>
              <w:spacing w:line="23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lastRenderedPageBreak/>
              <w:t>нет</w:t>
            </w:r>
          </w:p>
        </w:tc>
        <w:tc>
          <w:tcPr>
            <w:tcW w:w="1131" w:type="dxa"/>
          </w:tcPr>
          <w:p w:rsidR="00B4398E" w:rsidRPr="00C231A5" w:rsidRDefault="00B4398E" w:rsidP="00B4398E">
            <w:pPr>
              <w:spacing w:line="23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ЕМИСС</w:t>
            </w:r>
          </w:p>
        </w:tc>
      </w:tr>
      <w:tr w:rsidR="00B4398E" w:rsidRPr="00C231A5" w:rsidTr="003C749F">
        <w:trPr>
          <w:trHeight w:val="20"/>
        </w:trPr>
        <w:tc>
          <w:tcPr>
            <w:tcW w:w="567"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w:t>
            </w:r>
          </w:p>
        </w:tc>
        <w:tc>
          <w:tcPr>
            <w:tcW w:w="1702" w:type="dxa"/>
          </w:tcPr>
          <w:p w:rsidR="00B4398E" w:rsidRPr="00C231A5" w:rsidRDefault="00B4398E" w:rsidP="00B4398E">
            <w:pPr>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Темп роста (индекс роста) реального среднедушевого денежного дохода населения, процентов к базовому году (базовый 2020 год)</w:t>
            </w:r>
          </w:p>
        </w:tc>
        <w:tc>
          <w:tcPr>
            <w:tcW w:w="963"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ВДЛ</w:t>
            </w:r>
          </w:p>
        </w:tc>
        <w:tc>
          <w:tcPr>
            <w:tcW w:w="1022"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возрастающий</w:t>
            </w:r>
          </w:p>
        </w:tc>
        <w:tc>
          <w:tcPr>
            <w:tcW w:w="992"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процентов</w:t>
            </w:r>
          </w:p>
        </w:tc>
        <w:tc>
          <w:tcPr>
            <w:tcW w:w="709"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108,3</w:t>
            </w:r>
          </w:p>
        </w:tc>
        <w:tc>
          <w:tcPr>
            <w:tcW w:w="708" w:type="dxa"/>
          </w:tcPr>
          <w:p w:rsidR="00B4398E" w:rsidRPr="00C231A5" w:rsidRDefault="00B4398E" w:rsidP="00B4398E">
            <w:pPr>
              <w:ind w:left="-103" w:right="-103"/>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2023</w:t>
            </w:r>
          </w:p>
        </w:tc>
        <w:tc>
          <w:tcPr>
            <w:tcW w:w="713"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104,6</w:t>
            </w:r>
          </w:p>
        </w:tc>
        <w:tc>
          <w:tcPr>
            <w:tcW w:w="709"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107,6</w:t>
            </w:r>
          </w:p>
        </w:tc>
        <w:tc>
          <w:tcPr>
            <w:tcW w:w="705"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110,7</w:t>
            </w:r>
          </w:p>
        </w:tc>
        <w:tc>
          <w:tcPr>
            <w:tcW w:w="705"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1562" w:type="dxa"/>
          </w:tcPr>
          <w:p w:rsidR="00B4398E" w:rsidRPr="00C231A5" w:rsidRDefault="00B4398E" w:rsidP="00B4398E">
            <w:pPr>
              <w:spacing w:line="228"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 xml:space="preserve">Постановление Кабинета Министров Республики Татарстан от 15.03.2024 №151 </w:t>
            </w:r>
            <w:r w:rsidR="002E4848" w:rsidRPr="00C231A5">
              <w:rPr>
                <w:rFonts w:ascii="Times New Roman" w:eastAsiaTheme="minorEastAsia" w:hAnsi="Times New Roman" w:cs="Times New Roman"/>
                <w:sz w:val="20"/>
                <w:szCs w:val="20"/>
                <w:lang w:eastAsia="ru-RU"/>
              </w:rPr>
              <w:t>«</w:t>
            </w:r>
            <w:r w:rsidRPr="00C231A5">
              <w:rPr>
                <w:rFonts w:ascii="Times New Roman" w:eastAsiaTheme="minorEastAsia" w:hAnsi="Times New Roman" w:cs="Times New Roman"/>
                <w:sz w:val="20"/>
                <w:szCs w:val="20"/>
                <w:lang w:eastAsia="ru-RU"/>
              </w:rPr>
              <w:t xml:space="preserve">Об утверждении задания на управление республиканским органам </w:t>
            </w:r>
            <w:r w:rsidRPr="00C231A5">
              <w:rPr>
                <w:rFonts w:ascii="Times New Roman" w:eastAsiaTheme="minorEastAsia" w:hAnsi="Times New Roman" w:cs="Times New Roman"/>
                <w:sz w:val="20"/>
                <w:szCs w:val="20"/>
                <w:lang w:eastAsia="ru-RU"/>
              </w:rPr>
              <w:lastRenderedPageBreak/>
              <w:t>исполнительной власти, отдельным государственным учреждениям Республики Татарстан на 2024 - 2026 годы</w:t>
            </w:r>
            <w:r w:rsidR="002E4848" w:rsidRPr="00C231A5">
              <w:rPr>
                <w:rFonts w:ascii="Times New Roman" w:eastAsiaTheme="minorEastAsia" w:hAnsi="Times New Roman" w:cs="Times New Roman"/>
                <w:sz w:val="20"/>
                <w:szCs w:val="20"/>
                <w:lang w:eastAsia="ru-RU"/>
              </w:rPr>
              <w:t>»</w:t>
            </w:r>
          </w:p>
          <w:p w:rsidR="00B4398E" w:rsidRPr="00C231A5" w:rsidRDefault="00B4398E" w:rsidP="00B4398E">
            <w:pPr>
              <w:spacing w:line="228" w:lineRule="auto"/>
              <w:jc w:val="both"/>
              <w:rPr>
                <w:rFonts w:ascii="Times New Roman" w:eastAsiaTheme="minorEastAsia" w:hAnsi="Times New Roman" w:cs="Times New Roman"/>
                <w:sz w:val="20"/>
                <w:szCs w:val="20"/>
                <w:lang w:eastAsia="ru-RU"/>
              </w:rPr>
            </w:pPr>
          </w:p>
        </w:tc>
        <w:tc>
          <w:tcPr>
            <w:tcW w:w="1130"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lastRenderedPageBreak/>
              <w:t>Министерство экономики Республики Татарстан</w:t>
            </w:r>
          </w:p>
        </w:tc>
        <w:tc>
          <w:tcPr>
            <w:tcW w:w="1425" w:type="dxa"/>
          </w:tcPr>
          <w:p w:rsidR="00B4398E" w:rsidRPr="00C231A5" w:rsidRDefault="00B4398E" w:rsidP="00B4398E">
            <w:pPr>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 xml:space="preserve">в рамках реализации: </w:t>
            </w:r>
          </w:p>
          <w:p w:rsidR="00B4398E" w:rsidRPr="00C231A5" w:rsidRDefault="00B4398E" w:rsidP="00B4398E">
            <w:pPr>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 xml:space="preserve">национальной цели </w:t>
            </w:r>
            <w:r w:rsidR="002E4848" w:rsidRPr="00C231A5">
              <w:rPr>
                <w:rFonts w:ascii="Times New Roman" w:eastAsiaTheme="minorEastAsia" w:hAnsi="Times New Roman" w:cs="Times New Roman"/>
                <w:spacing w:val="-2"/>
                <w:sz w:val="20"/>
                <w:szCs w:val="20"/>
                <w:lang w:eastAsia="ru-RU"/>
              </w:rPr>
              <w:t>«</w:t>
            </w:r>
            <w:r w:rsidRPr="00C231A5">
              <w:rPr>
                <w:rFonts w:ascii="Times New Roman" w:eastAsiaTheme="minorEastAsia" w:hAnsi="Times New Roman" w:cs="Times New Roman"/>
                <w:spacing w:val="-2"/>
                <w:sz w:val="20"/>
                <w:szCs w:val="20"/>
                <w:lang w:eastAsia="ru-RU"/>
              </w:rPr>
              <w:t>Достойный, эффективный труд и успешное предпринимательство</w:t>
            </w:r>
            <w:r w:rsidR="002E4848" w:rsidRPr="00C231A5">
              <w:rPr>
                <w:rFonts w:ascii="Times New Roman" w:eastAsiaTheme="minorEastAsia" w:hAnsi="Times New Roman" w:cs="Times New Roman"/>
                <w:spacing w:val="-2"/>
                <w:sz w:val="20"/>
                <w:szCs w:val="20"/>
                <w:lang w:eastAsia="ru-RU"/>
              </w:rPr>
              <w:t>»</w:t>
            </w:r>
            <w:r w:rsidRPr="00C231A5">
              <w:rPr>
                <w:rFonts w:ascii="Times New Roman" w:eastAsiaTheme="minorEastAsia" w:hAnsi="Times New Roman" w:cs="Times New Roman"/>
                <w:spacing w:val="-2"/>
                <w:sz w:val="20"/>
                <w:szCs w:val="20"/>
                <w:lang w:eastAsia="ru-RU"/>
              </w:rPr>
              <w:t xml:space="preserve">: обеспечение темпа устойчивого роста доходов </w:t>
            </w:r>
            <w:r w:rsidRPr="00C231A5">
              <w:rPr>
                <w:rFonts w:ascii="Times New Roman" w:eastAsiaTheme="minorEastAsia" w:hAnsi="Times New Roman" w:cs="Times New Roman"/>
                <w:spacing w:val="-2"/>
                <w:sz w:val="20"/>
                <w:szCs w:val="20"/>
                <w:lang w:eastAsia="ru-RU"/>
              </w:rPr>
              <w:lastRenderedPageBreak/>
              <w:t>населения и уровня пенсионного обеспечения не ниже инфляции;</w:t>
            </w:r>
          </w:p>
          <w:p w:rsidR="00B4398E" w:rsidRPr="00C231A5" w:rsidRDefault="00B4398E" w:rsidP="00B4398E">
            <w:pPr>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 xml:space="preserve">цели </w:t>
            </w:r>
            <w:r w:rsidRPr="00C231A5">
              <w:rPr>
                <w:rFonts w:ascii="Times New Roman" w:eastAsiaTheme="minorEastAsia" w:hAnsi="Times New Roman" w:cs="Times New Roman"/>
                <w:spacing w:val="-4"/>
                <w:sz w:val="20"/>
                <w:szCs w:val="20"/>
                <w:lang w:eastAsia="ru-RU"/>
              </w:rPr>
              <w:t xml:space="preserve">Стратегии-2030 </w:t>
            </w:r>
            <w:r w:rsidR="002E4848" w:rsidRPr="00C231A5">
              <w:rPr>
                <w:rFonts w:ascii="Times New Roman" w:eastAsiaTheme="minorEastAsia" w:hAnsi="Times New Roman" w:cs="Times New Roman"/>
                <w:spacing w:val="-2"/>
                <w:sz w:val="20"/>
                <w:szCs w:val="20"/>
                <w:lang w:eastAsia="ru-RU"/>
              </w:rPr>
              <w:t>«</w:t>
            </w:r>
            <w:r w:rsidRPr="00C231A5">
              <w:rPr>
                <w:rFonts w:ascii="Times New Roman" w:eastAsiaTheme="minorEastAsia" w:hAnsi="Times New Roman" w:cs="Times New Roman"/>
                <w:spacing w:val="-2"/>
                <w:sz w:val="20"/>
                <w:szCs w:val="20"/>
                <w:lang w:eastAsia="ru-RU"/>
              </w:rPr>
              <w:t>Человеческий капитал: накопленный человеческий капитал обеспечивает конкурентоспособность Республики Татарстан. Республика лидирует в накоплении человеческого капитала как ключевого актива через создание условий достижения высокого качества жизни</w:t>
            </w:r>
            <w:r w:rsidR="002E4848" w:rsidRPr="00C231A5">
              <w:rPr>
                <w:rFonts w:ascii="Times New Roman" w:eastAsiaTheme="minorEastAsia" w:hAnsi="Times New Roman" w:cs="Times New Roman"/>
                <w:spacing w:val="-2"/>
                <w:sz w:val="20"/>
                <w:szCs w:val="20"/>
                <w:lang w:eastAsia="ru-RU"/>
              </w:rPr>
              <w:t>»</w:t>
            </w:r>
          </w:p>
        </w:tc>
        <w:tc>
          <w:tcPr>
            <w:tcW w:w="850"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lastRenderedPageBreak/>
              <w:t>нет</w:t>
            </w:r>
          </w:p>
        </w:tc>
        <w:tc>
          <w:tcPr>
            <w:tcW w:w="1131"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ЕМИСС</w:t>
            </w:r>
          </w:p>
        </w:tc>
      </w:tr>
      <w:tr w:rsidR="00B4398E" w:rsidRPr="00C231A5" w:rsidTr="003C749F">
        <w:trPr>
          <w:trHeight w:val="20"/>
        </w:trPr>
        <w:tc>
          <w:tcPr>
            <w:tcW w:w="567"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1.4.</w:t>
            </w:r>
          </w:p>
        </w:tc>
        <w:tc>
          <w:tcPr>
            <w:tcW w:w="1702" w:type="dxa"/>
          </w:tcPr>
          <w:p w:rsidR="00B4398E" w:rsidRPr="00C231A5" w:rsidRDefault="00B4398E" w:rsidP="00B4398E">
            <w:pPr>
              <w:spacing w:line="228"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Доля инвестиций в основной капитал в валовом региональном продукте</w:t>
            </w:r>
          </w:p>
        </w:tc>
        <w:tc>
          <w:tcPr>
            <w:tcW w:w="963" w:type="dxa"/>
          </w:tcPr>
          <w:p w:rsidR="00B4398E" w:rsidRPr="00C231A5" w:rsidRDefault="00B4398E" w:rsidP="00B4398E">
            <w:pPr>
              <w:spacing w:line="228"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ГП</w:t>
            </w:r>
          </w:p>
        </w:tc>
        <w:tc>
          <w:tcPr>
            <w:tcW w:w="1022" w:type="dxa"/>
          </w:tcPr>
          <w:p w:rsidR="00B4398E" w:rsidRPr="00C231A5" w:rsidRDefault="00B4398E" w:rsidP="00B4398E">
            <w:pPr>
              <w:spacing w:line="228"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возрастающий</w:t>
            </w:r>
          </w:p>
        </w:tc>
        <w:tc>
          <w:tcPr>
            <w:tcW w:w="992" w:type="dxa"/>
          </w:tcPr>
          <w:p w:rsidR="00B4398E" w:rsidRPr="00C231A5" w:rsidRDefault="00B4398E" w:rsidP="00B4398E">
            <w:pPr>
              <w:spacing w:line="228"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процентов</w:t>
            </w:r>
          </w:p>
        </w:tc>
        <w:tc>
          <w:tcPr>
            <w:tcW w:w="709" w:type="dxa"/>
          </w:tcPr>
          <w:p w:rsidR="00B4398E" w:rsidRPr="00C231A5" w:rsidRDefault="00B4398E" w:rsidP="00B4398E">
            <w:pPr>
              <w:spacing w:line="228"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24,1</w:t>
            </w:r>
          </w:p>
        </w:tc>
        <w:tc>
          <w:tcPr>
            <w:tcW w:w="708" w:type="dxa"/>
          </w:tcPr>
          <w:p w:rsidR="00B4398E" w:rsidRPr="00C231A5" w:rsidRDefault="00B4398E" w:rsidP="00B4398E">
            <w:pPr>
              <w:spacing w:line="228"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2023</w:t>
            </w:r>
          </w:p>
        </w:tc>
        <w:tc>
          <w:tcPr>
            <w:tcW w:w="713" w:type="dxa"/>
          </w:tcPr>
          <w:p w:rsidR="00B4398E" w:rsidRPr="00C231A5" w:rsidRDefault="00B4398E" w:rsidP="00B4398E">
            <w:pPr>
              <w:spacing w:line="228"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24,3</w:t>
            </w:r>
          </w:p>
        </w:tc>
        <w:tc>
          <w:tcPr>
            <w:tcW w:w="709" w:type="dxa"/>
          </w:tcPr>
          <w:p w:rsidR="00B4398E" w:rsidRPr="00C231A5" w:rsidRDefault="00B4398E" w:rsidP="00B4398E">
            <w:pPr>
              <w:spacing w:line="228"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24,8</w:t>
            </w:r>
          </w:p>
        </w:tc>
        <w:tc>
          <w:tcPr>
            <w:tcW w:w="705" w:type="dxa"/>
          </w:tcPr>
          <w:p w:rsidR="00B4398E" w:rsidRPr="00C231A5" w:rsidRDefault="00B4398E" w:rsidP="00B4398E">
            <w:pPr>
              <w:spacing w:line="228"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25,1</w:t>
            </w:r>
          </w:p>
        </w:tc>
        <w:tc>
          <w:tcPr>
            <w:tcW w:w="705" w:type="dxa"/>
          </w:tcPr>
          <w:p w:rsidR="00B4398E" w:rsidRPr="00C231A5" w:rsidRDefault="00B4398E" w:rsidP="00B4398E">
            <w:pPr>
              <w:spacing w:line="228"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1562" w:type="dxa"/>
          </w:tcPr>
          <w:p w:rsidR="00B4398E" w:rsidRPr="00C231A5" w:rsidRDefault="00B4398E" w:rsidP="00B4398E">
            <w:pPr>
              <w:spacing w:line="228"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 xml:space="preserve">Постановление Кабинета Министров Республики Татарстан от 15.03.2024 №151 </w:t>
            </w:r>
            <w:r w:rsidR="002E4848" w:rsidRPr="00C231A5">
              <w:rPr>
                <w:rFonts w:ascii="Times New Roman" w:eastAsiaTheme="minorEastAsia" w:hAnsi="Times New Roman" w:cs="Times New Roman"/>
                <w:sz w:val="20"/>
                <w:szCs w:val="20"/>
                <w:lang w:eastAsia="ru-RU"/>
              </w:rPr>
              <w:t>«</w:t>
            </w:r>
            <w:r w:rsidRPr="00C231A5">
              <w:rPr>
                <w:rFonts w:ascii="Times New Roman" w:eastAsiaTheme="minorEastAsia" w:hAnsi="Times New Roman" w:cs="Times New Roman"/>
                <w:sz w:val="20"/>
                <w:szCs w:val="20"/>
                <w:lang w:eastAsia="ru-RU"/>
              </w:rPr>
              <w:t>Об утверждении задания на управление республиканским органам исполнительной власти, от</w:t>
            </w:r>
            <w:r w:rsidRPr="00C231A5">
              <w:rPr>
                <w:rFonts w:ascii="Times New Roman" w:eastAsiaTheme="minorEastAsia" w:hAnsi="Times New Roman" w:cs="Times New Roman"/>
                <w:sz w:val="20"/>
                <w:szCs w:val="20"/>
                <w:lang w:eastAsia="ru-RU"/>
              </w:rPr>
              <w:lastRenderedPageBreak/>
              <w:t>дельным государственным учреждениям Республики Татарстан на 2024 - 2026 годы</w:t>
            </w:r>
            <w:r w:rsidR="002E4848" w:rsidRPr="00C231A5">
              <w:rPr>
                <w:rFonts w:ascii="Times New Roman" w:eastAsiaTheme="minorEastAsia" w:hAnsi="Times New Roman" w:cs="Times New Roman"/>
                <w:sz w:val="20"/>
                <w:szCs w:val="20"/>
                <w:lang w:eastAsia="ru-RU"/>
              </w:rPr>
              <w:t>»</w:t>
            </w:r>
          </w:p>
          <w:p w:rsidR="00B4398E" w:rsidRPr="00C231A5" w:rsidRDefault="00B4398E" w:rsidP="00B4398E">
            <w:pPr>
              <w:spacing w:line="228" w:lineRule="auto"/>
              <w:jc w:val="both"/>
              <w:rPr>
                <w:rFonts w:ascii="Times New Roman" w:eastAsiaTheme="minorEastAsia" w:hAnsi="Times New Roman" w:cs="Times New Roman"/>
                <w:sz w:val="20"/>
                <w:szCs w:val="20"/>
                <w:lang w:eastAsia="ru-RU"/>
              </w:rPr>
            </w:pPr>
          </w:p>
        </w:tc>
        <w:tc>
          <w:tcPr>
            <w:tcW w:w="1130" w:type="dxa"/>
          </w:tcPr>
          <w:p w:rsidR="00B4398E" w:rsidRPr="00C231A5" w:rsidRDefault="00B4398E" w:rsidP="00B4398E">
            <w:pPr>
              <w:spacing w:line="228"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lastRenderedPageBreak/>
              <w:t>Министерство экономики Республики Татарстан</w:t>
            </w:r>
          </w:p>
        </w:tc>
        <w:tc>
          <w:tcPr>
            <w:tcW w:w="1425" w:type="dxa"/>
          </w:tcPr>
          <w:p w:rsidR="00B4398E" w:rsidRPr="00C231A5" w:rsidRDefault="00B4398E" w:rsidP="00B4398E">
            <w:pPr>
              <w:spacing w:line="228" w:lineRule="auto"/>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 xml:space="preserve">в рамках реализации: </w:t>
            </w:r>
          </w:p>
          <w:p w:rsidR="00B4398E" w:rsidRPr="00C231A5" w:rsidRDefault="00737AC8" w:rsidP="00B4398E">
            <w:pPr>
              <w:spacing w:line="228" w:lineRule="auto"/>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национальной це</w:t>
            </w:r>
            <w:r w:rsidR="00B4398E" w:rsidRPr="00C231A5">
              <w:rPr>
                <w:rFonts w:ascii="Times New Roman" w:eastAsiaTheme="minorEastAsia" w:hAnsi="Times New Roman" w:cs="Times New Roman"/>
                <w:spacing w:val="-2"/>
                <w:sz w:val="20"/>
                <w:szCs w:val="20"/>
                <w:lang w:eastAsia="ru-RU"/>
              </w:rPr>
              <w:t xml:space="preserve">ли </w:t>
            </w:r>
            <w:r w:rsidR="002E4848" w:rsidRPr="00C231A5">
              <w:rPr>
                <w:rFonts w:ascii="Times New Roman" w:eastAsiaTheme="minorEastAsia" w:hAnsi="Times New Roman" w:cs="Times New Roman"/>
                <w:spacing w:val="-2"/>
                <w:sz w:val="20"/>
                <w:szCs w:val="20"/>
                <w:lang w:eastAsia="ru-RU"/>
              </w:rPr>
              <w:t>«</w:t>
            </w:r>
            <w:r w:rsidR="00B4398E" w:rsidRPr="00C231A5">
              <w:rPr>
                <w:rFonts w:ascii="Times New Roman" w:eastAsiaTheme="minorEastAsia" w:hAnsi="Times New Roman" w:cs="Times New Roman"/>
                <w:spacing w:val="-2"/>
                <w:sz w:val="20"/>
                <w:szCs w:val="20"/>
                <w:lang w:eastAsia="ru-RU"/>
              </w:rPr>
              <w:t>Достойный, эффективный труд и успешное предпринимательство</w:t>
            </w:r>
            <w:r w:rsidR="002E4848" w:rsidRPr="00C231A5">
              <w:rPr>
                <w:rFonts w:ascii="Times New Roman" w:eastAsiaTheme="minorEastAsia" w:hAnsi="Times New Roman" w:cs="Times New Roman"/>
                <w:spacing w:val="-2"/>
                <w:sz w:val="20"/>
                <w:szCs w:val="20"/>
                <w:lang w:eastAsia="ru-RU"/>
              </w:rPr>
              <w:t>»</w:t>
            </w:r>
            <w:r w:rsidR="00B4398E" w:rsidRPr="00C231A5">
              <w:rPr>
                <w:rFonts w:ascii="Times New Roman" w:eastAsiaTheme="minorEastAsia" w:hAnsi="Times New Roman" w:cs="Times New Roman"/>
                <w:spacing w:val="-2"/>
                <w:sz w:val="20"/>
                <w:szCs w:val="20"/>
                <w:lang w:eastAsia="ru-RU"/>
              </w:rPr>
              <w:t>: реальный рост инвестиций в основной капитал не менее 70 процентов по срав</w:t>
            </w:r>
            <w:r w:rsidR="00B4398E" w:rsidRPr="00C231A5">
              <w:rPr>
                <w:rFonts w:ascii="Times New Roman" w:eastAsiaTheme="minorEastAsia" w:hAnsi="Times New Roman" w:cs="Times New Roman"/>
                <w:spacing w:val="-2"/>
                <w:sz w:val="20"/>
                <w:szCs w:val="20"/>
                <w:lang w:eastAsia="ru-RU"/>
              </w:rPr>
              <w:lastRenderedPageBreak/>
              <w:t xml:space="preserve">нению с </w:t>
            </w:r>
            <w:r w:rsidR="00B4398E" w:rsidRPr="00C231A5">
              <w:rPr>
                <w:rFonts w:ascii="Times New Roman" w:eastAsiaTheme="minorEastAsia" w:hAnsi="Times New Roman" w:cs="Times New Roman"/>
                <w:spacing w:val="-4"/>
                <w:sz w:val="20"/>
                <w:szCs w:val="20"/>
                <w:lang w:eastAsia="ru-RU"/>
              </w:rPr>
              <w:t>показателем 2020 го-да;</w:t>
            </w:r>
          </w:p>
          <w:p w:rsidR="00B4398E" w:rsidRPr="00C231A5" w:rsidRDefault="00B4398E" w:rsidP="00B4398E">
            <w:pPr>
              <w:spacing w:line="228" w:lineRule="auto"/>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 xml:space="preserve">цели </w:t>
            </w:r>
            <w:r w:rsidRPr="00C231A5">
              <w:rPr>
                <w:rFonts w:ascii="Times New Roman" w:eastAsiaTheme="minorEastAsia" w:hAnsi="Times New Roman" w:cs="Times New Roman"/>
                <w:spacing w:val="-4"/>
                <w:sz w:val="20"/>
                <w:szCs w:val="20"/>
                <w:lang w:eastAsia="ru-RU"/>
              </w:rPr>
              <w:t xml:space="preserve">Стратегии-2030 </w:t>
            </w:r>
            <w:r w:rsidR="002E4848" w:rsidRPr="00C231A5">
              <w:rPr>
                <w:rFonts w:ascii="Times New Roman" w:eastAsiaTheme="minorEastAsia" w:hAnsi="Times New Roman" w:cs="Times New Roman"/>
                <w:spacing w:val="-4"/>
                <w:sz w:val="20"/>
                <w:szCs w:val="20"/>
                <w:lang w:eastAsia="ru-RU"/>
              </w:rPr>
              <w:t>«</w:t>
            </w:r>
            <w:r w:rsidRPr="00C231A5">
              <w:rPr>
                <w:rFonts w:ascii="Times New Roman" w:eastAsiaTheme="minorEastAsia" w:hAnsi="Times New Roman" w:cs="Times New Roman"/>
                <w:spacing w:val="-2"/>
                <w:sz w:val="20"/>
                <w:szCs w:val="20"/>
                <w:lang w:eastAsia="ru-RU"/>
              </w:rPr>
              <w:t>Финансовый капитал: республика инвестиционно привлекательна на мировом уровне. Финансовая система высокоэффективна</w:t>
            </w:r>
            <w:r w:rsidR="002E4848" w:rsidRPr="00C231A5">
              <w:rPr>
                <w:rFonts w:ascii="Times New Roman" w:eastAsiaTheme="minorEastAsia" w:hAnsi="Times New Roman" w:cs="Times New Roman"/>
                <w:spacing w:val="-2"/>
                <w:sz w:val="20"/>
                <w:szCs w:val="20"/>
                <w:lang w:eastAsia="ru-RU"/>
              </w:rPr>
              <w:t>»</w:t>
            </w:r>
          </w:p>
        </w:tc>
        <w:tc>
          <w:tcPr>
            <w:tcW w:w="850" w:type="dxa"/>
          </w:tcPr>
          <w:p w:rsidR="00B4398E" w:rsidRPr="00C231A5" w:rsidRDefault="00B4398E" w:rsidP="00B4398E">
            <w:pPr>
              <w:spacing w:line="228"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lastRenderedPageBreak/>
              <w:t>нет</w:t>
            </w:r>
          </w:p>
        </w:tc>
        <w:tc>
          <w:tcPr>
            <w:tcW w:w="1131" w:type="dxa"/>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ЕМИСС</w:t>
            </w:r>
          </w:p>
        </w:tc>
      </w:tr>
      <w:tr w:rsidR="00B4398E" w:rsidRPr="00C231A5" w:rsidTr="003C749F">
        <w:trPr>
          <w:trHeight w:val="20"/>
        </w:trPr>
        <w:tc>
          <w:tcPr>
            <w:tcW w:w="567"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1.5.</w:t>
            </w:r>
          </w:p>
        </w:tc>
        <w:tc>
          <w:tcPr>
            <w:tcW w:w="1702" w:type="dxa"/>
            <w:tcBorders>
              <w:bottom w:val="single" w:sz="4" w:space="0" w:color="auto"/>
            </w:tcBorders>
          </w:tcPr>
          <w:p w:rsidR="00B4398E" w:rsidRPr="00C231A5" w:rsidRDefault="00B4398E" w:rsidP="00B4398E">
            <w:pPr>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Темп роста объема инвестиций в основной капитал (без учета бюджетных средств)</w:t>
            </w:r>
          </w:p>
        </w:tc>
        <w:tc>
          <w:tcPr>
            <w:tcW w:w="963"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ГП</w:t>
            </w:r>
          </w:p>
        </w:tc>
        <w:tc>
          <w:tcPr>
            <w:tcW w:w="1022"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возрастающий</w:t>
            </w:r>
          </w:p>
        </w:tc>
        <w:tc>
          <w:tcPr>
            <w:tcW w:w="992"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процентов</w:t>
            </w:r>
          </w:p>
        </w:tc>
        <w:tc>
          <w:tcPr>
            <w:tcW w:w="709"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105,3</w:t>
            </w:r>
          </w:p>
        </w:tc>
        <w:tc>
          <w:tcPr>
            <w:tcW w:w="708"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2023</w:t>
            </w:r>
          </w:p>
        </w:tc>
        <w:tc>
          <w:tcPr>
            <w:tcW w:w="713"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102,0</w:t>
            </w:r>
          </w:p>
        </w:tc>
        <w:tc>
          <w:tcPr>
            <w:tcW w:w="709"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104,0</w:t>
            </w:r>
          </w:p>
        </w:tc>
        <w:tc>
          <w:tcPr>
            <w:tcW w:w="705"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05"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1562" w:type="dxa"/>
            <w:tcBorders>
              <w:bottom w:val="single" w:sz="4" w:space="0" w:color="auto"/>
            </w:tcBorders>
          </w:tcPr>
          <w:p w:rsidR="00B4398E" w:rsidRPr="00C231A5" w:rsidRDefault="00B4398E" w:rsidP="00B4398E">
            <w:pPr>
              <w:spacing w:line="228"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 xml:space="preserve">Постановление Кабинета Министров Республики Татарстан от 15.03.2024 №151 </w:t>
            </w:r>
            <w:r w:rsidR="002E4848" w:rsidRPr="00C231A5">
              <w:rPr>
                <w:rFonts w:ascii="Times New Roman" w:eastAsiaTheme="minorEastAsia" w:hAnsi="Times New Roman" w:cs="Times New Roman"/>
                <w:sz w:val="20"/>
                <w:szCs w:val="20"/>
                <w:lang w:eastAsia="ru-RU"/>
              </w:rPr>
              <w:t>«</w:t>
            </w:r>
            <w:r w:rsidRPr="00C231A5">
              <w:rPr>
                <w:rFonts w:ascii="Times New Roman" w:eastAsiaTheme="minorEastAsia" w:hAnsi="Times New Roman" w:cs="Times New Roman"/>
                <w:sz w:val="20"/>
                <w:szCs w:val="20"/>
                <w:lang w:eastAsia="ru-RU"/>
              </w:rPr>
              <w:t>Об утверждении задания на управление республиканским органам исполнительной власти, отдельным государственным учреждениям Республики Татарстан на 2024 - 2026 годы</w:t>
            </w:r>
            <w:r w:rsidR="002E4848" w:rsidRPr="00C231A5">
              <w:rPr>
                <w:rFonts w:ascii="Times New Roman" w:eastAsiaTheme="minorEastAsia" w:hAnsi="Times New Roman" w:cs="Times New Roman"/>
                <w:sz w:val="20"/>
                <w:szCs w:val="20"/>
                <w:lang w:eastAsia="ru-RU"/>
              </w:rPr>
              <w:t>»</w:t>
            </w:r>
          </w:p>
          <w:p w:rsidR="00B4398E" w:rsidRPr="00C231A5" w:rsidRDefault="00B4398E" w:rsidP="00B4398E">
            <w:pPr>
              <w:spacing w:line="228" w:lineRule="auto"/>
              <w:jc w:val="both"/>
              <w:rPr>
                <w:rFonts w:ascii="Times New Roman" w:eastAsiaTheme="minorEastAsia" w:hAnsi="Times New Roman" w:cs="Times New Roman"/>
                <w:sz w:val="20"/>
                <w:szCs w:val="20"/>
                <w:lang w:eastAsia="ru-RU"/>
              </w:rPr>
            </w:pPr>
          </w:p>
        </w:tc>
        <w:tc>
          <w:tcPr>
            <w:tcW w:w="1130" w:type="dxa"/>
            <w:tcBorders>
              <w:bottom w:val="single" w:sz="4" w:space="0" w:color="auto"/>
            </w:tcBorders>
          </w:tcPr>
          <w:p w:rsidR="00B4398E" w:rsidRPr="00C231A5" w:rsidRDefault="00B4398E" w:rsidP="00737AC8">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Агентство инвестиционного развития Республики Татарстан</w:t>
            </w:r>
          </w:p>
        </w:tc>
        <w:tc>
          <w:tcPr>
            <w:tcW w:w="1425" w:type="dxa"/>
            <w:tcBorders>
              <w:bottom w:val="single" w:sz="4" w:space="0" w:color="auto"/>
            </w:tcBorders>
          </w:tcPr>
          <w:p w:rsidR="00B4398E" w:rsidRPr="00C231A5" w:rsidRDefault="00B4398E" w:rsidP="00B4398E">
            <w:pPr>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 xml:space="preserve">в рамках реализации: </w:t>
            </w:r>
          </w:p>
          <w:p w:rsidR="00B4398E" w:rsidRPr="00C231A5" w:rsidRDefault="00737AC8" w:rsidP="00B4398E">
            <w:pPr>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национальной це</w:t>
            </w:r>
            <w:r w:rsidR="00B4398E" w:rsidRPr="00C231A5">
              <w:rPr>
                <w:rFonts w:ascii="Times New Roman" w:eastAsiaTheme="minorEastAsia" w:hAnsi="Times New Roman" w:cs="Times New Roman"/>
                <w:spacing w:val="-2"/>
                <w:sz w:val="20"/>
                <w:szCs w:val="20"/>
                <w:lang w:eastAsia="ru-RU"/>
              </w:rPr>
              <w:t xml:space="preserve">ли </w:t>
            </w:r>
            <w:r w:rsidR="002E4848" w:rsidRPr="00C231A5">
              <w:rPr>
                <w:rFonts w:ascii="Times New Roman" w:eastAsiaTheme="minorEastAsia" w:hAnsi="Times New Roman" w:cs="Times New Roman"/>
                <w:spacing w:val="-2"/>
                <w:sz w:val="20"/>
                <w:szCs w:val="20"/>
                <w:lang w:eastAsia="ru-RU"/>
              </w:rPr>
              <w:t>«</w:t>
            </w:r>
            <w:r w:rsidR="00B4398E" w:rsidRPr="00C231A5">
              <w:rPr>
                <w:rFonts w:ascii="Times New Roman" w:eastAsiaTheme="minorEastAsia" w:hAnsi="Times New Roman" w:cs="Times New Roman"/>
                <w:spacing w:val="-2"/>
                <w:sz w:val="20"/>
                <w:szCs w:val="20"/>
                <w:lang w:eastAsia="ru-RU"/>
              </w:rPr>
              <w:t>Достойный, эффективный труд и успешное предпринимательство</w:t>
            </w:r>
            <w:r w:rsidR="002E4848" w:rsidRPr="00C231A5">
              <w:rPr>
                <w:rFonts w:ascii="Times New Roman" w:eastAsiaTheme="minorEastAsia" w:hAnsi="Times New Roman" w:cs="Times New Roman"/>
                <w:spacing w:val="-2"/>
                <w:sz w:val="20"/>
                <w:szCs w:val="20"/>
                <w:lang w:eastAsia="ru-RU"/>
              </w:rPr>
              <w:t>»</w:t>
            </w:r>
            <w:r w:rsidR="00B4398E" w:rsidRPr="00C231A5">
              <w:rPr>
                <w:rFonts w:ascii="Times New Roman" w:eastAsiaTheme="minorEastAsia" w:hAnsi="Times New Roman" w:cs="Times New Roman"/>
                <w:spacing w:val="-2"/>
                <w:sz w:val="20"/>
                <w:szCs w:val="20"/>
                <w:lang w:eastAsia="ru-RU"/>
              </w:rPr>
              <w:t>: реальный рост инве</w:t>
            </w:r>
            <w:r w:rsidRPr="00C231A5">
              <w:rPr>
                <w:rFonts w:ascii="Times New Roman" w:eastAsiaTheme="minorEastAsia" w:hAnsi="Times New Roman" w:cs="Times New Roman"/>
                <w:spacing w:val="-2"/>
                <w:sz w:val="20"/>
                <w:szCs w:val="20"/>
                <w:lang w:eastAsia="ru-RU"/>
              </w:rPr>
              <w:t>стиций в основной капитал не менее 70 процен</w:t>
            </w:r>
            <w:r w:rsidR="00B4398E" w:rsidRPr="00C231A5">
              <w:rPr>
                <w:rFonts w:ascii="Times New Roman" w:eastAsiaTheme="minorEastAsia" w:hAnsi="Times New Roman" w:cs="Times New Roman"/>
                <w:spacing w:val="-2"/>
                <w:sz w:val="20"/>
                <w:szCs w:val="20"/>
                <w:lang w:eastAsia="ru-RU"/>
              </w:rPr>
              <w:t xml:space="preserve">тов по сравнению </w:t>
            </w:r>
            <w:r w:rsidR="00B4398E" w:rsidRPr="00C231A5">
              <w:rPr>
                <w:rFonts w:ascii="Times New Roman" w:eastAsiaTheme="minorEastAsia" w:hAnsi="Times New Roman" w:cs="Times New Roman"/>
                <w:spacing w:val="-2"/>
                <w:sz w:val="20"/>
                <w:szCs w:val="20"/>
                <w:lang w:eastAsia="ru-RU"/>
              </w:rPr>
              <w:br/>
              <w:t xml:space="preserve">с показателем </w:t>
            </w:r>
            <w:r w:rsidR="00B4398E" w:rsidRPr="00C231A5">
              <w:rPr>
                <w:rFonts w:ascii="Times New Roman" w:eastAsiaTheme="minorEastAsia" w:hAnsi="Times New Roman" w:cs="Times New Roman"/>
                <w:spacing w:val="-2"/>
                <w:sz w:val="20"/>
                <w:szCs w:val="20"/>
                <w:lang w:eastAsia="ru-RU"/>
              </w:rPr>
              <w:br/>
              <w:t>2020 года;</w:t>
            </w:r>
          </w:p>
          <w:p w:rsidR="00B4398E" w:rsidRPr="00C231A5" w:rsidRDefault="00B4398E" w:rsidP="00B4398E">
            <w:pPr>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 xml:space="preserve">цели </w:t>
            </w:r>
            <w:r w:rsidRPr="00C231A5">
              <w:rPr>
                <w:rFonts w:ascii="Times New Roman" w:eastAsiaTheme="minorEastAsia" w:hAnsi="Times New Roman" w:cs="Times New Roman"/>
                <w:spacing w:val="-4"/>
                <w:sz w:val="20"/>
                <w:szCs w:val="20"/>
                <w:lang w:eastAsia="ru-RU"/>
              </w:rPr>
              <w:t xml:space="preserve">Стратегии-2030 </w:t>
            </w:r>
            <w:r w:rsidR="002E4848" w:rsidRPr="00C231A5">
              <w:rPr>
                <w:rFonts w:ascii="Times New Roman" w:eastAsiaTheme="minorEastAsia" w:hAnsi="Times New Roman" w:cs="Times New Roman"/>
                <w:spacing w:val="-4"/>
                <w:sz w:val="20"/>
                <w:szCs w:val="20"/>
                <w:lang w:eastAsia="ru-RU"/>
              </w:rPr>
              <w:t>«</w:t>
            </w:r>
            <w:r w:rsidRPr="00C231A5">
              <w:rPr>
                <w:rFonts w:ascii="Times New Roman" w:eastAsiaTheme="minorEastAsia" w:hAnsi="Times New Roman" w:cs="Times New Roman"/>
                <w:spacing w:val="-2"/>
                <w:sz w:val="20"/>
                <w:szCs w:val="20"/>
                <w:lang w:eastAsia="ru-RU"/>
              </w:rPr>
              <w:t xml:space="preserve">Финансовый капитал: республика инвестиционно привлекательна на мировом уровне. Финансовая система </w:t>
            </w:r>
            <w:r w:rsidRPr="00C231A5">
              <w:rPr>
                <w:rFonts w:ascii="Times New Roman" w:eastAsiaTheme="minorEastAsia" w:hAnsi="Times New Roman" w:cs="Times New Roman"/>
                <w:spacing w:val="-2"/>
                <w:sz w:val="20"/>
                <w:szCs w:val="20"/>
                <w:lang w:eastAsia="ru-RU"/>
              </w:rPr>
              <w:lastRenderedPageBreak/>
              <w:t>высокоэффективна</w:t>
            </w:r>
          </w:p>
        </w:tc>
        <w:tc>
          <w:tcPr>
            <w:tcW w:w="850"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lastRenderedPageBreak/>
              <w:t>нет</w:t>
            </w:r>
          </w:p>
        </w:tc>
        <w:tc>
          <w:tcPr>
            <w:tcW w:w="1131"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ЕМИСС</w:t>
            </w:r>
          </w:p>
        </w:tc>
      </w:tr>
      <w:tr w:rsidR="00B4398E" w:rsidRPr="00C231A5" w:rsidTr="003C749F">
        <w:trPr>
          <w:trHeight w:val="20"/>
        </w:trPr>
        <w:tc>
          <w:tcPr>
            <w:tcW w:w="567"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1.6.</w:t>
            </w:r>
          </w:p>
        </w:tc>
        <w:tc>
          <w:tcPr>
            <w:tcW w:w="1702" w:type="dxa"/>
            <w:tcBorders>
              <w:bottom w:val="single" w:sz="4" w:space="0" w:color="auto"/>
            </w:tcBorders>
          </w:tcPr>
          <w:p w:rsidR="00B4398E" w:rsidRPr="00C231A5" w:rsidRDefault="00B4398E" w:rsidP="00B4398E">
            <w:pPr>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Количество самозанятых граждан, зафиксировавших свой статус, с учетом введения налогового режима для самозанятых (без учета индивидуальных предпринимателей, применяющих налог на профессиональный доход)</w:t>
            </w:r>
          </w:p>
        </w:tc>
        <w:tc>
          <w:tcPr>
            <w:tcW w:w="963"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национальный проект (далее – НП), ГП</w:t>
            </w:r>
          </w:p>
        </w:tc>
        <w:tc>
          <w:tcPr>
            <w:tcW w:w="1022"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возрастающий</w:t>
            </w:r>
          </w:p>
        </w:tc>
        <w:tc>
          <w:tcPr>
            <w:tcW w:w="992" w:type="dxa"/>
            <w:tcBorders>
              <w:bottom w:val="single" w:sz="4" w:space="0" w:color="auto"/>
            </w:tcBorders>
          </w:tcPr>
          <w:p w:rsidR="00B4398E" w:rsidRPr="00C231A5" w:rsidRDefault="00737AC8"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тыс.че</w:t>
            </w:r>
            <w:r w:rsidR="00B4398E" w:rsidRPr="00C231A5">
              <w:rPr>
                <w:rFonts w:ascii="Times New Roman" w:eastAsiaTheme="minorEastAsia" w:hAnsi="Times New Roman" w:cs="Times New Roman"/>
                <w:sz w:val="20"/>
                <w:szCs w:val="20"/>
                <w:lang w:eastAsia="ru-RU"/>
              </w:rPr>
              <w:t>ловек</w:t>
            </w:r>
          </w:p>
        </w:tc>
        <w:tc>
          <w:tcPr>
            <w:tcW w:w="709"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109,1</w:t>
            </w:r>
          </w:p>
        </w:tc>
        <w:tc>
          <w:tcPr>
            <w:tcW w:w="708"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2023</w:t>
            </w:r>
          </w:p>
        </w:tc>
        <w:tc>
          <w:tcPr>
            <w:tcW w:w="713"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111,9</w:t>
            </w:r>
          </w:p>
        </w:tc>
        <w:tc>
          <w:tcPr>
            <w:tcW w:w="709"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05"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05"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1562" w:type="dxa"/>
            <w:tcBorders>
              <w:bottom w:val="single" w:sz="4" w:space="0" w:color="auto"/>
            </w:tcBorders>
          </w:tcPr>
          <w:p w:rsidR="00B4398E" w:rsidRPr="00C231A5" w:rsidRDefault="00B4398E" w:rsidP="00B4398E">
            <w:pPr>
              <w:spacing w:line="228"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 xml:space="preserve">Постановление Кабинета Министров Республики Татарстан от 15.03.2024 №151 </w:t>
            </w:r>
            <w:r w:rsidR="002E4848" w:rsidRPr="00C231A5">
              <w:rPr>
                <w:rFonts w:ascii="Times New Roman" w:eastAsiaTheme="minorEastAsia" w:hAnsi="Times New Roman" w:cs="Times New Roman"/>
                <w:sz w:val="20"/>
                <w:szCs w:val="20"/>
                <w:lang w:eastAsia="ru-RU"/>
              </w:rPr>
              <w:t>«</w:t>
            </w:r>
            <w:r w:rsidRPr="00C231A5">
              <w:rPr>
                <w:rFonts w:ascii="Times New Roman" w:eastAsiaTheme="minorEastAsia" w:hAnsi="Times New Roman" w:cs="Times New Roman"/>
                <w:sz w:val="20"/>
                <w:szCs w:val="20"/>
                <w:lang w:eastAsia="ru-RU"/>
              </w:rPr>
              <w:t>Об утверждении задания на управление республиканским органам исполнительной власти, отдельным государственным учреждениям Республики Татарстан на 2024 - 2026 годы</w:t>
            </w:r>
            <w:r w:rsidR="002E4848" w:rsidRPr="00C231A5">
              <w:rPr>
                <w:rFonts w:ascii="Times New Roman" w:eastAsiaTheme="minorEastAsia" w:hAnsi="Times New Roman" w:cs="Times New Roman"/>
                <w:sz w:val="20"/>
                <w:szCs w:val="20"/>
                <w:lang w:eastAsia="ru-RU"/>
              </w:rPr>
              <w:t>»</w:t>
            </w:r>
          </w:p>
          <w:p w:rsidR="00B4398E" w:rsidRPr="00C231A5" w:rsidRDefault="00B4398E" w:rsidP="00B4398E">
            <w:pPr>
              <w:spacing w:line="228" w:lineRule="auto"/>
              <w:jc w:val="both"/>
              <w:rPr>
                <w:rFonts w:ascii="Times New Roman" w:eastAsiaTheme="minorEastAsia" w:hAnsi="Times New Roman" w:cs="Times New Roman"/>
                <w:sz w:val="20"/>
                <w:szCs w:val="20"/>
                <w:lang w:eastAsia="ru-RU"/>
              </w:rPr>
            </w:pPr>
          </w:p>
        </w:tc>
        <w:tc>
          <w:tcPr>
            <w:tcW w:w="1130"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Министерство экономики Республики Татарстан</w:t>
            </w:r>
          </w:p>
        </w:tc>
        <w:tc>
          <w:tcPr>
            <w:tcW w:w="1425" w:type="dxa"/>
            <w:tcBorders>
              <w:bottom w:val="single" w:sz="4" w:space="0" w:color="auto"/>
            </w:tcBorders>
          </w:tcPr>
          <w:p w:rsidR="00B4398E" w:rsidRPr="00C231A5" w:rsidRDefault="00B4398E" w:rsidP="00B4398E">
            <w:pPr>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 xml:space="preserve">в рамках реализации: </w:t>
            </w:r>
          </w:p>
          <w:p w:rsidR="00B4398E" w:rsidRPr="00C231A5" w:rsidRDefault="00B4398E" w:rsidP="00B4398E">
            <w:pPr>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 xml:space="preserve">национальной цели </w:t>
            </w:r>
            <w:r w:rsidR="002E4848" w:rsidRPr="00C231A5">
              <w:rPr>
                <w:rFonts w:ascii="Times New Roman" w:eastAsiaTheme="minorEastAsia" w:hAnsi="Times New Roman" w:cs="Times New Roman"/>
                <w:spacing w:val="-2"/>
                <w:sz w:val="20"/>
                <w:szCs w:val="20"/>
                <w:lang w:eastAsia="ru-RU"/>
              </w:rPr>
              <w:t>«</w:t>
            </w:r>
            <w:r w:rsidRPr="00C231A5">
              <w:rPr>
                <w:rFonts w:ascii="Times New Roman" w:eastAsiaTheme="minorEastAsia" w:hAnsi="Times New Roman" w:cs="Times New Roman"/>
                <w:spacing w:val="-2"/>
                <w:sz w:val="20"/>
                <w:szCs w:val="20"/>
                <w:lang w:eastAsia="ru-RU"/>
              </w:rPr>
              <w:t>Достойный, эффективный труд и успешное предпринимательство</w:t>
            </w:r>
            <w:r w:rsidR="002E4848" w:rsidRPr="00C231A5">
              <w:rPr>
                <w:rFonts w:ascii="Times New Roman" w:eastAsiaTheme="minorEastAsia" w:hAnsi="Times New Roman" w:cs="Times New Roman"/>
                <w:spacing w:val="-2"/>
                <w:sz w:val="20"/>
                <w:szCs w:val="20"/>
                <w:lang w:eastAsia="ru-RU"/>
              </w:rPr>
              <w:t>»</w:t>
            </w:r>
            <w:r w:rsidRPr="00C231A5">
              <w:rPr>
                <w:rFonts w:ascii="Times New Roman" w:eastAsiaTheme="minorEastAsia" w:hAnsi="Times New Roman" w:cs="Times New Roman"/>
                <w:spacing w:val="-2"/>
                <w:sz w:val="20"/>
                <w:szCs w:val="20"/>
                <w:lang w:eastAsia="ru-RU"/>
              </w:rPr>
              <w:t xml:space="preserve">: увеличение численности занятых в сфере малого и среднего предпринимательства, включая индивидуальных предпринимателей и самозанятых, до </w:t>
            </w:r>
            <w:r w:rsidRPr="00C231A5">
              <w:rPr>
                <w:rFonts w:ascii="Times New Roman" w:eastAsiaTheme="minorEastAsia" w:hAnsi="Times New Roman" w:cs="Times New Roman"/>
                <w:spacing w:val="-2"/>
                <w:sz w:val="20"/>
                <w:szCs w:val="20"/>
                <w:lang w:eastAsia="ru-RU"/>
              </w:rPr>
              <w:br/>
              <w:t>25 миллионов человек;</w:t>
            </w:r>
          </w:p>
          <w:p w:rsidR="00B4398E" w:rsidRPr="00C231A5" w:rsidRDefault="00B4398E" w:rsidP="00B4398E">
            <w:pPr>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 xml:space="preserve">цели </w:t>
            </w:r>
            <w:r w:rsidRPr="00C231A5">
              <w:rPr>
                <w:rFonts w:ascii="Times New Roman" w:eastAsiaTheme="minorEastAsia" w:hAnsi="Times New Roman" w:cs="Times New Roman"/>
                <w:spacing w:val="-4"/>
                <w:sz w:val="20"/>
                <w:szCs w:val="20"/>
                <w:lang w:eastAsia="ru-RU"/>
              </w:rPr>
              <w:t xml:space="preserve">Стратегии-2030 </w:t>
            </w:r>
            <w:r w:rsidR="002E4848" w:rsidRPr="00C231A5">
              <w:rPr>
                <w:rFonts w:ascii="Times New Roman" w:eastAsiaTheme="minorEastAsia" w:hAnsi="Times New Roman" w:cs="Times New Roman"/>
                <w:spacing w:val="-2"/>
                <w:sz w:val="20"/>
                <w:szCs w:val="20"/>
                <w:lang w:eastAsia="ru-RU"/>
              </w:rPr>
              <w:t>«</w:t>
            </w:r>
            <w:r w:rsidRPr="00C231A5">
              <w:rPr>
                <w:rFonts w:ascii="Times New Roman" w:eastAsiaTheme="minorEastAsia" w:hAnsi="Times New Roman" w:cs="Times New Roman"/>
                <w:spacing w:val="-2"/>
                <w:sz w:val="20"/>
                <w:szCs w:val="20"/>
                <w:lang w:eastAsia="ru-RU"/>
              </w:rPr>
              <w:t xml:space="preserve">Институты: сбалансированная система государственных, частных и государственно-частных институтов обеспечивает устойчивое развитие конкурентоспособных кластеров, предпринимательства </w:t>
            </w:r>
            <w:r w:rsidRPr="00C231A5">
              <w:rPr>
                <w:rFonts w:ascii="Times New Roman" w:eastAsiaTheme="minorEastAsia" w:hAnsi="Times New Roman" w:cs="Times New Roman"/>
                <w:spacing w:val="-2"/>
                <w:sz w:val="20"/>
                <w:szCs w:val="20"/>
                <w:lang w:eastAsia="ru-RU"/>
              </w:rPr>
              <w:lastRenderedPageBreak/>
              <w:t>(малого и среднего бизнеса), внутреннего территориального развития и внешней интеграции</w:t>
            </w:r>
            <w:r w:rsidR="002E4848" w:rsidRPr="00C231A5">
              <w:rPr>
                <w:rFonts w:ascii="Times New Roman" w:eastAsiaTheme="minorEastAsia" w:hAnsi="Times New Roman" w:cs="Times New Roman"/>
                <w:spacing w:val="-2"/>
                <w:sz w:val="20"/>
                <w:szCs w:val="20"/>
                <w:lang w:eastAsia="ru-RU"/>
              </w:rPr>
              <w:t>»</w:t>
            </w:r>
          </w:p>
        </w:tc>
        <w:tc>
          <w:tcPr>
            <w:tcW w:w="850"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lastRenderedPageBreak/>
              <w:t>нет</w:t>
            </w:r>
          </w:p>
        </w:tc>
        <w:tc>
          <w:tcPr>
            <w:tcW w:w="1131" w:type="dxa"/>
            <w:tcBorders>
              <w:bottom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ЕМИСС</w:t>
            </w:r>
          </w:p>
        </w:tc>
      </w:tr>
      <w:tr w:rsidR="00B4398E" w:rsidRPr="00C231A5" w:rsidTr="003C749F">
        <w:trPr>
          <w:trHeight w:val="20"/>
        </w:trPr>
        <w:tc>
          <w:tcPr>
            <w:tcW w:w="567" w:type="dxa"/>
            <w:tcBorders>
              <w:top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1.7.</w:t>
            </w:r>
          </w:p>
        </w:tc>
        <w:tc>
          <w:tcPr>
            <w:tcW w:w="1702" w:type="dxa"/>
            <w:tcBorders>
              <w:top w:val="single" w:sz="4" w:space="0" w:color="auto"/>
            </w:tcBorders>
          </w:tcPr>
          <w:p w:rsidR="00B4398E" w:rsidRPr="00C231A5" w:rsidRDefault="00B4398E" w:rsidP="00B4398E">
            <w:pPr>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Численность занятых в сфере малого и среднего предпринимательства, включая индивидуальных предпринимателей и самозанятых</w:t>
            </w:r>
          </w:p>
        </w:tc>
        <w:tc>
          <w:tcPr>
            <w:tcW w:w="963" w:type="dxa"/>
            <w:tcBorders>
              <w:top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ВДЛ</w:t>
            </w:r>
          </w:p>
        </w:tc>
        <w:tc>
          <w:tcPr>
            <w:tcW w:w="1022" w:type="dxa"/>
            <w:tcBorders>
              <w:top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возрастающий</w:t>
            </w:r>
          </w:p>
        </w:tc>
        <w:tc>
          <w:tcPr>
            <w:tcW w:w="992" w:type="dxa"/>
            <w:tcBorders>
              <w:top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тыс.человек</w:t>
            </w:r>
          </w:p>
        </w:tc>
        <w:tc>
          <w:tcPr>
            <w:tcW w:w="709" w:type="dxa"/>
            <w:tcBorders>
              <w:top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718,4</w:t>
            </w:r>
          </w:p>
        </w:tc>
        <w:tc>
          <w:tcPr>
            <w:tcW w:w="708" w:type="dxa"/>
            <w:tcBorders>
              <w:top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2023</w:t>
            </w:r>
          </w:p>
        </w:tc>
        <w:tc>
          <w:tcPr>
            <w:tcW w:w="713" w:type="dxa"/>
            <w:tcBorders>
              <w:top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729,9</w:t>
            </w:r>
          </w:p>
        </w:tc>
        <w:tc>
          <w:tcPr>
            <w:tcW w:w="709" w:type="dxa"/>
            <w:tcBorders>
              <w:top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05" w:type="dxa"/>
            <w:tcBorders>
              <w:top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05" w:type="dxa"/>
            <w:tcBorders>
              <w:top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1562" w:type="dxa"/>
            <w:tcBorders>
              <w:top w:val="single" w:sz="4" w:space="0" w:color="auto"/>
            </w:tcBorders>
          </w:tcPr>
          <w:p w:rsidR="00B4398E" w:rsidRPr="00C231A5" w:rsidRDefault="00B4398E" w:rsidP="00B4398E">
            <w:pPr>
              <w:spacing w:line="228"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Постановление Кабинета Министров Республики Татарстан от 15.03.2024 №</w:t>
            </w:r>
            <w:r w:rsidR="00122122" w:rsidRPr="00C231A5">
              <w:rPr>
                <w:rFonts w:ascii="Times New Roman" w:eastAsiaTheme="minorEastAsia" w:hAnsi="Times New Roman" w:cs="Times New Roman"/>
                <w:sz w:val="20"/>
                <w:szCs w:val="20"/>
                <w:lang w:eastAsia="ru-RU"/>
              </w:rPr>
              <w:t> </w:t>
            </w:r>
            <w:r w:rsidRPr="00C231A5">
              <w:rPr>
                <w:rFonts w:ascii="Times New Roman" w:eastAsiaTheme="minorEastAsia" w:hAnsi="Times New Roman" w:cs="Times New Roman"/>
                <w:sz w:val="20"/>
                <w:szCs w:val="20"/>
                <w:lang w:eastAsia="ru-RU"/>
              </w:rPr>
              <w:t xml:space="preserve">151 </w:t>
            </w:r>
            <w:r w:rsidR="002E4848" w:rsidRPr="00C231A5">
              <w:rPr>
                <w:rFonts w:ascii="Times New Roman" w:eastAsiaTheme="minorEastAsia" w:hAnsi="Times New Roman" w:cs="Times New Roman"/>
                <w:sz w:val="20"/>
                <w:szCs w:val="20"/>
                <w:lang w:eastAsia="ru-RU"/>
              </w:rPr>
              <w:t>«</w:t>
            </w:r>
            <w:r w:rsidRPr="00C231A5">
              <w:rPr>
                <w:rFonts w:ascii="Times New Roman" w:eastAsiaTheme="minorEastAsia" w:hAnsi="Times New Roman" w:cs="Times New Roman"/>
                <w:sz w:val="20"/>
                <w:szCs w:val="20"/>
                <w:lang w:eastAsia="ru-RU"/>
              </w:rPr>
              <w:t>Об утверждении задания на управление республиканским органам исполнительной власти, отдельным государственным учреждениям Республики Татарстан на 2024 - 2026 годы</w:t>
            </w:r>
            <w:r w:rsidR="002E4848" w:rsidRPr="00C231A5">
              <w:rPr>
                <w:rFonts w:ascii="Times New Roman" w:eastAsiaTheme="minorEastAsia" w:hAnsi="Times New Roman" w:cs="Times New Roman"/>
                <w:sz w:val="20"/>
                <w:szCs w:val="20"/>
                <w:lang w:eastAsia="ru-RU"/>
              </w:rPr>
              <w:t>»</w:t>
            </w:r>
          </w:p>
        </w:tc>
        <w:tc>
          <w:tcPr>
            <w:tcW w:w="1130" w:type="dxa"/>
            <w:tcBorders>
              <w:top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Министерство экономики Республики Татарстан</w:t>
            </w:r>
          </w:p>
        </w:tc>
        <w:tc>
          <w:tcPr>
            <w:tcW w:w="1425" w:type="dxa"/>
            <w:tcBorders>
              <w:top w:val="single" w:sz="4" w:space="0" w:color="auto"/>
            </w:tcBorders>
          </w:tcPr>
          <w:p w:rsidR="00B4398E" w:rsidRPr="00C231A5" w:rsidRDefault="00B4398E" w:rsidP="00B4398E">
            <w:pPr>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 xml:space="preserve">в рамках реализации: </w:t>
            </w:r>
          </w:p>
          <w:p w:rsidR="00B4398E" w:rsidRPr="00C231A5" w:rsidRDefault="00B4398E" w:rsidP="00B4398E">
            <w:pPr>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 xml:space="preserve">национальной цели </w:t>
            </w:r>
            <w:r w:rsidR="002E4848" w:rsidRPr="00C231A5">
              <w:rPr>
                <w:rFonts w:ascii="Times New Roman" w:eastAsiaTheme="minorEastAsia" w:hAnsi="Times New Roman" w:cs="Times New Roman"/>
                <w:spacing w:val="-2"/>
                <w:sz w:val="20"/>
                <w:szCs w:val="20"/>
                <w:lang w:eastAsia="ru-RU"/>
              </w:rPr>
              <w:t>«</w:t>
            </w:r>
            <w:r w:rsidRPr="00C231A5">
              <w:rPr>
                <w:rFonts w:ascii="Times New Roman" w:eastAsiaTheme="minorEastAsia" w:hAnsi="Times New Roman" w:cs="Times New Roman"/>
                <w:spacing w:val="-2"/>
                <w:sz w:val="20"/>
                <w:szCs w:val="20"/>
                <w:lang w:eastAsia="ru-RU"/>
              </w:rPr>
              <w:t>Достойный, эффективный труд и успешное предпринимательство</w:t>
            </w:r>
            <w:r w:rsidR="002E4848" w:rsidRPr="00C231A5">
              <w:rPr>
                <w:rFonts w:ascii="Times New Roman" w:eastAsiaTheme="minorEastAsia" w:hAnsi="Times New Roman" w:cs="Times New Roman"/>
                <w:spacing w:val="-2"/>
                <w:sz w:val="20"/>
                <w:szCs w:val="20"/>
                <w:lang w:eastAsia="ru-RU"/>
              </w:rPr>
              <w:t>»</w:t>
            </w:r>
            <w:r w:rsidRPr="00C231A5">
              <w:rPr>
                <w:rFonts w:ascii="Times New Roman" w:eastAsiaTheme="minorEastAsia" w:hAnsi="Times New Roman" w:cs="Times New Roman"/>
                <w:spacing w:val="-2"/>
                <w:sz w:val="20"/>
                <w:szCs w:val="20"/>
                <w:lang w:eastAsia="ru-RU"/>
              </w:rPr>
              <w:t xml:space="preserve">: увеличение численности занятых в сфере малого и среднего предпринимательства, включая индивидуальных предпринимателей и самозанятых, до </w:t>
            </w:r>
            <w:r w:rsidRPr="00C231A5">
              <w:rPr>
                <w:rFonts w:ascii="Times New Roman" w:eastAsiaTheme="minorEastAsia" w:hAnsi="Times New Roman" w:cs="Times New Roman"/>
                <w:spacing w:val="-2"/>
                <w:sz w:val="20"/>
                <w:szCs w:val="20"/>
                <w:lang w:eastAsia="ru-RU"/>
              </w:rPr>
              <w:br/>
              <w:t>25 миллионов человек;</w:t>
            </w:r>
          </w:p>
          <w:p w:rsidR="00B4398E" w:rsidRPr="00C231A5" w:rsidRDefault="00B4398E" w:rsidP="00B4398E">
            <w:pPr>
              <w:ind w:left="-57" w:right="-57"/>
              <w:jc w:val="both"/>
              <w:rPr>
                <w:rFonts w:ascii="Times New Roman" w:eastAsiaTheme="minorEastAsia" w:hAnsi="Times New Roman" w:cs="Times New Roman"/>
                <w:spacing w:val="-2"/>
                <w:sz w:val="20"/>
                <w:szCs w:val="20"/>
                <w:lang w:eastAsia="ru-RU"/>
              </w:rPr>
            </w:pPr>
            <w:r w:rsidRPr="00C231A5">
              <w:rPr>
                <w:rFonts w:ascii="Times New Roman" w:eastAsiaTheme="minorEastAsia" w:hAnsi="Times New Roman" w:cs="Times New Roman"/>
                <w:spacing w:val="-2"/>
                <w:sz w:val="20"/>
                <w:szCs w:val="20"/>
                <w:lang w:eastAsia="ru-RU"/>
              </w:rPr>
              <w:t xml:space="preserve">цели </w:t>
            </w:r>
            <w:r w:rsidRPr="00C231A5">
              <w:rPr>
                <w:rFonts w:ascii="Times New Roman" w:eastAsiaTheme="minorEastAsia" w:hAnsi="Times New Roman" w:cs="Times New Roman"/>
                <w:spacing w:val="-4"/>
                <w:sz w:val="20"/>
                <w:szCs w:val="20"/>
                <w:lang w:eastAsia="ru-RU"/>
              </w:rPr>
              <w:t xml:space="preserve">Стратегии-2030 </w:t>
            </w:r>
            <w:r w:rsidR="002E4848" w:rsidRPr="00C231A5">
              <w:rPr>
                <w:rFonts w:ascii="Times New Roman" w:eastAsiaTheme="minorEastAsia" w:hAnsi="Times New Roman" w:cs="Times New Roman"/>
                <w:spacing w:val="-2"/>
                <w:sz w:val="20"/>
                <w:szCs w:val="20"/>
                <w:lang w:eastAsia="ru-RU"/>
              </w:rPr>
              <w:t>«</w:t>
            </w:r>
            <w:r w:rsidRPr="00C231A5">
              <w:rPr>
                <w:rFonts w:ascii="Times New Roman" w:eastAsiaTheme="minorEastAsia" w:hAnsi="Times New Roman" w:cs="Times New Roman"/>
                <w:spacing w:val="-2"/>
                <w:sz w:val="20"/>
                <w:szCs w:val="20"/>
                <w:lang w:eastAsia="ru-RU"/>
              </w:rPr>
              <w:t xml:space="preserve">Институты: сбалансированная система государственных, частных и государственно-частных институтов обеспечивает устойчивое развитие </w:t>
            </w:r>
            <w:r w:rsidRPr="00C231A5">
              <w:rPr>
                <w:rFonts w:ascii="Times New Roman" w:eastAsiaTheme="minorEastAsia" w:hAnsi="Times New Roman" w:cs="Times New Roman"/>
                <w:spacing w:val="-2"/>
                <w:sz w:val="20"/>
                <w:szCs w:val="20"/>
                <w:lang w:eastAsia="ru-RU"/>
              </w:rPr>
              <w:lastRenderedPageBreak/>
              <w:t>конкурентоспособных кластеров, предпринимательства (малого и среднего бизнеса), внутреннего территориального развития и внешней интеграции</w:t>
            </w:r>
            <w:r w:rsidR="002E4848" w:rsidRPr="00C231A5">
              <w:rPr>
                <w:rFonts w:ascii="Times New Roman" w:eastAsiaTheme="minorEastAsia" w:hAnsi="Times New Roman" w:cs="Times New Roman"/>
                <w:spacing w:val="-2"/>
                <w:sz w:val="20"/>
                <w:szCs w:val="20"/>
                <w:lang w:eastAsia="ru-RU"/>
              </w:rPr>
              <w:t>»</w:t>
            </w:r>
          </w:p>
        </w:tc>
        <w:tc>
          <w:tcPr>
            <w:tcW w:w="850" w:type="dxa"/>
            <w:tcBorders>
              <w:top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lastRenderedPageBreak/>
              <w:t>нет</w:t>
            </w:r>
          </w:p>
        </w:tc>
        <w:tc>
          <w:tcPr>
            <w:tcW w:w="1131" w:type="dxa"/>
            <w:tcBorders>
              <w:top w:val="single" w:sz="4" w:space="0" w:color="auto"/>
            </w:tcBorders>
          </w:tcPr>
          <w:p w:rsidR="00B4398E" w:rsidRPr="00C231A5" w:rsidRDefault="00B4398E" w:rsidP="00B4398E">
            <w:pPr>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ЕМИСС</w:t>
            </w:r>
            <w:r w:rsidR="002E4848" w:rsidRPr="00C231A5">
              <w:rPr>
                <w:rFonts w:ascii="Times New Roman" w:eastAsiaTheme="minorEastAsia" w:hAnsi="Times New Roman" w:cs="Times New Roman"/>
                <w:sz w:val="20"/>
                <w:szCs w:val="20"/>
                <w:lang w:eastAsia="ru-RU"/>
              </w:rPr>
              <w:t>»</w:t>
            </w:r>
            <w:r w:rsidRPr="00C231A5">
              <w:rPr>
                <w:rFonts w:ascii="Times New Roman" w:eastAsiaTheme="minorEastAsia" w:hAnsi="Times New Roman" w:cs="Times New Roman"/>
                <w:sz w:val="20"/>
                <w:szCs w:val="20"/>
                <w:lang w:eastAsia="ru-RU"/>
              </w:rPr>
              <w:t>;</w:t>
            </w:r>
          </w:p>
        </w:tc>
      </w:tr>
    </w:tbl>
    <w:p w:rsidR="003C749F" w:rsidRPr="00C231A5" w:rsidRDefault="003C749F" w:rsidP="00E94435">
      <w:pPr>
        <w:widowControl w:val="0"/>
        <w:tabs>
          <w:tab w:val="left" w:pos="851"/>
          <w:tab w:val="left" w:pos="993"/>
          <w:tab w:val="left" w:pos="1276"/>
        </w:tabs>
        <w:spacing w:after="0" w:line="240" w:lineRule="auto"/>
        <w:jc w:val="both"/>
        <w:rPr>
          <w:rFonts w:ascii="Times New Roman" w:eastAsiaTheme="minorEastAsia" w:hAnsi="Times New Roman"/>
          <w:sz w:val="28"/>
          <w:szCs w:val="28"/>
        </w:rPr>
      </w:pPr>
    </w:p>
    <w:p w:rsidR="003C749F" w:rsidRPr="00C231A5" w:rsidRDefault="003C749F" w:rsidP="003C749F">
      <w:pPr>
        <w:widowControl w:val="0"/>
        <w:tabs>
          <w:tab w:val="left" w:pos="851"/>
          <w:tab w:val="left" w:pos="993"/>
          <w:tab w:val="left" w:pos="1276"/>
        </w:tabs>
        <w:spacing w:after="0" w:line="240" w:lineRule="auto"/>
        <w:jc w:val="both"/>
        <w:rPr>
          <w:rFonts w:ascii="Times New Roman" w:eastAsiaTheme="minorEastAsia" w:hAnsi="Times New Roman"/>
          <w:sz w:val="28"/>
          <w:szCs w:val="28"/>
        </w:rPr>
      </w:pPr>
      <w:r w:rsidRPr="00C231A5">
        <w:rPr>
          <w:rFonts w:ascii="Times New Roman" w:eastAsiaTheme="minorEastAsia" w:hAnsi="Times New Roman"/>
          <w:sz w:val="28"/>
          <w:szCs w:val="28"/>
        </w:rPr>
        <w:t>раздел 4 изложить в следующей редакции:</w:t>
      </w:r>
    </w:p>
    <w:p w:rsidR="003C749F" w:rsidRPr="00C231A5" w:rsidRDefault="003C749F" w:rsidP="00E94435">
      <w:pPr>
        <w:widowControl w:val="0"/>
        <w:tabs>
          <w:tab w:val="left" w:pos="851"/>
          <w:tab w:val="left" w:pos="993"/>
          <w:tab w:val="left" w:pos="1276"/>
        </w:tabs>
        <w:spacing w:after="0" w:line="240" w:lineRule="auto"/>
        <w:jc w:val="both"/>
        <w:rPr>
          <w:rFonts w:ascii="Times New Roman" w:eastAsiaTheme="minorEastAsia" w:hAnsi="Times New Roman"/>
          <w:sz w:val="28"/>
          <w:szCs w:val="28"/>
        </w:rPr>
      </w:pPr>
    </w:p>
    <w:p w:rsidR="003C749F" w:rsidRPr="00C231A5" w:rsidRDefault="002E4848" w:rsidP="003C749F">
      <w:pPr>
        <w:spacing w:after="0" w:line="240" w:lineRule="auto"/>
        <w:jc w:val="center"/>
        <w:rPr>
          <w:rFonts w:ascii="Times New Roman" w:hAnsi="Times New Roman" w:cs="Times New Roman"/>
          <w:sz w:val="28"/>
          <w:szCs w:val="28"/>
        </w:rPr>
      </w:pPr>
      <w:r w:rsidRPr="00C231A5">
        <w:rPr>
          <w:rFonts w:ascii="Times New Roman" w:hAnsi="Times New Roman" w:cs="Times New Roman"/>
          <w:sz w:val="28"/>
          <w:szCs w:val="28"/>
        </w:rPr>
        <w:t>«</w:t>
      </w:r>
      <w:r w:rsidR="003C749F" w:rsidRPr="00C231A5">
        <w:rPr>
          <w:rFonts w:ascii="Times New Roman" w:hAnsi="Times New Roman" w:cs="Times New Roman"/>
          <w:sz w:val="28"/>
          <w:szCs w:val="28"/>
        </w:rPr>
        <w:t>4. Структура государственной программы Республики Татарстан</w:t>
      </w:r>
    </w:p>
    <w:p w:rsidR="003C749F" w:rsidRPr="00C231A5" w:rsidRDefault="003C749F" w:rsidP="00EA2C93">
      <w:pPr>
        <w:spacing w:after="0" w:line="240" w:lineRule="auto"/>
        <w:rPr>
          <w:rFonts w:ascii="Times New Roman" w:hAnsi="Times New Roman" w:cs="Times New Roman"/>
          <w:sz w:val="28"/>
          <w:szCs w:val="28"/>
        </w:rPr>
      </w:pPr>
    </w:p>
    <w:p w:rsidR="003C749F" w:rsidRPr="00C231A5" w:rsidRDefault="003C749F" w:rsidP="003C749F">
      <w:pPr>
        <w:spacing w:after="0" w:line="240" w:lineRule="auto"/>
        <w:rPr>
          <w:sz w:val="2"/>
          <w:szCs w:val="2"/>
        </w:rPr>
      </w:pPr>
    </w:p>
    <w:tbl>
      <w:tblPr>
        <w:tblStyle w:val="1260"/>
        <w:tblW w:w="5000" w:type="pct"/>
        <w:tblBorders>
          <w:bottom w:val="none" w:sz="0" w:space="0" w:color="auto"/>
        </w:tblBorders>
        <w:tblLayout w:type="fixed"/>
        <w:tblLook w:val="04A0" w:firstRow="1" w:lastRow="0" w:firstColumn="1" w:lastColumn="0" w:noHBand="0" w:noVBand="1"/>
      </w:tblPr>
      <w:tblGrid>
        <w:gridCol w:w="524"/>
        <w:gridCol w:w="3483"/>
        <w:gridCol w:w="6593"/>
        <w:gridCol w:w="4527"/>
      </w:tblGrid>
      <w:tr w:rsidR="003C749F" w:rsidRPr="00C231A5" w:rsidTr="00122122">
        <w:trPr>
          <w:trHeight w:val="20"/>
          <w:tblHeader/>
        </w:trPr>
        <w:tc>
          <w:tcPr>
            <w:tcW w:w="173" w:type="pct"/>
          </w:tcPr>
          <w:p w:rsidR="003C749F" w:rsidRPr="00C231A5" w:rsidRDefault="003C749F" w:rsidP="003C749F">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br/>
              <w:t>п/п</w:t>
            </w:r>
          </w:p>
        </w:tc>
        <w:tc>
          <w:tcPr>
            <w:tcW w:w="1151" w:type="pct"/>
          </w:tcPr>
          <w:p w:rsidR="003C749F" w:rsidRPr="00C231A5" w:rsidRDefault="003C749F" w:rsidP="003C749F">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Задачи структурного элемента</w:t>
            </w:r>
          </w:p>
        </w:tc>
        <w:tc>
          <w:tcPr>
            <w:tcW w:w="2179" w:type="pct"/>
          </w:tcPr>
          <w:p w:rsidR="003C749F" w:rsidRPr="00C231A5" w:rsidRDefault="003C749F" w:rsidP="003C749F">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Краткое описание ожидаемых эффектов от реализации задачи структурного элемента</w:t>
            </w:r>
          </w:p>
        </w:tc>
        <w:tc>
          <w:tcPr>
            <w:tcW w:w="1496" w:type="pct"/>
          </w:tcPr>
          <w:p w:rsidR="003C749F" w:rsidRPr="00C231A5" w:rsidRDefault="003C749F" w:rsidP="003C749F">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Связь с показателями</w:t>
            </w:r>
          </w:p>
        </w:tc>
      </w:tr>
    </w:tbl>
    <w:p w:rsidR="003C749F" w:rsidRPr="00C231A5" w:rsidRDefault="003C749F" w:rsidP="003C749F">
      <w:pPr>
        <w:spacing w:after="0" w:line="240" w:lineRule="auto"/>
        <w:rPr>
          <w:rFonts w:ascii="Calibri" w:eastAsia="Calibri" w:hAnsi="Calibri" w:cs="Calibri"/>
          <w:sz w:val="2"/>
          <w:szCs w:val="2"/>
          <w:lang w:eastAsia="ru-RU"/>
        </w:rPr>
      </w:pPr>
    </w:p>
    <w:tbl>
      <w:tblPr>
        <w:tblStyle w:val="1260"/>
        <w:tblW w:w="4994" w:type="pct"/>
        <w:tblLayout w:type="fixed"/>
        <w:tblLook w:val="04A0" w:firstRow="1" w:lastRow="0" w:firstColumn="1" w:lastColumn="0" w:noHBand="0" w:noVBand="1"/>
      </w:tblPr>
      <w:tblGrid>
        <w:gridCol w:w="527"/>
        <w:gridCol w:w="3493"/>
        <w:gridCol w:w="4055"/>
        <w:gridCol w:w="2553"/>
        <w:gridCol w:w="4469"/>
        <w:gridCol w:w="12"/>
      </w:tblGrid>
      <w:tr w:rsidR="003C749F" w:rsidRPr="00C231A5" w:rsidTr="00EA2C93">
        <w:trPr>
          <w:gridAfter w:val="1"/>
          <w:wAfter w:w="4" w:type="pct"/>
          <w:trHeight w:val="20"/>
          <w:tblHeader/>
        </w:trPr>
        <w:tc>
          <w:tcPr>
            <w:tcW w:w="174" w:type="pct"/>
          </w:tcPr>
          <w:p w:rsidR="003C749F" w:rsidRPr="00C231A5" w:rsidRDefault="003C749F" w:rsidP="003C749F">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w:t>
            </w:r>
          </w:p>
        </w:tc>
        <w:tc>
          <w:tcPr>
            <w:tcW w:w="1156" w:type="pct"/>
          </w:tcPr>
          <w:p w:rsidR="003C749F" w:rsidRPr="00C231A5" w:rsidRDefault="003C749F" w:rsidP="003C749F">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w:t>
            </w:r>
          </w:p>
        </w:tc>
        <w:tc>
          <w:tcPr>
            <w:tcW w:w="2187" w:type="pct"/>
            <w:gridSpan w:val="2"/>
          </w:tcPr>
          <w:p w:rsidR="003C749F" w:rsidRPr="00C231A5" w:rsidRDefault="003C749F" w:rsidP="003C749F">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w:t>
            </w:r>
          </w:p>
        </w:tc>
        <w:tc>
          <w:tcPr>
            <w:tcW w:w="1479" w:type="pct"/>
          </w:tcPr>
          <w:p w:rsidR="003C749F" w:rsidRPr="00C231A5" w:rsidRDefault="003C749F" w:rsidP="003C749F">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4</w:t>
            </w:r>
          </w:p>
        </w:tc>
      </w:tr>
      <w:tr w:rsidR="003C749F" w:rsidRPr="00C231A5" w:rsidTr="00EA2C93">
        <w:trPr>
          <w:trHeight w:val="20"/>
        </w:trPr>
        <w:tc>
          <w:tcPr>
            <w:tcW w:w="5000" w:type="pct"/>
            <w:gridSpan w:val="6"/>
          </w:tcPr>
          <w:p w:rsidR="003C749F" w:rsidRPr="00C231A5" w:rsidRDefault="003C749F" w:rsidP="003C749F">
            <w:pPr>
              <w:widowControl w:val="0"/>
              <w:autoSpaceDE w:val="0"/>
              <w:autoSpaceDN w:val="0"/>
              <w:adjustRightInd w:val="0"/>
              <w:rPr>
                <w:rFonts w:ascii="Times New Roman" w:eastAsia="Times New Roman" w:hAnsi="Times New Roman" w:cs="Times New Roman"/>
                <w:i/>
                <w:lang w:eastAsia="ru-RU"/>
              </w:rPr>
            </w:pPr>
            <w:r w:rsidRPr="00C231A5">
              <w:rPr>
                <w:rFonts w:ascii="Times New Roman" w:eastAsiaTheme="minorEastAsia" w:hAnsi="Times New Roman" w:cs="Times New Roman"/>
                <w:lang w:eastAsia="ru-RU"/>
              </w:rPr>
              <w:t xml:space="preserve">Государственная программа Республики Татарстан </w:t>
            </w:r>
            <w:r w:rsidR="002E4848" w:rsidRPr="00C231A5">
              <w:rPr>
                <w:rFonts w:ascii="Times New Roman" w:eastAsiaTheme="minorEastAsia" w:hAnsi="Times New Roman" w:cs="Times New Roman"/>
                <w:lang w:eastAsia="ru-RU"/>
              </w:rPr>
              <w:t>«</w:t>
            </w:r>
            <w:r w:rsidRPr="00C231A5">
              <w:rPr>
                <w:rFonts w:ascii="Times New Roman" w:eastAsiaTheme="minorEastAsia" w:hAnsi="Times New Roman" w:cs="Times New Roman"/>
                <w:lang w:eastAsia="ru-RU"/>
              </w:rPr>
              <w:t>Экономическое развитие и инновационная экономика Республики Татарстан</w:t>
            </w:r>
            <w:r w:rsidR="002E4848" w:rsidRPr="00C231A5">
              <w:rPr>
                <w:rFonts w:ascii="Times New Roman" w:eastAsiaTheme="minorEastAsia" w:hAnsi="Times New Roman" w:cs="Times New Roman"/>
                <w:lang w:eastAsia="ru-RU"/>
              </w:rPr>
              <w:t>»</w:t>
            </w:r>
          </w:p>
        </w:tc>
      </w:tr>
      <w:tr w:rsidR="003C749F" w:rsidRPr="00C231A5" w:rsidTr="00EA2C93">
        <w:trPr>
          <w:trHeight w:val="20"/>
        </w:trPr>
        <w:tc>
          <w:tcPr>
            <w:tcW w:w="5000" w:type="pct"/>
            <w:gridSpan w:val="6"/>
          </w:tcPr>
          <w:p w:rsidR="003C749F" w:rsidRPr="00C231A5" w:rsidRDefault="003C749F" w:rsidP="003C749F">
            <w:pPr>
              <w:widowControl w:val="0"/>
              <w:autoSpaceDE w:val="0"/>
              <w:autoSpaceDN w:val="0"/>
              <w:outlineLvl w:val="0"/>
              <w:rPr>
                <w:rFonts w:ascii="Times New Roman" w:hAnsi="Times New Roman" w:cs="Times New Roman"/>
              </w:rPr>
            </w:pPr>
            <w:r w:rsidRPr="00C231A5">
              <w:rPr>
                <w:rFonts w:ascii="Times New Roman" w:eastAsiaTheme="minorEastAsia" w:hAnsi="Times New Roman" w:cs="Times New Roman"/>
                <w:lang w:eastAsia="ru-RU"/>
              </w:rPr>
              <w:t xml:space="preserve">Региональный проект </w:t>
            </w:r>
            <w:r w:rsidR="002E4848" w:rsidRPr="00C231A5">
              <w:rPr>
                <w:rFonts w:ascii="Times New Roman" w:hAnsi="Times New Roman" w:cs="Times New Roman"/>
              </w:rPr>
              <w:t>«</w:t>
            </w:r>
            <w:r w:rsidRPr="00C231A5">
              <w:rPr>
                <w:rFonts w:ascii="Times New Roman" w:hAnsi="Times New Roman" w:cs="Times New Roman"/>
              </w:rPr>
              <w:t>Совершенствование государственной экономической политики в Республике Татарстан</w:t>
            </w:r>
            <w:r w:rsidR="002E4848" w:rsidRPr="00C231A5">
              <w:rPr>
                <w:rFonts w:ascii="Times New Roman" w:hAnsi="Times New Roman" w:cs="Times New Roman"/>
              </w:rPr>
              <w:t>»</w:t>
            </w:r>
          </w:p>
        </w:tc>
      </w:tr>
      <w:tr w:rsidR="003C749F" w:rsidRPr="00C231A5" w:rsidTr="002256A1">
        <w:trPr>
          <w:trHeight w:val="20"/>
        </w:trPr>
        <w:tc>
          <w:tcPr>
            <w:tcW w:w="174" w:type="pct"/>
          </w:tcPr>
          <w:p w:rsidR="003C749F" w:rsidRPr="00C231A5" w:rsidRDefault="003C749F" w:rsidP="003C749F">
            <w:pPr>
              <w:widowControl w:val="0"/>
              <w:autoSpaceDE w:val="0"/>
              <w:autoSpaceDN w:val="0"/>
              <w:adjustRightInd w:val="0"/>
              <w:jc w:val="center"/>
              <w:rPr>
                <w:rFonts w:ascii="Times New Roman" w:eastAsia="Times New Roman" w:hAnsi="Times New Roman" w:cs="Times New Roman"/>
                <w:i/>
                <w:lang w:eastAsia="ru-RU"/>
              </w:rPr>
            </w:pPr>
          </w:p>
        </w:tc>
        <w:tc>
          <w:tcPr>
            <w:tcW w:w="2498" w:type="pct"/>
            <w:gridSpan w:val="2"/>
          </w:tcPr>
          <w:p w:rsidR="003C749F" w:rsidRPr="00C231A5" w:rsidRDefault="003C749F" w:rsidP="003C749F">
            <w:pPr>
              <w:widowControl w:val="0"/>
              <w:autoSpaceDE w:val="0"/>
              <w:autoSpaceDN w:val="0"/>
              <w:adjustRightInd w:val="0"/>
              <w:jc w:val="center"/>
              <w:rPr>
                <w:rFonts w:ascii="Times New Roman" w:eastAsia="Times New Roman" w:hAnsi="Times New Roman" w:cs="Times New Roman"/>
                <w:i/>
                <w:lang w:eastAsia="ru-RU"/>
              </w:rPr>
            </w:pPr>
            <w:r w:rsidRPr="00C231A5">
              <w:rPr>
                <w:rFonts w:ascii="Times New Roman" w:eastAsia="Times New Roman" w:hAnsi="Times New Roman" w:cs="Times New Roman"/>
                <w:lang w:eastAsia="ru-RU"/>
              </w:rPr>
              <w:t>Ответственный за реализацию: М.Р.</w:t>
            </w:r>
            <w:r w:rsidR="00737AC8" w:rsidRPr="00C231A5">
              <w:rPr>
                <w:rFonts w:ascii="Times New Roman" w:eastAsia="Times New Roman" w:hAnsi="Times New Roman" w:cs="Times New Roman"/>
                <w:lang w:eastAsia="ru-RU"/>
              </w:rPr>
              <w:t xml:space="preserve"> </w:t>
            </w:r>
            <w:r w:rsidRPr="00C231A5">
              <w:rPr>
                <w:rFonts w:ascii="Times New Roman" w:eastAsia="Times New Roman" w:hAnsi="Times New Roman" w:cs="Times New Roman"/>
                <w:lang w:eastAsia="ru-RU"/>
              </w:rPr>
              <w:t>Шагиахметов – заместитель Премьер-министра Республики Татарстан – министр экономики Республики Татарстан</w:t>
            </w:r>
          </w:p>
        </w:tc>
        <w:tc>
          <w:tcPr>
            <w:tcW w:w="2328" w:type="pct"/>
            <w:gridSpan w:val="3"/>
          </w:tcPr>
          <w:p w:rsidR="003C749F" w:rsidRPr="00C231A5" w:rsidRDefault="003C749F" w:rsidP="003C749F">
            <w:pPr>
              <w:widowControl w:val="0"/>
              <w:autoSpaceDE w:val="0"/>
              <w:autoSpaceDN w:val="0"/>
              <w:adjustRightInd w:val="0"/>
              <w:rPr>
                <w:rFonts w:ascii="Times New Roman" w:eastAsia="Times New Roman" w:hAnsi="Times New Roman" w:cs="Times New Roman"/>
                <w:color w:val="FF0000"/>
                <w:lang w:eastAsia="ru-RU"/>
              </w:rPr>
            </w:pPr>
            <w:r w:rsidRPr="00C231A5">
              <w:rPr>
                <w:rFonts w:ascii="Times New Roman" w:eastAsia="Times New Roman" w:hAnsi="Times New Roman" w:cs="Times New Roman"/>
                <w:lang w:eastAsia="ru-RU"/>
              </w:rPr>
              <w:t>Срок реализации: 2024 – 2027 годы</w:t>
            </w:r>
          </w:p>
        </w:tc>
      </w:tr>
      <w:tr w:rsidR="0005748B" w:rsidRPr="00C231A5" w:rsidTr="00EA2C93">
        <w:trPr>
          <w:gridAfter w:val="1"/>
          <w:wAfter w:w="4" w:type="pct"/>
          <w:trHeight w:val="20"/>
        </w:trPr>
        <w:tc>
          <w:tcPr>
            <w:tcW w:w="174" w:type="pct"/>
          </w:tcPr>
          <w:p w:rsidR="0005748B" w:rsidRPr="00C231A5" w:rsidRDefault="0005748B" w:rsidP="0005748B">
            <w:pPr>
              <w:jc w:val="center"/>
              <w:rPr>
                <w:rFonts w:ascii="Times New Roman" w:hAnsi="Times New Roman" w:cs="Times New Roman"/>
              </w:rPr>
            </w:pPr>
            <w:r w:rsidRPr="00C231A5">
              <w:rPr>
                <w:rFonts w:ascii="Times New Roman" w:hAnsi="Times New Roman" w:cs="Times New Roman"/>
              </w:rPr>
              <w:t>1.</w:t>
            </w:r>
          </w:p>
        </w:tc>
        <w:tc>
          <w:tcPr>
            <w:tcW w:w="1156" w:type="pct"/>
          </w:tcPr>
          <w:p w:rsidR="0005748B" w:rsidRPr="00C231A5" w:rsidRDefault="0005748B" w:rsidP="0005748B">
            <w:pPr>
              <w:widowControl w:val="0"/>
              <w:autoSpaceDE w:val="0"/>
              <w:autoSpaceDN w:val="0"/>
              <w:adjustRightInd w:val="0"/>
              <w:jc w:val="both"/>
              <w:rPr>
                <w:rFonts w:ascii="Times New Roman" w:eastAsia="Times New Roman" w:hAnsi="Times New Roman" w:cs="Times New Roman"/>
                <w:i/>
                <w:lang w:eastAsia="ru-RU"/>
              </w:rPr>
            </w:pPr>
            <w:r w:rsidRPr="00C231A5">
              <w:rPr>
                <w:rFonts w:ascii="Times New Roman" w:eastAsia="Times New Roman" w:hAnsi="Times New Roman" w:cs="Times New Roman"/>
                <w:lang w:eastAsia="ru-RU"/>
              </w:rPr>
              <w:t>Развитие системы территориального общественного самоуправления Республики Татарстан</w:t>
            </w:r>
          </w:p>
        </w:tc>
        <w:tc>
          <w:tcPr>
            <w:tcW w:w="2187" w:type="pct"/>
            <w:gridSpan w:val="2"/>
          </w:tcPr>
          <w:p w:rsidR="0005748B" w:rsidRPr="00C231A5" w:rsidRDefault="0005748B" w:rsidP="0005748B">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 Предоставлена поддержка в виде субсидий на осуществление компенсационных выплат руководителям территориальных общественных самоуправлений Республики Татарстан.</w:t>
            </w:r>
          </w:p>
          <w:p w:rsidR="0005748B" w:rsidRPr="00C231A5" w:rsidRDefault="0005748B" w:rsidP="0005748B">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2. Предоставлены иные межбюджетные трансферты из бюджета Республики Татарстан в целях поощрения лучших территориальных общественных самоуправлений по итогам конкурса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Лучшее территориальное общественное самоуправление Республики Татарстан</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направленного на повышение эффективности деятельности территориального общественного самоуправления, деловой и социальной активности населения в осуществлении собственных инициатив по решению вопросов местного значения.</w:t>
            </w:r>
          </w:p>
          <w:p w:rsidR="0005748B" w:rsidRPr="00C231A5" w:rsidRDefault="0005748B" w:rsidP="0005748B">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3. Предоставлены субсидии из бюджета Республики Татарстан некоммерческим организациям, не являющимся государственными </w:t>
            </w:r>
            <w:r w:rsidRPr="00C231A5">
              <w:rPr>
                <w:rFonts w:ascii="Times New Roman" w:eastAsia="Times New Roman" w:hAnsi="Times New Roman" w:cs="Times New Roman"/>
                <w:lang w:eastAsia="ru-RU"/>
              </w:rPr>
              <w:lastRenderedPageBreak/>
              <w:t>(муниципальными) учреждениями,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tc>
        <w:tc>
          <w:tcPr>
            <w:tcW w:w="1479" w:type="pct"/>
          </w:tcPr>
          <w:p w:rsidR="0005748B" w:rsidRPr="00C231A5" w:rsidRDefault="0005748B" w:rsidP="0005748B">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1. Доля территориальных общественных самоуправлений, которым предоставлена поддержка в виде субсидий на осуществление компенсационных выплат руководителям территориальных общественных самоуправлений, от общего количества территориальных общественных самоуправлений, зарегистрированных в городских округах и городских поселениях.</w:t>
            </w:r>
          </w:p>
          <w:p w:rsidR="0005748B" w:rsidRPr="00C231A5" w:rsidRDefault="0005748B" w:rsidP="0005748B">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Количество территориальных общественных самоуправлений, получивших иной межбюджетный тра</w:t>
            </w:r>
            <w:r w:rsidR="00840B09" w:rsidRPr="00C231A5">
              <w:rPr>
                <w:rFonts w:ascii="Times New Roman" w:eastAsia="Times New Roman" w:hAnsi="Times New Roman" w:cs="Times New Roman"/>
                <w:lang w:eastAsia="ru-RU"/>
              </w:rPr>
              <w:t>нсферт по результатам кон</w:t>
            </w:r>
            <w:r w:rsidR="00840B09" w:rsidRPr="00C231A5">
              <w:rPr>
                <w:rFonts w:ascii="Times New Roman" w:eastAsia="Times New Roman" w:hAnsi="Times New Roman" w:cs="Times New Roman"/>
                <w:lang w:eastAsia="ru-RU"/>
              </w:rPr>
              <w:lastRenderedPageBreak/>
              <w:t xml:space="preserve">курса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Лучшее территориальное общественное само</w:t>
            </w:r>
            <w:r w:rsidR="00840B09" w:rsidRPr="00C231A5">
              <w:rPr>
                <w:rFonts w:ascii="Times New Roman" w:eastAsia="Times New Roman" w:hAnsi="Times New Roman" w:cs="Times New Roman"/>
                <w:lang w:eastAsia="ru-RU"/>
              </w:rPr>
              <w:t>управление Республики Татарстан</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w:t>
            </w:r>
          </w:p>
          <w:p w:rsidR="0005748B" w:rsidRPr="00C231A5" w:rsidRDefault="0005748B" w:rsidP="0005748B">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 Количество некоммерческих организаций, которым предоставлена субсидия из бюджета Республики Татарстан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tc>
      </w:tr>
      <w:tr w:rsidR="00402BEA" w:rsidRPr="00C231A5" w:rsidTr="00EA2C93">
        <w:trPr>
          <w:gridAfter w:val="1"/>
          <w:wAfter w:w="4" w:type="pct"/>
          <w:trHeight w:val="20"/>
        </w:trPr>
        <w:tc>
          <w:tcPr>
            <w:tcW w:w="174" w:type="pct"/>
          </w:tcPr>
          <w:p w:rsidR="00402BEA" w:rsidRPr="00C231A5" w:rsidRDefault="00402BEA" w:rsidP="00402BEA">
            <w:pPr>
              <w:jc w:val="center"/>
              <w:rPr>
                <w:rFonts w:ascii="Times New Roman" w:hAnsi="Times New Roman" w:cs="Times New Roman"/>
              </w:rPr>
            </w:pPr>
            <w:r w:rsidRPr="00C231A5">
              <w:rPr>
                <w:rFonts w:ascii="Times New Roman" w:hAnsi="Times New Roman" w:cs="Times New Roman"/>
              </w:rPr>
              <w:lastRenderedPageBreak/>
              <w:t>2.</w:t>
            </w:r>
          </w:p>
        </w:tc>
        <w:tc>
          <w:tcPr>
            <w:tcW w:w="1156" w:type="pct"/>
          </w:tcPr>
          <w:p w:rsidR="00402BEA" w:rsidRPr="00C231A5" w:rsidRDefault="00402BEA" w:rsidP="00402BEA">
            <w:pPr>
              <w:widowControl w:val="0"/>
              <w:autoSpaceDE w:val="0"/>
              <w:autoSpaceDN w:val="0"/>
              <w:adjustRightInd w:val="0"/>
              <w:jc w:val="both"/>
              <w:rPr>
                <w:rFonts w:ascii="Times New Roman" w:eastAsia="Times New Roman" w:hAnsi="Times New Roman" w:cs="Times New Roman"/>
                <w:i/>
                <w:lang w:eastAsia="ru-RU"/>
              </w:rPr>
            </w:pPr>
            <w:r w:rsidRPr="00C231A5">
              <w:rPr>
                <w:rFonts w:ascii="Times New Roman" w:eastAsia="Times New Roman" w:hAnsi="Times New Roman" w:cs="Times New Roman"/>
                <w:lang w:eastAsia="ru-RU"/>
              </w:rPr>
              <w:t>Улучшение инвестиционного климата и повышение инвестиционной привлекательности Республики Татарстан</w:t>
            </w:r>
          </w:p>
        </w:tc>
        <w:tc>
          <w:tcPr>
            <w:tcW w:w="2187" w:type="pct"/>
            <w:gridSpan w:val="2"/>
          </w:tcPr>
          <w:p w:rsidR="00402BEA" w:rsidRPr="00C231A5" w:rsidRDefault="00402BEA" w:rsidP="00402BEA">
            <w:pPr>
              <w:pStyle w:val="a3"/>
              <w:widowControl w:val="0"/>
              <w:numPr>
                <w:ilvl w:val="0"/>
                <w:numId w:val="36"/>
              </w:numPr>
              <w:tabs>
                <w:tab w:val="left" w:pos="211"/>
                <w:tab w:val="left" w:pos="919"/>
              </w:tabs>
              <w:autoSpaceDE w:val="0"/>
              <w:autoSpaceDN w:val="0"/>
              <w:adjustRightInd w:val="0"/>
              <w:spacing w:after="0" w:line="233" w:lineRule="auto"/>
              <w:ind w:left="0" w:firstLine="0"/>
              <w:jc w:val="both"/>
              <w:rPr>
                <w:rFonts w:ascii="Times New Roman" w:hAnsi="Times New Roman"/>
                <w:color w:val="auto"/>
                <w:szCs w:val="22"/>
                <w:lang w:eastAsia="en-US"/>
              </w:rPr>
            </w:pPr>
            <w:r w:rsidRPr="00C231A5">
              <w:rPr>
                <w:rFonts w:ascii="Times New Roman" w:hAnsi="Times New Roman"/>
                <w:color w:val="auto"/>
                <w:szCs w:val="22"/>
                <w:lang w:eastAsia="en-US"/>
              </w:rPr>
              <w:t>Субсидированы расходы по уплате налога на имущество организаций в отношении имущества управляющих компаний особых экономических зон, созданных в порядке, устанавливаемом федеральным органом исполнительной власти, уполномоченным осуществлять функции по нормативно-правовому регулированию в сфере создания и функционирования особых экономических зон.</w:t>
            </w:r>
          </w:p>
          <w:p w:rsidR="00402BEA" w:rsidRPr="00C231A5" w:rsidRDefault="00402BEA" w:rsidP="00402BEA">
            <w:pPr>
              <w:pStyle w:val="a3"/>
              <w:widowControl w:val="0"/>
              <w:numPr>
                <w:ilvl w:val="0"/>
                <w:numId w:val="36"/>
              </w:numPr>
              <w:tabs>
                <w:tab w:val="left" w:pos="200"/>
              </w:tabs>
              <w:autoSpaceDE w:val="0"/>
              <w:autoSpaceDN w:val="0"/>
              <w:adjustRightInd w:val="0"/>
              <w:spacing w:after="0" w:line="233" w:lineRule="auto"/>
              <w:ind w:left="0" w:firstLine="0"/>
              <w:jc w:val="both"/>
              <w:rPr>
                <w:rFonts w:ascii="Times New Roman" w:hAnsi="Times New Roman"/>
              </w:rPr>
            </w:pPr>
            <w:r w:rsidRPr="00C231A5">
              <w:rPr>
                <w:rFonts w:ascii="Times New Roman" w:hAnsi="Times New Roman"/>
                <w:color w:val="auto"/>
                <w:szCs w:val="22"/>
                <w:lang w:eastAsia="en-US"/>
              </w:rPr>
              <w:t>Предоставлены субсидии юридическим лицам на возмещение части затрат по созданию объектов инфраструктуры, необходимых для реализации новых инвестиционных проектов</w:t>
            </w:r>
            <w:r w:rsidRPr="00C231A5">
              <w:rPr>
                <w:rFonts w:ascii="Times New Roman" w:hAnsi="Times New Roman"/>
              </w:rPr>
              <w:t xml:space="preserve"> </w:t>
            </w:r>
          </w:p>
        </w:tc>
        <w:tc>
          <w:tcPr>
            <w:tcW w:w="1479" w:type="pct"/>
          </w:tcPr>
          <w:p w:rsidR="00402BEA" w:rsidRPr="00C231A5" w:rsidRDefault="00402BEA" w:rsidP="00402BEA">
            <w:pPr>
              <w:pStyle w:val="a3"/>
              <w:widowControl w:val="0"/>
              <w:tabs>
                <w:tab w:val="left" w:pos="322"/>
              </w:tabs>
              <w:autoSpaceDE w:val="0"/>
              <w:autoSpaceDN w:val="0"/>
              <w:adjustRightInd w:val="0"/>
              <w:spacing w:after="0" w:line="233" w:lineRule="auto"/>
              <w:ind w:left="0"/>
              <w:jc w:val="both"/>
              <w:rPr>
                <w:rFonts w:ascii="Times New Roman" w:hAnsi="Times New Roman"/>
                <w:color w:val="auto"/>
                <w:szCs w:val="22"/>
                <w:lang w:eastAsia="en-US"/>
              </w:rPr>
            </w:pPr>
            <w:r w:rsidRPr="00C231A5">
              <w:rPr>
                <w:rFonts w:ascii="Times New Roman" w:hAnsi="Times New Roman"/>
                <w:color w:val="auto"/>
                <w:szCs w:val="22"/>
                <w:lang w:eastAsia="en-US"/>
              </w:rPr>
              <w:t xml:space="preserve">1. Количество заключенных управляющей компанией соглашений с юридическими лицами об осуществлении деятельности на территории особой экономической зоны с присвоением таким юридическим лицам статуса резидента особой экономической зоны в соответствии с Федеральным законом от 22 июля 2005 года № 116-ФЗ </w:t>
            </w:r>
            <w:r w:rsidR="002E4848" w:rsidRPr="00C231A5">
              <w:rPr>
                <w:rFonts w:ascii="Times New Roman" w:hAnsi="Times New Roman"/>
                <w:color w:val="auto"/>
                <w:szCs w:val="22"/>
                <w:lang w:eastAsia="en-US"/>
              </w:rPr>
              <w:t>«</w:t>
            </w:r>
            <w:r w:rsidRPr="00C231A5">
              <w:rPr>
                <w:rFonts w:ascii="Times New Roman" w:hAnsi="Times New Roman"/>
                <w:color w:val="auto"/>
                <w:szCs w:val="22"/>
                <w:lang w:eastAsia="en-US"/>
              </w:rPr>
              <w:t>Об особых экономических зонах в Российской Федерации</w:t>
            </w:r>
            <w:r w:rsidR="002E4848" w:rsidRPr="00C231A5">
              <w:rPr>
                <w:rFonts w:ascii="Times New Roman" w:hAnsi="Times New Roman"/>
                <w:color w:val="auto"/>
                <w:szCs w:val="22"/>
                <w:lang w:eastAsia="en-US"/>
              </w:rPr>
              <w:t>»</w:t>
            </w:r>
            <w:r w:rsidRPr="00C231A5">
              <w:rPr>
                <w:rFonts w:ascii="Times New Roman" w:hAnsi="Times New Roman"/>
                <w:color w:val="auto"/>
                <w:szCs w:val="22"/>
                <w:lang w:eastAsia="en-US"/>
              </w:rPr>
              <w:t>.</w:t>
            </w:r>
          </w:p>
          <w:p w:rsidR="00402BEA" w:rsidRPr="00C231A5" w:rsidRDefault="00402BEA" w:rsidP="00402BEA">
            <w:pPr>
              <w:pStyle w:val="a3"/>
              <w:widowControl w:val="0"/>
              <w:tabs>
                <w:tab w:val="left" w:pos="322"/>
              </w:tabs>
              <w:autoSpaceDE w:val="0"/>
              <w:autoSpaceDN w:val="0"/>
              <w:adjustRightInd w:val="0"/>
              <w:spacing w:after="0" w:line="233" w:lineRule="auto"/>
              <w:ind w:left="0"/>
              <w:jc w:val="both"/>
              <w:rPr>
                <w:rFonts w:ascii="Times New Roman" w:hAnsi="Times New Roman"/>
              </w:rPr>
            </w:pPr>
            <w:r w:rsidRPr="00C231A5">
              <w:rPr>
                <w:rFonts w:ascii="Times New Roman" w:hAnsi="Times New Roman"/>
                <w:color w:val="auto"/>
                <w:szCs w:val="22"/>
                <w:lang w:eastAsia="en-US"/>
              </w:rPr>
              <w:t>2. Объем поступлений в федеральный бюджет налоговых доходов от реализации нового инвестиционного проекта, в объеме которых Правительство Российской Федерации вправе списать задолженность субъектов Российской Федерации по бюджетным кредитам</w:t>
            </w:r>
            <w:r w:rsidR="002E4848" w:rsidRPr="00C231A5">
              <w:rPr>
                <w:rFonts w:ascii="Times New Roman" w:hAnsi="Times New Roman"/>
                <w:color w:val="auto"/>
                <w:szCs w:val="22"/>
                <w:lang w:eastAsia="en-US"/>
              </w:rPr>
              <w:t>»</w:t>
            </w:r>
            <w:r w:rsidRPr="00C231A5">
              <w:rPr>
                <w:rFonts w:ascii="Times New Roman" w:hAnsi="Times New Roman"/>
                <w:color w:val="auto"/>
                <w:szCs w:val="22"/>
                <w:lang w:eastAsia="en-US"/>
              </w:rPr>
              <w:t>;</w:t>
            </w:r>
            <w:r w:rsidRPr="00C231A5">
              <w:rPr>
                <w:rFonts w:ascii="Times New Roman" w:hAnsi="Times New Roman"/>
              </w:rPr>
              <w:t xml:space="preserve"> </w:t>
            </w:r>
          </w:p>
        </w:tc>
      </w:tr>
      <w:tr w:rsidR="00402BEA" w:rsidRPr="00C231A5" w:rsidTr="00EA2C93">
        <w:trPr>
          <w:gridAfter w:val="1"/>
          <w:wAfter w:w="4" w:type="pct"/>
          <w:trHeight w:val="20"/>
        </w:trPr>
        <w:tc>
          <w:tcPr>
            <w:tcW w:w="174" w:type="pct"/>
            <w:tcBorders>
              <w:top w:val="single" w:sz="4" w:space="0" w:color="auto"/>
              <w:left w:val="single" w:sz="4" w:space="0" w:color="auto"/>
              <w:right w:val="single" w:sz="4" w:space="0" w:color="auto"/>
            </w:tcBorders>
          </w:tcPr>
          <w:p w:rsidR="00402BEA" w:rsidRPr="00C231A5" w:rsidRDefault="00402BEA" w:rsidP="00402BEA">
            <w:pPr>
              <w:jc w:val="center"/>
              <w:rPr>
                <w:rFonts w:ascii="Times New Roman" w:hAnsi="Times New Roman" w:cs="Times New Roman"/>
              </w:rPr>
            </w:pPr>
            <w:r w:rsidRPr="00C231A5">
              <w:rPr>
                <w:rFonts w:ascii="Times New Roman" w:hAnsi="Times New Roman" w:cs="Times New Roman"/>
              </w:rPr>
              <w:t>3.</w:t>
            </w:r>
          </w:p>
        </w:tc>
        <w:tc>
          <w:tcPr>
            <w:tcW w:w="1156" w:type="pct"/>
            <w:tcBorders>
              <w:top w:val="single" w:sz="4" w:space="0" w:color="auto"/>
              <w:left w:val="single" w:sz="4" w:space="0" w:color="auto"/>
              <w:right w:val="single" w:sz="4" w:space="0" w:color="auto"/>
            </w:tcBorders>
          </w:tcPr>
          <w:p w:rsidR="00402BEA" w:rsidRPr="00C231A5" w:rsidRDefault="00402BEA" w:rsidP="00402BEA">
            <w:pPr>
              <w:rPr>
                <w:rFonts w:ascii="Times New Roman" w:hAnsi="Times New Roman" w:cs="Times New Roman"/>
              </w:rPr>
            </w:pPr>
            <w:r w:rsidRPr="00C231A5">
              <w:rPr>
                <w:rFonts w:ascii="Times New Roman" w:hAnsi="Times New Roman" w:cs="Times New Roman"/>
              </w:rPr>
              <w:t>Развитие сельских территорий Республики Татарстан</w:t>
            </w:r>
          </w:p>
        </w:tc>
        <w:tc>
          <w:tcPr>
            <w:tcW w:w="2187" w:type="pct"/>
            <w:gridSpan w:val="2"/>
            <w:tcBorders>
              <w:top w:val="single" w:sz="4" w:space="0" w:color="auto"/>
              <w:left w:val="single" w:sz="4" w:space="0" w:color="auto"/>
              <w:right w:val="single" w:sz="4" w:space="0" w:color="auto"/>
            </w:tcBorders>
          </w:tcPr>
          <w:p w:rsidR="00402BEA" w:rsidRPr="00C231A5" w:rsidRDefault="00402BEA" w:rsidP="00840B09">
            <w:pPr>
              <w:jc w:val="both"/>
              <w:rPr>
                <w:rFonts w:ascii="Times New Roman" w:hAnsi="Times New Roman" w:cs="Times New Roman"/>
              </w:rPr>
            </w:pPr>
            <w:r w:rsidRPr="00C231A5">
              <w:rPr>
                <w:rFonts w:ascii="Times New Roman" w:hAnsi="Times New Roman" w:cs="Times New Roman"/>
              </w:rPr>
              <w:t>Предоставлены иные межбюджетные трансферты местным бюджетам из бюджета Республики Татарстан на выплату грантов сельским поселениям и городским поселениям, образованным на основе поселков городского типа, не являющимся административными центрами муниципальных районов Республики Татарстан</w:t>
            </w:r>
          </w:p>
        </w:tc>
        <w:tc>
          <w:tcPr>
            <w:tcW w:w="1479" w:type="pct"/>
            <w:tcBorders>
              <w:top w:val="single" w:sz="4" w:space="0" w:color="auto"/>
              <w:left w:val="single" w:sz="4" w:space="0" w:color="auto"/>
              <w:right w:val="single" w:sz="4" w:space="0" w:color="auto"/>
            </w:tcBorders>
          </w:tcPr>
          <w:p w:rsidR="00402BEA" w:rsidRPr="00C231A5" w:rsidRDefault="00402BEA" w:rsidP="00402BEA">
            <w:pPr>
              <w:rPr>
                <w:rFonts w:ascii="Times New Roman" w:hAnsi="Times New Roman" w:cs="Times New Roman"/>
              </w:rPr>
            </w:pPr>
            <w:r w:rsidRPr="00C231A5">
              <w:rPr>
                <w:rFonts w:ascii="Times New Roman" w:hAnsi="Times New Roman" w:cs="Times New Roman"/>
              </w:rPr>
              <w:t>Количество сельских и городских поселений, получивших гранты</w:t>
            </w:r>
          </w:p>
        </w:tc>
      </w:tr>
      <w:tr w:rsidR="00402BEA" w:rsidRPr="00C231A5" w:rsidTr="00EA2C93">
        <w:trPr>
          <w:trHeight w:val="20"/>
        </w:trPr>
        <w:tc>
          <w:tcPr>
            <w:tcW w:w="5000" w:type="pct"/>
            <w:gridSpan w:val="6"/>
          </w:tcPr>
          <w:p w:rsidR="00402BEA" w:rsidRPr="00C231A5" w:rsidRDefault="00402BEA" w:rsidP="00402BEA">
            <w:pPr>
              <w:widowControl w:val="0"/>
              <w:autoSpaceDE w:val="0"/>
              <w:autoSpaceDN w:val="0"/>
              <w:outlineLvl w:val="0"/>
              <w:rPr>
                <w:rFonts w:ascii="Times New Roman" w:eastAsia="Times New Roman" w:hAnsi="Times New Roman" w:cs="Times New Roman"/>
                <w:lang w:eastAsia="ru-RU"/>
              </w:rPr>
            </w:pPr>
            <w:r w:rsidRPr="00C231A5">
              <w:rPr>
                <w:rFonts w:ascii="Times New Roman" w:eastAsiaTheme="minorEastAsia" w:hAnsi="Times New Roman" w:cs="Times New Roman"/>
                <w:lang w:eastAsia="ru-RU"/>
              </w:rPr>
              <w:t xml:space="preserve">Региональный проект </w:t>
            </w:r>
            <w:r w:rsidR="002E4848" w:rsidRPr="00C231A5">
              <w:rPr>
                <w:rFonts w:ascii="Times New Roman" w:hAnsi="Times New Roman" w:cs="Times New Roman"/>
              </w:rPr>
              <w:t>«</w:t>
            </w:r>
            <w:r w:rsidRPr="00C231A5">
              <w:rPr>
                <w:rFonts w:ascii="Times New Roman" w:eastAsia="Times New Roman" w:hAnsi="Times New Roman" w:cs="Times New Roman"/>
                <w:lang w:eastAsia="ru-RU"/>
              </w:rPr>
              <w:t>Поддержка социально ориентированных некоммерческих организаций в Республике Татарстан</w:t>
            </w:r>
            <w:r w:rsidR="002E4848" w:rsidRPr="00C231A5">
              <w:rPr>
                <w:rFonts w:ascii="Times New Roman" w:hAnsi="Times New Roman" w:cs="Times New Roman"/>
              </w:rPr>
              <w:t>»</w:t>
            </w:r>
          </w:p>
        </w:tc>
      </w:tr>
      <w:tr w:rsidR="00402BEA" w:rsidRPr="00C231A5" w:rsidTr="002256A1">
        <w:trPr>
          <w:trHeight w:val="20"/>
        </w:trPr>
        <w:tc>
          <w:tcPr>
            <w:tcW w:w="174" w:type="pct"/>
          </w:tcPr>
          <w:p w:rsidR="00402BEA" w:rsidRPr="00C231A5" w:rsidRDefault="00402BEA" w:rsidP="00402BEA">
            <w:pPr>
              <w:widowControl w:val="0"/>
              <w:autoSpaceDE w:val="0"/>
              <w:autoSpaceDN w:val="0"/>
              <w:adjustRightInd w:val="0"/>
              <w:jc w:val="center"/>
              <w:rPr>
                <w:rFonts w:ascii="Times New Roman" w:eastAsia="Times New Roman" w:hAnsi="Times New Roman" w:cs="Times New Roman"/>
                <w:lang w:eastAsia="ru-RU"/>
              </w:rPr>
            </w:pPr>
          </w:p>
        </w:tc>
        <w:tc>
          <w:tcPr>
            <w:tcW w:w="2498" w:type="pct"/>
            <w:gridSpan w:val="2"/>
          </w:tcPr>
          <w:p w:rsidR="00402BEA" w:rsidRPr="00C231A5" w:rsidRDefault="00402BEA" w:rsidP="00402BEA">
            <w:pPr>
              <w:widowControl w:val="0"/>
              <w:autoSpaceDE w:val="0"/>
              <w:autoSpaceDN w:val="0"/>
              <w:adjustRightInd w:val="0"/>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Ответственный за реализацию: </w:t>
            </w:r>
            <w:r w:rsidRPr="00C231A5">
              <w:rPr>
                <w:rFonts w:ascii="Times New Roman" w:eastAsiaTheme="minorEastAsia" w:hAnsi="Times New Roman" w:cs="Times New Roman"/>
                <w:lang w:eastAsia="ru-RU"/>
              </w:rPr>
              <w:t>М.Р.</w:t>
            </w:r>
            <w:r w:rsidR="00737AC8" w:rsidRPr="00C231A5">
              <w:rPr>
                <w:rFonts w:ascii="Times New Roman" w:eastAsiaTheme="minorEastAsia" w:hAnsi="Times New Roman" w:cs="Times New Roman"/>
                <w:lang w:eastAsia="ru-RU"/>
              </w:rPr>
              <w:t xml:space="preserve"> </w:t>
            </w:r>
            <w:r w:rsidRPr="00C231A5">
              <w:rPr>
                <w:rFonts w:ascii="Times New Roman" w:eastAsiaTheme="minorEastAsia" w:hAnsi="Times New Roman" w:cs="Times New Roman"/>
                <w:lang w:eastAsia="ru-RU"/>
              </w:rPr>
              <w:t>Шагиахметов – заместитель Премьер-министра Республики Татарстан – министр экономики Республики Татарстан</w:t>
            </w:r>
          </w:p>
        </w:tc>
        <w:tc>
          <w:tcPr>
            <w:tcW w:w="2328" w:type="pct"/>
            <w:gridSpan w:val="3"/>
          </w:tcPr>
          <w:p w:rsidR="00402BEA" w:rsidRPr="00C231A5" w:rsidRDefault="00402BEA" w:rsidP="00402BEA">
            <w:pPr>
              <w:widowControl w:val="0"/>
              <w:autoSpaceDE w:val="0"/>
              <w:autoSpaceDN w:val="0"/>
              <w:adjustRightInd w:val="0"/>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Срок реализации: 2024 – 2027 годы</w:t>
            </w:r>
          </w:p>
        </w:tc>
      </w:tr>
      <w:tr w:rsidR="00402BEA" w:rsidRPr="00C231A5" w:rsidTr="00EA2C93">
        <w:trPr>
          <w:gridAfter w:val="1"/>
          <w:wAfter w:w="4" w:type="pct"/>
          <w:trHeight w:val="20"/>
        </w:trPr>
        <w:tc>
          <w:tcPr>
            <w:tcW w:w="174" w:type="pct"/>
          </w:tcPr>
          <w:p w:rsidR="00402BEA" w:rsidRPr="00C231A5" w:rsidRDefault="00402BEA" w:rsidP="00402BEA">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w:t>
            </w:r>
          </w:p>
        </w:tc>
        <w:tc>
          <w:tcPr>
            <w:tcW w:w="1156" w:type="pct"/>
          </w:tcPr>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Развитие инфраструктуры сектора </w:t>
            </w:r>
            <w:r w:rsidRPr="00C231A5">
              <w:rPr>
                <w:rFonts w:ascii="Times New Roman" w:eastAsia="Times New Roman" w:hAnsi="Times New Roman" w:cs="Times New Roman"/>
                <w:lang w:eastAsia="ru-RU"/>
              </w:rPr>
              <w:lastRenderedPageBreak/>
              <w:t>социально ориентированных некоммерческих организаций</w:t>
            </w:r>
          </w:p>
        </w:tc>
        <w:tc>
          <w:tcPr>
            <w:tcW w:w="2187" w:type="pct"/>
            <w:gridSpan w:val="2"/>
          </w:tcPr>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1. Обеспечено предоставление субсидий некоммерческим организациям:</w:t>
            </w:r>
          </w:p>
          <w:p w:rsidR="00402BEA" w:rsidRPr="00C231A5" w:rsidRDefault="00402BEA" w:rsidP="00402BEA">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p w:rsidR="00402BEA" w:rsidRPr="00C231A5" w:rsidRDefault="00402BEA" w:rsidP="00402BEA">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на сопровождение информационного Портала некоммерческих организаций Республики Татарстан;</w:t>
            </w:r>
          </w:p>
          <w:p w:rsidR="00402BEA" w:rsidRPr="00C231A5" w:rsidRDefault="00402BEA" w:rsidP="00402BEA">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w:t>
            </w:r>
          </w:p>
          <w:p w:rsidR="007D0DE9" w:rsidRPr="00C231A5" w:rsidRDefault="007D0DE9" w:rsidP="007D0DE9">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Предоставлена субсидия некоммерческой организации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p>
          <w:p w:rsidR="00402BEA" w:rsidRPr="00C231A5" w:rsidRDefault="00402BEA" w:rsidP="00402BEA">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 Обеспечено присуждение премии Раиса Республики Татарстан за вклад в развитие институтов гражданского общества в Республике Татарстан</w:t>
            </w:r>
          </w:p>
        </w:tc>
        <w:tc>
          <w:tcPr>
            <w:tcW w:w="1479" w:type="pct"/>
          </w:tcPr>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 xml:space="preserve">Количество социально ориентированных некоммерческих организаций, которым оказана </w:t>
            </w:r>
            <w:r w:rsidRPr="00C231A5">
              <w:rPr>
                <w:rFonts w:ascii="Times New Roman" w:eastAsia="Times New Roman" w:hAnsi="Times New Roman" w:cs="Times New Roman"/>
                <w:lang w:eastAsia="ru-RU"/>
              </w:rPr>
              <w:lastRenderedPageBreak/>
              <w:t>поддержка</w:t>
            </w:r>
            <w:r w:rsidR="002E4848" w:rsidRPr="00C231A5">
              <w:rPr>
                <w:rFonts w:ascii="Times New Roman" w:eastAsia="Times New Roman" w:hAnsi="Times New Roman" w:cs="Times New Roman"/>
                <w:lang w:eastAsia="ru-RU"/>
              </w:rPr>
              <w:t>»</w:t>
            </w:r>
          </w:p>
        </w:tc>
      </w:tr>
      <w:tr w:rsidR="00402BEA" w:rsidRPr="00C231A5" w:rsidTr="00EA2C93">
        <w:trPr>
          <w:gridAfter w:val="1"/>
          <w:wAfter w:w="4" w:type="pct"/>
          <w:trHeight w:val="20"/>
        </w:trPr>
        <w:tc>
          <w:tcPr>
            <w:tcW w:w="174" w:type="pct"/>
          </w:tcPr>
          <w:p w:rsidR="00402BEA" w:rsidRPr="00C231A5" w:rsidRDefault="00402BEA" w:rsidP="00402BEA">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2.</w:t>
            </w:r>
          </w:p>
        </w:tc>
        <w:tc>
          <w:tcPr>
            <w:tcW w:w="1156" w:type="pct"/>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tc>
        <w:tc>
          <w:tcPr>
            <w:tcW w:w="2187" w:type="pct"/>
            <w:gridSpan w:val="2"/>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Выделены субсидии на проведение мероприятий, направленных на:</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популяризацию деятельности национальных общественных объединений в сфере сохранения толерантных отношений в обществе через средства массовой информации;</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поддержку деятельности республиканских творческих союзов;</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развитие межкультурного диалога ресурсами некоммерческих организаций (организация и проведение тематических мероприятий: национальных праздников, конкурсов, фестивалей, дней национальных культур и др.)</w:t>
            </w:r>
          </w:p>
        </w:tc>
        <w:tc>
          <w:tcPr>
            <w:tcW w:w="1479" w:type="pct"/>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Количество социально ориентированных некоммерческих организаций, которым оказана поддержка</w:t>
            </w:r>
          </w:p>
        </w:tc>
      </w:tr>
      <w:tr w:rsidR="00402BEA" w:rsidRPr="00C231A5" w:rsidTr="00EA2C93">
        <w:trPr>
          <w:gridAfter w:val="1"/>
          <w:wAfter w:w="4" w:type="pct"/>
          <w:trHeight w:val="20"/>
        </w:trPr>
        <w:tc>
          <w:tcPr>
            <w:tcW w:w="174" w:type="pct"/>
          </w:tcPr>
          <w:p w:rsidR="00402BEA" w:rsidRPr="00C231A5" w:rsidRDefault="00402BEA" w:rsidP="00402BEA">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w:t>
            </w:r>
          </w:p>
        </w:tc>
        <w:tc>
          <w:tcPr>
            <w:tcW w:w="1156" w:type="pct"/>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Осуществление поддержки деятельности социально ориентированных некоммерческих организаций в сфере культуры и искусства, туризма, развития художественного творчества, развития научно-просветительской деятельности, </w:t>
            </w:r>
            <w:r w:rsidRPr="00C231A5">
              <w:rPr>
                <w:rFonts w:ascii="Times New Roman" w:eastAsia="Times New Roman" w:hAnsi="Times New Roman" w:cs="Times New Roman"/>
                <w:lang w:eastAsia="ru-RU"/>
              </w:rPr>
              <w:lastRenderedPageBreak/>
              <w:t>дополнительного образования</w:t>
            </w:r>
          </w:p>
        </w:tc>
        <w:tc>
          <w:tcPr>
            <w:tcW w:w="2187" w:type="pct"/>
            <w:gridSpan w:val="2"/>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Обеспечено выделение субсидий социально ориентированным некоммерческим организациям:</w:t>
            </w:r>
          </w:p>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на реализацию проектов, направленных на поддержку студенческого самоуправления;</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на проведение мероприятий в сфере молодежной политики (открытого фестиваля детского и молодежного творчества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Созвездие – </w:t>
            </w:r>
            <w:r w:rsidRPr="00C231A5">
              <w:rPr>
                <w:rFonts w:ascii="Times New Roman" w:eastAsia="Times New Roman" w:hAnsi="Times New Roman" w:cs="Times New Roman"/>
                <w:lang w:eastAsia="ru-RU"/>
              </w:rPr>
              <w:lastRenderedPageBreak/>
              <w:t>Йолдызлык</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 открытого республиканского телевизионного фестиваля творчества работающей молодежи </w:t>
            </w:r>
            <w:r w:rsidR="002E4848" w:rsidRPr="00C231A5">
              <w:rPr>
                <w:rFonts w:ascii="Times New Roman" w:eastAsia="Times New Roman" w:hAnsi="Times New Roman" w:cs="Times New Roman"/>
                <w:lang w:eastAsia="ru-RU"/>
              </w:rPr>
              <w:t>«</w:t>
            </w:r>
            <w:r w:rsidR="00D225FD" w:rsidRPr="00C231A5">
              <w:rPr>
                <w:rFonts w:ascii="Times New Roman" w:eastAsia="Times New Roman" w:hAnsi="Times New Roman" w:cs="Times New Roman"/>
                <w:lang w:eastAsia="ru-RU"/>
              </w:rPr>
              <w:t>Наше время – Безнең за</w:t>
            </w:r>
            <w:r w:rsidRPr="00C231A5">
              <w:rPr>
                <w:rFonts w:ascii="Times New Roman" w:eastAsia="Times New Roman" w:hAnsi="Times New Roman" w:cs="Times New Roman"/>
                <w:lang w:eastAsia="ru-RU"/>
              </w:rPr>
              <w:t>ман</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w:t>
            </w:r>
            <w:r w:rsidRPr="00C231A5">
              <w:rPr>
                <w:rFonts w:ascii="Calibri" w:eastAsia="Calibri" w:hAnsi="Calibri" w:cs="Calibri"/>
                <w:lang w:eastAsia="ru-RU"/>
              </w:rPr>
              <w:t xml:space="preserve"> </w:t>
            </w:r>
            <w:r w:rsidRPr="00C231A5">
              <w:rPr>
                <w:rFonts w:ascii="Times New Roman" w:eastAsia="Times New Roman" w:hAnsi="Times New Roman" w:cs="Times New Roman"/>
                <w:lang w:eastAsia="ru-RU"/>
              </w:rPr>
              <w:t xml:space="preserve">республиканского фестиваля детской, юношеской и молодежной прессы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Алтын калэм</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 –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Золотое перо</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на организацию мероприятий в сфере культуры (фестивалей, мероприятий по сохранению, развитию, популяризации татарской литературы, на поддержку создания национальных фильмов и молодежных проектов в области кинематографии)</w:t>
            </w:r>
          </w:p>
        </w:tc>
        <w:tc>
          <w:tcPr>
            <w:tcW w:w="1479" w:type="pct"/>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Количество социально ориентированных некоммерческих организаций, которым оказана поддержка</w:t>
            </w:r>
          </w:p>
        </w:tc>
      </w:tr>
      <w:tr w:rsidR="00402BEA" w:rsidRPr="00C231A5" w:rsidTr="00EA2C93">
        <w:trPr>
          <w:gridAfter w:val="1"/>
          <w:wAfter w:w="4" w:type="pct"/>
          <w:trHeight w:val="20"/>
        </w:trPr>
        <w:tc>
          <w:tcPr>
            <w:tcW w:w="174" w:type="pct"/>
          </w:tcPr>
          <w:p w:rsidR="00402BEA" w:rsidRPr="00C231A5" w:rsidRDefault="00402BEA" w:rsidP="00402BEA">
            <w:pPr>
              <w:widowControl w:val="0"/>
              <w:autoSpaceDE w:val="0"/>
              <w:autoSpaceDN w:val="0"/>
              <w:adjustRightInd w:val="0"/>
              <w:spacing w:line="228"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4.</w:t>
            </w:r>
          </w:p>
        </w:tc>
        <w:tc>
          <w:tcPr>
            <w:tcW w:w="1156" w:type="pct"/>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Популяризация здорового образа жизни и массового спорта</w:t>
            </w:r>
          </w:p>
        </w:tc>
        <w:tc>
          <w:tcPr>
            <w:tcW w:w="2187" w:type="pct"/>
            <w:gridSpan w:val="2"/>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Предоставлены субсидии на возмещение затрат на реализацию проектов, направленных на проведение спортивных мероприятий, затрат физкультурно-спортивным общественным организациям, осуществляющим основную деятельность в области физической культуры и спорта</w:t>
            </w:r>
          </w:p>
        </w:tc>
        <w:tc>
          <w:tcPr>
            <w:tcW w:w="1479" w:type="pct"/>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Количество социально ориентированных некоммерческих организаций, которым оказана поддержка</w:t>
            </w:r>
          </w:p>
        </w:tc>
      </w:tr>
      <w:tr w:rsidR="00402BEA" w:rsidRPr="00C231A5" w:rsidTr="00EA2C93">
        <w:trPr>
          <w:trHeight w:val="20"/>
        </w:trPr>
        <w:tc>
          <w:tcPr>
            <w:tcW w:w="5000" w:type="pct"/>
            <w:gridSpan w:val="6"/>
          </w:tcPr>
          <w:p w:rsidR="00402BEA" w:rsidRPr="00C231A5" w:rsidRDefault="00402BEA" w:rsidP="00402BEA">
            <w:pPr>
              <w:widowControl w:val="0"/>
              <w:autoSpaceDE w:val="0"/>
              <w:autoSpaceDN w:val="0"/>
              <w:spacing w:line="228" w:lineRule="auto"/>
              <w:outlineLvl w:val="0"/>
              <w:rPr>
                <w:rFonts w:ascii="Times New Roman" w:eastAsia="Times New Roman" w:hAnsi="Times New Roman" w:cs="Times New Roman"/>
                <w:lang w:eastAsia="ru-RU"/>
              </w:rPr>
            </w:pPr>
            <w:r w:rsidRPr="00C231A5">
              <w:rPr>
                <w:rFonts w:ascii="Times New Roman" w:eastAsiaTheme="minorEastAsia" w:hAnsi="Times New Roman" w:cs="Times New Roman"/>
                <w:lang w:eastAsia="ru-RU"/>
              </w:rPr>
              <w:t xml:space="preserve">Региональный проект </w:t>
            </w:r>
            <w:r w:rsidR="002E4848" w:rsidRPr="00C231A5">
              <w:rPr>
                <w:rFonts w:ascii="Times New Roman" w:hAnsi="Times New Roman" w:cs="Times New Roman"/>
              </w:rPr>
              <w:t>«</w:t>
            </w:r>
            <w:r w:rsidRPr="00C231A5">
              <w:rPr>
                <w:rFonts w:ascii="Times New Roman" w:hAnsi="Times New Roman" w:cs="Times New Roman"/>
              </w:rPr>
              <w:t>Акселерация субъектов малого и среднего предпринимательства Республики Татарстан</w:t>
            </w:r>
            <w:r w:rsidR="002E4848" w:rsidRPr="00C231A5">
              <w:rPr>
                <w:rFonts w:ascii="Times New Roman" w:hAnsi="Times New Roman" w:cs="Times New Roman"/>
              </w:rPr>
              <w:t>»</w:t>
            </w:r>
          </w:p>
        </w:tc>
      </w:tr>
      <w:tr w:rsidR="00402BEA" w:rsidRPr="00C231A5" w:rsidTr="00EA2C93">
        <w:trPr>
          <w:gridAfter w:val="1"/>
          <w:wAfter w:w="4" w:type="pct"/>
          <w:trHeight w:val="20"/>
        </w:trPr>
        <w:tc>
          <w:tcPr>
            <w:tcW w:w="174" w:type="pct"/>
          </w:tcPr>
          <w:p w:rsidR="00402BEA" w:rsidRPr="00C231A5" w:rsidRDefault="00402BEA" w:rsidP="00402BEA">
            <w:pPr>
              <w:widowControl w:val="0"/>
              <w:autoSpaceDE w:val="0"/>
              <w:autoSpaceDN w:val="0"/>
              <w:adjustRightInd w:val="0"/>
              <w:spacing w:line="228" w:lineRule="auto"/>
              <w:jc w:val="center"/>
              <w:rPr>
                <w:rFonts w:ascii="Times New Roman" w:eastAsia="Times New Roman" w:hAnsi="Times New Roman" w:cs="Times New Roman"/>
                <w:lang w:eastAsia="ru-RU"/>
              </w:rPr>
            </w:pPr>
          </w:p>
        </w:tc>
        <w:tc>
          <w:tcPr>
            <w:tcW w:w="3343" w:type="pct"/>
            <w:gridSpan w:val="3"/>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Ответственный за реализацию: </w:t>
            </w:r>
            <w:r w:rsidRPr="00C231A5">
              <w:rPr>
                <w:rFonts w:ascii="Times New Roman" w:eastAsiaTheme="minorEastAsia" w:hAnsi="Times New Roman" w:cs="Times New Roman"/>
                <w:lang w:eastAsia="ru-RU"/>
              </w:rPr>
              <w:t>М.Р.</w:t>
            </w:r>
            <w:r w:rsidR="00D225FD" w:rsidRPr="00C231A5">
              <w:rPr>
                <w:rFonts w:ascii="Times New Roman" w:eastAsiaTheme="minorEastAsia" w:hAnsi="Times New Roman" w:cs="Times New Roman"/>
                <w:lang w:eastAsia="ru-RU"/>
              </w:rPr>
              <w:t xml:space="preserve"> </w:t>
            </w:r>
            <w:r w:rsidRPr="00C231A5">
              <w:rPr>
                <w:rFonts w:ascii="Times New Roman" w:eastAsiaTheme="minorEastAsia" w:hAnsi="Times New Roman" w:cs="Times New Roman"/>
                <w:lang w:eastAsia="ru-RU"/>
              </w:rPr>
              <w:t>Шагиахметов –</w:t>
            </w:r>
            <w:r w:rsidRPr="00C231A5">
              <w:rPr>
                <w:rFonts w:ascii="Times New Roman" w:hAnsi="Times New Roman" w:cs="Times New Roman"/>
              </w:rPr>
              <w:t xml:space="preserve"> </w:t>
            </w:r>
            <w:r w:rsidRPr="00C231A5">
              <w:rPr>
                <w:rFonts w:ascii="Times New Roman" w:eastAsiaTheme="minorEastAsia" w:hAnsi="Times New Roman" w:cs="Times New Roman"/>
                <w:lang w:eastAsia="ru-RU"/>
              </w:rPr>
              <w:t>заместитель Премьер-министра Республики Татарстан – министр экономики Республики Татарстан</w:t>
            </w:r>
          </w:p>
        </w:tc>
        <w:tc>
          <w:tcPr>
            <w:tcW w:w="1479" w:type="pct"/>
          </w:tcPr>
          <w:p w:rsidR="00402BEA" w:rsidRPr="00C231A5" w:rsidRDefault="008D5380" w:rsidP="00402BEA">
            <w:pPr>
              <w:widowControl w:val="0"/>
              <w:autoSpaceDE w:val="0"/>
              <w:autoSpaceDN w:val="0"/>
              <w:adjustRightInd w:val="0"/>
              <w:spacing w:line="228" w:lineRule="auto"/>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Срок реализации: 2018 – 2027</w:t>
            </w:r>
            <w:r w:rsidR="00402BEA" w:rsidRPr="00C231A5">
              <w:rPr>
                <w:rFonts w:ascii="Times New Roman" w:eastAsia="Times New Roman" w:hAnsi="Times New Roman" w:cs="Times New Roman"/>
                <w:lang w:eastAsia="ru-RU"/>
              </w:rPr>
              <w:t xml:space="preserve"> годы</w:t>
            </w:r>
          </w:p>
        </w:tc>
      </w:tr>
      <w:tr w:rsidR="00402BEA" w:rsidRPr="00C231A5" w:rsidTr="00EA2C93">
        <w:trPr>
          <w:gridAfter w:val="1"/>
          <w:wAfter w:w="4" w:type="pct"/>
          <w:trHeight w:val="20"/>
        </w:trPr>
        <w:tc>
          <w:tcPr>
            <w:tcW w:w="174" w:type="pct"/>
          </w:tcPr>
          <w:p w:rsidR="00402BEA" w:rsidRPr="00C231A5" w:rsidRDefault="00402BEA" w:rsidP="00402BEA">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w:t>
            </w:r>
          </w:p>
        </w:tc>
        <w:tc>
          <w:tcPr>
            <w:tcW w:w="1156" w:type="pct"/>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Создание комплексной системы акселерации, включающей в себя финансовые и налоговые инструменты поддержки субъектов малого и среднего предпринимательства, а также инфраструктуру для комфортной работы и развития субъектов малого и среднего предпринимательства, доступ к закупкам крупнейших заказчиков</w:t>
            </w:r>
          </w:p>
        </w:tc>
        <w:tc>
          <w:tcPr>
            <w:tcW w:w="2187" w:type="pct"/>
            <w:gridSpan w:val="2"/>
          </w:tcPr>
          <w:p w:rsidR="00402BEA" w:rsidRPr="00C231A5" w:rsidRDefault="00402BEA" w:rsidP="00402BEA">
            <w:pPr>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 К 2024 году объем внебюджетных инвестиций в основной капитал субъектов малого и среднего предпринимательства, получивших доступ к производственным площадям и помещениям промышленных парков, технопарков, составил 0,552 млрд.рублей.</w:t>
            </w:r>
          </w:p>
          <w:p w:rsidR="00402BEA" w:rsidRPr="00C231A5" w:rsidRDefault="00402BEA" w:rsidP="00402BEA">
            <w:pPr>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Государственным микрофинансовым организациям обеспечено предоставление льготных финансовых ресурсов для субъектов малого и среднего предпринимательства, в том числе в монопрофильных муниципальных образованиях.</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 В 2024 году субъектами малого и среднего предпринимательства – экспортерами обеспечен объем экспорта в объеме не менее 0,0210 млрд.долларов США в 2024 году при поддержке Центра поддержки экспорта.</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4. Региональными гарантийными организациями обеспечено гарантирование финансовых обязательств субъектов малого и среднего предпринимательства, в том числе в монопрофильных муниципальных образованиях.</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5. Общий объем комплексных услуг на единой площадке региональной инфраструктуры поддержки бизнеса к 2024 году составил 2,249 тыс.единиц.</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6. Увеличено количество резидентов промышленных (индустриальных) парков</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p>
        </w:tc>
        <w:tc>
          <w:tcPr>
            <w:tcW w:w="1479" w:type="pct"/>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Численность занятых в сфере малого и среднего предпринимательства, включая индивидуальных предпринимателей, млн.человек</w:t>
            </w:r>
          </w:p>
        </w:tc>
      </w:tr>
      <w:tr w:rsidR="00402BEA" w:rsidRPr="00C231A5" w:rsidTr="00EA2C93">
        <w:trPr>
          <w:trHeight w:val="20"/>
        </w:trPr>
        <w:tc>
          <w:tcPr>
            <w:tcW w:w="5000" w:type="pct"/>
            <w:gridSpan w:val="6"/>
          </w:tcPr>
          <w:p w:rsidR="00402BEA" w:rsidRPr="00C231A5" w:rsidRDefault="00402BEA" w:rsidP="00402BEA">
            <w:pPr>
              <w:widowControl w:val="0"/>
              <w:autoSpaceDE w:val="0"/>
              <w:autoSpaceDN w:val="0"/>
              <w:spacing w:line="228" w:lineRule="auto"/>
              <w:outlineLvl w:val="0"/>
              <w:rPr>
                <w:rFonts w:ascii="Times New Roman" w:eastAsia="Times New Roman" w:hAnsi="Times New Roman" w:cs="Times New Roman"/>
                <w:lang w:eastAsia="ru-RU"/>
              </w:rPr>
            </w:pPr>
            <w:r w:rsidRPr="00C231A5">
              <w:rPr>
                <w:rFonts w:ascii="Times New Roman" w:eastAsiaTheme="minorEastAsia" w:hAnsi="Times New Roman" w:cs="Times New Roman"/>
                <w:lang w:eastAsia="ru-RU"/>
              </w:rPr>
              <w:lastRenderedPageBreak/>
              <w:t xml:space="preserve">Региональный проект </w:t>
            </w:r>
            <w:r w:rsidR="002E4848" w:rsidRPr="00C231A5">
              <w:rPr>
                <w:rFonts w:ascii="Times New Roman" w:hAnsi="Times New Roman" w:cs="Times New Roman"/>
              </w:rPr>
              <w:t>«</w:t>
            </w:r>
            <w:r w:rsidRPr="00C231A5">
              <w:rPr>
                <w:rFonts w:ascii="Times New Roman" w:hAnsi="Times New Roman" w:cs="Times New Roman"/>
              </w:rPr>
              <w:t>Создание условий для легкого старта и комфортного ведения бизнеса</w:t>
            </w:r>
            <w:r w:rsidR="002E4848" w:rsidRPr="00C231A5">
              <w:rPr>
                <w:rFonts w:ascii="Times New Roman" w:hAnsi="Times New Roman" w:cs="Times New Roman"/>
              </w:rPr>
              <w:t>»</w:t>
            </w:r>
          </w:p>
        </w:tc>
      </w:tr>
      <w:tr w:rsidR="00402BEA" w:rsidRPr="00C231A5" w:rsidTr="00EA2C93">
        <w:trPr>
          <w:gridAfter w:val="1"/>
          <w:wAfter w:w="4" w:type="pct"/>
          <w:trHeight w:val="20"/>
        </w:trPr>
        <w:tc>
          <w:tcPr>
            <w:tcW w:w="174" w:type="pct"/>
            <w:tcBorders>
              <w:bottom w:val="single" w:sz="4" w:space="0" w:color="auto"/>
            </w:tcBorders>
          </w:tcPr>
          <w:p w:rsidR="00402BEA" w:rsidRPr="00C231A5" w:rsidRDefault="00402BEA" w:rsidP="00402BEA">
            <w:pPr>
              <w:widowControl w:val="0"/>
              <w:autoSpaceDE w:val="0"/>
              <w:autoSpaceDN w:val="0"/>
              <w:adjustRightInd w:val="0"/>
              <w:jc w:val="center"/>
              <w:rPr>
                <w:rFonts w:ascii="Times New Roman" w:eastAsia="Times New Roman" w:hAnsi="Times New Roman" w:cs="Times New Roman"/>
                <w:lang w:eastAsia="ru-RU"/>
              </w:rPr>
            </w:pPr>
          </w:p>
        </w:tc>
        <w:tc>
          <w:tcPr>
            <w:tcW w:w="3343" w:type="pct"/>
            <w:gridSpan w:val="3"/>
            <w:tcBorders>
              <w:bottom w:val="single" w:sz="4" w:space="0" w:color="auto"/>
            </w:tcBorders>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Ответственный за реализацию: </w:t>
            </w:r>
            <w:r w:rsidRPr="00C231A5">
              <w:rPr>
                <w:rFonts w:ascii="Times New Roman" w:eastAsiaTheme="minorEastAsia" w:hAnsi="Times New Roman" w:cs="Times New Roman"/>
                <w:lang w:eastAsia="ru-RU"/>
              </w:rPr>
              <w:t>М.Р.</w:t>
            </w:r>
            <w:r w:rsidR="00D225FD" w:rsidRPr="00C231A5">
              <w:rPr>
                <w:rFonts w:ascii="Times New Roman" w:eastAsiaTheme="minorEastAsia" w:hAnsi="Times New Roman" w:cs="Times New Roman"/>
                <w:lang w:eastAsia="ru-RU"/>
              </w:rPr>
              <w:t xml:space="preserve"> </w:t>
            </w:r>
            <w:r w:rsidRPr="00C231A5">
              <w:rPr>
                <w:rFonts w:ascii="Times New Roman" w:eastAsiaTheme="minorEastAsia" w:hAnsi="Times New Roman" w:cs="Times New Roman"/>
                <w:lang w:eastAsia="ru-RU"/>
              </w:rPr>
              <w:t xml:space="preserve">Шагиахметов – </w:t>
            </w:r>
            <w:r w:rsidRPr="00C231A5">
              <w:rPr>
                <w:rFonts w:ascii="Times New Roman" w:eastAsia="Times New Roman" w:hAnsi="Times New Roman" w:cs="Times New Roman"/>
                <w:lang w:eastAsia="ru-RU"/>
              </w:rPr>
              <w:t>заместитель Премьер-министра Республики Татарстан –</w:t>
            </w:r>
            <w:r w:rsidRPr="00C231A5">
              <w:rPr>
                <w:rFonts w:ascii="Times New Roman" w:eastAsiaTheme="minorEastAsia" w:hAnsi="Times New Roman" w:cs="Times New Roman"/>
                <w:lang w:eastAsia="ru-RU"/>
              </w:rPr>
              <w:t xml:space="preserve"> министр экономики Республики Татарстан</w:t>
            </w:r>
          </w:p>
        </w:tc>
        <w:tc>
          <w:tcPr>
            <w:tcW w:w="1479" w:type="pct"/>
            <w:tcBorders>
              <w:bottom w:val="single" w:sz="4" w:space="0" w:color="auto"/>
            </w:tcBorders>
          </w:tcPr>
          <w:p w:rsidR="00402BEA" w:rsidRPr="00C231A5" w:rsidRDefault="008D5380" w:rsidP="00402BEA">
            <w:pPr>
              <w:widowControl w:val="0"/>
              <w:autoSpaceDE w:val="0"/>
              <w:autoSpaceDN w:val="0"/>
              <w:adjustRightInd w:val="0"/>
              <w:spacing w:line="228" w:lineRule="auto"/>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Срок реализации: 2021 – 2027</w:t>
            </w:r>
            <w:r w:rsidR="00402BEA" w:rsidRPr="00C231A5">
              <w:rPr>
                <w:rFonts w:ascii="Times New Roman" w:eastAsia="Times New Roman" w:hAnsi="Times New Roman" w:cs="Times New Roman"/>
                <w:lang w:eastAsia="ru-RU"/>
              </w:rPr>
              <w:t xml:space="preserve"> годы</w:t>
            </w:r>
          </w:p>
        </w:tc>
      </w:tr>
      <w:tr w:rsidR="00402BEA" w:rsidRPr="00C231A5" w:rsidTr="00EA2C93">
        <w:trPr>
          <w:gridAfter w:val="1"/>
          <w:wAfter w:w="4" w:type="pct"/>
          <w:trHeight w:val="20"/>
        </w:trPr>
        <w:tc>
          <w:tcPr>
            <w:tcW w:w="174" w:type="pct"/>
            <w:tcBorders>
              <w:top w:val="single" w:sz="4" w:space="0" w:color="auto"/>
              <w:left w:val="single" w:sz="4" w:space="0" w:color="auto"/>
              <w:bottom w:val="single" w:sz="4" w:space="0" w:color="auto"/>
              <w:right w:val="single" w:sz="4" w:space="0" w:color="auto"/>
            </w:tcBorders>
          </w:tcPr>
          <w:p w:rsidR="00402BEA" w:rsidRPr="00C231A5" w:rsidRDefault="00402BEA" w:rsidP="00402BEA">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w:t>
            </w:r>
          </w:p>
        </w:tc>
        <w:tc>
          <w:tcPr>
            <w:tcW w:w="1156" w:type="pct"/>
            <w:tcBorders>
              <w:top w:val="single" w:sz="4" w:space="0" w:color="auto"/>
              <w:left w:val="single" w:sz="4" w:space="0" w:color="auto"/>
              <w:bottom w:val="single" w:sz="4" w:space="0" w:color="auto"/>
              <w:right w:val="single" w:sz="4" w:space="0" w:color="auto"/>
            </w:tcBorders>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Создание условий для легкого старта и комфортного ведения бизнеса (предакселерация)</w:t>
            </w:r>
          </w:p>
        </w:tc>
        <w:tc>
          <w:tcPr>
            <w:tcW w:w="2187" w:type="pct"/>
            <w:gridSpan w:val="2"/>
            <w:tcBorders>
              <w:top w:val="single" w:sz="4" w:space="0" w:color="auto"/>
              <w:left w:val="single" w:sz="4" w:space="0" w:color="auto"/>
              <w:bottom w:val="single" w:sz="4" w:space="0" w:color="auto"/>
              <w:right w:val="single" w:sz="4" w:space="0" w:color="auto"/>
            </w:tcBorders>
          </w:tcPr>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 Региональными гарантийными организациями обеспечено предоставление поручительств и независимых гарантий для начинающих субъектов малого и среднего предпринимательства, впервые зарегистрированных в качестве субъекта малого и среднего предпринимательства и осуществляющих деятельность менее одного года, на льготных условиях.</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Государственными микрофинансовыми организациями обеспечено предоставление льготных финансовых ресурсов для начинающих субъектов малого и среднего предпринимательства, впервые зарегистрированных в качестве субъекта малого и среднего предпринимательства и осуществляющих деятельность менее одного года, в размере не менее 10 процентов в структуре действующего портфеля микрозаймов на отчетную дату.</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 Индивидуальным предпринимателям, применяющим патентную систему налогообложения, увеличены ограничения по площади используемых в целях ведения предпринимательской деятельности объектов стационарной торговой сети, имеющих торговые залы, до 150 кв.метров по каждому объекту организации торговли и по площади объектов организации общественного питания с площадью зала обслуживания посетителей – до 150 кв.метров по каждому объекту организации общественного питания, а также предоставлено право налогоплательщикам патентной системы налогообложения уменьшать сумму налога, уплачиваемого в связи с применением данной системы, на страховые платежи (взносы) и пособия, начисленные за налоговый период.</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4. Реализация программы грантовой поддержки субъектов малого и среднего предпринимательства, включенных в реестр социальных предпринимателей, или субъектов малого и среднего предпринимательства, созданных физическими лицами в возрасте до 25 лет включительно, в целях обеспечения роста количества субъектов малого и среднего предпринимательства из реального сектора экономики, а также увеличения численности занятых в сфере малого и среднего предпринимательства.</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5. Инфраструктурой поддержки субъектов малого и среднего пред</w:t>
            </w:r>
            <w:r w:rsidRPr="00C231A5">
              <w:rPr>
                <w:rFonts w:ascii="Times New Roman" w:eastAsia="Times New Roman" w:hAnsi="Times New Roman" w:cs="Times New Roman"/>
                <w:lang w:eastAsia="ru-RU"/>
              </w:rPr>
              <w:lastRenderedPageBreak/>
              <w:t xml:space="preserve">принимательства, иными организациями, оказывающими информационно-консультационные услуги субъектам малого и среднего предпринимательства (центрами компетенций) и федеральными институтами развития в офлайн- и онлайн-форматах оказаны различные услуги гражданам, желающим осуществлять предпринимательскую деятельность, начинающим и действующим предпринимателям. Обеспечена ежегодная реализация обучающих программ акционерного общества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Федеральная корпорация по развитию малого и среднего предпринимательства</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 не менее чем в 80 субъектах Российской Федерации</w:t>
            </w:r>
          </w:p>
        </w:tc>
        <w:tc>
          <w:tcPr>
            <w:tcW w:w="1479" w:type="pct"/>
            <w:tcBorders>
              <w:top w:val="single" w:sz="4" w:space="0" w:color="auto"/>
              <w:left w:val="single" w:sz="4" w:space="0" w:color="auto"/>
              <w:bottom w:val="single" w:sz="4" w:space="0" w:color="auto"/>
              <w:right w:val="single" w:sz="4" w:space="0" w:color="auto"/>
            </w:tcBorders>
          </w:tcPr>
          <w:p w:rsidR="00402BEA" w:rsidRPr="00C231A5" w:rsidRDefault="00402BEA" w:rsidP="00402BEA">
            <w:pPr>
              <w:widowControl w:val="0"/>
              <w:autoSpaceDE w:val="0"/>
              <w:autoSpaceDN w:val="0"/>
              <w:adjustRightInd w:val="0"/>
              <w:spacing w:line="228" w:lineRule="auto"/>
              <w:rPr>
                <w:rFonts w:ascii="Times New Roman" w:eastAsia="Times New Roman" w:hAnsi="Times New Roman" w:cs="Times New Roman"/>
                <w:lang w:eastAsia="ru-RU"/>
              </w:rPr>
            </w:pPr>
          </w:p>
        </w:tc>
      </w:tr>
      <w:tr w:rsidR="00402BEA" w:rsidRPr="00C231A5" w:rsidTr="00EA2C93">
        <w:trPr>
          <w:trHeight w:val="20"/>
        </w:trPr>
        <w:tc>
          <w:tcPr>
            <w:tcW w:w="5000" w:type="pct"/>
            <w:gridSpan w:val="6"/>
            <w:tcBorders>
              <w:top w:val="single" w:sz="4" w:space="0" w:color="auto"/>
            </w:tcBorders>
          </w:tcPr>
          <w:p w:rsidR="00402BEA" w:rsidRPr="00C231A5" w:rsidRDefault="00402BEA" w:rsidP="00402BEA">
            <w:pPr>
              <w:widowControl w:val="0"/>
              <w:autoSpaceDE w:val="0"/>
              <w:autoSpaceDN w:val="0"/>
              <w:adjustRightInd w:val="0"/>
              <w:spacing w:line="228" w:lineRule="auto"/>
              <w:rPr>
                <w:rFonts w:ascii="Times New Roman" w:eastAsia="Times New Roman" w:hAnsi="Times New Roman" w:cs="Times New Roman"/>
                <w:lang w:eastAsia="ru-RU"/>
              </w:rPr>
            </w:pPr>
            <w:r w:rsidRPr="00C231A5">
              <w:rPr>
                <w:rFonts w:ascii="Times New Roman" w:eastAsiaTheme="minorEastAsia" w:hAnsi="Times New Roman" w:cs="Times New Roman"/>
                <w:lang w:eastAsia="ru-RU"/>
              </w:rPr>
              <w:t xml:space="preserve">Региональный проект </w:t>
            </w:r>
            <w:r w:rsidR="002E4848" w:rsidRPr="00C231A5">
              <w:rPr>
                <w:rFonts w:ascii="Times New Roman" w:hAnsi="Times New Roman" w:cs="Times New Roman"/>
              </w:rPr>
              <w:t>«</w:t>
            </w:r>
            <w:r w:rsidRPr="00C231A5">
              <w:rPr>
                <w:rFonts w:ascii="Times New Roman" w:hAnsi="Times New Roman" w:cs="Times New Roman"/>
              </w:rPr>
              <w:t>Создание благоприятных условий для осуществления деятельности самозанятыми гражданами</w:t>
            </w:r>
            <w:r w:rsidR="002E4848" w:rsidRPr="00C231A5">
              <w:rPr>
                <w:rFonts w:ascii="Times New Roman" w:hAnsi="Times New Roman" w:cs="Times New Roman"/>
              </w:rPr>
              <w:t>»</w:t>
            </w:r>
          </w:p>
        </w:tc>
      </w:tr>
      <w:tr w:rsidR="00402BEA" w:rsidRPr="00C231A5" w:rsidTr="00EA2C93">
        <w:trPr>
          <w:gridAfter w:val="1"/>
          <w:wAfter w:w="4" w:type="pct"/>
          <w:trHeight w:val="20"/>
        </w:trPr>
        <w:tc>
          <w:tcPr>
            <w:tcW w:w="174" w:type="pct"/>
          </w:tcPr>
          <w:p w:rsidR="00402BEA" w:rsidRPr="00C231A5" w:rsidRDefault="00402BEA" w:rsidP="00402BEA">
            <w:pPr>
              <w:widowControl w:val="0"/>
              <w:autoSpaceDE w:val="0"/>
              <w:autoSpaceDN w:val="0"/>
              <w:adjustRightInd w:val="0"/>
              <w:jc w:val="center"/>
              <w:rPr>
                <w:rFonts w:ascii="Times New Roman" w:eastAsia="Times New Roman" w:hAnsi="Times New Roman" w:cs="Times New Roman"/>
                <w:lang w:eastAsia="ru-RU"/>
              </w:rPr>
            </w:pPr>
          </w:p>
        </w:tc>
        <w:tc>
          <w:tcPr>
            <w:tcW w:w="3343" w:type="pct"/>
            <w:gridSpan w:val="3"/>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Ответственный за реализацию: </w:t>
            </w:r>
            <w:r w:rsidRPr="00C231A5">
              <w:rPr>
                <w:rFonts w:ascii="Times New Roman" w:eastAsiaTheme="minorEastAsia" w:hAnsi="Times New Roman" w:cs="Times New Roman"/>
                <w:lang w:eastAsia="ru-RU"/>
              </w:rPr>
              <w:t>М.Р.</w:t>
            </w:r>
            <w:r w:rsidR="00D225FD" w:rsidRPr="00C231A5">
              <w:rPr>
                <w:rFonts w:ascii="Times New Roman" w:eastAsiaTheme="minorEastAsia" w:hAnsi="Times New Roman" w:cs="Times New Roman"/>
                <w:lang w:eastAsia="ru-RU"/>
              </w:rPr>
              <w:t xml:space="preserve"> </w:t>
            </w:r>
            <w:r w:rsidRPr="00C231A5">
              <w:rPr>
                <w:rFonts w:ascii="Times New Roman" w:eastAsiaTheme="minorEastAsia" w:hAnsi="Times New Roman" w:cs="Times New Roman"/>
                <w:lang w:eastAsia="ru-RU"/>
              </w:rPr>
              <w:t xml:space="preserve">Шагиахметов – </w:t>
            </w:r>
            <w:r w:rsidRPr="00C231A5">
              <w:rPr>
                <w:rFonts w:ascii="Times New Roman" w:eastAsia="Times New Roman" w:hAnsi="Times New Roman" w:cs="Times New Roman"/>
                <w:lang w:eastAsia="ru-RU"/>
              </w:rPr>
              <w:t xml:space="preserve">заместитель Премьер-министра Республики Татарстан – </w:t>
            </w:r>
            <w:r w:rsidRPr="00C231A5">
              <w:rPr>
                <w:rFonts w:ascii="Times New Roman" w:eastAsiaTheme="minorEastAsia" w:hAnsi="Times New Roman" w:cs="Times New Roman"/>
                <w:lang w:eastAsia="ru-RU"/>
              </w:rPr>
              <w:t>министр экономики Республики Татарстан</w:t>
            </w:r>
          </w:p>
        </w:tc>
        <w:tc>
          <w:tcPr>
            <w:tcW w:w="1479" w:type="pct"/>
          </w:tcPr>
          <w:p w:rsidR="00402BEA" w:rsidRPr="00C231A5" w:rsidRDefault="008D5380" w:rsidP="00402BEA">
            <w:pPr>
              <w:widowControl w:val="0"/>
              <w:autoSpaceDE w:val="0"/>
              <w:autoSpaceDN w:val="0"/>
              <w:adjustRightInd w:val="0"/>
              <w:spacing w:line="228" w:lineRule="auto"/>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Срок реализации: 2021 – 2027</w:t>
            </w:r>
            <w:r w:rsidR="00402BEA" w:rsidRPr="00C231A5">
              <w:rPr>
                <w:rFonts w:ascii="Times New Roman" w:eastAsia="Times New Roman" w:hAnsi="Times New Roman" w:cs="Times New Roman"/>
                <w:lang w:eastAsia="ru-RU"/>
              </w:rPr>
              <w:t xml:space="preserve"> годы</w:t>
            </w:r>
          </w:p>
        </w:tc>
      </w:tr>
      <w:tr w:rsidR="00402BEA" w:rsidRPr="00C231A5" w:rsidTr="00EA2C93">
        <w:trPr>
          <w:gridAfter w:val="1"/>
          <w:wAfter w:w="4" w:type="pct"/>
          <w:trHeight w:val="20"/>
        </w:trPr>
        <w:tc>
          <w:tcPr>
            <w:tcW w:w="174" w:type="pct"/>
          </w:tcPr>
          <w:p w:rsidR="00402BEA" w:rsidRPr="00C231A5" w:rsidRDefault="00402BEA" w:rsidP="00402BEA">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w:t>
            </w:r>
          </w:p>
        </w:tc>
        <w:tc>
          <w:tcPr>
            <w:tcW w:w="1156" w:type="pct"/>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w:t>
            </w:r>
          </w:p>
        </w:tc>
        <w:tc>
          <w:tcPr>
            <w:tcW w:w="2187" w:type="pct"/>
            <w:gridSpan w:val="2"/>
          </w:tcPr>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 Инфраструктурой поддержки субъектов малого и среднего предпринимательства и федеральными институтами развития оказаны информационно-консультационные и образовательные услуги самозанятым гражданам (центрами компетенций) в офлайн- и онлайн-форматах.</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Государственными микрофинансовыми организациями обеспечено предоставление финансовых ресурсов для самозанятых граждан по льготной ставке.</w:t>
            </w:r>
          </w:p>
        </w:tc>
        <w:tc>
          <w:tcPr>
            <w:tcW w:w="1479" w:type="pct"/>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Количество самозанятых граждан, зафиксировавших свой статус и применяющих специальный налоговый режим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Налог на профессиональный доход</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 (нарастающим итогом)</w:t>
            </w:r>
          </w:p>
        </w:tc>
      </w:tr>
      <w:tr w:rsidR="00402BEA" w:rsidRPr="00C231A5" w:rsidTr="00EA2C93">
        <w:trPr>
          <w:trHeight w:val="20"/>
        </w:trPr>
        <w:tc>
          <w:tcPr>
            <w:tcW w:w="5000" w:type="pct"/>
            <w:gridSpan w:val="6"/>
          </w:tcPr>
          <w:p w:rsidR="00402BEA" w:rsidRPr="00C231A5" w:rsidRDefault="00402BEA" w:rsidP="00402BEA">
            <w:pPr>
              <w:widowControl w:val="0"/>
              <w:autoSpaceDE w:val="0"/>
              <w:autoSpaceDN w:val="0"/>
              <w:adjustRightInd w:val="0"/>
              <w:spacing w:line="228" w:lineRule="auto"/>
              <w:rPr>
                <w:rFonts w:ascii="Times New Roman" w:eastAsia="Times New Roman" w:hAnsi="Times New Roman" w:cs="Times New Roman"/>
                <w:lang w:eastAsia="ru-RU"/>
              </w:rPr>
            </w:pPr>
            <w:r w:rsidRPr="00C231A5">
              <w:rPr>
                <w:rFonts w:ascii="Times New Roman" w:eastAsiaTheme="minorEastAsia" w:hAnsi="Times New Roman" w:cs="Times New Roman"/>
                <w:lang w:eastAsia="ru-RU"/>
              </w:rPr>
              <w:t xml:space="preserve">Региональный проект </w:t>
            </w:r>
            <w:r w:rsidR="002E4848" w:rsidRPr="00C231A5">
              <w:rPr>
                <w:rFonts w:ascii="Times New Roman" w:hAnsi="Times New Roman" w:cs="Times New Roman"/>
              </w:rPr>
              <w:t>«</w:t>
            </w:r>
            <w:r w:rsidRPr="00C231A5">
              <w:rPr>
                <w:rFonts w:ascii="Times New Roman" w:hAnsi="Times New Roman" w:cs="Times New Roman"/>
              </w:rPr>
              <w:t>Поддержка субъектов малого и среднего предпринимательства в Республике Татарстан</w:t>
            </w:r>
            <w:r w:rsidR="002E4848" w:rsidRPr="00C231A5">
              <w:rPr>
                <w:rFonts w:ascii="Times New Roman" w:hAnsi="Times New Roman" w:cs="Times New Roman"/>
              </w:rPr>
              <w:t>»</w:t>
            </w:r>
          </w:p>
        </w:tc>
      </w:tr>
      <w:tr w:rsidR="00402BEA" w:rsidRPr="00C231A5" w:rsidTr="00EA2C93">
        <w:trPr>
          <w:gridAfter w:val="1"/>
          <w:wAfter w:w="4" w:type="pct"/>
          <w:trHeight w:val="20"/>
        </w:trPr>
        <w:tc>
          <w:tcPr>
            <w:tcW w:w="174" w:type="pct"/>
          </w:tcPr>
          <w:p w:rsidR="00402BEA" w:rsidRPr="00C231A5" w:rsidRDefault="00402BEA" w:rsidP="00402BEA">
            <w:pPr>
              <w:tabs>
                <w:tab w:val="left" w:pos="4299"/>
              </w:tabs>
              <w:jc w:val="center"/>
              <w:rPr>
                <w:rFonts w:ascii="Times New Roman" w:eastAsia="Times New Roman" w:hAnsi="Times New Roman" w:cs="Times New Roman"/>
                <w:lang w:eastAsia="ru-RU"/>
              </w:rPr>
            </w:pPr>
          </w:p>
        </w:tc>
        <w:tc>
          <w:tcPr>
            <w:tcW w:w="3343" w:type="pct"/>
            <w:gridSpan w:val="3"/>
          </w:tcPr>
          <w:p w:rsidR="00402BEA" w:rsidRPr="00C231A5" w:rsidRDefault="00402BEA" w:rsidP="00402BEA">
            <w:pPr>
              <w:tabs>
                <w:tab w:val="left" w:pos="4299"/>
              </w:tabs>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Ответственный за реализацию: </w:t>
            </w:r>
            <w:r w:rsidRPr="00C231A5">
              <w:rPr>
                <w:rFonts w:ascii="Times New Roman" w:eastAsiaTheme="minorEastAsia" w:hAnsi="Times New Roman" w:cs="Times New Roman"/>
                <w:lang w:eastAsia="ru-RU"/>
              </w:rPr>
              <w:t>М.Р.</w:t>
            </w:r>
            <w:r w:rsidR="00D225FD" w:rsidRPr="00C231A5">
              <w:rPr>
                <w:rFonts w:ascii="Times New Roman" w:eastAsiaTheme="minorEastAsia" w:hAnsi="Times New Roman" w:cs="Times New Roman"/>
                <w:lang w:eastAsia="ru-RU"/>
              </w:rPr>
              <w:t xml:space="preserve"> </w:t>
            </w:r>
            <w:r w:rsidRPr="00C231A5">
              <w:rPr>
                <w:rFonts w:ascii="Times New Roman" w:eastAsiaTheme="minorEastAsia" w:hAnsi="Times New Roman" w:cs="Times New Roman"/>
                <w:lang w:eastAsia="ru-RU"/>
              </w:rPr>
              <w:t xml:space="preserve">Шагиахметов – </w:t>
            </w:r>
            <w:r w:rsidRPr="00C231A5">
              <w:rPr>
                <w:rFonts w:ascii="Times New Roman" w:eastAsia="Times New Roman" w:hAnsi="Times New Roman" w:cs="Times New Roman"/>
                <w:lang w:eastAsia="ru-RU"/>
              </w:rPr>
              <w:t xml:space="preserve">заместитель Премьер-министра Республики Татарстан – </w:t>
            </w:r>
            <w:r w:rsidRPr="00C231A5">
              <w:rPr>
                <w:rFonts w:ascii="Times New Roman" w:eastAsiaTheme="minorEastAsia" w:hAnsi="Times New Roman" w:cs="Times New Roman"/>
                <w:lang w:eastAsia="ru-RU"/>
              </w:rPr>
              <w:t>министр экономики Республики Татарстан</w:t>
            </w:r>
          </w:p>
        </w:tc>
        <w:tc>
          <w:tcPr>
            <w:tcW w:w="1479" w:type="pct"/>
          </w:tcPr>
          <w:p w:rsidR="00402BEA" w:rsidRPr="00C231A5" w:rsidRDefault="00402BEA" w:rsidP="00402BEA">
            <w:pPr>
              <w:widowControl w:val="0"/>
              <w:autoSpaceDE w:val="0"/>
              <w:autoSpaceDN w:val="0"/>
              <w:adjustRightInd w:val="0"/>
              <w:spacing w:line="228" w:lineRule="auto"/>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Срок реализации: 2024 – 2027 годы</w:t>
            </w:r>
          </w:p>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ab/>
            </w:r>
          </w:p>
        </w:tc>
      </w:tr>
      <w:tr w:rsidR="00402BEA" w:rsidRPr="00C231A5" w:rsidTr="00EA2C93">
        <w:trPr>
          <w:gridAfter w:val="1"/>
          <w:wAfter w:w="4" w:type="pct"/>
          <w:trHeight w:val="20"/>
        </w:trPr>
        <w:tc>
          <w:tcPr>
            <w:tcW w:w="174" w:type="pct"/>
          </w:tcPr>
          <w:p w:rsidR="00402BEA" w:rsidRPr="00C231A5" w:rsidRDefault="00402BEA" w:rsidP="00402BEA">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w:t>
            </w:r>
          </w:p>
        </w:tc>
        <w:tc>
          <w:tcPr>
            <w:tcW w:w="1156" w:type="pct"/>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Обеспечение благоприятных условий для развития субъектов малого и среднего предпринимательства в Республике Татарстан</w:t>
            </w:r>
          </w:p>
        </w:tc>
        <w:tc>
          <w:tcPr>
            <w:tcW w:w="2187" w:type="pct"/>
            <w:gridSpan w:val="2"/>
          </w:tcPr>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 Предоставлены субсидии на часть затрат по оплате расходов за потребленную электроэнергию резидентам и управляющим компаниям индустриальных (промышленных) парков, являющихся субъектами малого и среднего предпринимательства.</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Проведены мероприятия:</w:t>
            </w:r>
          </w:p>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по реализации мер по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выращиванию</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 субъектов малого и среднего предпринимательства в рамках деятельности регионального центра компетенций;</w:t>
            </w:r>
          </w:p>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по организации системы взаимодействия власти и бизнеса в Республике Татарстан.</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 Обеспечен льготный доступ субъектов малого и среднего предпринимательства к заемным средствам государственных микрофинансовых организаций.</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4. Оказаны комплексные услуги субъектам малого и среднего предпринимательства, а также резидентам промышленных парков, технопарков на единой площадке региональной инфраструктуры поддержки бизнеса.</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5. Доступ субъектов малого и среднего предпринимательства к экспортной поддержке.</w:t>
            </w:r>
          </w:p>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6. Оказаны различные услуги в офлайн- и онлайн-форматах гражданам, желающим осуществлять предпринимательскую деятельность, начинающим и действующим предпринимателям. Обеспечена ежегодная реализация обучающих программ акционерного общества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Федеральная корпорация по развитию малого и среднего предпринимательства</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 не менее чем в 80 субъектах Российской Федерации.</w:t>
            </w:r>
          </w:p>
          <w:p w:rsidR="00402BEA" w:rsidRPr="00C231A5" w:rsidRDefault="00402BEA" w:rsidP="00402BEA">
            <w:pPr>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7. Получена поддержка самозанятыми гражданами в виде микрозаймов по льготной ставке.</w:t>
            </w:r>
          </w:p>
          <w:p w:rsidR="00402BEA" w:rsidRPr="00C231A5" w:rsidRDefault="00402BEA" w:rsidP="00402BEA">
            <w:pPr>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8. Организована субъектам малого и среднего предпринимательства деятельность по информационной поддержке и популяризации создания собственного бизнеса.</w:t>
            </w:r>
          </w:p>
          <w:p w:rsidR="00402BEA" w:rsidRPr="00C231A5" w:rsidRDefault="00402BEA" w:rsidP="00402BEA">
            <w:pPr>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9. Оказана поддержка в форме займов управляющим компаниям и резидентам промышленных (индустриальных) парков на развитие их инфраструктуры.</w:t>
            </w:r>
          </w:p>
          <w:p w:rsidR="00402BEA" w:rsidRPr="00C231A5" w:rsidRDefault="00402BEA" w:rsidP="00402BEA">
            <w:pPr>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10. Предоставлены поручительства (гарантии) региональными гарантийными организациями.</w:t>
            </w:r>
          </w:p>
        </w:tc>
        <w:tc>
          <w:tcPr>
            <w:tcW w:w="1479" w:type="pct"/>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402BEA" w:rsidRPr="00C231A5" w:rsidTr="00EA2C93">
        <w:trPr>
          <w:trHeight w:val="20"/>
        </w:trPr>
        <w:tc>
          <w:tcPr>
            <w:tcW w:w="5000" w:type="pct"/>
            <w:gridSpan w:val="6"/>
          </w:tcPr>
          <w:p w:rsidR="00402BEA" w:rsidRPr="00C231A5" w:rsidRDefault="00402BEA" w:rsidP="00402BEA">
            <w:pPr>
              <w:widowControl w:val="0"/>
              <w:autoSpaceDE w:val="0"/>
              <w:autoSpaceDN w:val="0"/>
              <w:adjustRightInd w:val="0"/>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Региональный проект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Создание и развитие индустриальных (промышленных) парков на территории Республики Татарстан</w:t>
            </w:r>
            <w:r w:rsidR="002E4848" w:rsidRPr="00C231A5">
              <w:rPr>
                <w:rFonts w:ascii="Times New Roman" w:eastAsia="Times New Roman" w:hAnsi="Times New Roman" w:cs="Times New Roman"/>
                <w:lang w:eastAsia="ru-RU"/>
              </w:rPr>
              <w:t>»</w:t>
            </w:r>
          </w:p>
        </w:tc>
      </w:tr>
      <w:tr w:rsidR="00402BEA" w:rsidRPr="00C231A5" w:rsidTr="00EA2C93">
        <w:trPr>
          <w:gridAfter w:val="1"/>
          <w:wAfter w:w="4" w:type="pct"/>
          <w:trHeight w:val="20"/>
        </w:trPr>
        <w:tc>
          <w:tcPr>
            <w:tcW w:w="174" w:type="pct"/>
          </w:tcPr>
          <w:p w:rsidR="00402BEA" w:rsidRPr="00C231A5" w:rsidRDefault="00402BEA" w:rsidP="00402BEA">
            <w:pPr>
              <w:widowControl w:val="0"/>
              <w:autoSpaceDE w:val="0"/>
              <w:autoSpaceDN w:val="0"/>
              <w:adjustRightInd w:val="0"/>
              <w:jc w:val="center"/>
              <w:rPr>
                <w:rFonts w:ascii="Times New Roman" w:eastAsia="Times New Roman" w:hAnsi="Times New Roman" w:cs="Times New Roman"/>
                <w:lang w:eastAsia="ru-RU"/>
              </w:rPr>
            </w:pPr>
          </w:p>
        </w:tc>
        <w:tc>
          <w:tcPr>
            <w:tcW w:w="3343" w:type="pct"/>
            <w:gridSpan w:val="3"/>
          </w:tcPr>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Ответственный за реализацию: М.Р.</w:t>
            </w:r>
            <w:r w:rsidR="00D225FD" w:rsidRPr="00C231A5">
              <w:rPr>
                <w:rFonts w:ascii="Times New Roman" w:eastAsia="Times New Roman" w:hAnsi="Times New Roman" w:cs="Times New Roman"/>
                <w:lang w:eastAsia="ru-RU"/>
              </w:rPr>
              <w:t xml:space="preserve"> </w:t>
            </w:r>
            <w:r w:rsidRPr="00C231A5">
              <w:rPr>
                <w:rFonts w:ascii="Times New Roman" w:eastAsia="Times New Roman" w:hAnsi="Times New Roman" w:cs="Times New Roman"/>
                <w:lang w:eastAsia="ru-RU"/>
              </w:rPr>
              <w:t>Шагиахметов – заместитель Премьер-министра Республики Татарстан – министр экономики Республики Татарстан</w:t>
            </w:r>
          </w:p>
        </w:tc>
        <w:tc>
          <w:tcPr>
            <w:tcW w:w="1479" w:type="pct"/>
          </w:tcPr>
          <w:p w:rsidR="00402BEA" w:rsidRPr="00C231A5" w:rsidRDefault="00402BEA" w:rsidP="00402BEA">
            <w:pPr>
              <w:widowControl w:val="0"/>
              <w:autoSpaceDE w:val="0"/>
              <w:autoSpaceDN w:val="0"/>
              <w:adjustRightInd w:val="0"/>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Срок реализации: 2024 – 2027 годы</w:t>
            </w:r>
          </w:p>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ab/>
            </w:r>
          </w:p>
        </w:tc>
      </w:tr>
      <w:tr w:rsidR="00402BEA" w:rsidRPr="00C231A5" w:rsidTr="00EA2C93">
        <w:trPr>
          <w:gridAfter w:val="1"/>
          <w:wAfter w:w="4" w:type="pct"/>
          <w:trHeight w:val="20"/>
        </w:trPr>
        <w:tc>
          <w:tcPr>
            <w:tcW w:w="174" w:type="pct"/>
          </w:tcPr>
          <w:p w:rsidR="00402BEA" w:rsidRPr="00C231A5" w:rsidRDefault="00402BEA" w:rsidP="00402BEA">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w:t>
            </w:r>
          </w:p>
        </w:tc>
        <w:tc>
          <w:tcPr>
            <w:tcW w:w="1156" w:type="pct"/>
          </w:tcPr>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Снижение административных барьеров и создание максимально комфортных условий для ведения бизнеса; укрепление сотрудничества и координации в сфере поддержки предпринимательства на территориях индустриальных (промышленных) парков</w:t>
            </w:r>
          </w:p>
        </w:tc>
        <w:tc>
          <w:tcPr>
            <w:tcW w:w="2187" w:type="pct"/>
            <w:gridSpan w:val="2"/>
          </w:tcPr>
          <w:p w:rsidR="00402BEA" w:rsidRPr="00C231A5" w:rsidRDefault="00402BEA" w:rsidP="00402BEA">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 Созданы, модернизированы и (или) реконструированы объекты инфраструктуры:</w:t>
            </w:r>
          </w:p>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индустриального парка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Особая экономическая зона промышленно-производственного типа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Алабуга</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 (индустриальный парк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Алабуга-2</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w:t>
            </w:r>
          </w:p>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индустриального парка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Алабуга-2. Нефтехимия</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w:t>
            </w:r>
          </w:p>
          <w:p w:rsidR="00402BEA" w:rsidRPr="00C231A5" w:rsidRDefault="00402BEA" w:rsidP="00402BEA">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Предоставлены субсидии:</w:t>
            </w:r>
          </w:p>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управляющей компании индустриального парка </w:t>
            </w:r>
            <w:r w:rsidR="002E4848" w:rsidRPr="00C231A5">
              <w:rPr>
                <w:rFonts w:ascii="Times New Roman" w:eastAsia="Times New Roman" w:hAnsi="Times New Roman" w:cs="Times New Roman"/>
                <w:lang w:eastAsia="ru-RU"/>
              </w:rPr>
              <w:t>«</w:t>
            </w:r>
            <w:r w:rsidR="00D225FD" w:rsidRPr="00C231A5">
              <w:rPr>
                <w:rFonts w:ascii="Times New Roman" w:eastAsia="Times New Roman" w:hAnsi="Times New Roman" w:cs="Times New Roman"/>
                <w:lang w:eastAsia="ru-RU"/>
              </w:rPr>
              <w:t>Особая эко</w:t>
            </w:r>
            <w:r w:rsidRPr="00C231A5">
              <w:rPr>
                <w:rFonts w:ascii="Times New Roman" w:eastAsia="Times New Roman" w:hAnsi="Times New Roman" w:cs="Times New Roman"/>
                <w:lang w:eastAsia="ru-RU"/>
              </w:rPr>
              <w:t xml:space="preserve">номическая зона промышленно-производственного типа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Алабуга</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 – акционерному обществу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Особая экономическая зона промышленно-производственного типа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Алабуга</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 на возмещение части затрат на уплату основного долга и процентов по кредитам, полученным в </w:t>
            </w:r>
            <w:r w:rsidRPr="00C231A5">
              <w:rPr>
                <w:rFonts w:ascii="Times New Roman" w:eastAsia="Times New Roman" w:hAnsi="Times New Roman" w:cs="Times New Roman"/>
                <w:lang w:eastAsia="ru-RU"/>
              </w:rPr>
              <w:lastRenderedPageBreak/>
              <w:t xml:space="preserve">российских кредитных организациях и (или) государственной корпорации развития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ВЭБ.РФ</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w:t>
            </w:r>
          </w:p>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управляющей компании индустриального парка </w:t>
            </w:r>
            <w:r w:rsidR="002E4848" w:rsidRPr="00C231A5">
              <w:rPr>
                <w:rFonts w:ascii="Times New Roman" w:eastAsia="Times New Roman" w:hAnsi="Times New Roman" w:cs="Times New Roman"/>
                <w:lang w:eastAsia="ru-RU"/>
              </w:rPr>
              <w:t>«</w:t>
            </w:r>
            <w:r w:rsidR="00D225FD" w:rsidRPr="00C231A5">
              <w:rPr>
                <w:rFonts w:ascii="Times New Roman" w:eastAsia="Times New Roman" w:hAnsi="Times New Roman" w:cs="Times New Roman"/>
                <w:lang w:eastAsia="ru-RU"/>
              </w:rPr>
              <w:t>Особая эко</w:t>
            </w:r>
            <w:r w:rsidRPr="00C231A5">
              <w:rPr>
                <w:rFonts w:ascii="Times New Roman" w:eastAsia="Times New Roman" w:hAnsi="Times New Roman" w:cs="Times New Roman"/>
                <w:lang w:eastAsia="ru-RU"/>
              </w:rPr>
              <w:t xml:space="preserve">номическая зона промышленно-производственного типа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Алабуга</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 – акционерному обществу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Особая экономическая зона промышленно-производственного типа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Алабуга</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Этилен-600</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w:t>
            </w:r>
          </w:p>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spacing w:val="-2"/>
                <w:lang w:eastAsia="ru-RU"/>
              </w:rPr>
              <w:t xml:space="preserve">управляющей компании индустриального парка </w:t>
            </w:r>
            <w:r w:rsidR="002E4848" w:rsidRPr="00C231A5">
              <w:rPr>
                <w:rFonts w:ascii="Times New Roman" w:eastAsia="Times New Roman" w:hAnsi="Times New Roman" w:cs="Times New Roman"/>
                <w:spacing w:val="-2"/>
                <w:lang w:eastAsia="ru-RU"/>
              </w:rPr>
              <w:t>«</w:t>
            </w:r>
            <w:r w:rsidRPr="00C231A5">
              <w:rPr>
                <w:rFonts w:ascii="Times New Roman" w:eastAsia="Times New Roman" w:hAnsi="Times New Roman" w:cs="Times New Roman"/>
                <w:spacing w:val="-2"/>
                <w:lang w:eastAsia="ru-RU"/>
              </w:rPr>
              <w:t>Этилен-600</w:t>
            </w:r>
            <w:r w:rsidR="002E4848" w:rsidRPr="00C231A5">
              <w:rPr>
                <w:rFonts w:ascii="Times New Roman" w:eastAsia="Times New Roman" w:hAnsi="Times New Roman" w:cs="Times New Roman"/>
                <w:spacing w:val="-2"/>
                <w:lang w:eastAsia="ru-RU"/>
              </w:rPr>
              <w:t>»</w:t>
            </w:r>
            <w:r w:rsidRPr="00C231A5">
              <w:rPr>
                <w:rFonts w:ascii="Times New Roman" w:eastAsia="Times New Roman" w:hAnsi="Times New Roman" w:cs="Times New Roman"/>
                <w:spacing w:val="-2"/>
                <w:lang w:eastAsia="ru-RU"/>
              </w:rPr>
              <w:t xml:space="preserve"> –</w:t>
            </w:r>
            <w:r w:rsidRPr="00C231A5">
              <w:rPr>
                <w:rFonts w:ascii="Times New Roman" w:eastAsia="Times New Roman" w:hAnsi="Times New Roman" w:cs="Times New Roman"/>
                <w:lang w:eastAsia="ru-RU"/>
              </w:rPr>
              <w:t xml:space="preserve"> акционерному обществу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Особая экономическая зона промышленно-производственного типа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Алабуга</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ВЭБ.РФ</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w:t>
            </w:r>
          </w:p>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spacing w:val="-2"/>
                <w:lang w:eastAsia="ru-RU"/>
              </w:rPr>
              <w:t xml:space="preserve">управляющей компании индустриального парка </w:t>
            </w:r>
            <w:r w:rsidR="002E4848" w:rsidRPr="00C231A5">
              <w:rPr>
                <w:rFonts w:ascii="Times New Roman" w:eastAsia="Times New Roman" w:hAnsi="Times New Roman" w:cs="Times New Roman"/>
                <w:spacing w:val="-2"/>
                <w:lang w:eastAsia="ru-RU"/>
              </w:rPr>
              <w:t>«</w:t>
            </w:r>
            <w:r w:rsidRPr="00C231A5">
              <w:rPr>
                <w:rFonts w:ascii="Times New Roman" w:eastAsia="Times New Roman" w:hAnsi="Times New Roman" w:cs="Times New Roman"/>
                <w:spacing w:val="-2"/>
                <w:lang w:eastAsia="ru-RU"/>
              </w:rPr>
              <w:t>Этилен-600</w:t>
            </w:r>
            <w:r w:rsidR="002E4848" w:rsidRPr="00C231A5">
              <w:rPr>
                <w:rFonts w:ascii="Times New Roman" w:eastAsia="Times New Roman" w:hAnsi="Times New Roman" w:cs="Times New Roman"/>
                <w:spacing w:val="-2"/>
                <w:lang w:eastAsia="ru-RU"/>
              </w:rPr>
              <w:t>»</w:t>
            </w:r>
            <w:r w:rsidRPr="00C231A5">
              <w:rPr>
                <w:rFonts w:ascii="Times New Roman" w:eastAsia="Times New Roman" w:hAnsi="Times New Roman" w:cs="Times New Roman"/>
                <w:spacing w:val="-2"/>
                <w:lang w:eastAsia="ru-RU"/>
              </w:rPr>
              <w:t xml:space="preserve"> – </w:t>
            </w:r>
            <w:r w:rsidRPr="00C231A5">
              <w:rPr>
                <w:rFonts w:ascii="Times New Roman" w:eastAsia="Times New Roman" w:hAnsi="Times New Roman" w:cs="Times New Roman"/>
                <w:lang w:eastAsia="ru-RU"/>
              </w:rPr>
              <w:t xml:space="preserve">акционерному обществу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Особая экономическая зона промышленно-производственного типа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Алабуга</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ВЭБ.РФ</w:t>
            </w:r>
            <w:r w:rsidR="002E4848" w:rsidRPr="00C231A5">
              <w:rPr>
                <w:rFonts w:ascii="Times New Roman" w:eastAsia="Times New Roman" w:hAnsi="Times New Roman" w:cs="Times New Roman"/>
                <w:lang w:eastAsia="ru-RU"/>
              </w:rPr>
              <w:t>»</w:t>
            </w:r>
          </w:p>
        </w:tc>
        <w:tc>
          <w:tcPr>
            <w:tcW w:w="1479" w:type="pct"/>
          </w:tcPr>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1. Совокупная выручка резидентов.</w:t>
            </w:r>
          </w:p>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Количество рабочих мест (нарастающим итогом).</w:t>
            </w:r>
          </w:p>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 Количество резидентов (нарастающим итогом).</w:t>
            </w:r>
          </w:p>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4. Совокупная добавленная стоимость</w:t>
            </w:r>
          </w:p>
        </w:tc>
      </w:tr>
      <w:tr w:rsidR="00402BEA" w:rsidRPr="00C231A5" w:rsidTr="00EA2C93">
        <w:trPr>
          <w:trHeight w:val="20"/>
        </w:trPr>
        <w:tc>
          <w:tcPr>
            <w:tcW w:w="5000" w:type="pct"/>
            <w:gridSpan w:val="6"/>
          </w:tcPr>
          <w:p w:rsidR="00402BEA" w:rsidRPr="00C231A5" w:rsidRDefault="00402BEA" w:rsidP="00402BEA">
            <w:pPr>
              <w:widowControl w:val="0"/>
              <w:autoSpaceDE w:val="0"/>
              <w:autoSpaceDN w:val="0"/>
              <w:adjustRightInd w:val="0"/>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Региональный проект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Адресная поддержка повышения производительности труда на предприятиях</w:t>
            </w:r>
            <w:r w:rsidR="002E4848" w:rsidRPr="00C231A5">
              <w:rPr>
                <w:rFonts w:ascii="Times New Roman" w:eastAsia="Times New Roman" w:hAnsi="Times New Roman" w:cs="Times New Roman"/>
                <w:lang w:eastAsia="ru-RU"/>
              </w:rPr>
              <w:t>»</w:t>
            </w:r>
          </w:p>
        </w:tc>
      </w:tr>
      <w:tr w:rsidR="00402BEA" w:rsidRPr="00C231A5" w:rsidTr="00EA2C93">
        <w:trPr>
          <w:gridAfter w:val="1"/>
          <w:wAfter w:w="4" w:type="pct"/>
          <w:trHeight w:val="20"/>
        </w:trPr>
        <w:tc>
          <w:tcPr>
            <w:tcW w:w="174" w:type="pct"/>
            <w:tcBorders>
              <w:bottom w:val="single" w:sz="4" w:space="0" w:color="auto"/>
            </w:tcBorders>
          </w:tcPr>
          <w:p w:rsidR="00402BEA" w:rsidRPr="00C231A5" w:rsidRDefault="00402BEA" w:rsidP="00402BEA">
            <w:pPr>
              <w:widowControl w:val="0"/>
              <w:autoSpaceDE w:val="0"/>
              <w:autoSpaceDN w:val="0"/>
              <w:adjustRightInd w:val="0"/>
              <w:contextualSpacing/>
              <w:jc w:val="center"/>
              <w:rPr>
                <w:rFonts w:ascii="Times New Roman" w:eastAsia="Times New Roman" w:hAnsi="Times New Roman" w:cs="Times New Roman"/>
                <w:lang w:eastAsia="ru-RU"/>
              </w:rPr>
            </w:pPr>
          </w:p>
        </w:tc>
        <w:tc>
          <w:tcPr>
            <w:tcW w:w="3343" w:type="pct"/>
            <w:gridSpan w:val="3"/>
            <w:tcBorders>
              <w:bottom w:val="single" w:sz="4" w:space="0" w:color="auto"/>
            </w:tcBorders>
          </w:tcPr>
          <w:p w:rsidR="00402BEA" w:rsidRPr="00C231A5" w:rsidRDefault="00402BEA" w:rsidP="00402BEA">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Ответственный за реализацию: О.В.Коробченко – заместитель Премьер-министра Республики Татарстан – министр промышленности и торговли Республики Татарстан</w:t>
            </w:r>
          </w:p>
        </w:tc>
        <w:tc>
          <w:tcPr>
            <w:tcW w:w="1479" w:type="pct"/>
            <w:tcBorders>
              <w:bottom w:val="single" w:sz="4" w:space="0" w:color="auto"/>
            </w:tcBorders>
          </w:tcPr>
          <w:p w:rsidR="00402BEA" w:rsidRPr="00C231A5" w:rsidRDefault="008D5380"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Срок реализации: 2018 – 2027</w:t>
            </w:r>
            <w:r w:rsidR="00402BEA" w:rsidRPr="00C231A5">
              <w:rPr>
                <w:rFonts w:ascii="Times New Roman" w:eastAsia="Times New Roman" w:hAnsi="Times New Roman" w:cs="Times New Roman"/>
                <w:lang w:eastAsia="ru-RU"/>
              </w:rPr>
              <w:t xml:space="preserve"> годы</w:t>
            </w:r>
          </w:p>
          <w:p w:rsidR="00402BEA" w:rsidRPr="00C231A5" w:rsidRDefault="00402BEA" w:rsidP="00402BEA">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 </w:t>
            </w:r>
          </w:p>
        </w:tc>
      </w:tr>
      <w:tr w:rsidR="00402BEA" w:rsidRPr="00C231A5" w:rsidTr="00EA2C93">
        <w:trPr>
          <w:gridAfter w:val="1"/>
          <w:wAfter w:w="4" w:type="pct"/>
          <w:trHeight w:val="20"/>
        </w:trPr>
        <w:tc>
          <w:tcPr>
            <w:tcW w:w="174" w:type="pct"/>
            <w:tcBorders>
              <w:top w:val="single" w:sz="4" w:space="0" w:color="auto"/>
              <w:left w:val="single" w:sz="4" w:space="0" w:color="auto"/>
              <w:bottom w:val="single" w:sz="4" w:space="0" w:color="auto"/>
              <w:right w:val="single" w:sz="4" w:space="0" w:color="auto"/>
            </w:tcBorders>
          </w:tcPr>
          <w:p w:rsidR="00402BEA" w:rsidRPr="00C231A5" w:rsidRDefault="00402BEA" w:rsidP="00402BEA">
            <w:pPr>
              <w:widowControl w:val="0"/>
              <w:autoSpaceDE w:val="0"/>
              <w:autoSpaceDN w:val="0"/>
              <w:adjustRightInd w:val="0"/>
              <w:spacing w:line="247"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w:t>
            </w:r>
          </w:p>
        </w:tc>
        <w:tc>
          <w:tcPr>
            <w:tcW w:w="1156" w:type="pct"/>
            <w:tcBorders>
              <w:top w:val="single" w:sz="4" w:space="0" w:color="auto"/>
              <w:left w:val="single" w:sz="4" w:space="0" w:color="auto"/>
              <w:bottom w:val="single" w:sz="4" w:space="0" w:color="auto"/>
              <w:right w:val="single" w:sz="4" w:space="0" w:color="auto"/>
            </w:tcBorders>
          </w:tcPr>
          <w:p w:rsidR="00402BEA" w:rsidRPr="00C231A5" w:rsidRDefault="00402BEA" w:rsidP="00402BEA">
            <w:pPr>
              <w:widowControl w:val="0"/>
              <w:autoSpaceDE w:val="0"/>
              <w:autoSpaceDN w:val="0"/>
              <w:adjustRightInd w:val="0"/>
              <w:spacing w:line="233"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уровне</w:t>
            </w:r>
          </w:p>
          <w:p w:rsidR="00402BEA" w:rsidRPr="00C231A5" w:rsidRDefault="00402BEA" w:rsidP="00402BEA">
            <w:pPr>
              <w:widowControl w:val="0"/>
              <w:autoSpaceDE w:val="0"/>
              <w:autoSpaceDN w:val="0"/>
              <w:adjustRightInd w:val="0"/>
              <w:spacing w:line="233" w:lineRule="auto"/>
              <w:jc w:val="both"/>
              <w:rPr>
                <w:rFonts w:ascii="Times New Roman" w:eastAsia="Times New Roman" w:hAnsi="Times New Roman" w:cs="Times New Roman"/>
                <w:lang w:eastAsia="ru-RU"/>
              </w:rPr>
            </w:pPr>
          </w:p>
        </w:tc>
        <w:tc>
          <w:tcPr>
            <w:tcW w:w="2187" w:type="pct"/>
            <w:gridSpan w:val="2"/>
            <w:tcBorders>
              <w:top w:val="single" w:sz="4" w:space="0" w:color="auto"/>
              <w:left w:val="single" w:sz="4" w:space="0" w:color="auto"/>
              <w:bottom w:val="single" w:sz="4" w:space="0" w:color="auto"/>
              <w:right w:val="single" w:sz="4" w:space="0" w:color="auto"/>
            </w:tcBorders>
          </w:tcPr>
          <w:p w:rsidR="00402BEA" w:rsidRPr="00C231A5" w:rsidRDefault="00402BEA" w:rsidP="00402BEA">
            <w:pPr>
              <w:widowControl w:val="0"/>
              <w:autoSpaceDE w:val="0"/>
              <w:autoSpaceDN w:val="0"/>
              <w:adjustRightInd w:val="0"/>
              <w:spacing w:line="233"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Реализованы проекты по повышению производительности труда на предприятиях – участниках национального проекта по направлению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Бережливое производство</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 с помощью созданной региональной инфраструктуры обеспечения повышения производительности труда </w:t>
            </w:r>
          </w:p>
          <w:p w:rsidR="00402BEA" w:rsidRPr="00C231A5" w:rsidRDefault="00402BEA" w:rsidP="00402BEA">
            <w:pPr>
              <w:widowControl w:val="0"/>
              <w:autoSpaceDE w:val="0"/>
              <w:autoSpaceDN w:val="0"/>
              <w:adjustRightInd w:val="0"/>
              <w:spacing w:line="233" w:lineRule="auto"/>
              <w:contextualSpacing/>
              <w:jc w:val="both"/>
              <w:rPr>
                <w:rFonts w:ascii="Times New Roman" w:eastAsia="Times New Roman" w:hAnsi="Times New Roman" w:cs="Times New Roman"/>
                <w:lang w:eastAsia="ru-RU"/>
              </w:rPr>
            </w:pPr>
          </w:p>
        </w:tc>
        <w:tc>
          <w:tcPr>
            <w:tcW w:w="1479" w:type="pct"/>
            <w:tcBorders>
              <w:top w:val="single" w:sz="4" w:space="0" w:color="auto"/>
              <w:left w:val="single" w:sz="4" w:space="0" w:color="auto"/>
              <w:bottom w:val="single" w:sz="4" w:space="0" w:color="auto"/>
              <w:right w:val="single" w:sz="4" w:space="0" w:color="auto"/>
            </w:tcBorders>
          </w:tcPr>
          <w:p w:rsidR="00402BEA" w:rsidRPr="00C231A5" w:rsidRDefault="00402BEA" w:rsidP="00402BEA">
            <w:pPr>
              <w:widowControl w:val="0"/>
              <w:autoSpaceDE w:val="0"/>
              <w:autoSpaceDN w:val="0"/>
              <w:adjustRightInd w:val="0"/>
              <w:spacing w:line="233"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1. Доля предприятий, достигших ежегодный 5-процентный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 </w:t>
            </w:r>
          </w:p>
          <w:p w:rsidR="00402BEA" w:rsidRPr="00C231A5" w:rsidRDefault="00402BEA" w:rsidP="00402BEA">
            <w:pPr>
              <w:widowControl w:val="0"/>
              <w:autoSpaceDE w:val="0"/>
              <w:autoSpaceDN w:val="0"/>
              <w:adjustRightInd w:val="0"/>
              <w:spacing w:line="233"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2. </w:t>
            </w:r>
            <w:r w:rsidRPr="00C231A5">
              <w:rPr>
                <w:rFonts w:ascii="Times New Roman" w:eastAsia="Times New Roman" w:hAnsi="Times New Roman" w:cs="Times New Roman"/>
                <w:spacing w:val="-2"/>
                <w:lang w:eastAsia="ru-RU"/>
              </w:rPr>
              <w:t>Количество предприятий-участников,</w:t>
            </w:r>
            <w:r w:rsidRPr="00C231A5">
              <w:rPr>
                <w:rFonts w:ascii="Times New Roman" w:eastAsia="Times New Roman" w:hAnsi="Times New Roman" w:cs="Times New Roman"/>
                <w:lang w:eastAsia="ru-RU"/>
              </w:rPr>
              <w:t xml:space="preserve"> внедряющих мероприятия национального проекта под региональным управлением (с региональным центром компетенций в сфере производительности труда Республики Татарстан) (нарастающим итогом). </w:t>
            </w:r>
          </w:p>
          <w:p w:rsidR="00402BEA" w:rsidRPr="00C231A5" w:rsidRDefault="00402BEA" w:rsidP="00402BEA">
            <w:pPr>
              <w:widowControl w:val="0"/>
              <w:autoSpaceDE w:val="0"/>
              <w:autoSpaceDN w:val="0"/>
              <w:adjustRightInd w:val="0"/>
              <w:spacing w:line="233"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3. Количество сотрудников предприятий и </w:t>
            </w:r>
            <w:r w:rsidRPr="00C231A5">
              <w:rPr>
                <w:rFonts w:ascii="Times New Roman" w:eastAsia="Times New Roman" w:hAnsi="Times New Roman" w:cs="Times New Roman"/>
                <w:lang w:eastAsia="ru-RU"/>
              </w:rPr>
              <w:lastRenderedPageBreak/>
              <w:t>представителей региональных команд, прошедших обучение инструментам повышения производительности труда (нарастающим итогом).</w:t>
            </w:r>
          </w:p>
          <w:p w:rsidR="00402BEA" w:rsidRPr="00C231A5" w:rsidRDefault="00402BEA" w:rsidP="00402BEA">
            <w:pPr>
              <w:widowControl w:val="0"/>
              <w:autoSpaceDE w:val="0"/>
              <w:autoSpaceDN w:val="0"/>
              <w:adjustRightInd w:val="0"/>
              <w:spacing w:line="233"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spacing w:val="-2"/>
                <w:lang w:eastAsia="ru-RU"/>
              </w:rPr>
              <w:t>4. Количество предприятий-участников,</w:t>
            </w:r>
            <w:r w:rsidRPr="00C231A5">
              <w:rPr>
                <w:rFonts w:ascii="Times New Roman" w:eastAsia="Times New Roman" w:hAnsi="Times New Roman" w:cs="Times New Roman"/>
                <w:lang w:eastAsia="ru-RU"/>
              </w:rPr>
              <w:t xml:space="preserve"> внедряющих мероприятия национального проекта самостоятельно (нарастающим итогом).</w:t>
            </w:r>
          </w:p>
          <w:p w:rsidR="00402BEA" w:rsidRPr="00C231A5" w:rsidRDefault="00402BEA" w:rsidP="00402BEA">
            <w:pPr>
              <w:widowControl w:val="0"/>
              <w:autoSpaceDE w:val="0"/>
              <w:autoSpaceDN w:val="0"/>
              <w:adjustRightInd w:val="0"/>
              <w:spacing w:line="233"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spacing w:val="-2"/>
                <w:lang w:eastAsia="ru-RU"/>
              </w:rPr>
              <w:t>5. Количество предприятий-участников,</w:t>
            </w:r>
            <w:r w:rsidRPr="00C231A5">
              <w:rPr>
                <w:rFonts w:ascii="Times New Roman" w:eastAsia="Times New Roman" w:hAnsi="Times New Roman" w:cs="Times New Roman"/>
                <w:lang w:eastAsia="ru-RU"/>
              </w:rPr>
              <w:t xml:space="preserve"> внедряющих мероприятия национального проекта под федеральным управлением (с автономной некоммерческой организацией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Федеральный центр компетенций в сфере производительности труда</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(нарастающим итогом).</w:t>
            </w:r>
          </w:p>
          <w:p w:rsidR="00402BEA" w:rsidRPr="00C231A5" w:rsidRDefault="00402BEA" w:rsidP="00402BEA">
            <w:pPr>
              <w:widowControl w:val="0"/>
              <w:autoSpaceDE w:val="0"/>
              <w:autoSpaceDN w:val="0"/>
              <w:adjustRightInd w:val="0"/>
              <w:spacing w:line="233"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6. 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p w:rsidR="00402BEA" w:rsidRPr="00C231A5" w:rsidRDefault="00402BEA" w:rsidP="00402BEA">
            <w:pPr>
              <w:widowControl w:val="0"/>
              <w:autoSpaceDE w:val="0"/>
              <w:autoSpaceDN w:val="0"/>
              <w:adjustRightInd w:val="0"/>
              <w:spacing w:line="233"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7. Удовлетворенность предприятий работой региональных центров компетенций (доля предприятий, удовлетворенных работой названных центров).</w:t>
            </w:r>
          </w:p>
          <w:p w:rsidR="00402BEA" w:rsidRPr="00C231A5" w:rsidRDefault="00402BEA" w:rsidP="00402BEA">
            <w:pPr>
              <w:widowControl w:val="0"/>
              <w:autoSpaceDE w:val="0"/>
              <w:autoSpaceDN w:val="0"/>
              <w:adjustRightInd w:val="0"/>
              <w:spacing w:line="233"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8. Количество сотрудников предприятий, прошедших обучение инструментам повышения производительности труда под региональным управлением (с региональным центром компетенций в сфере производительности труда Республики Татарстан) (нарастающим итогом).</w:t>
            </w:r>
          </w:p>
          <w:p w:rsidR="00402BEA" w:rsidRPr="00C231A5" w:rsidRDefault="00402BEA" w:rsidP="00402BEA">
            <w:pPr>
              <w:widowControl w:val="0"/>
              <w:autoSpaceDE w:val="0"/>
              <w:autoSpaceDN w:val="0"/>
              <w:adjustRightInd w:val="0"/>
              <w:spacing w:line="233"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9. Количество сотрудников предприятий, прошедших обучение инструментам повышения производительности труда под федеральным управлением (с федеральным центром компетенций в сфере производительности труда) (нарастающим итогом).</w:t>
            </w:r>
          </w:p>
          <w:p w:rsidR="00402BEA" w:rsidRPr="00C231A5" w:rsidRDefault="00402BEA" w:rsidP="00402BEA">
            <w:pPr>
              <w:widowControl w:val="0"/>
              <w:autoSpaceDE w:val="0"/>
              <w:autoSpaceDN w:val="0"/>
              <w:adjustRightInd w:val="0"/>
              <w:spacing w:line="233"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10. Количество обученных сотрудников </w:t>
            </w:r>
            <w:r w:rsidRPr="00C231A5">
              <w:rPr>
                <w:rFonts w:ascii="Times New Roman" w:eastAsia="Times New Roman" w:hAnsi="Times New Roman" w:cs="Times New Roman"/>
                <w:lang w:eastAsia="ru-RU"/>
              </w:rPr>
              <w:lastRenderedPageBreak/>
              <w:t>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p w:rsidR="00402BEA" w:rsidRPr="00C231A5" w:rsidRDefault="00402BEA" w:rsidP="00402BEA">
            <w:pPr>
              <w:widowControl w:val="0"/>
              <w:autoSpaceDE w:val="0"/>
              <w:autoSpaceDN w:val="0"/>
              <w:adjustRightInd w:val="0"/>
              <w:spacing w:line="233"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11. Количество представителей региональных команд, прошедших обучение инструментам повышения производительности труда (нарастающим итогом).</w:t>
            </w:r>
          </w:p>
          <w:p w:rsidR="00402BEA" w:rsidRPr="00C231A5" w:rsidRDefault="00402BEA" w:rsidP="00402BEA">
            <w:pPr>
              <w:widowControl w:val="0"/>
              <w:autoSpaceDE w:val="0"/>
              <w:autoSpaceDN w:val="0"/>
              <w:adjustRightInd w:val="0"/>
              <w:spacing w:line="233"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12. Количество подготовленных инструкторов по бережливому производству на предприятиях – участниках национального проекта под региональным управлением (с региональным центром компетенций в сфере производительности труда Республики Татарстан).</w:t>
            </w:r>
          </w:p>
          <w:p w:rsidR="00402BEA" w:rsidRPr="00C231A5" w:rsidRDefault="00402BEA" w:rsidP="00402BEA">
            <w:pPr>
              <w:widowControl w:val="0"/>
              <w:autoSpaceDE w:val="0"/>
              <w:autoSpaceDN w:val="0"/>
              <w:adjustRightInd w:val="0"/>
              <w:spacing w:line="233"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13. Количество предприятий-участников, вовлеченных в национальный проект через получение адресной поддержки (нарастающим итогом)</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w:t>
            </w:r>
          </w:p>
        </w:tc>
      </w:tr>
      <w:tr w:rsidR="00402BEA" w:rsidRPr="00C231A5" w:rsidTr="00EA2C93">
        <w:trPr>
          <w:trHeight w:val="20"/>
        </w:trPr>
        <w:tc>
          <w:tcPr>
            <w:tcW w:w="5000" w:type="pct"/>
            <w:gridSpan w:val="6"/>
            <w:tcBorders>
              <w:top w:val="single" w:sz="4" w:space="0" w:color="auto"/>
            </w:tcBorders>
          </w:tcPr>
          <w:p w:rsidR="00402BEA" w:rsidRPr="00C231A5" w:rsidRDefault="00402BEA" w:rsidP="00402BEA">
            <w:pPr>
              <w:widowControl w:val="0"/>
              <w:autoSpaceDE w:val="0"/>
              <w:autoSpaceDN w:val="0"/>
              <w:adjustRightInd w:val="0"/>
              <w:spacing w:line="228" w:lineRule="auto"/>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 xml:space="preserve">Региональный проект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Системные меры по повышению производительности труда</w:t>
            </w:r>
            <w:r w:rsidR="002E4848" w:rsidRPr="00C231A5">
              <w:rPr>
                <w:rFonts w:ascii="Times New Roman" w:eastAsia="Times New Roman" w:hAnsi="Times New Roman" w:cs="Times New Roman"/>
                <w:lang w:eastAsia="ru-RU"/>
              </w:rPr>
              <w:t>»</w:t>
            </w:r>
          </w:p>
        </w:tc>
      </w:tr>
      <w:tr w:rsidR="00402BEA" w:rsidRPr="00C231A5" w:rsidTr="00EA2C93">
        <w:trPr>
          <w:gridAfter w:val="1"/>
          <w:wAfter w:w="4" w:type="pct"/>
          <w:trHeight w:val="20"/>
        </w:trPr>
        <w:tc>
          <w:tcPr>
            <w:tcW w:w="174" w:type="pct"/>
          </w:tcPr>
          <w:p w:rsidR="00402BEA" w:rsidRPr="00C231A5" w:rsidRDefault="00402BEA" w:rsidP="00402BEA">
            <w:pPr>
              <w:widowControl w:val="0"/>
              <w:autoSpaceDE w:val="0"/>
              <w:autoSpaceDN w:val="0"/>
              <w:adjustRightInd w:val="0"/>
              <w:spacing w:line="228" w:lineRule="auto"/>
              <w:contextualSpacing/>
              <w:jc w:val="center"/>
              <w:rPr>
                <w:rFonts w:ascii="Times New Roman" w:eastAsia="Times New Roman" w:hAnsi="Times New Roman" w:cs="Times New Roman"/>
                <w:lang w:eastAsia="ru-RU"/>
              </w:rPr>
            </w:pPr>
          </w:p>
        </w:tc>
        <w:tc>
          <w:tcPr>
            <w:tcW w:w="3343" w:type="pct"/>
            <w:gridSpan w:val="3"/>
          </w:tcPr>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Ответственный за реализацию: О.В.</w:t>
            </w:r>
            <w:r w:rsidR="00D225FD" w:rsidRPr="00C231A5">
              <w:rPr>
                <w:rFonts w:ascii="Times New Roman" w:eastAsia="Times New Roman" w:hAnsi="Times New Roman" w:cs="Times New Roman"/>
                <w:lang w:eastAsia="ru-RU"/>
              </w:rPr>
              <w:t xml:space="preserve"> </w:t>
            </w:r>
            <w:r w:rsidRPr="00C231A5">
              <w:rPr>
                <w:rFonts w:ascii="Times New Roman" w:eastAsia="Times New Roman" w:hAnsi="Times New Roman" w:cs="Times New Roman"/>
                <w:lang w:eastAsia="ru-RU"/>
              </w:rPr>
              <w:t>Коробченко – заместитель Премьер-министра Республики Татарстан – министр промышленности и торговли Республики Татарстан</w:t>
            </w:r>
          </w:p>
        </w:tc>
        <w:tc>
          <w:tcPr>
            <w:tcW w:w="1479" w:type="pct"/>
          </w:tcPr>
          <w:p w:rsidR="00402BEA" w:rsidRPr="00C231A5" w:rsidRDefault="0011459E"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Срок реализации: 2018 – 2027</w:t>
            </w:r>
            <w:r w:rsidR="00402BEA" w:rsidRPr="00C231A5">
              <w:rPr>
                <w:rFonts w:ascii="Times New Roman" w:eastAsia="Times New Roman" w:hAnsi="Times New Roman" w:cs="Times New Roman"/>
                <w:lang w:eastAsia="ru-RU"/>
              </w:rPr>
              <w:t xml:space="preserve"> годы</w:t>
            </w:r>
          </w:p>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p>
        </w:tc>
      </w:tr>
      <w:tr w:rsidR="00402BEA" w:rsidRPr="00C231A5" w:rsidTr="00EA2C93">
        <w:trPr>
          <w:gridAfter w:val="1"/>
          <w:wAfter w:w="4" w:type="pct"/>
          <w:trHeight w:val="20"/>
        </w:trPr>
        <w:tc>
          <w:tcPr>
            <w:tcW w:w="174" w:type="pct"/>
          </w:tcPr>
          <w:p w:rsidR="00402BEA" w:rsidRPr="00C231A5" w:rsidRDefault="00402BEA" w:rsidP="00402BEA">
            <w:pPr>
              <w:widowControl w:val="0"/>
              <w:autoSpaceDE w:val="0"/>
              <w:autoSpaceDN w:val="0"/>
              <w:adjustRightInd w:val="0"/>
              <w:spacing w:line="228"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w:t>
            </w:r>
          </w:p>
        </w:tc>
        <w:tc>
          <w:tcPr>
            <w:tcW w:w="1156" w:type="pct"/>
          </w:tcPr>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Комплексная поддержка предприятий – участников национального проекта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Производительность труда</w:t>
            </w:r>
            <w:r w:rsidR="002E4848" w:rsidRPr="00C231A5">
              <w:rPr>
                <w:rFonts w:ascii="Times New Roman" w:eastAsia="Times New Roman" w:hAnsi="Times New Roman" w:cs="Times New Roman"/>
                <w:lang w:eastAsia="ru-RU"/>
              </w:rPr>
              <w:t>»</w:t>
            </w:r>
          </w:p>
        </w:tc>
        <w:tc>
          <w:tcPr>
            <w:tcW w:w="2187" w:type="pct"/>
            <w:gridSpan w:val="2"/>
          </w:tcPr>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strike/>
                <w:lang w:eastAsia="ru-RU"/>
              </w:rPr>
            </w:pPr>
            <w:r w:rsidRPr="00C231A5">
              <w:rPr>
                <w:rFonts w:ascii="Times New Roman" w:eastAsia="Times New Roman" w:hAnsi="Times New Roman" w:cs="Times New Roman"/>
                <w:lang w:eastAsia="ru-RU"/>
              </w:rPr>
              <w:t>Проведен конкурс лучших практик наставничества в Республике Татарстан</w:t>
            </w:r>
          </w:p>
        </w:tc>
        <w:tc>
          <w:tcPr>
            <w:tcW w:w="1479" w:type="pct"/>
          </w:tcPr>
          <w:p w:rsidR="00402BEA" w:rsidRPr="00C231A5" w:rsidRDefault="00402BEA" w:rsidP="00402BEA">
            <w:pPr>
              <w:widowControl w:val="0"/>
              <w:autoSpaceDE w:val="0"/>
              <w:autoSpaceDN w:val="0"/>
              <w:adjustRightInd w:val="0"/>
              <w:spacing w:line="228"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w:t>
            </w:r>
          </w:p>
        </w:tc>
      </w:tr>
      <w:tr w:rsidR="00402BEA" w:rsidRPr="00C231A5" w:rsidTr="00EA2C93">
        <w:trPr>
          <w:trHeight w:val="20"/>
        </w:trPr>
        <w:tc>
          <w:tcPr>
            <w:tcW w:w="5000" w:type="pct"/>
            <w:gridSpan w:val="6"/>
          </w:tcPr>
          <w:p w:rsidR="00402BEA" w:rsidRPr="00C231A5" w:rsidRDefault="00402BEA" w:rsidP="00402BEA">
            <w:pPr>
              <w:widowControl w:val="0"/>
              <w:autoSpaceDE w:val="0"/>
              <w:autoSpaceDN w:val="0"/>
              <w:adjustRightInd w:val="0"/>
              <w:spacing w:line="228" w:lineRule="auto"/>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Региональный проект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Повышение производительности труда на предприятиях Республики Татарстан</w:t>
            </w:r>
            <w:r w:rsidR="002E4848" w:rsidRPr="00C231A5">
              <w:rPr>
                <w:rFonts w:ascii="Times New Roman" w:eastAsia="Times New Roman" w:hAnsi="Times New Roman" w:cs="Times New Roman"/>
                <w:lang w:eastAsia="ru-RU"/>
              </w:rPr>
              <w:t>»</w:t>
            </w:r>
          </w:p>
        </w:tc>
      </w:tr>
      <w:tr w:rsidR="00402BEA" w:rsidRPr="00C231A5" w:rsidTr="00EA2C93">
        <w:trPr>
          <w:gridAfter w:val="1"/>
          <w:wAfter w:w="4" w:type="pct"/>
          <w:trHeight w:val="20"/>
        </w:trPr>
        <w:tc>
          <w:tcPr>
            <w:tcW w:w="174" w:type="pct"/>
          </w:tcPr>
          <w:p w:rsidR="00402BEA" w:rsidRPr="00C231A5" w:rsidRDefault="00402BEA" w:rsidP="00402BEA">
            <w:pPr>
              <w:widowControl w:val="0"/>
              <w:autoSpaceDE w:val="0"/>
              <w:autoSpaceDN w:val="0"/>
              <w:adjustRightInd w:val="0"/>
              <w:spacing w:line="228" w:lineRule="auto"/>
              <w:contextualSpacing/>
              <w:jc w:val="center"/>
              <w:rPr>
                <w:rFonts w:ascii="Times New Roman" w:eastAsia="Times New Roman" w:hAnsi="Times New Roman" w:cs="Times New Roman"/>
                <w:lang w:eastAsia="ru-RU"/>
              </w:rPr>
            </w:pPr>
          </w:p>
        </w:tc>
        <w:tc>
          <w:tcPr>
            <w:tcW w:w="3343" w:type="pct"/>
            <w:gridSpan w:val="3"/>
          </w:tcPr>
          <w:p w:rsidR="00402BEA" w:rsidRPr="00C231A5" w:rsidRDefault="00402BEA" w:rsidP="00402BEA">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Ответственный за реализацию: О.В.</w:t>
            </w:r>
            <w:r w:rsidR="00D225FD" w:rsidRPr="00C231A5">
              <w:rPr>
                <w:rFonts w:ascii="Times New Roman" w:eastAsia="Times New Roman" w:hAnsi="Times New Roman" w:cs="Times New Roman"/>
                <w:lang w:eastAsia="ru-RU"/>
              </w:rPr>
              <w:t xml:space="preserve"> </w:t>
            </w:r>
            <w:r w:rsidRPr="00C231A5">
              <w:rPr>
                <w:rFonts w:ascii="Times New Roman" w:eastAsia="Times New Roman" w:hAnsi="Times New Roman" w:cs="Times New Roman"/>
                <w:lang w:eastAsia="ru-RU"/>
              </w:rPr>
              <w:t>Коробченко – заместитель Премьер-министра Республики Татарстан – министр промышленности и торговли Республики Татарстан</w:t>
            </w:r>
          </w:p>
        </w:tc>
        <w:tc>
          <w:tcPr>
            <w:tcW w:w="1479" w:type="pct"/>
          </w:tcPr>
          <w:p w:rsidR="00402BEA" w:rsidRPr="00C231A5" w:rsidRDefault="0011459E" w:rsidP="00402BEA">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Срок реализации: 2015 – 2027</w:t>
            </w:r>
            <w:r w:rsidR="00402BEA" w:rsidRPr="00C231A5">
              <w:rPr>
                <w:rFonts w:ascii="Times New Roman" w:eastAsia="Times New Roman" w:hAnsi="Times New Roman" w:cs="Times New Roman"/>
                <w:lang w:eastAsia="ru-RU"/>
              </w:rPr>
              <w:t xml:space="preserve"> годы</w:t>
            </w:r>
          </w:p>
          <w:p w:rsidR="00402BEA" w:rsidRPr="00C231A5" w:rsidRDefault="00402BEA" w:rsidP="00402BEA">
            <w:pPr>
              <w:widowControl w:val="0"/>
              <w:autoSpaceDE w:val="0"/>
              <w:autoSpaceDN w:val="0"/>
              <w:adjustRightInd w:val="0"/>
              <w:spacing w:line="228" w:lineRule="auto"/>
              <w:jc w:val="both"/>
              <w:rPr>
                <w:rFonts w:ascii="Times New Roman" w:eastAsia="Times New Roman" w:hAnsi="Times New Roman" w:cs="Times New Roman"/>
                <w:lang w:eastAsia="ru-RU"/>
              </w:rPr>
            </w:pPr>
          </w:p>
        </w:tc>
      </w:tr>
      <w:tr w:rsidR="002256A1" w:rsidRPr="00C231A5" w:rsidTr="0092497B">
        <w:trPr>
          <w:gridAfter w:val="1"/>
          <w:wAfter w:w="4" w:type="pct"/>
          <w:trHeight w:val="20"/>
        </w:trPr>
        <w:tc>
          <w:tcPr>
            <w:tcW w:w="174" w:type="pct"/>
          </w:tcPr>
          <w:p w:rsidR="002256A1" w:rsidRPr="00C231A5" w:rsidRDefault="002256A1" w:rsidP="002256A1">
            <w:pPr>
              <w:widowControl w:val="0"/>
              <w:autoSpaceDE w:val="0"/>
              <w:autoSpaceDN w:val="0"/>
              <w:adjustRightInd w:val="0"/>
              <w:spacing w:line="228"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w:t>
            </w:r>
          </w:p>
        </w:tc>
        <w:tc>
          <w:tcPr>
            <w:tcW w:w="1156" w:type="pct"/>
          </w:tcPr>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Повышение производительности труда и эффективности деятельности предприятий Республики Татарстан</w:t>
            </w:r>
          </w:p>
        </w:tc>
        <w:tc>
          <w:tcPr>
            <w:tcW w:w="2187" w:type="pct"/>
            <w:gridSpan w:val="2"/>
          </w:tcPr>
          <w:p w:rsidR="002256A1" w:rsidRPr="00C231A5" w:rsidRDefault="002256A1" w:rsidP="002256A1">
            <w:pPr>
              <w:widowControl w:val="0"/>
              <w:autoSpaceDE w:val="0"/>
              <w:autoSpaceDN w:val="0"/>
              <w:adjustRightInd w:val="0"/>
              <w:spacing w:line="228" w:lineRule="auto"/>
              <w:contextualSpacing/>
              <w:jc w:val="both"/>
              <w:rPr>
                <w:rFonts w:ascii="Times New Roman" w:eastAsia="Times New Roman" w:hAnsi="Times New Roman" w:cs="Times New Roman"/>
                <w:strike/>
                <w:lang w:eastAsia="ru-RU"/>
              </w:rPr>
            </w:pPr>
            <w:r w:rsidRPr="00C231A5">
              <w:rPr>
                <w:rFonts w:ascii="Times New Roman" w:eastAsia="Times New Roman" w:hAnsi="Times New Roman" w:cs="Times New Roman"/>
                <w:lang w:eastAsia="ru-RU"/>
              </w:rPr>
              <w:t>Обеспечена реализация мероприятий по повышению производительности труда в Республике Татарстан</w:t>
            </w:r>
          </w:p>
        </w:tc>
        <w:tc>
          <w:tcPr>
            <w:tcW w:w="1479" w:type="pct"/>
          </w:tcPr>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 Проинформировано предприятий о предусмотренных мерах поддержки по повышению производительности труда.</w:t>
            </w:r>
          </w:p>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Проведено семинаров, заседаний, круглых столов на тему повышения эффективности предприятий.</w:t>
            </w:r>
          </w:p>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 Проведено совещаний по вопросу повыше</w:t>
            </w:r>
            <w:r w:rsidRPr="00C231A5">
              <w:rPr>
                <w:rFonts w:ascii="Times New Roman" w:eastAsia="Times New Roman" w:hAnsi="Times New Roman" w:cs="Times New Roman"/>
                <w:lang w:eastAsia="ru-RU"/>
              </w:rPr>
              <w:lastRenderedPageBreak/>
              <w:t>ния производительности труда в муниципальных образованиях Республики Татарстан.</w:t>
            </w:r>
          </w:p>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4. Информационное сопровождение, в том числе:</w:t>
            </w:r>
          </w:p>
          <w:p w:rsidR="002256A1" w:rsidRPr="00C231A5" w:rsidRDefault="002256A1" w:rsidP="002256A1">
            <w:pPr>
              <w:widowControl w:val="0"/>
              <w:tabs>
                <w:tab w:val="left" w:pos="190"/>
                <w:tab w:val="left" w:pos="331"/>
              </w:tabs>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-обеспечено посещение сайта ppt.tatarstan.ru;</w:t>
            </w:r>
          </w:p>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-проведены пресс-туры;</w:t>
            </w:r>
          </w:p>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-обеспе</w:t>
            </w:r>
            <w:r w:rsidR="00D225FD" w:rsidRPr="00C231A5">
              <w:rPr>
                <w:rFonts w:ascii="Times New Roman" w:eastAsia="Times New Roman" w:hAnsi="Times New Roman" w:cs="Times New Roman"/>
                <w:lang w:eastAsia="ru-RU"/>
              </w:rPr>
              <w:t>чены публикации в социальных паб</w:t>
            </w:r>
            <w:r w:rsidRPr="00C231A5">
              <w:rPr>
                <w:rFonts w:ascii="Times New Roman" w:eastAsia="Times New Roman" w:hAnsi="Times New Roman" w:cs="Times New Roman"/>
                <w:lang w:eastAsia="ru-RU"/>
              </w:rPr>
              <w:t>ликах.</w:t>
            </w:r>
          </w:p>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5. Реализованы проекты по повышению производительности труда на Казанском авиационном заводе имени С.П.</w:t>
            </w:r>
            <w:r w:rsidR="00D225FD" w:rsidRPr="00C231A5">
              <w:rPr>
                <w:rFonts w:ascii="Times New Roman" w:eastAsia="Times New Roman" w:hAnsi="Times New Roman" w:cs="Times New Roman"/>
                <w:lang w:eastAsia="ru-RU"/>
              </w:rPr>
              <w:t xml:space="preserve"> </w:t>
            </w:r>
            <w:r w:rsidRPr="00C231A5">
              <w:rPr>
                <w:rFonts w:ascii="Times New Roman" w:eastAsia="Times New Roman" w:hAnsi="Times New Roman" w:cs="Times New Roman"/>
                <w:lang w:eastAsia="ru-RU"/>
              </w:rPr>
              <w:t xml:space="preserve">Горбунова – филиале публичного акционерного общества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Туполев</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 </w:t>
            </w:r>
          </w:p>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6. Реализованы пилотные проекты по внедрению бережливого производства на предприятиях Республики Татарстан, не соответствующих критериям национального проекта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Производительность труда</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w:t>
            </w:r>
          </w:p>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7. Реализованы проекты по диагностике и оценке уровня автоматизации бизнес-процессов на предприятиях Республики Татарстан.</w:t>
            </w:r>
          </w:p>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8. Оказана адресная поддержка малым предприятиям. </w:t>
            </w:r>
          </w:p>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9. Взаимодействие с </w:t>
            </w:r>
            <w:r w:rsidRPr="00C231A5">
              <w:rPr>
                <w:rFonts w:ascii="Times New Roman" w:eastAsia="Times New Roman" w:hAnsi="Times New Roman"/>
                <w:lang w:eastAsia="ru-RU"/>
              </w:rPr>
              <w:t xml:space="preserve">образовательными организациями высшего образования и профессиональными образовательными организациями </w:t>
            </w:r>
            <w:r w:rsidRPr="00C231A5">
              <w:rPr>
                <w:rFonts w:ascii="Times New Roman" w:eastAsia="Times New Roman" w:hAnsi="Times New Roman" w:cs="Times New Roman"/>
                <w:lang w:eastAsia="ru-RU"/>
              </w:rPr>
              <w:t>в части обучения студентов методам бережливого производства, в том числе:</w:t>
            </w:r>
          </w:p>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-проведены обучающие мероприятия на учебной площадке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фабрика производственных и офисных процессов</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w:t>
            </w:r>
          </w:p>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-проведены обучающие тренинги по инструментам бережливого производства;</w:t>
            </w:r>
          </w:p>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-проведены экскурсии на модельные предприятия.</w:t>
            </w:r>
          </w:p>
        </w:tc>
      </w:tr>
      <w:tr w:rsidR="002256A1" w:rsidRPr="00C231A5" w:rsidTr="00EA2C93">
        <w:trPr>
          <w:trHeight w:val="20"/>
        </w:trPr>
        <w:tc>
          <w:tcPr>
            <w:tcW w:w="5000" w:type="pct"/>
            <w:gridSpan w:val="6"/>
          </w:tcPr>
          <w:p w:rsidR="002256A1" w:rsidRPr="00C231A5" w:rsidRDefault="002256A1" w:rsidP="002256A1">
            <w:pPr>
              <w:widowControl w:val="0"/>
              <w:autoSpaceDE w:val="0"/>
              <w:autoSpaceDN w:val="0"/>
              <w:adjustRightInd w:val="0"/>
              <w:spacing w:line="228" w:lineRule="auto"/>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 xml:space="preserve">Комплекс процессных мероприятий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Совершенствование государственной экономической политики в Республике Татарстан</w:t>
            </w:r>
            <w:r w:rsidR="002E4848" w:rsidRPr="00C231A5">
              <w:rPr>
                <w:rFonts w:ascii="Times New Roman" w:eastAsia="Times New Roman" w:hAnsi="Times New Roman" w:cs="Times New Roman"/>
                <w:lang w:eastAsia="ru-RU"/>
              </w:rPr>
              <w:t>»</w:t>
            </w:r>
          </w:p>
        </w:tc>
      </w:tr>
      <w:tr w:rsidR="002256A1" w:rsidRPr="00C231A5" w:rsidTr="00EA2C93">
        <w:trPr>
          <w:gridAfter w:val="1"/>
          <w:wAfter w:w="4" w:type="pct"/>
          <w:trHeight w:val="20"/>
        </w:trPr>
        <w:tc>
          <w:tcPr>
            <w:tcW w:w="174" w:type="pct"/>
          </w:tcPr>
          <w:p w:rsidR="002256A1" w:rsidRPr="00C231A5" w:rsidRDefault="002256A1" w:rsidP="002256A1">
            <w:pPr>
              <w:widowControl w:val="0"/>
              <w:autoSpaceDE w:val="0"/>
              <w:autoSpaceDN w:val="0"/>
              <w:adjustRightInd w:val="0"/>
              <w:spacing w:line="228" w:lineRule="auto"/>
              <w:jc w:val="center"/>
              <w:rPr>
                <w:rFonts w:ascii="Times New Roman" w:eastAsia="Times New Roman" w:hAnsi="Times New Roman" w:cs="Times New Roman"/>
                <w:lang w:eastAsia="ru-RU"/>
              </w:rPr>
            </w:pPr>
          </w:p>
        </w:tc>
        <w:tc>
          <w:tcPr>
            <w:tcW w:w="3343" w:type="pct"/>
            <w:gridSpan w:val="3"/>
          </w:tcPr>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Ответственный за реализацию: М.Р.</w:t>
            </w:r>
            <w:r w:rsidR="00D225FD" w:rsidRPr="00C231A5">
              <w:rPr>
                <w:rFonts w:ascii="Times New Roman" w:eastAsia="Times New Roman" w:hAnsi="Times New Roman" w:cs="Times New Roman"/>
                <w:lang w:eastAsia="ru-RU"/>
              </w:rPr>
              <w:t xml:space="preserve"> </w:t>
            </w:r>
            <w:r w:rsidRPr="00C231A5">
              <w:rPr>
                <w:rFonts w:ascii="Times New Roman" w:eastAsia="Times New Roman" w:hAnsi="Times New Roman" w:cs="Times New Roman"/>
                <w:lang w:eastAsia="ru-RU"/>
              </w:rPr>
              <w:t>Шагиахметов – заместитель Премьер-министра Республики Татарстан – министр экономики Республики Татарстан</w:t>
            </w:r>
          </w:p>
        </w:tc>
        <w:tc>
          <w:tcPr>
            <w:tcW w:w="1479" w:type="pct"/>
          </w:tcPr>
          <w:p w:rsidR="002256A1" w:rsidRPr="00C231A5" w:rsidRDefault="002256A1" w:rsidP="002256A1">
            <w:pPr>
              <w:widowControl w:val="0"/>
              <w:autoSpaceDE w:val="0"/>
              <w:autoSpaceDN w:val="0"/>
              <w:adjustRightInd w:val="0"/>
              <w:spacing w:line="228"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w:t>
            </w:r>
          </w:p>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p>
        </w:tc>
      </w:tr>
      <w:tr w:rsidR="002256A1" w:rsidRPr="00C231A5" w:rsidTr="00EA2C93">
        <w:trPr>
          <w:gridAfter w:val="1"/>
          <w:wAfter w:w="4" w:type="pct"/>
          <w:trHeight w:val="20"/>
        </w:trPr>
        <w:tc>
          <w:tcPr>
            <w:tcW w:w="174" w:type="pct"/>
          </w:tcPr>
          <w:p w:rsidR="002256A1" w:rsidRPr="00C231A5" w:rsidRDefault="002256A1" w:rsidP="002256A1">
            <w:pPr>
              <w:widowControl w:val="0"/>
              <w:autoSpaceDE w:val="0"/>
              <w:autoSpaceDN w:val="0"/>
              <w:adjustRightInd w:val="0"/>
              <w:spacing w:line="228"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w:t>
            </w:r>
          </w:p>
        </w:tc>
        <w:tc>
          <w:tcPr>
            <w:tcW w:w="1156" w:type="pct"/>
            <w:shd w:val="clear" w:color="auto" w:fill="auto"/>
          </w:tcPr>
          <w:p w:rsidR="002256A1" w:rsidRPr="00C231A5" w:rsidRDefault="002256A1" w:rsidP="002256A1">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Обеспечение деятельности центрального аппарата Министерства экономики Республики Татарстан и подведомственных ему учреждений</w:t>
            </w:r>
          </w:p>
        </w:tc>
        <w:tc>
          <w:tcPr>
            <w:tcW w:w="2187" w:type="pct"/>
            <w:gridSpan w:val="2"/>
            <w:shd w:val="clear" w:color="auto" w:fill="auto"/>
          </w:tcPr>
          <w:p w:rsidR="002256A1" w:rsidRPr="00C231A5" w:rsidRDefault="002256A1" w:rsidP="002256A1">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 Обеспечена текущая деятельность Министерства экономики Республики Татарстан (центрального аппарата), направленная на качественное прогнозирование и программирование социально-экономического развития Республики Татарстан и муниципальных образований Республики Татарстан, повышение эффективности управления развитием инвестиционной и инновационной деятельности, а также инфраструктурным развитием Республики Татарстан.</w:t>
            </w:r>
          </w:p>
          <w:p w:rsidR="002256A1" w:rsidRPr="00C231A5" w:rsidRDefault="002256A1" w:rsidP="002256A1">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2. Осуществлены государственные функции по текущему управлению реализацией </w:t>
            </w:r>
            <w:r w:rsidRPr="00C231A5">
              <w:rPr>
                <w:rFonts w:ascii="Times New Roman" w:hAnsi="Times New Roman" w:cs="Times New Roman"/>
              </w:rPr>
              <w:t>государственной программы Республики Татарстан</w:t>
            </w:r>
            <w:r w:rsidRPr="00C231A5">
              <w:rPr>
                <w:rFonts w:ascii="Times New Roman" w:eastAsia="Times New Roman" w:hAnsi="Times New Roman" w:cs="Times New Roman"/>
                <w:lang w:eastAsia="ru-RU"/>
              </w:rPr>
              <w:t>, направленные на сбор и актуализацию информационно-аналитических, статистических и иных материалов в сфере инвестиционной деятельности</w:t>
            </w:r>
          </w:p>
          <w:p w:rsidR="002256A1" w:rsidRPr="00C231A5" w:rsidRDefault="002256A1" w:rsidP="002256A1">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w:t>
            </w:r>
            <w:r w:rsidRPr="00C231A5">
              <w:rPr>
                <w:rFonts w:eastAsia="Calibri"/>
              </w:rPr>
              <w:t xml:space="preserve"> </w:t>
            </w:r>
            <w:r w:rsidRPr="00C231A5">
              <w:rPr>
                <w:rFonts w:ascii="Times New Roman" w:eastAsia="Times New Roman" w:hAnsi="Times New Roman" w:cs="Times New Roman"/>
                <w:lang w:eastAsia="ru-RU"/>
              </w:rPr>
              <w:t xml:space="preserve">Обеспечена деятельность подведомственного учреждения Министерства экономики Республики Татарстан – государственного автономного учреждения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Центр научно-технической информации Республики Татарстан</w:t>
            </w:r>
            <w:r w:rsidR="002E4848" w:rsidRPr="00C231A5">
              <w:rPr>
                <w:rFonts w:ascii="Times New Roman" w:eastAsia="Times New Roman" w:hAnsi="Times New Roman" w:cs="Times New Roman"/>
                <w:lang w:eastAsia="ru-RU"/>
              </w:rPr>
              <w:t>»</w:t>
            </w:r>
          </w:p>
        </w:tc>
        <w:tc>
          <w:tcPr>
            <w:tcW w:w="1479" w:type="pct"/>
          </w:tcPr>
          <w:p w:rsidR="002256A1" w:rsidRPr="00C231A5" w:rsidRDefault="002256A1" w:rsidP="002256A1">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 Индекс физического объема валового регионального продукта.</w:t>
            </w:r>
          </w:p>
          <w:p w:rsidR="002256A1" w:rsidRPr="00C231A5" w:rsidRDefault="002256A1" w:rsidP="002256A1">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Темп роста (индекс роста) реальной среднемесячной заработной платы, процентов к базовому году (базовый 2020 год).</w:t>
            </w:r>
          </w:p>
          <w:p w:rsidR="002256A1" w:rsidRPr="00C231A5" w:rsidRDefault="002256A1" w:rsidP="002256A1">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 Темп роста (индекс роста) реального среднедушевого денежного дохода населения, процентов к базовому году (базовый 2020 год).</w:t>
            </w:r>
          </w:p>
          <w:p w:rsidR="002256A1" w:rsidRPr="00C231A5" w:rsidRDefault="002256A1" w:rsidP="002256A1">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4. Темп роста объема инвестиций в основной капитал (без учета бюджетных средств).</w:t>
            </w:r>
          </w:p>
          <w:p w:rsidR="002256A1" w:rsidRPr="00C231A5" w:rsidRDefault="002256A1" w:rsidP="002256A1">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5. Доля инвестиций в основной капитал в валовом региональном продукте</w:t>
            </w:r>
          </w:p>
        </w:tc>
      </w:tr>
      <w:tr w:rsidR="002256A1" w:rsidRPr="00C231A5" w:rsidTr="00EA2C93">
        <w:trPr>
          <w:gridAfter w:val="1"/>
          <w:wAfter w:w="4" w:type="pct"/>
          <w:trHeight w:val="20"/>
        </w:trPr>
        <w:tc>
          <w:tcPr>
            <w:tcW w:w="174" w:type="pct"/>
          </w:tcPr>
          <w:p w:rsidR="002256A1" w:rsidRPr="00C231A5" w:rsidRDefault="002256A1" w:rsidP="002256A1">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w:t>
            </w:r>
          </w:p>
        </w:tc>
        <w:tc>
          <w:tcPr>
            <w:tcW w:w="1156" w:type="pct"/>
          </w:tcPr>
          <w:p w:rsidR="002256A1" w:rsidRPr="00C231A5" w:rsidRDefault="002256A1" w:rsidP="00D225FD">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Информационное обеспечение и поддержка республиканских органов исполнительной власти и орга</w:t>
            </w:r>
            <w:r w:rsidR="00D225FD" w:rsidRPr="00C231A5">
              <w:rPr>
                <w:rFonts w:ascii="Times New Roman" w:eastAsia="Times New Roman" w:hAnsi="Times New Roman" w:cs="Times New Roman"/>
                <w:lang w:eastAsia="ru-RU"/>
              </w:rPr>
              <w:t>нов местного самоуправления Рес</w:t>
            </w:r>
            <w:r w:rsidRPr="00C231A5">
              <w:rPr>
                <w:rFonts w:ascii="Times New Roman" w:eastAsia="Times New Roman" w:hAnsi="Times New Roman" w:cs="Times New Roman"/>
                <w:lang w:eastAsia="ru-RU"/>
              </w:rPr>
              <w:t>публики Татарстан в реализации ими своих функций</w:t>
            </w:r>
          </w:p>
        </w:tc>
        <w:tc>
          <w:tcPr>
            <w:tcW w:w="2187" w:type="pct"/>
            <w:gridSpan w:val="2"/>
          </w:tcPr>
          <w:p w:rsidR="002256A1" w:rsidRPr="00C231A5" w:rsidRDefault="002256A1" w:rsidP="002256A1">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1. Обеспечено взаимодействие с Ассоциацией экономического взаимодействия субъектов Российской Федерации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Ассоциация инновационных регионов России</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 xml:space="preserve"> (оплата ежегодного членского взноса).</w:t>
            </w:r>
          </w:p>
        </w:tc>
        <w:tc>
          <w:tcPr>
            <w:tcW w:w="1479" w:type="pct"/>
          </w:tcPr>
          <w:p w:rsidR="002256A1" w:rsidRPr="00C231A5" w:rsidRDefault="002256A1" w:rsidP="002256A1">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Доля информационных материалов по результатам социально-экономического мониторинга, представленных в срок, от их общего числа</w:t>
            </w:r>
          </w:p>
          <w:p w:rsidR="002256A1" w:rsidRPr="00C231A5" w:rsidRDefault="002256A1" w:rsidP="002256A1">
            <w:pPr>
              <w:widowControl w:val="0"/>
              <w:autoSpaceDE w:val="0"/>
              <w:autoSpaceDN w:val="0"/>
              <w:adjustRightInd w:val="0"/>
              <w:contextualSpacing/>
              <w:jc w:val="both"/>
              <w:rPr>
                <w:rFonts w:ascii="Times New Roman" w:eastAsia="Times New Roman" w:hAnsi="Times New Roman" w:cs="Times New Roman"/>
                <w:lang w:eastAsia="ru-RU"/>
              </w:rPr>
            </w:pPr>
          </w:p>
        </w:tc>
      </w:tr>
      <w:tr w:rsidR="002256A1" w:rsidRPr="00C231A5" w:rsidTr="00EA2C93">
        <w:trPr>
          <w:trHeight w:val="20"/>
        </w:trPr>
        <w:tc>
          <w:tcPr>
            <w:tcW w:w="5000" w:type="pct"/>
            <w:gridSpan w:val="6"/>
          </w:tcPr>
          <w:p w:rsidR="002256A1" w:rsidRPr="00C231A5" w:rsidRDefault="002256A1" w:rsidP="002256A1">
            <w:pPr>
              <w:widowControl w:val="0"/>
              <w:autoSpaceDE w:val="0"/>
              <w:autoSpaceDN w:val="0"/>
              <w:adjustRightInd w:val="0"/>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Комплекс процессных мероприятий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Обеспечение деятельности Министерства промышленности и торговли Республики Татарстан, подведомственных ему организаций и представительств Республики Татарстан</w:t>
            </w:r>
            <w:r w:rsidR="002E4848" w:rsidRPr="00C231A5">
              <w:rPr>
                <w:rFonts w:ascii="Times New Roman" w:eastAsia="Times New Roman" w:hAnsi="Times New Roman" w:cs="Times New Roman"/>
                <w:lang w:eastAsia="ru-RU"/>
              </w:rPr>
              <w:t>»</w:t>
            </w:r>
          </w:p>
        </w:tc>
      </w:tr>
      <w:tr w:rsidR="002256A1" w:rsidRPr="00C231A5" w:rsidTr="00EA2C93">
        <w:trPr>
          <w:gridAfter w:val="1"/>
          <w:wAfter w:w="4" w:type="pct"/>
          <w:trHeight w:val="20"/>
        </w:trPr>
        <w:tc>
          <w:tcPr>
            <w:tcW w:w="174" w:type="pct"/>
          </w:tcPr>
          <w:p w:rsidR="002256A1" w:rsidRPr="00C231A5" w:rsidRDefault="002256A1" w:rsidP="002256A1">
            <w:pPr>
              <w:widowControl w:val="0"/>
              <w:autoSpaceDE w:val="0"/>
              <w:autoSpaceDN w:val="0"/>
              <w:adjustRightInd w:val="0"/>
              <w:jc w:val="center"/>
              <w:rPr>
                <w:rFonts w:ascii="Times New Roman" w:eastAsia="Times New Roman" w:hAnsi="Times New Roman" w:cs="Times New Roman"/>
                <w:lang w:eastAsia="ru-RU"/>
              </w:rPr>
            </w:pPr>
          </w:p>
        </w:tc>
        <w:tc>
          <w:tcPr>
            <w:tcW w:w="3343" w:type="pct"/>
            <w:gridSpan w:val="3"/>
          </w:tcPr>
          <w:p w:rsidR="002256A1" w:rsidRPr="00C231A5" w:rsidRDefault="002256A1" w:rsidP="002256A1">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Ответственный за реализацию: О.В.</w:t>
            </w:r>
            <w:r w:rsidR="00D225FD" w:rsidRPr="00C231A5">
              <w:rPr>
                <w:rFonts w:ascii="Times New Roman" w:eastAsia="Times New Roman" w:hAnsi="Times New Roman" w:cs="Times New Roman"/>
                <w:lang w:eastAsia="ru-RU"/>
              </w:rPr>
              <w:t xml:space="preserve"> </w:t>
            </w:r>
            <w:r w:rsidRPr="00C231A5">
              <w:rPr>
                <w:rFonts w:ascii="Times New Roman" w:eastAsia="Times New Roman" w:hAnsi="Times New Roman" w:cs="Times New Roman"/>
                <w:lang w:eastAsia="ru-RU"/>
              </w:rPr>
              <w:t>Коробченко – заместитель Премьер-министра Республики Татарстан – министр промышленности и торговли Республики Татарстан</w:t>
            </w:r>
          </w:p>
        </w:tc>
        <w:tc>
          <w:tcPr>
            <w:tcW w:w="1479" w:type="pct"/>
          </w:tcPr>
          <w:p w:rsidR="002256A1" w:rsidRPr="00C231A5" w:rsidRDefault="002256A1" w:rsidP="002256A1">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w:t>
            </w:r>
          </w:p>
          <w:p w:rsidR="002256A1" w:rsidRPr="00C231A5" w:rsidRDefault="002256A1" w:rsidP="002256A1">
            <w:pPr>
              <w:widowControl w:val="0"/>
              <w:autoSpaceDE w:val="0"/>
              <w:autoSpaceDN w:val="0"/>
              <w:adjustRightInd w:val="0"/>
              <w:rPr>
                <w:rFonts w:ascii="Times New Roman" w:eastAsia="Times New Roman" w:hAnsi="Times New Roman" w:cs="Times New Roman"/>
                <w:lang w:eastAsia="ru-RU"/>
              </w:rPr>
            </w:pPr>
          </w:p>
        </w:tc>
      </w:tr>
      <w:tr w:rsidR="002256A1" w:rsidRPr="00C231A5" w:rsidTr="00EA2C93">
        <w:trPr>
          <w:gridAfter w:val="1"/>
          <w:wAfter w:w="4" w:type="pct"/>
          <w:trHeight w:val="20"/>
        </w:trPr>
        <w:tc>
          <w:tcPr>
            <w:tcW w:w="174" w:type="pct"/>
          </w:tcPr>
          <w:p w:rsidR="002256A1" w:rsidRPr="00C231A5" w:rsidRDefault="002256A1" w:rsidP="002256A1">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w:t>
            </w:r>
          </w:p>
        </w:tc>
        <w:tc>
          <w:tcPr>
            <w:tcW w:w="1156" w:type="pct"/>
          </w:tcPr>
          <w:p w:rsidR="002256A1" w:rsidRPr="00C231A5" w:rsidRDefault="002256A1" w:rsidP="002256A1">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Обеспечение деятельности центрального аппарата Министерства промышленности и торговли Республики Татарстан и подведомственных ему организаций</w:t>
            </w:r>
          </w:p>
        </w:tc>
        <w:tc>
          <w:tcPr>
            <w:tcW w:w="2187" w:type="pct"/>
            <w:gridSpan w:val="2"/>
          </w:tcPr>
          <w:p w:rsidR="002256A1" w:rsidRPr="00C231A5" w:rsidRDefault="002256A1" w:rsidP="002256A1">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 Обеспечена текущая деятельность Министерства промышленности и торговли Республики Татарстан (центрального аппарата).</w:t>
            </w:r>
          </w:p>
          <w:p w:rsidR="002256A1" w:rsidRPr="00C231A5" w:rsidRDefault="002256A1" w:rsidP="002256A1">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2. Осуществлены государственные функции по текущему управлению реализацией </w:t>
            </w:r>
            <w:r w:rsidRPr="00C231A5">
              <w:rPr>
                <w:rFonts w:ascii="Times New Roman" w:hAnsi="Times New Roman" w:cs="Times New Roman"/>
              </w:rPr>
              <w:t xml:space="preserve">государственной программы Республики Татарстан </w:t>
            </w:r>
            <w:r w:rsidRPr="00C231A5">
              <w:rPr>
                <w:rFonts w:ascii="Times New Roman" w:eastAsia="Times New Roman" w:hAnsi="Times New Roman" w:cs="Times New Roman"/>
                <w:lang w:eastAsia="ru-RU"/>
              </w:rPr>
              <w:t>(уплата налога на имущество организаций и земельного налога).</w:t>
            </w:r>
          </w:p>
          <w:p w:rsidR="002256A1" w:rsidRPr="00C231A5" w:rsidRDefault="002256A1" w:rsidP="002256A1">
            <w:pPr>
              <w:widowControl w:val="0"/>
              <w:autoSpaceDE w:val="0"/>
              <w:autoSpaceDN w:val="0"/>
              <w:adjustRightInd w:val="0"/>
              <w:contextualSpacing/>
              <w:jc w:val="both"/>
              <w:rPr>
                <w:rFonts w:ascii="Times New Roman" w:hAnsi="Times New Roman" w:cs="Times New Roman"/>
              </w:rPr>
            </w:pPr>
            <w:r w:rsidRPr="00C231A5">
              <w:rPr>
                <w:rFonts w:ascii="Times New Roman" w:eastAsia="Times New Roman" w:hAnsi="Times New Roman" w:cs="Times New Roman"/>
                <w:lang w:eastAsia="ru-RU"/>
              </w:rPr>
              <w:t xml:space="preserve">3. Обеспечена текущая деятельность </w:t>
            </w:r>
            <w:r w:rsidRPr="00C231A5">
              <w:rPr>
                <w:rFonts w:ascii="Times New Roman" w:hAnsi="Times New Roman" w:cs="Times New Roman"/>
              </w:rPr>
              <w:t>подведомственного учреждения Министерства промышленности и торговли Республики Татар</w:t>
            </w:r>
            <w:r w:rsidRPr="00C231A5">
              <w:rPr>
                <w:rFonts w:ascii="Times New Roman" w:hAnsi="Times New Roman" w:cs="Times New Roman"/>
              </w:rPr>
              <w:lastRenderedPageBreak/>
              <w:t xml:space="preserve">стан – </w:t>
            </w:r>
            <w:r w:rsidRPr="00C231A5">
              <w:rPr>
                <w:rFonts w:ascii="Times New Roman" w:eastAsia="Times New Roman" w:hAnsi="Times New Roman" w:cs="Times New Roman"/>
                <w:lang w:eastAsia="ru-RU"/>
              </w:rPr>
              <w:t xml:space="preserve">государственного автономного учреждения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Центр энергоресурсоэффективных технологий Республики Татарстан</w:t>
            </w:r>
            <w:r w:rsidR="002E4848" w:rsidRPr="00C231A5">
              <w:rPr>
                <w:rFonts w:ascii="Times New Roman" w:eastAsia="Times New Roman" w:hAnsi="Times New Roman" w:cs="Times New Roman"/>
                <w:lang w:eastAsia="ru-RU"/>
              </w:rPr>
              <w:t>»</w:t>
            </w:r>
            <w:r w:rsidRPr="00C231A5">
              <w:rPr>
                <w:rFonts w:ascii="Times New Roman" w:hAnsi="Times New Roman" w:cs="Times New Roman"/>
              </w:rPr>
              <w:t>.</w:t>
            </w:r>
          </w:p>
          <w:p w:rsidR="002256A1" w:rsidRPr="00C231A5" w:rsidRDefault="002256A1" w:rsidP="002256A1">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hAnsi="Times New Roman" w:cs="Times New Roman"/>
              </w:rPr>
              <w:t>4. Обеспечена текущая</w:t>
            </w:r>
            <w:r w:rsidRPr="00C231A5">
              <w:rPr>
                <w:rFonts w:ascii="Times New Roman" w:eastAsia="Times New Roman" w:hAnsi="Times New Roman" w:cs="Times New Roman"/>
                <w:lang w:eastAsia="ru-RU"/>
              </w:rPr>
              <w:t xml:space="preserve"> деятельность представительств Республики Татарстан</w:t>
            </w:r>
          </w:p>
        </w:tc>
        <w:tc>
          <w:tcPr>
            <w:tcW w:w="1479" w:type="pct"/>
          </w:tcPr>
          <w:p w:rsidR="002256A1" w:rsidRPr="00C231A5" w:rsidRDefault="002256A1" w:rsidP="002256A1">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1. Доля убыточных предприятий промышленности в общем количестве предприятий промышленности, закрепленных за Министерством промышленности и торговли Республики Татарстан.</w:t>
            </w:r>
          </w:p>
          <w:p w:rsidR="002256A1" w:rsidRPr="00C231A5" w:rsidRDefault="002256A1" w:rsidP="002256A1">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Доля убыточных предприятий торговли в общем количестве предприятий торговли, закрепленных за Министерством промышленности и торговли Республики Татарстан.</w:t>
            </w:r>
          </w:p>
          <w:p w:rsidR="002256A1" w:rsidRPr="00C231A5" w:rsidRDefault="002256A1" w:rsidP="002256A1">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3. Индекс промышленного производства.</w:t>
            </w:r>
          </w:p>
          <w:p w:rsidR="002256A1" w:rsidRPr="00C231A5" w:rsidRDefault="002256A1" w:rsidP="002256A1">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4. Доля несырьевой продукции в общем объеме экспорта Республики Татарстан</w:t>
            </w:r>
          </w:p>
        </w:tc>
      </w:tr>
      <w:tr w:rsidR="002256A1" w:rsidRPr="00C231A5" w:rsidTr="00EA2C93">
        <w:trPr>
          <w:trHeight w:val="20"/>
        </w:trPr>
        <w:tc>
          <w:tcPr>
            <w:tcW w:w="5000" w:type="pct"/>
            <w:gridSpan w:val="6"/>
          </w:tcPr>
          <w:p w:rsidR="002256A1" w:rsidRPr="00C231A5" w:rsidRDefault="002256A1" w:rsidP="002256A1">
            <w:pPr>
              <w:widowControl w:val="0"/>
              <w:autoSpaceDE w:val="0"/>
              <w:autoSpaceDN w:val="0"/>
              <w:adjustRightInd w:val="0"/>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 xml:space="preserve">Комплекс процессных мероприятий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Обеспечение деятельности Государственного комитета Республики Татарстан по закупкам</w:t>
            </w:r>
            <w:r w:rsidR="002E4848" w:rsidRPr="00C231A5">
              <w:rPr>
                <w:rFonts w:ascii="Times New Roman" w:eastAsia="Times New Roman" w:hAnsi="Times New Roman" w:cs="Times New Roman"/>
                <w:lang w:eastAsia="ru-RU"/>
              </w:rPr>
              <w:t>»</w:t>
            </w:r>
          </w:p>
        </w:tc>
      </w:tr>
      <w:tr w:rsidR="002256A1" w:rsidRPr="00C231A5" w:rsidTr="00EA2C93">
        <w:trPr>
          <w:gridAfter w:val="1"/>
          <w:wAfter w:w="4" w:type="pct"/>
          <w:trHeight w:val="20"/>
        </w:trPr>
        <w:tc>
          <w:tcPr>
            <w:tcW w:w="174" w:type="pct"/>
          </w:tcPr>
          <w:p w:rsidR="002256A1" w:rsidRPr="00C231A5" w:rsidRDefault="002256A1" w:rsidP="002256A1">
            <w:pPr>
              <w:widowControl w:val="0"/>
              <w:autoSpaceDE w:val="0"/>
              <w:autoSpaceDN w:val="0"/>
              <w:adjustRightInd w:val="0"/>
              <w:jc w:val="center"/>
              <w:rPr>
                <w:rFonts w:ascii="Times New Roman" w:eastAsia="Times New Roman" w:hAnsi="Times New Roman" w:cs="Times New Roman"/>
                <w:lang w:eastAsia="ru-RU"/>
              </w:rPr>
            </w:pPr>
          </w:p>
        </w:tc>
        <w:tc>
          <w:tcPr>
            <w:tcW w:w="3343" w:type="pct"/>
            <w:gridSpan w:val="3"/>
          </w:tcPr>
          <w:p w:rsidR="002256A1" w:rsidRPr="00C231A5" w:rsidRDefault="002256A1" w:rsidP="00F542B7">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Ответств</w:t>
            </w:r>
            <w:r w:rsidR="00F542B7" w:rsidRPr="00C231A5">
              <w:rPr>
                <w:rFonts w:ascii="Times New Roman" w:eastAsia="Times New Roman" w:hAnsi="Times New Roman" w:cs="Times New Roman"/>
                <w:lang w:eastAsia="ru-RU"/>
              </w:rPr>
              <w:t>енный за реализацию: И.Г.</w:t>
            </w:r>
            <w:r w:rsidR="00D225FD" w:rsidRPr="00C231A5">
              <w:rPr>
                <w:rFonts w:ascii="Times New Roman" w:eastAsia="Times New Roman" w:hAnsi="Times New Roman" w:cs="Times New Roman"/>
                <w:lang w:eastAsia="ru-RU"/>
              </w:rPr>
              <w:t xml:space="preserve"> </w:t>
            </w:r>
            <w:r w:rsidR="00F542B7" w:rsidRPr="00C231A5">
              <w:rPr>
                <w:rFonts w:ascii="Times New Roman" w:eastAsia="Times New Roman" w:hAnsi="Times New Roman" w:cs="Times New Roman"/>
                <w:lang w:eastAsia="ru-RU"/>
              </w:rPr>
              <w:t>Багаутдинов – исполняющий обязанности председателя</w:t>
            </w:r>
            <w:r w:rsidRPr="00C231A5">
              <w:rPr>
                <w:rFonts w:ascii="Times New Roman" w:eastAsia="Times New Roman" w:hAnsi="Times New Roman" w:cs="Times New Roman"/>
                <w:lang w:eastAsia="ru-RU"/>
              </w:rPr>
              <w:t xml:space="preserve"> Государственного комитета Республики Татарстан по закупкам</w:t>
            </w:r>
          </w:p>
        </w:tc>
        <w:tc>
          <w:tcPr>
            <w:tcW w:w="1479" w:type="pct"/>
          </w:tcPr>
          <w:p w:rsidR="002256A1" w:rsidRPr="00C231A5" w:rsidRDefault="002256A1" w:rsidP="002256A1">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w:t>
            </w:r>
          </w:p>
          <w:p w:rsidR="002256A1" w:rsidRPr="00C231A5" w:rsidRDefault="002256A1" w:rsidP="002256A1">
            <w:pPr>
              <w:widowControl w:val="0"/>
              <w:autoSpaceDE w:val="0"/>
              <w:autoSpaceDN w:val="0"/>
              <w:adjustRightInd w:val="0"/>
              <w:jc w:val="both"/>
              <w:rPr>
                <w:rFonts w:ascii="Times New Roman" w:eastAsia="Times New Roman" w:hAnsi="Times New Roman" w:cs="Times New Roman"/>
                <w:lang w:eastAsia="ru-RU"/>
              </w:rPr>
            </w:pPr>
          </w:p>
        </w:tc>
      </w:tr>
      <w:tr w:rsidR="002256A1" w:rsidRPr="00C231A5" w:rsidTr="00EA2C93">
        <w:trPr>
          <w:gridAfter w:val="1"/>
          <w:wAfter w:w="4" w:type="pct"/>
          <w:trHeight w:val="20"/>
        </w:trPr>
        <w:tc>
          <w:tcPr>
            <w:tcW w:w="174" w:type="pct"/>
          </w:tcPr>
          <w:p w:rsidR="002256A1" w:rsidRPr="00C231A5" w:rsidRDefault="002256A1" w:rsidP="002256A1">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w:t>
            </w:r>
          </w:p>
        </w:tc>
        <w:tc>
          <w:tcPr>
            <w:tcW w:w="1156" w:type="pct"/>
          </w:tcPr>
          <w:p w:rsidR="002256A1" w:rsidRPr="00C231A5" w:rsidRDefault="002256A1" w:rsidP="002256A1">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Обеспечение деятельности центрального аппарата Государственного комитета Республики Татарстан по закупкам</w:t>
            </w:r>
          </w:p>
        </w:tc>
        <w:tc>
          <w:tcPr>
            <w:tcW w:w="2187" w:type="pct"/>
            <w:gridSpan w:val="2"/>
          </w:tcPr>
          <w:p w:rsidR="002256A1" w:rsidRPr="00C231A5" w:rsidRDefault="002256A1" w:rsidP="002256A1">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 Обеспечены условия для осуществления текущей деятельности Государственного комитета Республики Татарстан по закупкам.</w:t>
            </w:r>
          </w:p>
          <w:p w:rsidR="002256A1" w:rsidRPr="00C231A5" w:rsidRDefault="002256A1" w:rsidP="002256A1">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Обеспечены государственные функции по текущему управлению реализацией государственной программы</w:t>
            </w:r>
            <w:r w:rsidRPr="00C231A5">
              <w:rPr>
                <w:rFonts w:ascii="Calibri" w:eastAsia="Calibri" w:hAnsi="Calibri" w:cs="Calibri"/>
                <w:sz w:val="28"/>
                <w:szCs w:val="28"/>
                <w:lang w:eastAsia="ru-RU"/>
              </w:rPr>
              <w:t xml:space="preserve"> </w:t>
            </w:r>
            <w:r w:rsidRPr="00C231A5">
              <w:rPr>
                <w:rFonts w:ascii="Times New Roman" w:eastAsia="Times New Roman" w:hAnsi="Times New Roman" w:cs="Times New Roman"/>
                <w:lang w:eastAsia="ru-RU"/>
              </w:rPr>
              <w:t>Республики Татарстан.</w:t>
            </w:r>
          </w:p>
          <w:p w:rsidR="002256A1" w:rsidRPr="00C231A5" w:rsidRDefault="002256A1" w:rsidP="002256A1">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 Проведен мониторинг закупок Республики Татарстан</w:t>
            </w:r>
          </w:p>
        </w:tc>
        <w:tc>
          <w:tcPr>
            <w:tcW w:w="1479" w:type="pct"/>
          </w:tcPr>
          <w:p w:rsidR="002256A1" w:rsidRPr="00C231A5" w:rsidRDefault="002256A1" w:rsidP="002256A1">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 Доля открытых аукционов в электронной форме в общем числе размещенных закупок.</w:t>
            </w:r>
          </w:p>
          <w:p w:rsidR="002256A1" w:rsidRPr="00C231A5" w:rsidRDefault="002256A1" w:rsidP="002256A1">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Доля конкурентных закупок (количество торгов с участниками более одного к общему количеству торгов).</w:t>
            </w:r>
          </w:p>
          <w:p w:rsidR="002256A1" w:rsidRPr="00C231A5" w:rsidRDefault="002256A1" w:rsidP="002256A1">
            <w:pPr>
              <w:widowControl w:val="0"/>
              <w:autoSpaceDE w:val="0"/>
              <w:autoSpaceDN w:val="0"/>
              <w:adjustRightInd w:val="0"/>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 Экономическая эффективность размещения закупок Государственным комитетом Республики Татарстан по закупкам (отношение суммы экономии к сумме размещенных закупок)</w:t>
            </w:r>
          </w:p>
        </w:tc>
      </w:tr>
      <w:tr w:rsidR="002256A1" w:rsidRPr="00C231A5" w:rsidTr="00EA2C93">
        <w:trPr>
          <w:trHeight w:val="20"/>
        </w:trPr>
        <w:tc>
          <w:tcPr>
            <w:tcW w:w="5000" w:type="pct"/>
            <w:gridSpan w:val="6"/>
          </w:tcPr>
          <w:p w:rsidR="002256A1" w:rsidRPr="00C231A5" w:rsidRDefault="002256A1" w:rsidP="002256A1">
            <w:pPr>
              <w:widowControl w:val="0"/>
              <w:autoSpaceDE w:val="0"/>
              <w:autoSpaceDN w:val="0"/>
              <w:adjustRightInd w:val="0"/>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Комплекс процессных мероприятий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Обеспечение деятельности Государственного комитета Республики Татарстан по тарифам</w:t>
            </w:r>
            <w:r w:rsidR="002E4848" w:rsidRPr="00C231A5">
              <w:rPr>
                <w:rFonts w:ascii="Times New Roman" w:eastAsia="Times New Roman" w:hAnsi="Times New Roman" w:cs="Times New Roman"/>
                <w:lang w:eastAsia="ru-RU"/>
              </w:rPr>
              <w:t>»</w:t>
            </w:r>
          </w:p>
        </w:tc>
      </w:tr>
      <w:tr w:rsidR="002256A1" w:rsidRPr="00C231A5" w:rsidTr="00EA2C93">
        <w:trPr>
          <w:gridAfter w:val="1"/>
          <w:wAfter w:w="4" w:type="pct"/>
          <w:trHeight w:val="20"/>
        </w:trPr>
        <w:tc>
          <w:tcPr>
            <w:tcW w:w="174" w:type="pct"/>
          </w:tcPr>
          <w:p w:rsidR="002256A1" w:rsidRPr="00C231A5" w:rsidRDefault="002256A1" w:rsidP="002256A1">
            <w:pPr>
              <w:widowControl w:val="0"/>
              <w:autoSpaceDE w:val="0"/>
              <w:autoSpaceDN w:val="0"/>
              <w:adjustRightInd w:val="0"/>
              <w:jc w:val="center"/>
              <w:rPr>
                <w:rFonts w:ascii="Times New Roman" w:eastAsia="Times New Roman" w:hAnsi="Times New Roman" w:cs="Times New Roman"/>
                <w:lang w:eastAsia="ru-RU"/>
              </w:rPr>
            </w:pPr>
          </w:p>
        </w:tc>
        <w:tc>
          <w:tcPr>
            <w:tcW w:w="3343" w:type="pct"/>
            <w:gridSpan w:val="3"/>
          </w:tcPr>
          <w:p w:rsidR="002256A1" w:rsidRPr="00C231A5" w:rsidRDefault="002256A1" w:rsidP="002256A1">
            <w:pPr>
              <w:widowControl w:val="0"/>
              <w:autoSpaceDE w:val="0"/>
              <w:autoSpaceDN w:val="0"/>
              <w:adjustRightInd w:val="0"/>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Ответственный за реализацию: А.С.</w:t>
            </w:r>
            <w:r w:rsidR="00D225FD" w:rsidRPr="00C231A5">
              <w:rPr>
                <w:rFonts w:ascii="Times New Roman" w:eastAsia="Times New Roman" w:hAnsi="Times New Roman" w:cs="Times New Roman"/>
                <w:lang w:eastAsia="ru-RU"/>
              </w:rPr>
              <w:t xml:space="preserve"> </w:t>
            </w:r>
            <w:r w:rsidRPr="00C231A5">
              <w:rPr>
                <w:rFonts w:ascii="Times New Roman" w:eastAsia="Times New Roman" w:hAnsi="Times New Roman" w:cs="Times New Roman"/>
                <w:lang w:eastAsia="ru-RU"/>
              </w:rPr>
              <w:t>Груничев – председатель Государственного комитета Республики Татарстан по тарифам</w:t>
            </w:r>
          </w:p>
        </w:tc>
        <w:tc>
          <w:tcPr>
            <w:tcW w:w="1479" w:type="pct"/>
          </w:tcPr>
          <w:p w:rsidR="002256A1" w:rsidRPr="00C231A5" w:rsidRDefault="002256A1" w:rsidP="002256A1">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w:t>
            </w:r>
          </w:p>
          <w:p w:rsidR="002256A1" w:rsidRPr="00C231A5" w:rsidRDefault="002256A1" w:rsidP="002256A1">
            <w:pPr>
              <w:widowControl w:val="0"/>
              <w:autoSpaceDE w:val="0"/>
              <w:autoSpaceDN w:val="0"/>
              <w:adjustRightInd w:val="0"/>
              <w:rPr>
                <w:rFonts w:ascii="Times New Roman" w:eastAsia="Times New Roman" w:hAnsi="Times New Roman" w:cs="Times New Roman"/>
                <w:lang w:eastAsia="ru-RU"/>
              </w:rPr>
            </w:pPr>
          </w:p>
        </w:tc>
      </w:tr>
      <w:tr w:rsidR="003461DE" w:rsidRPr="00C231A5" w:rsidTr="00EA2C93">
        <w:trPr>
          <w:gridAfter w:val="1"/>
          <w:wAfter w:w="4" w:type="pct"/>
          <w:trHeight w:val="20"/>
        </w:trPr>
        <w:tc>
          <w:tcPr>
            <w:tcW w:w="174" w:type="pct"/>
          </w:tcPr>
          <w:p w:rsidR="003461DE" w:rsidRPr="00C231A5" w:rsidRDefault="003461DE" w:rsidP="003461DE">
            <w:pPr>
              <w:widowControl w:val="0"/>
              <w:autoSpaceDE w:val="0"/>
              <w:autoSpaceDN w:val="0"/>
              <w:adjustRightInd w:val="0"/>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w:t>
            </w:r>
          </w:p>
        </w:tc>
        <w:tc>
          <w:tcPr>
            <w:tcW w:w="1156" w:type="pct"/>
          </w:tcPr>
          <w:p w:rsidR="003461DE" w:rsidRPr="00C231A5" w:rsidRDefault="003461DE" w:rsidP="003461DE">
            <w:pPr>
              <w:widowControl w:val="0"/>
              <w:autoSpaceDE w:val="0"/>
              <w:autoSpaceDN w:val="0"/>
              <w:adjustRightInd w:val="0"/>
              <w:jc w:val="both"/>
              <w:rPr>
                <w:rFonts w:ascii="Times New Roman" w:eastAsia="Times New Roman" w:hAnsi="Times New Roman" w:cs="Times New Roman"/>
              </w:rPr>
            </w:pPr>
            <w:r w:rsidRPr="00C231A5">
              <w:rPr>
                <w:rFonts w:ascii="Times New Roman" w:eastAsia="Times New Roman" w:hAnsi="Times New Roman" w:cs="Times New Roman"/>
              </w:rPr>
              <w:t>Обеспечение деятельности центрального аппарата Государственного комитета Республики Татарстан по тарифам</w:t>
            </w:r>
          </w:p>
        </w:tc>
        <w:tc>
          <w:tcPr>
            <w:tcW w:w="2187" w:type="pct"/>
            <w:gridSpan w:val="2"/>
          </w:tcPr>
          <w:p w:rsidR="003461DE" w:rsidRPr="00C231A5" w:rsidRDefault="003461DE" w:rsidP="003461DE">
            <w:pPr>
              <w:widowControl w:val="0"/>
              <w:autoSpaceDE w:val="0"/>
              <w:autoSpaceDN w:val="0"/>
              <w:adjustRightInd w:val="0"/>
              <w:contextualSpacing/>
              <w:jc w:val="both"/>
              <w:rPr>
                <w:rFonts w:ascii="Times New Roman" w:eastAsia="Times New Roman" w:hAnsi="Times New Roman" w:cs="Times New Roman"/>
              </w:rPr>
            </w:pPr>
            <w:r w:rsidRPr="00C231A5">
              <w:rPr>
                <w:rFonts w:ascii="Times New Roman" w:eastAsia="Times New Roman" w:hAnsi="Times New Roman" w:cs="Times New Roman"/>
              </w:rPr>
              <w:t>1. Установлены тарифы по регулируемым видам деятельности (в том числе с применением новых методов регулирования) в соответствии с действующим законодательством, в том числе с привлечением независимых экспертных организаций.</w:t>
            </w:r>
          </w:p>
          <w:p w:rsidR="003461DE" w:rsidRPr="00C231A5" w:rsidRDefault="003461DE" w:rsidP="003461DE">
            <w:pPr>
              <w:widowControl w:val="0"/>
              <w:autoSpaceDE w:val="0"/>
              <w:autoSpaceDN w:val="0"/>
              <w:adjustRightInd w:val="0"/>
              <w:contextualSpacing/>
              <w:jc w:val="both"/>
              <w:rPr>
                <w:rFonts w:ascii="Times New Roman" w:eastAsia="Times New Roman" w:hAnsi="Times New Roman" w:cs="Times New Roman"/>
              </w:rPr>
            </w:pPr>
            <w:r w:rsidRPr="00C231A5">
              <w:rPr>
                <w:rFonts w:ascii="Times New Roman" w:eastAsia="Times New Roman" w:hAnsi="Times New Roman" w:cs="Times New Roman"/>
              </w:rPr>
              <w:t>2. Обеспечен контроль за правильностью формирования и применения регулируемых цен и тарифов, мониторинг применения тарифов, а также поэтапное сокращение стоимости технологического присоединения</w:t>
            </w:r>
          </w:p>
        </w:tc>
        <w:tc>
          <w:tcPr>
            <w:tcW w:w="1479" w:type="pct"/>
          </w:tcPr>
          <w:p w:rsidR="003461DE" w:rsidRPr="00C231A5" w:rsidRDefault="003461DE" w:rsidP="003461DE">
            <w:pPr>
              <w:widowControl w:val="0"/>
              <w:autoSpaceDE w:val="0"/>
              <w:autoSpaceDN w:val="0"/>
              <w:adjustRightInd w:val="0"/>
              <w:contextualSpacing/>
              <w:jc w:val="both"/>
              <w:rPr>
                <w:rFonts w:ascii="Times New Roman" w:eastAsia="Times New Roman" w:hAnsi="Times New Roman" w:cs="Times New Roman"/>
              </w:rPr>
            </w:pPr>
            <w:r w:rsidRPr="00C231A5">
              <w:rPr>
                <w:rFonts w:ascii="Times New Roman" w:eastAsia="Times New Roman" w:hAnsi="Times New Roman" w:cs="Times New Roman"/>
              </w:rPr>
              <w:t>1. Доля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w:t>
            </w:r>
          </w:p>
          <w:p w:rsidR="003461DE" w:rsidRPr="00C231A5" w:rsidRDefault="003461DE" w:rsidP="003461DE">
            <w:pPr>
              <w:widowControl w:val="0"/>
              <w:autoSpaceDE w:val="0"/>
              <w:autoSpaceDN w:val="0"/>
              <w:adjustRightInd w:val="0"/>
              <w:contextualSpacing/>
              <w:jc w:val="both"/>
              <w:rPr>
                <w:rFonts w:ascii="Times New Roman" w:eastAsia="Times New Roman" w:hAnsi="Times New Roman" w:cs="Times New Roman"/>
              </w:rPr>
            </w:pPr>
            <w:r w:rsidRPr="00C231A5">
              <w:rPr>
                <w:rFonts w:ascii="Times New Roman" w:eastAsia="Times New Roman" w:hAnsi="Times New Roman" w:cs="Times New Roman"/>
              </w:rPr>
              <w:t>2. Отношение количества организаций, для которых проведены корректировки инвестиционных программ в базовом периоде и (или) уменьшена необходимая валовая выручка на очередной период регулирования, к количеству организаций, не выполнивших инвестиционные программы, ресурсы по которым за</w:t>
            </w:r>
            <w:r w:rsidRPr="00C231A5">
              <w:rPr>
                <w:rFonts w:ascii="Times New Roman" w:eastAsia="Times New Roman" w:hAnsi="Times New Roman" w:cs="Times New Roman"/>
              </w:rPr>
              <w:lastRenderedPageBreak/>
              <w:t>ложены в тарифы на тепловую энергию предбазового периода.</w:t>
            </w:r>
          </w:p>
          <w:p w:rsidR="003461DE" w:rsidRPr="00C231A5" w:rsidRDefault="003461DE" w:rsidP="003461DE">
            <w:pPr>
              <w:widowControl w:val="0"/>
              <w:autoSpaceDE w:val="0"/>
              <w:autoSpaceDN w:val="0"/>
              <w:adjustRightInd w:val="0"/>
              <w:contextualSpacing/>
              <w:jc w:val="both"/>
              <w:rPr>
                <w:rFonts w:ascii="Times New Roman" w:eastAsia="Times New Roman" w:hAnsi="Times New Roman" w:cs="Times New Roman"/>
              </w:rPr>
            </w:pPr>
            <w:r w:rsidRPr="00C231A5">
              <w:rPr>
                <w:rFonts w:ascii="Times New Roman" w:eastAsia="Times New Roman" w:hAnsi="Times New Roman" w:cs="Times New Roman"/>
              </w:rPr>
              <w:t>3. Доля юридических лиц и индивидуальных предпринимателей, осуществляющих регулируемые виды деятельности, соблюдающих обязательные требования законодательства в области регулируемых цен (тарифов).</w:t>
            </w:r>
          </w:p>
          <w:p w:rsidR="003461DE" w:rsidRPr="00C231A5" w:rsidRDefault="003461DE" w:rsidP="003461DE">
            <w:pPr>
              <w:widowControl w:val="0"/>
              <w:autoSpaceDE w:val="0"/>
              <w:autoSpaceDN w:val="0"/>
              <w:adjustRightInd w:val="0"/>
              <w:contextualSpacing/>
              <w:jc w:val="both"/>
              <w:rPr>
                <w:rFonts w:ascii="Times New Roman" w:eastAsia="Times New Roman" w:hAnsi="Times New Roman" w:cs="Times New Roman"/>
              </w:rPr>
            </w:pPr>
            <w:r w:rsidRPr="00C231A5">
              <w:rPr>
                <w:rFonts w:ascii="Times New Roman" w:eastAsia="Times New Roman" w:hAnsi="Times New Roman" w:cs="Times New Roman"/>
              </w:rPr>
              <w:t>4. Количество жалоб, в отношении которых контрольным (надзорным) органом нарушен срок рассмотрения.</w:t>
            </w:r>
          </w:p>
        </w:tc>
      </w:tr>
      <w:tr w:rsidR="003461DE" w:rsidRPr="00C231A5" w:rsidTr="00EA2C93">
        <w:trPr>
          <w:trHeight w:val="262"/>
        </w:trPr>
        <w:tc>
          <w:tcPr>
            <w:tcW w:w="5000" w:type="pct"/>
            <w:gridSpan w:val="6"/>
          </w:tcPr>
          <w:p w:rsidR="003461DE" w:rsidRPr="00C231A5" w:rsidRDefault="003461DE" w:rsidP="003461DE">
            <w:pPr>
              <w:widowControl w:val="0"/>
              <w:autoSpaceDE w:val="0"/>
              <w:autoSpaceDN w:val="0"/>
              <w:adjustRightInd w:val="0"/>
              <w:spacing w:line="230" w:lineRule="auto"/>
              <w:contextualSpacing/>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 xml:space="preserve">Комплекс процессных мероприятий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Обеспечение деятельности Агентства инвестиционного развития Республики Татарстан</w:t>
            </w:r>
            <w:r w:rsidR="002E4848" w:rsidRPr="00C231A5">
              <w:rPr>
                <w:rFonts w:ascii="Times New Roman" w:eastAsia="Times New Roman" w:hAnsi="Times New Roman" w:cs="Times New Roman"/>
                <w:lang w:eastAsia="ru-RU"/>
              </w:rPr>
              <w:t>»</w:t>
            </w:r>
          </w:p>
        </w:tc>
      </w:tr>
      <w:tr w:rsidR="003461DE" w:rsidRPr="00C231A5" w:rsidTr="00EA2C93">
        <w:trPr>
          <w:gridAfter w:val="1"/>
          <w:wAfter w:w="4" w:type="pct"/>
          <w:trHeight w:val="20"/>
        </w:trPr>
        <w:tc>
          <w:tcPr>
            <w:tcW w:w="174" w:type="pct"/>
          </w:tcPr>
          <w:p w:rsidR="003461DE" w:rsidRPr="00C231A5" w:rsidRDefault="003461DE" w:rsidP="003461DE">
            <w:pPr>
              <w:widowControl w:val="0"/>
              <w:autoSpaceDE w:val="0"/>
              <w:autoSpaceDN w:val="0"/>
              <w:adjustRightInd w:val="0"/>
              <w:contextualSpacing/>
              <w:jc w:val="center"/>
              <w:rPr>
                <w:rFonts w:ascii="Times New Roman" w:eastAsia="Times New Roman" w:hAnsi="Times New Roman" w:cs="Times New Roman"/>
                <w:lang w:eastAsia="ru-RU"/>
              </w:rPr>
            </w:pPr>
          </w:p>
        </w:tc>
        <w:tc>
          <w:tcPr>
            <w:tcW w:w="3343" w:type="pct"/>
            <w:gridSpan w:val="3"/>
          </w:tcPr>
          <w:p w:rsidR="003461DE" w:rsidRPr="00C231A5" w:rsidRDefault="003461DE" w:rsidP="003461DE">
            <w:pPr>
              <w:widowControl w:val="0"/>
              <w:autoSpaceDE w:val="0"/>
              <w:autoSpaceDN w:val="0"/>
              <w:adjustRightInd w:val="0"/>
              <w:spacing w:line="230"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Ответственный за реализацию: Т.И.</w:t>
            </w:r>
            <w:r w:rsidR="00D225FD" w:rsidRPr="00C231A5">
              <w:rPr>
                <w:rFonts w:ascii="Times New Roman" w:eastAsia="Times New Roman" w:hAnsi="Times New Roman" w:cs="Times New Roman"/>
                <w:lang w:eastAsia="ru-RU"/>
              </w:rPr>
              <w:t xml:space="preserve"> </w:t>
            </w:r>
            <w:r w:rsidRPr="00C231A5">
              <w:rPr>
                <w:rFonts w:ascii="Times New Roman" w:eastAsia="Times New Roman" w:hAnsi="Times New Roman" w:cs="Times New Roman"/>
                <w:lang w:eastAsia="ru-RU"/>
              </w:rPr>
              <w:t>Минуллина – руководитель Агентства инвестиционного развития Республики Татарстан</w:t>
            </w:r>
          </w:p>
        </w:tc>
        <w:tc>
          <w:tcPr>
            <w:tcW w:w="1479" w:type="pct"/>
          </w:tcPr>
          <w:p w:rsidR="003461DE" w:rsidRPr="00C231A5" w:rsidRDefault="003461DE" w:rsidP="003461DE">
            <w:pPr>
              <w:widowControl w:val="0"/>
              <w:autoSpaceDE w:val="0"/>
              <w:autoSpaceDN w:val="0"/>
              <w:adjustRightInd w:val="0"/>
              <w:spacing w:line="23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w:t>
            </w:r>
          </w:p>
          <w:p w:rsidR="003461DE" w:rsidRPr="00C231A5" w:rsidRDefault="003461DE" w:rsidP="003461DE">
            <w:pPr>
              <w:widowControl w:val="0"/>
              <w:autoSpaceDE w:val="0"/>
              <w:autoSpaceDN w:val="0"/>
              <w:adjustRightInd w:val="0"/>
              <w:spacing w:line="230" w:lineRule="auto"/>
              <w:contextualSpacing/>
              <w:jc w:val="both"/>
              <w:rPr>
                <w:rFonts w:ascii="Times New Roman" w:eastAsia="Times New Roman" w:hAnsi="Times New Roman" w:cs="Times New Roman"/>
                <w:lang w:eastAsia="ru-RU"/>
              </w:rPr>
            </w:pPr>
          </w:p>
        </w:tc>
      </w:tr>
      <w:tr w:rsidR="003461DE" w:rsidRPr="00C231A5" w:rsidTr="00EA2C93">
        <w:trPr>
          <w:gridAfter w:val="1"/>
          <w:wAfter w:w="4" w:type="pct"/>
          <w:trHeight w:val="20"/>
        </w:trPr>
        <w:tc>
          <w:tcPr>
            <w:tcW w:w="174" w:type="pct"/>
          </w:tcPr>
          <w:p w:rsidR="003461DE" w:rsidRPr="00C231A5" w:rsidRDefault="003461DE" w:rsidP="003461DE">
            <w:pPr>
              <w:widowControl w:val="0"/>
              <w:autoSpaceDE w:val="0"/>
              <w:autoSpaceDN w:val="0"/>
              <w:adjustRightInd w:val="0"/>
              <w:spacing w:line="228"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w:t>
            </w:r>
          </w:p>
        </w:tc>
        <w:tc>
          <w:tcPr>
            <w:tcW w:w="1156" w:type="pct"/>
          </w:tcPr>
          <w:p w:rsidR="003461DE" w:rsidRPr="00C231A5" w:rsidRDefault="003461DE" w:rsidP="003461DE">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Обеспечение деятельности центрального аппарата Агентства инвестиционного развития Республики Татарстан</w:t>
            </w:r>
          </w:p>
        </w:tc>
        <w:tc>
          <w:tcPr>
            <w:tcW w:w="2187" w:type="pct"/>
            <w:gridSpan w:val="2"/>
          </w:tcPr>
          <w:p w:rsidR="003461DE" w:rsidRPr="00C231A5" w:rsidRDefault="003461DE" w:rsidP="003461DE">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 Обеспечена текущая деятельность Агентства инвестиционного развития Республики Татарстан (центрального аппарата).</w:t>
            </w:r>
          </w:p>
          <w:p w:rsidR="003461DE" w:rsidRPr="00C231A5" w:rsidRDefault="003461DE" w:rsidP="003461DE">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Осуществлены государственные функции по текущему управлению реализацией мероприятий Агентства инвестиционного развития Республики Татарстан в рамках государственной программы Республики Татарстан (уплата налога на имущество организаций и земельного налога)</w:t>
            </w:r>
          </w:p>
          <w:p w:rsidR="003461DE" w:rsidRPr="00C231A5" w:rsidRDefault="003461DE" w:rsidP="003461DE">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p>
        </w:tc>
        <w:tc>
          <w:tcPr>
            <w:tcW w:w="1479" w:type="pct"/>
          </w:tcPr>
          <w:p w:rsidR="003461DE" w:rsidRPr="00C231A5" w:rsidRDefault="003461DE" w:rsidP="003461DE">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 Количество проведенных мероприятий инвестиционной направленности, в том числе международные инвестиционные форумы, саммиты, выставочные экспозиции, инвестиционные семинары (Investment Meeting), в рамках деятельности Клуба инвесторов.</w:t>
            </w:r>
          </w:p>
          <w:p w:rsidR="003461DE" w:rsidRPr="00C231A5" w:rsidRDefault="003461DE" w:rsidP="003461DE">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Количество проектов, касающихся реализации инвестиционных проектов, в том числе с подготовкой заключения о возможности реализации инвестиционного проекта.</w:t>
            </w:r>
          </w:p>
          <w:p w:rsidR="003461DE" w:rsidRPr="00C231A5" w:rsidRDefault="003461DE" w:rsidP="003461DE">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 Количество участников обучений по программам развития инвестиционных площадок и проектов государственно-частного партнерства.</w:t>
            </w:r>
          </w:p>
          <w:p w:rsidR="003461DE" w:rsidRPr="00C231A5" w:rsidRDefault="003461DE" w:rsidP="003461DE">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4. Количество информационных систем и систем электронного взаимодействия с инвесторами, в том числе инвестиционной карты Республики Татарстан</w:t>
            </w:r>
          </w:p>
        </w:tc>
      </w:tr>
      <w:tr w:rsidR="003461DE" w:rsidRPr="00C231A5" w:rsidTr="00EA2C93">
        <w:trPr>
          <w:gridAfter w:val="1"/>
          <w:wAfter w:w="4" w:type="pct"/>
          <w:trHeight w:val="20"/>
        </w:trPr>
        <w:tc>
          <w:tcPr>
            <w:tcW w:w="174" w:type="pct"/>
          </w:tcPr>
          <w:p w:rsidR="003461DE" w:rsidRPr="00C231A5" w:rsidRDefault="003461DE" w:rsidP="003461DE">
            <w:pPr>
              <w:widowControl w:val="0"/>
              <w:autoSpaceDE w:val="0"/>
              <w:autoSpaceDN w:val="0"/>
              <w:adjustRightInd w:val="0"/>
              <w:spacing w:line="228"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w:t>
            </w:r>
          </w:p>
        </w:tc>
        <w:tc>
          <w:tcPr>
            <w:tcW w:w="1156" w:type="pct"/>
          </w:tcPr>
          <w:p w:rsidR="003461DE" w:rsidRPr="00C231A5" w:rsidRDefault="003461DE" w:rsidP="003461DE">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Улучшение инвестиционного климата и повышение инвестиционной привлекательности Республики Татарстан</w:t>
            </w:r>
          </w:p>
        </w:tc>
        <w:tc>
          <w:tcPr>
            <w:tcW w:w="2187" w:type="pct"/>
            <w:gridSpan w:val="2"/>
          </w:tcPr>
          <w:p w:rsidR="003461DE" w:rsidRPr="00C231A5" w:rsidRDefault="003461DE" w:rsidP="003461DE">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 Проведено обучение по программам развития инвестиционных площадок и проектов государственно-частного партнерства.</w:t>
            </w:r>
          </w:p>
          <w:p w:rsidR="003461DE" w:rsidRPr="00C231A5" w:rsidRDefault="003461DE" w:rsidP="003461DE">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Проведен анализ поступающих в Агентство инвестиционного развития Республики Татарстан инвестиционных проектов.</w:t>
            </w:r>
          </w:p>
          <w:p w:rsidR="003461DE" w:rsidRPr="00C231A5" w:rsidRDefault="003461DE" w:rsidP="003461DE">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3. Проведены мероприятия инвестиционной направленности, в том числе международные инвестиционные форумы, саммиты, выставочные экспозиции, инвестиционные семинары (Investment </w:t>
            </w:r>
            <w:r w:rsidRPr="00C231A5">
              <w:rPr>
                <w:rFonts w:ascii="Times New Roman" w:eastAsia="Times New Roman" w:hAnsi="Times New Roman" w:cs="Times New Roman"/>
                <w:lang w:eastAsia="ru-RU"/>
              </w:rPr>
              <w:lastRenderedPageBreak/>
              <w:t>Meeting), Клуб инвесторов, обеспечено сопровождение Инвестиционного портала Республики Татарстан, информационных ресурсов и систем электронного взаимодействия с инвесторами, в том числе инвестиционной карты Республики Татарстан</w:t>
            </w:r>
          </w:p>
        </w:tc>
        <w:tc>
          <w:tcPr>
            <w:tcW w:w="1479" w:type="pct"/>
          </w:tcPr>
          <w:p w:rsidR="003461DE" w:rsidRPr="00C231A5" w:rsidRDefault="003461DE" w:rsidP="003461DE">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lastRenderedPageBreak/>
              <w:t>1. Темп роста объема инвестиций в основной капитал без учета бюджетных средств.</w:t>
            </w:r>
          </w:p>
          <w:p w:rsidR="003461DE" w:rsidRPr="00C231A5" w:rsidRDefault="003461DE" w:rsidP="003461DE">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2. Объем иностранных инвестиций на одного жителя Республики Татарстан.</w:t>
            </w:r>
          </w:p>
          <w:p w:rsidR="003461DE" w:rsidRPr="00C231A5" w:rsidRDefault="003461DE" w:rsidP="003461DE">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 Количество привлеченных резидентов на территории опережающего развития Республики Татарстан</w:t>
            </w:r>
          </w:p>
        </w:tc>
      </w:tr>
      <w:tr w:rsidR="003461DE" w:rsidRPr="00C231A5" w:rsidTr="00EA2C93">
        <w:trPr>
          <w:trHeight w:val="20"/>
        </w:trPr>
        <w:tc>
          <w:tcPr>
            <w:tcW w:w="5000" w:type="pct"/>
            <w:gridSpan w:val="6"/>
          </w:tcPr>
          <w:p w:rsidR="003461DE" w:rsidRPr="00C231A5" w:rsidRDefault="003461DE" w:rsidP="003461DE">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Комплекс процессных мероприятий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Обеспечение деятельности учреждений, оказывающих поддержку субъектам малого и среднего предпринимательства в Республике Татарстан</w:t>
            </w:r>
            <w:r w:rsidR="002E4848" w:rsidRPr="00C231A5">
              <w:rPr>
                <w:rFonts w:ascii="Times New Roman" w:eastAsia="Times New Roman" w:hAnsi="Times New Roman" w:cs="Times New Roman"/>
                <w:lang w:eastAsia="ru-RU"/>
              </w:rPr>
              <w:t>»</w:t>
            </w:r>
          </w:p>
        </w:tc>
      </w:tr>
      <w:tr w:rsidR="003461DE" w:rsidRPr="00C231A5" w:rsidTr="00EA2C93">
        <w:trPr>
          <w:gridAfter w:val="1"/>
          <w:wAfter w:w="4" w:type="pct"/>
          <w:trHeight w:val="20"/>
        </w:trPr>
        <w:tc>
          <w:tcPr>
            <w:tcW w:w="174" w:type="pct"/>
          </w:tcPr>
          <w:p w:rsidR="003461DE" w:rsidRPr="00C231A5" w:rsidRDefault="003461DE" w:rsidP="003461DE">
            <w:pPr>
              <w:widowControl w:val="0"/>
              <w:autoSpaceDE w:val="0"/>
              <w:autoSpaceDN w:val="0"/>
              <w:adjustRightInd w:val="0"/>
              <w:spacing w:line="228" w:lineRule="auto"/>
              <w:jc w:val="center"/>
              <w:rPr>
                <w:rFonts w:ascii="Times New Roman" w:eastAsia="Times New Roman" w:hAnsi="Times New Roman" w:cs="Times New Roman"/>
                <w:lang w:eastAsia="ru-RU"/>
              </w:rPr>
            </w:pPr>
          </w:p>
        </w:tc>
        <w:tc>
          <w:tcPr>
            <w:tcW w:w="3343" w:type="pct"/>
            <w:gridSpan w:val="3"/>
          </w:tcPr>
          <w:p w:rsidR="003461DE" w:rsidRPr="00C231A5" w:rsidRDefault="003461DE" w:rsidP="003461DE">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Ответственный за реализацию: М.Р.</w:t>
            </w:r>
            <w:r w:rsidR="00D225FD" w:rsidRPr="00C231A5">
              <w:rPr>
                <w:rFonts w:ascii="Times New Roman" w:eastAsia="Times New Roman" w:hAnsi="Times New Roman" w:cs="Times New Roman"/>
                <w:lang w:eastAsia="ru-RU"/>
              </w:rPr>
              <w:t xml:space="preserve"> </w:t>
            </w:r>
            <w:r w:rsidRPr="00C231A5">
              <w:rPr>
                <w:rFonts w:ascii="Times New Roman" w:eastAsia="Times New Roman" w:hAnsi="Times New Roman" w:cs="Times New Roman"/>
                <w:lang w:eastAsia="ru-RU"/>
              </w:rPr>
              <w:t>Шагиахметов – заместитель Премьер-министра Республики Татарстан – министр экономики Республики Татарстан</w:t>
            </w:r>
          </w:p>
        </w:tc>
        <w:tc>
          <w:tcPr>
            <w:tcW w:w="1479" w:type="pct"/>
          </w:tcPr>
          <w:p w:rsidR="003461DE" w:rsidRPr="00C231A5" w:rsidRDefault="00C44F66" w:rsidP="003461DE">
            <w:pPr>
              <w:widowControl w:val="0"/>
              <w:autoSpaceDE w:val="0"/>
              <w:autoSpaceDN w:val="0"/>
              <w:adjustRightInd w:val="0"/>
              <w:spacing w:line="228"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w:t>
            </w:r>
          </w:p>
          <w:p w:rsidR="003461DE" w:rsidRPr="00C231A5" w:rsidRDefault="003461DE" w:rsidP="003461DE">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ab/>
            </w:r>
          </w:p>
        </w:tc>
      </w:tr>
      <w:tr w:rsidR="003461DE" w:rsidRPr="00C231A5" w:rsidTr="00EA2C93">
        <w:trPr>
          <w:gridAfter w:val="1"/>
          <w:wAfter w:w="4" w:type="pct"/>
          <w:trHeight w:val="20"/>
        </w:trPr>
        <w:tc>
          <w:tcPr>
            <w:tcW w:w="174" w:type="pct"/>
          </w:tcPr>
          <w:p w:rsidR="003461DE" w:rsidRPr="00C231A5" w:rsidRDefault="003461DE" w:rsidP="003461DE">
            <w:pPr>
              <w:widowControl w:val="0"/>
              <w:autoSpaceDE w:val="0"/>
              <w:autoSpaceDN w:val="0"/>
              <w:adjustRightInd w:val="0"/>
              <w:spacing w:line="228"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1.</w:t>
            </w:r>
          </w:p>
        </w:tc>
        <w:tc>
          <w:tcPr>
            <w:tcW w:w="1156" w:type="pct"/>
          </w:tcPr>
          <w:p w:rsidR="003461DE" w:rsidRPr="00C231A5" w:rsidRDefault="003461DE" w:rsidP="003461DE">
            <w:pPr>
              <w:widowControl w:val="0"/>
              <w:autoSpaceDE w:val="0"/>
              <w:autoSpaceDN w:val="0"/>
              <w:adjustRightInd w:val="0"/>
              <w:spacing w:line="228" w:lineRule="auto"/>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Проведены иные мероприятия по государственной поддержке малого и среднего предпринимательства, включая крестьянские (фермерские) хозяйства</w:t>
            </w:r>
          </w:p>
        </w:tc>
        <w:tc>
          <w:tcPr>
            <w:tcW w:w="2187" w:type="pct"/>
            <w:gridSpan w:val="2"/>
          </w:tcPr>
          <w:p w:rsidR="003461DE" w:rsidRPr="00C231A5" w:rsidRDefault="003461DE" w:rsidP="00B97FC6">
            <w:pPr>
              <w:widowControl w:val="0"/>
              <w:autoSpaceDE w:val="0"/>
              <w:autoSpaceDN w:val="0"/>
              <w:adjustRightInd w:val="0"/>
              <w:spacing w:line="228" w:lineRule="auto"/>
              <w:contextualSpacing/>
              <w:jc w:val="both"/>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 xml:space="preserve">1. Проведены мероприятия по обеспечению деятельности государственного казенного учреждения </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Центр реализации программ поддержки и развития малого и среднего предпринимательства Республики Татарстан</w:t>
            </w:r>
            <w:r w:rsidR="002E4848" w:rsidRPr="00C231A5">
              <w:rPr>
                <w:rFonts w:ascii="Times New Roman" w:eastAsia="Times New Roman" w:hAnsi="Times New Roman" w:cs="Times New Roman"/>
                <w:lang w:eastAsia="ru-RU"/>
              </w:rPr>
              <w:t>»</w:t>
            </w:r>
            <w:r w:rsidR="00432CDB" w:rsidRPr="00C231A5">
              <w:rPr>
                <w:rFonts w:ascii="Times New Roman" w:eastAsia="Times New Roman" w:hAnsi="Times New Roman" w:cs="Times New Roman"/>
                <w:lang w:eastAsia="ru-RU"/>
              </w:rPr>
              <w:t>;</w:t>
            </w:r>
          </w:p>
        </w:tc>
        <w:tc>
          <w:tcPr>
            <w:tcW w:w="1479" w:type="pct"/>
          </w:tcPr>
          <w:p w:rsidR="003461DE" w:rsidRPr="00C231A5" w:rsidRDefault="00C44F66" w:rsidP="00C44F66">
            <w:pPr>
              <w:widowControl w:val="0"/>
              <w:autoSpaceDE w:val="0"/>
              <w:autoSpaceDN w:val="0"/>
              <w:adjustRightInd w:val="0"/>
              <w:spacing w:line="228"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w:t>
            </w:r>
            <w:r w:rsidR="002E4848" w:rsidRPr="00C231A5">
              <w:rPr>
                <w:rFonts w:ascii="Times New Roman" w:eastAsia="Times New Roman" w:hAnsi="Times New Roman" w:cs="Times New Roman"/>
                <w:lang w:eastAsia="ru-RU"/>
              </w:rPr>
              <w:t>»</w:t>
            </w:r>
            <w:r w:rsidRPr="00C231A5">
              <w:rPr>
                <w:rFonts w:ascii="Times New Roman" w:eastAsia="Times New Roman" w:hAnsi="Times New Roman" w:cs="Times New Roman"/>
                <w:lang w:eastAsia="ru-RU"/>
              </w:rPr>
              <w:t>;</w:t>
            </w:r>
          </w:p>
        </w:tc>
      </w:tr>
    </w:tbl>
    <w:p w:rsidR="00EA2C93" w:rsidRPr="00C231A5" w:rsidRDefault="00EA2C93" w:rsidP="00E94435">
      <w:pPr>
        <w:widowControl w:val="0"/>
        <w:tabs>
          <w:tab w:val="left" w:pos="851"/>
          <w:tab w:val="left" w:pos="993"/>
          <w:tab w:val="left" w:pos="1276"/>
        </w:tabs>
        <w:spacing w:after="0" w:line="240" w:lineRule="auto"/>
        <w:jc w:val="both"/>
        <w:rPr>
          <w:rFonts w:ascii="Times New Roman" w:eastAsiaTheme="minorEastAsia" w:hAnsi="Times New Roman"/>
          <w:sz w:val="28"/>
          <w:szCs w:val="28"/>
        </w:rPr>
      </w:pPr>
    </w:p>
    <w:p w:rsidR="001E7C2E" w:rsidRPr="00C231A5" w:rsidRDefault="00375695" w:rsidP="00E94435">
      <w:pPr>
        <w:widowControl w:val="0"/>
        <w:tabs>
          <w:tab w:val="left" w:pos="851"/>
          <w:tab w:val="left" w:pos="993"/>
          <w:tab w:val="left" w:pos="1276"/>
        </w:tabs>
        <w:spacing w:after="0" w:line="240" w:lineRule="auto"/>
        <w:jc w:val="both"/>
        <w:rPr>
          <w:rFonts w:ascii="Times New Roman" w:eastAsiaTheme="minorEastAsia" w:hAnsi="Times New Roman"/>
          <w:sz w:val="28"/>
          <w:szCs w:val="28"/>
        </w:rPr>
      </w:pPr>
      <w:r w:rsidRPr="00C231A5">
        <w:rPr>
          <w:rFonts w:ascii="Times New Roman" w:eastAsiaTheme="minorEastAsia" w:hAnsi="Times New Roman"/>
          <w:sz w:val="28"/>
          <w:szCs w:val="28"/>
        </w:rPr>
        <w:t xml:space="preserve">раздел 5 </w:t>
      </w:r>
      <w:r w:rsidR="001E7C2E" w:rsidRPr="00C231A5">
        <w:rPr>
          <w:rFonts w:ascii="Times New Roman" w:eastAsiaTheme="minorEastAsia" w:hAnsi="Times New Roman"/>
          <w:sz w:val="28"/>
          <w:szCs w:val="28"/>
        </w:rPr>
        <w:t>изложить в следующей редакции:</w:t>
      </w:r>
    </w:p>
    <w:p w:rsidR="001E7C2E" w:rsidRPr="00C231A5" w:rsidRDefault="001E7C2E" w:rsidP="00E94435">
      <w:pPr>
        <w:widowControl w:val="0"/>
        <w:tabs>
          <w:tab w:val="left" w:pos="851"/>
          <w:tab w:val="left" w:pos="993"/>
          <w:tab w:val="left" w:pos="1276"/>
        </w:tabs>
        <w:spacing w:after="0" w:line="240" w:lineRule="auto"/>
        <w:jc w:val="both"/>
        <w:rPr>
          <w:rFonts w:ascii="Times New Roman" w:eastAsiaTheme="minorEastAsia" w:hAnsi="Times New Roman"/>
          <w:sz w:val="20"/>
          <w:szCs w:val="20"/>
        </w:rPr>
      </w:pPr>
    </w:p>
    <w:p w:rsidR="00375695" w:rsidRPr="00C231A5" w:rsidRDefault="002E4848" w:rsidP="001E7C2E">
      <w:pPr>
        <w:spacing w:after="0" w:line="228" w:lineRule="auto"/>
        <w:jc w:val="center"/>
        <w:rPr>
          <w:rFonts w:ascii="Times New Roman" w:hAnsi="Times New Roman" w:cs="Times New Roman"/>
          <w:sz w:val="28"/>
          <w:szCs w:val="28"/>
        </w:rPr>
      </w:pPr>
      <w:r w:rsidRPr="00C231A5">
        <w:rPr>
          <w:rFonts w:ascii="Times New Roman" w:hAnsi="Times New Roman" w:cs="Times New Roman"/>
          <w:sz w:val="28"/>
          <w:szCs w:val="28"/>
        </w:rPr>
        <w:t>«</w:t>
      </w:r>
      <w:r w:rsidR="00375695" w:rsidRPr="00C231A5">
        <w:rPr>
          <w:rFonts w:ascii="Times New Roman" w:hAnsi="Times New Roman" w:cs="Times New Roman"/>
          <w:sz w:val="28"/>
          <w:szCs w:val="28"/>
        </w:rPr>
        <w:t>5. Финансовое обеспечение государственной программы Республики Татарстан</w:t>
      </w:r>
    </w:p>
    <w:p w:rsidR="00375695" w:rsidRPr="00C231A5" w:rsidRDefault="00375695" w:rsidP="00375695">
      <w:pPr>
        <w:spacing w:after="0" w:line="228" w:lineRule="auto"/>
        <w:rPr>
          <w:rFonts w:ascii="Times New Roman" w:hAnsi="Times New Roman" w:cs="Times New Roman"/>
          <w:sz w:val="20"/>
          <w:szCs w:val="20"/>
        </w:rPr>
      </w:pPr>
    </w:p>
    <w:tbl>
      <w:tblPr>
        <w:tblStyle w:val="111"/>
        <w:tblW w:w="5000" w:type="pct"/>
        <w:jc w:val="center"/>
        <w:tblLayout w:type="fixed"/>
        <w:tblLook w:val="04A0" w:firstRow="1" w:lastRow="0" w:firstColumn="1" w:lastColumn="0" w:noHBand="0" w:noVBand="1"/>
      </w:tblPr>
      <w:tblGrid>
        <w:gridCol w:w="7463"/>
        <w:gridCol w:w="1824"/>
        <w:gridCol w:w="1389"/>
        <w:gridCol w:w="1371"/>
        <w:gridCol w:w="1534"/>
        <w:gridCol w:w="1513"/>
        <w:gridCol w:w="33"/>
      </w:tblGrid>
      <w:tr w:rsidR="000626C4" w:rsidRPr="00C231A5" w:rsidTr="00544612">
        <w:trPr>
          <w:trHeight w:val="20"/>
          <w:jc w:val="center"/>
        </w:trPr>
        <w:tc>
          <w:tcPr>
            <w:tcW w:w="2467" w:type="pct"/>
            <w:tcBorders>
              <w:top w:val="single" w:sz="4" w:space="0" w:color="auto"/>
              <w:left w:val="single" w:sz="4" w:space="0" w:color="auto"/>
              <w:bottom w:val="single" w:sz="4" w:space="0" w:color="auto"/>
              <w:right w:val="single" w:sz="4" w:space="0" w:color="auto"/>
            </w:tcBorders>
          </w:tcPr>
          <w:p w:rsidR="000626C4" w:rsidRPr="00C231A5" w:rsidRDefault="000626C4" w:rsidP="00E94435">
            <w:pPr>
              <w:spacing w:line="228" w:lineRule="auto"/>
              <w:jc w:val="center"/>
              <w:rPr>
                <w:rFonts w:ascii="Times New Roman" w:hAnsi="Times New Roman" w:cs="Times New Roman"/>
                <w:sz w:val="20"/>
                <w:szCs w:val="20"/>
              </w:rPr>
            </w:pPr>
            <w:r w:rsidRPr="00C231A5">
              <w:rPr>
                <w:rFonts w:ascii="Times New Roman" w:hAnsi="Times New Roman" w:cs="Times New Roman"/>
                <w:sz w:val="20"/>
                <w:szCs w:val="20"/>
              </w:rPr>
              <w:t>Наименование государственной программы Республики Татарстан, структурного элемента / источник финансового обеспечения</w:t>
            </w:r>
          </w:p>
        </w:tc>
        <w:tc>
          <w:tcPr>
            <w:tcW w:w="253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626C4" w:rsidRPr="00C231A5" w:rsidRDefault="000626C4" w:rsidP="00A343D3">
            <w:pPr>
              <w:spacing w:line="228"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Объем финансового обеспечения по годам реализации, тыс.</w:t>
            </w:r>
            <w:r w:rsidR="00D225FD" w:rsidRPr="00C231A5">
              <w:rPr>
                <w:rFonts w:ascii="Times New Roman" w:eastAsia="Times New Roman" w:hAnsi="Times New Roman" w:cs="Times New Roman"/>
                <w:sz w:val="20"/>
                <w:szCs w:val="20"/>
              </w:rPr>
              <w:t xml:space="preserve"> </w:t>
            </w:r>
            <w:r w:rsidRPr="00C231A5">
              <w:rPr>
                <w:rFonts w:ascii="Times New Roman" w:eastAsia="Times New Roman" w:hAnsi="Times New Roman" w:cs="Times New Roman"/>
                <w:sz w:val="20"/>
                <w:szCs w:val="20"/>
              </w:rPr>
              <w:t>рублей</w:t>
            </w:r>
          </w:p>
        </w:tc>
      </w:tr>
      <w:tr w:rsidR="00661671" w:rsidRPr="00C231A5" w:rsidTr="00544612">
        <w:trPr>
          <w:gridAfter w:val="1"/>
          <w:wAfter w:w="11" w:type="pct"/>
          <w:trHeight w:val="20"/>
          <w:jc w:val="center"/>
        </w:trPr>
        <w:tc>
          <w:tcPr>
            <w:tcW w:w="2467" w:type="pct"/>
            <w:tcBorders>
              <w:top w:val="single" w:sz="4" w:space="0" w:color="auto"/>
              <w:left w:val="single" w:sz="4" w:space="0" w:color="auto"/>
              <w:bottom w:val="single" w:sz="4" w:space="0" w:color="auto"/>
              <w:right w:val="single" w:sz="4" w:space="0" w:color="auto"/>
            </w:tcBorders>
          </w:tcPr>
          <w:p w:rsidR="00661671" w:rsidRPr="00C231A5" w:rsidRDefault="00661671" w:rsidP="00661671">
            <w:pPr>
              <w:spacing w:line="228" w:lineRule="auto"/>
              <w:jc w:val="both"/>
              <w:rPr>
                <w:rFonts w:ascii="Times New Roman" w:eastAsia="Times New Roman" w:hAnsi="Times New Roman" w:cs="Times New Roman"/>
                <w:sz w:val="20"/>
                <w:szCs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661671" w:rsidRPr="00C231A5" w:rsidRDefault="00661671" w:rsidP="00A343D3">
            <w:pPr>
              <w:spacing w:line="228" w:lineRule="auto"/>
              <w:ind w:left="-57" w:right="-57"/>
              <w:jc w:val="center"/>
              <w:rPr>
                <w:rFonts w:ascii="Times New Roman" w:hAnsi="Times New Roman" w:cs="Times New Roman"/>
                <w:sz w:val="20"/>
                <w:szCs w:val="20"/>
              </w:rPr>
            </w:pPr>
            <w:r w:rsidRPr="00C231A5">
              <w:rPr>
                <w:rFonts w:ascii="Times New Roman" w:eastAsia="Times New Roman" w:hAnsi="Times New Roman" w:cs="Times New Roman"/>
                <w:sz w:val="20"/>
                <w:szCs w:val="20"/>
              </w:rPr>
              <w:t>2024 г.</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661671" w:rsidRPr="00C231A5" w:rsidRDefault="00661671" w:rsidP="00A343D3">
            <w:pPr>
              <w:spacing w:line="228" w:lineRule="auto"/>
              <w:ind w:left="-57" w:right="-57"/>
              <w:jc w:val="center"/>
              <w:rPr>
                <w:rFonts w:ascii="Times New Roman" w:hAnsi="Times New Roman" w:cs="Times New Roman"/>
                <w:sz w:val="20"/>
                <w:szCs w:val="20"/>
              </w:rPr>
            </w:pPr>
            <w:r w:rsidRPr="00C231A5">
              <w:rPr>
                <w:rFonts w:ascii="Times New Roman" w:hAnsi="Times New Roman" w:cs="Times New Roman"/>
                <w:sz w:val="20"/>
                <w:szCs w:val="20"/>
              </w:rPr>
              <w:t>2025</w:t>
            </w:r>
            <w:r w:rsidRPr="00C231A5">
              <w:rPr>
                <w:rFonts w:ascii="Times New Roman" w:eastAsia="Times New Roman" w:hAnsi="Times New Roman" w:cs="Times New Roman"/>
                <w:sz w:val="20"/>
                <w:szCs w:val="20"/>
              </w:rPr>
              <w:t xml:space="preserve"> г.</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61671" w:rsidRPr="00C231A5" w:rsidRDefault="00661671" w:rsidP="00A343D3">
            <w:pPr>
              <w:spacing w:line="228" w:lineRule="auto"/>
              <w:ind w:left="-57" w:right="-57"/>
              <w:jc w:val="center"/>
              <w:rPr>
                <w:rFonts w:ascii="Times New Roman" w:hAnsi="Times New Roman" w:cs="Times New Roman"/>
                <w:sz w:val="20"/>
                <w:szCs w:val="20"/>
              </w:rPr>
            </w:pPr>
            <w:r w:rsidRPr="00C231A5">
              <w:rPr>
                <w:rFonts w:ascii="Times New Roman" w:hAnsi="Times New Roman" w:cs="Times New Roman"/>
                <w:sz w:val="20"/>
                <w:szCs w:val="20"/>
              </w:rPr>
              <w:t>2026</w:t>
            </w:r>
            <w:r w:rsidRPr="00C231A5">
              <w:rPr>
                <w:rFonts w:ascii="Times New Roman" w:eastAsia="Times New Roman" w:hAnsi="Times New Roman" w:cs="Times New Roman"/>
                <w:sz w:val="20"/>
                <w:szCs w:val="20"/>
              </w:rPr>
              <w:t xml:space="preserve"> г.</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661671" w:rsidRPr="00C231A5" w:rsidRDefault="00661671" w:rsidP="00A343D3">
            <w:pPr>
              <w:spacing w:line="228" w:lineRule="auto"/>
              <w:ind w:left="-57" w:right="-57"/>
              <w:jc w:val="center"/>
              <w:rPr>
                <w:rFonts w:ascii="Times New Roman" w:hAnsi="Times New Roman" w:cs="Times New Roman"/>
                <w:sz w:val="20"/>
                <w:szCs w:val="20"/>
              </w:rPr>
            </w:pPr>
            <w:r w:rsidRPr="00C231A5">
              <w:rPr>
                <w:rFonts w:ascii="Times New Roman" w:hAnsi="Times New Roman" w:cs="Times New Roman"/>
                <w:sz w:val="20"/>
                <w:szCs w:val="20"/>
              </w:rPr>
              <w:t>2027</w:t>
            </w:r>
            <w:r w:rsidRPr="00C231A5">
              <w:rPr>
                <w:rFonts w:ascii="Times New Roman" w:eastAsia="Times New Roman" w:hAnsi="Times New Roman" w:cs="Times New Roman"/>
                <w:sz w:val="20"/>
                <w:szCs w:val="20"/>
              </w:rPr>
              <w:t xml:space="preserve"> г.</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661671" w:rsidRPr="00C231A5" w:rsidRDefault="00661671" w:rsidP="00A343D3">
            <w:pPr>
              <w:spacing w:line="228" w:lineRule="auto"/>
              <w:ind w:left="-57" w:right="-57"/>
              <w:jc w:val="center"/>
              <w:rPr>
                <w:rFonts w:ascii="Times New Roman" w:hAnsi="Times New Roman" w:cs="Times New Roman"/>
                <w:sz w:val="20"/>
                <w:szCs w:val="20"/>
              </w:rPr>
            </w:pPr>
            <w:r w:rsidRPr="00C231A5">
              <w:rPr>
                <w:rFonts w:ascii="Times New Roman" w:hAnsi="Times New Roman" w:cs="Times New Roman"/>
                <w:sz w:val="20"/>
                <w:szCs w:val="20"/>
              </w:rPr>
              <w:t>Всего:</w:t>
            </w:r>
          </w:p>
        </w:tc>
      </w:tr>
      <w:tr w:rsidR="007E3E97" w:rsidRPr="00C231A5" w:rsidTr="00544612">
        <w:trPr>
          <w:gridAfter w:val="1"/>
          <w:wAfter w:w="11" w:type="pct"/>
          <w:trHeight w:val="20"/>
          <w:jc w:val="center"/>
        </w:trPr>
        <w:tc>
          <w:tcPr>
            <w:tcW w:w="2467" w:type="pct"/>
            <w:tcBorders>
              <w:top w:val="single" w:sz="4" w:space="0" w:color="auto"/>
              <w:left w:val="single" w:sz="4" w:space="0" w:color="auto"/>
              <w:bottom w:val="single" w:sz="4" w:space="0" w:color="auto"/>
              <w:right w:val="single" w:sz="4" w:space="0" w:color="auto"/>
            </w:tcBorders>
          </w:tcPr>
          <w:p w:rsidR="007E3E97" w:rsidRPr="00C231A5" w:rsidRDefault="007E3E97" w:rsidP="00544896">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7E3E97" w:rsidRPr="00C231A5" w:rsidRDefault="007E3E97" w:rsidP="00A343D3">
            <w:pPr>
              <w:spacing w:line="228"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7E3E97" w:rsidRPr="00C231A5" w:rsidRDefault="007E3E97" w:rsidP="00A343D3">
            <w:pPr>
              <w:spacing w:line="228" w:lineRule="auto"/>
              <w:ind w:left="-57" w:right="-57"/>
              <w:jc w:val="center"/>
              <w:rPr>
                <w:rFonts w:ascii="Times New Roman" w:hAnsi="Times New Roman" w:cs="Times New Roman"/>
                <w:sz w:val="20"/>
                <w:szCs w:val="20"/>
              </w:rPr>
            </w:pPr>
            <w:r w:rsidRPr="00C231A5">
              <w:rPr>
                <w:rFonts w:ascii="Times New Roman" w:hAnsi="Times New Roman" w:cs="Times New Roman"/>
                <w:sz w:val="20"/>
                <w:szCs w:val="20"/>
              </w:rPr>
              <w:t>3</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E3E97" w:rsidRPr="00C231A5" w:rsidRDefault="007E3E97" w:rsidP="00A343D3">
            <w:pPr>
              <w:spacing w:line="228" w:lineRule="auto"/>
              <w:ind w:left="-57" w:right="-57"/>
              <w:jc w:val="center"/>
              <w:rPr>
                <w:rFonts w:ascii="Times New Roman" w:hAnsi="Times New Roman" w:cs="Times New Roman"/>
                <w:sz w:val="20"/>
                <w:szCs w:val="20"/>
              </w:rPr>
            </w:pPr>
            <w:r w:rsidRPr="00C231A5">
              <w:rPr>
                <w:rFonts w:ascii="Times New Roman" w:hAnsi="Times New Roman" w:cs="Times New Roman"/>
                <w:sz w:val="20"/>
                <w:szCs w:val="20"/>
              </w:rPr>
              <w:t>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7E3E97" w:rsidRPr="00C231A5" w:rsidRDefault="007E3E97" w:rsidP="00A343D3">
            <w:pPr>
              <w:spacing w:line="228" w:lineRule="auto"/>
              <w:ind w:left="-57" w:right="-57"/>
              <w:jc w:val="center"/>
              <w:rPr>
                <w:rFonts w:ascii="Times New Roman" w:hAnsi="Times New Roman" w:cs="Times New Roman"/>
                <w:sz w:val="20"/>
                <w:szCs w:val="20"/>
              </w:rPr>
            </w:pPr>
            <w:r w:rsidRPr="00C231A5">
              <w:rPr>
                <w:rFonts w:ascii="Times New Roman" w:hAnsi="Times New Roman" w:cs="Times New Roman"/>
                <w:sz w:val="20"/>
                <w:szCs w:val="20"/>
              </w:rPr>
              <w:t>5</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7E3E97" w:rsidRPr="00C231A5" w:rsidRDefault="007E3E97" w:rsidP="00A343D3">
            <w:pPr>
              <w:spacing w:line="228" w:lineRule="auto"/>
              <w:ind w:left="-57" w:right="-57"/>
              <w:jc w:val="center"/>
              <w:rPr>
                <w:rFonts w:ascii="Times New Roman" w:hAnsi="Times New Roman" w:cs="Times New Roman"/>
                <w:sz w:val="20"/>
                <w:szCs w:val="20"/>
              </w:rPr>
            </w:pPr>
            <w:r w:rsidRPr="00C231A5">
              <w:rPr>
                <w:rFonts w:ascii="Times New Roman" w:hAnsi="Times New Roman" w:cs="Times New Roman"/>
                <w:sz w:val="20"/>
                <w:szCs w:val="20"/>
              </w:rPr>
              <w:t>6</w:t>
            </w:r>
          </w:p>
        </w:tc>
      </w:tr>
      <w:tr w:rsidR="00042C91" w:rsidRPr="00C231A5" w:rsidTr="00042C91">
        <w:trPr>
          <w:gridAfter w:val="1"/>
          <w:wAfter w:w="11" w:type="pct"/>
          <w:trHeight w:val="603"/>
          <w:jc w:val="center"/>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spacing w:line="228" w:lineRule="auto"/>
              <w:jc w:val="both"/>
              <w:rPr>
                <w:rFonts w:ascii="Times New Roman" w:eastAsia="Times New Roman" w:hAnsi="Times New Roman" w:cs="Times New Roman"/>
                <w:b/>
                <w:sz w:val="20"/>
                <w:szCs w:val="20"/>
              </w:rPr>
            </w:pPr>
            <w:r w:rsidRPr="00C231A5">
              <w:rPr>
                <w:rFonts w:ascii="Times New Roman" w:hAnsi="Times New Roman" w:cs="Times New Roman"/>
                <w:b/>
                <w:sz w:val="20"/>
                <w:szCs w:val="20"/>
              </w:rPr>
              <w:t xml:space="preserve">Государственная программа Республики Татарстан «Экономическое развитие и инновационная экономика Республики Татарстан» </w:t>
            </w:r>
            <w:r w:rsidRPr="00C231A5">
              <w:rPr>
                <w:rFonts w:ascii="Times New Roman" w:eastAsia="Times New Roman" w:hAnsi="Times New Roman" w:cs="Times New Roman"/>
                <w:b/>
                <w:sz w:val="20"/>
                <w:szCs w:val="20"/>
              </w:rPr>
              <w:t xml:space="preserve">–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 в том числе:</w:t>
            </w:r>
          </w:p>
        </w:tc>
        <w:tc>
          <w:tcPr>
            <w:tcW w:w="60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rPr>
            </w:pPr>
            <w:r w:rsidRPr="00C231A5">
              <w:rPr>
                <w:rFonts w:ascii="Times New Roman" w:hAnsi="Times New Roman" w:cs="Times New Roman"/>
                <w:b/>
                <w:bCs/>
                <w:color w:val="000000"/>
                <w:sz w:val="20"/>
                <w:szCs w:val="20"/>
              </w:rPr>
              <w:t>29 197 934,1</w:t>
            </w:r>
          </w:p>
        </w:tc>
        <w:tc>
          <w:tcPr>
            <w:tcW w:w="459"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rPr>
            </w:pPr>
            <w:r w:rsidRPr="00C231A5">
              <w:rPr>
                <w:rFonts w:ascii="Times New Roman" w:hAnsi="Times New Roman" w:cs="Times New Roman"/>
                <w:b/>
                <w:bCs/>
                <w:color w:val="000000"/>
                <w:sz w:val="20"/>
                <w:szCs w:val="20"/>
              </w:rPr>
              <w:t>37 260 286,4</w:t>
            </w:r>
          </w:p>
        </w:tc>
        <w:tc>
          <w:tcPr>
            <w:tcW w:w="453"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rPr>
            </w:pPr>
            <w:r w:rsidRPr="00C231A5">
              <w:rPr>
                <w:rFonts w:ascii="Times New Roman" w:hAnsi="Times New Roman" w:cs="Times New Roman"/>
                <w:b/>
                <w:bCs/>
                <w:color w:val="000000"/>
                <w:sz w:val="20"/>
                <w:szCs w:val="20"/>
              </w:rPr>
              <w:t>39 795 826,6</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rPr>
            </w:pPr>
            <w:r w:rsidRPr="00C231A5">
              <w:rPr>
                <w:rFonts w:ascii="Times New Roman" w:hAnsi="Times New Roman" w:cs="Times New Roman"/>
                <w:b/>
                <w:bCs/>
                <w:color w:val="000000"/>
                <w:sz w:val="20"/>
                <w:szCs w:val="20"/>
              </w:rPr>
              <w:t>39 795 826,6</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63233F" w:rsidP="00042C9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146 049 873,7</w:t>
            </w:r>
          </w:p>
        </w:tc>
      </w:tr>
      <w:tr w:rsidR="00042C91" w:rsidRPr="00C231A5" w:rsidTr="00726174">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федеральный бюджет</w:t>
            </w:r>
          </w:p>
        </w:tc>
        <w:tc>
          <w:tcPr>
            <w:tcW w:w="60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220 450,7</w:t>
            </w:r>
          </w:p>
        </w:tc>
        <w:tc>
          <w:tcPr>
            <w:tcW w:w="459"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220 450,7</w:t>
            </w:r>
          </w:p>
        </w:tc>
      </w:tr>
      <w:tr w:rsidR="00042C91" w:rsidRPr="00C231A5" w:rsidTr="00726174">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 Республики Татарстан</w:t>
            </w:r>
          </w:p>
        </w:tc>
        <w:tc>
          <w:tcPr>
            <w:tcW w:w="60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28 977 483,4</w:t>
            </w:r>
          </w:p>
        </w:tc>
        <w:tc>
          <w:tcPr>
            <w:tcW w:w="459"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37 260 286,4</w:t>
            </w:r>
          </w:p>
        </w:tc>
        <w:tc>
          <w:tcPr>
            <w:tcW w:w="453"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39 795 826,6</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39 795 826,6</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63233F" w:rsidP="00042C91">
            <w:pPr>
              <w:jc w:val="center"/>
              <w:rPr>
                <w:rFonts w:ascii="Times New Roman" w:hAnsi="Times New Roman" w:cs="Times New Roman"/>
                <w:color w:val="000000"/>
                <w:sz w:val="20"/>
                <w:szCs w:val="20"/>
              </w:rPr>
            </w:pPr>
            <w:r>
              <w:rPr>
                <w:rFonts w:ascii="Times New Roman" w:hAnsi="Times New Roman" w:cs="Times New Roman"/>
                <w:color w:val="000000"/>
                <w:sz w:val="20"/>
                <w:szCs w:val="20"/>
              </w:rPr>
              <w:t>145 829 423,0</w:t>
            </w:r>
          </w:p>
        </w:tc>
      </w:tr>
      <w:tr w:rsidR="00042C91" w:rsidRPr="00C231A5" w:rsidTr="00B877F6">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9"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B877F6">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9"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726174">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 xml:space="preserve">Региональный проект «Совершенствование государственной экономической политики в Республике Татарстан» –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 в том числе: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rPr>
            </w:pPr>
            <w:r w:rsidRPr="00C231A5">
              <w:rPr>
                <w:rFonts w:ascii="Times New Roman" w:hAnsi="Times New Roman" w:cs="Times New Roman"/>
                <w:b/>
                <w:bCs/>
                <w:color w:val="000000"/>
                <w:sz w:val="20"/>
                <w:szCs w:val="20"/>
              </w:rPr>
              <w:t>4 454 307,20</w:t>
            </w:r>
          </w:p>
        </w:tc>
        <w:tc>
          <w:tcPr>
            <w:tcW w:w="459"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lang w:val="en-US"/>
              </w:rPr>
            </w:pPr>
            <w:r w:rsidRPr="00C231A5">
              <w:rPr>
                <w:rFonts w:ascii="Times New Roman" w:hAnsi="Times New Roman" w:cs="Times New Roman"/>
                <w:b/>
                <w:bCs/>
                <w:color w:val="000000"/>
                <w:sz w:val="20"/>
                <w:szCs w:val="20"/>
                <w:lang w:val="en-US"/>
              </w:rPr>
              <w:t>55</w:t>
            </w:r>
            <w:r w:rsidRPr="00C231A5">
              <w:rPr>
                <w:rFonts w:ascii="Times New Roman" w:hAnsi="Times New Roman" w:cs="Times New Roman"/>
                <w:b/>
                <w:bCs/>
                <w:color w:val="000000"/>
                <w:sz w:val="20"/>
                <w:szCs w:val="20"/>
              </w:rPr>
              <w:t>6</w:t>
            </w:r>
            <w:r w:rsidRPr="00C231A5">
              <w:rPr>
                <w:rFonts w:ascii="Times New Roman" w:hAnsi="Times New Roman" w:cs="Times New Roman"/>
                <w:b/>
                <w:bCs/>
                <w:color w:val="000000"/>
                <w:sz w:val="20"/>
                <w:szCs w:val="20"/>
                <w:lang w:val="en-US"/>
              </w:rPr>
              <w:t xml:space="preserve"> 599</w:t>
            </w:r>
            <w:r w:rsidRPr="00C231A5">
              <w:rPr>
                <w:rFonts w:ascii="Times New Roman" w:hAnsi="Times New Roman" w:cs="Times New Roman"/>
                <w:b/>
                <w:bCs/>
                <w:color w:val="000000"/>
                <w:sz w:val="20"/>
                <w:szCs w:val="20"/>
              </w:rPr>
              <w:t>,</w:t>
            </w:r>
            <w:r w:rsidRPr="00C231A5">
              <w:rPr>
                <w:rFonts w:ascii="Times New Roman" w:hAnsi="Times New Roman" w:cs="Times New Roman"/>
                <w:b/>
                <w:bCs/>
                <w:color w:val="000000"/>
                <w:sz w:val="20"/>
                <w:szCs w:val="20"/>
                <w:lang w:val="en-US"/>
              </w:rPr>
              <w:t>2</w:t>
            </w:r>
          </w:p>
        </w:tc>
        <w:tc>
          <w:tcPr>
            <w:tcW w:w="453"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rPr>
            </w:pPr>
            <w:r w:rsidRPr="00C231A5">
              <w:rPr>
                <w:rFonts w:ascii="Times New Roman" w:hAnsi="Times New Roman" w:cs="Times New Roman"/>
                <w:b/>
                <w:bCs/>
                <w:color w:val="000000"/>
                <w:sz w:val="20"/>
                <w:szCs w:val="20"/>
              </w:rPr>
              <w:t>557 777,10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rPr>
            </w:pPr>
            <w:r w:rsidRPr="00C231A5">
              <w:rPr>
                <w:rFonts w:ascii="Times New Roman" w:hAnsi="Times New Roman" w:cs="Times New Roman"/>
                <w:b/>
                <w:bCs/>
                <w:color w:val="000000"/>
                <w:sz w:val="20"/>
                <w:szCs w:val="20"/>
              </w:rPr>
              <w:t>557 777,10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lang w:val="en-US"/>
              </w:rPr>
            </w:pPr>
            <w:r w:rsidRPr="00C231A5">
              <w:rPr>
                <w:rFonts w:ascii="Times New Roman" w:hAnsi="Times New Roman" w:cs="Times New Roman"/>
                <w:b/>
                <w:bCs/>
                <w:color w:val="000000"/>
                <w:sz w:val="20"/>
                <w:szCs w:val="20"/>
                <w:lang w:val="en-US"/>
              </w:rPr>
              <w:t>6 12</w:t>
            </w:r>
            <w:r w:rsidRPr="00C231A5">
              <w:rPr>
                <w:rFonts w:ascii="Times New Roman" w:hAnsi="Times New Roman" w:cs="Times New Roman"/>
                <w:b/>
                <w:bCs/>
                <w:color w:val="000000"/>
                <w:sz w:val="20"/>
                <w:szCs w:val="20"/>
              </w:rPr>
              <w:t>6</w:t>
            </w:r>
            <w:r w:rsidRPr="00C231A5">
              <w:rPr>
                <w:rFonts w:ascii="Times New Roman" w:hAnsi="Times New Roman" w:cs="Times New Roman"/>
                <w:b/>
                <w:bCs/>
                <w:color w:val="000000"/>
                <w:sz w:val="20"/>
                <w:szCs w:val="20"/>
                <w:lang w:val="en-US"/>
              </w:rPr>
              <w:t> 460,6</w:t>
            </w:r>
          </w:p>
        </w:tc>
      </w:tr>
      <w:tr w:rsidR="00042C91" w:rsidRPr="00C231A5" w:rsidTr="00726174">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федеральный бюджет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9"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726174">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 Республики Татарстан</w:t>
            </w:r>
          </w:p>
        </w:tc>
        <w:tc>
          <w:tcPr>
            <w:tcW w:w="60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4 454 307,20</w:t>
            </w:r>
          </w:p>
        </w:tc>
        <w:tc>
          <w:tcPr>
            <w:tcW w:w="459"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lang w:val="en-US"/>
              </w:rPr>
            </w:pPr>
            <w:r w:rsidRPr="00C231A5">
              <w:rPr>
                <w:rFonts w:ascii="Times New Roman" w:hAnsi="Times New Roman" w:cs="Times New Roman"/>
                <w:bCs/>
                <w:color w:val="000000"/>
                <w:sz w:val="20"/>
                <w:szCs w:val="20"/>
                <w:lang w:val="en-US"/>
              </w:rPr>
              <w:t>55</w:t>
            </w:r>
            <w:r w:rsidRPr="00C231A5">
              <w:rPr>
                <w:rFonts w:ascii="Times New Roman" w:hAnsi="Times New Roman" w:cs="Times New Roman"/>
                <w:bCs/>
                <w:color w:val="000000"/>
                <w:sz w:val="20"/>
                <w:szCs w:val="20"/>
              </w:rPr>
              <w:t>6</w:t>
            </w:r>
            <w:r w:rsidRPr="00C231A5">
              <w:rPr>
                <w:rFonts w:ascii="Times New Roman" w:hAnsi="Times New Roman" w:cs="Times New Roman"/>
                <w:bCs/>
                <w:color w:val="000000"/>
                <w:sz w:val="20"/>
                <w:szCs w:val="20"/>
                <w:lang w:val="en-US"/>
              </w:rPr>
              <w:t> 599,2</w:t>
            </w:r>
          </w:p>
        </w:tc>
        <w:tc>
          <w:tcPr>
            <w:tcW w:w="453"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557 777,10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557 777,10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lang w:val="en-US"/>
              </w:rPr>
            </w:pPr>
            <w:r w:rsidRPr="00C231A5">
              <w:rPr>
                <w:rFonts w:ascii="Times New Roman" w:hAnsi="Times New Roman" w:cs="Times New Roman"/>
                <w:bCs/>
                <w:color w:val="000000"/>
                <w:sz w:val="20"/>
                <w:szCs w:val="20"/>
                <w:lang w:val="en-US"/>
              </w:rPr>
              <w:t>6 12</w:t>
            </w:r>
            <w:r w:rsidRPr="00C231A5">
              <w:rPr>
                <w:rFonts w:ascii="Times New Roman" w:hAnsi="Times New Roman" w:cs="Times New Roman"/>
                <w:bCs/>
                <w:color w:val="000000"/>
                <w:sz w:val="20"/>
                <w:szCs w:val="20"/>
              </w:rPr>
              <w:t>6</w:t>
            </w:r>
            <w:r w:rsidRPr="00C231A5">
              <w:rPr>
                <w:rFonts w:ascii="Times New Roman" w:hAnsi="Times New Roman" w:cs="Times New Roman"/>
                <w:bCs/>
                <w:color w:val="000000"/>
                <w:sz w:val="20"/>
                <w:szCs w:val="20"/>
                <w:lang w:val="en-US"/>
              </w:rPr>
              <w:t> 460,6</w:t>
            </w:r>
          </w:p>
        </w:tc>
      </w:tr>
      <w:tr w:rsidR="00042C91" w:rsidRPr="00C231A5" w:rsidTr="00A70AC8">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9"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A70AC8">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459"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453"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r>
      <w:tr w:rsidR="00042C91" w:rsidRPr="00C231A5" w:rsidTr="008C07A6">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 xml:space="preserve">Региональный проект «Поддержка социально ориентированных некоммерческих организаций в Республике Татарстан» –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 в том числе: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364 828,0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326 035,7</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rPr>
            </w:pPr>
            <w:r w:rsidRPr="00C231A5">
              <w:rPr>
                <w:rFonts w:ascii="Times New Roman" w:hAnsi="Times New Roman" w:cs="Times New Roman"/>
                <w:b/>
                <w:bCs/>
                <w:color w:val="000000"/>
                <w:sz w:val="20"/>
                <w:szCs w:val="20"/>
              </w:rPr>
              <w:t>326 767,4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rPr>
            </w:pPr>
            <w:r w:rsidRPr="00C231A5">
              <w:rPr>
                <w:rFonts w:ascii="Times New Roman" w:hAnsi="Times New Roman" w:cs="Times New Roman"/>
                <w:b/>
                <w:bCs/>
                <w:color w:val="000000"/>
                <w:sz w:val="20"/>
                <w:szCs w:val="20"/>
              </w:rPr>
              <w:t>326 767,4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rPr>
            </w:pPr>
            <w:r w:rsidRPr="00C231A5">
              <w:rPr>
                <w:rFonts w:ascii="Times New Roman" w:hAnsi="Times New Roman" w:cs="Times New Roman"/>
                <w:b/>
                <w:bCs/>
                <w:color w:val="000000"/>
                <w:sz w:val="20"/>
                <w:szCs w:val="20"/>
              </w:rPr>
              <w:t>1 344 398,5</w:t>
            </w:r>
          </w:p>
        </w:tc>
      </w:tr>
      <w:tr w:rsidR="00042C91" w:rsidRPr="00C231A5" w:rsidTr="00C73955">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федеральный бюджет</w:t>
            </w:r>
          </w:p>
        </w:tc>
        <w:tc>
          <w:tcPr>
            <w:tcW w:w="603" w:type="pct"/>
            <w:tcBorders>
              <w:top w:val="single" w:sz="4" w:space="0" w:color="auto"/>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4" w:space="0" w:color="auto"/>
              <w:left w:val="single" w:sz="6" w:space="0" w:color="000000"/>
              <w:bottom w:val="single" w:sz="4" w:space="0" w:color="auto"/>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0,0 </w:t>
            </w:r>
          </w:p>
        </w:tc>
      </w:tr>
      <w:tr w:rsidR="00042C91" w:rsidRPr="00C231A5" w:rsidTr="00C73955">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бюджет Республики Татарстан</w:t>
            </w:r>
          </w:p>
        </w:tc>
        <w:tc>
          <w:tcPr>
            <w:tcW w:w="603" w:type="pct"/>
            <w:tcBorders>
              <w:top w:val="single" w:sz="6" w:space="0" w:color="000000"/>
              <w:left w:val="single" w:sz="6" w:space="0" w:color="000000"/>
              <w:bottom w:val="single" w:sz="6" w:space="0" w:color="000000"/>
              <w:right w:val="single" w:sz="4" w:space="0" w:color="auto"/>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364 828,0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326 035,7</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326 767,4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326 767,4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1 344 398,5</w:t>
            </w:r>
          </w:p>
        </w:tc>
      </w:tr>
      <w:tr w:rsidR="00042C91" w:rsidRPr="00C231A5" w:rsidTr="00C73955">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single" w:sz="6" w:space="0" w:color="000000"/>
              <w:left w:val="single" w:sz="6" w:space="0" w:color="000000"/>
              <w:bottom w:val="single" w:sz="6" w:space="0" w:color="000000"/>
              <w:right w:val="single" w:sz="4" w:space="0" w:color="auto"/>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C73955">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4" w:space="0" w:color="auto"/>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 xml:space="preserve">Региональный проект «Акселерация субъектов малого и среднего предпринимательства Республики Татарстан» –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 в том числе: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rPr>
            </w:pPr>
            <w:r w:rsidRPr="00C231A5">
              <w:rPr>
                <w:rFonts w:ascii="Times New Roman" w:hAnsi="Times New Roman" w:cs="Times New Roman"/>
                <w:b/>
                <w:bCs/>
                <w:color w:val="000000"/>
                <w:sz w:val="20"/>
                <w:szCs w:val="20"/>
              </w:rPr>
              <w:t>102 821,1</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rPr>
            </w:pPr>
            <w:r w:rsidRPr="00C231A5">
              <w:rPr>
                <w:rFonts w:ascii="Times New Roman" w:hAnsi="Times New Roman" w:cs="Times New Roman"/>
                <w:b/>
                <w:bCs/>
                <w:color w:val="000000"/>
                <w:sz w:val="20"/>
                <w:szCs w:val="20"/>
              </w:rPr>
              <w:t>0,00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rPr>
            </w:pPr>
            <w:r w:rsidRPr="00C231A5">
              <w:rPr>
                <w:rFonts w:ascii="Times New Roman" w:hAnsi="Times New Roman" w:cs="Times New Roman"/>
                <w:b/>
                <w:bCs/>
                <w:color w:val="000000"/>
                <w:sz w:val="20"/>
                <w:szCs w:val="20"/>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rPr>
            </w:pPr>
            <w:r w:rsidRPr="00C231A5">
              <w:rPr>
                <w:rFonts w:ascii="Times New Roman" w:hAnsi="Times New Roman" w:cs="Times New Roman"/>
                <w:b/>
                <w:bCs/>
                <w:color w:val="000000"/>
                <w:sz w:val="20"/>
                <w:szCs w:val="20"/>
              </w:rPr>
              <w:t>0,00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
                <w:bCs/>
                <w:color w:val="000000"/>
                <w:sz w:val="20"/>
                <w:szCs w:val="20"/>
              </w:rPr>
            </w:pPr>
            <w:r w:rsidRPr="00C231A5">
              <w:rPr>
                <w:rFonts w:ascii="Times New Roman" w:hAnsi="Times New Roman" w:cs="Times New Roman"/>
                <w:b/>
                <w:bCs/>
                <w:color w:val="000000"/>
                <w:sz w:val="20"/>
                <w:szCs w:val="20"/>
              </w:rPr>
              <w:t>102 821,1</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федеральный бюджет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83 285,1</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83 285,1</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 Республики Татарстан</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19 536,0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19 536,0</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 xml:space="preserve">Региональный проект «Создание условий для легкого старта и комфортного ведения бизнеса» –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 в том числе: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35 549,1</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lang w:val="en-US"/>
              </w:rPr>
            </w:pPr>
            <w:r w:rsidRPr="00C231A5">
              <w:rPr>
                <w:rFonts w:ascii="Times New Roman" w:hAnsi="Times New Roman" w:cs="Times New Roman"/>
                <w:bCs/>
                <w:color w:val="000000"/>
                <w:sz w:val="20"/>
                <w:szCs w:val="20"/>
              </w:rPr>
              <w:t>0,0</w:t>
            </w:r>
            <w:r w:rsidRPr="00C231A5">
              <w:rPr>
                <w:rFonts w:ascii="Times New Roman" w:hAnsi="Times New Roman" w:cs="Times New Roman"/>
                <w:bCs/>
                <w:color w:val="000000"/>
                <w:sz w:val="20"/>
                <w:szCs w:val="20"/>
                <w:lang w:val="en-US"/>
              </w:rPr>
              <w:t xml:space="preserve">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35 549,1</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федеральный бюджет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28 794,8</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28 794,8</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 Республики Татарстан</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6 754,3</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6 754,3</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0,00</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 xml:space="preserve">Региональный проект «Создание благоприятных условий для осуществления деятельности самозанятыми гражданами» –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 в том числе: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24 417,5</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24 417,5</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федеральный бюджет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19 778,2</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19 778,2</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 Республики Татарстан</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4 639,3</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4 639,3</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 xml:space="preserve">Региональный проект «Поддержка субъектов малого и среднего предпринимательства в Республике Татарстан» –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 в том числе: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949 150,4</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980 080,0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980 080,0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980 080,0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3 889 390,4</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федеральный бюджет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 Республики Татарстан</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949 150,4</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980 080,0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980 080,0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980 080,00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3 889 390,4</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 xml:space="preserve">Региональный проект «Создание и развитие индустриальных (промышленных) парков на территории Республики Татарстан» –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 в том числе: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666A2C" w:rsidP="00042C9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22 190 000,0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666A2C" w:rsidP="00042C9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34 380 000,0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666A2C" w:rsidP="00042C9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36 960 000,0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666A2C" w:rsidP="00042C9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36 960 000,0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666A2C" w:rsidP="00042C9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130 490 000,0</w:t>
            </w:r>
            <w:r w:rsidR="00042C91" w:rsidRPr="00C231A5">
              <w:rPr>
                <w:rFonts w:ascii="Times New Roman" w:hAnsi="Times New Roman" w:cs="Times New Roman"/>
                <w:bCs/>
                <w:color w:val="000000"/>
                <w:sz w:val="20"/>
                <w:szCs w:val="20"/>
              </w:rPr>
              <w:t xml:space="preserve">   </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федеральный бюджет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 Республики Татарстан</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22 190 000,0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34 380 000,0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36 960 000,0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36 960 000,0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 xml:space="preserve">130 490 000,0   </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 xml:space="preserve">Региональный проект «Адресная поддержка повышения производительности труда на предприятиях» –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 в том числе: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109 373,6</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109 373,6</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федеральный бюджет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88 592,6</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88 592,6</w:t>
            </w:r>
          </w:p>
        </w:tc>
      </w:tr>
      <w:tr w:rsidR="00042C91" w:rsidRPr="00C231A5" w:rsidTr="008C07A6">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 Республики Татарстан</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20 781,0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20 781,0</w:t>
            </w:r>
          </w:p>
        </w:tc>
      </w:tr>
      <w:tr w:rsidR="00042C91" w:rsidRPr="00C231A5" w:rsidTr="008C07A6">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8C07A6">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single" w:sz="4" w:space="0" w:color="auto"/>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4" w:space="0" w:color="auto"/>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lastRenderedPageBreak/>
              <w:t xml:space="preserve">Региональный проект «Системные меры по повышению производительности труда» –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w:t>
            </w:r>
            <w:r w:rsidRPr="00C231A5">
              <w:rPr>
                <w:rFonts w:ascii="Times New Roman" w:eastAsia="Times New Roman" w:hAnsi="Times New Roman" w:cs="Times New Roman"/>
                <w:b/>
                <w:sz w:val="20"/>
                <w:szCs w:val="20"/>
              </w:rPr>
              <w:br/>
              <w:t>в том числе: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федеральный бюджет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 Республики Татарстан</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 xml:space="preserve">Региональный проект «Повышение производительности труда на предприятиях Республики Татарстан» –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 в том числе: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37 450,0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72 663,0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110 113,0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федеральный бюджет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 Республики Татарстан</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37 450,0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72 663,0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110 113,0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 xml:space="preserve">Комплекс процессных мероприятий «Совершенствование государственной экономической политики в Республике Татарстан» –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 в том числе: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227 989,7</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234 707,3</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243 486,1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243 486,1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63233F" w:rsidP="00042C9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949 669,2</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федеральный бюджет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 Республики Татарстан</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227 989,7</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234 707,3</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243 486,1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243 486,1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63233F" w:rsidP="00042C91">
            <w:pPr>
              <w:jc w:val="center"/>
              <w:rPr>
                <w:rFonts w:ascii="Times New Roman" w:hAnsi="Times New Roman" w:cs="Times New Roman"/>
                <w:color w:val="000000"/>
                <w:sz w:val="20"/>
                <w:szCs w:val="20"/>
              </w:rPr>
            </w:pPr>
            <w:r>
              <w:rPr>
                <w:rFonts w:ascii="Times New Roman" w:hAnsi="Times New Roman" w:cs="Times New Roman"/>
                <w:color w:val="000000"/>
                <w:sz w:val="20"/>
                <w:szCs w:val="20"/>
              </w:rPr>
              <w:t>949 669,2</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 xml:space="preserve">Комплекс процессных мероприятий «Обеспечение деятельности Министерства промышленности и торговли Республики Татарстан, подведомственных ему организаций и представительств Республики Татарстан» –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 в том числе: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438 955,3</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449 021,0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460 116,5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460 116,5</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1 808 209,3</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федеральный бюджет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 Республики Татарстан</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438 955,3</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449 021,0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460 116,5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460 116,5</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1 808 209,3</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 xml:space="preserve">Комплекс процессных мероприятий «Обеспечение деятельности Государственного комитета Республики Татарстан по закупкам» –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 в том числе: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52 857,1</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46 015,1</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47 296,7</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47 296,7</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193 465,6</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федеральный бюджет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 Республики Татарстан</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52 857,1</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46 015,1</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47 296,7</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47 296,7</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193 465,6</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 xml:space="preserve">Комплекс процессных мероприятий «Обеспечение деятельности Государственного комитета Республики Татарстан по тарифам» –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 в том числе: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111 618,6</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115 191,2</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118 912,7</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118 912,7</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464 635,2</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федеральный бюджет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 Республики Татарстан</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111 618,6</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115 191,2</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118 912,7</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118 912,7</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464 635,2</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 xml:space="preserve">Комплекс процессных мероприятий «Обеспечение деятельности Агентства инвестиционного развития Республики Татарстан» –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 в том числе: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78 696,5</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80 053,9</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81 470,1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81 470,1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321 690,6</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федеральный бюджет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 Республики Татарстан</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78 696,5</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80 053,9</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81 470,1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81 470,1</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321 690,6</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b/>
                <w:sz w:val="20"/>
                <w:szCs w:val="20"/>
              </w:rPr>
            </w:pPr>
            <w:r w:rsidRPr="00C231A5">
              <w:rPr>
                <w:rFonts w:ascii="Times New Roman" w:eastAsia="Times New Roman" w:hAnsi="Times New Roman" w:cs="Times New Roman"/>
                <w:b/>
                <w:sz w:val="20"/>
                <w:szCs w:val="20"/>
              </w:rPr>
              <w:t xml:space="preserve">Комплекс процессных мероприятий «Обеспечение деятельности учреждений, оказывающих поддержку субъектам малого и среднего предпринимательства в Республике Татарстан» – </w:t>
            </w:r>
            <w:r w:rsidRPr="00C231A5">
              <w:rPr>
                <w:rFonts w:ascii="Times New Roman" w:hAnsi="Times New Roman" w:cs="Times New Roman"/>
                <w:b/>
                <w:sz w:val="20"/>
                <w:szCs w:val="20"/>
              </w:rPr>
              <w:t>всего</w:t>
            </w:r>
            <w:r w:rsidRPr="00C231A5">
              <w:rPr>
                <w:rFonts w:ascii="Times New Roman" w:eastAsia="Times New Roman" w:hAnsi="Times New Roman" w:cs="Times New Roman"/>
                <w:b/>
                <w:sz w:val="20"/>
                <w:szCs w:val="20"/>
              </w:rPr>
              <w:t>, в том числе:</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19 920,0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19 920,0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19 920,0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19 920,0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79 680,0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федеральный бюджет</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042C91" w:rsidRPr="00C231A5" w:rsidTr="00544612">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 Республики Татарстан</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19 920,0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19 920,0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19 920,0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19 920,0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79 680,0</w:t>
            </w:r>
          </w:p>
        </w:tc>
      </w:tr>
      <w:tr w:rsidR="00042C91" w:rsidRPr="00C231A5" w:rsidTr="005F3AE9">
        <w:tblPrEx>
          <w:jc w:val="left"/>
        </w:tblPrEx>
        <w:trPr>
          <w:gridAfter w:val="1"/>
          <w:wAfter w:w="11" w:type="pct"/>
          <w:trHeight w:val="20"/>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бюджеты территориальных государственных внебюджетных фондов</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0,00</w:t>
            </w:r>
          </w:p>
        </w:tc>
      </w:tr>
      <w:tr w:rsidR="00042C91" w:rsidRPr="00C231A5" w:rsidTr="005F3AE9">
        <w:tblPrEx>
          <w:jc w:val="left"/>
        </w:tblPrEx>
        <w:trPr>
          <w:gridAfter w:val="1"/>
          <w:wAfter w:w="11" w:type="pct"/>
          <w:trHeight w:val="301"/>
        </w:trPr>
        <w:tc>
          <w:tcPr>
            <w:tcW w:w="2467" w:type="pct"/>
            <w:tcBorders>
              <w:top w:val="single" w:sz="4" w:space="0" w:color="auto"/>
              <w:left w:val="single" w:sz="4" w:space="0" w:color="auto"/>
              <w:bottom w:val="single" w:sz="4" w:space="0" w:color="auto"/>
              <w:right w:val="single" w:sz="4" w:space="0" w:color="auto"/>
            </w:tcBorders>
          </w:tcPr>
          <w:p w:rsidR="00042C91" w:rsidRPr="00C231A5" w:rsidRDefault="00042C91" w:rsidP="00042C91">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внебюджетные источники</w:t>
            </w:r>
          </w:p>
        </w:tc>
        <w:tc>
          <w:tcPr>
            <w:tcW w:w="6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9" w:type="pct"/>
            <w:tcBorders>
              <w:top w:val="single" w:sz="6" w:space="0" w:color="000000"/>
              <w:left w:val="single" w:sz="6" w:space="0" w:color="000000"/>
              <w:bottom w:val="single" w:sz="6" w:space="0" w:color="000000"/>
              <w:right w:val="single" w:sz="6" w:space="0" w:color="000000"/>
            </w:tcBorders>
            <w:shd w:val="clear" w:color="auto" w:fill="auto"/>
            <w:vAlign w:val="center"/>
          </w:tcPr>
          <w:p w:rsidR="00042C91" w:rsidRPr="00C231A5" w:rsidRDefault="00042C91" w:rsidP="00042C91">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453" w:type="pct"/>
            <w:tcBorders>
              <w:top w:val="nil"/>
              <w:left w:val="single" w:sz="4" w:space="0" w:color="auto"/>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7"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500" w:type="pct"/>
            <w:tcBorders>
              <w:top w:val="nil"/>
              <w:left w:val="nil"/>
              <w:bottom w:val="single" w:sz="4" w:space="0" w:color="auto"/>
              <w:right w:val="single" w:sz="4" w:space="0" w:color="auto"/>
            </w:tcBorders>
            <w:shd w:val="clear" w:color="auto" w:fill="auto"/>
            <w:vAlign w:val="center"/>
          </w:tcPr>
          <w:p w:rsidR="00042C91" w:rsidRPr="00C231A5" w:rsidRDefault="00042C91" w:rsidP="00042C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bl>
    <w:p w:rsidR="00375695" w:rsidRPr="00C231A5" w:rsidRDefault="00375695" w:rsidP="00E94435">
      <w:pPr>
        <w:widowControl w:val="0"/>
        <w:autoSpaceDE w:val="0"/>
        <w:autoSpaceDN w:val="0"/>
        <w:spacing w:after="0" w:line="240" w:lineRule="auto"/>
        <w:jc w:val="both"/>
        <w:outlineLvl w:val="0"/>
        <w:rPr>
          <w:rFonts w:ascii="Times New Roman" w:eastAsiaTheme="minorEastAsia" w:hAnsi="Times New Roman" w:cs="Times New Roman"/>
          <w:sz w:val="28"/>
          <w:szCs w:val="28"/>
        </w:rPr>
      </w:pPr>
    </w:p>
    <w:p w:rsidR="00E46930" w:rsidRPr="00C231A5" w:rsidRDefault="003C749F" w:rsidP="00E46930">
      <w:pPr>
        <w:spacing w:after="0" w:line="240" w:lineRule="auto"/>
        <w:ind w:firstLine="709"/>
        <w:contextualSpacing/>
        <w:jc w:val="both"/>
        <w:rPr>
          <w:rFonts w:ascii="Times New Roman" w:hAnsi="Times New Roman" w:cs="Times New Roman"/>
          <w:sz w:val="28"/>
          <w:szCs w:val="28"/>
        </w:rPr>
      </w:pPr>
      <w:r w:rsidRPr="00C231A5">
        <w:rPr>
          <w:rFonts w:ascii="Times New Roman" w:eastAsiaTheme="minorEastAsia" w:hAnsi="Times New Roman" w:cs="Times New Roman"/>
          <w:sz w:val="28"/>
          <w:szCs w:val="28"/>
        </w:rPr>
        <w:t xml:space="preserve">в </w:t>
      </w:r>
      <w:r w:rsidR="00E46930" w:rsidRPr="00C231A5">
        <w:rPr>
          <w:rFonts w:ascii="Times New Roman" w:eastAsiaTheme="minorEastAsia" w:hAnsi="Times New Roman" w:cs="Times New Roman"/>
          <w:sz w:val="28"/>
          <w:szCs w:val="28"/>
        </w:rPr>
        <w:t>паспорт</w:t>
      </w:r>
      <w:r w:rsidRPr="00C231A5">
        <w:rPr>
          <w:rFonts w:ascii="Times New Roman" w:eastAsiaTheme="minorEastAsia" w:hAnsi="Times New Roman" w:cs="Times New Roman"/>
          <w:sz w:val="28"/>
          <w:szCs w:val="28"/>
        </w:rPr>
        <w:t>е</w:t>
      </w:r>
      <w:r w:rsidR="00E46930" w:rsidRPr="00C231A5">
        <w:rPr>
          <w:rFonts w:ascii="Times New Roman" w:eastAsiaTheme="minorEastAsia" w:hAnsi="Times New Roman" w:cs="Times New Roman"/>
          <w:sz w:val="28"/>
          <w:szCs w:val="28"/>
        </w:rPr>
        <w:t xml:space="preserve"> регионального проекта </w:t>
      </w:r>
      <w:r w:rsidR="002E4848" w:rsidRPr="00C231A5">
        <w:rPr>
          <w:rFonts w:ascii="Times New Roman" w:hAnsi="Times New Roman" w:cs="Times New Roman"/>
          <w:sz w:val="28"/>
          <w:szCs w:val="28"/>
        </w:rPr>
        <w:t>«</w:t>
      </w:r>
      <w:r w:rsidR="00E46930" w:rsidRPr="00C231A5">
        <w:rPr>
          <w:rFonts w:ascii="Times New Roman" w:eastAsia="Times New Roman" w:hAnsi="Times New Roman" w:cs="Times New Roman"/>
          <w:sz w:val="28"/>
          <w:szCs w:val="28"/>
        </w:rPr>
        <w:t>Совершенствование государственной экономической политики в Республике Татарстан</w:t>
      </w:r>
      <w:r w:rsidR="002E4848" w:rsidRPr="00C231A5">
        <w:rPr>
          <w:rFonts w:ascii="Times New Roman" w:hAnsi="Times New Roman" w:cs="Times New Roman"/>
          <w:sz w:val="28"/>
          <w:szCs w:val="28"/>
        </w:rPr>
        <w:t>»</w:t>
      </w:r>
      <w:r w:rsidR="00E46930" w:rsidRPr="00C231A5">
        <w:rPr>
          <w:rFonts w:ascii="Times New Roman" w:hAnsi="Times New Roman" w:cs="Times New Roman"/>
          <w:sz w:val="28"/>
          <w:szCs w:val="28"/>
        </w:rPr>
        <w:t>:</w:t>
      </w:r>
    </w:p>
    <w:p w:rsidR="00E46930" w:rsidRPr="00C231A5" w:rsidRDefault="00E46930" w:rsidP="003C749F">
      <w:pPr>
        <w:spacing w:after="0" w:line="312" w:lineRule="auto"/>
        <w:rPr>
          <w:rFonts w:ascii="Times New Roman" w:eastAsia="Times New Roman" w:hAnsi="Times New Roman" w:cs="Times New Roman"/>
          <w:bCs/>
          <w:sz w:val="28"/>
          <w:szCs w:val="28"/>
          <w:lang w:eastAsia="ru-RU"/>
        </w:rPr>
      </w:pPr>
    </w:p>
    <w:p w:rsidR="003C749F" w:rsidRPr="00C231A5" w:rsidRDefault="003C749F" w:rsidP="003C749F">
      <w:pPr>
        <w:spacing w:after="0" w:line="240" w:lineRule="auto"/>
        <w:contextualSpacing/>
        <w:jc w:val="both"/>
        <w:rPr>
          <w:rFonts w:ascii="Times New Roman" w:hAnsi="Times New Roman" w:cs="Times New Roman"/>
          <w:sz w:val="28"/>
          <w:szCs w:val="28"/>
        </w:rPr>
      </w:pPr>
      <w:r w:rsidRPr="00C231A5">
        <w:rPr>
          <w:rFonts w:ascii="Times New Roman" w:hAnsi="Times New Roman" w:cs="Times New Roman"/>
          <w:sz w:val="28"/>
          <w:szCs w:val="28"/>
        </w:rPr>
        <w:t>раздел 1</w:t>
      </w:r>
      <w:r w:rsidRPr="00C231A5">
        <w:rPr>
          <w:rFonts w:ascii="Times New Roman" w:eastAsiaTheme="minorEastAsia" w:hAnsi="Times New Roman"/>
          <w:sz w:val="28"/>
          <w:szCs w:val="28"/>
        </w:rPr>
        <w:t xml:space="preserve"> </w:t>
      </w:r>
      <w:r w:rsidRPr="00C231A5">
        <w:rPr>
          <w:rFonts w:ascii="Times New Roman" w:hAnsi="Times New Roman" w:cs="Times New Roman"/>
          <w:sz w:val="28"/>
          <w:szCs w:val="28"/>
        </w:rPr>
        <w:t>изложить в следующей редакции:</w:t>
      </w:r>
    </w:p>
    <w:p w:rsidR="00DA0022" w:rsidRPr="00C231A5" w:rsidRDefault="00DA0022" w:rsidP="003C749F">
      <w:pPr>
        <w:spacing w:after="0" w:line="240" w:lineRule="auto"/>
        <w:rPr>
          <w:rFonts w:ascii="Times New Roman" w:eastAsiaTheme="minorEastAsia" w:hAnsi="Times New Roman" w:cs="Times New Roman"/>
          <w:sz w:val="28"/>
          <w:szCs w:val="24"/>
          <w:lang w:eastAsia="ru-RU"/>
        </w:rPr>
      </w:pPr>
    </w:p>
    <w:p w:rsidR="00DA0022" w:rsidRPr="00C231A5" w:rsidRDefault="002E4848" w:rsidP="003C749F">
      <w:pPr>
        <w:tabs>
          <w:tab w:val="left" w:pos="284"/>
        </w:tabs>
        <w:spacing w:after="0" w:line="240" w:lineRule="auto"/>
        <w:contextualSpacing/>
        <w:jc w:val="center"/>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w:t>
      </w:r>
      <w:r w:rsidR="003C749F" w:rsidRPr="00C231A5">
        <w:rPr>
          <w:rFonts w:ascii="Times New Roman" w:eastAsiaTheme="minorEastAsia" w:hAnsi="Times New Roman" w:cs="Times New Roman"/>
          <w:sz w:val="28"/>
          <w:szCs w:val="28"/>
          <w:lang w:eastAsia="ru-RU"/>
        </w:rPr>
        <w:t>1. </w:t>
      </w:r>
      <w:r w:rsidR="00DA0022" w:rsidRPr="00C231A5">
        <w:rPr>
          <w:rFonts w:ascii="Times New Roman" w:eastAsiaTheme="minorEastAsia" w:hAnsi="Times New Roman" w:cs="Times New Roman"/>
          <w:sz w:val="28"/>
          <w:szCs w:val="28"/>
          <w:lang w:eastAsia="ru-RU"/>
        </w:rPr>
        <w:t>Основные положения</w:t>
      </w:r>
    </w:p>
    <w:p w:rsidR="00E46930" w:rsidRPr="00C231A5" w:rsidRDefault="00E46930" w:rsidP="00E46930">
      <w:pPr>
        <w:spacing w:after="0" w:line="288" w:lineRule="atLeast"/>
        <w:jc w:val="both"/>
        <w:rPr>
          <w:rFonts w:ascii="Times New Roman" w:eastAsia="Times New Roman" w:hAnsi="Times New Roman" w:cs="Times New Roman"/>
          <w:sz w:val="24"/>
          <w:szCs w:val="24"/>
          <w:lang w:eastAsia="ru-RU"/>
        </w:rPr>
      </w:pPr>
    </w:p>
    <w:tbl>
      <w:tblPr>
        <w:tblW w:w="15145" w:type="dxa"/>
        <w:tblInd w:w="15" w:type="dxa"/>
        <w:tblCellMar>
          <w:left w:w="0" w:type="dxa"/>
          <w:right w:w="0" w:type="dxa"/>
        </w:tblCellMar>
        <w:tblLook w:val="04A0" w:firstRow="1" w:lastRow="0" w:firstColumn="1" w:lastColumn="0" w:noHBand="0" w:noVBand="1"/>
      </w:tblPr>
      <w:tblGrid>
        <w:gridCol w:w="5647"/>
        <w:gridCol w:w="283"/>
        <w:gridCol w:w="4395"/>
        <w:gridCol w:w="1195"/>
        <w:gridCol w:w="1370"/>
        <w:gridCol w:w="2255"/>
      </w:tblGrid>
      <w:tr w:rsidR="00E46930" w:rsidRPr="00C231A5" w:rsidTr="000626C4">
        <w:tc>
          <w:tcPr>
            <w:tcW w:w="5647" w:type="dxa"/>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Краткое наименование регионального проекта </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E46930" w:rsidRPr="00C231A5" w:rsidRDefault="002E4848" w:rsidP="00E46930">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w:t>
            </w:r>
            <w:r w:rsidR="00E46930" w:rsidRPr="00C231A5">
              <w:rPr>
                <w:rFonts w:ascii="Times New Roman" w:eastAsia="Times New Roman" w:hAnsi="Times New Roman" w:cs="Times New Roman"/>
                <w:sz w:val="19"/>
                <w:szCs w:val="19"/>
                <w:lang w:eastAsia="ru-RU"/>
              </w:rPr>
              <w:t>Совершенствование государственной экономической политики в Республике Татарстан</w:t>
            </w:r>
            <w:r w:rsidRPr="00C231A5">
              <w:rPr>
                <w:rFonts w:ascii="Times New Roman" w:eastAsia="Times New Roman" w:hAnsi="Times New Roman" w:cs="Times New Roman"/>
                <w:sz w:val="19"/>
                <w:szCs w:val="19"/>
                <w:lang w:eastAsia="ru-RU"/>
              </w:rPr>
              <w:t>»</w:t>
            </w:r>
          </w:p>
        </w:tc>
        <w:tc>
          <w:tcPr>
            <w:tcW w:w="0" w:type="auto"/>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Срок реализации проекта </w:t>
            </w:r>
          </w:p>
        </w:tc>
        <w:tc>
          <w:tcPr>
            <w:tcW w:w="0" w:type="auto"/>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Дата начала: 01.01.2024 </w:t>
            </w:r>
          </w:p>
        </w:tc>
        <w:tc>
          <w:tcPr>
            <w:tcW w:w="2255" w:type="dxa"/>
            <w:tcBorders>
              <w:top w:val="single" w:sz="6" w:space="0" w:color="000000"/>
              <w:left w:val="single" w:sz="6" w:space="0" w:color="000000"/>
              <w:bottom w:val="single" w:sz="6" w:space="0" w:color="000000"/>
              <w:right w:val="single" w:sz="6" w:space="0" w:color="000000"/>
            </w:tcBorders>
            <w:hideMark/>
          </w:tcPr>
          <w:p w:rsidR="00E46930" w:rsidRPr="00C231A5" w:rsidRDefault="008051C3"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Дата окончания: 31.12.2027</w:t>
            </w:r>
            <w:r w:rsidR="00E46930" w:rsidRPr="00C231A5">
              <w:rPr>
                <w:rFonts w:ascii="Times New Roman" w:eastAsia="Times New Roman" w:hAnsi="Times New Roman" w:cs="Times New Roman"/>
                <w:sz w:val="19"/>
                <w:szCs w:val="19"/>
                <w:lang w:eastAsia="ru-RU"/>
              </w:rPr>
              <w:t xml:space="preserve"> </w:t>
            </w:r>
          </w:p>
        </w:tc>
      </w:tr>
      <w:tr w:rsidR="00E46930" w:rsidRPr="00C231A5" w:rsidTr="000626C4">
        <w:tc>
          <w:tcPr>
            <w:tcW w:w="5647" w:type="dxa"/>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Куратор регионального проекта </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М.Р.</w:t>
            </w:r>
            <w:r w:rsidR="00726174" w:rsidRPr="00C231A5">
              <w:rPr>
                <w:rFonts w:ascii="Times New Roman" w:eastAsia="Times New Roman" w:hAnsi="Times New Roman" w:cs="Times New Roman"/>
                <w:sz w:val="19"/>
                <w:szCs w:val="19"/>
                <w:lang w:eastAsia="ru-RU"/>
              </w:rPr>
              <w:t xml:space="preserve"> </w:t>
            </w:r>
            <w:r w:rsidRPr="00C231A5">
              <w:rPr>
                <w:rFonts w:ascii="Times New Roman" w:eastAsia="Times New Roman" w:hAnsi="Times New Roman" w:cs="Times New Roman"/>
                <w:sz w:val="19"/>
                <w:szCs w:val="19"/>
                <w:lang w:eastAsia="ru-RU"/>
              </w:rPr>
              <w:t xml:space="preserve">Шагиахметов </w:t>
            </w:r>
          </w:p>
        </w:tc>
        <w:tc>
          <w:tcPr>
            <w:tcW w:w="4820" w:type="dxa"/>
            <w:gridSpan w:val="3"/>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заместитель Премьер-министра Республики Татарстан - министр экономики Республики Татарстан </w:t>
            </w:r>
          </w:p>
        </w:tc>
      </w:tr>
      <w:tr w:rsidR="00E46930" w:rsidRPr="00C231A5" w:rsidTr="000626C4">
        <w:tc>
          <w:tcPr>
            <w:tcW w:w="5647" w:type="dxa"/>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Руководитель регионального проекта </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М.Р.</w:t>
            </w:r>
            <w:r w:rsidR="00726174" w:rsidRPr="00C231A5">
              <w:rPr>
                <w:rFonts w:ascii="Times New Roman" w:eastAsia="Times New Roman" w:hAnsi="Times New Roman" w:cs="Times New Roman"/>
                <w:sz w:val="19"/>
                <w:szCs w:val="19"/>
                <w:lang w:eastAsia="ru-RU"/>
              </w:rPr>
              <w:t xml:space="preserve"> </w:t>
            </w:r>
            <w:r w:rsidRPr="00C231A5">
              <w:rPr>
                <w:rFonts w:ascii="Times New Roman" w:eastAsia="Times New Roman" w:hAnsi="Times New Roman" w:cs="Times New Roman"/>
                <w:sz w:val="19"/>
                <w:szCs w:val="19"/>
                <w:lang w:eastAsia="ru-RU"/>
              </w:rPr>
              <w:t xml:space="preserve">Шагиахметов </w:t>
            </w:r>
          </w:p>
        </w:tc>
        <w:tc>
          <w:tcPr>
            <w:tcW w:w="4820" w:type="dxa"/>
            <w:gridSpan w:val="3"/>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заместитель Премьер-министра Республики Татарстан - министр экономики Республики Татарстан </w:t>
            </w:r>
          </w:p>
        </w:tc>
      </w:tr>
      <w:tr w:rsidR="00E46930" w:rsidRPr="00C231A5" w:rsidTr="000626C4">
        <w:tc>
          <w:tcPr>
            <w:tcW w:w="5647" w:type="dxa"/>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Администратор регионального проекта </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С.С.</w:t>
            </w:r>
            <w:r w:rsidR="00726174" w:rsidRPr="00C231A5">
              <w:rPr>
                <w:rFonts w:ascii="Times New Roman" w:eastAsia="Times New Roman" w:hAnsi="Times New Roman" w:cs="Times New Roman"/>
                <w:sz w:val="19"/>
                <w:szCs w:val="19"/>
                <w:lang w:eastAsia="ru-RU"/>
              </w:rPr>
              <w:t xml:space="preserve"> </w:t>
            </w:r>
            <w:r w:rsidRPr="00C231A5">
              <w:rPr>
                <w:rFonts w:ascii="Times New Roman" w:eastAsia="Times New Roman" w:hAnsi="Times New Roman" w:cs="Times New Roman"/>
                <w:sz w:val="19"/>
                <w:szCs w:val="19"/>
                <w:lang w:eastAsia="ru-RU"/>
              </w:rPr>
              <w:t>Сиразиева</w:t>
            </w:r>
          </w:p>
        </w:tc>
        <w:tc>
          <w:tcPr>
            <w:tcW w:w="4820" w:type="dxa"/>
            <w:gridSpan w:val="3"/>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заместитель министра экономики Республики Татарстан </w:t>
            </w:r>
          </w:p>
        </w:tc>
      </w:tr>
      <w:tr w:rsidR="00E46930" w:rsidRPr="00C231A5" w:rsidTr="000626C4">
        <w:tc>
          <w:tcPr>
            <w:tcW w:w="5647" w:type="dxa"/>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Связь с государственными программами (комплексными программами) Российской Федерации и с государственными программами Республики Татарстан </w:t>
            </w:r>
          </w:p>
        </w:tc>
        <w:tc>
          <w:tcPr>
            <w:tcW w:w="283" w:type="dxa"/>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 </w:t>
            </w:r>
          </w:p>
        </w:tc>
        <w:tc>
          <w:tcPr>
            <w:tcW w:w="4395" w:type="dxa"/>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Государственная программа Республики Татарстан </w:t>
            </w:r>
          </w:p>
        </w:tc>
        <w:tc>
          <w:tcPr>
            <w:tcW w:w="4820" w:type="dxa"/>
            <w:gridSpan w:val="3"/>
            <w:tcBorders>
              <w:top w:val="single" w:sz="6" w:space="0" w:color="000000"/>
              <w:left w:val="single" w:sz="6" w:space="0" w:color="000000"/>
              <w:bottom w:val="single" w:sz="6" w:space="0" w:color="000000"/>
              <w:right w:val="single" w:sz="6" w:space="0" w:color="000000"/>
            </w:tcBorders>
            <w:hideMark/>
          </w:tcPr>
          <w:p w:rsidR="00E46930" w:rsidRPr="00C231A5" w:rsidRDefault="002E4848" w:rsidP="00E46930">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w:t>
            </w:r>
            <w:r w:rsidR="00E46930" w:rsidRPr="00C231A5">
              <w:rPr>
                <w:rFonts w:ascii="Times New Roman" w:eastAsia="Times New Roman" w:hAnsi="Times New Roman" w:cs="Times New Roman"/>
                <w:sz w:val="19"/>
                <w:szCs w:val="19"/>
                <w:lang w:eastAsia="ru-RU"/>
              </w:rPr>
              <w:t>Экономическое развитие и инновационная экономика</w:t>
            </w:r>
            <w:r w:rsidRPr="00C231A5">
              <w:rPr>
                <w:rFonts w:ascii="Times New Roman" w:eastAsia="Times New Roman" w:hAnsi="Times New Roman" w:cs="Times New Roman"/>
                <w:sz w:val="19"/>
                <w:szCs w:val="19"/>
                <w:lang w:eastAsia="ru-RU"/>
              </w:rPr>
              <w:t>»</w:t>
            </w:r>
            <w:r w:rsidR="00E46930" w:rsidRPr="00C231A5">
              <w:rPr>
                <w:rFonts w:ascii="Times New Roman" w:eastAsia="Times New Roman" w:hAnsi="Times New Roman" w:cs="Times New Roman"/>
                <w:sz w:val="19"/>
                <w:szCs w:val="19"/>
                <w:lang w:eastAsia="ru-RU"/>
              </w:rPr>
              <w:t xml:space="preserve"> </w:t>
            </w:r>
          </w:p>
        </w:tc>
      </w:tr>
      <w:tr w:rsidR="00E46930" w:rsidRPr="00C231A5" w:rsidTr="000626C4">
        <w:tc>
          <w:tcPr>
            <w:tcW w:w="5647" w:type="dxa"/>
            <w:vMerge/>
            <w:tcBorders>
              <w:top w:val="single" w:sz="6" w:space="0" w:color="000000"/>
              <w:left w:val="single" w:sz="6" w:space="0" w:color="000000"/>
              <w:bottom w:val="single" w:sz="6" w:space="0" w:color="000000"/>
              <w:right w:val="single" w:sz="6" w:space="0" w:color="000000"/>
            </w:tcBorders>
            <w:vAlign w:val="center"/>
            <w:hideMark/>
          </w:tcPr>
          <w:p w:rsidR="00E46930" w:rsidRPr="00C231A5" w:rsidRDefault="00E46930" w:rsidP="00E46930">
            <w:pPr>
              <w:spacing w:after="0" w:line="240" w:lineRule="auto"/>
              <w:rPr>
                <w:rFonts w:ascii="Times New Roman" w:eastAsia="Times New Roman" w:hAnsi="Times New Roman" w:cs="Times New Roman"/>
                <w:sz w:val="19"/>
                <w:szCs w:val="19"/>
                <w:lang w:eastAsia="ru-RU"/>
              </w:rPr>
            </w:pPr>
          </w:p>
        </w:tc>
        <w:tc>
          <w:tcPr>
            <w:tcW w:w="283" w:type="dxa"/>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 </w:t>
            </w:r>
          </w:p>
        </w:tc>
        <w:tc>
          <w:tcPr>
            <w:tcW w:w="4395" w:type="dxa"/>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Государственная программа (комплексная программа) Российской Федерации </w:t>
            </w:r>
          </w:p>
        </w:tc>
        <w:tc>
          <w:tcPr>
            <w:tcW w:w="4820" w:type="dxa"/>
            <w:gridSpan w:val="3"/>
            <w:tcBorders>
              <w:top w:val="single" w:sz="6" w:space="0" w:color="000000"/>
              <w:left w:val="single" w:sz="6" w:space="0" w:color="000000"/>
              <w:bottom w:val="single" w:sz="6" w:space="0" w:color="000000"/>
              <w:right w:val="single" w:sz="6" w:space="0" w:color="000000"/>
            </w:tcBorders>
            <w:hideMark/>
          </w:tcPr>
          <w:p w:rsidR="00E46930" w:rsidRPr="00C231A5" w:rsidRDefault="002E4848" w:rsidP="00E46930">
            <w:pPr>
              <w:spacing w:after="0" w:line="276"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w:t>
            </w:r>
            <w:r w:rsidR="00E46930" w:rsidRPr="00C231A5">
              <w:rPr>
                <w:rFonts w:ascii="Times New Roman" w:eastAsia="Times New Roman" w:hAnsi="Times New Roman" w:cs="Times New Roman"/>
                <w:sz w:val="19"/>
                <w:szCs w:val="19"/>
                <w:lang w:eastAsia="ru-RU"/>
              </w:rPr>
              <w:t>Экономическое развитие и инновационная экономика</w:t>
            </w:r>
            <w:r w:rsidRPr="00C231A5">
              <w:rPr>
                <w:rFonts w:ascii="Times New Roman" w:eastAsia="Times New Roman" w:hAnsi="Times New Roman" w:cs="Times New Roman"/>
                <w:sz w:val="19"/>
                <w:szCs w:val="19"/>
                <w:lang w:eastAsia="ru-RU"/>
              </w:rPr>
              <w:t>»«</w:t>
            </w:r>
            <w:r w:rsidR="003C749F" w:rsidRPr="00C231A5">
              <w:rPr>
                <w:rFonts w:ascii="Times New Roman" w:eastAsia="Times New Roman" w:hAnsi="Times New Roman" w:cs="Times New Roman"/>
                <w:sz w:val="19"/>
                <w:szCs w:val="19"/>
                <w:lang w:eastAsia="ru-RU"/>
              </w:rPr>
              <w:t>;</w:t>
            </w:r>
          </w:p>
        </w:tc>
      </w:tr>
    </w:tbl>
    <w:p w:rsidR="008D1FD4" w:rsidRPr="00C231A5" w:rsidRDefault="008D1FD4" w:rsidP="00E46930">
      <w:pPr>
        <w:spacing w:after="0" w:line="288" w:lineRule="atLeast"/>
        <w:jc w:val="both"/>
        <w:rPr>
          <w:rFonts w:ascii="Times New Roman" w:eastAsia="Times New Roman" w:hAnsi="Times New Roman" w:cs="Times New Roman"/>
          <w:sz w:val="28"/>
          <w:szCs w:val="28"/>
          <w:lang w:eastAsia="ru-RU"/>
        </w:rPr>
      </w:pPr>
    </w:p>
    <w:p w:rsidR="00E46930" w:rsidRPr="00C231A5" w:rsidRDefault="00E46930" w:rsidP="003C749F">
      <w:pPr>
        <w:spacing w:after="0" w:line="240" w:lineRule="auto"/>
        <w:contextualSpacing/>
        <w:jc w:val="both"/>
        <w:rPr>
          <w:rFonts w:ascii="Times New Roman" w:hAnsi="Times New Roman" w:cs="Times New Roman"/>
          <w:sz w:val="28"/>
          <w:szCs w:val="28"/>
        </w:rPr>
      </w:pPr>
      <w:r w:rsidRPr="00C231A5">
        <w:rPr>
          <w:rFonts w:ascii="Times New Roman" w:hAnsi="Times New Roman" w:cs="Times New Roman"/>
          <w:sz w:val="28"/>
          <w:szCs w:val="28"/>
        </w:rPr>
        <w:t>раздел 2</w:t>
      </w:r>
      <w:r w:rsidRPr="00C231A5">
        <w:rPr>
          <w:rFonts w:ascii="Times New Roman" w:eastAsiaTheme="minorEastAsia" w:hAnsi="Times New Roman"/>
          <w:sz w:val="28"/>
          <w:szCs w:val="28"/>
        </w:rPr>
        <w:t xml:space="preserve"> </w:t>
      </w:r>
      <w:r w:rsidRPr="00C231A5">
        <w:rPr>
          <w:rFonts w:ascii="Times New Roman" w:hAnsi="Times New Roman" w:cs="Times New Roman"/>
          <w:sz w:val="28"/>
          <w:szCs w:val="28"/>
        </w:rPr>
        <w:t>изложить в следующей редакции:</w:t>
      </w:r>
    </w:p>
    <w:p w:rsidR="00E46930" w:rsidRPr="00C231A5" w:rsidRDefault="00E46930" w:rsidP="00E46930">
      <w:pPr>
        <w:spacing w:after="0" w:line="288" w:lineRule="atLeast"/>
        <w:jc w:val="both"/>
        <w:rPr>
          <w:rFonts w:ascii="Times New Roman" w:eastAsia="Times New Roman" w:hAnsi="Times New Roman" w:cs="Times New Roman"/>
          <w:sz w:val="28"/>
          <w:szCs w:val="28"/>
          <w:lang w:eastAsia="ru-RU"/>
        </w:rPr>
      </w:pPr>
    </w:p>
    <w:p w:rsidR="00DA0022" w:rsidRPr="00C231A5" w:rsidRDefault="002E4848" w:rsidP="00DA0022">
      <w:pPr>
        <w:spacing w:after="0" w:line="240" w:lineRule="auto"/>
        <w:jc w:val="center"/>
        <w:rPr>
          <w:rFonts w:ascii="Times New Roman" w:eastAsia="Calibri" w:hAnsi="Times New Roman" w:cs="Times New Roman"/>
          <w:sz w:val="28"/>
          <w:szCs w:val="28"/>
        </w:rPr>
      </w:pPr>
      <w:r w:rsidRPr="00C231A5">
        <w:rPr>
          <w:rFonts w:ascii="Times New Roman" w:eastAsiaTheme="minorEastAsia" w:hAnsi="Times New Roman" w:cs="Times New Roman"/>
          <w:sz w:val="28"/>
          <w:szCs w:val="28"/>
          <w:lang w:eastAsia="ru-RU"/>
        </w:rPr>
        <w:t>«</w:t>
      </w:r>
      <w:r w:rsidR="00DA0022" w:rsidRPr="00C231A5">
        <w:rPr>
          <w:rFonts w:ascii="Times New Roman" w:eastAsiaTheme="minorEastAsia" w:hAnsi="Times New Roman" w:cs="Times New Roman"/>
          <w:sz w:val="28"/>
          <w:szCs w:val="28"/>
          <w:lang w:eastAsia="ru-RU"/>
        </w:rPr>
        <w:t xml:space="preserve">2. Показатели регионального проекта </w:t>
      </w:r>
    </w:p>
    <w:p w:rsidR="00E46930" w:rsidRPr="00C231A5" w:rsidRDefault="00E46930" w:rsidP="00E46930">
      <w:pPr>
        <w:spacing w:after="0" w:line="288" w:lineRule="atLeast"/>
        <w:jc w:val="both"/>
        <w:rPr>
          <w:rFonts w:ascii="Times New Roman" w:eastAsia="Times New Roman" w:hAnsi="Times New Roman" w:cs="Times New Roman"/>
          <w:sz w:val="28"/>
          <w:szCs w:val="28"/>
          <w:lang w:eastAsia="ru-RU"/>
        </w:rPr>
      </w:pPr>
    </w:p>
    <w:tbl>
      <w:tblPr>
        <w:tblW w:w="5062" w:type="pct"/>
        <w:tblCellMar>
          <w:left w:w="0" w:type="dxa"/>
          <w:right w:w="0" w:type="dxa"/>
        </w:tblCellMar>
        <w:tblLook w:val="04A0" w:firstRow="1" w:lastRow="0" w:firstColumn="1" w:lastColumn="0" w:noHBand="0" w:noVBand="1"/>
      </w:tblPr>
      <w:tblGrid>
        <w:gridCol w:w="315"/>
        <w:gridCol w:w="3719"/>
        <w:gridCol w:w="906"/>
        <w:gridCol w:w="1062"/>
        <w:gridCol w:w="747"/>
        <w:gridCol w:w="521"/>
        <w:gridCol w:w="530"/>
        <w:gridCol w:w="530"/>
        <w:gridCol w:w="530"/>
        <w:gridCol w:w="530"/>
        <w:gridCol w:w="1696"/>
        <w:gridCol w:w="1176"/>
        <w:gridCol w:w="1378"/>
        <w:gridCol w:w="1669"/>
      </w:tblGrid>
      <w:tr w:rsidR="00E46930" w:rsidRPr="00C231A5" w:rsidTr="007E3E97">
        <w:trPr>
          <w:tblHeader/>
        </w:trPr>
        <w:tc>
          <w:tcPr>
            <w:tcW w:w="103" w:type="pct"/>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 п/п </w:t>
            </w:r>
          </w:p>
        </w:tc>
        <w:tc>
          <w:tcPr>
            <w:tcW w:w="1215" w:type="pct"/>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Показатели регионального проекта </w:t>
            </w:r>
          </w:p>
        </w:tc>
        <w:tc>
          <w:tcPr>
            <w:tcW w:w="296" w:type="pct"/>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Уровень показателя </w:t>
            </w:r>
          </w:p>
        </w:tc>
        <w:tc>
          <w:tcPr>
            <w:tcW w:w="347" w:type="pct"/>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Единица измерения (по </w:t>
            </w:r>
            <w:hyperlink r:id="rId11" w:history="1">
              <w:r w:rsidRPr="00C231A5">
                <w:rPr>
                  <w:rFonts w:ascii="Times New Roman" w:eastAsia="Times New Roman" w:hAnsi="Times New Roman" w:cs="Times New Roman"/>
                  <w:sz w:val="20"/>
                  <w:szCs w:val="20"/>
                  <w:u w:val="single"/>
                  <w:lang w:eastAsia="ru-RU"/>
                </w:rPr>
                <w:t>ОКЕИ</w:t>
              </w:r>
            </w:hyperlink>
            <w:r w:rsidRPr="00C231A5">
              <w:rPr>
                <w:rFonts w:ascii="Times New Roman" w:eastAsia="Times New Roman" w:hAnsi="Times New Roman" w:cs="Times New Roman"/>
                <w:sz w:val="20"/>
                <w:szCs w:val="20"/>
                <w:lang w:eastAsia="ru-RU"/>
              </w:rPr>
              <w:t xml:space="preserve">) </w:t>
            </w:r>
          </w:p>
        </w:tc>
        <w:tc>
          <w:tcPr>
            <w:tcW w:w="414" w:type="pct"/>
            <w:gridSpan w:val="2"/>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Базовое значение </w:t>
            </w:r>
          </w:p>
        </w:tc>
        <w:tc>
          <w:tcPr>
            <w:tcW w:w="692" w:type="pct"/>
            <w:gridSpan w:val="4"/>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Период, год </w:t>
            </w:r>
          </w:p>
        </w:tc>
        <w:tc>
          <w:tcPr>
            <w:tcW w:w="554" w:type="pct"/>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Признак возрастания/убывания </w:t>
            </w:r>
          </w:p>
        </w:tc>
        <w:tc>
          <w:tcPr>
            <w:tcW w:w="384" w:type="pct"/>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Нарастающий итог </w:t>
            </w:r>
          </w:p>
        </w:tc>
        <w:tc>
          <w:tcPr>
            <w:tcW w:w="450" w:type="pct"/>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Декомпозиция на муниципальные образования </w:t>
            </w:r>
          </w:p>
        </w:tc>
        <w:tc>
          <w:tcPr>
            <w:tcW w:w="542" w:type="pct"/>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Информационная система (источник данных) </w:t>
            </w:r>
          </w:p>
        </w:tc>
      </w:tr>
      <w:tr w:rsidR="000626C4" w:rsidRPr="00C231A5" w:rsidTr="007E3E97">
        <w:trPr>
          <w:tblHeader/>
        </w:trPr>
        <w:tc>
          <w:tcPr>
            <w:tcW w:w="103" w:type="pct"/>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rPr>
                <w:rFonts w:ascii="Times New Roman" w:eastAsia="Times New Roman" w:hAnsi="Times New Roman" w:cs="Times New Roman"/>
                <w:sz w:val="20"/>
                <w:szCs w:val="20"/>
                <w:lang w:eastAsia="ru-RU"/>
              </w:rPr>
            </w:pPr>
          </w:p>
        </w:tc>
        <w:tc>
          <w:tcPr>
            <w:tcW w:w="1215" w:type="pct"/>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rPr>
                <w:rFonts w:ascii="Times New Roman" w:eastAsia="Times New Roman" w:hAnsi="Times New Roman" w:cs="Times New Roman"/>
                <w:sz w:val="20"/>
                <w:szCs w:val="20"/>
                <w:lang w:eastAsia="ru-RU"/>
              </w:rPr>
            </w:pPr>
          </w:p>
        </w:tc>
        <w:tc>
          <w:tcPr>
            <w:tcW w:w="296" w:type="pct"/>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rPr>
                <w:rFonts w:ascii="Times New Roman" w:eastAsia="Times New Roman" w:hAnsi="Times New Roman" w:cs="Times New Roman"/>
                <w:sz w:val="20"/>
                <w:szCs w:val="20"/>
                <w:lang w:eastAsia="ru-RU"/>
              </w:rPr>
            </w:pPr>
          </w:p>
        </w:tc>
        <w:tc>
          <w:tcPr>
            <w:tcW w:w="347" w:type="pct"/>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rPr>
                <w:rFonts w:ascii="Times New Roman" w:eastAsia="Times New Roman" w:hAnsi="Times New Roman" w:cs="Times New Roman"/>
                <w:sz w:val="20"/>
                <w:szCs w:val="20"/>
                <w:lang w:eastAsia="ru-RU"/>
              </w:rPr>
            </w:pPr>
          </w:p>
        </w:tc>
        <w:tc>
          <w:tcPr>
            <w:tcW w:w="244"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значение </w:t>
            </w:r>
          </w:p>
        </w:tc>
        <w:tc>
          <w:tcPr>
            <w:tcW w:w="170"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год </w:t>
            </w:r>
          </w:p>
        </w:tc>
        <w:tc>
          <w:tcPr>
            <w:tcW w:w="173"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2024 </w:t>
            </w:r>
          </w:p>
        </w:tc>
        <w:tc>
          <w:tcPr>
            <w:tcW w:w="173"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2025 </w:t>
            </w:r>
          </w:p>
        </w:tc>
        <w:tc>
          <w:tcPr>
            <w:tcW w:w="173"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2026 </w:t>
            </w:r>
          </w:p>
        </w:tc>
        <w:tc>
          <w:tcPr>
            <w:tcW w:w="173" w:type="pct"/>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ind w:left="57" w:right="5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2027</w:t>
            </w:r>
          </w:p>
        </w:tc>
        <w:tc>
          <w:tcPr>
            <w:tcW w:w="554" w:type="pct"/>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rPr>
                <w:rFonts w:ascii="Times New Roman" w:eastAsia="Times New Roman" w:hAnsi="Times New Roman" w:cs="Times New Roman"/>
                <w:sz w:val="20"/>
                <w:szCs w:val="20"/>
                <w:lang w:eastAsia="ru-RU"/>
              </w:rPr>
            </w:pPr>
          </w:p>
        </w:tc>
        <w:tc>
          <w:tcPr>
            <w:tcW w:w="384" w:type="pct"/>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rPr>
                <w:rFonts w:ascii="Times New Roman" w:eastAsia="Times New Roman" w:hAnsi="Times New Roman" w:cs="Times New Roman"/>
                <w:sz w:val="20"/>
                <w:szCs w:val="20"/>
                <w:lang w:eastAsia="ru-RU"/>
              </w:rPr>
            </w:pPr>
          </w:p>
        </w:tc>
        <w:tc>
          <w:tcPr>
            <w:tcW w:w="450" w:type="pct"/>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rPr>
                <w:rFonts w:ascii="Times New Roman" w:eastAsia="Times New Roman" w:hAnsi="Times New Roman" w:cs="Times New Roman"/>
                <w:sz w:val="20"/>
                <w:szCs w:val="20"/>
                <w:lang w:eastAsia="ru-RU"/>
              </w:rPr>
            </w:pPr>
          </w:p>
        </w:tc>
        <w:tc>
          <w:tcPr>
            <w:tcW w:w="542" w:type="pct"/>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rPr>
                <w:rFonts w:ascii="Times New Roman" w:eastAsia="Times New Roman" w:hAnsi="Times New Roman" w:cs="Times New Roman"/>
                <w:sz w:val="20"/>
                <w:szCs w:val="20"/>
                <w:lang w:eastAsia="ru-RU"/>
              </w:rPr>
            </w:pPr>
          </w:p>
        </w:tc>
      </w:tr>
      <w:tr w:rsidR="000C4794" w:rsidRPr="00C231A5" w:rsidTr="007E3E97">
        <w:trPr>
          <w:tblHeader/>
        </w:trPr>
        <w:tc>
          <w:tcPr>
            <w:tcW w:w="103" w:type="pct"/>
            <w:tcBorders>
              <w:top w:val="single" w:sz="6" w:space="0" w:color="000000"/>
              <w:left w:val="single" w:sz="6" w:space="0" w:color="000000"/>
              <w:bottom w:val="single" w:sz="6" w:space="0" w:color="000000"/>
              <w:right w:val="single" w:sz="6" w:space="0" w:color="000000"/>
            </w:tcBorders>
            <w:vAlign w:val="center"/>
          </w:tcPr>
          <w:p w:rsidR="000C4794" w:rsidRPr="00C231A5" w:rsidRDefault="000C4794" w:rsidP="000C4794">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w:t>
            </w:r>
          </w:p>
        </w:tc>
        <w:tc>
          <w:tcPr>
            <w:tcW w:w="1215" w:type="pct"/>
            <w:tcBorders>
              <w:top w:val="single" w:sz="6" w:space="0" w:color="000000"/>
              <w:left w:val="single" w:sz="6" w:space="0" w:color="000000"/>
              <w:bottom w:val="single" w:sz="6" w:space="0" w:color="000000"/>
              <w:right w:val="single" w:sz="6" w:space="0" w:color="000000"/>
            </w:tcBorders>
            <w:vAlign w:val="center"/>
          </w:tcPr>
          <w:p w:rsidR="000C4794" w:rsidRPr="00C231A5" w:rsidRDefault="000C4794" w:rsidP="000C4794">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w:t>
            </w:r>
          </w:p>
        </w:tc>
        <w:tc>
          <w:tcPr>
            <w:tcW w:w="296" w:type="pct"/>
            <w:tcBorders>
              <w:top w:val="single" w:sz="6" w:space="0" w:color="000000"/>
              <w:left w:val="single" w:sz="6" w:space="0" w:color="000000"/>
              <w:bottom w:val="single" w:sz="6" w:space="0" w:color="000000"/>
              <w:right w:val="single" w:sz="6" w:space="0" w:color="000000"/>
            </w:tcBorders>
            <w:vAlign w:val="center"/>
          </w:tcPr>
          <w:p w:rsidR="000C4794" w:rsidRPr="00C231A5" w:rsidRDefault="000C4794" w:rsidP="000C4794">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w:t>
            </w:r>
          </w:p>
        </w:tc>
        <w:tc>
          <w:tcPr>
            <w:tcW w:w="347" w:type="pct"/>
            <w:tcBorders>
              <w:top w:val="single" w:sz="6" w:space="0" w:color="000000"/>
              <w:left w:val="single" w:sz="6" w:space="0" w:color="000000"/>
              <w:bottom w:val="single" w:sz="6" w:space="0" w:color="000000"/>
              <w:right w:val="single" w:sz="6" w:space="0" w:color="000000"/>
            </w:tcBorders>
            <w:vAlign w:val="center"/>
          </w:tcPr>
          <w:p w:rsidR="000C4794" w:rsidRPr="00C231A5" w:rsidRDefault="000C4794" w:rsidP="000C4794">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4</w:t>
            </w:r>
          </w:p>
        </w:tc>
        <w:tc>
          <w:tcPr>
            <w:tcW w:w="244" w:type="pct"/>
            <w:tcBorders>
              <w:top w:val="single" w:sz="6" w:space="0" w:color="000000"/>
              <w:left w:val="single" w:sz="6" w:space="0" w:color="000000"/>
              <w:bottom w:val="single" w:sz="6" w:space="0" w:color="000000"/>
              <w:right w:val="single" w:sz="6" w:space="0" w:color="000000"/>
            </w:tcBorders>
          </w:tcPr>
          <w:p w:rsidR="000C4794" w:rsidRPr="00C231A5" w:rsidRDefault="000C4794" w:rsidP="000C4794">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5</w:t>
            </w:r>
          </w:p>
        </w:tc>
        <w:tc>
          <w:tcPr>
            <w:tcW w:w="170" w:type="pct"/>
            <w:tcBorders>
              <w:top w:val="single" w:sz="6" w:space="0" w:color="000000"/>
              <w:left w:val="single" w:sz="6" w:space="0" w:color="000000"/>
              <w:bottom w:val="single" w:sz="6" w:space="0" w:color="000000"/>
              <w:right w:val="single" w:sz="6" w:space="0" w:color="000000"/>
            </w:tcBorders>
          </w:tcPr>
          <w:p w:rsidR="000C4794" w:rsidRPr="00C231A5" w:rsidRDefault="000C4794" w:rsidP="000C4794">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6</w:t>
            </w:r>
          </w:p>
        </w:tc>
        <w:tc>
          <w:tcPr>
            <w:tcW w:w="173" w:type="pct"/>
            <w:tcBorders>
              <w:top w:val="single" w:sz="6" w:space="0" w:color="000000"/>
              <w:left w:val="single" w:sz="6" w:space="0" w:color="000000"/>
              <w:bottom w:val="single" w:sz="6" w:space="0" w:color="000000"/>
              <w:right w:val="single" w:sz="6" w:space="0" w:color="000000"/>
            </w:tcBorders>
          </w:tcPr>
          <w:p w:rsidR="000C4794" w:rsidRPr="00C231A5" w:rsidRDefault="000C4794" w:rsidP="000C4794">
            <w:pPr>
              <w:spacing w:after="0" w:line="240"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7</w:t>
            </w:r>
          </w:p>
        </w:tc>
        <w:tc>
          <w:tcPr>
            <w:tcW w:w="173" w:type="pct"/>
            <w:tcBorders>
              <w:top w:val="single" w:sz="6" w:space="0" w:color="000000"/>
              <w:left w:val="single" w:sz="6" w:space="0" w:color="000000"/>
              <w:bottom w:val="single" w:sz="6" w:space="0" w:color="000000"/>
              <w:right w:val="single" w:sz="6" w:space="0" w:color="000000"/>
            </w:tcBorders>
          </w:tcPr>
          <w:p w:rsidR="000C4794" w:rsidRPr="00C231A5" w:rsidRDefault="000C4794" w:rsidP="000C4794">
            <w:pPr>
              <w:spacing w:after="0" w:line="240"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8</w:t>
            </w:r>
          </w:p>
        </w:tc>
        <w:tc>
          <w:tcPr>
            <w:tcW w:w="173" w:type="pct"/>
            <w:tcBorders>
              <w:top w:val="single" w:sz="6" w:space="0" w:color="000000"/>
              <w:left w:val="single" w:sz="6" w:space="0" w:color="000000"/>
              <w:bottom w:val="single" w:sz="6" w:space="0" w:color="000000"/>
              <w:right w:val="single" w:sz="6" w:space="0" w:color="000000"/>
            </w:tcBorders>
          </w:tcPr>
          <w:p w:rsidR="000C4794" w:rsidRPr="00C231A5" w:rsidRDefault="000C4794" w:rsidP="000C4794">
            <w:pPr>
              <w:spacing w:after="0" w:line="240"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9</w:t>
            </w:r>
          </w:p>
        </w:tc>
        <w:tc>
          <w:tcPr>
            <w:tcW w:w="173" w:type="pct"/>
            <w:tcBorders>
              <w:top w:val="single" w:sz="6" w:space="0" w:color="000000"/>
              <w:left w:val="single" w:sz="6" w:space="0" w:color="000000"/>
              <w:bottom w:val="single" w:sz="6" w:space="0" w:color="000000"/>
              <w:right w:val="single" w:sz="6" w:space="0" w:color="000000"/>
            </w:tcBorders>
          </w:tcPr>
          <w:p w:rsidR="000C4794" w:rsidRPr="00C231A5" w:rsidRDefault="000C4794" w:rsidP="000C4794">
            <w:pPr>
              <w:spacing w:after="0" w:line="240"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w:t>
            </w:r>
          </w:p>
        </w:tc>
        <w:tc>
          <w:tcPr>
            <w:tcW w:w="554" w:type="pct"/>
            <w:tcBorders>
              <w:top w:val="single" w:sz="6" w:space="0" w:color="000000"/>
              <w:left w:val="single" w:sz="6" w:space="0" w:color="000000"/>
              <w:bottom w:val="single" w:sz="6" w:space="0" w:color="000000"/>
              <w:right w:val="single" w:sz="6" w:space="0" w:color="000000"/>
            </w:tcBorders>
            <w:vAlign w:val="center"/>
          </w:tcPr>
          <w:p w:rsidR="000C4794" w:rsidRPr="00C231A5" w:rsidRDefault="000C4794" w:rsidP="000C4794">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11</w:t>
            </w:r>
          </w:p>
        </w:tc>
        <w:tc>
          <w:tcPr>
            <w:tcW w:w="384" w:type="pct"/>
            <w:tcBorders>
              <w:top w:val="single" w:sz="6" w:space="0" w:color="000000"/>
              <w:left w:val="single" w:sz="6" w:space="0" w:color="000000"/>
              <w:bottom w:val="single" w:sz="6" w:space="0" w:color="000000"/>
              <w:right w:val="single" w:sz="6" w:space="0" w:color="000000"/>
            </w:tcBorders>
            <w:vAlign w:val="center"/>
          </w:tcPr>
          <w:p w:rsidR="000C4794" w:rsidRPr="00C231A5" w:rsidRDefault="000C4794" w:rsidP="000C4794">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12</w:t>
            </w:r>
          </w:p>
        </w:tc>
        <w:tc>
          <w:tcPr>
            <w:tcW w:w="450" w:type="pct"/>
            <w:tcBorders>
              <w:top w:val="single" w:sz="6" w:space="0" w:color="000000"/>
              <w:left w:val="single" w:sz="6" w:space="0" w:color="000000"/>
              <w:bottom w:val="single" w:sz="6" w:space="0" w:color="000000"/>
              <w:right w:val="single" w:sz="6" w:space="0" w:color="000000"/>
            </w:tcBorders>
            <w:vAlign w:val="center"/>
          </w:tcPr>
          <w:p w:rsidR="000C4794" w:rsidRPr="00C231A5" w:rsidRDefault="000C4794" w:rsidP="000C4794">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13</w:t>
            </w:r>
          </w:p>
        </w:tc>
        <w:tc>
          <w:tcPr>
            <w:tcW w:w="542" w:type="pct"/>
            <w:tcBorders>
              <w:top w:val="single" w:sz="6" w:space="0" w:color="000000"/>
              <w:left w:val="single" w:sz="6" w:space="0" w:color="000000"/>
              <w:bottom w:val="single" w:sz="6" w:space="0" w:color="000000"/>
              <w:right w:val="single" w:sz="6" w:space="0" w:color="000000"/>
            </w:tcBorders>
            <w:vAlign w:val="center"/>
          </w:tcPr>
          <w:p w:rsidR="000C4794" w:rsidRPr="00C231A5" w:rsidRDefault="000C4794" w:rsidP="000C4794">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14</w:t>
            </w:r>
          </w:p>
        </w:tc>
      </w:tr>
      <w:tr w:rsidR="00E46930" w:rsidRPr="00C231A5" w:rsidTr="000C4794">
        <w:tc>
          <w:tcPr>
            <w:tcW w:w="103" w:type="pc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 </w:t>
            </w:r>
          </w:p>
        </w:tc>
        <w:tc>
          <w:tcPr>
            <w:tcW w:w="4897" w:type="pct"/>
            <w:gridSpan w:val="13"/>
            <w:tcBorders>
              <w:top w:val="single" w:sz="6" w:space="0" w:color="000000"/>
              <w:left w:val="single" w:sz="6" w:space="0" w:color="000000"/>
              <w:bottom w:val="single" w:sz="6" w:space="0" w:color="000000"/>
              <w:right w:val="single" w:sz="6" w:space="0" w:color="000000"/>
            </w:tcBorders>
          </w:tcPr>
          <w:p w:rsidR="00E46930" w:rsidRPr="00C231A5" w:rsidRDefault="00E46930" w:rsidP="00E46930">
            <w:pPr>
              <w:spacing w:after="0" w:line="288" w:lineRule="atLeast"/>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Развитие системы территориального общественного самоуправления Республики Татарстан</w:t>
            </w:r>
          </w:p>
        </w:tc>
      </w:tr>
      <w:tr w:rsidR="000626C4" w:rsidRPr="00C231A5" w:rsidTr="000C4794">
        <w:tc>
          <w:tcPr>
            <w:tcW w:w="103"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1.1. </w:t>
            </w:r>
          </w:p>
        </w:tc>
        <w:tc>
          <w:tcPr>
            <w:tcW w:w="1215"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Доля территориальных общественных самоуправлений, которым предоставлена поддержка в виде субсидий на осуществление компенсационных выплат руководителям территориальных общественных самоуправлений, от общего количества территориальных общественных самоуправлений, зарегистрированных в  городских округах и городских поселениях</w:t>
            </w:r>
          </w:p>
        </w:tc>
        <w:tc>
          <w:tcPr>
            <w:tcW w:w="296"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ГП</w:t>
            </w:r>
          </w:p>
        </w:tc>
        <w:tc>
          <w:tcPr>
            <w:tcW w:w="347"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условных единиц</w:t>
            </w:r>
          </w:p>
        </w:tc>
        <w:tc>
          <w:tcPr>
            <w:tcW w:w="244"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100</w:t>
            </w:r>
          </w:p>
        </w:tc>
        <w:tc>
          <w:tcPr>
            <w:tcW w:w="170"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2023</w:t>
            </w:r>
          </w:p>
        </w:tc>
        <w:tc>
          <w:tcPr>
            <w:tcW w:w="173"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100</w:t>
            </w:r>
          </w:p>
        </w:tc>
        <w:tc>
          <w:tcPr>
            <w:tcW w:w="173"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jc w:val="center"/>
              <w:rPr>
                <w:rFonts w:ascii="Times New Roman" w:hAnsi="Times New Roman" w:cs="Times New Roman"/>
                <w:sz w:val="20"/>
                <w:szCs w:val="20"/>
              </w:rPr>
            </w:pPr>
            <w:r w:rsidRPr="00C231A5">
              <w:rPr>
                <w:rFonts w:ascii="Times New Roman" w:eastAsia="Times New Roman" w:hAnsi="Times New Roman" w:cs="Times New Roman"/>
                <w:sz w:val="20"/>
                <w:szCs w:val="20"/>
                <w:lang w:eastAsia="ru-RU"/>
              </w:rPr>
              <w:t>100</w:t>
            </w:r>
          </w:p>
        </w:tc>
        <w:tc>
          <w:tcPr>
            <w:tcW w:w="173"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jc w:val="center"/>
              <w:rPr>
                <w:rFonts w:ascii="Times New Roman" w:hAnsi="Times New Roman" w:cs="Times New Roman"/>
                <w:sz w:val="20"/>
                <w:szCs w:val="20"/>
              </w:rPr>
            </w:pPr>
            <w:r w:rsidRPr="00C231A5">
              <w:rPr>
                <w:rFonts w:ascii="Times New Roman" w:eastAsia="Times New Roman" w:hAnsi="Times New Roman" w:cs="Times New Roman"/>
                <w:sz w:val="20"/>
                <w:szCs w:val="20"/>
                <w:lang w:eastAsia="ru-RU"/>
              </w:rPr>
              <w:t>100</w:t>
            </w:r>
          </w:p>
        </w:tc>
        <w:tc>
          <w:tcPr>
            <w:tcW w:w="173" w:type="pct"/>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jc w:val="center"/>
              <w:rPr>
                <w:rFonts w:ascii="Times New Roman" w:hAnsi="Times New Roman" w:cs="Times New Roman"/>
                <w:sz w:val="20"/>
                <w:szCs w:val="20"/>
              </w:rPr>
            </w:pPr>
            <w:r w:rsidRPr="00C231A5">
              <w:rPr>
                <w:rFonts w:ascii="Times New Roman" w:eastAsia="Times New Roman" w:hAnsi="Times New Roman" w:cs="Times New Roman"/>
                <w:sz w:val="20"/>
                <w:szCs w:val="20"/>
                <w:lang w:eastAsia="ru-RU"/>
              </w:rPr>
              <w:t>100</w:t>
            </w:r>
          </w:p>
        </w:tc>
        <w:tc>
          <w:tcPr>
            <w:tcW w:w="554"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возрастающий</w:t>
            </w:r>
          </w:p>
        </w:tc>
        <w:tc>
          <w:tcPr>
            <w:tcW w:w="384"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450"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542" w:type="pct"/>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ЕМИСС</w:t>
            </w:r>
          </w:p>
        </w:tc>
      </w:tr>
      <w:tr w:rsidR="000626C4" w:rsidRPr="00C231A5" w:rsidTr="000C4794">
        <w:tc>
          <w:tcPr>
            <w:tcW w:w="103" w:type="pct"/>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rPr>
                <w:rFonts w:ascii="Times New Roman" w:eastAsia="Times New Roman" w:hAnsi="Times New Roman" w:cs="Times New Roman"/>
                <w:sz w:val="20"/>
                <w:szCs w:val="20"/>
                <w:lang w:eastAsia="ru-RU"/>
              </w:rPr>
            </w:pPr>
            <w:r w:rsidRPr="00C231A5">
              <w:rPr>
                <w:rFonts w:ascii="Times New Roman" w:hAnsi="Times New Roman" w:cs="Times New Roman"/>
                <w:sz w:val="20"/>
                <w:szCs w:val="20"/>
              </w:rPr>
              <w:t>1.2.</w:t>
            </w:r>
          </w:p>
        </w:tc>
        <w:tc>
          <w:tcPr>
            <w:tcW w:w="1215" w:type="pct"/>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Количество проведенных конкурсов </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Лучшее территориальное общественное самоуправление Республики Татарстан</w:t>
            </w:r>
            <w:r w:rsidR="002E4848" w:rsidRPr="00C231A5">
              <w:rPr>
                <w:rFonts w:ascii="Times New Roman" w:eastAsia="Times New Roman" w:hAnsi="Times New Roman" w:cs="Times New Roman"/>
                <w:sz w:val="20"/>
                <w:szCs w:val="20"/>
                <w:lang w:eastAsia="ru-RU"/>
              </w:rPr>
              <w:t>»</w:t>
            </w:r>
          </w:p>
        </w:tc>
        <w:tc>
          <w:tcPr>
            <w:tcW w:w="296" w:type="pct"/>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ГП</w:t>
            </w:r>
          </w:p>
        </w:tc>
        <w:tc>
          <w:tcPr>
            <w:tcW w:w="347" w:type="pct"/>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условных единиц</w:t>
            </w:r>
          </w:p>
        </w:tc>
        <w:tc>
          <w:tcPr>
            <w:tcW w:w="244" w:type="pct"/>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100</w:t>
            </w:r>
          </w:p>
        </w:tc>
        <w:tc>
          <w:tcPr>
            <w:tcW w:w="170" w:type="pct"/>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2023</w:t>
            </w:r>
          </w:p>
        </w:tc>
        <w:tc>
          <w:tcPr>
            <w:tcW w:w="173" w:type="pct"/>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w:t>
            </w:r>
          </w:p>
        </w:tc>
        <w:tc>
          <w:tcPr>
            <w:tcW w:w="173" w:type="pct"/>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jc w:val="center"/>
              <w:rPr>
                <w:rFonts w:ascii="Times New Roman" w:hAnsi="Times New Roman" w:cs="Times New Roman"/>
                <w:sz w:val="20"/>
                <w:szCs w:val="20"/>
              </w:rPr>
            </w:pPr>
            <w:r w:rsidRPr="00C231A5">
              <w:rPr>
                <w:rFonts w:ascii="Times New Roman" w:eastAsia="Times New Roman" w:hAnsi="Times New Roman" w:cs="Times New Roman"/>
                <w:sz w:val="20"/>
                <w:szCs w:val="20"/>
                <w:lang w:eastAsia="ru-RU"/>
              </w:rPr>
              <w:t>1</w:t>
            </w:r>
          </w:p>
        </w:tc>
        <w:tc>
          <w:tcPr>
            <w:tcW w:w="173" w:type="pct"/>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jc w:val="center"/>
              <w:rPr>
                <w:rFonts w:ascii="Times New Roman" w:hAnsi="Times New Roman" w:cs="Times New Roman"/>
                <w:sz w:val="20"/>
                <w:szCs w:val="20"/>
              </w:rPr>
            </w:pPr>
            <w:r w:rsidRPr="00C231A5">
              <w:rPr>
                <w:rFonts w:ascii="Times New Roman" w:eastAsia="Times New Roman" w:hAnsi="Times New Roman" w:cs="Times New Roman"/>
                <w:sz w:val="20"/>
                <w:szCs w:val="20"/>
                <w:lang w:eastAsia="ru-RU"/>
              </w:rPr>
              <w:t>1</w:t>
            </w:r>
          </w:p>
        </w:tc>
        <w:tc>
          <w:tcPr>
            <w:tcW w:w="173" w:type="pct"/>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jc w:val="center"/>
              <w:rPr>
                <w:rFonts w:ascii="Times New Roman" w:hAnsi="Times New Roman" w:cs="Times New Roman"/>
                <w:sz w:val="20"/>
                <w:szCs w:val="20"/>
              </w:rPr>
            </w:pPr>
            <w:r w:rsidRPr="00C231A5">
              <w:rPr>
                <w:rFonts w:ascii="Times New Roman" w:eastAsia="Times New Roman" w:hAnsi="Times New Roman" w:cs="Times New Roman"/>
                <w:sz w:val="20"/>
                <w:szCs w:val="20"/>
                <w:lang w:eastAsia="ru-RU"/>
              </w:rPr>
              <w:t>1</w:t>
            </w:r>
          </w:p>
        </w:tc>
        <w:tc>
          <w:tcPr>
            <w:tcW w:w="554" w:type="pct"/>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возрастающий</w:t>
            </w:r>
          </w:p>
        </w:tc>
        <w:tc>
          <w:tcPr>
            <w:tcW w:w="384" w:type="pct"/>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450" w:type="pct"/>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542" w:type="pct"/>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данные Министерства экономики Республики Татарстан</w:t>
            </w:r>
            <w:r w:rsidR="002E4848" w:rsidRPr="00C231A5">
              <w:rPr>
                <w:rFonts w:ascii="Times New Roman" w:eastAsia="Times New Roman" w:hAnsi="Times New Roman" w:cs="Times New Roman"/>
                <w:sz w:val="20"/>
                <w:szCs w:val="20"/>
                <w:lang w:eastAsia="ru-RU"/>
              </w:rPr>
              <w:t>»</w:t>
            </w:r>
            <w:r w:rsidR="003C749F" w:rsidRPr="00C231A5">
              <w:rPr>
                <w:rFonts w:ascii="Times New Roman" w:eastAsia="Times New Roman" w:hAnsi="Times New Roman" w:cs="Times New Roman"/>
                <w:sz w:val="20"/>
                <w:szCs w:val="20"/>
                <w:lang w:eastAsia="ru-RU"/>
              </w:rPr>
              <w:t>;</w:t>
            </w:r>
          </w:p>
        </w:tc>
      </w:tr>
      <w:tr w:rsidR="0005748B" w:rsidRPr="00C231A5" w:rsidTr="000C4794">
        <w:tc>
          <w:tcPr>
            <w:tcW w:w="103" w:type="pct"/>
            <w:tcBorders>
              <w:top w:val="single" w:sz="6" w:space="0" w:color="000000"/>
              <w:left w:val="single" w:sz="6" w:space="0" w:color="000000"/>
              <w:bottom w:val="single" w:sz="4" w:space="0" w:color="auto"/>
              <w:right w:val="single" w:sz="6" w:space="0" w:color="000000"/>
            </w:tcBorders>
          </w:tcPr>
          <w:p w:rsidR="0005748B" w:rsidRPr="00C231A5" w:rsidRDefault="0005748B" w:rsidP="0005748B">
            <w:pPr>
              <w:spacing w:after="0" w:line="240" w:lineRule="auto"/>
              <w:rPr>
                <w:rFonts w:ascii="Times New Roman" w:hAnsi="Times New Roman" w:cs="Times New Roman"/>
                <w:sz w:val="20"/>
                <w:szCs w:val="20"/>
              </w:rPr>
            </w:pPr>
            <w:r w:rsidRPr="00C231A5">
              <w:rPr>
                <w:rFonts w:ascii="Times New Roman" w:hAnsi="Times New Roman" w:cs="Times New Roman"/>
                <w:sz w:val="20"/>
                <w:szCs w:val="20"/>
              </w:rPr>
              <w:t>1.3.</w:t>
            </w:r>
          </w:p>
        </w:tc>
        <w:tc>
          <w:tcPr>
            <w:tcW w:w="1215" w:type="pct"/>
            <w:tcBorders>
              <w:top w:val="single" w:sz="6" w:space="0" w:color="000000"/>
              <w:left w:val="single" w:sz="6" w:space="0" w:color="000000"/>
              <w:bottom w:val="single" w:sz="4" w:space="0" w:color="auto"/>
              <w:right w:val="single" w:sz="6" w:space="0" w:color="000000"/>
            </w:tcBorders>
          </w:tcPr>
          <w:p w:rsidR="0005748B" w:rsidRPr="00C231A5" w:rsidRDefault="0005748B" w:rsidP="0005748B">
            <w:pPr>
              <w:spacing w:after="0" w:line="240" w:lineRule="auto"/>
              <w:rPr>
                <w:rFonts w:ascii="Times New Roman" w:hAnsi="Times New Roman" w:cs="Times New Roman"/>
                <w:sz w:val="20"/>
                <w:szCs w:val="20"/>
              </w:rPr>
            </w:pPr>
            <w:r w:rsidRPr="00C231A5">
              <w:rPr>
                <w:rFonts w:ascii="Times New Roman" w:eastAsia="Times New Roman" w:hAnsi="Times New Roman" w:cs="Times New Roman"/>
                <w:sz w:val="20"/>
                <w:szCs w:val="20"/>
                <w:lang w:eastAsia="ru-RU"/>
              </w:rPr>
              <w:t>Количество проведенных отборов заявок на предоставление субсидии из бюджета Республики Татарстан некоммерческим организациям, не являющимся государственными (муниципальными) учреждениями,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tc>
        <w:tc>
          <w:tcPr>
            <w:tcW w:w="296"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ГП</w:t>
            </w:r>
          </w:p>
        </w:tc>
        <w:tc>
          <w:tcPr>
            <w:tcW w:w="347"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условных единиц</w:t>
            </w:r>
          </w:p>
        </w:tc>
        <w:tc>
          <w:tcPr>
            <w:tcW w:w="244"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w:t>
            </w:r>
          </w:p>
        </w:tc>
        <w:tc>
          <w:tcPr>
            <w:tcW w:w="170"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2023</w:t>
            </w:r>
          </w:p>
        </w:tc>
        <w:tc>
          <w:tcPr>
            <w:tcW w:w="173"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w:t>
            </w:r>
          </w:p>
        </w:tc>
        <w:tc>
          <w:tcPr>
            <w:tcW w:w="173"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w:t>
            </w:r>
          </w:p>
        </w:tc>
        <w:tc>
          <w:tcPr>
            <w:tcW w:w="173"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w:t>
            </w:r>
          </w:p>
        </w:tc>
        <w:tc>
          <w:tcPr>
            <w:tcW w:w="173"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w:t>
            </w:r>
          </w:p>
        </w:tc>
        <w:tc>
          <w:tcPr>
            <w:tcW w:w="554"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возрастающий</w:t>
            </w:r>
          </w:p>
        </w:tc>
        <w:tc>
          <w:tcPr>
            <w:tcW w:w="384"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450"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542"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hAnsi="Times New Roman" w:cs="Times New Roman"/>
                <w:sz w:val="20"/>
                <w:szCs w:val="20"/>
              </w:rPr>
            </w:pPr>
            <w:r w:rsidRPr="00C231A5">
              <w:rPr>
                <w:rFonts w:ascii="Times New Roman" w:eastAsia="Times New Roman" w:hAnsi="Times New Roman" w:cs="Times New Roman"/>
                <w:sz w:val="20"/>
                <w:szCs w:val="20"/>
                <w:lang w:eastAsia="ru-RU"/>
              </w:rPr>
              <w:t>данные Министерства экономики Республики Татарстан</w:t>
            </w:r>
          </w:p>
        </w:tc>
      </w:tr>
      <w:tr w:rsidR="0005748B" w:rsidRPr="00C231A5" w:rsidTr="000C4794">
        <w:tc>
          <w:tcPr>
            <w:tcW w:w="103" w:type="pct"/>
            <w:tcBorders>
              <w:top w:val="single" w:sz="4" w:space="0" w:color="auto"/>
              <w:left w:val="single" w:sz="4" w:space="0" w:color="auto"/>
              <w:bottom w:val="single" w:sz="4" w:space="0" w:color="auto"/>
              <w:right w:val="single" w:sz="4" w:space="0" w:color="auto"/>
            </w:tcBorders>
          </w:tcPr>
          <w:p w:rsidR="0005748B" w:rsidRPr="00C231A5" w:rsidRDefault="0005748B" w:rsidP="0005748B">
            <w:pPr>
              <w:spacing w:after="0" w:line="240" w:lineRule="auto"/>
              <w:rPr>
                <w:rFonts w:ascii="Times New Roman" w:hAnsi="Times New Roman" w:cs="Times New Roman"/>
                <w:sz w:val="20"/>
                <w:szCs w:val="20"/>
              </w:rPr>
            </w:pPr>
            <w:r w:rsidRPr="00C231A5">
              <w:rPr>
                <w:rFonts w:ascii="Times New Roman" w:hAnsi="Times New Roman" w:cs="Times New Roman"/>
                <w:sz w:val="20"/>
                <w:szCs w:val="20"/>
              </w:rPr>
              <w:t>1.4.</w:t>
            </w:r>
          </w:p>
        </w:tc>
        <w:tc>
          <w:tcPr>
            <w:tcW w:w="1215" w:type="pct"/>
            <w:tcBorders>
              <w:top w:val="single" w:sz="4" w:space="0" w:color="auto"/>
              <w:left w:val="single" w:sz="4" w:space="0" w:color="auto"/>
              <w:bottom w:val="single" w:sz="4" w:space="0" w:color="auto"/>
              <w:right w:val="single" w:sz="4" w:space="0" w:color="auto"/>
            </w:tcBorders>
          </w:tcPr>
          <w:p w:rsidR="0005748B" w:rsidRPr="00C231A5" w:rsidRDefault="0005748B" w:rsidP="0005748B">
            <w:pPr>
              <w:spacing w:after="0" w:line="240" w:lineRule="auto"/>
              <w:rPr>
                <w:rFonts w:ascii="Times New Roman" w:hAnsi="Times New Roman" w:cs="Times New Roman"/>
                <w:sz w:val="20"/>
                <w:szCs w:val="20"/>
              </w:rPr>
            </w:pPr>
            <w:r w:rsidRPr="00C231A5">
              <w:rPr>
                <w:rFonts w:ascii="Times New Roman" w:eastAsia="Times New Roman" w:hAnsi="Times New Roman" w:cs="Times New Roman"/>
                <w:sz w:val="20"/>
                <w:szCs w:val="20"/>
                <w:lang w:eastAsia="ru-RU"/>
              </w:rPr>
              <w:t>Количество проведенных республиканских конкурсов на предоставление грантов сельским поселениям и городским поселениям, образованным на основе поселка городского типа, не являющимся административными центрами муниципальных районов Республики Татарстан</w:t>
            </w:r>
          </w:p>
        </w:tc>
        <w:tc>
          <w:tcPr>
            <w:tcW w:w="296" w:type="pct"/>
            <w:tcBorders>
              <w:top w:val="single" w:sz="6" w:space="0" w:color="000000"/>
              <w:left w:val="single" w:sz="4" w:space="0" w:color="auto"/>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ГП</w:t>
            </w:r>
          </w:p>
        </w:tc>
        <w:tc>
          <w:tcPr>
            <w:tcW w:w="347"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условных единиц</w:t>
            </w:r>
          </w:p>
        </w:tc>
        <w:tc>
          <w:tcPr>
            <w:tcW w:w="244"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100</w:t>
            </w:r>
          </w:p>
        </w:tc>
        <w:tc>
          <w:tcPr>
            <w:tcW w:w="170"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2023</w:t>
            </w:r>
          </w:p>
        </w:tc>
        <w:tc>
          <w:tcPr>
            <w:tcW w:w="173"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w:t>
            </w:r>
          </w:p>
        </w:tc>
        <w:tc>
          <w:tcPr>
            <w:tcW w:w="173"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jc w:val="center"/>
              <w:rPr>
                <w:rFonts w:ascii="Times New Roman" w:hAnsi="Times New Roman" w:cs="Times New Roman"/>
                <w:sz w:val="20"/>
                <w:szCs w:val="20"/>
              </w:rPr>
            </w:pPr>
            <w:r w:rsidRPr="00C231A5">
              <w:rPr>
                <w:rFonts w:ascii="Times New Roman" w:eastAsia="Times New Roman" w:hAnsi="Times New Roman" w:cs="Times New Roman"/>
                <w:sz w:val="20"/>
                <w:szCs w:val="20"/>
                <w:lang w:eastAsia="ru-RU"/>
              </w:rPr>
              <w:t>1</w:t>
            </w:r>
          </w:p>
        </w:tc>
        <w:tc>
          <w:tcPr>
            <w:tcW w:w="173"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jc w:val="center"/>
              <w:rPr>
                <w:rFonts w:ascii="Times New Roman" w:hAnsi="Times New Roman" w:cs="Times New Roman"/>
                <w:sz w:val="20"/>
                <w:szCs w:val="20"/>
              </w:rPr>
            </w:pPr>
            <w:r w:rsidRPr="00C231A5">
              <w:rPr>
                <w:rFonts w:ascii="Times New Roman" w:eastAsia="Times New Roman" w:hAnsi="Times New Roman" w:cs="Times New Roman"/>
                <w:sz w:val="20"/>
                <w:szCs w:val="20"/>
                <w:lang w:eastAsia="ru-RU"/>
              </w:rPr>
              <w:t>1</w:t>
            </w:r>
          </w:p>
        </w:tc>
        <w:tc>
          <w:tcPr>
            <w:tcW w:w="173"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jc w:val="center"/>
              <w:rPr>
                <w:rFonts w:ascii="Times New Roman" w:hAnsi="Times New Roman" w:cs="Times New Roman"/>
                <w:sz w:val="20"/>
                <w:szCs w:val="20"/>
              </w:rPr>
            </w:pPr>
            <w:r w:rsidRPr="00C231A5">
              <w:rPr>
                <w:rFonts w:ascii="Times New Roman" w:eastAsia="Times New Roman" w:hAnsi="Times New Roman" w:cs="Times New Roman"/>
                <w:sz w:val="20"/>
                <w:szCs w:val="20"/>
                <w:lang w:eastAsia="ru-RU"/>
              </w:rPr>
              <w:t>1</w:t>
            </w:r>
          </w:p>
        </w:tc>
        <w:tc>
          <w:tcPr>
            <w:tcW w:w="554"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возрастающий</w:t>
            </w:r>
          </w:p>
        </w:tc>
        <w:tc>
          <w:tcPr>
            <w:tcW w:w="384"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450"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542" w:type="pct"/>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данные Министерства экономики Республики Татарстан</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w:t>
            </w:r>
          </w:p>
        </w:tc>
      </w:tr>
      <w:tr w:rsidR="008D1FD4" w:rsidRPr="00C231A5" w:rsidTr="000C4794">
        <w:tc>
          <w:tcPr>
            <w:tcW w:w="103" w:type="pct"/>
            <w:tcBorders>
              <w:top w:val="single" w:sz="4" w:space="0" w:color="auto"/>
              <w:left w:val="single" w:sz="4" w:space="0" w:color="auto"/>
              <w:bottom w:val="single" w:sz="4" w:space="0" w:color="auto"/>
              <w:right w:val="single" w:sz="4" w:space="0" w:color="auto"/>
            </w:tcBorders>
          </w:tcPr>
          <w:p w:rsidR="008D1FD4" w:rsidRPr="00C231A5" w:rsidRDefault="008D1FD4" w:rsidP="0005748B">
            <w:pPr>
              <w:spacing w:after="0" w:line="240" w:lineRule="auto"/>
              <w:rPr>
                <w:rFonts w:ascii="Times New Roman" w:hAnsi="Times New Roman" w:cs="Times New Roman"/>
                <w:sz w:val="20"/>
                <w:szCs w:val="20"/>
              </w:rPr>
            </w:pPr>
            <w:r w:rsidRPr="00C231A5">
              <w:rPr>
                <w:rFonts w:ascii="Times New Roman" w:hAnsi="Times New Roman" w:cs="Times New Roman"/>
                <w:sz w:val="20"/>
                <w:szCs w:val="20"/>
              </w:rPr>
              <w:t>2.</w:t>
            </w:r>
          </w:p>
        </w:tc>
        <w:tc>
          <w:tcPr>
            <w:tcW w:w="4897" w:type="pct"/>
            <w:gridSpan w:val="13"/>
            <w:tcBorders>
              <w:top w:val="single" w:sz="4" w:space="0" w:color="auto"/>
              <w:left w:val="single" w:sz="4" w:space="0" w:color="auto"/>
              <w:bottom w:val="single" w:sz="4" w:space="0" w:color="auto"/>
              <w:right w:val="single" w:sz="6" w:space="0" w:color="000000"/>
            </w:tcBorders>
          </w:tcPr>
          <w:p w:rsidR="008D1FD4" w:rsidRPr="00C231A5" w:rsidRDefault="008D1FD4" w:rsidP="008D1FD4">
            <w:pPr>
              <w:spacing w:after="0" w:line="240" w:lineRule="auto"/>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Улучшение инвестиционного климата и повышение инвестиционной привлекательности Республики Татарстан</w:t>
            </w:r>
          </w:p>
        </w:tc>
      </w:tr>
      <w:tr w:rsidR="008D1FD4" w:rsidRPr="00C231A5" w:rsidTr="000C4794">
        <w:tc>
          <w:tcPr>
            <w:tcW w:w="103" w:type="pct"/>
            <w:tcBorders>
              <w:top w:val="single" w:sz="4" w:space="0" w:color="auto"/>
              <w:left w:val="single" w:sz="4" w:space="0" w:color="auto"/>
              <w:bottom w:val="single" w:sz="4" w:space="0" w:color="auto"/>
              <w:right w:val="single" w:sz="4" w:space="0" w:color="auto"/>
            </w:tcBorders>
          </w:tcPr>
          <w:p w:rsidR="008D1FD4" w:rsidRPr="00C231A5" w:rsidRDefault="008D1FD4" w:rsidP="008D1FD4">
            <w:pPr>
              <w:widowControl w:val="0"/>
              <w:spacing w:line="230" w:lineRule="auto"/>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lastRenderedPageBreak/>
              <w:t>2.1.</w:t>
            </w:r>
          </w:p>
        </w:tc>
        <w:tc>
          <w:tcPr>
            <w:tcW w:w="1215" w:type="pct"/>
            <w:tcBorders>
              <w:top w:val="single" w:sz="4" w:space="0" w:color="auto"/>
              <w:left w:val="single" w:sz="4" w:space="0" w:color="auto"/>
              <w:bottom w:val="single" w:sz="4" w:space="0" w:color="auto"/>
              <w:right w:val="single" w:sz="4" w:space="0" w:color="auto"/>
            </w:tcBorders>
          </w:tcPr>
          <w:p w:rsidR="008D1FD4" w:rsidRPr="00C231A5" w:rsidRDefault="008D1FD4" w:rsidP="008D1FD4">
            <w:pPr>
              <w:widowControl w:val="0"/>
              <w:spacing w:line="230"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Объем поступлений в федеральный бюджет налоговых доходов от реализации нового инвестиционного проекта, в объеме которых Правительство Российской Федерации вправе списать задолженность субъектов Российской Федерации по бюджетным кредитам</w:t>
            </w:r>
          </w:p>
        </w:tc>
        <w:tc>
          <w:tcPr>
            <w:tcW w:w="296" w:type="pct"/>
            <w:tcBorders>
              <w:top w:val="single" w:sz="4" w:space="0" w:color="auto"/>
              <w:left w:val="single" w:sz="4" w:space="0" w:color="auto"/>
              <w:bottom w:val="single" w:sz="4" w:space="0" w:color="auto"/>
              <w:right w:val="single" w:sz="4" w:space="0" w:color="auto"/>
            </w:tcBorders>
          </w:tcPr>
          <w:p w:rsidR="008D1FD4" w:rsidRPr="00C231A5" w:rsidRDefault="008D1FD4" w:rsidP="008D1FD4">
            <w:pPr>
              <w:widowControl w:val="0"/>
              <w:spacing w:line="230" w:lineRule="auto"/>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ГП</w:t>
            </w:r>
          </w:p>
        </w:tc>
        <w:tc>
          <w:tcPr>
            <w:tcW w:w="347" w:type="pct"/>
            <w:tcBorders>
              <w:top w:val="single" w:sz="4" w:space="0" w:color="auto"/>
              <w:left w:val="single" w:sz="4" w:space="0" w:color="auto"/>
              <w:bottom w:val="single" w:sz="4" w:space="0" w:color="auto"/>
              <w:right w:val="single" w:sz="4" w:space="0" w:color="auto"/>
            </w:tcBorders>
          </w:tcPr>
          <w:p w:rsidR="008D1FD4" w:rsidRPr="00C231A5" w:rsidRDefault="008D1FD4" w:rsidP="008D1FD4">
            <w:pPr>
              <w:widowControl w:val="0"/>
              <w:spacing w:line="230"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млн рублей</w:t>
            </w:r>
          </w:p>
        </w:tc>
        <w:tc>
          <w:tcPr>
            <w:tcW w:w="244" w:type="pct"/>
            <w:tcBorders>
              <w:top w:val="single" w:sz="4" w:space="0" w:color="auto"/>
              <w:left w:val="single" w:sz="4" w:space="0" w:color="auto"/>
              <w:bottom w:val="single" w:sz="4" w:space="0" w:color="auto"/>
              <w:right w:val="single" w:sz="4" w:space="0" w:color="auto"/>
            </w:tcBorders>
          </w:tcPr>
          <w:p w:rsidR="008D1FD4" w:rsidRPr="00C231A5" w:rsidRDefault="008D1FD4" w:rsidP="008D1FD4">
            <w:pPr>
              <w:widowControl w:val="0"/>
              <w:spacing w:line="230" w:lineRule="auto"/>
              <w:ind w:left="-112" w:right="-102"/>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0</w:t>
            </w:r>
          </w:p>
        </w:tc>
        <w:tc>
          <w:tcPr>
            <w:tcW w:w="170" w:type="pct"/>
            <w:tcBorders>
              <w:top w:val="single" w:sz="4" w:space="0" w:color="auto"/>
              <w:left w:val="single" w:sz="4" w:space="0" w:color="auto"/>
              <w:bottom w:val="single" w:sz="4" w:space="0" w:color="auto"/>
              <w:right w:val="single" w:sz="4" w:space="0" w:color="auto"/>
            </w:tcBorders>
          </w:tcPr>
          <w:p w:rsidR="008D1FD4" w:rsidRPr="00C231A5" w:rsidRDefault="008D1FD4" w:rsidP="008D1FD4">
            <w:pPr>
              <w:widowControl w:val="0"/>
              <w:spacing w:line="230" w:lineRule="auto"/>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2023</w:t>
            </w:r>
          </w:p>
        </w:tc>
        <w:tc>
          <w:tcPr>
            <w:tcW w:w="173" w:type="pct"/>
            <w:tcBorders>
              <w:top w:val="single" w:sz="4" w:space="0" w:color="auto"/>
              <w:left w:val="single" w:sz="4" w:space="0" w:color="auto"/>
              <w:bottom w:val="single" w:sz="4" w:space="0" w:color="auto"/>
              <w:right w:val="single" w:sz="4" w:space="0" w:color="auto"/>
            </w:tcBorders>
          </w:tcPr>
          <w:p w:rsidR="008D1FD4" w:rsidRPr="00C231A5" w:rsidRDefault="008D1FD4" w:rsidP="008D1FD4">
            <w:pPr>
              <w:widowControl w:val="0"/>
              <w:spacing w:line="230" w:lineRule="auto"/>
              <w:ind w:left="-112" w:right="-102"/>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780</w:t>
            </w:r>
          </w:p>
        </w:tc>
        <w:tc>
          <w:tcPr>
            <w:tcW w:w="173" w:type="pct"/>
            <w:tcBorders>
              <w:top w:val="single" w:sz="4" w:space="0" w:color="auto"/>
              <w:left w:val="single" w:sz="4" w:space="0" w:color="auto"/>
              <w:bottom w:val="single" w:sz="4" w:space="0" w:color="auto"/>
              <w:right w:val="single" w:sz="4" w:space="0" w:color="auto"/>
            </w:tcBorders>
          </w:tcPr>
          <w:p w:rsidR="008D1FD4" w:rsidRPr="00C231A5" w:rsidRDefault="008D1FD4" w:rsidP="008D1FD4">
            <w:pPr>
              <w:widowControl w:val="0"/>
              <w:spacing w:line="230" w:lineRule="auto"/>
              <w:ind w:left="-112" w:right="-102"/>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183</w:t>
            </w:r>
          </w:p>
        </w:tc>
        <w:tc>
          <w:tcPr>
            <w:tcW w:w="173" w:type="pct"/>
            <w:tcBorders>
              <w:top w:val="single" w:sz="4" w:space="0" w:color="auto"/>
              <w:left w:val="single" w:sz="4" w:space="0" w:color="auto"/>
              <w:bottom w:val="single" w:sz="4" w:space="0" w:color="auto"/>
              <w:right w:val="single" w:sz="4" w:space="0" w:color="auto"/>
            </w:tcBorders>
          </w:tcPr>
          <w:p w:rsidR="008D1FD4" w:rsidRPr="00C231A5" w:rsidRDefault="008D1FD4" w:rsidP="008D1FD4">
            <w:pPr>
              <w:widowControl w:val="0"/>
              <w:spacing w:line="230" w:lineRule="auto"/>
              <w:ind w:left="-112" w:right="-102"/>
              <w:jc w:val="center"/>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418</w:t>
            </w:r>
          </w:p>
        </w:tc>
        <w:tc>
          <w:tcPr>
            <w:tcW w:w="173" w:type="pct"/>
            <w:tcBorders>
              <w:top w:val="single" w:sz="6" w:space="0" w:color="000000"/>
              <w:left w:val="single" w:sz="4" w:space="0" w:color="auto"/>
              <w:bottom w:val="single" w:sz="6" w:space="0" w:color="000000"/>
              <w:right w:val="single" w:sz="6" w:space="0" w:color="000000"/>
            </w:tcBorders>
          </w:tcPr>
          <w:p w:rsidR="008D1FD4" w:rsidRPr="00C231A5" w:rsidRDefault="008D1FD4" w:rsidP="008D1FD4">
            <w:pPr>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w:t>
            </w:r>
          </w:p>
        </w:tc>
        <w:tc>
          <w:tcPr>
            <w:tcW w:w="554" w:type="pct"/>
            <w:tcBorders>
              <w:top w:val="single" w:sz="6" w:space="0" w:color="000000"/>
              <w:left w:val="single" w:sz="6" w:space="0" w:color="000000"/>
              <w:bottom w:val="single" w:sz="6" w:space="0" w:color="000000"/>
              <w:right w:val="single" w:sz="6" w:space="0" w:color="000000"/>
            </w:tcBorders>
          </w:tcPr>
          <w:p w:rsidR="008D1FD4" w:rsidRPr="00C231A5" w:rsidRDefault="008D1FD4" w:rsidP="008D1FD4">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убывающий</w:t>
            </w:r>
          </w:p>
        </w:tc>
        <w:tc>
          <w:tcPr>
            <w:tcW w:w="384" w:type="pct"/>
            <w:tcBorders>
              <w:top w:val="single" w:sz="6" w:space="0" w:color="000000"/>
              <w:left w:val="single" w:sz="6" w:space="0" w:color="000000"/>
              <w:bottom w:val="single" w:sz="6" w:space="0" w:color="000000"/>
              <w:right w:val="single" w:sz="6" w:space="0" w:color="000000"/>
            </w:tcBorders>
          </w:tcPr>
          <w:p w:rsidR="008D1FD4" w:rsidRPr="00C231A5" w:rsidRDefault="008D1FD4" w:rsidP="008D1FD4">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450" w:type="pct"/>
            <w:tcBorders>
              <w:top w:val="single" w:sz="6" w:space="0" w:color="000000"/>
              <w:left w:val="single" w:sz="6" w:space="0" w:color="000000"/>
              <w:bottom w:val="single" w:sz="6" w:space="0" w:color="000000"/>
              <w:right w:val="single" w:sz="6" w:space="0" w:color="000000"/>
            </w:tcBorders>
          </w:tcPr>
          <w:p w:rsidR="008D1FD4" w:rsidRPr="00C231A5" w:rsidRDefault="008D1FD4" w:rsidP="008D1FD4">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542" w:type="pct"/>
            <w:tcBorders>
              <w:top w:val="single" w:sz="6" w:space="0" w:color="000000"/>
              <w:left w:val="single" w:sz="6" w:space="0" w:color="000000"/>
              <w:bottom w:val="single" w:sz="6" w:space="0" w:color="000000"/>
              <w:right w:val="single" w:sz="6" w:space="0" w:color="000000"/>
            </w:tcBorders>
          </w:tcPr>
          <w:p w:rsidR="008D1FD4" w:rsidRPr="00C231A5" w:rsidRDefault="008D1FD4" w:rsidP="008D1FD4">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данные Министерства экономики Республики Татарстан</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w:t>
            </w:r>
          </w:p>
        </w:tc>
      </w:tr>
    </w:tbl>
    <w:p w:rsidR="008D1FD4" w:rsidRPr="00C231A5" w:rsidRDefault="008D1FD4" w:rsidP="00E46930">
      <w:pPr>
        <w:spacing w:after="0" w:line="288" w:lineRule="atLeast"/>
        <w:rPr>
          <w:rFonts w:ascii="Times New Roman" w:eastAsia="Times New Roman" w:hAnsi="Times New Roman" w:cs="Times New Roman"/>
          <w:sz w:val="24"/>
          <w:szCs w:val="24"/>
          <w:lang w:eastAsia="ru-RU"/>
        </w:rPr>
      </w:pPr>
    </w:p>
    <w:p w:rsidR="00E46930" w:rsidRPr="00C231A5" w:rsidRDefault="00E46930" w:rsidP="00E46930">
      <w:pPr>
        <w:spacing w:after="0" w:line="240" w:lineRule="auto"/>
        <w:ind w:firstLine="709"/>
        <w:contextualSpacing/>
        <w:jc w:val="both"/>
        <w:rPr>
          <w:rFonts w:ascii="Times New Roman" w:hAnsi="Times New Roman" w:cs="Times New Roman"/>
          <w:sz w:val="28"/>
          <w:szCs w:val="28"/>
        </w:rPr>
      </w:pPr>
      <w:r w:rsidRPr="00C231A5">
        <w:rPr>
          <w:rFonts w:ascii="Times New Roman" w:hAnsi="Times New Roman" w:cs="Times New Roman"/>
          <w:sz w:val="28"/>
          <w:szCs w:val="28"/>
        </w:rPr>
        <w:t>раздел 4</w:t>
      </w:r>
      <w:r w:rsidRPr="00C231A5">
        <w:rPr>
          <w:rFonts w:ascii="Times New Roman" w:eastAsiaTheme="minorEastAsia" w:hAnsi="Times New Roman"/>
          <w:sz w:val="28"/>
          <w:szCs w:val="28"/>
        </w:rPr>
        <w:t xml:space="preserve"> </w:t>
      </w:r>
      <w:r w:rsidRPr="00C231A5">
        <w:rPr>
          <w:rFonts w:ascii="Times New Roman" w:hAnsi="Times New Roman" w:cs="Times New Roman"/>
          <w:sz w:val="28"/>
          <w:szCs w:val="28"/>
        </w:rPr>
        <w:t>изложить в следующей редакции:</w:t>
      </w:r>
    </w:p>
    <w:p w:rsidR="00E46930" w:rsidRPr="00C231A5" w:rsidRDefault="00E46930" w:rsidP="008D1FD4">
      <w:pPr>
        <w:spacing w:after="0" w:line="240" w:lineRule="auto"/>
        <w:rPr>
          <w:rFonts w:ascii="Times New Roman" w:eastAsia="Times New Roman" w:hAnsi="Times New Roman" w:cs="Times New Roman"/>
          <w:bCs/>
          <w:sz w:val="28"/>
          <w:szCs w:val="28"/>
          <w:lang w:eastAsia="ru-RU"/>
        </w:rPr>
      </w:pPr>
    </w:p>
    <w:p w:rsidR="00DA0022" w:rsidRPr="00C231A5" w:rsidRDefault="002E4848" w:rsidP="00DA0022">
      <w:pPr>
        <w:tabs>
          <w:tab w:val="left" w:pos="284"/>
        </w:tabs>
        <w:spacing w:after="0" w:line="240" w:lineRule="auto"/>
        <w:ind w:left="360"/>
        <w:contextualSpacing/>
        <w:jc w:val="center"/>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w:t>
      </w:r>
      <w:r w:rsidR="00DA0022" w:rsidRPr="00C231A5">
        <w:rPr>
          <w:rFonts w:ascii="Times New Roman" w:eastAsiaTheme="minorEastAsia" w:hAnsi="Times New Roman" w:cs="Times New Roman"/>
          <w:sz w:val="28"/>
          <w:szCs w:val="28"/>
          <w:lang w:eastAsia="ru-RU"/>
        </w:rPr>
        <w:t>4. Мероприятия (результаты) регионального проекта</w:t>
      </w:r>
    </w:p>
    <w:p w:rsidR="00E46930" w:rsidRPr="00C231A5" w:rsidRDefault="00E46930" w:rsidP="00E46930">
      <w:pPr>
        <w:spacing w:after="0" w:line="288" w:lineRule="atLeast"/>
        <w:jc w:val="both"/>
        <w:rPr>
          <w:rFonts w:ascii="Times New Roman" w:eastAsia="Times New Roman" w:hAnsi="Times New Roman" w:cs="Times New Roman"/>
          <w:sz w:val="24"/>
          <w:szCs w:val="24"/>
          <w:lang w:eastAsia="ru-RU"/>
        </w:rPr>
      </w:pPr>
    </w:p>
    <w:tbl>
      <w:tblPr>
        <w:tblW w:w="15148" w:type="dxa"/>
        <w:tblInd w:w="15" w:type="dxa"/>
        <w:tblLayout w:type="fixed"/>
        <w:tblCellMar>
          <w:left w:w="0" w:type="dxa"/>
          <w:right w:w="0" w:type="dxa"/>
        </w:tblCellMar>
        <w:tblLook w:val="04A0" w:firstRow="1" w:lastRow="0" w:firstColumn="1" w:lastColumn="0" w:noHBand="0" w:noVBand="1"/>
      </w:tblPr>
      <w:tblGrid>
        <w:gridCol w:w="300"/>
        <w:gridCol w:w="2654"/>
        <w:gridCol w:w="795"/>
        <w:gridCol w:w="744"/>
        <w:gridCol w:w="395"/>
        <w:gridCol w:w="475"/>
        <w:gridCol w:w="426"/>
        <w:gridCol w:w="425"/>
        <w:gridCol w:w="425"/>
        <w:gridCol w:w="3686"/>
        <w:gridCol w:w="1134"/>
        <w:gridCol w:w="1417"/>
        <w:gridCol w:w="2272"/>
      </w:tblGrid>
      <w:tr w:rsidR="00E46930" w:rsidRPr="00C231A5" w:rsidTr="007E3E97">
        <w:trPr>
          <w:tblHeader/>
        </w:trPr>
        <w:tc>
          <w:tcPr>
            <w:tcW w:w="300" w:type="dxa"/>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 п/п </w:t>
            </w:r>
          </w:p>
        </w:tc>
        <w:tc>
          <w:tcPr>
            <w:tcW w:w="2654" w:type="dxa"/>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ind w:left="17" w:right="17"/>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Наименование мероприятия (результата) </w:t>
            </w:r>
          </w:p>
        </w:tc>
        <w:tc>
          <w:tcPr>
            <w:tcW w:w="795" w:type="dxa"/>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Единица измерения (по </w:t>
            </w:r>
            <w:hyperlink r:id="rId12" w:history="1">
              <w:r w:rsidRPr="00C231A5">
                <w:rPr>
                  <w:rFonts w:ascii="Times New Roman" w:eastAsia="Times New Roman" w:hAnsi="Times New Roman" w:cs="Times New Roman"/>
                  <w:sz w:val="19"/>
                  <w:szCs w:val="19"/>
                  <w:u w:val="single"/>
                  <w:lang w:eastAsia="ru-RU"/>
                </w:rPr>
                <w:t>ОКЕИ</w:t>
              </w:r>
            </w:hyperlink>
            <w:r w:rsidRPr="00C231A5">
              <w:rPr>
                <w:rFonts w:ascii="Times New Roman" w:eastAsia="Times New Roman" w:hAnsi="Times New Roman" w:cs="Times New Roman"/>
                <w:sz w:val="19"/>
                <w:szCs w:val="19"/>
                <w:lang w:eastAsia="ru-RU"/>
              </w:rPr>
              <w:t xml:space="preserve">) </w:t>
            </w:r>
          </w:p>
        </w:tc>
        <w:tc>
          <w:tcPr>
            <w:tcW w:w="1139" w:type="dxa"/>
            <w:gridSpan w:val="2"/>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Базовое значение </w:t>
            </w:r>
          </w:p>
        </w:tc>
        <w:tc>
          <w:tcPr>
            <w:tcW w:w="1751" w:type="dxa"/>
            <w:gridSpan w:val="4"/>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Период, год </w:t>
            </w:r>
          </w:p>
        </w:tc>
        <w:tc>
          <w:tcPr>
            <w:tcW w:w="3686" w:type="dxa"/>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Характеристика мероприятия (результата) </w:t>
            </w:r>
          </w:p>
        </w:tc>
        <w:tc>
          <w:tcPr>
            <w:tcW w:w="1134" w:type="dxa"/>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Тип мероприятия (результата) </w:t>
            </w:r>
          </w:p>
        </w:tc>
        <w:tc>
          <w:tcPr>
            <w:tcW w:w="1417" w:type="dxa"/>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Декомпозиция на муниципальные образования </w:t>
            </w:r>
          </w:p>
        </w:tc>
        <w:tc>
          <w:tcPr>
            <w:tcW w:w="2272" w:type="dxa"/>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ind w:left="17" w:right="17"/>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Связь с показателями регионального проекта </w:t>
            </w:r>
          </w:p>
        </w:tc>
      </w:tr>
      <w:tr w:rsidR="000626C4" w:rsidRPr="00C231A5" w:rsidTr="007E3E97">
        <w:trPr>
          <w:tblHead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rPr>
                <w:rFonts w:ascii="Times New Roman" w:eastAsia="Times New Roman" w:hAnsi="Times New Roman" w:cs="Times New Roman"/>
                <w:sz w:val="19"/>
                <w:szCs w:val="19"/>
                <w:lang w:eastAsia="ru-RU"/>
              </w:rPr>
            </w:pPr>
          </w:p>
        </w:tc>
        <w:tc>
          <w:tcPr>
            <w:tcW w:w="2654" w:type="dxa"/>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ind w:left="17" w:right="17"/>
              <w:rPr>
                <w:rFonts w:ascii="Times New Roman" w:eastAsia="Times New Roman" w:hAnsi="Times New Roman" w:cs="Times New Roman"/>
                <w:sz w:val="19"/>
                <w:szCs w:val="19"/>
                <w:lang w:eastAsia="ru-RU"/>
              </w:rPr>
            </w:pPr>
          </w:p>
        </w:tc>
        <w:tc>
          <w:tcPr>
            <w:tcW w:w="795" w:type="dxa"/>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rPr>
                <w:rFonts w:ascii="Times New Roman" w:eastAsia="Times New Roman" w:hAnsi="Times New Roman" w:cs="Times New Roman"/>
                <w:sz w:val="19"/>
                <w:szCs w:val="19"/>
                <w:lang w:eastAsia="ru-RU"/>
              </w:rPr>
            </w:pPr>
          </w:p>
        </w:tc>
        <w:tc>
          <w:tcPr>
            <w:tcW w:w="744"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значение </w:t>
            </w:r>
          </w:p>
        </w:tc>
        <w:tc>
          <w:tcPr>
            <w:tcW w:w="395"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год </w:t>
            </w:r>
          </w:p>
        </w:tc>
        <w:tc>
          <w:tcPr>
            <w:tcW w:w="475"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2024 </w:t>
            </w:r>
          </w:p>
        </w:tc>
        <w:tc>
          <w:tcPr>
            <w:tcW w:w="426"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2025 </w:t>
            </w:r>
          </w:p>
        </w:tc>
        <w:tc>
          <w:tcPr>
            <w:tcW w:w="425"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2026 </w:t>
            </w:r>
          </w:p>
        </w:tc>
        <w:tc>
          <w:tcPr>
            <w:tcW w:w="425" w:type="dxa"/>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2027 </w:t>
            </w:r>
          </w:p>
        </w:tc>
        <w:tc>
          <w:tcPr>
            <w:tcW w:w="3686" w:type="dxa"/>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rPr>
                <w:rFonts w:ascii="Times New Roman" w:eastAsia="Times New Roman" w:hAnsi="Times New Roman" w:cs="Times New Roman"/>
                <w:sz w:val="19"/>
                <w:szCs w:val="19"/>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rPr>
                <w:rFonts w:ascii="Times New Roman" w:eastAsia="Times New Roman" w:hAnsi="Times New Roman" w:cs="Times New Roman"/>
                <w:sz w:val="19"/>
                <w:szCs w:val="19"/>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rPr>
                <w:rFonts w:ascii="Times New Roman" w:eastAsia="Times New Roman" w:hAnsi="Times New Roman" w:cs="Times New Roman"/>
                <w:sz w:val="19"/>
                <w:szCs w:val="19"/>
                <w:lang w:eastAsia="ru-RU"/>
              </w:rPr>
            </w:pPr>
          </w:p>
        </w:tc>
        <w:tc>
          <w:tcPr>
            <w:tcW w:w="2272" w:type="dxa"/>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ind w:left="17" w:right="17"/>
              <w:rPr>
                <w:rFonts w:ascii="Times New Roman" w:eastAsia="Times New Roman" w:hAnsi="Times New Roman" w:cs="Times New Roman"/>
                <w:sz w:val="19"/>
                <w:szCs w:val="19"/>
                <w:lang w:eastAsia="ru-RU"/>
              </w:rPr>
            </w:pPr>
          </w:p>
        </w:tc>
      </w:tr>
      <w:tr w:rsidR="000626C4" w:rsidRPr="00C231A5" w:rsidTr="007E3E97">
        <w:trPr>
          <w:tblHeader/>
        </w:trPr>
        <w:tc>
          <w:tcPr>
            <w:tcW w:w="300"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2654"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w:t>
            </w:r>
          </w:p>
        </w:tc>
        <w:tc>
          <w:tcPr>
            <w:tcW w:w="795"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w:t>
            </w:r>
          </w:p>
        </w:tc>
        <w:tc>
          <w:tcPr>
            <w:tcW w:w="744"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4</w:t>
            </w:r>
          </w:p>
        </w:tc>
        <w:tc>
          <w:tcPr>
            <w:tcW w:w="395"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w:t>
            </w:r>
          </w:p>
        </w:tc>
        <w:tc>
          <w:tcPr>
            <w:tcW w:w="475"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6</w:t>
            </w:r>
          </w:p>
        </w:tc>
        <w:tc>
          <w:tcPr>
            <w:tcW w:w="426"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7</w:t>
            </w:r>
          </w:p>
        </w:tc>
        <w:tc>
          <w:tcPr>
            <w:tcW w:w="425"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8</w:t>
            </w:r>
          </w:p>
        </w:tc>
        <w:tc>
          <w:tcPr>
            <w:tcW w:w="425" w:type="dxa"/>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9</w:t>
            </w:r>
          </w:p>
        </w:tc>
        <w:tc>
          <w:tcPr>
            <w:tcW w:w="3686"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13</w:t>
            </w:r>
          </w:p>
        </w:tc>
        <w:tc>
          <w:tcPr>
            <w:tcW w:w="1134"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14</w:t>
            </w:r>
          </w:p>
        </w:tc>
        <w:tc>
          <w:tcPr>
            <w:tcW w:w="1417"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15</w:t>
            </w:r>
          </w:p>
        </w:tc>
        <w:tc>
          <w:tcPr>
            <w:tcW w:w="2272"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16</w:t>
            </w:r>
          </w:p>
        </w:tc>
      </w:tr>
      <w:tr w:rsidR="00E46930" w:rsidRPr="00C231A5" w:rsidTr="000626C4">
        <w:tc>
          <w:tcPr>
            <w:tcW w:w="300" w:type="dxa"/>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 </w:t>
            </w:r>
          </w:p>
        </w:tc>
        <w:tc>
          <w:tcPr>
            <w:tcW w:w="14848" w:type="dxa"/>
            <w:gridSpan w:val="12"/>
            <w:tcBorders>
              <w:top w:val="single" w:sz="6" w:space="0" w:color="000000"/>
              <w:left w:val="single" w:sz="6" w:space="0" w:color="000000"/>
              <w:bottom w:val="single" w:sz="6" w:space="0" w:color="000000"/>
              <w:right w:val="single" w:sz="6" w:space="0" w:color="000000"/>
            </w:tcBorders>
          </w:tcPr>
          <w:p w:rsidR="00E46930" w:rsidRPr="00C231A5" w:rsidRDefault="00E46930" w:rsidP="00E46930">
            <w:pPr>
              <w:spacing w:after="0" w:line="240" w:lineRule="auto"/>
              <w:ind w:left="17" w:right="17"/>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Развитие системы территориального общественного самоуправления Республики Татарстан</w:t>
            </w:r>
          </w:p>
        </w:tc>
      </w:tr>
      <w:tr w:rsidR="000626C4" w:rsidRPr="00C231A5" w:rsidTr="0005748B">
        <w:tc>
          <w:tcPr>
            <w:tcW w:w="300"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 </w:t>
            </w:r>
          </w:p>
        </w:tc>
        <w:tc>
          <w:tcPr>
            <w:tcW w:w="2654"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Оказана поддержка территориальным общественным самоуправлениям Республики Татарстан в части осуществления компенсационных выплат руководителям территориальных общественных самоуправлений</w:t>
            </w:r>
          </w:p>
        </w:tc>
        <w:tc>
          <w:tcPr>
            <w:tcW w:w="795"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процентов</w:t>
            </w:r>
          </w:p>
        </w:tc>
        <w:tc>
          <w:tcPr>
            <w:tcW w:w="744"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100</w:t>
            </w:r>
          </w:p>
        </w:tc>
        <w:tc>
          <w:tcPr>
            <w:tcW w:w="395"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2023</w:t>
            </w:r>
          </w:p>
        </w:tc>
        <w:tc>
          <w:tcPr>
            <w:tcW w:w="475"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100</w:t>
            </w:r>
          </w:p>
        </w:tc>
        <w:tc>
          <w:tcPr>
            <w:tcW w:w="426"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100</w:t>
            </w:r>
          </w:p>
        </w:tc>
        <w:tc>
          <w:tcPr>
            <w:tcW w:w="425"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100</w:t>
            </w:r>
          </w:p>
        </w:tc>
        <w:tc>
          <w:tcPr>
            <w:tcW w:w="425" w:type="dxa"/>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100</w:t>
            </w:r>
          </w:p>
        </w:tc>
        <w:tc>
          <w:tcPr>
            <w:tcW w:w="3686"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мероприятие, направленное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самоуправлений</w:t>
            </w:r>
          </w:p>
        </w:tc>
        <w:tc>
          <w:tcPr>
            <w:tcW w:w="1134"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1417"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2272"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ind w:left="17" w:right="17"/>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доля территориальных общественных самоуправлений, которым предоставлена поддержка в виде субсидий на осуществление компенсационных выплат руководителям территориальных общественных самоуправлений, от общего количества территориальных общественных самоуправлений, зарегистрированных в городских округах и городских поселениях</w:t>
            </w:r>
          </w:p>
        </w:tc>
      </w:tr>
      <w:tr w:rsidR="000626C4" w:rsidRPr="00C231A5" w:rsidTr="0005748B">
        <w:tc>
          <w:tcPr>
            <w:tcW w:w="300"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lastRenderedPageBreak/>
              <w:t xml:space="preserve">1.2. </w:t>
            </w:r>
          </w:p>
        </w:tc>
        <w:tc>
          <w:tcPr>
            <w:tcW w:w="2654"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Проведен республиканский конкурс </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Лучшее территориальное общественное самоуправление Республики Татарстан</w:t>
            </w:r>
            <w:r w:rsidR="002E4848" w:rsidRPr="00C231A5">
              <w:rPr>
                <w:rFonts w:ascii="Times New Roman" w:eastAsia="Times New Roman" w:hAnsi="Times New Roman" w:cs="Times New Roman"/>
                <w:sz w:val="19"/>
                <w:szCs w:val="19"/>
                <w:lang w:eastAsia="ru-RU"/>
              </w:rPr>
              <w:t>»</w:t>
            </w:r>
          </w:p>
        </w:tc>
        <w:tc>
          <w:tcPr>
            <w:tcW w:w="795"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единиц</w:t>
            </w:r>
          </w:p>
        </w:tc>
        <w:tc>
          <w:tcPr>
            <w:tcW w:w="744"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395"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2023</w:t>
            </w:r>
          </w:p>
        </w:tc>
        <w:tc>
          <w:tcPr>
            <w:tcW w:w="475"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426"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425"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425" w:type="dxa"/>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3686"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конкурс направлен на повышение эффективности деятельности территориального общественного самоуправления, деловой и социальной активности населения в осуществлении собственных инициатив по решению вопросов местного значения</w:t>
            </w:r>
          </w:p>
        </w:tc>
        <w:tc>
          <w:tcPr>
            <w:tcW w:w="1134"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1417"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19"/>
                <w:szCs w:val="19"/>
                <w:lang w:val="en-US" w:eastAsia="ru-RU"/>
              </w:rPr>
            </w:pPr>
            <w:r w:rsidRPr="00C231A5">
              <w:rPr>
                <w:rFonts w:ascii="Times New Roman" w:eastAsia="Times New Roman" w:hAnsi="Times New Roman" w:cs="Times New Roman"/>
                <w:sz w:val="19"/>
                <w:szCs w:val="19"/>
                <w:lang w:val="en-US" w:eastAsia="ru-RU"/>
              </w:rPr>
              <w:t>-</w:t>
            </w:r>
          </w:p>
        </w:tc>
        <w:tc>
          <w:tcPr>
            <w:tcW w:w="2272"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ind w:left="17" w:right="17"/>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количество проведенных конкурсов</w:t>
            </w:r>
            <w:r w:rsidR="002E4848" w:rsidRPr="00C231A5">
              <w:rPr>
                <w:rFonts w:ascii="Times New Roman" w:eastAsia="Times New Roman" w:hAnsi="Times New Roman" w:cs="Times New Roman"/>
                <w:sz w:val="19"/>
                <w:szCs w:val="19"/>
                <w:lang w:eastAsia="ru-RU"/>
              </w:rPr>
              <w:t>»</w:t>
            </w:r>
            <w:r w:rsidR="00DA0022" w:rsidRPr="00C231A5">
              <w:rPr>
                <w:rFonts w:ascii="Times New Roman" w:eastAsia="Times New Roman" w:hAnsi="Times New Roman" w:cs="Times New Roman"/>
                <w:sz w:val="19"/>
                <w:szCs w:val="19"/>
                <w:lang w:eastAsia="ru-RU"/>
              </w:rPr>
              <w:t>;</w:t>
            </w:r>
          </w:p>
        </w:tc>
      </w:tr>
      <w:tr w:rsidR="0005748B" w:rsidRPr="00C231A5" w:rsidTr="0005748B">
        <w:tc>
          <w:tcPr>
            <w:tcW w:w="300" w:type="dxa"/>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1.3.</w:t>
            </w:r>
          </w:p>
        </w:tc>
        <w:tc>
          <w:tcPr>
            <w:tcW w:w="2654" w:type="dxa"/>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Проведен отбор некоммерческой организации, которой предоставлена субсидия из бюджета Республики Татарстан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tc>
        <w:tc>
          <w:tcPr>
            <w:tcW w:w="795" w:type="dxa"/>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единиц</w:t>
            </w:r>
          </w:p>
        </w:tc>
        <w:tc>
          <w:tcPr>
            <w:tcW w:w="744" w:type="dxa"/>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395" w:type="dxa"/>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2023</w:t>
            </w:r>
          </w:p>
        </w:tc>
        <w:tc>
          <w:tcPr>
            <w:tcW w:w="475" w:type="dxa"/>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426" w:type="dxa"/>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425" w:type="dxa"/>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425" w:type="dxa"/>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w:t>
            </w:r>
          </w:p>
        </w:tc>
        <w:tc>
          <w:tcPr>
            <w:tcW w:w="3686" w:type="dxa"/>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отбор направлен на повышение эффективности деятельности территориального общественного самоуправления, деловой и социальной активности населения в осуществлении собственных инициатив по решению вопросов местного значения</w:t>
            </w:r>
          </w:p>
        </w:tc>
        <w:tc>
          <w:tcPr>
            <w:tcW w:w="1134" w:type="dxa"/>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оказание услуг (выполнение работ)</w:t>
            </w:r>
          </w:p>
        </w:tc>
        <w:tc>
          <w:tcPr>
            <w:tcW w:w="1417" w:type="dxa"/>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w:t>
            </w:r>
          </w:p>
        </w:tc>
        <w:tc>
          <w:tcPr>
            <w:tcW w:w="2272" w:type="dxa"/>
            <w:tcBorders>
              <w:top w:val="single" w:sz="6" w:space="0" w:color="000000"/>
              <w:left w:val="single" w:sz="6" w:space="0" w:color="000000"/>
              <w:bottom w:val="single" w:sz="6" w:space="0" w:color="000000"/>
              <w:right w:val="single" w:sz="6" w:space="0" w:color="000000"/>
            </w:tcBorders>
          </w:tcPr>
          <w:p w:rsidR="0005748B" w:rsidRPr="00C231A5" w:rsidRDefault="0005748B" w:rsidP="0005748B">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количество проведенных отборов</w:t>
            </w:r>
          </w:p>
        </w:tc>
      </w:tr>
      <w:tr w:rsidR="0005748B" w:rsidRPr="00C231A5" w:rsidTr="008D1FD4">
        <w:tc>
          <w:tcPr>
            <w:tcW w:w="300" w:type="dxa"/>
            <w:tcBorders>
              <w:top w:val="single" w:sz="6" w:space="0" w:color="000000"/>
              <w:left w:val="single" w:sz="6" w:space="0" w:color="000000"/>
              <w:bottom w:val="single" w:sz="4" w:space="0" w:color="auto"/>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1.4.</w:t>
            </w:r>
          </w:p>
        </w:tc>
        <w:tc>
          <w:tcPr>
            <w:tcW w:w="2654" w:type="dxa"/>
            <w:tcBorders>
              <w:top w:val="single" w:sz="6" w:space="0" w:color="000000"/>
              <w:left w:val="single" w:sz="6" w:space="0" w:color="000000"/>
              <w:bottom w:val="single" w:sz="4" w:space="0" w:color="auto"/>
              <w:right w:val="single" w:sz="6" w:space="0" w:color="000000"/>
            </w:tcBorders>
          </w:tcPr>
          <w:p w:rsidR="0005748B" w:rsidRPr="00C231A5" w:rsidRDefault="0005748B" w:rsidP="0005748B">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Проведен ежегодный Республиканский конкурс на предоставление грантов сельским поселениям и городским поселениям, образованным на основе поселка городского типа, не являющимся административными центрами муниципальных районов Республики Татарстан</w:t>
            </w:r>
          </w:p>
        </w:tc>
        <w:tc>
          <w:tcPr>
            <w:tcW w:w="795" w:type="dxa"/>
            <w:tcBorders>
              <w:top w:val="single" w:sz="6" w:space="0" w:color="000000"/>
              <w:left w:val="single" w:sz="6" w:space="0" w:color="000000"/>
              <w:bottom w:val="single" w:sz="4" w:space="0" w:color="auto"/>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единиц</w:t>
            </w:r>
          </w:p>
        </w:tc>
        <w:tc>
          <w:tcPr>
            <w:tcW w:w="744" w:type="dxa"/>
            <w:tcBorders>
              <w:top w:val="single" w:sz="6" w:space="0" w:color="000000"/>
              <w:left w:val="single" w:sz="6" w:space="0" w:color="000000"/>
              <w:bottom w:val="single" w:sz="4" w:space="0" w:color="auto"/>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395" w:type="dxa"/>
            <w:tcBorders>
              <w:top w:val="single" w:sz="6" w:space="0" w:color="000000"/>
              <w:left w:val="single" w:sz="6" w:space="0" w:color="000000"/>
              <w:bottom w:val="single" w:sz="4" w:space="0" w:color="auto"/>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2023</w:t>
            </w:r>
          </w:p>
        </w:tc>
        <w:tc>
          <w:tcPr>
            <w:tcW w:w="475" w:type="dxa"/>
            <w:tcBorders>
              <w:top w:val="single" w:sz="6" w:space="0" w:color="000000"/>
              <w:left w:val="single" w:sz="6" w:space="0" w:color="000000"/>
              <w:bottom w:val="single" w:sz="4" w:space="0" w:color="auto"/>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426" w:type="dxa"/>
            <w:tcBorders>
              <w:top w:val="single" w:sz="6" w:space="0" w:color="000000"/>
              <w:left w:val="single" w:sz="6" w:space="0" w:color="000000"/>
              <w:bottom w:val="single" w:sz="4" w:space="0" w:color="auto"/>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425" w:type="dxa"/>
            <w:tcBorders>
              <w:top w:val="single" w:sz="6" w:space="0" w:color="000000"/>
              <w:left w:val="single" w:sz="6" w:space="0" w:color="000000"/>
              <w:bottom w:val="single" w:sz="4" w:space="0" w:color="auto"/>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425" w:type="dxa"/>
            <w:tcBorders>
              <w:top w:val="single" w:sz="6" w:space="0" w:color="000000"/>
              <w:left w:val="single" w:sz="6" w:space="0" w:color="000000"/>
              <w:bottom w:val="single" w:sz="4" w:space="0" w:color="auto"/>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w:t>
            </w:r>
          </w:p>
        </w:tc>
        <w:tc>
          <w:tcPr>
            <w:tcW w:w="3686" w:type="dxa"/>
            <w:tcBorders>
              <w:top w:val="single" w:sz="6" w:space="0" w:color="000000"/>
              <w:left w:val="single" w:sz="6" w:space="0" w:color="000000"/>
              <w:bottom w:val="single" w:sz="4" w:space="0" w:color="auto"/>
              <w:right w:val="single" w:sz="6" w:space="0" w:color="000000"/>
            </w:tcBorders>
          </w:tcPr>
          <w:p w:rsidR="0005748B" w:rsidRPr="00C231A5" w:rsidRDefault="0005748B" w:rsidP="0005748B">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конкурс направлен на реализацию мероприятий по укреплению материально-технической базы объектов непосредственного жизнеобеспечения сельских поселений Республики Татарстан, обустройство объектами социальной инфраструктуры и внешнего благоустройства населенных пунктов, расположенных в сельской местности, и решение иных социально значимых вопросов сельских поселений Республики Татарстан</w:t>
            </w:r>
          </w:p>
        </w:tc>
        <w:tc>
          <w:tcPr>
            <w:tcW w:w="1134" w:type="dxa"/>
            <w:tcBorders>
              <w:top w:val="single" w:sz="6" w:space="0" w:color="000000"/>
              <w:left w:val="single" w:sz="6" w:space="0" w:color="000000"/>
              <w:bottom w:val="single" w:sz="4" w:space="0" w:color="auto"/>
              <w:right w:val="single" w:sz="6" w:space="0" w:color="000000"/>
            </w:tcBorders>
          </w:tcPr>
          <w:p w:rsidR="0005748B" w:rsidRPr="00C231A5" w:rsidRDefault="0005748B" w:rsidP="0005748B">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оказание услуг (выполнение работ)</w:t>
            </w:r>
          </w:p>
        </w:tc>
        <w:tc>
          <w:tcPr>
            <w:tcW w:w="1417" w:type="dxa"/>
            <w:tcBorders>
              <w:top w:val="single" w:sz="6" w:space="0" w:color="000000"/>
              <w:left w:val="single" w:sz="6" w:space="0" w:color="000000"/>
              <w:bottom w:val="single" w:sz="4" w:space="0" w:color="auto"/>
              <w:right w:val="single" w:sz="6" w:space="0" w:color="000000"/>
            </w:tcBorders>
          </w:tcPr>
          <w:p w:rsidR="0005748B" w:rsidRPr="00C231A5" w:rsidRDefault="0005748B" w:rsidP="0005748B">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w:t>
            </w:r>
          </w:p>
        </w:tc>
        <w:tc>
          <w:tcPr>
            <w:tcW w:w="2272" w:type="dxa"/>
            <w:tcBorders>
              <w:top w:val="single" w:sz="6" w:space="0" w:color="000000"/>
              <w:left w:val="single" w:sz="6" w:space="0" w:color="000000"/>
              <w:bottom w:val="single" w:sz="4" w:space="0" w:color="auto"/>
              <w:right w:val="single" w:sz="6" w:space="0" w:color="000000"/>
            </w:tcBorders>
          </w:tcPr>
          <w:p w:rsidR="0005748B" w:rsidRPr="00C231A5" w:rsidRDefault="0005748B" w:rsidP="0005748B">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количество проведенных отборов</w:t>
            </w:r>
          </w:p>
        </w:tc>
      </w:tr>
      <w:tr w:rsidR="008D1FD4" w:rsidRPr="00C231A5" w:rsidTr="008D1FD4">
        <w:tc>
          <w:tcPr>
            <w:tcW w:w="300" w:type="dxa"/>
            <w:tcBorders>
              <w:top w:val="single" w:sz="4" w:space="0" w:color="auto"/>
              <w:left w:val="single" w:sz="4" w:space="0" w:color="auto"/>
              <w:bottom w:val="single" w:sz="4" w:space="0" w:color="auto"/>
              <w:right w:val="single" w:sz="4" w:space="0" w:color="auto"/>
            </w:tcBorders>
          </w:tcPr>
          <w:p w:rsidR="008D1FD4" w:rsidRPr="00C231A5" w:rsidRDefault="008D1FD4" w:rsidP="008D1FD4">
            <w:pPr>
              <w:spacing w:line="230" w:lineRule="auto"/>
              <w:jc w:val="center"/>
              <w:rPr>
                <w:rFonts w:ascii="Times New Roman" w:eastAsiaTheme="minorEastAsia" w:hAnsi="Times New Roman"/>
              </w:rPr>
            </w:pPr>
            <w:r w:rsidRPr="00C231A5">
              <w:rPr>
                <w:rFonts w:ascii="Times New Roman" w:eastAsiaTheme="minorEastAsia" w:hAnsi="Times New Roman"/>
              </w:rPr>
              <w:t xml:space="preserve">2. </w:t>
            </w:r>
          </w:p>
        </w:tc>
        <w:tc>
          <w:tcPr>
            <w:tcW w:w="14848" w:type="dxa"/>
            <w:gridSpan w:val="12"/>
            <w:tcBorders>
              <w:top w:val="single" w:sz="4" w:space="0" w:color="auto"/>
              <w:left w:val="single" w:sz="4" w:space="0" w:color="auto"/>
              <w:bottom w:val="single" w:sz="4" w:space="0" w:color="auto"/>
              <w:right w:val="single" w:sz="4" w:space="0" w:color="auto"/>
            </w:tcBorders>
          </w:tcPr>
          <w:p w:rsidR="008D1FD4" w:rsidRPr="00C231A5" w:rsidRDefault="008D1FD4" w:rsidP="008D1FD4">
            <w:pPr>
              <w:spacing w:line="230" w:lineRule="auto"/>
              <w:jc w:val="both"/>
              <w:rPr>
                <w:rFonts w:ascii="Times New Roman" w:eastAsia="Times New Roman" w:hAnsi="Times New Roman"/>
                <w:sz w:val="20"/>
              </w:rPr>
            </w:pPr>
            <w:r w:rsidRPr="00C231A5">
              <w:rPr>
                <w:rFonts w:ascii="Times New Roman" w:eastAsia="Times New Roman" w:hAnsi="Times New Roman"/>
                <w:sz w:val="20"/>
              </w:rPr>
              <w:t>Улучшение инвестиционного климата и повышение инвестиционной привлекательности Республики Татарстан</w:t>
            </w:r>
          </w:p>
        </w:tc>
      </w:tr>
      <w:tr w:rsidR="008D1FD4" w:rsidRPr="00C231A5" w:rsidTr="008D1FD4">
        <w:tc>
          <w:tcPr>
            <w:tcW w:w="300" w:type="dxa"/>
            <w:tcBorders>
              <w:top w:val="single" w:sz="4" w:space="0" w:color="auto"/>
              <w:left w:val="single" w:sz="4" w:space="0" w:color="auto"/>
              <w:bottom w:val="single" w:sz="4" w:space="0" w:color="auto"/>
              <w:right w:val="single" w:sz="4" w:space="0" w:color="auto"/>
            </w:tcBorders>
          </w:tcPr>
          <w:p w:rsidR="008D1FD4" w:rsidRPr="00C231A5" w:rsidRDefault="008D1FD4" w:rsidP="008D1FD4">
            <w:pPr>
              <w:spacing w:line="230" w:lineRule="auto"/>
              <w:jc w:val="center"/>
              <w:rPr>
                <w:rFonts w:ascii="Times New Roman" w:eastAsia="Times New Roman" w:hAnsi="Times New Roman"/>
                <w:sz w:val="20"/>
              </w:rPr>
            </w:pPr>
            <w:r w:rsidRPr="00C231A5">
              <w:rPr>
                <w:rFonts w:ascii="Times New Roman" w:eastAsia="Times New Roman" w:hAnsi="Times New Roman"/>
                <w:sz w:val="20"/>
              </w:rPr>
              <w:t>2.1.</w:t>
            </w:r>
          </w:p>
        </w:tc>
        <w:tc>
          <w:tcPr>
            <w:tcW w:w="2654" w:type="dxa"/>
            <w:tcBorders>
              <w:top w:val="single" w:sz="4" w:space="0" w:color="auto"/>
              <w:left w:val="single" w:sz="4" w:space="0" w:color="auto"/>
              <w:bottom w:val="single" w:sz="4" w:space="0" w:color="auto"/>
              <w:right w:val="single" w:sz="4" w:space="0" w:color="auto"/>
            </w:tcBorders>
          </w:tcPr>
          <w:p w:rsidR="008D1FD4" w:rsidRPr="00C231A5" w:rsidRDefault="008D1FD4" w:rsidP="00726174">
            <w:pPr>
              <w:spacing w:line="230" w:lineRule="auto"/>
              <w:jc w:val="both"/>
              <w:rPr>
                <w:rFonts w:ascii="Times New Roman" w:eastAsia="Times New Roman" w:hAnsi="Times New Roman"/>
                <w:sz w:val="20"/>
              </w:rPr>
            </w:pPr>
            <w:r w:rsidRPr="00C231A5">
              <w:rPr>
                <w:rFonts w:ascii="Times New Roman" w:eastAsia="Times New Roman" w:hAnsi="Times New Roman"/>
                <w:sz w:val="20"/>
              </w:rPr>
              <w:t xml:space="preserve">Объем поступлений в федеральный бюджет налоговых доходов от реализации нового инвестиционного проекта, в </w:t>
            </w:r>
            <w:r w:rsidRPr="00C231A5">
              <w:rPr>
                <w:rFonts w:ascii="Times New Roman" w:eastAsia="Times New Roman" w:hAnsi="Times New Roman"/>
                <w:sz w:val="20"/>
              </w:rPr>
              <w:br/>
              <w:t xml:space="preserve">объеме которых Правительство Российской Федерации вправе списать задолженность </w:t>
            </w:r>
            <w:r w:rsidRPr="00C231A5">
              <w:rPr>
                <w:rFonts w:ascii="Times New Roman" w:eastAsia="Times New Roman" w:hAnsi="Times New Roman"/>
                <w:sz w:val="20"/>
              </w:rPr>
              <w:lastRenderedPageBreak/>
              <w:t>субъектов Российской Федерации по бюджетным кредитам</w:t>
            </w:r>
          </w:p>
        </w:tc>
        <w:tc>
          <w:tcPr>
            <w:tcW w:w="795" w:type="dxa"/>
            <w:tcBorders>
              <w:top w:val="single" w:sz="4" w:space="0" w:color="auto"/>
              <w:left w:val="single" w:sz="4" w:space="0" w:color="auto"/>
              <w:bottom w:val="single" w:sz="4" w:space="0" w:color="auto"/>
              <w:right w:val="single" w:sz="4" w:space="0" w:color="auto"/>
            </w:tcBorders>
          </w:tcPr>
          <w:p w:rsidR="008D1FD4" w:rsidRPr="00C231A5" w:rsidRDefault="008D1FD4" w:rsidP="008D1FD4">
            <w:pPr>
              <w:spacing w:line="230" w:lineRule="auto"/>
              <w:ind w:left="-57" w:right="-57"/>
              <w:jc w:val="center"/>
              <w:rPr>
                <w:rFonts w:ascii="Times New Roman" w:eastAsia="Times New Roman" w:hAnsi="Times New Roman"/>
                <w:sz w:val="20"/>
              </w:rPr>
            </w:pPr>
            <w:r w:rsidRPr="00C231A5">
              <w:rPr>
                <w:rFonts w:ascii="Times New Roman" w:eastAsia="Times New Roman" w:hAnsi="Times New Roman"/>
                <w:spacing w:val="-4"/>
                <w:sz w:val="20"/>
              </w:rPr>
              <w:lastRenderedPageBreak/>
              <w:t>млн.руб-</w:t>
            </w:r>
            <w:r w:rsidRPr="00C231A5">
              <w:rPr>
                <w:rFonts w:ascii="Times New Roman" w:eastAsia="Times New Roman" w:hAnsi="Times New Roman"/>
                <w:sz w:val="20"/>
              </w:rPr>
              <w:t>лей</w:t>
            </w:r>
          </w:p>
        </w:tc>
        <w:tc>
          <w:tcPr>
            <w:tcW w:w="744" w:type="dxa"/>
            <w:tcBorders>
              <w:top w:val="single" w:sz="4" w:space="0" w:color="auto"/>
              <w:left w:val="single" w:sz="4" w:space="0" w:color="auto"/>
              <w:bottom w:val="single" w:sz="4" w:space="0" w:color="auto"/>
              <w:right w:val="single" w:sz="4" w:space="0" w:color="auto"/>
            </w:tcBorders>
          </w:tcPr>
          <w:p w:rsidR="008D1FD4" w:rsidRPr="00C231A5" w:rsidRDefault="008D1FD4" w:rsidP="008D1FD4">
            <w:pPr>
              <w:spacing w:line="230" w:lineRule="auto"/>
              <w:jc w:val="center"/>
              <w:rPr>
                <w:rFonts w:ascii="Times New Roman" w:eastAsia="Times New Roman" w:hAnsi="Times New Roman"/>
                <w:sz w:val="20"/>
              </w:rPr>
            </w:pPr>
            <w:r w:rsidRPr="00C231A5">
              <w:rPr>
                <w:rFonts w:ascii="Times New Roman" w:eastAsia="Times New Roman" w:hAnsi="Times New Roman"/>
                <w:sz w:val="20"/>
              </w:rPr>
              <w:t>0</w:t>
            </w:r>
          </w:p>
        </w:tc>
        <w:tc>
          <w:tcPr>
            <w:tcW w:w="395" w:type="dxa"/>
            <w:tcBorders>
              <w:top w:val="single" w:sz="4" w:space="0" w:color="auto"/>
              <w:left w:val="single" w:sz="4" w:space="0" w:color="auto"/>
              <w:bottom w:val="single" w:sz="4" w:space="0" w:color="auto"/>
              <w:right w:val="single" w:sz="4" w:space="0" w:color="auto"/>
            </w:tcBorders>
          </w:tcPr>
          <w:p w:rsidR="008D1FD4" w:rsidRPr="00C231A5" w:rsidRDefault="008D1FD4" w:rsidP="00E57882">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2023</w:t>
            </w:r>
          </w:p>
        </w:tc>
        <w:tc>
          <w:tcPr>
            <w:tcW w:w="475" w:type="dxa"/>
            <w:tcBorders>
              <w:top w:val="single" w:sz="4" w:space="0" w:color="auto"/>
              <w:left w:val="single" w:sz="4" w:space="0" w:color="auto"/>
              <w:bottom w:val="single" w:sz="4" w:space="0" w:color="auto"/>
              <w:right w:val="single" w:sz="4" w:space="0" w:color="auto"/>
            </w:tcBorders>
          </w:tcPr>
          <w:p w:rsidR="008D1FD4" w:rsidRPr="00C231A5" w:rsidRDefault="008D1FD4" w:rsidP="008D1FD4">
            <w:pPr>
              <w:widowControl w:val="0"/>
              <w:spacing w:line="230" w:lineRule="auto"/>
              <w:ind w:left="-99" w:right="-115"/>
              <w:jc w:val="center"/>
              <w:rPr>
                <w:rFonts w:ascii="Times New Roman" w:eastAsiaTheme="minorEastAsia" w:hAnsi="Times New Roman"/>
                <w:sz w:val="20"/>
              </w:rPr>
            </w:pPr>
            <w:r w:rsidRPr="00C231A5">
              <w:rPr>
                <w:rFonts w:ascii="Times New Roman" w:eastAsiaTheme="minorEastAsia" w:hAnsi="Times New Roman"/>
                <w:sz w:val="20"/>
              </w:rPr>
              <w:t>780</w:t>
            </w:r>
          </w:p>
        </w:tc>
        <w:tc>
          <w:tcPr>
            <w:tcW w:w="426" w:type="dxa"/>
            <w:tcBorders>
              <w:top w:val="single" w:sz="4" w:space="0" w:color="auto"/>
              <w:left w:val="single" w:sz="4" w:space="0" w:color="auto"/>
              <w:bottom w:val="single" w:sz="4" w:space="0" w:color="auto"/>
              <w:right w:val="single" w:sz="4" w:space="0" w:color="auto"/>
            </w:tcBorders>
          </w:tcPr>
          <w:p w:rsidR="008D1FD4" w:rsidRPr="00C231A5" w:rsidRDefault="008D1FD4" w:rsidP="008D1FD4">
            <w:pPr>
              <w:widowControl w:val="0"/>
              <w:spacing w:line="230" w:lineRule="auto"/>
              <w:ind w:left="-99" w:right="-115"/>
              <w:jc w:val="center"/>
              <w:rPr>
                <w:rFonts w:ascii="Times New Roman" w:eastAsiaTheme="minorEastAsia" w:hAnsi="Times New Roman"/>
                <w:sz w:val="20"/>
              </w:rPr>
            </w:pPr>
            <w:r w:rsidRPr="00C231A5">
              <w:rPr>
                <w:rFonts w:ascii="Times New Roman" w:eastAsiaTheme="minorEastAsia" w:hAnsi="Times New Roman"/>
                <w:sz w:val="20"/>
              </w:rPr>
              <w:t>183</w:t>
            </w:r>
          </w:p>
        </w:tc>
        <w:tc>
          <w:tcPr>
            <w:tcW w:w="425" w:type="dxa"/>
            <w:tcBorders>
              <w:top w:val="single" w:sz="4" w:space="0" w:color="auto"/>
              <w:left w:val="single" w:sz="4" w:space="0" w:color="auto"/>
              <w:bottom w:val="single" w:sz="4" w:space="0" w:color="auto"/>
              <w:right w:val="single" w:sz="4" w:space="0" w:color="auto"/>
            </w:tcBorders>
          </w:tcPr>
          <w:p w:rsidR="008D1FD4" w:rsidRPr="00C231A5" w:rsidRDefault="008D1FD4" w:rsidP="008D1FD4">
            <w:pPr>
              <w:widowControl w:val="0"/>
              <w:spacing w:line="230" w:lineRule="auto"/>
              <w:ind w:left="-99" w:right="-115"/>
              <w:jc w:val="center"/>
              <w:rPr>
                <w:rFonts w:ascii="Times New Roman" w:eastAsiaTheme="minorEastAsia" w:hAnsi="Times New Roman"/>
                <w:sz w:val="20"/>
              </w:rPr>
            </w:pPr>
            <w:r w:rsidRPr="00C231A5">
              <w:rPr>
                <w:rFonts w:ascii="Times New Roman" w:eastAsiaTheme="minorEastAsia" w:hAnsi="Times New Roman"/>
                <w:sz w:val="20"/>
              </w:rPr>
              <w:t>418</w:t>
            </w:r>
          </w:p>
        </w:tc>
        <w:tc>
          <w:tcPr>
            <w:tcW w:w="425" w:type="dxa"/>
            <w:tcBorders>
              <w:top w:val="single" w:sz="4" w:space="0" w:color="auto"/>
              <w:left w:val="single" w:sz="4" w:space="0" w:color="auto"/>
              <w:bottom w:val="single" w:sz="4" w:space="0" w:color="auto"/>
              <w:right w:val="single" w:sz="4" w:space="0" w:color="auto"/>
            </w:tcBorders>
          </w:tcPr>
          <w:p w:rsidR="008D1FD4" w:rsidRPr="00C231A5" w:rsidRDefault="008D1FD4" w:rsidP="008D1FD4">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w:t>
            </w:r>
          </w:p>
        </w:tc>
        <w:tc>
          <w:tcPr>
            <w:tcW w:w="3686" w:type="dxa"/>
            <w:tcBorders>
              <w:top w:val="single" w:sz="4" w:space="0" w:color="auto"/>
              <w:left w:val="single" w:sz="4" w:space="0" w:color="auto"/>
              <w:bottom w:val="single" w:sz="4" w:space="0" w:color="auto"/>
              <w:right w:val="single" w:sz="4" w:space="0" w:color="auto"/>
            </w:tcBorders>
          </w:tcPr>
          <w:p w:rsidR="008D1FD4" w:rsidRPr="00C231A5" w:rsidRDefault="008D1FD4" w:rsidP="008D1FD4">
            <w:pPr>
              <w:spacing w:line="230" w:lineRule="auto"/>
              <w:rPr>
                <w:rFonts w:ascii="Times New Roman" w:eastAsia="Times New Roman" w:hAnsi="Times New Roman"/>
                <w:sz w:val="20"/>
              </w:rPr>
            </w:pPr>
            <w:r w:rsidRPr="00C231A5">
              <w:rPr>
                <w:rFonts w:ascii="Times New Roman" w:eastAsia="Times New Roman" w:hAnsi="Times New Roman"/>
                <w:sz w:val="20"/>
              </w:rPr>
              <w:t>мероприятие направлено на повышение инвестиционной привлекательности Республики Татарстан</w:t>
            </w:r>
          </w:p>
        </w:tc>
        <w:tc>
          <w:tcPr>
            <w:tcW w:w="1134" w:type="dxa"/>
            <w:tcBorders>
              <w:top w:val="single" w:sz="4" w:space="0" w:color="auto"/>
              <w:left w:val="single" w:sz="4" w:space="0" w:color="auto"/>
              <w:bottom w:val="single" w:sz="4" w:space="0" w:color="auto"/>
              <w:right w:val="single" w:sz="4" w:space="0" w:color="auto"/>
            </w:tcBorders>
          </w:tcPr>
          <w:p w:rsidR="008D1FD4" w:rsidRPr="00C231A5" w:rsidRDefault="008D1FD4" w:rsidP="008D1FD4">
            <w:pPr>
              <w:spacing w:line="230" w:lineRule="auto"/>
              <w:jc w:val="center"/>
              <w:rPr>
                <w:rFonts w:ascii="Times New Roman" w:eastAsia="Times New Roman" w:hAnsi="Times New Roman"/>
                <w:sz w:val="20"/>
              </w:rPr>
            </w:pPr>
            <w:r w:rsidRPr="00C231A5">
              <w:rPr>
                <w:rFonts w:ascii="Times New Roman" w:eastAsia="Times New Roman" w:hAnsi="Times New Roman"/>
                <w:sz w:val="20"/>
              </w:rPr>
              <w:t>оказание услуг (выполнение работ)</w:t>
            </w:r>
          </w:p>
        </w:tc>
        <w:tc>
          <w:tcPr>
            <w:tcW w:w="1417" w:type="dxa"/>
            <w:tcBorders>
              <w:top w:val="single" w:sz="4" w:space="0" w:color="auto"/>
              <w:left w:val="single" w:sz="4" w:space="0" w:color="auto"/>
              <w:bottom w:val="single" w:sz="4" w:space="0" w:color="auto"/>
              <w:right w:val="single" w:sz="4" w:space="0" w:color="auto"/>
            </w:tcBorders>
          </w:tcPr>
          <w:p w:rsidR="008D1FD4" w:rsidRPr="00C231A5" w:rsidRDefault="008D1FD4" w:rsidP="008D1FD4">
            <w:pPr>
              <w:spacing w:line="230" w:lineRule="auto"/>
              <w:jc w:val="center"/>
              <w:rPr>
                <w:rFonts w:ascii="Times New Roman" w:eastAsia="Times New Roman" w:hAnsi="Times New Roman"/>
                <w:sz w:val="20"/>
              </w:rPr>
            </w:pPr>
            <w:r w:rsidRPr="00C231A5">
              <w:rPr>
                <w:rFonts w:ascii="Times New Roman" w:eastAsia="Times New Roman" w:hAnsi="Times New Roman"/>
                <w:sz w:val="20"/>
              </w:rPr>
              <w:t>-</w:t>
            </w:r>
          </w:p>
        </w:tc>
        <w:tc>
          <w:tcPr>
            <w:tcW w:w="2272" w:type="dxa"/>
            <w:tcBorders>
              <w:top w:val="single" w:sz="4" w:space="0" w:color="auto"/>
              <w:left w:val="single" w:sz="4" w:space="0" w:color="auto"/>
              <w:bottom w:val="single" w:sz="4" w:space="0" w:color="auto"/>
              <w:right w:val="single" w:sz="4" w:space="0" w:color="auto"/>
            </w:tcBorders>
          </w:tcPr>
          <w:p w:rsidR="008D1FD4" w:rsidRPr="00C231A5" w:rsidRDefault="008D1FD4" w:rsidP="00726174">
            <w:pPr>
              <w:spacing w:line="230" w:lineRule="auto"/>
              <w:jc w:val="both"/>
              <w:rPr>
                <w:rFonts w:ascii="Times New Roman" w:eastAsia="Times New Roman" w:hAnsi="Times New Roman"/>
                <w:sz w:val="20"/>
              </w:rPr>
            </w:pPr>
            <w:r w:rsidRPr="00C231A5">
              <w:rPr>
                <w:rFonts w:ascii="Times New Roman" w:eastAsia="Times New Roman" w:hAnsi="Times New Roman"/>
                <w:sz w:val="20"/>
              </w:rPr>
              <w:t xml:space="preserve">объем поступлений в федеральный бюджет налоговых доходов от реализации нового инвестиционного проекта, по которому получена субсидия на возмещение части затрат на </w:t>
            </w:r>
            <w:r w:rsidRPr="00C231A5">
              <w:rPr>
                <w:rFonts w:ascii="Times New Roman" w:eastAsia="Times New Roman" w:hAnsi="Times New Roman"/>
                <w:sz w:val="20"/>
              </w:rPr>
              <w:lastRenderedPageBreak/>
              <w:t>создание объектов инфраструктуры</w:t>
            </w:r>
            <w:r w:rsidR="002E4848" w:rsidRPr="00C231A5">
              <w:rPr>
                <w:rFonts w:ascii="Times New Roman" w:eastAsia="Times New Roman" w:hAnsi="Times New Roman"/>
                <w:sz w:val="20"/>
              </w:rPr>
              <w:t>»</w:t>
            </w:r>
            <w:r w:rsidRPr="00C231A5">
              <w:rPr>
                <w:rFonts w:ascii="Times New Roman" w:eastAsia="Times New Roman" w:hAnsi="Times New Roman"/>
                <w:sz w:val="20"/>
              </w:rPr>
              <w:t>;</w:t>
            </w:r>
          </w:p>
        </w:tc>
      </w:tr>
    </w:tbl>
    <w:p w:rsidR="00E46930" w:rsidRPr="00C231A5" w:rsidRDefault="00E46930" w:rsidP="00E46930">
      <w:pPr>
        <w:spacing w:after="0" w:line="288" w:lineRule="atLeast"/>
        <w:jc w:val="both"/>
        <w:rPr>
          <w:rFonts w:ascii="Times New Roman" w:eastAsia="Times New Roman" w:hAnsi="Times New Roman" w:cs="Times New Roman"/>
          <w:sz w:val="24"/>
          <w:szCs w:val="24"/>
          <w:lang w:eastAsia="ru-RU"/>
        </w:rPr>
      </w:pPr>
    </w:p>
    <w:p w:rsidR="00E46930" w:rsidRPr="00C231A5" w:rsidRDefault="00E46930" w:rsidP="00E46930">
      <w:pPr>
        <w:spacing w:after="0" w:line="240" w:lineRule="auto"/>
        <w:ind w:firstLine="709"/>
        <w:contextualSpacing/>
        <w:jc w:val="both"/>
        <w:rPr>
          <w:rFonts w:ascii="Times New Roman" w:hAnsi="Times New Roman" w:cs="Times New Roman"/>
          <w:sz w:val="28"/>
          <w:szCs w:val="28"/>
        </w:rPr>
      </w:pPr>
      <w:r w:rsidRPr="00C231A5">
        <w:rPr>
          <w:rFonts w:ascii="Times New Roman" w:hAnsi="Times New Roman" w:cs="Times New Roman"/>
          <w:sz w:val="28"/>
          <w:szCs w:val="28"/>
        </w:rPr>
        <w:t>раздел 5</w:t>
      </w:r>
      <w:r w:rsidRPr="00C231A5">
        <w:rPr>
          <w:rFonts w:ascii="Times New Roman" w:eastAsiaTheme="minorEastAsia" w:hAnsi="Times New Roman"/>
          <w:sz w:val="28"/>
          <w:szCs w:val="28"/>
        </w:rPr>
        <w:t xml:space="preserve"> </w:t>
      </w:r>
      <w:r w:rsidRPr="00C231A5">
        <w:rPr>
          <w:rFonts w:ascii="Times New Roman" w:hAnsi="Times New Roman" w:cs="Times New Roman"/>
          <w:sz w:val="28"/>
          <w:szCs w:val="28"/>
        </w:rPr>
        <w:t>изложить в следующей редакции:</w:t>
      </w:r>
    </w:p>
    <w:p w:rsidR="00E46930" w:rsidRPr="00C231A5" w:rsidRDefault="00E46930" w:rsidP="00E46930">
      <w:pPr>
        <w:spacing w:after="0" w:line="288" w:lineRule="atLeast"/>
        <w:jc w:val="both"/>
        <w:rPr>
          <w:rFonts w:ascii="Times New Roman" w:eastAsia="Times New Roman" w:hAnsi="Times New Roman" w:cs="Times New Roman"/>
          <w:sz w:val="24"/>
          <w:szCs w:val="24"/>
          <w:lang w:eastAsia="ru-RU"/>
        </w:rPr>
      </w:pPr>
    </w:p>
    <w:p w:rsidR="00DA0022" w:rsidRPr="00C231A5" w:rsidRDefault="002E4848" w:rsidP="00DA0022">
      <w:pPr>
        <w:tabs>
          <w:tab w:val="left" w:pos="284"/>
        </w:tabs>
        <w:spacing w:after="0" w:line="240" w:lineRule="auto"/>
        <w:contextualSpacing/>
        <w:jc w:val="center"/>
        <w:rPr>
          <w:rFonts w:ascii="Times New Roman" w:eastAsiaTheme="minorEastAsia" w:hAnsi="Times New Roman" w:cs="Times New Roman"/>
          <w:sz w:val="28"/>
          <w:szCs w:val="28"/>
          <w:lang w:eastAsia="ru-RU"/>
        </w:rPr>
      </w:pPr>
      <w:r w:rsidRPr="00C231A5">
        <w:rPr>
          <w:rFonts w:ascii="Arial" w:eastAsia="Times New Roman" w:hAnsi="Arial" w:cs="Arial"/>
          <w:bCs/>
          <w:sz w:val="24"/>
          <w:szCs w:val="24"/>
          <w:lang w:eastAsia="ru-RU"/>
        </w:rPr>
        <w:t>«</w:t>
      </w:r>
      <w:r w:rsidR="00DA0022" w:rsidRPr="00C231A5">
        <w:rPr>
          <w:rFonts w:ascii="Times New Roman" w:eastAsia="Times New Roman" w:hAnsi="Times New Roman" w:cs="Times New Roman"/>
          <w:bCs/>
          <w:sz w:val="24"/>
          <w:szCs w:val="24"/>
          <w:lang w:eastAsia="ru-RU"/>
        </w:rPr>
        <w:t>5.</w:t>
      </w:r>
      <w:r w:rsidR="00DA0022" w:rsidRPr="00C231A5">
        <w:rPr>
          <w:rFonts w:ascii="Arial" w:eastAsia="Times New Roman" w:hAnsi="Arial" w:cs="Arial"/>
          <w:b/>
          <w:bCs/>
          <w:sz w:val="24"/>
          <w:szCs w:val="24"/>
          <w:lang w:eastAsia="ru-RU"/>
        </w:rPr>
        <w:t> </w:t>
      </w:r>
      <w:r w:rsidR="00DA0022" w:rsidRPr="00C231A5">
        <w:rPr>
          <w:rFonts w:ascii="Times New Roman" w:eastAsiaTheme="minorEastAsia" w:hAnsi="Times New Roman" w:cs="Times New Roman"/>
          <w:sz w:val="28"/>
          <w:szCs w:val="28"/>
          <w:lang w:eastAsia="ru-RU"/>
        </w:rPr>
        <w:t>Финансовое обеспечение реализации регионального проекта</w:t>
      </w:r>
    </w:p>
    <w:p w:rsidR="00E46930" w:rsidRPr="00C231A5" w:rsidRDefault="00E46930" w:rsidP="00EA2C93">
      <w:pPr>
        <w:spacing w:after="0" w:line="240" w:lineRule="auto"/>
        <w:rPr>
          <w:rFonts w:ascii="Times New Roman" w:eastAsia="Times New Roman" w:hAnsi="Times New Roman" w:cs="Times New Roman"/>
          <w:sz w:val="24"/>
          <w:szCs w:val="24"/>
          <w:lang w:eastAsia="ru-RU"/>
        </w:rPr>
      </w:pPr>
    </w:p>
    <w:tbl>
      <w:tblPr>
        <w:tblW w:w="14956" w:type="dxa"/>
        <w:tblInd w:w="15" w:type="dxa"/>
        <w:tblCellMar>
          <w:left w:w="0" w:type="dxa"/>
          <w:right w:w="0" w:type="dxa"/>
        </w:tblCellMar>
        <w:tblLook w:val="04A0" w:firstRow="1" w:lastRow="0" w:firstColumn="1" w:lastColumn="0" w:noHBand="0" w:noVBand="1"/>
      </w:tblPr>
      <w:tblGrid>
        <w:gridCol w:w="8766"/>
        <w:gridCol w:w="1036"/>
        <w:gridCol w:w="1052"/>
        <w:gridCol w:w="1293"/>
        <w:gridCol w:w="1384"/>
        <w:gridCol w:w="1425"/>
      </w:tblGrid>
      <w:tr w:rsidR="00E46930" w:rsidRPr="00C231A5" w:rsidTr="007E3E97">
        <w:trPr>
          <w:tblHeader/>
        </w:trPr>
        <w:tc>
          <w:tcPr>
            <w:tcW w:w="8766" w:type="dxa"/>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ind w:left="17" w:right="1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Наименование мероприятия (результата) и источники финансирования </w:t>
            </w:r>
          </w:p>
        </w:tc>
        <w:tc>
          <w:tcPr>
            <w:tcW w:w="4765" w:type="dxa"/>
            <w:gridSpan w:val="4"/>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Объем финансового обеспечения по годам реализации, тыс. рублей </w:t>
            </w:r>
          </w:p>
        </w:tc>
        <w:tc>
          <w:tcPr>
            <w:tcW w:w="1425" w:type="dxa"/>
            <w:vMerge w:val="restart"/>
            <w:tcBorders>
              <w:top w:val="single" w:sz="6" w:space="0" w:color="000000"/>
              <w:left w:val="single" w:sz="6" w:space="0" w:color="000000"/>
              <w:bottom w:val="single" w:sz="6" w:space="0" w:color="000000"/>
              <w:right w:val="single" w:sz="6" w:space="0" w:color="000000"/>
            </w:tcBorders>
            <w:hideMark/>
          </w:tcPr>
          <w:p w:rsidR="00E46930" w:rsidRPr="00C231A5" w:rsidRDefault="00E46930"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Всего, тыс. рублей </w:t>
            </w:r>
          </w:p>
        </w:tc>
      </w:tr>
      <w:tr w:rsidR="000626C4" w:rsidRPr="00C231A5" w:rsidTr="007E3E97">
        <w:trPr>
          <w:tblHeader/>
        </w:trPr>
        <w:tc>
          <w:tcPr>
            <w:tcW w:w="8766" w:type="dxa"/>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ind w:left="17" w:right="17"/>
              <w:rPr>
                <w:rFonts w:ascii="Times New Roman" w:eastAsia="Times New Roman" w:hAnsi="Times New Roman" w:cs="Times New Roman"/>
                <w:sz w:val="20"/>
                <w:szCs w:val="20"/>
                <w:lang w:eastAsia="ru-RU"/>
              </w:rPr>
            </w:pPr>
          </w:p>
        </w:tc>
        <w:tc>
          <w:tcPr>
            <w:tcW w:w="1036"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2024 г.</w:t>
            </w:r>
          </w:p>
        </w:tc>
        <w:tc>
          <w:tcPr>
            <w:tcW w:w="1052"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2025 г.</w:t>
            </w:r>
          </w:p>
        </w:tc>
        <w:tc>
          <w:tcPr>
            <w:tcW w:w="1293"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2026 г.</w:t>
            </w:r>
          </w:p>
        </w:tc>
        <w:tc>
          <w:tcPr>
            <w:tcW w:w="1384" w:type="dxa"/>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2027 г.</w:t>
            </w:r>
          </w:p>
        </w:tc>
        <w:tc>
          <w:tcPr>
            <w:tcW w:w="1425" w:type="dxa"/>
            <w:vMerge/>
            <w:tcBorders>
              <w:top w:val="single" w:sz="6" w:space="0" w:color="000000"/>
              <w:left w:val="single" w:sz="6" w:space="0" w:color="000000"/>
              <w:bottom w:val="single" w:sz="6" w:space="0" w:color="000000"/>
              <w:right w:val="single" w:sz="6" w:space="0" w:color="000000"/>
            </w:tcBorders>
            <w:vAlign w:val="center"/>
            <w:hideMark/>
          </w:tcPr>
          <w:p w:rsidR="000626C4" w:rsidRPr="00C231A5" w:rsidRDefault="000626C4" w:rsidP="00E46930">
            <w:pPr>
              <w:spacing w:after="0" w:line="240" w:lineRule="auto"/>
              <w:rPr>
                <w:rFonts w:ascii="Times New Roman" w:eastAsia="Times New Roman" w:hAnsi="Times New Roman" w:cs="Times New Roman"/>
                <w:sz w:val="20"/>
                <w:szCs w:val="20"/>
                <w:lang w:eastAsia="ru-RU"/>
              </w:rPr>
            </w:pPr>
          </w:p>
        </w:tc>
      </w:tr>
      <w:tr w:rsidR="000626C4" w:rsidRPr="00C231A5" w:rsidTr="007E3E97">
        <w:trPr>
          <w:tblHeader/>
        </w:trPr>
        <w:tc>
          <w:tcPr>
            <w:tcW w:w="8766"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ind w:left="17" w:right="1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 </w:t>
            </w:r>
          </w:p>
        </w:tc>
        <w:tc>
          <w:tcPr>
            <w:tcW w:w="1036"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 </w:t>
            </w:r>
          </w:p>
        </w:tc>
        <w:tc>
          <w:tcPr>
            <w:tcW w:w="1052"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3 </w:t>
            </w:r>
          </w:p>
        </w:tc>
        <w:tc>
          <w:tcPr>
            <w:tcW w:w="1293"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4 </w:t>
            </w:r>
          </w:p>
        </w:tc>
        <w:tc>
          <w:tcPr>
            <w:tcW w:w="1384" w:type="dxa"/>
            <w:tcBorders>
              <w:top w:val="single" w:sz="6" w:space="0" w:color="000000"/>
              <w:left w:val="single" w:sz="6" w:space="0" w:color="000000"/>
              <w:bottom w:val="single" w:sz="6" w:space="0" w:color="000000"/>
              <w:right w:val="single" w:sz="6" w:space="0" w:color="000000"/>
            </w:tcBorders>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5</w:t>
            </w:r>
          </w:p>
        </w:tc>
        <w:tc>
          <w:tcPr>
            <w:tcW w:w="1425" w:type="dxa"/>
            <w:tcBorders>
              <w:top w:val="single" w:sz="6" w:space="0" w:color="000000"/>
              <w:left w:val="single" w:sz="6" w:space="0" w:color="000000"/>
              <w:bottom w:val="single" w:sz="6" w:space="0" w:color="000000"/>
              <w:right w:val="single" w:sz="6" w:space="0" w:color="000000"/>
            </w:tcBorders>
            <w:hideMark/>
          </w:tcPr>
          <w:p w:rsidR="000626C4" w:rsidRPr="00C231A5" w:rsidRDefault="000626C4" w:rsidP="00E46930">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6</w:t>
            </w:r>
          </w:p>
        </w:tc>
      </w:tr>
      <w:tr w:rsidR="00E46930" w:rsidRPr="00C231A5" w:rsidTr="00A22549">
        <w:tc>
          <w:tcPr>
            <w:tcW w:w="14956" w:type="dxa"/>
            <w:gridSpan w:val="6"/>
            <w:tcBorders>
              <w:top w:val="single" w:sz="6" w:space="0" w:color="000000"/>
              <w:left w:val="single" w:sz="6" w:space="0" w:color="000000"/>
              <w:bottom w:val="single" w:sz="6" w:space="0" w:color="000000"/>
              <w:right w:val="single" w:sz="6" w:space="0" w:color="000000"/>
            </w:tcBorders>
          </w:tcPr>
          <w:p w:rsidR="00E46930" w:rsidRPr="00C231A5" w:rsidRDefault="00E46930" w:rsidP="00A22549">
            <w:pPr>
              <w:spacing w:after="0" w:line="240" w:lineRule="auto"/>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Развитие системы территориального общественного самоуправления Республики Татарстан</w:t>
            </w:r>
          </w:p>
        </w:tc>
      </w:tr>
      <w:tr w:rsidR="00613E0D" w:rsidRPr="00C231A5" w:rsidTr="00726174">
        <w:tc>
          <w:tcPr>
            <w:tcW w:w="8766" w:type="dxa"/>
            <w:tcBorders>
              <w:top w:val="single" w:sz="6" w:space="0" w:color="000000"/>
              <w:left w:val="single" w:sz="6" w:space="0" w:color="000000"/>
              <w:bottom w:val="single" w:sz="6" w:space="0" w:color="000000"/>
              <w:right w:val="single" w:sz="6" w:space="0" w:color="000000"/>
            </w:tcBorders>
            <w:hideMark/>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Оказана поддержка территориальным общественным самоуправлениям в части осуществления компенсационных выплат руководителям территориальных общественных самоуправлений - всего, в том числе:</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111 591,7</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106 651,1</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106 651,1</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106 651,1</w:t>
            </w:r>
          </w:p>
        </w:tc>
        <w:tc>
          <w:tcPr>
            <w:tcW w:w="1425" w:type="dxa"/>
            <w:tcBorders>
              <w:top w:val="single" w:sz="4" w:space="0" w:color="auto"/>
              <w:left w:val="nil"/>
              <w:bottom w:val="single" w:sz="4" w:space="0" w:color="auto"/>
              <w:right w:val="single" w:sz="4" w:space="0" w:color="auto"/>
            </w:tcBorders>
            <w:shd w:val="clear" w:color="auto" w:fill="auto"/>
            <w:vAlign w:val="center"/>
          </w:tcPr>
          <w:p w:rsidR="00613E0D" w:rsidRPr="00C231A5" w:rsidRDefault="006870F1"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431 545,0</w:t>
            </w:r>
          </w:p>
        </w:tc>
      </w:tr>
      <w:tr w:rsidR="00613E0D" w:rsidRPr="00C231A5" w:rsidTr="001608E3">
        <w:trPr>
          <w:trHeight w:val="183"/>
        </w:trPr>
        <w:tc>
          <w:tcPr>
            <w:tcW w:w="8766" w:type="dxa"/>
            <w:tcBorders>
              <w:top w:val="single" w:sz="6" w:space="0" w:color="000000"/>
              <w:left w:val="single" w:sz="6" w:space="0" w:color="000000"/>
              <w:bottom w:val="single" w:sz="6" w:space="0" w:color="000000"/>
              <w:right w:val="single" w:sz="6" w:space="0" w:color="000000"/>
            </w:tcBorders>
            <w:hideMark/>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федеральный бюджет</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613E0D" w:rsidRPr="00C231A5" w:rsidTr="00195E03">
        <w:trPr>
          <w:trHeight w:val="219"/>
        </w:trPr>
        <w:tc>
          <w:tcPr>
            <w:tcW w:w="8766" w:type="dxa"/>
            <w:tcBorders>
              <w:top w:val="single" w:sz="6" w:space="0" w:color="000000"/>
              <w:left w:val="single" w:sz="6" w:space="0" w:color="000000"/>
              <w:bottom w:val="single" w:sz="6" w:space="0" w:color="000000"/>
              <w:right w:val="single" w:sz="6" w:space="0" w:color="000000"/>
            </w:tcBorders>
            <w:hideMark/>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бюджет Республики Татарстан</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111 591,7</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106 651,1</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106 651,1</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106 651,1</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870F1"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431 545,0</w:t>
            </w:r>
          </w:p>
        </w:tc>
      </w:tr>
      <w:tr w:rsidR="00613E0D" w:rsidRPr="00C231A5" w:rsidTr="0011459E">
        <w:tc>
          <w:tcPr>
            <w:tcW w:w="8766" w:type="dxa"/>
            <w:tcBorders>
              <w:top w:val="single" w:sz="6" w:space="0" w:color="000000"/>
              <w:left w:val="single" w:sz="6" w:space="0" w:color="000000"/>
              <w:bottom w:val="single" w:sz="6" w:space="0" w:color="000000"/>
              <w:right w:val="single" w:sz="6" w:space="0" w:color="000000"/>
            </w:tcBorders>
            <w:hideMark/>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бюджеты территориальных государственных внебюджетных фондов</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613E0D" w:rsidRPr="00C231A5" w:rsidTr="001608E3">
        <w:trPr>
          <w:trHeight w:val="328"/>
        </w:trPr>
        <w:tc>
          <w:tcPr>
            <w:tcW w:w="8766" w:type="dxa"/>
            <w:tcBorders>
              <w:top w:val="single" w:sz="6" w:space="0" w:color="000000"/>
              <w:left w:val="single" w:sz="6" w:space="0" w:color="000000"/>
              <w:bottom w:val="single" w:sz="6" w:space="0" w:color="000000"/>
              <w:right w:val="single" w:sz="6" w:space="0" w:color="000000"/>
            </w:tcBorders>
            <w:hideMark/>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внебюджетные источники</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613E0D" w:rsidRPr="00C231A5" w:rsidTr="0011459E">
        <w:tc>
          <w:tcPr>
            <w:tcW w:w="8766" w:type="dxa"/>
            <w:tcBorders>
              <w:top w:val="single" w:sz="6" w:space="0" w:color="000000"/>
              <w:left w:val="single" w:sz="6" w:space="0" w:color="000000"/>
              <w:bottom w:val="single" w:sz="6" w:space="0" w:color="000000"/>
              <w:right w:val="single" w:sz="6" w:space="0" w:color="000000"/>
            </w:tcBorders>
            <w:hideMark/>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Проведен республиканский конкурс «Лучшее территориальное общественное самоуправление Республики Татарстан» - всего, в том числе:</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73 000,0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73 000,0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73 000,0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73 000,0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292 000,0</w:t>
            </w:r>
          </w:p>
        </w:tc>
      </w:tr>
      <w:tr w:rsidR="00613E0D" w:rsidRPr="00C231A5" w:rsidTr="0011459E">
        <w:tc>
          <w:tcPr>
            <w:tcW w:w="8766" w:type="dxa"/>
            <w:tcBorders>
              <w:top w:val="single" w:sz="6" w:space="0" w:color="000000"/>
              <w:left w:val="single" w:sz="6" w:space="0" w:color="000000"/>
              <w:bottom w:val="single" w:sz="6" w:space="0" w:color="000000"/>
              <w:right w:val="single" w:sz="6" w:space="0" w:color="000000"/>
            </w:tcBorders>
            <w:hideMark/>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федеральный бюджет </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613E0D" w:rsidRPr="00C231A5" w:rsidTr="00195E03">
        <w:tc>
          <w:tcPr>
            <w:tcW w:w="8766" w:type="dxa"/>
            <w:tcBorders>
              <w:top w:val="single" w:sz="6" w:space="0" w:color="000000"/>
              <w:left w:val="single" w:sz="6" w:space="0" w:color="000000"/>
              <w:bottom w:val="single" w:sz="6" w:space="0" w:color="000000"/>
              <w:right w:val="single" w:sz="6" w:space="0" w:color="000000"/>
            </w:tcBorders>
            <w:hideMark/>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 Республики Татарстан </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73 000,0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73 000,0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73 000,0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73 000,0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292 000,0</w:t>
            </w:r>
          </w:p>
        </w:tc>
      </w:tr>
      <w:tr w:rsidR="00613E0D" w:rsidRPr="00C231A5" w:rsidTr="0011459E">
        <w:tc>
          <w:tcPr>
            <w:tcW w:w="8766" w:type="dxa"/>
            <w:tcBorders>
              <w:top w:val="single" w:sz="6" w:space="0" w:color="000000"/>
              <w:left w:val="single" w:sz="6" w:space="0" w:color="000000"/>
              <w:bottom w:val="single" w:sz="6" w:space="0" w:color="000000"/>
              <w:right w:val="single" w:sz="6" w:space="0" w:color="000000"/>
            </w:tcBorders>
            <w:hideMark/>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бюджеты территориальных государственных внебюджетных фондов </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613E0D" w:rsidRPr="00C231A5" w:rsidTr="00195E03">
        <w:tc>
          <w:tcPr>
            <w:tcW w:w="8766" w:type="dxa"/>
            <w:tcBorders>
              <w:top w:val="single" w:sz="6" w:space="0" w:color="000000"/>
              <w:left w:val="single" w:sz="6" w:space="0" w:color="000000"/>
              <w:bottom w:val="single" w:sz="6" w:space="0" w:color="000000"/>
              <w:right w:val="single" w:sz="6" w:space="0" w:color="000000"/>
            </w:tcBorders>
            <w:hideMark/>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внебюджетные источники </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613E0D" w:rsidRPr="00C231A5" w:rsidTr="0011459E">
        <w:tc>
          <w:tcPr>
            <w:tcW w:w="8766" w:type="dxa"/>
            <w:tcBorders>
              <w:top w:val="single" w:sz="6" w:space="0" w:color="000000"/>
              <w:left w:val="single" w:sz="6" w:space="0" w:color="000000"/>
              <w:bottom w:val="single" w:sz="6" w:space="0" w:color="000000"/>
              <w:right w:val="single" w:sz="6" w:space="0" w:color="000000"/>
            </w:tcBorders>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По результатам отбора определена некоммерческая организация, которой предоставлена субсидия из бюджета Республики Татарстан в целях финансового обеспечения (возмещения) затрат, связанных с </w:t>
            </w:r>
            <w:r w:rsidRPr="00C231A5">
              <w:rPr>
                <w:rFonts w:ascii="Times New Roman" w:eastAsia="Times New Roman" w:hAnsi="Times New Roman" w:cs="Times New Roman"/>
                <w:sz w:val="20"/>
                <w:szCs w:val="20"/>
                <w:lang w:eastAsia="ru-RU"/>
              </w:rPr>
              <w:lastRenderedPageBreak/>
              <w:t>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 - всего, в том числе:</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lastRenderedPageBreak/>
              <w:t>28 315,5</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29 448,1</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30 626,0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30 626,0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119 015,6</w:t>
            </w:r>
          </w:p>
        </w:tc>
      </w:tr>
      <w:tr w:rsidR="00613E0D" w:rsidRPr="00C231A5" w:rsidTr="0011459E">
        <w:tc>
          <w:tcPr>
            <w:tcW w:w="8766" w:type="dxa"/>
            <w:tcBorders>
              <w:top w:val="single" w:sz="6" w:space="0" w:color="000000"/>
              <w:left w:val="single" w:sz="6" w:space="0" w:color="000000"/>
              <w:bottom w:val="single" w:sz="6" w:space="0" w:color="000000"/>
              <w:right w:val="single" w:sz="6" w:space="0" w:color="000000"/>
            </w:tcBorders>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федеральный бюджет</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613E0D" w:rsidRPr="00C231A5" w:rsidTr="00195E03">
        <w:tc>
          <w:tcPr>
            <w:tcW w:w="8766" w:type="dxa"/>
            <w:tcBorders>
              <w:top w:val="single" w:sz="6" w:space="0" w:color="000000"/>
              <w:left w:val="single" w:sz="6" w:space="0" w:color="000000"/>
              <w:bottom w:val="single" w:sz="6" w:space="0" w:color="000000"/>
              <w:right w:val="single" w:sz="6" w:space="0" w:color="000000"/>
            </w:tcBorders>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бюджет Республики Татарстан</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28 315,5</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29 448,1</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30 626,0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30 626,0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119 015,6</w:t>
            </w:r>
          </w:p>
        </w:tc>
      </w:tr>
      <w:tr w:rsidR="00613E0D" w:rsidRPr="00C231A5" w:rsidTr="0011459E">
        <w:tc>
          <w:tcPr>
            <w:tcW w:w="8766" w:type="dxa"/>
            <w:tcBorders>
              <w:top w:val="single" w:sz="6" w:space="0" w:color="000000"/>
              <w:left w:val="single" w:sz="6" w:space="0" w:color="000000"/>
              <w:bottom w:val="single" w:sz="6" w:space="0" w:color="000000"/>
              <w:right w:val="single" w:sz="6" w:space="0" w:color="000000"/>
            </w:tcBorders>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бюджеты территориальных государственных внебюджетных фондов</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613E0D" w:rsidRPr="00C231A5" w:rsidTr="00195E03">
        <w:tc>
          <w:tcPr>
            <w:tcW w:w="8766" w:type="dxa"/>
            <w:tcBorders>
              <w:top w:val="single" w:sz="6" w:space="0" w:color="000000"/>
              <w:left w:val="single" w:sz="6" w:space="0" w:color="000000"/>
              <w:bottom w:val="single" w:sz="6" w:space="0" w:color="000000"/>
              <w:right w:val="single" w:sz="6" w:space="0" w:color="000000"/>
            </w:tcBorders>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внебюджетные источники</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613E0D" w:rsidRPr="00C231A5" w:rsidTr="0011459E">
        <w:tc>
          <w:tcPr>
            <w:tcW w:w="8766" w:type="dxa"/>
            <w:tcBorders>
              <w:top w:val="single" w:sz="6" w:space="0" w:color="000000"/>
              <w:left w:val="single" w:sz="6" w:space="0" w:color="000000"/>
              <w:bottom w:val="single" w:sz="4" w:space="0" w:color="auto"/>
              <w:right w:val="single" w:sz="6" w:space="0" w:color="000000"/>
            </w:tcBorders>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Проведен ежегодный Республиканский конкурс на предоставление грантов сельским поселениям и городским поселениям, образованным на основе поселка городского типа, не являющимся административными центрами муниципальных районов Республики Татарстан, - всего, в том числе:</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347 500,0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347 500,0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347 500,0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347 500,0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1 390 000,0</w:t>
            </w:r>
          </w:p>
        </w:tc>
      </w:tr>
      <w:tr w:rsidR="00613E0D" w:rsidRPr="00C231A5" w:rsidTr="0011459E">
        <w:tc>
          <w:tcPr>
            <w:tcW w:w="8766" w:type="dxa"/>
            <w:tcBorders>
              <w:top w:val="single" w:sz="4" w:space="0" w:color="auto"/>
              <w:left w:val="single" w:sz="4" w:space="0" w:color="auto"/>
              <w:bottom w:val="single" w:sz="4" w:space="0" w:color="auto"/>
              <w:right w:val="single" w:sz="4" w:space="0" w:color="auto"/>
            </w:tcBorders>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федеральный бюджет</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613E0D" w:rsidRPr="00C231A5" w:rsidTr="00195E03">
        <w:tc>
          <w:tcPr>
            <w:tcW w:w="8766" w:type="dxa"/>
            <w:tcBorders>
              <w:top w:val="single" w:sz="4" w:space="0" w:color="auto"/>
              <w:left w:val="single" w:sz="4" w:space="0" w:color="auto"/>
              <w:bottom w:val="single" w:sz="4" w:space="0" w:color="auto"/>
              <w:right w:val="single" w:sz="4" w:space="0" w:color="auto"/>
            </w:tcBorders>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бюджет Республики Татарстан</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347 500,0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347 500,0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347 500,0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347 500,0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1 390 000,0</w:t>
            </w:r>
          </w:p>
        </w:tc>
      </w:tr>
      <w:tr w:rsidR="00613E0D" w:rsidRPr="00C231A5" w:rsidTr="0011459E">
        <w:tc>
          <w:tcPr>
            <w:tcW w:w="8766" w:type="dxa"/>
            <w:tcBorders>
              <w:top w:val="single" w:sz="4" w:space="0" w:color="auto"/>
              <w:left w:val="single" w:sz="4" w:space="0" w:color="auto"/>
              <w:bottom w:val="single" w:sz="4" w:space="0" w:color="auto"/>
              <w:right w:val="single" w:sz="4" w:space="0" w:color="auto"/>
            </w:tcBorders>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бюджеты территориальных государственных внебюджетных фондов</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613E0D" w:rsidRPr="00C231A5" w:rsidTr="00195E03">
        <w:tc>
          <w:tcPr>
            <w:tcW w:w="8766" w:type="dxa"/>
            <w:tcBorders>
              <w:top w:val="single" w:sz="4" w:space="0" w:color="auto"/>
              <w:left w:val="single" w:sz="4" w:space="0" w:color="auto"/>
              <w:bottom w:val="single" w:sz="4" w:space="0" w:color="auto"/>
              <w:right w:val="single" w:sz="4" w:space="0" w:color="auto"/>
            </w:tcBorders>
          </w:tcPr>
          <w:p w:rsidR="00613E0D" w:rsidRPr="00C231A5" w:rsidRDefault="00613E0D" w:rsidP="00613E0D">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внебюджетные источники</w:t>
            </w:r>
          </w:p>
        </w:tc>
        <w:tc>
          <w:tcPr>
            <w:tcW w:w="1036" w:type="dxa"/>
            <w:tcBorders>
              <w:top w:val="nil"/>
              <w:left w:val="single" w:sz="4" w:space="0" w:color="auto"/>
              <w:bottom w:val="nil"/>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052" w:type="dxa"/>
            <w:tcBorders>
              <w:top w:val="nil"/>
              <w:left w:val="nil"/>
              <w:bottom w:val="nil"/>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93" w:type="dxa"/>
            <w:tcBorders>
              <w:top w:val="nil"/>
              <w:left w:val="nil"/>
              <w:bottom w:val="nil"/>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384" w:type="dxa"/>
            <w:tcBorders>
              <w:top w:val="nil"/>
              <w:left w:val="nil"/>
              <w:bottom w:val="nil"/>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25" w:type="dxa"/>
            <w:tcBorders>
              <w:top w:val="nil"/>
              <w:left w:val="nil"/>
              <w:bottom w:val="nil"/>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613E0D" w:rsidRPr="00C231A5" w:rsidTr="0011459E">
        <w:tc>
          <w:tcPr>
            <w:tcW w:w="8766" w:type="dxa"/>
            <w:tcBorders>
              <w:top w:val="single" w:sz="4" w:space="0" w:color="auto"/>
              <w:left w:val="single" w:sz="4" w:space="0" w:color="auto"/>
              <w:bottom w:val="single" w:sz="4" w:space="0" w:color="auto"/>
              <w:right w:val="single" w:sz="4" w:space="0" w:color="auto"/>
            </w:tcBorders>
          </w:tcPr>
          <w:p w:rsidR="00613E0D" w:rsidRPr="00C231A5" w:rsidRDefault="00613E0D" w:rsidP="00613E0D">
            <w:pPr>
              <w:widowControl w:val="0"/>
              <w:spacing w:line="247" w:lineRule="auto"/>
              <w:jc w:val="both"/>
              <w:rPr>
                <w:rFonts w:ascii="Times New Roman" w:eastAsia="Times New Roman" w:hAnsi="Times New Roman" w:cs="Times New Roman"/>
                <w:sz w:val="20"/>
                <w:szCs w:val="20"/>
              </w:rPr>
            </w:pPr>
            <w:r w:rsidRPr="00C231A5">
              <w:rPr>
                <w:rFonts w:ascii="Times New Roman" w:hAnsi="Times New Roman" w:cs="Times New Roman"/>
                <w:sz w:val="20"/>
                <w:szCs w:val="20"/>
              </w:rPr>
              <w:t xml:space="preserve">Предоставлены субсидии юридическим лицам на возмещение части затрат по созданию объектов инфраструктуры, необходимых для реализации новых инвестиционных проектов, </w:t>
            </w:r>
            <w:r w:rsidRPr="00C231A5">
              <w:rPr>
                <w:rFonts w:ascii="Times New Roman" w:eastAsiaTheme="minorEastAsia" w:hAnsi="Times New Roman" w:cs="Times New Roman"/>
                <w:sz w:val="20"/>
                <w:szCs w:val="20"/>
              </w:rPr>
              <w:t>–</w:t>
            </w:r>
            <w:r w:rsidRPr="00C231A5">
              <w:rPr>
                <w:rFonts w:ascii="Times New Roman" w:hAnsi="Times New Roman" w:cs="Times New Roman"/>
                <w:sz w:val="20"/>
                <w:szCs w:val="20"/>
              </w:rPr>
              <w:t xml:space="preserve"> всего, в том числе:</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3 893 900,0</w:t>
            </w:r>
          </w:p>
        </w:tc>
        <w:tc>
          <w:tcPr>
            <w:tcW w:w="1052" w:type="dxa"/>
            <w:tcBorders>
              <w:top w:val="single" w:sz="4" w:space="0" w:color="auto"/>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w:t>
            </w:r>
            <w:r w:rsidR="00726174" w:rsidRPr="00C231A5">
              <w:rPr>
                <w:rFonts w:ascii="Times New Roman" w:hAnsi="Times New Roman" w:cs="Times New Roman"/>
                <w:bCs/>
                <w:color w:val="000000"/>
                <w:sz w:val="20"/>
                <w:szCs w:val="20"/>
              </w:rPr>
              <w:t>,0</w:t>
            </w:r>
          </w:p>
        </w:tc>
        <w:tc>
          <w:tcPr>
            <w:tcW w:w="1293" w:type="dxa"/>
            <w:tcBorders>
              <w:top w:val="single" w:sz="4" w:space="0" w:color="auto"/>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w:t>
            </w:r>
            <w:r w:rsidR="00726174" w:rsidRPr="00C231A5">
              <w:rPr>
                <w:rFonts w:ascii="Times New Roman" w:hAnsi="Times New Roman" w:cs="Times New Roman"/>
                <w:bCs/>
                <w:color w:val="000000"/>
                <w:sz w:val="20"/>
                <w:szCs w:val="20"/>
              </w:rPr>
              <w:t>,0</w:t>
            </w:r>
          </w:p>
        </w:tc>
        <w:tc>
          <w:tcPr>
            <w:tcW w:w="1384" w:type="dxa"/>
            <w:tcBorders>
              <w:top w:val="single" w:sz="4" w:space="0" w:color="auto"/>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0</w:t>
            </w:r>
            <w:r w:rsidR="00726174" w:rsidRPr="00C231A5">
              <w:rPr>
                <w:rFonts w:ascii="Times New Roman" w:hAnsi="Times New Roman" w:cs="Times New Roman"/>
                <w:bCs/>
                <w:color w:val="000000"/>
                <w:sz w:val="20"/>
                <w:szCs w:val="20"/>
              </w:rPr>
              <w:t>,0</w:t>
            </w:r>
          </w:p>
        </w:tc>
        <w:tc>
          <w:tcPr>
            <w:tcW w:w="1425" w:type="dxa"/>
            <w:tcBorders>
              <w:top w:val="single" w:sz="4" w:space="0" w:color="auto"/>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bCs/>
                <w:color w:val="000000"/>
                <w:sz w:val="20"/>
                <w:szCs w:val="20"/>
              </w:rPr>
            </w:pPr>
            <w:r w:rsidRPr="00C231A5">
              <w:rPr>
                <w:rFonts w:ascii="Times New Roman" w:hAnsi="Times New Roman" w:cs="Times New Roman"/>
                <w:bCs/>
                <w:color w:val="000000"/>
                <w:sz w:val="20"/>
                <w:szCs w:val="20"/>
              </w:rPr>
              <w:t>3 893 900,0</w:t>
            </w:r>
          </w:p>
        </w:tc>
      </w:tr>
      <w:tr w:rsidR="00613E0D" w:rsidRPr="00C231A5" w:rsidTr="0011459E">
        <w:tc>
          <w:tcPr>
            <w:tcW w:w="8766" w:type="dxa"/>
            <w:tcBorders>
              <w:top w:val="single" w:sz="4" w:space="0" w:color="auto"/>
              <w:left w:val="single" w:sz="4" w:space="0" w:color="auto"/>
              <w:bottom w:val="single" w:sz="4" w:space="0" w:color="auto"/>
              <w:right w:val="single" w:sz="4" w:space="0" w:color="auto"/>
            </w:tcBorders>
          </w:tcPr>
          <w:p w:rsidR="00613E0D" w:rsidRPr="00C231A5" w:rsidRDefault="00613E0D" w:rsidP="00613E0D">
            <w:pPr>
              <w:spacing w:line="247" w:lineRule="auto"/>
              <w:jc w:val="both"/>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федеральный бюджет</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r>
      <w:tr w:rsidR="00613E0D" w:rsidRPr="00C231A5" w:rsidTr="00195E03">
        <w:tc>
          <w:tcPr>
            <w:tcW w:w="8766" w:type="dxa"/>
            <w:tcBorders>
              <w:top w:val="single" w:sz="4" w:space="0" w:color="auto"/>
              <w:left w:val="single" w:sz="4" w:space="0" w:color="auto"/>
              <w:bottom w:val="single" w:sz="4" w:space="0" w:color="auto"/>
              <w:right w:val="single" w:sz="4" w:space="0" w:color="auto"/>
            </w:tcBorders>
          </w:tcPr>
          <w:p w:rsidR="00613E0D" w:rsidRPr="00C231A5" w:rsidDel="000D3305" w:rsidRDefault="00613E0D" w:rsidP="00613E0D">
            <w:pPr>
              <w:spacing w:line="247" w:lineRule="auto"/>
              <w:jc w:val="both"/>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бюджет Республики Татарстан</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3 893 900,0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3 893 900,0</w:t>
            </w:r>
          </w:p>
        </w:tc>
      </w:tr>
      <w:tr w:rsidR="00613E0D" w:rsidRPr="00C231A5" w:rsidTr="0011459E">
        <w:tc>
          <w:tcPr>
            <w:tcW w:w="8766" w:type="dxa"/>
            <w:tcBorders>
              <w:top w:val="single" w:sz="4" w:space="0" w:color="auto"/>
              <w:left w:val="single" w:sz="4" w:space="0" w:color="auto"/>
              <w:bottom w:val="single" w:sz="4" w:space="0" w:color="auto"/>
              <w:right w:val="single" w:sz="4" w:space="0" w:color="auto"/>
            </w:tcBorders>
          </w:tcPr>
          <w:p w:rsidR="00613E0D" w:rsidRPr="00C231A5" w:rsidRDefault="00613E0D" w:rsidP="00613E0D">
            <w:pPr>
              <w:spacing w:line="247" w:lineRule="auto"/>
              <w:jc w:val="both"/>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 xml:space="preserve">бюджеты территориальных государственных внебюджетных фондов </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r>
      <w:tr w:rsidR="00613E0D" w:rsidRPr="00C231A5" w:rsidTr="00195E03">
        <w:tc>
          <w:tcPr>
            <w:tcW w:w="8766" w:type="dxa"/>
            <w:tcBorders>
              <w:top w:val="single" w:sz="4" w:space="0" w:color="auto"/>
              <w:left w:val="single" w:sz="4" w:space="0" w:color="auto"/>
              <w:bottom w:val="single" w:sz="4" w:space="0" w:color="auto"/>
              <w:right w:val="single" w:sz="4" w:space="0" w:color="auto"/>
            </w:tcBorders>
          </w:tcPr>
          <w:p w:rsidR="00613E0D" w:rsidRPr="00C231A5" w:rsidRDefault="00613E0D" w:rsidP="00613E0D">
            <w:pPr>
              <w:spacing w:line="247" w:lineRule="auto"/>
              <w:jc w:val="both"/>
              <w:rPr>
                <w:rFonts w:ascii="Times New Roman" w:eastAsiaTheme="minorEastAsia" w:hAnsi="Times New Roman" w:cs="Times New Roman"/>
                <w:sz w:val="20"/>
                <w:szCs w:val="20"/>
              </w:rPr>
            </w:pPr>
            <w:r w:rsidRPr="00C231A5">
              <w:rPr>
                <w:rFonts w:ascii="Times New Roman" w:eastAsiaTheme="minorEastAsia" w:hAnsi="Times New Roman" w:cs="Times New Roman"/>
                <w:sz w:val="20"/>
                <w:szCs w:val="20"/>
              </w:rPr>
              <w:t>внебюджетные источники</w:t>
            </w:r>
          </w:p>
        </w:tc>
        <w:tc>
          <w:tcPr>
            <w:tcW w:w="1036" w:type="dxa"/>
            <w:tcBorders>
              <w:top w:val="nil"/>
              <w:left w:val="single" w:sz="4" w:space="0" w:color="auto"/>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c>
          <w:tcPr>
            <w:tcW w:w="1052"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c>
          <w:tcPr>
            <w:tcW w:w="1293"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c>
          <w:tcPr>
            <w:tcW w:w="1384"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c>
          <w:tcPr>
            <w:tcW w:w="1425" w:type="dxa"/>
            <w:tcBorders>
              <w:top w:val="nil"/>
              <w:left w:val="nil"/>
              <w:bottom w:val="single" w:sz="4" w:space="0" w:color="auto"/>
              <w:right w:val="single" w:sz="4" w:space="0" w:color="auto"/>
            </w:tcBorders>
            <w:shd w:val="clear" w:color="auto" w:fill="auto"/>
            <w:vAlign w:val="center"/>
          </w:tcPr>
          <w:p w:rsidR="00613E0D" w:rsidRPr="00C231A5" w:rsidRDefault="00613E0D" w:rsidP="00613E0D">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r w:rsidR="00726174" w:rsidRPr="00C231A5">
              <w:rPr>
                <w:rFonts w:ascii="Times New Roman" w:hAnsi="Times New Roman" w:cs="Times New Roman"/>
                <w:color w:val="000000"/>
                <w:sz w:val="20"/>
                <w:szCs w:val="20"/>
              </w:rPr>
              <w:t>,0</w:t>
            </w:r>
          </w:p>
        </w:tc>
      </w:tr>
      <w:tr w:rsidR="00946191" w:rsidRPr="00C231A5" w:rsidTr="00195E03">
        <w:trPr>
          <w:trHeight w:val="269"/>
        </w:trPr>
        <w:tc>
          <w:tcPr>
            <w:tcW w:w="8766" w:type="dxa"/>
            <w:tcBorders>
              <w:top w:val="single" w:sz="4" w:space="0" w:color="auto"/>
              <w:left w:val="single" w:sz="4" w:space="0" w:color="auto"/>
              <w:bottom w:val="single" w:sz="4" w:space="0" w:color="auto"/>
              <w:right w:val="single" w:sz="4" w:space="0" w:color="auto"/>
            </w:tcBorders>
            <w:hideMark/>
          </w:tcPr>
          <w:p w:rsidR="00946191" w:rsidRPr="00C231A5" w:rsidRDefault="00946191" w:rsidP="00946191">
            <w:pPr>
              <w:spacing w:after="0" w:line="240" w:lineRule="auto"/>
              <w:ind w:left="17" w:right="17"/>
              <w:rPr>
                <w:rFonts w:ascii="Times New Roman" w:eastAsia="Times New Roman" w:hAnsi="Times New Roman" w:cs="Times New Roman"/>
                <w:b/>
                <w:sz w:val="20"/>
                <w:szCs w:val="20"/>
                <w:lang w:eastAsia="ru-RU"/>
              </w:rPr>
            </w:pPr>
            <w:r w:rsidRPr="00C231A5">
              <w:rPr>
                <w:rFonts w:ascii="Times New Roman" w:eastAsia="Times New Roman" w:hAnsi="Times New Roman" w:cs="Times New Roman"/>
                <w:b/>
                <w:sz w:val="20"/>
                <w:szCs w:val="20"/>
                <w:lang w:eastAsia="ru-RU"/>
              </w:rPr>
              <w:t xml:space="preserve">Итого по региональному проекту, в том числе: </w:t>
            </w:r>
          </w:p>
        </w:tc>
        <w:tc>
          <w:tcPr>
            <w:tcW w:w="1036" w:type="dxa"/>
            <w:tcBorders>
              <w:top w:val="nil"/>
              <w:left w:val="single" w:sz="4" w:space="0" w:color="auto"/>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4 454 307,2</w:t>
            </w:r>
          </w:p>
        </w:tc>
        <w:tc>
          <w:tcPr>
            <w:tcW w:w="1052" w:type="dxa"/>
            <w:tcBorders>
              <w:top w:val="nil"/>
              <w:left w:val="nil"/>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556 599,2</w:t>
            </w:r>
          </w:p>
        </w:tc>
        <w:tc>
          <w:tcPr>
            <w:tcW w:w="1293" w:type="dxa"/>
            <w:tcBorders>
              <w:top w:val="nil"/>
              <w:left w:val="nil"/>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557 777,1</w:t>
            </w:r>
          </w:p>
        </w:tc>
        <w:tc>
          <w:tcPr>
            <w:tcW w:w="1384" w:type="dxa"/>
            <w:tcBorders>
              <w:top w:val="nil"/>
              <w:left w:val="nil"/>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557 777,1</w:t>
            </w:r>
          </w:p>
        </w:tc>
        <w:tc>
          <w:tcPr>
            <w:tcW w:w="1425" w:type="dxa"/>
            <w:tcBorders>
              <w:top w:val="nil"/>
              <w:left w:val="nil"/>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6 126 460,6</w:t>
            </w:r>
          </w:p>
        </w:tc>
      </w:tr>
      <w:tr w:rsidR="00946191" w:rsidRPr="00C231A5" w:rsidTr="008D1FD4">
        <w:tc>
          <w:tcPr>
            <w:tcW w:w="8766" w:type="dxa"/>
            <w:tcBorders>
              <w:top w:val="single" w:sz="4" w:space="0" w:color="auto"/>
              <w:left w:val="single" w:sz="6" w:space="0" w:color="000000"/>
              <w:bottom w:val="single" w:sz="6" w:space="0" w:color="000000"/>
              <w:right w:val="single" w:sz="6" w:space="0" w:color="000000"/>
            </w:tcBorders>
            <w:hideMark/>
          </w:tcPr>
          <w:p w:rsidR="00946191" w:rsidRPr="00C231A5" w:rsidRDefault="00946191" w:rsidP="00946191">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федеральный бюджет</w:t>
            </w:r>
          </w:p>
        </w:tc>
        <w:tc>
          <w:tcPr>
            <w:tcW w:w="1036" w:type="dxa"/>
            <w:tcBorders>
              <w:top w:val="nil"/>
              <w:left w:val="single" w:sz="4" w:space="0" w:color="auto"/>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052" w:type="dxa"/>
            <w:tcBorders>
              <w:top w:val="nil"/>
              <w:left w:val="nil"/>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93" w:type="dxa"/>
            <w:tcBorders>
              <w:top w:val="nil"/>
              <w:left w:val="nil"/>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384" w:type="dxa"/>
            <w:tcBorders>
              <w:top w:val="nil"/>
              <w:left w:val="nil"/>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25" w:type="dxa"/>
            <w:tcBorders>
              <w:top w:val="nil"/>
              <w:left w:val="nil"/>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946191" w:rsidRPr="00C231A5" w:rsidTr="00195E03">
        <w:trPr>
          <w:trHeight w:val="193"/>
        </w:trPr>
        <w:tc>
          <w:tcPr>
            <w:tcW w:w="8766" w:type="dxa"/>
            <w:tcBorders>
              <w:top w:val="single" w:sz="6" w:space="0" w:color="000000"/>
              <w:left w:val="single" w:sz="6" w:space="0" w:color="000000"/>
              <w:bottom w:val="single" w:sz="6" w:space="0" w:color="000000"/>
              <w:right w:val="single" w:sz="6" w:space="0" w:color="000000"/>
            </w:tcBorders>
            <w:hideMark/>
          </w:tcPr>
          <w:p w:rsidR="00946191" w:rsidRPr="00C231A5" w:rsidRDefault="00946191" w:rsidP="00946191">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бюджет Республики Татарстан</w:t>
            </w:r>
          </w:p>
        </w:tc>
        <w:tc>
          <w:tcPr>
            <w:tcW w:w="1036" w:type="dxa"/>
            <w:tcBorders>
              <w:top w:val="nil"/>
              <w:left w:val="single" w:sz="4" w:space="0" w:color="auto"/>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4 454 307,2</w:t>
            </w:r>
          </w:p>
        </w:tc>
        <w:tc>
          <w:tcPr>
            <w:tcW w:w="1052" w:type="dxa"/>
            <w:tcBorders>
              <w:top w:val="nil"/>
              <w:left w:val="nil"/>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556 599,2</w:t>
            </w:r>
          </w:p>
        </w:tc>
        <w:tc>
          <w:tcPr>
            <w:tcW w:w="1293" w:type="dxa"/>
            <w:tcBorders>
              <w:top w:val="nil"/>
              <w:left w:val="nil"/>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557 777,1</w:t>
            </w:r>
          </w:p>
        </w:tc>
        <w:tc>
          <w:tcPr>
            <w:tcW w:w="1384" w:type="dxa"/>
            <w:tcBorders>
              <w:top w:val="nil"/>
              <w:left w:val="nil"/>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557 777,1</w:t>
            </w:r>
          </w:p>
        </w:tc>
        <w:tc>
          <w:tcPr>
            <w:tcW w:w="1425" w:type="dxa"/>
            <w:tcBorders>
              <w:top w:val="nil"/>
              <w:left w:val="nil"/>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18"/>
                <w:szCs w:val="18"/>
              </w:rPr>
            </w:pPr>
            <w:r w:rsidRPr="00C231A5">
              <w:rPr>
                <w:rFonts w:ascii="Times New Roman" w:hAnsi="Times New Roman" w:cs="Times New Roman"/>
                <w:color w:val="000000"/>
                <w:sz w:val="20"/>
                <w:szCs w:val="20"/>
              </w:rPr>
              <w:t>6 126 460,6</w:t>
            </w:r>
          </w:p>
        </w:tc>
      </w:tr>
      <w:tr w:rsidR="00946191" w:rsidRPr="00C231A5" w:rsidTr="008D1FD4">
        <w:tc>
          <w:tcPr>
            <w:tcW w:w="8766" w:type="dxa"/>
            <w:tcBorders>
              <w:top w:val="single" w:sz="6" w:space="0" w:color="000000"/>
              <w:left w:val="single" w:sz="6" w:space="0" w:color="000000"/>
              <w:bottom w:val="single" w:sz="6" w:space="0" w:color="000000"/>
              <w:right w:val="single" w:sz="6" w:space="0" w:color="000000"/>
            </w:tcBorders>
            <w:hideMark/>
          </w:tcPr>
          <w:p w:rsidR="00946191" w:rsidRPr="00C231A5" w:rsidRDefault="00946191" w:rsidP="00946191">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lastRenderedPageBreak/>
              <w:t>бюджеты территориальных государственных внебюджетных фондов</w:t>
            </w:r>
          </w:p>
        </w:tc>
        <w:tc>
          <w:tcPr>
            <w:tcW w:w="1036" w:type="dxa"/>
            <w:tcBorders>
              <w:top w:val="nil"/>
              <w:left w:val="single" w:sz="4" w:space="0" w:color="auto"/>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052" w:type="dxa"/>
            <w:tcBorders>
              <w:top w:val="nil"/>
              <w:left w:val="nil"/>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93" w:type="dxa"/>
            <w:tcBorders>
              <w:top w:val="nil"/>
              <w:left w:val="nil"/>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384" w:type="dxa"/>
            <w:tcBorders>
              <w:top w:val="nil"/>
              <w:left w:val="nil"/>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25" w:type="dxa"/>
            <w:tcBorders>
              <w:top w:val="nil"/>
              <w:left w:val="nil"/>
              <w:bottom w:val="single" w:sz="4" w:space="0" w:color="auto"/>
              <w:right w:val="single" w:sz="4" w:space="0" w:color="auto"/>
            </w:tcBorders>
            <w:shd w:val="clear" w:color="auto" w:fill="auto"/>
            <w:vAlign w:val="center"/>
          </w:tcPr>
          <w:p w:rsidR="00946191" w:rsidRPr="00C231A5" w:rsidRDefault="00946191" w:rsidP="00946191">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925292" w:rsidRPr="00C231A5" w:rsidTr="00195E03">
        <w:tc>
          <w:tcPr>
            <w:tcW w:w="8766" w:type="dxa"/>
            <w:tcBorders>
              <w:top w:val="single" w:sz="6" w:space="0" w:color="000000"/>
              <w:left w:val="single" w:sz="6" w:space="0" w:color="000000"/>
              <w:bottom w:val="single" w:sz="6" w:space="0" w:color="000000"/>
              <w:right w:val="single" w:sz="6" w:space="0" w:color="000000"/>
            </w:tcBorders>
            <w:hideMark/>
          </w:tcPr>
          <w:p w:rsidR="00925292" w:rsidRPr="00C231A5" w:rsidRDefault="00925292" w:rsidP="00925292">
            <w:pPr>
              <w:spacing w:after="0" w:line="240" w:lineRule="auto"/>
              <w:ind w:left="17" w:right="1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внебюджетные источники</w:t>
            </w:r>
          </w:p>
        </w:tc>
        <w:tc>
          <w:tcPr>
            <w:tcW w:w="1036" w:type="dxa"/>
            <w:tcBorders>
              <w:top w:val="nil"/>
              <w:left w:val="single" w:sz="4" w:space="0" w:color="auto"/>
              <w:bottom w:val="single" w:sz="4" w:space="0" w:color="auto"/>
              <w:right w:val="single" w:sz="4" w:space="0" w:color="auto"/>
            </w:tcBorders>
            <w:shd w:val="clear" w:color="auto" w:fill="auto"/>
            <w:vAlign w:val="center"/>
          </w:tcPr>
          <w:p w:rsidR="00925292" w:rsidRPr="00C231A5" w:rsidRDefault="00925292" w:rsidP="00925292">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052" w:type="dxa"/>
            <w:tcBorders>
              <w:top w:val="nil"/>
              <w:left w:val="nil"/>
              <w:bottom w:val="single" w:sz="4" w:space="0" w:color="auto"/>
              <w:right w:val="single" w:sz="4" w:space="0" w:color="auto"/>
            </w:tcBorders>
            <w:shd w:val="clear" w:color="auto" w:fill="auto"/>
            <w:vAlign w:val="center"/>
          </w:tcPr>
          <w:p w:rsidR="00925292" w:rsidRPr="00C231A5" w:rsidRDefault="00925292" w:rsidP="00925292">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93" w:type="dxa"/>
            <w:tcBorders>
              <w:top w:val="nil"/>
              <w:left w:val="nil"/>
              <w:bottom w:val="single" w:sz="4" w:space="0" w:color="auto"/>
              <w:right w:val="single" w:sz="4" w:space="0" w:color="auto"/>
            </w:tcBorders>
            <w:shd w:val="clear" w:color="auto" w:fill="auto"/>
            <w:vAlign w:val="center"/>
          </w:tcPr>
          <w:p w:rsidR="00925292" w:rsidRPr="00C231A5" w:rsidRDefault="00925292" w:rsidP="00925292">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384" w:type="dxa"/>
            <w:tcBorders>
              <w:top w:val="nil"/>
              <w:left w:val="nil"/>
              <w:bottom w:val="single" w:sz="4" w:space="0" w:color="auto"/>
              <w:right w:val="single" w:sz="4" w:space="0" w:color="auto"/>
            </w:tcBorders>
            <w:shd w:val="clear" w:color="auto" w:fill="auto"/>
            <w:vAlign w:val="center"/>
          </w:tcPr>
          <w:p w:rsidR="00925292" w:rsidRPr="00C231A5" w:rsidRDefault="00925292" w:rsidP="00925292">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25" w:type="dxa"/>
            <w:tcBorders>
              <w:top w:val="nil"/>
              <w:left w:val="nil"/>
              <w:bottom w:val="single" w:sz="4" w:space="0" w:color="auto"/>
              <w:right w:val="single" w:sz="4" w:space="0" w:color="auto"/>
            </w:tcBorders>
            <w:shd w:val="clear" w:color="auto" w:fill="auto"/>
            <w:vAlign w:val="center"/>
          </w:tcPr>
          <w:p w:rsidR="00925292" w:rsidRPr="00C231A5" w:rsidRDefault="00925292" w:rsidP="00925292">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bl>
    <w:p w:rsidR="00EA2C93" w:rsidRPr="00C231A5" w:rsidRDefault="00EA2C93" w:rsidP="00E46930">
      <w:pPr>
        <w:spacing w:after="0" w:line="240" w:lineRule="auto"/>
        <w:jc w:val="both"/>
        <w:rPr>
          <w:rFonts w:ascii="Times New Roman" w:hAnsi="Times New Roman" w:cs="Times New Roman"/>
          <w:sz w:val="28"/>
          <w:szCs w:val="28"/>
        </w:rPr>
      </w:pPr>
    </w:p>
    <w:p w:rsidR="00E46930" w:rsidRPr="00C231A5" w:rsidRDefault="00051DF0" w:rsidP="00E46930">
      <w:pPr>
        <w:spacing w:after="0" w:line="240" w:lineRule="auto"/>
        <w:jc w:val="both"/>
        <w:rPr>
          <w:rFonts w:ascii="Times New Roman" w:hAnsi="Times New Roman" w:cs="Times New Roman"/>
          <w:sz w:val="28"/>
          <w:szCs w:val="28"/>
        </w:rPr>
      </w:pPr>
      <w:r w:rsidRPr="00C231A5">
        <w:rPr>
          <w:rFonts w:ascii="Times New Roman" w:hAnsi="Times New Roman" w:cs="Times New Roman"/>
          <w:sz w:val="28"/>
          <w:szCs w:val="28"/>
        </w:rPr>
        <w:t>р</w:t>
      </w:r>
      <w:r w:rsidR="00E46930" w:rsidRPr="00C231A5">
        <w:rPr>
          <w:rFonts w:ascii="Times New Roman" w:hAnsi="Times New Roman" w:cs="Times New Roman"/>
          <w:sz w:val="28"/>
          <w:szCs w:val="28"/>
        </w:rPr>
        <w:t>аздел 6</w:t>
      </w:r>
      <w:r w:rsidR="00E46930" w:rsidRPr="00C231A5">
        <w:rPr>
          <w:rFonts w:ascii="Times New Roman" w:eastAsiaTheme="minorEastAsia" w:hAnsi="Times New Roman"/>
          <w:sz w:val="28"/>
          <w:szCs w:val="28"/>
        </w:rPr>
        <w:t xml:space="preserve"> </w:t>
      </w:r>
      <w:r w:rsidR="00E46930" w:rsidRPr="00C231A5">
        <w:rPr>
          <w:rFonts w:ascii="Times New Roman" w:hAnsi="Times New Roman" w:cs="Times New Roman"/>
          <w:sz w:val="28"/>
          <w:szCs w:val="28"/>
        </w:rPr>
        <w:t>изложить в следующей редакции:</w:t>
      </w:r>
    </w:p>
    <w:p w:rsidR="00EA2C93" w:rsidRPr="00C231A5" w:rsidRDefault="00EA2C93" w:rsidP="00E46930">
      <w:pPr>
        <w:spacing w:after="0" w:line="240" w:lineRule="auto"/>
        <w:jc w:val="both"/>
        <w:rPr>
          <w:rFonts w:ascii="Times New Roman" w:eastAsiaTheme="minorEastAsia" w:hAnsi="Times New Roman" w:cs="Times New Roman"/>
          <w:sz w:val="28"/>
          <w:szCs w:val="28"/>
        </w:rPr>
      </w:pPr>
    </w:p>
    <w:p w:rsidR="00DA0022" w:rsidRPr="00C231A5" w:rsidRDefault="002E4848" w:rsidP="00DA0022">
      <w:pPr>
        <w:spacing w:after="0" w:line="240" w:lineRule="auto"/>
        <w:jc w:val="center"/>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w:t>
      </w:r>
      <w:r w:rsidR="00DA0022" w:rsidRPr="00C231A5">
        <w:rPr>
          <w:rFonts w:ascii="Times New Roman" w:eastAsiaTheme="minorEastAsia" w:hAnsi="Times New Roman" w:cs="Times New Roman"/>
          <w:sz w:val="28"/>
          <w:szCs w:val="28"/>
          <w:lang w:eastAsia="ru-RU"/>
        </w:rPr>
        <w:t>6. План исполнения бюджета Республики Татарстан в части бюджетных ассигнований, предусмотренных на финансовое обеспечение реализации регионального проекта в 2024 году</w:t>
      </w:r>
    </w:p>
    <w:p w:rsidR="00E46930" w:rsidRPr="00C231A5" w:rsidRDefault="00E46930" w:rsidP="00E46930">
      <w:pPr>
        <w:spacing w:after="0" w:line="240" w:lineRule="auto"/>
        <w:jc w:val="both"/>
        <w:rPr>
          <w:rFonts w:ascii="Times New Roman" w:eastAsiaTheme="minorEastAsia" w:hAnsi="Times New Roman" w:cs="Times New Roman"/>
          <w:sz w:val="28"/>
          <w:szCs w:val="28"/>
        </w:rPr>
      </w:pPr>
    </w:p>
    <w:tbl>
      <w:tblPr>
        <w:tblW w:w="15260" w:type="dxa"/>
        <w:tblInd w:w="-147" w:type="dxa"/>
        <w:tblCellMar>
          <w:top w:w="102" w:type="dxa"/>
          <w:left w:w="62" w:type="dxa"/>
          <w:bottom w:w="102" w:type="dxa"/>
          <w:right w:w="62" w:type="dxa"/>
        </w:tblCellMar>
        <w:tblLook w:val="0000" w:firstRow="0" w:lastRow="0" w:firstColumn="0" w:lastColumn="0" w:noHBand="0" w:noVBand="0"/>
      </w:tblPr>
      <w:tblGrid>
        <w:gridCol w:w="410"/>
        <w:gridCol w:w="2672"/>
        <w:gridCol w:w="983"/>
        <w:gridCol w:w="1122"/>
        <w:gridCol w:w="983"/>
        <w:gridCol w:w="1122"/>
        <w:gridCol w:w="1122"/>
        <w:gridCol w:w="852"/>
        <w:gridCol w:w="941"/>
        <w:gridCol w:w="951"/>
        <w:gridCol w:w="846"/>
        <w:gridCol w:w="849"/>
        <w:gridCol w:w="964"/>
        <w:gridCol w:w="40"/>
        <w:gridCol w:w="1403"/>
      </w:tblGrid>
      <w:tr w:rsidR="00E46930" w:rsidRPr="00C231A5" w:rsidTr="00CB4208">
        <w:trPr>
          <w:tblHeader/>
        </w:trPr>
        <w:tc>
          <w:tcPr>
            <w:tcW w:w="410" w:type="dxa"/>
            <w:vMerge w:val="restart"/>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N п/п</w:t>
            </w:r>
          </w:p>
        </w:tc>
        <w:tc>
          <w:tcPr>
            <w:tcW w:w="2672" w:type="dxa"/>
            <w:vMerge w:val="restart"/>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Наименование мероприятия (результата)</w:t>
            </w:r>
          </w:p>
        </w:tc>
        <w:tc>
          <w:tcPr>
            <w:tcW w:w="10775" w:type="dxa"/>
            <w:gridSpan w:val="12"/>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План исполнения нарастающим итогом, тыс. рублей</w:t>
            </w:r>
          </w:p>
        </w:tc>
        <w:tc>
          <w:tcPr>
            <w:tcW w:w="1403" w:type="dxa"/>
            <w:tcBorders>
              <w:top w:val="single" w:sz="4" w:space="0" w:color="auto"/>
              <w:left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Всего на конец 2024 года, тыс. рублей</w:t>
            </w:r>
          </w:p>
        </w:tc>
      </w:tr>
      <w:tr w:rsidR="00E46930" w:rsidRPr="00C231A5" w:rsidTr="00CB4208">
        <w:trPr>
          <w:tblHeader/>
        </w:trPr>
        <w:tc>
          <w:tcPr>
            <w:tcW w:w="410" w:type="dxa"/>
            <w:vMerge/>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2672" w:type="dxa"/>
            <w:vMerge/>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январь</w:t>
            </w:r>
          </w:p>
        </w:tc>
        <w:tc>
          <w:tcPr>
            <w:tcW w:w="1122" w:type="dxa"/>
            <w:tcBorders>
              <w:top w:val="single" w:sz="4" w:space="0" w:color="auto"/>
              <w:left w:val="single" w:sz="4" w:space="0" w:color="auto"/>
              <w:bottom w:val="single" w:sz="4" w:space="0" w:color="auto"/>
              <w:right w:val="single" w:sz="4" w:space="0" w:color="auto"/>
            </w:tcBorders>
            <w:vAlign w:val="center"/>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февраль</w:t>
            </w:r>
          </w:p>
        </w:tc>
        <w:tc>
          <w:tcPr>
            <w:tcW w:w="983" w:type="dxa"/>
            <w:tcBorders>
              <w:top w:val="single" w:sz="4" w:space="0" w:color="auto"/>
              <w:left w:val="single" w:sz="4" w:space="0" w:color="auto"/>
              <w:bottom w:val="single" w:sz="4" w:space="0" w:color="auto"/>
              <w:right w:val="single" w:sz="4" w:space="0" w:color="auto"/>
            </w:tcBorders>
            <w:vAlign w:val="center"/>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март</w:t>
            </w:r>
          </w:p>
        </w:tc>
        <w:tc>
          <w:tcPr>
            <w:tcW w:w="1122" w:type="dxa"/>
            <w:tcBorders>
              <w:top w:val="single" w:sz="4" w:space="0" w:color="auto"/>
              <w:left w:val="single" w:sz="4" w:space="0" w:color="auto"/>
              <w:bottom w:val="single" w:sz="4" w:space="0" w:color="auto"/>
              <w:right w:val="single" w:sz="4" w:space="0" w:color="auto"/>
            </w:tcBorders>
            <w:vAlign w:val="center"/>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апрель</w:t>
            </w:r>
          </w:p>
        </w:tc>
        <w:tc>
          <w:tcPr>
            <w:tcW w:w="1122" w:type="dxa"/>
            <w:tcBorders>
              <w:top w:val="single" w:sz="4" w:space="0" w:color="auto"/>
              <w:left w:val="single" w:sz="4" w:space="0" w:color="auto"/>
              <w:bottom w:val="single" w:sz="4" w:space="0" w:color="auto"/>
              <w:right w:val="single" w:sz="4" w:space="0" w:color="auto"/>
            </w:tcBorders>
            <w:vAlign w:val="center"/>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май</w:t>
            </w:r>
          </w:p>
        </w:tc>
        <w:tc>
          <w:tcPr>
            <w:tcW w:w="852" w:type="dxa"/>
            <w:tcBorders>
              <w:top w:val="single" w:sz="4" w:space="0" w:color="auto"/>
              <w:left w:val="single" w:sz="4" w:space="0" w:color="auto"/>
              <w:bottom w:val="single" w:sz="4" w:space="0" w:color="auto"/>
              <w:right w:val="single" w:sz="4" w:space="0" w:color="auto"/>
            </w:tcBorders>
            <w:vAlign w:val="center"/>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июнь</w:t>
            </w:r>
          </w:p>
        </w:tc>
        <w:tc>
          <w:tcPr>
            <w:tcW w:w="941" w:type="dxa"/>
            <w:tcBorders>
              <w:top w:val="single" w:sz="4" w:space="0" w:color="auto"/>
              <w:left w:val="single" w:sz="4" w:space="0" w:color="auto"/>
              <w:bottom w:val="single" w:sz="4" w:space="0" w:color="auto"/>
              <w:right w:val="single" w:sz="4" w:space="0" w:color="auto"/>
            </w:tcBorders>
            <w:vAlign w:val="center"/>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июль</w:t>
            </w:r>
          </w:p>
        </w:tc>
        <w:tc>
          <w:tcPr>
            <w:tcW w:w="951" w:type="dxa"/>
            <w:tcBorders>
              <w:top w:val="single" w:sz="4" w:space="0" w:color="auto"/>
              <w:left w:val="single" w:sz="4" w:space="0" w:color="auto"/>
              <w:bottom w:val="single" w:sz="4" w:space="0" w:color="auto"/>
              <w:right w:val="single" w:sz="4" w:space="0" w:color="auto"/>
            </w:tcBorders>
            <w:vAlign w:val="center"/>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август</w:t>
            </w:r>
          </w:p>
        </w:tc>
        <w:tc>
          <w:tcPr>
            <w:tcW w:w="846" w:type="dxa"/>
            <w:tcBorders>
              <w:top w:val="single" w:sz="4" w:space="0" w:color="auto"/>
              <w:left w:val="single" w:sz="4" w:space="0" w:color="auto"/>
              <w:bottom w:val="single" w:sz="4" w:space="0" w:color="auto"/>
              <w:right w:val="single" w:sz="4" w:space="0" w:color="auto"/>
            </w:tcBorders>
            <w:vAlign w:val="center"/>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сентябрь</w:t>
            </w:r>
          </w:p>
        </w:tc>
        <w:tc>
          <w:tcPr>
            <w:tcW w:w="849" w:type="dxa"/>
            <w:tcBorders>
              <w:top w:val="single" w:sz="4" w:space="0" w:color="auto"/>
              <w:left w:val="single" w:sz="4" w:space="0" w:color="auto"/>
              <w:bottom w:val="single" w:sz="4" w:space="0" w:color="auto"/>
              <w:right w:val="single" w:sz="4" w:space="0" w:color="auto"/>
            </w:tcBorders>
            <w:vAlign w:val="center"/>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октябрь</w:t>
            </w:r>
          </w:p>
        </w:tc>
        <w:tc>
          <w:tcPr>
            <w:tcW w:w="964" w:type="dxa"/>
            <w:tcBorders>
              <w:top w:val="single" w:sz="4" w:space="0" w:color="auto"/>
              <w:left w:val="single" w:sz="4" w:space="0" w:color="auto"/>
              <w:bottom w:val="single" w:sz="4" w:space="0" w:color="auto"/>
              <w:right w:val="single" w:sz="4" w:space="0" w:color="auto"/>
            </w:tcBorders>
            <w:vAlign w:val="center"/>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ноябрь</w:t>
            </w:r>
          </w:p>
        </w:tc>
        <w:tc>
          <w:tcPr>
            <w:tcW w:w="1443" w:type="dxa"/>
            <w:gridSpan w:val="2"/>
            <w:tcBorders>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r>
      <w:tr w:rsidR="007E3E97" w:rsidRPr="00C231A5" w:rsidTr="00CB4208">
        <w:trPr>
          <w:tblHeader/>
        </w:trPr>
        <w:tc>
          <w:tcPr>
            <w:tcW w:w="410" w:type="dxa"/>
            <w:tcBorders>
              <w:top w:val="single" w:sz="4" w:space="0" w:color="auto"/>
              <w:left w:val="single" w:sz="4" w:space="0" w:color="auto"/>
              <w:bottom w:val="single" w:sz="4" w:space="0" w:color="auto"/>
              <w:right w:val="single" w:sz="4" w:space="0" w:color="auto"/>
            </w:tcBorders>
          </w:tcPr>
          <w:p w:rsidR="007E3E97" w:rsidRPr="00C231A5" w:rsidRDefault="007E3E97"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w:t>
            </w:r>
          </w:p>
        </w:tc>
        <w:tc>
          <w:tcPr>
            <w:tcW w:w="2672" w:type="dxa"/>
            <w:tcBorders>
              <w:top w:val="single" w:sz="4" w:space="0" w:color="auto"/>
              <w:left w:val="single" w:sz="4" w:space="0" w:color="auto"/>
              <w:bottom w:val="single" w:sz="4" w:space="0" w:color="auto"/>
              <w:right w:val="single" w:sz="4" w:space="0" w:color="auto"/>
            </w:tcBorders>
          </w:tcPr>
          <w:p w:rsidR="007E3E97" w:rsidRPr="00C231A5" w:rsidRDefault="007E3E97"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w:t>
            </w:r>
          </w:p>
        </w:tc>
        <w:tc>
          <w:tcPr>
            <w:tcW w:w="983" w:type="dxa"/>
            <w:tcBorders>
              <w:top w:val="single" w:sz="4" w:space="0" w:color="auto"/>
              <w:left w:val="single" w:sz="4" w:space="0" w:color="auto"/>
              <w:bottom w:val="single" w:sz="4" w:space="0" w:color="auto"/>
              <w:right w:val="single" w:sz="4" w:space="0" w:color="auto"/>
            </w:tcBorders>
            <w:vAlign w:val="center"/>
          </w:tcPr>
          <w:p w:rsidR="007E3E97" w:rsidRPr="00C231A5" w:rsidRDefault="007E3E97"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w:t>
            </w:r>
          </w:p>
        </w:tc>
        <w:tc>
          <w:tcPr>
            <w:tcW w:w="1122" w:type="dxa"/>
            <w:tcBorders>
              <w:top w:val="single" w:sz="4" w:space="0" w:color="auto"/>
              <w:left w:val="single" w:sz="4" w:space="0" w:color="auto"/>
              <w:bottom w:val="single" w:sz="4" w:space="0" w:color="auto"/>
              <w:right w:val="single" w:sz="4" w:space="0" w:color="auto"/>
            </w:tcBorders>
            <w:vAlign w:val="center"/>
          </w:tcPr>
          <w:p w:rsidR="007E3E97" w:rsidRPr="00C231A5" w:rsidRDefault="007E3E97"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w:t>
            </w:r>
          </w:p>
        </w:tc>
        <w:tc>
          <w:tcPr>
            <w:tcW w:w="983" w:type="dxa"/>
            <w:tcBorders>
              <w:top w:val="single" w:sz="4" w:space="0" w:color="auto"/>
              <w:left w:val="single" w:sz="4" w:space="0" w:color="auto"/>
              <w:bottom w:val="single" w:sz="4" w:space="0" w:color="auto"/>
              <w:right w:val="single" w:sz="4" w:space="0" w:color="auto"/>
            </w:tcBorders>
            <w:vAlign w:val="center"/>
          </w:tcPr>
          <w:p w:rsidR="007E3E97" w:rsidRPr="00C231A5" w:rsidRDefault="007E3E97"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w:t>
            </w:r>
          </w:p>
        </w:tc>
        <w:tc>
          <w:tcPr>
            <w:tcW w:w="1122" w:type="dxa"/>
            <w:tcBorders>
              <w:top w:val="single" w:sz="4" w:space="0" w:color="auto"/>
              <w:left w:val="single" w:sz="4" w:space="0" w:color="auto"/>
              <w:bottom w:val="single" w:sz="4" w:space="0" w:color="auto"/>
              <w:right w:val="single" w:sz="4" w:space="0" w:color="auto"/>
            </w:tcBorders>
            <w:vAlign w:val="center"/>
          </w:tcPr>
          <w:p w:rsidR="007E3E97" w:rsidRPr="00C231A5" w:rsidRDefault="007E3E97"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6</w:t>
            </w:r>
          </w:p>
        </w:tc>
        <w:tc>
          <w:tcPr>
            <w:tcW w:w="1122" w:type="dxa"/>
            <w:tcBorders>
              <w:top w:val="single" w:sz="4" w:space="0" w:color="auto"/>
              <w:left w:val="single" w:sz="4" w:space="0" w:color="auto"/>
              <w:bottom w:val="single" w:sz="4" w:space="0" w:color="auto"/>
              <w:right w:val="single" w:sz="4" w:space="0" w:color="auto"/>
            </w:tcBorders>
            <w:vAlign w:val="center"/>
          </w:tcPr>
          <w:p w:rsidR="007E3E97" w:rsidRPr="00C231A5" w:rsidRDefault="007E3E97"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7</w:t>
            </w:r>
          </w:p>
        </w:tc>
        <w:tc>
          <w:tcPr>
            <w:tcW w:w="852" w:type="dxa"/>
            <w:tcBorders>
              <w:top w:val="single" w:sz="4" w:space="0" w:color="auto"/>
              <w:left w:val="single" w:sz="4" w:space="0" w:color="auto"/>
              <w:bottom w:val="single" w:sz="4" w:space="0" w:color="auto"/>
              <w:right w:val="single" w:sz="4" w:space="0" w:color="auto"/>
            </w:tcBorders>
            <w:vAlign w:val="center"/>
          </w:tcPr>
          <w:p w:rsidR="007E3E97" w:rsidRPr="00C231A5" w:rsidRDefault="007E3E97"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8</w:t>
            </w:r>
          </w:p>
        </w:tc>
        <w:tc>
          <w:tcPr>
            <w:tcW w:w="941" w:type="dxa"/>
            <w:tcBorders>
              <w:top w:val="single" w:sz="4" w:space="0" w:color="auto"/>
              <w:left w:val="single" w:sz="4" w:space="0" w:color="auto"/>
              <w:bottom w:val="single" w:sz="4" w:space="0" w:color="auto"/>
              <w:right w:val="single" w:sz="4" w:space="0" w:color="auto"/>
            </w:tcBorders>
            <w:vAlign w:val="center"/>
          </w:tcPr>
          <w:p w:rsidR="007E3E97" w:rsidRPr="00C231A5" w:rsidRDefault="007E3E97"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9</w:t>
            </w:r>
          </w:p>
        </w:tc>
        <w:tc>
          <w:tcPr>
            <w:tcW w:w="951" w:type="dxa"/>
            <w:tcBorders>
              <w:top w:val="single" w:sz="4" w:space="0" w:color="auto"/>
              <w:left w:val="single" w:sz="4" w:space="0" w:color="auto"/>
              <w:bottom w:val="single" w:sz="4" w:space="0" w:color="auto"/>
              <w:right w:val="single" w:sz="4" w:space="0" w:color="auto"/>
            </w:tcBorders>
            <w:vAlign w:val="center"/>
          </w:tcPr>
          <w:p w:rsidR="007E3E97" w:rsidRPr="00C231A5" w:rsidRDefault="007E3E97"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w:t>
            </w:r>
          </w:p>
        </w:tc>
        <w:tc>
          <w:tcPr>
            <w:tcW w:w="846" w:type="dxa"/>
            <w:tcBorders>
              <w:top w:val="single" w:sz="4" w:space="0" w:color="auto"/>
              <w:left w:val="single" w:sz="4" w:space="0" w:color="auto"/>
              <w:bottom w:val="single" w:sz="4" w:space="0" w:color="auto"/>
              <w:right w:val="single" w:sz="4" w:space="0" w:color="auto"/>
            </w:tcBorders>
            <w:vAlign w:val="center"/>
          </w:tcPr>
          <w:p w:rsidR="007E3E97" w:rsidRPr="00C231A5" w:rsidRDefault="007E3E97"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11</w:t>
            </w:r>
          </w:p>
        </w:tc>
        <w:tc>
          <w:tcPr>
            <w:tcW w:w="849" w:type="dxa"/>
            <w:tcBorders>
              <w:top w:val="single" w:sz="4" w:space="0" w:color="auto"/>
              <w:left w:val="single" w:sz="4" w:space="0" w:color="auto"/>
              <w:bottom w:val="single" w:sz="4" w:space="0" w:color="auto"/>
              <w:right w:val="single" w:sz="4" w:space="0" w:color="auto"/>
            </w:tcBorders>
            <w:vAlign w:val="center"/>
          </w:tcPr>
          <w:p w:rsidR="007E3E97" w:rsidRPr="00C231A5" w:rsidRDefault="007E3E97"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12</w:t>
            </w:r>
          </w:p>
        </w:tc>
        <w:tc>
          <w:tcPr>
            <w:tcW w:w="964" w:type="dxa"/>
            <w:tcBorders>
              <w:top w:val="single" w:sz="4" w:space="0" w:color="auto"/>
              <w:left w:val="single" w:sz="4" w:space="0" w:color="auto"/>
              <w:bottom w:val="single" w:sz="4" w:space="0" w:color="auto"/>
              <w:right w:val="single" w:sz="4" w:space="0" w:color="auto"/>
            </w:tcBorders>
            <w:vAlign w:val="center"/>
          </w:tcPr>
          <w:p w:rsidR="007E3E97" w:rsidRPr="00C231A5" w:rsidRDefault="007E3E97"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13</w:t>
            </w:r>
          </w:p>
        </w:tc>
        <w:tc>
          <w:tcPr>
            <w:tcW w:w="1443" w:type="dxa"/>
            <w:gridSpan w:val="2"/>
            <w:tcBorders>
              <w:left w:val="single" w:sz="4" w:space="0" w:color="auto"/>
              <w:bottom w:val="single" w:sz="4" w:space="0" w:color="auto"/>
              <w:right w:val="single" w:sz="4" w:space="0" w:color="auto"/>
            </w:tcBorders>
          </w:tcPr>
          <w:p w:rsidR="007E3E97" w:rsidRPr="00C231A5" w:rsidRDefault="007E3E97"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14</w:t>
            </w:r>
          </w:p>
        </w:tc>
      </w:tr>
      <w:tr w:rsidR="00E46930" w:rsidRPr="00C231A5" w:rsidTr="00CB4208">
        <w:tc>
          <w:tcPr>
            <w:tcW w:w="410" w:type="dxa"/>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w:t>
            </w:r>
          </w:p>
        </w:tc>
        <w:tc>
          <w:tcPr>
            <w:tcW w:w="14850" w:type="dxa"/>
            <w:gridSpan w:val="14"/>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Развитие системы территориального общественного самоуправления Республики Татарстан</w:t>
            </w:r>
          </w:p>
        </w:tc>
      </w:tr>
      <w:tr w:rsidR="00E46930" w:rsidRPr="00C231A5" w:rsidTr="00CB4208">
        <w:trPr>
          <w:trHeight w:val="1371"/>
        </w:trPr>
        <w:tc>
          <w:tcPr>
            <w:tcW w:w="410" w:type="dxa"/>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1.1.</w:t>
            </w:r>
          </w:p>
        </w:tc>
        <w:tc>
          <w:tcPr>
            <w:tcW w:w="2672" w:type="dxa"/>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ind w:right="84"/>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Оказана поддержка территориальным общественным самоуправлениям в части осуществления компенсационных выплат руководителям территориальных общественных самоуправлений</w:t>
            </w:r>
          </w:p>
        </w:tc>
        <w:tc>
          <w:tcPr>
            <w:tcW w:w="983" w:type="dxa"/>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0,0</w:t>
            </w:r>
          </w:p>
        </w:tc>
        <w:tc>
          <w:tcPr>
            <w:tcW w:w="1122" w:type="dxa"/>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111 591,7</w:t>
            </w:r>
          </w:p>
        </w:tc>
        <w:tc>
          <w:tcPr>
            <w:tcW w:w="983" w:type="dxa"/>
            <w:tcBorders>
              <w:top w:val="single" w:sz="4" w:space="0" w:color="auto"/>
              <w:left w:val="single" w:sz="4" w:space="0" w:color="auto"/>
              <w:bottom w:val="single" w:sz="4" w:space="0" w:color="auto"/>
              <w:right w:val="single" w:sz="4" w:space="0" w:color="auto"/>
            </w:tcBorders>
          </w:tcPr>
          <w:p w:rsidR="00E46930" w:rsidRPr="00C231A5" w:rsidRDefault="00E46930" w:rsidP="00E46930">
            <w:pPr>
              <w:jc w:val="center"/>
              <w:rPr>
                <w:sz w:val="18"/>
                <w:szCs w:val="18"/>
              </w:rPr>
            </w:pPr>
            <w:r w:rsidRPr="00C231A5">
              <w:rPr>
                <w:rFonts w:ascii="Times New Roman" w:eastAsiaTheme="minorEastAsia" w:hAnsi="Times New Roman" w:cs="Times New Roman"/>
                <w:sz w:val="18"/>
                <w:szCs w:val="18"/>
                <w:lang w:eastAsia="ru-RU"/>
              </w:rPr>
              <w:t>111 591,7</w:t>
            </w:r>
          </w:p>
        </w:tc>
        <w:tc>
          <w:tcPr>
            <w:tcW w:w="1122" w:type="dxa"/>
            <w:tcBorders>
              <w:top w:val="single" w:sz="4" w:space="0" w:color="auto"/>
              <w:left w:val="single" w:sz="4" w:space="0" w:color="auto"/>
              <w:bottom w:val="single" w:sz="4" w:space="0" w:color="auto"/>
              <w:right w:val="single" w:sz="4" w:space="0" w:color="auto"/>
            </w:tcBorders>
          </w:tcPr>
          <w:p w:rsidR="00E46930" w:rsidRPr="00C231A5" w:rsidRDefault="00E46930" w:rsidP="00E46930">
            <w:pPr>
              <w:jc w:val="center"/>
              <w:rPr>
                <w:sz w:val="18"/>
                <w:szCs w:val="18"/>
              </w:rPr>
            </w:pPr>
            <w:r w:rsidRPr="00C231A5">
              <w:rPr>
                <w:rFonts w:ascii="Times New Roman" w:eastAsiaTheme="minorEastAsia" w:hAnsi="Times New Roman" w:cs="Times New Roman"/>
                <w:sz w:val="18"/>
                <w:szCs w:val="18"/>
                <w:lang w:eastAsia="ru-RU"/>
              </w:rPr>
              <w:t>111 591,7</w:t>
            </w:r>
          </w:p>
        </w:tc>
        <w:tc>
          <w:tcPr>
            <w:tcW w:w="1122" w:type="dxa"/>
            <w:tcBorders>
              <w:top w:val="single" w:sz="4" w:space="0" w:color="auto"/>
              <w:left w:val="single" w:sz="4" w:space="0" w:color="auto"/>
              <w:bottom w:val="single" w:sz="4" w:space="0" w:color="auto"/>
              <w:right w:val="single" w:sz="4" w:space="0" w:color="auto"/>
            </w:tcBorders>
          </w:tcPr>
          <w:p w:rsidR="00E46930" w:rsidRPr="00C231A5" w:rsidRDefault="00E46930" w:rsidP="00E46930">
            <w:pPr>
              <w:jc w:val="center"/>
              <w:rPr>
                <w:sz w:val="18"/>
                <w:szCs w:val="18"/>
              </w:rPr>
            </w:pPr>
            <w:r w:rsidRPr="00C231A5">
              <w:rPr>
                <w:rFonts w:ascii="Times New Roman" w:eastAsiaTheme="minorEastAsia" w:hAnsi="Times New Roman" w:cs="Times New Roman"/>
                <w:sz w:val="18"/>
                <w:szCs w:val="18"/>
                <w:lang w:eastAsia="ru-RU"/>
              </w:rPr>
              <w:t>111 591,7</w:t>
            </w:r>
          </w:p>
        </w:tc>
        <w:tc>
          <w:tcPr>
            <w:tcW w:w="852" w:type="dxa"/>
            <w:tcBorders>
              <w:top w:val="single" w:sz="4" w:space="0" w:color="auto"/>
              <w:left w:val="single" w:sz="4" w:space="0" w:color="auto"/>
              <w:bottom w:val="single" w:sz="4" w:space="0" w:color="auto"/>
              <w:right w:val="single" w:sz="4" w:space="0" w:color="auto"/>
            </w:tcBorders>
          </w:tcPr>
          <w:p w:rsidR="00E46930" w:rsidRPr="00C231A5" w:rsidRDefault="00E46930" w:rsidP="00E46930">
            <w:pPr>
              <w:jc w:val="center"/>
              <w:rPr>
                <w:sz w:val="18"/>
                <w:szCs w:val="18"/>
              </w:rPr>
            </w:pPr>
            <w:r w:rsidRPr="00C231A5">
              <w:rPr>
                <w:rFonts w:ascii="Times New Roman" w:eastAsiaTheme="minorEastAsia" w:hAnsi="Times New Roman" w:cs="Times New Roman"/>
                <w:sz w:val="18"/>
                <w:szCs w:val="18"/>
                <w:lang w:eastAsia="ru-RU"/>
              </w:rPr>
              <w:t>111 591,7</w:t>
            </w:r>
          </w:p>
        </w:tc>
        <w:tc>
          <w:tcPr>
            <w:tcW w:w="941" w:type="dxa"/>
            <w:tcBorders>
              <w:top w:val="single" w:sz="4" w:space="0" w:color="auto"/>
              <w:left w:val="single" w:sz="4" w:space="0" w:color="auto"/>
              <w:bottom w:val="single" w:sz="4" w:space="0" w:color="auto"/>
              <w:right w:val="single" w:sz="4" w:space="0" w:color="auto"/>
            </w:tcBorders>
          </w:tcPr>
          <w:p w:rsidR="00E46930" w:rsidRPr="00C231A5" w:rsidRDefault="00E46930" w:rsidP="00E46930">
            <w:pPr>
              <w:jc w:val="center"/>
              <w:rPr>
                <w:sz w:val="18"/>
                <w:szCs w:val="18"/>
              </w:rPr>
            </w:pPr>
            <w:r w:rsidRPr="00C231A5">
              <w:rPr>
                <w:rFonts w:ascii="Times New Roman" w:eastAsiaTheme="minorEastAsia" w:hAnsi="Times New Roman" w:cs="Times New Roman"/>
                <w:sz w:val="18"/>
                <w:szCs w:val="18"/>
                <w:lang w:eastAsia="ru-RU"/>
              </w:rPr>
              <w:t>111 591,7</w:t>
            </w:r>
          </w:p>
        </w:tc>
        <w:tc>
          <w:tcPr>
            <w:tcW w:w="951" w:type="dxa"/>
            <w:tcBorders>
              <w:top w:val="single" w:sz="4" w:space="0" w:color="auto"/>
              <w:left w:val="single" w:sz="4" w:space="0" w:color="auto"/>
              <w:bottom w:val="single" w:sz="4" w:space="0" w:color="auto"/>
              <w:right w:val="single" w:sz="4" w:space="0" w:color="auto"/>
            </w:tcBorders>
          </w:tcPr>
          <w:p w:rsidR="00E46930" w:rsidRPr="00C231A5" w:rsidRDefault="00E46930" w:rsidP="00E46930">
            <w:pPr>
              <w:jc w:val="center"/>
              <w:rPr>
                <w:sz w:val="18"/>
                <w:szCs w:val="18"/>
              </w:rPr>
            </w:pPr>
            <w:r w:rsidRPr="00C231A5">
              <w:rPr>
                <w:rFonts w:ascii="Times New Roman" w:eastAsiaTheme="minorEastAsia" w:hAnsi="Times New Roman" w:cs="Times New Roman"/>
                <w:sz w:val="18"/>
                <w:szCs w:val="18"/>
                <w:lang w:eastAsia="ru-RU"/>
              </w:rPr>
              <w:t>111 591,7</w:t>
            </w:r>
          </w:p>
        </w:tc>
        <w:tc>
          <w:tcPr>
            <w:tcW w:w="846" w:type="dxa"/>
            <w:tcBorders>
              <w:top w:val="single" w:sz="4" w:space="0" w:color="auto"/>
              <w:left w:val="single" w:sz="4" w:space="0" w:color="auto"/>
              <w:bottom w:val="single" w:sz="4" w:space="0" w:color="auto"/>
              <w:right w:val="single" w:sz="4" w:space="0" w:color="auto"/>
            </w:tcBorders>
          </w:tcPr>
          <w:p w:rsidR="00E46930" w:rsidRPr="00C231A5" w:rsidRDefault="00E46930" w:rsidP="00E46930">
            <w:pPr>
              <w:jc w:val="center"/>
              <w:rPr>
                <w:sz w:val="18"/>
                <w:szCs w:val="18"/>
              </w:rPr>
            </w:pPr>
            <w:r w:rsidRPr="00C231A5">
              <w:rPr>
                <w:rFonts w:ascii="Times New Roman" w:eastAsiaTheme="minorEastAsia" w:hAnsi="Times New Roman" w:cs="Times New Roman"/>
                <w:sz w:val="18"/>
                <w:szCs w:val="18"/>
                <w:lang w:eastAsia="ru-RU"/>
              </w:rPr>
              <w:t>111 591,7</w:t>
            </w:r>
          </w:p>
        </w:tc>
        <w:tc>
          <w:tcPr>
            <w:tcW w:w="849" w:type="dxa"/>
            <w:tcBorders>
              <w:top w:val="single" w:sz="4" w:space="0" w:color="auto"/>
              <w:left w:val="single" w:sz="4" w:space="0" w:color="auto"/>
              <w:bottom w:val="single" w:sz="4" w:space="0" w:color="auto"/>
              <w:right w:val="single" w:sz="4" w:space="0" w:color="auto"/>
            </w:tcBorders>
          </w:tcPr>
          <w:p w:rsidR="00E46930" w:rsidRPr="00C231A5" w:rsidRDefault="00E46930" w:rsidP="00E46930">
            <w:pPr>
              <w:jc w:val="center"/>
              <w:rPr>
                <w:sz w:val="18"/>
                <w:szCs w:val="18"/>
              </w:rPr>
            </w:pPr>
            <w:r w:rsidRPr="00C231A5">
              <w:rPr>
                <w:rFonts w:ascii="Times New Roman" w:eastAsiaTheme="minorEastAsia" w:hAnsi="Times New Roman" w:cs="Times New Roman"/>
                <w:sz w:val="18"/>
                <w:szCs w:val="18"/>
                <w:lang w:eastAsia="ru-RU"/>
              </w:rPr>
              <w:t>111 591,7</w:t>
            </w:r>
          </w:p>
        </w:tc>
        <w:tc>
          <w:tcPr>
            <w:tcW w:w="964" w:type="dxa"/>
            <w:tcBorders>
              <w:top w:val="single" w:sz="4" w:space="0" w:color="auto"/>
              <w:left w:val="single" w:sz="4" w:space="0" w:color="auto"/>
              <w:bottom w:val="single" w:sz="4" w:space="0" w:color="auto"/>
              <w:right w:val="single" w:sz="4" w:space="0" w:color="auto"/>
            </w:tcBorders>
          </w:tcPr>
          <w:p w:rsidR="00E46930" w:rsidRPr="00C231A5" w:rsidRDefault="00E46930" w:rsidP="00E46930">
            <w:pPr>
              <w:jc w:val="center"/>
              <w:rPr>
                <w:sz w:val="18"/>
                <w:szCs w:val="18"/>
              </w:rPr>
            </w:pPr>
            <w:r w:rsidRPr="00C231A5">
              <w:rPr>
                <w:rFonts w:ascii="Times New Roman" w:eastAsiaTheme="minorEastAsia" w:hAnsi="Times New Roman" w:cs="Times New Roman"/>
                <w:sz w:val="18"/>
                <w:szCs w:val="18"/>
                <w:lang w:eastAsia="ru-RU"/>
              </w:rPr>
              <w:t>111 591,7</w:t>
            </w:r>
          </w:p>
        </w:tc>
        <w:tc>
          <w:tcPr>
            <w:tcW w:w="1443" w:type="dxa"/>
            <w:gridSpan w:val="2"/>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111 591,7</w:t>
            </w:r>
          </w:p>
        </w:tc>
      </w:tr>
      <w:tr w:rsidR="006F67EF" w:rsidRPr="00C231A5" w:rsidTr="00CB4208">
        <w:trPr>
          <w:trHeight w:val="1004"/>
        </w:trPr>
        <w:tc>
          <w:tcPr>
            <w:tcW w:w="410" w:type="dxa"/>
            <w:tcBorders>
              <w:top w:val="single" w:sz="4" w:space="0" w:color="auto"/>
              <w:left w:val="single" w:sz="4" w:space="0" w:color="auto"/>
              <w:bottom w:val="single" w:sz="4" w:space="0" w:color="auto"/>
              <w:right w:val="single" w:sz="4" w:space="0" w:color="auto"/>
            </w:tcBorders>
          </w:tcPr>
          <w:p w:rsidR="006F67EF" w:rsidRPr="00C231A5" w:rsidRDefault="006F67EF" w:rsidP="006F67EF">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1.2.</w:t>
            </w:r>
          </w:p>
        </w:tc>
        <w:tc>
          <w:tcPr>
            <w:tcW w:w="2672" w:type="dxa"/>
            <w:tcBorders>
              <w:top w:val="single" w:sz="4" w:space="0" w:color="auto"/>
              <w:left w:val="single" w:sz="4" w:space="0" w:color="auto"/>
              <w:bottom w:val="single" w:sz="4" w:space="0" w:color="auto"/>
              <w:right w:val="single" w:sz="4" w:space="0" w:color="auto"/>
            </w:tcBorders>
          </w:tcPr>
          <w:p w:rsidR="006F67EF" w:rsidRPr="00C231A5" w:rsidRDefault="006F67EF" w:rsidP="006F67EF">
            <w:pPr>
              <w:widowControl w:val="0"/>
              <w:autoSpaceDE w:val="0"/>
              <w:autoSpaceDN w:val="0"/>
              <w:adjustRightInd w:val="0"/>
              <w:spacing w:after="0" w:line="240" w:lineRule="auto"/>
              <w:ind w:right="84"/>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Проведен республиканский конкурс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Лучшее территориальное общественное самоуправление Республики Татарстан</w:t>
            </w:r>
            <w:r w:rsidR="002E4848" w:rsidRPr="00C231A5">
              <w:rPr>
                <w:rFonts w:ascii="Times New Roman" w:eastAsiaTheme="minorEastAsia" w:hAnsi="Times New Roman" w:cs="Times New Roman"/>
                <w:sz w:val="19"/>
                <w:szCs w:val="19"/>
                <w:lang w:eastAsia="ru-RU"/>
              </w:rPr>
              <w:t>»</w:t>
            </w:r>
          </w:p>
        </w:tc>
        <w:tc>
          <w:tcPr>
            <w:tcW w:w="983" w:type="dxa"/>
            <w:tcBorders>
              <w:top w:val="single" w:sz="4" w:space="0" w:color="auto"/>
              <w:left w:val="single" w:sz="4" w:space="0" w:color="auto"/>
              <w:bottom w:val="single" w:sz="4" w:space="0" w:color="auto"/>
              <w:right w:val="single" w:sz="4" w:space="0" w:color="auto"/>
            </w:tcBorders>
          </w:tcPr>
          <w:p w:rsidR="006F67EF" w:rsidRPr="00C231A5" w:rsidRDefault="006F67EF" w:rsidP="006F67E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0,0</w:t>
            </w:r>
          </w:p>
        </w:tc>
        <w:tc>
          <w:tcPr>
            <w:tcW w:w="1122" w:type="dxa"/>
            <w:tcBorders>
              <w:top w:val="single" w:sz="4" w:space="0" w:color="auto"/>
              <w:left w:val="single" w:sz="4" w:space="0" w:color="auto"/>
              <w:bottom w:val="single" w:sz="4" w:space="0" w:color="auto"/>
              <w:right w:val="single" w:sz="4" w:space="0" w:color="auto"/>
            </w:tcBorders>
          </w:tcPr>
          <w:p w:rsidR="006F67EF" w:rsidRPr="00C231A5" w:rsidRDefault="006F67EF" w:rsidP="006F67E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0,0</w:t>
            </w:r>
          </w:p>
        </w:tc>
        <w:tc>
          <w:tcPr>
            <w:tcW w:w="983" w:type="dxa"/>
            <w:tcBorders>
              <w:top w:val="single" w:sz="4" w:space="0" w:color="auto"/>
              <w:left w:val="single" w:sz="4" w:space="0" w:color="auto"/>
              <w:bottom w:val="single" w:sz="4" w:space="0" w:color="auto"/>
              <w:right w:val="single" w:sz="4" w:space="0" w:color="auto"/>
            </w:tcBorders>
          </w:tcPr>
          <w:p w:rsidR="006F67EF" w:rsidRPr="00C231A5" w:rsidRDefault="006F67EF" w:rsidP="006F67E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0,0</w:t>
            </w:r>
          </w:p>
        </w:tc>
        <w:tc>
          <w:tcPr>
            <w:tcW w:w="1122" w:type="dxa"/>
            <w:tcBorders>
              <w:top w:val="single" w:sz="4" w:space="0" w:color="auto"/>
              <w:left w:val="single" w:sz="4" w:space="0" w:color="auto"/>
              <w:bottom w:val="single" w:sz="4" w:space="0" w:color="auto"/>
              <w:right w:val="single" w:sz="4" w:space="0" w:color="auto"/>
            </w:tcBorders>
          </w:tcPr>
          <w:p w:rsidR="006F67EF" w:rsidRPr="00C231A5" w:rsidRDefault="006F67EF" w:rsidP="006F67E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0,0</w:t>
            </w:r>
          </w:p>
        </w:tc>
        <w:tc>
          <w:tcPr>
            <w:tcW w:w="1122" w:type="dxa"/>
            <w:tcBorders>
              <w:top w:val="single" w:sz="4" w:space="0" w:color="auto"/>
              <w:left w:val="single" w:sz="4" w:space="0" w:color="auto"/>
              <w:bottom w:val="single" w:sz="4" w:space="0" w:color="auto"/>
              <w:right w:val="single" w:sz="4" w:space="0" w:color="auto"/>
            </w:tcBorders>
          </w:tcPr>
          <w:p w:rsidR="006F67EF" w:rsidRPr="00C231A5" w:rsidRDefault="006F67EF" w:rsidP="006F67E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0,0</w:t>
            </w:r>
          </w:p>
        </w:tc>
        <w:tc>
          <w:tcPr>
            <w:tcW w:w="852" w:type="dxa"/>
            <w:tcBorders>
              <w:top w:val="single" w:sz="4" w:space="0" w:color="auto"/>
              <w:left w:val="single" w:sz="4" w:space="0" w:color="auto"/>
              <w:bottom w:val="single" w:sz="4" w:space="0" w:color="auto"/>
              <w:right w:val="single" w:sz="4" w:space="0" w:color="auto"/>
            </w:tcBorders>
          </w:tcPr>
          <w:p w:rsidR="006F67EF" w:rsidRPr="00C231A5" w:rsidRDefault="006F67EF" w:rsidP="006F67E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0,0</w:t>
            </w:r>
          </w:p>
        </w:tc>
        <w:tc>
          <w:tcPr>
            <w:tcW w:w="941" w:type="dxa"/>
            <w:tcBorders>
              <w:top w:val="single" w:sz="4" w:space="0" w:color="auto"/>
              <w:left w:val="single" w:sz="4" w:space="0" w:color="auto"/>
              <w:bottom w:val="single" w:sz="4" w:space="0" w:color="auto"/>
              <w:right w:val="single" w:sz="4" w:space="0" w:color="auto"/>
            </w:tcBorders>
          </w:tcPr>
          <w:p w:rsidR="006F67EF" w:rsidRPr="00C231A5" w:rsidRDefault="006F67EF" w:rsidP="006F67E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0,0</w:t>
            </w:r>
          </w:p>
        </w:tc>
        <w:tc>
          <w:tcPr>
            <w:tcW w:w="951" w:type="dxa"/>
            <w:tcBorders>
              <w:top w:val="single" w:sz="4" w:space="0" w:color="auto"/>
              <w:left w:val="single" w:sz="4" w:space="0" w:color="auto"/>
              <w:bottom w:val="single" w:sz="4" w:space="0" w:color="auto"/>
              <w:right w:val="single" w:sz="4" w:space="0" w:color="auto"/>
            </w:tcBorders>
          </w:tcPr>
          <w:p w:rsidR="006F67EF" w:rsidRPr="00C231A5" w:rsidRDefault="006F67EF" w:rsidP="006F67E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0,0</w:t>
            </w:r>
          </w:p>
        </w:tc>
        <w:tc>
          <w:tcPr>
            <w:tcW w:w="846" w:type="dxa"/>
            <w:tcBorders>
              <w:top w:val="single" w:sz="4" w:space="0" w:color="auto"/>
              <w:left w:val="single" w:sz="4" w:space="0" w:color="auto"/>
              <w:bottom w:val="single" w:sz="4" w:space="0" w:color="auto"/>
              <w:right w:val="single" w:sz="4" w:space="0" w:color="auto"/>
            </w:tcBorders>
          </w:tcPr>
          <w:p w:rsidR="006F67EF" w:rsidRPr="00C231A5" w:rsidRDefault="006F67EF" w:rsidP="006F67E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0,0</w:t>
            </w:r>
          </w:p>
        </w:tc>
        <w:tc>
          <w:tcPr>
            <w:tcW w:w="849" w:type="dxa"/>
            <w:tcBorders>
              <w:top w:val="single" w:sz="4" w:space="0" w:color="auto"/>
              <w:left w:val="single" w:sz="4" w:space="0" w:color="auto"/>
              <w:bottom w:val="single" w:sz="4" w:space="0" w:color="auto"/>
              <w:right w:val="single" w:sz="4" w:space="0" w:color="auto"/>
            </w:tcBorders>
          </w:tcPr>
          <w:p w:rsidR="006F67EF" w:rsidRPr="00C231A5" w:rsidRDefault="006F67EF" w:rsidP="006F67E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0,0</w:t>
            </w:r>
          </w:p>
        </w:tc>
        <w:tc>
          <w:tcPr>
            <w:tcW w:w="964" w:type="dxa"/>
            <w:tcBorders>
              <w:top w:val="single" w:sz="4" w:space="0" w:color="auto"/>
              <w:left w:val="single" w:sz="4" w:space="0" w:color="auto"/>
              <w:bottom w:val="single" w:sz="4" w:space="0" w:color="auto"/>
              <w:right w:val="single" w:sz="4" w:space="0" w:color="auto"/>
            </w:tcBorders>
          </w:tcPr>
          <w:p w:rsidR="006F67EF" w:rsidRPr="00C231A5" w:rsidRDefault="006F67EF" w:rsidP="006F67E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0,0</w:t>
            </w:r>
          </w:p>
        </w:tc>
        <w:tc>
          <w:tcPr>
            <w:tcW w:w="1443" w:type="dxa"/>
            <w:gridSpan w:val="2"/>
            <w:tcBorders>
              <w:top w:val="single" w:sz="4" w:space="0" w:color="auto"/>
              <w:left w:val="single" w:sz="4" w:space="0" w:color="auto"/>
              <w:bottom w:val="single" w:sz="4" w:space="0" w:color="auto"/>
              <w:right w:val="single" w:sz="4" w:space="0" w:color="auto"/>
            </w:tcBorders>
          </w:tcPr>
          <w:p w:rsidR="006F67EF" w:rsidRPr="00C231A5" w:rsidRDefault="006F67EF" w:rsidP="006F67EF">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73 000,0</w:t>
            </w:r>
          </w:p>
        </w:tc>
      </w:tr>
      <w:tr w:rsidR="00BB7CD2" w:rsidRPr="00C231A5" w:rsidTr="00CB4208">
        <w:trPr>
          <w:trHeight w:val="2950"/>
        </w:trPr>
        <w:tc>
          <w:tcPr>
            <w:tcW w:w="410"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1.3.</w:t>
            </w:r>
          </w:p>
        </w:tc>
        <w:tc>
          <w:tcPr>
            <w:tcW w:w="267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Проведен отбор некоммерческой организации, которой предоставлена субсидия из бюджета Республики Татарстан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самоуправления в Республике Татарстан</w:t>
            </w:r>
          </w:p>
        </w:tc>
        <w:tc>
          <w:tcPr>
            <w:tcW w:w="983"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pPr>
            <w:r w:rsidRPr="00C231A5">
              <w:rPr>
                <w:rFonts w:ascii="Times New Roman" w:eastAsiaTheme="minorEastAsia" w:hAnsi="Times New Roman" w:cs="Times New Roman"/>
                <w:sz w:val="18"/>
                <w:szCs w:val="18"/>
                <w:lang w:eastAsia="ru-RU"/>
              </w:rPr>
              <w:t>28 315,5</w:t>
            </w:r>
          </w:p>
        </w:tc>
        <w:tc>
          <w:tcPr>
            <w:tcW w:w="112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pPr>
            <w:r w:rsidRPr="00C231A5">
              <w:rPr>
                <w:rFonts w:ascii="Times New Roman" w:eastAsiaTheme="minorEastAsia" w:hAnsi="Times New Roman" w:cs="Times New Roman"/>
                <w:sz w:val="18"/>
                <w:szCs w:val="18"/>
                <w:lang w:eastAsia="ru-RU"/>
              </w:rPr>
              <w:t>28 315,5</w:t>
            </w:r>
          </w:p>
        </w:tc>
        <w:tc>
          <w:tcPr>
            <w:tcW w:w="983"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pPr>
            <w:r w:rsidRPr="00C231A5">
              <w:rPr>
                <w:rFonts w:ascii="Times New Roman" w:eastAsiaTheme="minorEastAsia" w:hAnsi="Times New Roman" w:cs="Times New Roman"/>
                <w:sz w:val="18"/>
                <w:szCs w:val="18"/>
                <w:lang w:eastAsia="ru-RU"/>
              </w:rPr>
              <w:t>28 315,5</w:t>
            </w:r>
          </w:p>
        </w:tc>
        <w:tc>
          <w:tcPr>
            <w:tcW w:w="112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pPr>
            <w:r w:rsidRPr="00C231A5">
              <w:rPr>
                <w:rFonts w:ascii="Times New Roman" w:eastAsiaTheme="minorEastAsia" w:hAnsi="Times New Roman" w:cs="Times New Roman"/>
                <w:sz w:val="18"/>
                <w:szCs w:val="18"/>
                <w:lang w:eastAsia="ru-RU"/>
              </w:rPr>
              <w:t>28 315,5</w:t>
            </w:r>
          </w:p>
        </w:tc>
        <w:tc>
          <w:tcPr>
            <w:tcW w:w="112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pPr>
            <w:r w:rsidRPr="00C231A5">
              <w:rPr>
                <w:rFonts w:ascii="Times New Roman" w:eastAsiaTheme="minorEastAsia" w:hAnsi="Times New Roman" w:cs="Times New Roman"/>
                <w:sz w:val="18"/>
                <w:szCs w:val="18"/>
                <w:lang w:eastAsia="ru-RU"/>
              </w:rPr>
              <w:t>28 315,5</w:t>
            </w:r>
          </w:p>
        </w:tc>
        <w:tc>
          <w:tcPr>
            <w:tcW w:w="85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pPr>
            <w:r w:rsidRPr="00C231A5">
              <w:rPr>
                <w:rFonts w:ascii="Times New Roman" w:eastAsiaTheme="minorEastAsia" w:hAnsi="Times New Roman" w:cs="Times New Roman"/>
                <w:sz w:val="18"/>
                <w:szCs w:val="18"/>
                <w:lang w:eastAsia="ru-RU"/>
              </w:rPr>
              <w:t>28 315,5</w:t>
            </w:r>
          </w:p>
        </w:tc>
        <w:tc>
          <w:tcPr>
            <w:tcW w:w="941"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pPr>
            <w:r w:rsidRPr="00C231A5">
              <w:rPr>
                <w:rFonts w:ascii="Times New Roman" w:eastAsiaTheme="minorEastAsia" w:hAnsi="Times New Roman" w:cs="Times New Roman"/>
                <w:sz w:val="18"/>
                <w:szCs w:val="18"/>
                <w:lang w:eastAsia="ru-RU"/>
              </w:rPr>
              <w:t>28 315,5</w:t>
            </w:r>
          </w:p>
        </w:tc>
        <w:tc>
          <w:tcPr>
            <w:tcW w:w="951"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pPr>
            <w:r w:rsidRPr="00C231A5">
              <w:rPr>
                <w:rFonts w:ascii="Times New Roman" w:eastAsiaTheme="minorEastAsia" w:hAnsi="Times New Roman" w:cs="Times New Roman"/>
                <w:sz w:val="18"/>
                <w:szCs w:val="18"/>
                <w:lang w:eastAsia="ru-RU"/>
              </w:rPr>
              <w:t>28 315,5</w:t>
            </w:r>
          </w:p>
        </w:tc>
        <w:tc>
          <w:tcPr>
            <w:tcW w:w="846"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pPr>
            <w:r w:rsidRPr="00C231A5">
              <w:rPr>
                <w:rFonts w:ascii="Times New Roman" w:eastAsiaTheme="minorEastAsia" w:hAnsi="Times New Roman" w:cs="Times New Roman"/>
                <w:sz w:val="18"/>
                <w:szCs w:val="18"/>
                <w:lang w:eastAsia="ru-RU"/>
              </w:rPr>
              <w:t>28 315,5</w:t>
            </w:r>
          </w:p>
        </w:tc>
        <w:tc>
          <w:tcPr>
            <w:tcW w:w="849"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pPr>
            <w:r w:rsidRPr="00C231A5">
              <w:rPr>
                <w:rFonts w:ascii="Times New Roman" w:eastAsiaTheme="minorEastAsia" w:hAnsi="Times New Roman" w:cs="Times New Roman"/>
                <w:sz w:val="18"/>
                <w:szCs w:val="18"/>
                <w:lang w:eastAsia="ru-RU"/>
              </w:rPr>
              <w:t>28 315,5</w:t>
            </w:r>
          </w:p>
        </w:tc>
        <w:tc>
          <w:tcPr>
            <w:tcW w:w="964"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pPr>
            <w:r w:rsidRPr="00C231A5">
              <w:rPr>
                <w:rFonts w:ascii="Times New Roman" w:eastAsiaTheme="minorEastAsia" w:hAnsi="Times New Roman" w:cs="Times New Roman"/>
                <w:sz w:val="18"/>
                <w:szCs w:val="18"/>
                <w:lang w:eastAsia="ru-RU"/>
              </w:rPr>
              <w:t>28 315,5</w:t>
            </w:r>
          </w:p>
        </w:tc>
        <w:tc>
          <w:tcPr>
            <w:tcW w:w="1443" w:type="dxa"/>
            <w:gridSpan w:val="2"/>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28 315,5</w:t>
            </w:r>
          </w:p>
        </w:tc>
      </w:tr>
      <w:tr w:rsidR="00BB7CD2" w:rsidRPr="00C231A5" w:rsidTr="00CB4208">
        <w:tc>
          <w:tcPr>
            <w:tcW w:w="410"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1.4.</w:t>
            </w:r>
          </w:p>
        </w:tc>
        <w:tc>
          <w:tcPr>
            <w:tcW w:w="267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Проведен ежегодный Республиканский конкурс на предоставление грантов сельским поселениям и городским поселениям, образованным на основе поселка городского типа, не являющимся административными центрами муниципальных районов Республики Татарстан</w:t>
            </w:r>
          </w:p>
        </w:tc>
        <w:tc>
          <w:tcPr>
            <w:tcW w:w="983"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12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983"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12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12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85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rPr>
                <w:sz w:val="18"/>
                <w:szCs w:val="18"/>
              </w:rPr>
            </w:pPr>
            <w:r w:rsidRPr="00C231A5">
              <w:rPr>
                <w:rFonts w:ascii="Times New Roman" w:eastAsiaTheme="minorEastAsia" w:hAnsi="Times New Roman" w:cs="Times New Roman"/>
                <w:sz w:val="18"/>
                <w:szCs w:val="18"/>
                <w:lang w:eastAsia="ru-RU"/>
              </w:rPr>
              <w:t>347 500,0</w:t>
            </w:r>
          </w:p>
        </w:tc>
        <w:tc>
          <w:tcPr>
            <w:tcW w:w="941"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rPr>
                <w:sz w:val="18"/>
                <w:szCs w:val="18"/>
              </w:rPr>
            </w:pPr>
            <w:r w:rsidRPr="00C231A5">
              <w:rPr>
                <w:rFonts w:ascii="Times New Roman" w:eastAsiaTheme="minorEastAsia" w:hAnsi="Times New Roman" w:cs="Times New Roman"/>
                <w:sz w:val="18"/>
                <w:szCs w:val="18"/>
                <w:lang w:eastAsia="ru-RU"/>
              </w:rPr>
              <w:t>347 500,0</w:t>
            </w:r>
          </w:p>
        </w:tc>
        <w:tc>
          <w:tcPr>
            <w:tcW w:w="951"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rPr>
                <w:sz w:val="18"/>
                <w:szCs w:val="18"/>
              </w:rPr>
            </w:pPr>
            <w:r w:rsidRPr="00C231A5">
              <w:rPr>
                <w:rFonts w:ascii="Times New Roman" w:eastAsiaTheme="minorEastAsia" w:hAnsi="Times New Roman" w:cs="Times New Roman"/>
                <w:sz w:val="18"/>
                <w:szCs w:val="18"/>
                <w:lang w:eastAsia="ru-RU"/>
              </w:rPr>
              <w:t>347 500,0</w:t>
            </w:r>
          </w:p>
        </w:tc>
        <w:tc>
          <w:tcPr>
            <w:tcW w:w="846"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rPr>
                <w:sz w:val="18"/>
                <w:szCs w:val="18"/>
              </w:rPr>
            </w:pPr>
            <w:r w:rsidRPr="00C231A5">
              <w:rPr>
                <w:rFonts w:ascii="Times New Roman" w:eastAsiaTheme="minorEastAsia" w:hAnsi="Times New Roman" w:cs="Times New Roman"/>
                <w:sz w:val="18"/>
                <w:szCs w:val="18"/>
                <w:lang w:eastAsia="ru-RU"/>
              </w:rPr>
              <w:t>347 500,0</w:t>
            </w:r>
          </w:p>
        </w:tc>
        <w:tc>
          <w:tcPr>
            <w:tcW w:w="849"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rPr>
                <w:sz w:val="18"/>
                <w:szCs w:val="18"/>
              </w:rPr>
            </w:pPr>
            <w:r w:rsidRPr="00C231A5">
              <w:rPr>
                <w:rFonts w:ascii="Times New Roman" w:eastAsiaTheme="minorEastAsia" w:hAnsi="Times New Roman" w:cs="Times New Roman"/>
                <w:sz w:val="18"/>
                <w:szCs w:val="18"/>
                <w:lang w:eastAsia="ru-RU"/>
              </w:rPr>
              <w:t>347 500,0</w:t>
            </w:r>
          </w:p>
        </w:tc>
        <w:tc>
          <w:tcPr>
            <w:tcW w:w="964"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rPr>
                <w:sz w:val="18"/>
                <w:szCs w:val="18"/>
              </w:rPr>
            </w:pPr>
            <w:r w:rsidRPr="00C231A5">
              <w:rPr>
                <w:rFonts w:ascii="Times New Roman" w:eastAsiaTheme="minorEastAsia" w:hAnsi="Times New Roman" w:cs="Times New Roman"/>
                <w:sz w:val="18"/>
                <w:szCs w:val="18"/>
                <w:lang w:eastAsia="ru-RU"/>
              </w:rPr>
              <w:t>347 500,0</w:t>
            </w:r>
          </w:p>
        </w:tc>
        <w:tc>
          <w:tcPr>
            <w:tcW w:w="1443" w:type="dxa"/>
            <w:gridSpan w:val="2"/>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347 500,0</w:t>
            </w:r>
          </w:p>
        </w:tc>
      </w:tr>
      <w:tr w:rsidR="00BB7CD2" w:rsidRPr="00C231A5" w:rsidTr="00CB4208">
        <w:trPr>
          <w:trHeight w:val="209"/>
        </w:trPr>
        <w:tc>
          <w:tcPr>
            <w:tcW w:w="410"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w:t>
            </w:r>
          </w:p>
        </w:tc>
        <w:tc>
          <w:tcPr>
            <w:tcW w:w="14850" w:type="dxa"/>
            <w:gridSpan w:val="14"/>
            <w:tcBorders>
              <w:top w:val="single" w:sz="4" w:space="0" w:color="auto"/>
              <w:left w:val="single" w:sz="4" w:space="0" w:color="auto"/>
              <w:bottom w:val="single" w:sz="4" w:space="0" w:color="auto"/>
              <w:right w:val="single" w:sz="4" w:space="0" w:color="auto"/>
            </w:tcBorders>
            <w:vAlign w:val="center"/>
          </w:tcPr>
          <w:p w:rsidR="00BB7CD2" w:rsidRPr="00C231A5" w:rsidRDefault="00BB7CD2" w:rsidP="00BB7CD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Улучшение инвестиционного климата и повышение инвестиционной привлекательности Республики Татарстан</w:t>
            </w:r>
          </w:p>
        </w:tc>
      </w:tr>
      <w:tr w:rsidR="00BB7CD2" w:rsidRPr="00C231A5" w:rsidTr="00CB4208">
        <w:trPr>
          <w:trHeight w:val="1713"/>
        </w:trPr>
        <w:tc>
          <w:tcPr>
            <w:tcW w:w="410"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ind w:left="-57" w:right="-57"/>
              <w:jc w:val="center"/>
              <w:rPr>
                <w:rFonts w:ascii="Times New Roman" w:eastAsiaTheme="minorEastAsia" w:hAnsi="Times New Roman"/>
                <w:sz w:val="20"/>
                <w:szCs w:val="20"/>
              </w:rPr>
            </w:pPr>
            <w:r w:rsidRPr="00C231A5">
              <w:rPr>
                <w:rFonts w:ascii="Times New Roman" w:eastAsiaTheme="minorEastAsia" w:hAnsi="Times New Roman"/>
                <w:sz w:val="20"/>
                <w:szCs w:val="20"/>
              </w:rPr>
              <w:lastRenderedPageBreak/>
              <w:t>2.1.</w:t>
            </w:r>
          </w:p>
        </w:tc>
        <w:tc>
          <w:tcPr>
            <w:tcW w:w="267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both"/>
              <w:rPr>
                <w:rFonts w:ascii="Times New Roman" w:eastAsiaTheme="minorEastAsia" w:hAnsi="Times New Roman"/>
                <w:sz w:val="20"/>
                <w:szCs w:val="20"/>
              </w:rPr>
            </w:pPr>
            <w:r w:rsidRPr="00C231A5">
              <w:rPr>
                <w:rFonts w:ascii="Times New Roman" w:hAnsi="Times New Roman"/>
                <w:sz w:val="20"/>
                <w:szCs w:val="20"/>
              </w:rPr>
              <w:t>Предоставлены субсидии юридическим лицам на возмещение части затрат по созданию объектов инфраструктуры, необходимых для реализации новых инвестиционных проектов</w:t>
            </w:r>
          </w:p>
        </w:tc>
        <w:tc>
          <w:tcPr>
            <w:tcW w:w="983"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ind w:left="-101" w:right="-173"/>
              <w:jc w:val="center"/>
              <w:rPr>
                <w:sz w:val="20"/>
                <w:szCs w:val="20"/>
              </w:rPr>
            </w:pPr>
            <w:r w:rsidRPr="00C231A5">
              <w:rPr>
                <w:rFonts w:ascii="Times New Roman" w:eastAsiaTheme="minorEastAsia" w:hAnsi="Times New Roman"/>
                <w:sz w:val="20"/>
                <w:szCs w:val="20"/>
              </w:rPr>
              <w:t>0,0</w:t>
            </w:r>
          </w:p>
        </w:tc>
        <w:tc>
          <w:tcPr>
            <w:tcW w:w="112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rPr>
                <w:sz w:val="20"/>
                <w:szCs w:val="20"/>
              </w:rPr>
            </w:pPr>
            <w:r w:rsidRPr="00C231A5">
              <w:rPr>
                <w:rFonts w:ascii="Times New Roman" w:eastAsiaTheme="minorEastAsia" w:hAnsi="Times New Roman"/>
                <w:sz w:val="20"/>
                <w:szCs w:val="20"/>
              </w:rPr>
              <w:t>0,0</w:t>
            </w:r>
          </w:p>
        </w:tc>
        <w:tc>
          <w:tcPr>
            <w:tcW w:w="983"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rPr>
                <w:sz w:val="20"/>
                <w:szCs w:val="20"/>
              </w:rPr>
            </w:pPr>
            <w:r w:rsidRPr="00C231A5">
              <w:rPr>
                <w:rFonts w:ascii="Times New Roman" w:eastAsiaTheme="minorEastAsia" w:hAnsi="Times New Roman"/>
                <w:sz w:val="20"/>
                <w:szCs w:val="20"/>
              </w:rPr>
              <w:t>0,0</w:t>
            </w:r>
          </w:p>
        </w:tc>
        <w:tc>
          <w:tcPr>
            <w:tcW w:w="112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rPr>
                <w:sz w:val="20"/>
                <w:szCs w:val="20"/>
              </w:rPr>
            </w:pPr>
            <w:r w:rsidRPr="00C231A5">
              <w:rPr>
                <w:rFonts w:ascii="Times New Roman" w:eastAsiaTheme="minorEastAsia" w:hAnsi="Times New Roman"/>
                <w:sz w:val="20"/>
                <w:szCs w:val="20"/>
              </w:rPr>
              <w:t>0,0</w:t>
            </w:r>
          </w:p>
        </w:tc>
        <w:tc>
          <w:tcPr>
            <w:tcW w:w="112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rPr>
                <w:sz w:val="20"/>
                <w:szCs w:val="20"/>
              </w:rPr>
            </w:pPr>
            <w:r w:rsidRPr="00C231A5">
              <w:rPr>
                <w:rFonts w:ascii="Times New Roman" w:eastAsiaTheme="minorEastAsia" w:hAnsi="Times New Roman"/>
                <w:sz w:val="20"/>
                <w:szCs w:val="20"/>
              </w:rPr>
              <w:t>0,0</w:t>
            </w:r>
          </w:p>
        </w:tc>
        <w:tc>
          <w:tcPr>
            <w:tcW w:w="85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rPr>
                <w:sz w:val="20"/>
                <w:szCs w:val="20"/>
              </w:rPr>
            </w:pPr>
            <w:r w:rsidRPr="00C231A5">
              <w:rPr>
                <w:rFonts w:ascii="Times New Roman" w:eastAsiaTheme="minorEastAsia" w:hAnsi="Times New Roman"/>
                <w:sz w:val="20"/>
                <w:szCs w:val="20"/>
              </w:rPr>
              <w:t>0,0</w:t>
            </w:r>
          </w:p>
        </w:tc>
        <w:tc>
          <w:tcPr>
            <w:tcW w:w="941"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rPr>
                <w:sz w:val="20"/>
                <w:szCs w:val="20"/>
              </w:rPr>
            </w:pPr>
            <w:r w:rsidRPr="00C231A5">
              <w:rPr>
                <w:rFonts w:ascii="Times New Roman" w:eastAsiaTheme="minorEastAsia" w:hAnsi="Times New Roman"/>
                <w:sz w:val="20"/>
                <w:szCs w:val="20"/>
              </w:rPr>
              <w:t>0,0</w:t>
            </w:r>
          </w:p>
        </w:tc>
        <w:tc>
          <w:tcPr>
            <w:tcW w:w="951"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rPr>
                <w:sz w:val="20"/>
                <w:szCs w:val="20"/>
              </w:rPr>
            </w:pPr>
            <w:r w:rsidRPr="00C231A5">
              <w:rPr>
                <w:rFonts w:ascii="Times New Roman" w:eastAsiaTheme="minorEastAsia" w:hAnsi="Times New Roman"/>
                <w:sz w:val="20"/>
                <w:szCs w:val="20"/>
              </w:rPr>
              <w:t>0,0</w:t>
            </w:r>
          </w:p>
        </w:tc>
        <w:tc>
          <w:tcPr>
            <w:tcW w:w="846"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rPr>
                <w:sz w:val="20"/>
                <w:szCs w:val="20"/>
              </w:rPr>
            </w:pPr>
            <w:r w:rsidRPr="00C231A5">
              <w:rPr>
                <w:rFonts w:ascii="Times New Roman" w:eastAsiaTheme="minorEastAsia" w:hAnsi="Times New Roman"/>
                <w:sz w:val="20"/>
                <w:szCs w:val="20"/>
              </w:rPr>
              <w:t>0,0</w:t>
            </w:r>
          </w:p>
        </w:tc>
        <w:tc>
          <w:tcPr>
            <w:tcW w:w="849"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rPr>
                <w:sz w:val="20"/>
                <w:szCs w:val="20"/>
              </w:rPr>
            </w:pPr>
            <w:r w:rsidRPr="00C231A5">
              <w:rPr>
                <w:rFonts w:ascii="Times New Roman" w:eastAsiaTheme="minorEastAsia" w:hAnsi="Times New Roman"/>
                <w:sz w:val="20"/>
                <w:szCs w:val="20"/>
              </w:rPr>
              <w:t>0,0</w:t>
            </w:r>
          </w:p>
        </w:tc>
        <w:tc>
          <w:tcPr>
            <w:tcW w:w="964"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jc w:val="center"/>
              <w:rPr>
                <w:sz w:val="20"/>
                <w:szCs w:val="20"/>
              </w:rPr>
            </w:pPr>
            <w:r w:rsidRPr="00C231A5">
              <w:rPr>
                <w:rFonts w:ascii="Times New Roman" w:eastAsiaTheme="minorEastAsia" w:hAnsi="Times New Roman"/>
                <w:sz w:val="20"/>
                <w:szCs w:val="20"/>
              </w:rPr>
              <w:t>0,0</w:t>
            </w:r>
          </w:p>
        </w:tc>
        <w:tc>
          <w:tcPr>
            <w:tcW w:w="1443" w:type="dxa"/>
            <w:gridSpan w:val="2"/>
            <w:tcBorders>
              <w:top w:val="single" w:sz="4" w:space="0" w:color="auto"/>
              <w:left w:val="single" w:sz="4" w:space="0" w:color="auto"/>
              <w:bottom w:val="single" w:sz="4" w:space="0" w:color="auto"/>
              <w:right w:val="single" w:sz="4" w:space="0" w:color="auto"/>
            </w:tcBorders>
          </w:tcPr>
          <w:p w:rsidR="00BB7CD2" w:rsidRPr="00C231A5" w:rsidRDefault="00BB7CD2" w:rsidP="00BB7CD2">
            <w:pPr>
              <w:ind w:left="-57" w:right="-110"/>
              <w:jc w:val="center"/>
              <w:rPr>
                <w:rFonts w:ascii="Times New Roman" w:eastAsiaTheme="minorEastAsia" w:hAnsi="Times New Roman"/>
                <w:sz w:val="20"/>
                <w:szCs w:val="20"/>
              </w:rPr>
            </w:pPr>
            <w:r w:rsidRPr="00C231A5">
              <w:rPr>
                <w:rFonts w:ascii="Times New Roman" w:eastAsiaTheme="minorEastAsia" w:hAnsi="Times New Roman"/>
                <w:sz w:val="20"/>
                <w:szCs w:val="20"/>
              </w:rPr>
              <w:t>3 893 900,0</w:t>
            </w:r>
          </w:p>
        </w:tc>
      </w:tr>
      <w:tr w:rsidR="00BB7CD2" w:rsidRPr="00C231A5" w:rsidTr="00CB4208">
        <w:tc>
          <w:tcPr>
            <w:tcW w:w="3082" w:type="dxa"/>
            <w:gridSpan w:val="2"/>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Итого</w:t>
            </w:r>
          </w:p>
        </w:tc>
        <w:tc>
          <w:tcPr>
            <w:tcW w:w="983"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0,0</w:t>
            </w:r>
          </w:p>
        </w:tc>
        <w:tc>
          <w:tcPr>
            <w:tcW w:w="112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111 591,7</w:t>
            </w:r>
          </w:p>
        </w:tc>
        <w:tc>
          <w:tcPr>
            <w:tcW w:w="983"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184 591,7</w:t>
            </w:r>
          </w:p>
        </w:tc>
        <w:tc>
          <w:tcPr>
            <w:tcW w:w="112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184 591,7</w:t>
            </w:r>
          </w:p>
        </w:tc>
        <w:tc>
          <w:tcPr>
            <w:tcW w:w="112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184 591,7</w:t>
            </w:r>
          </w:p>
        </w:tc>
        <w:tc>
          <w:tcPr>
            <w:tcW w:w="852"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184 591,7</w:t>
            </w:r>
          </w:p>
        </w:tc>
        <w:tc>
          <w:tcPr>
            <w:tcW w:w="941"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184 591,7</w:t>
            </w:r>
          </w:p>
        </w:tc>
        <w:tc>
          <w:tcPr>
            <w:tcW w:w="951"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184 591,7</w:t>
            </w:r>
          </w:p>
        </w:tc>
        <w:tc>
          <w:tcPr>
            <w:tcW w:w="846"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184 591,7</w:t>
            </w:r>
          </w:p>
        </w:tc>
        <w:tc>
          <w:tcPr>
            <w:tcW w:w="849"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184 591,7</w:t>
            </w:r>
          </w:p>
        </w:tc>
        <w:tc>
          <w:tcPr>
            <w:tcW w:w="964" w:type="dxa"/>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184 591,7</w:t>
            </w:r>
          </w:p>
        </w:tc>
        <w:tc>
          <w:tcPr>
            <w:tcW w:w="1443" w:type="dxa"/>
            <w:gridSpan w:val="2"/>
            <w:tcBorders>
              <w:top w:val="single" w:sz="4" w:space="0" w:color="auto"/>
              <w:left w:val="single" w:sz="4" w:space="0" w:color="auto"/>
              <w:bottom w:val="single" w:sz="4" w:space="0" w:color="auto"/>
              <w:right w:val="single" w:sz="4" w:space="0" w:color="auto"/>
            </w:tcBorders>
          </w:tcPr>
          <w:p w:rsidR="00BB7CD2" w:rsidRPr="00C231A5" w:rsidRDefault="00BB7CD2" w:rsidP="00BB7CD2">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C231A5">
              <w:rPr>
                <w:rFonts w:ascii="Times New Roman" w:eastAsiaTheme="minorEastAsia" w:hAnsi="Times New Roman" w:cs="Times New Roman"/>
                <w:sz w:val="18"/>
                <w:szCs w:val="18"/>
                <w:lang w:eastAsia="ru-RU"/>
              </w:rPr>
              <w:t>4 454 307,2»;</w:t>
            </w:r>
          </w:p>
        </w:tc>
      </w:tr>
    </w:tbl>
    <w:p w:rsidR="007E3E97" w:rsidRPr="00C231A5" w:rsidRDefault="007E3E97" w:rsidP="00E46930">
      <w:pPr>
        <w:spacing w:after="0" w:line="240" w:lineRule="auto"/>
        <w:jc w:val="both"/>
        <w:rPr>
          <w:rFonts w:ascii="Times New Roman" w:eastAsiaTheme="minorEastAsia" w:hAnsi="Times New Roman" w:cs="Times New Roman"/>
          <w:sz w:val="28"/>
          <w:szCs w:val="28"/>
        </w:rPr>
      </w:pPr>
    </w:p>
    <w:p w:rsidR="001608E3" w:rsidRPr="00C231A5" w:rsidRDefault="001608E3" w:rsidP="00E46930">
      <w:pPr>
        <w:spacing w:after="0" w:line="240" w:lineRule="auto"/>
        <w:jc w:val="both"/>
        <w:rPr>
          <w:rFonts w:ascii="Times New Roman" w:eastAsiaTheme="minorEastAsia" w:hAnsi="Times New Roman" w:cs="Times New Roman"/>
          <w:sz w:val="28"/>
          <w:szCs w:val="28"/>
        </w:rPr>
      </w:pPr>
    </w:p>
    <w:p w:rsidR="00E46930" w:rsidRPr="00C231A5" w:rsidRDefault="00E46930" w:rsidP="00875751">
      <w:pPr>
        <w:spacing w:after="0" w:line="240" w:lineRule="auto"/>
        <w:ind w:firstLine="709"/>
        <w:contextualSpacing/>
        <w:jc w:val="both"/>
        <w:rPr>
          <w:rFonts w:ascii="Times New Roman" w:hAnsi="Times New Roman" w:cs="Times New Roman"/>
          <w:sz w:val="28"/>
          <w:szCs w:val="28"/>
        </w:rPr>
      </w:pPr>
      <w:r w:rsidRPr="00C231A5">
        <w:rPr>
          <w:rFonts w:ascii="Times New Roman" w:hAnsi="Times New Roman" w:cs="Times New Roman"/>
          <w:sz w:val="28"/>
          <w:szCs w:val="28"/>
        </w:rPr>
        <w:t xml:space="preserve">приложение к паспорту регионального проекта </w:t>
      </w:r>
      <w:r w:rsidR="002E4848" w:rsidRPr="00C231A5">
        <w:rPr>
          <w:rFonts w:ascii="Times New Roman" w:hAnsi="Times New Roman" w:cs="Times New Roman"/>
          <w:sz w:val="28"/>
          <w:szCs w:val="28"/>
        </w:rPr>
        <w:t>«</w:t>
      </w:r>
      <w:r w:rsidR="00875751" w:rsidRPr="00C231A5">
        <w:rPr>
          <w:rFonts w:ascii="Times New Roman" w:hAnsi="Times New Roman" w:cs="Times New Roman"/>
          <w:sz w:val="28"/>
          <w:szCs w:val="28"/>
        </w:rPr>
        <w:t>Совершенствование государственной экономической политики в Республике Татарстан</w:t>
      </w:r>
      <w:r w:rsidR="002E4848" w:rsidRPr="00C231A5">
        <w:rPr>
          <w:rFonts w:ascii="Times New Roman" w:hAnsi="Times New Roman" w:cs="Times New Roman"/>
          <w:sz w:val="28"/>
          <w:szCs w:val="28"/>
        </w:rPr>
        <w:t>»</w:t>
      </w:r>
      <w:r w:rsidRPr="00C231A5">
        <w:rPr>
          <w:rFonts w:ascii="Times New Roman" w:eastAsiaTheme="minorEastAsia" w:hAnsi="Times New Roman"/>
          <w:sz w:val="28"/>
          <w:szCs w:val="28"/>
        </w:rPr>
        <w:t xml:space="preserve"> </w:t>
      </w:r>
      <w:r w:rsidRPr="00C231A5">
        <w:rPr>
          <w:rFonts w:ascii="Times New Roman" w:hAnsi="Times New Roman" w:cs="Times New Roman"/>
          <w:sz w:val="28"/>
          <w:szCs w:val="28"/>
        </w:rPr>
        <w:t>изложить в следующей редакции:</w:t>
      </w:r>
    </w:p>
    <w:p w:rsidR="001608E3" w:rsidRPr="00C231A5" w:rsidRDefault="001608E3" w:rsidP="001608E3">
      <w:pPr>
        <w:spacing w:after="0" w:line="240" w:lineRule="auto"/>
        <w:contextualSpacing/>
        <w:jc w:val="both"/>
        <w:rPr>
          <w:rFonts w:ascii="Times New Roman" w:hAnsi="Times New Roman" w:cs="Times New Roman"/>
          <w:sz w:val="28"/>
          <w:szCs w:val="28"/>
        </w:rPr>
      </w:pPr>
    </w:p>
    <w:p w:rsidR="001608E3" w:rsidRPr="00C231A5" w:rsidRDefault="001608E3" w:rsidP="001608E3">
      <w:pPr>
        <w:spacing w:after="0" w:line="240" w:lineRule="auto"/>
        <w:contextualSpacing/>
        <w:jc w:val="both"/>
        <w:rPr>
          <w:rFonts w:ascii="Times New Roman" w:hAnsi="Times New Roman" w:cs="Times New Roman"/>
          <w:sz w:val="28"/>
          <w:szCs w:val="28"/>
        </w:rPr>
      </w:pPr>
    </w:p>
    <w:p w:rsidR="001608E3" w:rsidRPr="00C231A5" w:rsidRDefault="001608E3" w:rsidP="001608E3">
      <w:pPr>
        <w:spacing w:after="0" w:line="240" w:lineRule="auto"/>
        <w:contextualSpacing/>
        <w:jc w:val="both"/>
        <w:rPr>
          <w:rFonts w:ascii="Times New Roman" w:hAnsi="Times New Roman" w:cs="Times New Roman"/>
          <w:sz w:val="28"/>
          <w:szCs w:val="28"/>
        </w:rPr>
      </w:pPr>
    </w:p>
    <w:p w:rsidR="001608E3" w:rsidRPr="00C231A5" w:rsidRDefault="001608E3" w:rsidP="001608E3">
      <w:pPr>
        <w:spacing w:after="0" w:line="240" w:lineRule="auto"/>
        <w:contextualSpacing/>
        <w:jc w:val="both"/>
        <w:rPr>
          <w:rFonts w:ascii="Times New Roman" w:hAnsi="Times New Roman" w:cs="Times New Roman"/>
          <w:sz w:val="28"/>
          <w:szCs w:val="28"/>
        </w:rPr>
      </w:pPr>
    </w:p>
    <w:p w:rsidR="001608E3" w:rsidRPr="00C231A5" w:rsidRDefault="001608E3" w:rsidP="001608E3">
      <w:pPr>
        <w:spacing w:after="0" w:line="240" w:lineRule="auto"/>
        <w:contextualSpacing/>
        <w:jc w:val="both"/>
        <w:rPr>
          <w:rFonts w:ascii="Times New Roman" w:hAnsi="Times New Roman" w:cs="Times New Roman"/>
          <w:sz w:val="28"/>
          <w:szCs w:val="28"/>
        </w:rPr>
      </w:pPr>
    </w:p>
    <w:p w:rsidR="001608E3" w:rsidRPr="00C231A5" w:rsidRDefault="001608E3" w:rsidP="001608E3">
      <w:pPr>
        <w:spacing w:after="0" w:line="240" w:lineRule="auto"/>
        <w:contextualSpacing/>
        <w:jc w:val="both"/>
        <w:rPr>
          <w:rFonts w:ascii="Times New Roman" w:hAnsi="Times New Roman" w:cs="Times New Roman"/>
          <w:sz w:val="28"/>
          <w:szCs w:val="28"/>
        </w:rPr>
      </w:pPr>
    </w:p>
    <w:p w:rsidR="001608E3" w:rsidRPr="00C231A5" w:rsidRDefault="001608E3" w:rsidP="001608E3">
      <w:pPr>
        <w:spacing w:after="0" w:line="240" w:lineRule="auto"/>
        <w:contextualSpacing/>
        <w:jc w:val="both"/>
        <w:rPr>
          <w:rFonts w:ascii="Times New Roman" w:hAnsi="Times New Roman" w:cs="Times New Roman"/>
          <w:sz w:val="28"/>
          <w:szCs w:val="28"/>
        </w:rPr>
      </w:pPr>
    </w:p>
    <w:p w:rsidR="001608E3" w:rsidRPr="00C231A5" w:rsidRDefault="001608E3" w:rsidP="001608E3">
      <w:pPr>
        <w:spacing w:after="0" w:line="240" w:lineRule="auto"/>
        <w:contextualSpacing/>
        <w:jc w:val="both"/>
        <w:rPr>
          <w:rFonts w:ascii="Times New Roman" w:hAnsi="Times New Roman" w:cs="Times New Roman"/>
          <w:sz w:val="28"/>
          <w:szCs w:val="28"/>
        </w:rPr>
      </w:pPr>
    </w:p>
    <w:p w:rsidR="001608E3" w:rsidRPr="00C231A5" w:rsidRDefault="001608E3" w:rsidP="001608E3">
      <w:pPr>
        <w:spacing w:after="0" w:line="240" w:lineRule="auto"/>
        <w:contextualSpacing/>
        <w:jc w:val="both"/>
        <w:rPr>
          <w:rFonts w:ascii="Times New Roman" w:hAnsi="Times New Roman" w:cs="Times New Roman"/>
          <w:sz w:val="28"/>
          <w:szCs w:val="28"/>
        </w:rPr>
      </w:pPr>
    </w:p>
    <w:p w:rsidR="001608E3" w:rsidRPr="00C231A5" w:rsidRDefault="001608E3" w:rsidP="001608E3">
      <w:pPr>
        <w:spacing w:after="0" w:line="240" w:lineRule="auto"/>
        <w:contextualSpacing/>
        <w:jc w:val="both"/>
        <w:rPr>
          <w:rFonts w:ascii="Times New Roman" w:hAnsi="Times New Roman" w:cs="Times New Roman"/>
          <w:sz w:val="28"/>
          <w:szCs w:val="28"/>
        </w:rPr>
      </w:pPr>
    </w:p>
    <w:p w:rsidR="001608E3" w:rsidRPr="00C231A5" w:rsidRDefault="001608E3" w:rsidP="001608E3">
      <w:pPr>
        <w:spacing w:after="0" w:line="240" w:lineRule="auto"/>
        <w:contextualSpacing/>
        <w:jc w:val="both"/>
        <w:rPr>
          <w:rFonts w:ascii="Times New Roman" w:eastAsia="Times New Roman" w:hAnsi="Times New Roman" w:cs="Times New Roman"/>
          <w:sz w:val="28"/>
          <w:szCs w:val="28"/>
        </w:rPr>
      </w:pPr>
    </w:p>
    <w:p w:rsidR="00E46930" w:rsidRPr="00C231A5" w:rsidRDefault="00E46930" w:rsidP="00E46930">
      <w:pPr>
        <w:spacing w:after="0" w:line="240" w:lineRule="auto"/>
        <w:jc w:val="center"/>
        <w:rPr>
          <w:rFonts w:ascii="Times New Roman" w:eastAsia="Times New Roman" w:hAnsi="Times New Roman" w:cs="Times New Roman"/>
          <w:sz w:val="28"/>
          <w:szCs w:val="28"/>
        </w:rPr>
      </w:pPr>
    </w:p>
    <w:p w:rsidR="00E46930" w:rsidRPr="00C231A5" w:rsidRDefault="002E4848" w:rsidP="00E46930">
      <w:pPr>
        <w:widowControl w:val="0"/>
        <w:spacing w:after="0" w:line="240" w:lineRule="auto"/>
        <w:ind w:left="10632"/>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lastRenderedPageBreak/>
        <w:t>«</w:t>
      </w:r>
      <w:r w:rsidR="00E46930" w:rsidRPr="00C231A5">
        <w:rPr>
          <w:rFonts w:ascii="Times New Roman" w:eastAsia="Times New Roman" w:hAnsi="Times New Roman" w:cs="Times New Roman"/>
          <w:sz w:val="28"/>
          <w:szCs w:val="28"/>
        </w:rPr>
        <w:t xml:space="preserve">Приложение </w:t>
      </w:r>
    </w:p>
    <w:p w:rsidR="00E46930" w:rsidRPr="00C231A5" w:rsidRDefault="00E46930" w:rsidP="00E46930">
      <w:pPr>
        <w:widowControl w:val="0"/>
        <w:spacing w:after="0" w:line="240" w:lineRule="auto"/>
        <w:ind w:left="10632"/>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к паспорту регионального проекта</w:t>
      </w:r>
    </w:p>
    <w:p w:rsidR="00E46930" w:rsidRPr="00C231A5" w:rsidRDefault="002E4848" w:rsidP="00E46930">
      <w:pPr>
        <w:widowControl w:val="0"/>
        <w:tabs>
          <w:tab w:val="left" w:pos="9072"/>
        </w:tabs>
        <w:spacing w:after="0" w:line="240" w:lineRule="auto"/>
        <w:ind w:left="10632"/>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w:t>
      </w:r>
      <w:r w:rsidR="00E46930" w:rsidRPr="00C231A5">
        <w:rPr>
          <w:rFonts w:ascii="Times New Roman" w:eastAsia="Times New Roman" w:hAnsi="Times New Roman" w:cs="Times New Roman"/>
          <w:sz w:val="28"/>
          <w:szCs w:val="28"/>
        </w:rPr>
        <w:t>Совершенствование государственной</w:t>
      </w:r>
      <w:r w:rsidR="00DA0022" w:rsidRPr="00C231A5">
        <w:rPr>
          <w:rFonts w:ascii="Times New Roman" w:eastAsia="Times New Roman" w:hAnsi="Times New Roman" w:cs="Times New Roman"/>
          <w:sz w:val="28"/>
          <w:szCs w:val="28"/>
        </w:rPr>
        <w:t xml:space="preserve"> </w:t>
      </w:r>
      <w:r w:rsidR="00E46930" w:rsidRPr="00C231A5">
        <w:rPr>
          <w:rFonts w:ascii="Times New Roman" w:eastAsia="Times New Roman" w:hAnsi="Times New Roman" w:cs="Times New Roman"/>
          <w:sz w:val="28"/>
          <w:szCs w:val="28"/>
        </w:rPr>
        <w:t>экономической политики в Республике Татарстан</w:t>
      </w:r>
      <w:r w:rsidRPr="00C231A5">
        <w:rPr>
          <w:rFonts w:ascii="Times New Roman" w:eastAsia="Times New Roman" w:hAnsi="Times New Roman" w:cs="Times New Roman"/>
          <w:sz w:val="28"/>
          <w:szCs w:val="28"/>
        </w:rPr>
        <w:t>»</w:t>
      </w:r>
    </w:p>
    <w:p w:rsidR="001608E3" w:rsidRPr="00C231A5" w:rsidRDefault="001608E3" w:rsidP="001608E3">
      <w:pPr>
        <w:spacing w:after="0" w:line="240" w:lineRule="auto"/>
        <w:rPr>
          <w:rFonts w:ascii="Times New Roman" w:eastAsiaTheme="minorEastAsia" w:hAnsi="Times New Roman" w:cs="Times New Roman"/>
          <w:sz w:val="28"/>
          <w:szCs w:val="28"/>
        </w:rPr>
      </w:pPr>
    </w:p>
    <w:p w:rsidR="00E46930" w:rsidRPr="00C231A5" w:rsidRDefault="0006724B" w:rsidP="00E46930">
      <w:pPr>
        <w:spacing w:after="0" w:line="240" w:lineRule="auto"/>
        <w:jc w:val="center"/>
        <w:rPr>
          <w:rFonts w:ascii="Times New Roman" w:hAnsi="Times New Roman" w:cs="Times New Roman"/>
          <w:sz w:val="28"/>
          <w:szCs w:val="28"/>
        </w:rPr>
      </w:pPr>
      <w:r w:rsidRPr="00C231A5">
        <w:rPr>
          <w:rFonts w:ascii="Times New Roman" w:eastAsiaTheme="minorEastAsia" w:hAnsi="Times New Roman" w:cs="Times New Roman"/>
          <w:sz w:val="28"/>
          <w:szCs w:val="28"/>
        </w:rPr>
        <w:t>План</w:t>
      </w:r>
      <w:r w:rsidR="00E46930" w:rsidRPr="00C231A5">
        <w:rPr>
          <w:rFonts w:ascii="Times New Roman" w:eastAsiaTheme="minorEastAsia" w:hAnsi="Times New Roman" w:cs="Times New Roman"/>
          <w:sz w:val="28"/>
          <w:szCs w:val="28"/>
        </w:rPr>
        <w:br/>
        <w:t xml:space="preserve">реализации регионального проекта </w:t>
      </w:r>
    </w:p>
    <w:p w:rsidR="00E46930" w:rsidRPr="00C231A5" w:rsidRDefault="00E46930" w:rsidP="001608E3">
      <w:pPr>
        <w:spacing w:after="0" w:line="240" w:lineRule="auto"/>
        <w:rPr>
          <w:rFonts w:ascii="Times New Roman" w:eastAsiaTheme="minorEastAsia" w:hAnsi="Times New Roman" w:cs="Times New Roman"/>
          <w:sz w:val="28"/>
          <w:szCs w:val="28"/>
        </w:rPr>
      </w:pPr>
    </w:p>
    <w:p w:rsidR="00E46930" w:rsidRPr="00C231A5" w:rsidRDefault="00E46930" w:rsidP="00E46930">
      <w:pPr>
        <w:spacing w:after="0" w:line="240" w:lineRule="auto"/>
        <w:rPr>
          <w:rFonts w:cs="Times New Roman"/>
          <w:sz w:val="2"/>
          <w:szCs w:val="2"/>
        </w:rPr>
      </w:pPr>
    </w:p>
    <w:tbl>
      <w:tblPr>
        <w:tblW w:w="15791" w:type="dxa"/>
        <w:tblInd w:w="-572" w:type="dxa"/>
        <w:tblCellMar>
          <w:top w:w="102" w:type="dxa"/>
          <w:left w:w="62" w:type="dxa"/>
          <w:bottom w:w="102" w:type="dxa"/>
          <w:right w:w="62" w:type="dxa"/>
        </w:tblCellMar>
        <w:tblLook w:val="0000" w:firstRow="0" w:lastRow="0" w:firstColumn="0" w:lastColumn="0" w:noHBand="0" w:noVBand="0"/>
      </w:tblPr>
      <w:tblGrid>
        <w:gridCol w:w="552"/>
        <w:gridCol w:w="4345"/>
        <w:gridCol w:w="979"/>
        <w:gridCol w:w="979"/>
        <w:gridCol w:w="1301"/>
        <w:gridCol w:w="1301"/>
        <w:gridCol w:w="1030"/>
        <w:gridCol w:w="1033"/>
        <w:gridCol w:w="927"/>
        <w:gridCol w:w="495"/>
        <w:gridCol w:w="1031"/>
        <w:gridCol w:w="863"/>
        <w:gridCol w:w="955"/>
      </w:tblGrid>
      <w:tr w:rsidR="00E46930" w:rsidRPr="00C231A5" w:rsidTr="007E3E97">
        <w:trPr>
          <w:tblHeader/>
        </w:trPr>
        <w:tc>
          <w:tcPr>
            <w:tcW w:w="0" w:type="auto"/>
            <w:vMerge w:val="restart"/>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N п/п</w:t>
            </w:r>
          </w:p>
        </w:tc>
        <w:tc>
          <w:tcPr>
            <w:tcW w:w="0" w:type="auto"/>
            <w:vMerge w:val="restart"/>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Наименование мероприятия (результата), контрольной точки</w:t>
            </w:r>
          </w:p>
        </w:tc>
        <w:tc>
          <w:tcPr>
            <w:tcW w:w="1958" w:type="dxa"/>
            <w:gridSpan w:val="2"/>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Срок реализации</w:t>
            </w:r>
          </w:p>
        </w:tc>
        <w:tc>
          <w:tcPr>
            <w:tcW w:w="0" w:type="auto"/>
            <w:gridSpan w:val="2"/>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w:t>
            </w:r>
          </w:p>
        </w:tc>
        <w:tc>
          <w:tcPr>
            <w:tcW w:w="0" w:type="auto"/>
            <w:vMerge w:val="restart"/>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Ответственный исполнитель</w:t>
            </w:r>
          </w:p>
        </w:tc>
        <w:tc>
          <w:tcPr>
            <w:tcW w:w="0" w:type="auto"/>
            <w:vMerge w:val="restart"/>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Адрес объекта (в соответствии с ФИАС </w:t>
            </w:r>
            <w:hyperlink w:anchor="Par1612" w:tooltip="&lt;1&gt; ФИАС - Федеральная информационная адресная система." w:history="1">
              <w:r w:rsidRPr="00C231A5">
                <w:rPr>
                  <w:rFonts w:ascii="Times New Roman" w:eastAsiaTheme="minorEastAsia" w:hAnsi="Times New Roman" w:cs="Times New Roman"/>
                  <w:color w:val="0000FF"/>
                  <w:sz w:val="19"/>
                  <w:szCs w:val="19"/>
                  <w:lang w:eastAsia="ru-RU"/>
                </w:rPr>
                <w:t>&lt;1&gt;</w:t>
              </w:r>
            </w:hyperlink>
            <w:r w:rsidRPr="00C231A5">
              <w:rPr>
                <w:rFonts w:ascii="Times New Roman" w:eastAsiaTheme="minorEastAsia" w:hAnsi="Times New Roman" w:cs="Times New Roman"/>
                <w:sz w:val="19"/>
                <w:szCs w:val="19"/>
                <w:lang w:eastAsia="ru-RU"/>
              </w:rPr>
              <w:t>)</w:t>
            </w:r>
          </w:p>
        </w:tc>
        <w:tc>
          <w:tcPr>
            <w:tcW w:w="0" w:type="auto"/>
            <w:gridSpan w:val="2"/>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Мощность объекта</w:t>
            </w:r>
          </w:p>
        </w:tc>
        <w:tc>
          <w:tcPr>
            <w:tcW w:w="0" w:type="auto"/>
            <w:vMerge w:val="restart"/>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Объем финансового обеспечения, тыс. рублей</w:t>
            </w:r>
          </w:p>
        </w:tc>
        <w:tc>
          <w:tcPr>
            <w:tcW w:w="0" w:type="auto"/>
            <w:vMerge w:val="restart"/>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Вид подтверждающего документа</w:t>
            </w:r>
          </w:p>
        </w:tc>
        <w:tc>
          <w:tcPr>
            <w:tcW w:w="0" w:type="auto"/>
            <w:vMerge w:val="restart"/>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Информационная система (источник данных)</w:t>
            </w:r>
          </w:p>
        </w:tc>
      </w:tr>
      <w:tr w:rsidR="00E46930" w:rsidRPr="00C231A5" w:rsidTr="007E3E97">
        <w:trPr>
          <w:tblHeader/>
        </w:trPr>
        <w:tc>
          <w:tcPr>
            <w:tcW w:w="0" w:type="auto"/>
            <w:vMerge/>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начало</w:t>
            </w:r>
          </w:p>
        </w:tc>
        <w:tc>
          <w:tcPr>
            <w:tcW w:w="979" w:type="dxa"/>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окончание</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предшественники</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последователи</w:t>
            </w:r>
          </w:p>
        </w:tc>
        <w:tc>
          <w:tcPr>
            <w:tcW w:w="0" w:type="auto"/>
            <w:vMerge/>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единица измерения (по </w:t>
            </w:r>
            <w:hyperlink r:id="rId13" w:history="1">
              <w:r w:rsidRPr="00C231A5">
                <w:rPr>
                  <w:rFonts w:ascii="Times New Roman" w:eastAsiaTheme="minorEastAsia" w:hAnsi="Times New Roman" w:cs="Times New Roman"/>
                  <w:color w:val="0000FF"/>
                  <w:sz w:val="19"/>
                  <w:szCs w:val="19"/>
                  <w:lang w:eastAsia="ru-RU"/>
                </w:rPr>
                <w:t>ОКЕИ</w:t>
              </w:r>
            </w:hyperlink>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значение</w:t>
            </w:r>
          </w:p>
        </w:tc>
        <w:tc>
          <w:tcPr>
            <w:tcW w:w="0" w:type="auto"/>
            <w:vMerge/>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0" w:type="auto"/>
            <w:vMerge/>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r>
      <w:tr w:rsidR="00E46930" w:rsidRPr="00C231A5" w:rsidTr="007E3E97">
        <w:trPr>
          <w:tblHeader/>
        </w:trPr>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w:t>
            </w:r>
          </w:p>
        </w:tc>
        <w:tc>
          <w:tcPr>
            <w:tcW w:w="979" w:type="dxa"/>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6</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7</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8</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9</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11</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12</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13</w:t>
            </w:r>
          </w:p>
        </w:tc>
      </w:tr>
      <w:tr w:rsidR="00E46930" w:rsidRPr="00C231A5" w:rsidTr="00A418AD">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w:t>
            </w:r>
          </w:p>
        </w:tc>
        <w:tc>
          <w:tcPr>
            <w:tcW w:w="15238" w:type="dxa"/>
            <w:gridSpan w:val="12"/>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Развитие системы территориального общественного самоуправления Республики Татарстан</w:t>
            </w:r>
          </w:p>
        </w:tc>
      </w:tr>
      <w:tr w:rsidR="00E46930" w:rsidRPr="00C231A5" w:rsidTr="00E46930">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1.1.</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Результат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Оказана поддержка территориальным общественным самоуправлениям в части осуществления компенсационных выплат руководителям территориальных общественных самоуправлений</w:t>
            </w:r>
            <w:r w:rsidR="002E4848"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01.01.2014</w:t>
            </w:r>
          </w:p>
        </w:tc>
        <w:tc>
          <w:tcPr>
            <w:tcW w:w="979" w:type="dxa"/>
            <w:tcBorders>
              <w:top w:val="single" w:sz="4" w:space="0" w:color="auto"/>
              <w:left w:val="single" w:sz="4" w:space="0" w:color="auto"/>
              <w:bottom w:val="single" w:sz="4" w:space="0" w:color="auto"/>
              <w:right w:val="single" w:sz="4" w:space="0" w:color="auto"/>
            </w:tcBorders>
          </w:tcPr>
          <w:p w:rsidR="00E46930" w:rsidRPr="00C231A5" w:rsidRDefault="000626C4"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31.12.2027</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Министерство экономики Республики Татарстан</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111 591,7</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прочий тип документа</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r>
      <w:tr w:rsidR="00E46930" w:rsidRPr="00C231A5" w:rsidTr="00E46930">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1.1.1.</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Контрольная точка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Услуга оказана (работы выполнены)</w:t>
            </w:r>
            <w:r w:rsidR="002E4848"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01.01.2014</w:t>
            </w:r>
          </w:p>
        </w:tc>
        <w:tc>
          <w:tcPr>
            <w:tcW w:w="979" w:type="dxa"/>
            <w:tcBorders>
              <w:top w:val="single" w:sz="4" w:space="0" w:color="auto"/>
              <w:left w:val="single" w:sz="4" w:space="0" w:color="auto"/>
              <w:bottom w:val="single" w:sz="4" w:space="0" w:color="auto"/>
              <w:right w:val="single" w:sz="4" w:space="0" w:color="auto"/>
            </w:tcBorders>
          </w:tcPr>
          <w:p w:rsidR="00E46930" w:rsidRPr="00C231A5" w:rsidRDefault="00E46930" w:rsidP="000626C4">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31.12.20</w:t>
            </w:r>
            <w:r w:rsidR="000626C4" w:rsidRPr="00C231A5">
              <w:rPr>
                <w:rFonts w:ascii="Times New Roman" w:eastAsiaTheme="minorEastAsia" w:hAnsi="Times New Roman" w:cs="Times New Roman"/>
                <w:sz w:val="19"/>
                <w:szCs w:val="19"/>
                <w:lang w:eastAsia="ru-RU"/>
              </w:rPr>
              <w:t>27</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Министерство экономики Республики Татарстан</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прочий тип документа</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r>
      <w:tr w:rsidR="00E46930" w:rsidRPr="00C231A5" w:rsidTr="00E46930">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1.2.</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Результат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Проведен республиканский конкурс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Лучшее территориальное общественное самоуправление Республики Татарстан</w:t>
            </w:r>
            <w:r w:rsidR="002E4848"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01.01.2014</w:t>
            </w:r>
          </w:p>
        </w:tc>
        <w:tc>
          <w:tcPr>
            <w:tcW w:w="979" w:type="dxa"/>
            <w:tcBorders>
              <w:top w:val="single" w:sz="4" w:space="0" w:color="auto"/>
              <w:left w:val="single" w:sz="4" w:space="0" w:color="auto"/>
              <w:bottom w:val="single" w:sz="4" w:space="0" w:color="auto"/>
              <w:right w:val="single" w:sz="4" w:space="0" w:color="auto"/>
            </w:tcBorders>
          </w:tcPr>
          <w:p w:rsidR="00E46930" w:rsidRPr="00C231A5" w:rsidRDefault="00E46930" w:rsidP="000626C4">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31.12.20</w:t>
            </w:r>
            <w:r w:rsidR="000626C4" w:rsidRPr="00C231A5">
              <w:rPr>
                <w:rFonts w:ascii="Times New Roman" w:eastAsiaTheme="minorEastAsia" w:hAnsi="Times New Roman" w:cs="Times New Roman"/>
                <w:sz w:val="19"/>
                <w:szCs w:val="19"/>
                <w:lang w:eastAsia="ru-RU"/>
              </w:rPr>
              <w:t>27</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взаимосвязь с иными результатами и </w:t>
            </w:r>
            <w:r w:rsidRPr="00C231A5">
              <w:rPr>
                <w:rFonts w:ascii="Times New Roman" w:eastAsiaTheme="minorEastAsia" w:hAnsi="Times New Roman" w:cs="Times New Roman"/>
                <w:sz w:val="19"/>
                <w:szCs w:val="19"/>
                <w:lang w:eastAsia="ru-RU"/>
              </w:rPr>
              <w:lastRenderedPageBreak/>
              <w:t>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 xml:space="preserve">взаимосвязь с иными результатами и </w:t>
            </w:r>
            <w:r w:rsidRPr="00C231A5">
              <w:rPr>
                <w:rFonts w:ascii="Times New Roman" w:eastAsiaTheme="minorEastAsia" w:hAnsi="Times New Roman" w:cs="Times New Roman"/>
                <w:sz w:val="19"/>
                <w:szCs w:val="19"/>
                <w:lang w:eastAsia="ru-RU"/>
              </w:rPr>
              <w:lastRenderedPageBreak/>
              <w:t>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 xml:space="preserve">Министерство экономики </w:t>
            </w:r>
            <w:r w:rsidRPr="00C231A5">
              <w:rPr>
                <w:rFonts w:ascii="Times New Roman" w:eastAsiaTheme="minorEastAsia" w:hAnsi="Times New Roman" w:cs="Times New Roman"/>
                <w:sz w:val="19"/>
                <w:szCs w:val="19"/>
                <w:lang w:eastAsia="ru-RU"/>
              </w:rPr>
              <w:lastRenderedPageBreak/>
              <w:t>Республики Татарстан</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73 000,0</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прочий тип документа</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r>
      <w:tr w:rsidR="00E46930" w:rsidRPr="00C231A5" w:rsidTr="00E46930">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1.2.1.</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Контрольная точка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Услуга оказана (работы выполнены)</w:t>
            </w:r>
            <w:r w:rsidR="002E4848"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01.01.2014</w:t>
            </w:r>
          </w:p>
        </w:tc>
        <w:tc>
          <w:tcPr>
            <w:tcW w:w="979" w:type="dxa"/>
            <w:tcBorders>
              <w:top w:val="single" w:sz="4" w:space="0" w:color="auto"/>
              <w:left w:val="single" w:sz="4" w:space="0" w:color="auto"/>
              <w:bottom w:val="single" w:sz="4" w:space="0" w:color="auto"/>
              <w:right w:val="single" w:sz="4" w:space="0" w:color="auto"/>
            </w:tcBorders>
          </w:tcPr>
          <w:p w:rsidR="00E46930" w:rsidRPr="00C231A5" w:rsidRDefault="00E46930" w:rsidP="000626C4">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31.12.20</w:t>
            </w:r>
            <w:r w:rsidR="000626C4" w:rsidRPr="00C231A5">
              <w:rPr>
                <w:rFonts w:ascii="Times New Roman" w:eastAsiaTheme="minorEastAsia" w:hAnsi="Times New Roman" w:cs="Times New Roman"/>
                <w:sz w:val="19"/>
                <w:szCs w:val="19"/>
                <w:lang w:eastAsia="ru-RU"/>
              </w:rPr>
              <w:t>27</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DA0022">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Министерство экономики Республики Татарстан</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прочий тип документа</w:t>
            </w:r>
          </w:p>
        </w:tc>
        <w:tc>
          <w:tcPr>
            <w:tcW w:w="0" w:type="auto"/>
            <w:tcBorders>
              <w:top w:val="single" w:sz="4" w:space="0" w:color="auto"/>
              <w:left w:val="single" w:sz="4" w:space="0" w:color="auto"/>
              <w:bottom w:val="single" w:sz="4" w:space="0" w:color="auto"/>
              <w:right w:val="single" w:sz="4" w:space="0" w:color="auto"/>
            </w:tcBorders>
          </w:tcPr>
          <w:p w:rsidR="00E46930" w:rsidRPr="00C231A5" w:rsidRDefault="00E46930" w:rsidP="00E4693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r w:rsidR="002E4848" w:rsidRPr="00C231A5">
              <w:rPr>
                <w:rFonts w:ascii="Times New Roman" w:eastAsiaTheme="minorEastAsia" w:hAnsi="Times New Roman" w:cs="Times New Roman"/>
                <w:sz w:val="19"/>
                <w:szCs w:val="19"/>
                <w:lang w:eastAsia="ru-RU"/>
              </w:rPr>
              <w:t>»</w:t>
            </w:r>
            <w:r w:rsidR="00DA0022" w:rsidRPr="00C231A5">
              <w:rPr>
                <w:rFonts w:ascii="Times New Roman" w:eastAsiaTheme="minorEastAsia" w:hAnsi="Times New Roman" w:cs="Times New Roman"/>
                <w:sz w:val="19"/>
                <w:szCs w:val="19"/>
                <w:lang w:eastAsia="ru-RU"/>
              </w:rPr>
              <w:t>;</w:t>
            </w:r>
          </w:p>
        </w:tc>
      </w:tr>
      <w:tr w:rsidR="0031404B" w:rsidRPr="00C231A5" w:rsidTr="00E46930">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1.3.</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1608E3" w:rsidP="0031404B">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Результат </w:t>
            </w:r>
            <w:r w:rsidR="002E4848" w:rsidRPr="00C231A5">
              <w:rPr>
                <w:rFonts w:ascii="Times New Roman" w:eastAsiaTheme="minorEastAsia" w:hAnsi="Times New Roman" w:cs="Times New Roman"/>
                <w:sz w:val="19"/>
                <w:szCs w:val="19"/>
                <w:lang w:eastAsia="ru-RU"/>
              </w:rPr>
              <w:t>«</w:t>
            </w:r>
            <w:r w:rsidR="0031404B" w:rsidRPr="00C231A5">
              <w:rPr>
                <w:rFonts w:ascii="Times New Roman" w:eastAsiaTheme="minorEastAsia" w:hAnsi="Times New Roman" w:cs="Times New Roman"/>
                <w:sz w:val="19"/>
                <w:szCs w:val="19"/>
                <w:lang w:eastAsia="ru-RU"/>
              </w:rPr>
              <w:t>Проведен отбор заявок на предоставление субсидии из бюджета Республики Татарстан некоммерческим организациям, не являющимся государственными (муниципальными) учреждениями, в целях финансового обеспечения (возмещения) затрат, связанных с оплатой труда работников некоммерческих организаций, осуществляющих мероприятия, направленные на содействие становлению и развитию местного самоуп</w:t>
            </w:r>
            <w:r w:rsidRPr="00C231A5">
              <w:rPr>
                <w:rFonts w:ascii="Times New Roman" w:eastAsiaTheme="minorEastAsia" w:hAnsi="Times New Roman" w:cs="Times New Roman"/>
                <w:sz w:val="19"/>
                <w:szCs w:val="19"/>
                <w:lang w:eastAsia="ru-RU"/>
              </w:rPr>
              <w:t>равления в Республике Татарстан</w:t>
            </w:r>
            <w:r w:rsidR="002E4848"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01.01.2022</w:t>
            </w:r>
          </w:p>
        </w:tc>
        <w:tc>
          <w:tcPr>
            <w:tcW w:w="979" w:type="dxa"/>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31.12.2027</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Министерство экономики Республики Татарстан</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28 315,5</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прочий тип документа</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jc w:val="center"/>
            </w:pPr>
            <w:r w:rsidRPr="00C231A5">
              <w:t>-</w:t>
            </w:r>
          </w:p>
        </w:tc>
      </w:tr>
      <w:tr w:rsidR="0031404B" w:rsidRPr="00C231A5" w:rsidTr="00E46930">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1.3.1.</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Контрольная точка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Услуга оказана (работы выполнены)</w:t>
            </w:r>
            <w:r w:rsidR="002E4848"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01.01.2022</w:t>
            </w:r>
          </w:p>
        </w:tc>
        <w:tc>
          <w:tcPr>
            <w:tcW w:w="979" w:type="dxa"/>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31.12.2027</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Министерство экономики Республики Татарстан</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прочий тип документа</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r>
      <w:tr w:rsidR="0031404B" w:rsidRPr="00C231A5" w:rsidTr="00E46930">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1.4.</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Результат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Проведен ежегодный Республиканский конкурс на предоставление грантов сельским поселениям и городским поселениям, образованным на основе поселка городского типа, не являющимся </w:t>
            </w:r>
            <w:r w:rsidRPr="00C231A5">
              <w:rPr>
                <w:rFonts w:ascii="Times New Roman" w:eastAsiaTheme="minorEastAsia" w:hAnsi="Times New Roman" w:cs="Times New Roman"/>
                <w:sz w:val="19"/>
                <w:szCs w:val="19"/>
                <w:lang w:eastAsia="ru-RU"/>
              </w:rPr>
              <w:lastRenderedPageBreak/>
              <w:t>административными центрами муниципальных районов Республики Татарстан</w:t>
            </w:r>
            <w:r w:rsidR="002E4848"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01.01.2015</w:t>
            </w:r>
          </w:p>
        </w:tc>
        <w:tc>
          <w:tcPr>
            <w:tcW w:w="979" w:type="dxa"/>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31.12.2027</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взаимосвязь с иными результатами и </w:t>
            </w:r>
            <w:r w:rsidRPr="00C231A5">
              <w:rPr>
                <w:rFonts w:ascii="Times New Roman" w:eastAsiaTheme="minorEastAsia" w:hAnsi="Times New Roman" w:cs="Times New Roman"/>
                <w:sz w:val="19"/>
                <w:szCs w:val="19"/>
                <w:lang w:eastAsia="ru-RU"/>
              </w:rPr>
              <w:lastRenderedPageBreak/>
              <w:t>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 xml:space="preserve">взаимосвязь с иными результатами и </w:t>
            </w:r>
            <w:r w:rsidRPr="00C231A5">
              <w:rPr>
                <w:rFonts w:ascii="Times New Roman" w:eastAsiaTheme="minorEastAsia" w:hAnsi="Times New Roman" w:cs="Times New Roman"/>
                <w:sz w:val="19"/>
                <w:szCs w:val="19"/>
                <w:lang w:eastAsia="ru-RU"/>
              </w:rPr>
              <w:lastRenderedPageBreak/>
              <w:t>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 xml:space="preserve">Министерство экономики </w:t>
            </w:r>
            <w:r w:rsidRPr="00C231A5">
              <w:rPr>
                <w:rFonts w:ascii="Times New Roman" w:eastAsiaTheme="minorEastAsia" w:hAnsi="Times New Roman" w:cs="Times New Roman"/>
                <w:sz w:val="19"/>
                <w:szCs w:val="19"/>
                <w:lang w:eastAsia="ru-RU"/>
              </w:rPr>
              <w:lastRenderedPageBreak/>
              <w:t>Республики Татарстан</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347 500,0</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прочий тип документа</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r>
      <w:tr w:rsidR="0031404B" w:rsidRPr="00C231A5" w:rsidTr="00A418AD">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1.4.1.</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Контрольная точка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Услуга оказана (работы выполнены)</w:t>
            </w:r>
            <w:r w:rsidR="002E4848"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01.01.2015</w:t>
            </w:r>
          </w:p>
        </w:tc>
        <w:tc>
          <w:tcPr>
            <w:tcW w:w="979" w:type="dxa"/>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31.12.2027</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Министерство экономики Республики Татарстан</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прочий тип документа</w:t>
            </w:r>
          </w:p>
        </w:tc>
        <w:tc>
          <w:tcPr>
            <w:tcW w:w="0" w:type="auto"/>
            <w:tcBorders>
              <w:top w:val="single" w:sz="4" w:space="0" w:color="auto"/>
              <w:left w:val="single" w:sz="4" w:space="0" w:color="auto"/>
              <w:bottom w:val="single" w:sz="4" w:space="0" w:color="auto"/>
              <w:right w:val="single" w:sz="4" w:space="0" w:color="auto"/>
            </w:tcBorders>
          </w:tcPr>
          <w:p w:rsidR="0031404B" w:rsidRPr="00C231A5" w:rsidRDefault="0031404B" w:rsidP="0031404B">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r>
      <w:tr w:rsidR="00A418AD" w:rsidRPr="00C231A5" w:rsidTr="00A418AD">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w:t>
            </w:r>
          </w:p>
        </w:tc>
        <w:tc>
          <w:tcPr>
            <w:tcW w:w="15238" w:type="dxa"/>
            <w:gridSpan w:val="12"/>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Улучшение инвестиционного климата и повышение инвестиционной привлекательности Республики Татарстан</w:t>
            </w:r>
          </w:p>
        </w:tc>
      </w:tr>
      <w:tr w:rsidR="00A418AD" w:rsidRPr="00C231A5" w:rsidTr="00A418AD">
        <w:tc>
          <w:tcPr>
            <w:tcW w:w="0" w:type="auto"/>
            <w:tcBorders>
              <w:top w:val="single" w:sz="4" w:space="0" w:color="auto"/>
              <w:left w:val="single" w:sz="4" w:space="0" w:color="auto"/>
              <w:bottom w:val="single" w:sz="4" w:space="0" w:color="auto"/>
              <w:right w:val="single" w:sz="4" w:space="0" w:color="auto"/>
            </w:tcBorders>
            <w:shd w:val="clear" w:color="auto" w:fill="auto"/>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Результат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Предоставлены субсидии юридическим лицам на возмещение части затрат по созданию объектов инфраструктуры, необходимых для реализации новых инвестиционных проектов</w:t>
            </w:r>
            <w:r w:rsidR="002E4848"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01.01.2024</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31.12.2024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418AD" w:rsidRPr="00C231A5" w:rsidRDefault="00A418AD" w:rsidP="001608E3">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Министерство экономики </w:t>
            </w:r>
            <w:r w:rsidRPr="00C231A5">
              <w:rPr>
                <w:rFonts w:ascii="Times New Roman" w:eastAsiaTheme="minorEastAsia" w:hAnsi="Times New Roman" w:cs="Times New Roman"/>
                <w:sz w:val="19"/>
                <w:szCs w:val="19"/>
                <w:lang w:eastAsia="ru-RU"/>
              </w:rPr>
              <w:br/>
              <w:t>Республики Татарстан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3 893 900,0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прочий тип документа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r>
      <w:tr w:rsidR="00A418AD" w:rsidRPr="00C231A5" w:rsidTr="00A418AD">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2.1.1.</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Контрольная точка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Заключены соглашения о предоставлении из бюджета Республики Татарстан субсидии на возмещение части затрат по созданию объектов инфраструктуры, необходимых для реализации новых инвестиционных проектов</w:t>
            </w:r>
            <w:r w:rsidR="002E4848"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979" w:type="dxa"/>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31.12.2024</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1608E3">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Министерство экономики </w:t>
            </w:r>
            <w:r w:rsidRPr="00C231A5">
              <w:rPr>
                <w:rFonts w:ascii="Times New Roman" w:eastAsiaTheme="minorEastAsia" w:hAnsi="Times New Roman" w:cs="Times New Roman"/>
                <w:sz w:val="19"/>
                <w:szCs w:val="19"/>
                <w:lang w:eastAsia="ru-RU"/>
              </w:rPr>
              <w:br/>
              <w:t>Респу</w:t>
            </w:r>
            <w:r w:rsidR="00CB566C" w:rsidRPr="00C231A5">
              <w:rPr>
                <w:rFonts w:ascii="Times New Roman" w:eastAsiaTheme="minorEastAsia" w:hAnsi="Times New Roman" w:cs="Times New Roman"/>
                <w:sz w:val="19"/>
                <w:szCs w:val="19"/>
                <w:lang w:eastAsia="ru-RU"/>
              </w:rPr>
              <w:t>б</w:t>
            </w:r>
            <w:r w:rsidRPr="00C231A5">
              <w:rPr>
                <w:rFonts w:ascii="Times New Roman" w:eastAsiaTheme="minorEastAsia" w:hAnsi="Times New Roman" w:cs="Times New Roman"/>
                <w:sz w:val="19"/>
                <w:szCs w:val="19"/>
                <w:lang w:eastAsia="ru-RU"/>
              </w:rPr>
              <w:t>лики Татарстан</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соглашение</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r>
      <w:tr w:rsidR="00A418AD" w:rsidRPr="00C231A5" w:rsidTr="00A418AD">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2.1.2.</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Контрольная точка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Представлены отчеты о достижении значений результатов предоставления субсидий</w:t>
            </w:r>
            <w:r w:rsidR="002E4848"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979" w:type="dxa"/>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15.04.2025</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взаимосвязь с иными результатами и 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взаимосвязь с иными результатами и </w:t>
            </w:r>
            <w:r w:rsidRPr="00C231A5">
              <w:rPr>
                <w:rFonts w:ascii="Times New Roman" w:eastAsiaTheme="minorEastAsia" w:hAnsi="Times New Roman" w:cs="Times New Roman"/>
                <w:sz w:val="19"/>
                <w:szCs w:val="19"/>
                <w:lang w:eastAsia="ru-RU"/>
              </w:rPr>
              <w:br/>
              <w:t>контрольными точками отсутствует</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1608E3">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Министерство экономики </w:t>
            </w:r>
            <w:r w:rsidRPr="00C231A5">
              <w:rPr>
                <w:rFonts w:ascii="Times New Roman" w:eastAsiaTheme="minorEastAsia" w:hAnsi="Times New Roman" w:cs="Times New Roman"/>
                <w:sz w:val="19"/>
                <w:szCs w:val="19"/>
                <w:lang w:eastAsia="ru-RU"/>
              </w:rPr>
              <w:br/>
              <w:t>Республики Татарстан</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отчет</w:t>
            </w:r>
          </w:p>
        </w:tc>
        <w:tc>
          <w:tcPr>
            <w:tcW w:w="0" w:type="auto"/>
            <w:tcBorders>
              <w:top w:val="single" w:sz="4" w:space="0" w:color="auto"/>
              <w:left w:val="single" w:sz="4" w:space="0" w:color="auto"/>
              <w:bottom w:val="single" w:sz="4" w:space="0" w:color="auto"/>
              <w:right w:val="single" w:sz="4" w:space="0" w:color="auto"/>
            </w:tcBorders>
          </w:tcPr>
          <w:p w:rsidR="00A418AD" w:rsidRPr="00C231A5" w:rsidRDefault="00A418AD" w:rsidP="00A418A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w:t>
            </w:r>
          </w:p>
        </w:tc>
      </w:tr>
    </w:tbl>
    <w:p w:rsidR="00566686" w:rsidRPr="00C231A5" w:rsidRDefault="00566686" w:rsidP="00566686">
      <w:pPr>
        <w:widowControl w:val="0"/>
        <w:autoSpaceDE w:val="0"/>
        <w:autoSpaceDN w:val="0"/>
        <w:spacing w:after="0" w:line="240" w:lineRule="auto"/>
        <w:ind w:firstLine="708"/>
        <w:jc w:val="both"/>
        <w:outlineLvl w:val="0"/>
        <w:rPr>
          <w:rFonts w:ascii="Times New Roman" w:eastAsia="Calibri" w:hAnsi="Times New Roman" w:cs="Times New Roman"/>
          <w:sz w:val="28"/>
          <w:szCs w:val="28"/>
        </w:rPr>
      </w:pPr>
      <w:r w:rsidRPr="00C231A5">
        <w:rPr>
          <w:rFonts w:ascii="Times New Roman" w:eastAsiaTheme="minorEastAsia" w:hAnsi="Times New Roman" w:cs="Times New Roman"/>
          <w:sz w:val="28"/>
          <w:szCs w:val="28"/>
        </w:rPr>
        <w:lastRenderedPageBreak/>
        <w:t>в паспорте регионального проекта</w:t>
      </w:r>
      <w:r w:rsidRPr="00C231A5">
        <w:rPr>
          <w:rFonts w:ascii="Times New Roman" w:eastAsia="Calibri" w:hAnsi="Times New Roman" w:cs="Times New Roman"/>
          <w:sz w:val="28"/>
          <w:szCs w:val="28"/>
        </w:rPr>
        <w:t xml:space="preserve"> </w:t>
      </w:r>
      <w:r w:rsidR="002E4848" w:rsidRPr="00C231A5">
        <w:rPr>
          <w:rFonts w:ascii="Times New Roman" w:eastAsia="Calibri" w:hAnsi="Times New Roman" w:cs="Times New Roman"/>
          <w:sz w:val="28"/>
          <w:szCs w:val="28"/>
        </w:rPr>
        <w:t>«</w:t>
      </w:r>
      <w:r w:rsidRPr="00C231A5">
        <w:rPr>
          <w:rFonts w:ascii="Times New Roman" w:eastAsia="Calibri" w:hAnsi="Times New Roman" w:cs="Times New Roman"/>
          <w:sz w:val="28"/>
          <w:szCs w:val="28"/>
        </w:rPr>
        <w:t>Акселерация субъектов малого и среднего предпринимательства Республики Татарстан</w:t>
      </w:r>
      <w:r w:rsidR="002E4848" w:rsidRPr="00C231A5">
        <w:rPr>
          <w:rFonts w:ascii="Times New Roman" w:eastAsia="Calibri" w:hAnsi="Times New Roman" w:cs="Times New Roman"/>
          <w:sz w:val="28"/>
          <w:szCs w:val="28"/>
        </w:rPr>
        <w:t>»</w:t>
      </w:r>
      <w:r w:rsidRPr="00C231A5">
        <w:rPr>
          <w:rFonts w:ascii="Times New Roman" w:eastAsia="Calibri" w:hAnsi="Times New Roman" w:cs="Times New Roman"/>
          <w:sz w:val="28"/>
          <w:szCs w:val="28"/>
        </w:rPr>
        <w:t>:</w:t>
      </w:r>
    </w:p>
    <w:p w:rsidR="00EA2C93" w:rsidRPr="00C231A5" w:rsidRDefault="00EA2C93" w:rsidP="00EA2C93">
      <w:pPr>
        <w:widowControl w:val="0"/>
        <w:autoSpaceDE w:val="0"/>
        <w:autoSpaceDN w:val="0"/>
        <w:spacing w:after="0" w:line="240" w:lineRule="auto"/>
        <w:jc w:val="both"/>
        <w:outlineLvl w:val="0"/>
        <w:rPr>
          <w:rFonts w:ascii="Times New Roman" w:eastAsia="Calibri" w:hAnsi="Times New Roman" w:cs="Times New Roman"/>
          <w:sz w:val="28"/>
          <w:szCs w:val="28"/>
        </w:rPr>
      </w:pPr>
    </w:p>
    <w:p w:rsidR="001F3119" w:rsidRPr="00C231A5" w:rsidRDefault="00C06BBF" w:rsidP="00C06BBF">
      <w:pPr>
        <w:widowControl w:val="0"/>
        <w:autoSpaceDE w:val="0"/>
        <w:autoSpaceDN w:val="0"/>
        <w:spacing w:after="0" w:line="240" w:lineRule="auto"/>
        <w:ind w:firstLine="709"/>
        <w:jc w:val="both"/>
        <w:outlineLvl w:val="0"/>
        <w:rPr>
          <w:rFonts w:ascii="Times New Roman" w:eastAsia="Calibri" w:hAnsi="Times New Roman" w:cs="Times New Roman"/>
          <w:sz w:val="28"/>
          <w:szCs w:val="28"/>
        </w:rPr>
      </w:pPr>
      <w:r w:rsidRPr="00C231A5">
        <w:rPr>
          <w:rFonts w:ascii="Times New Roman" w:eastAsia="Calibri" w:hAnsi="Times New Roman" w:cs="Times New Roman"/>
          <w:sz w:val="28"/>
          <w:szCs w:val="28"/>
        </w:rPr>
        <w:t>раздел 1 изложить в следующей редакции:</w:t>
      </w:r>
    </w:p>
    <w:p w:rsidR="00B968D7" w:rsidRPr="00C231A5" w:rsidRDefault="00B968D7" w:rsidP="00B968D7">
      <w:pPr>
        <w:widowControl w:val="0"/>
        <w:autoSpaceDE w:val="0"/>
        <w:autoSpaceDN w:val="0"/>
        <w:spacing w:after="0" w:line="240" w:lineRule="auto"/>
        <w:jc w:val="both"/>
        <w:outlineLvl w:val="0"/>
        <w:rPr>
          <w:rFonts w:ascii="Times New Roman" w:eastAsia="Calibri" w:hAnsi="Times New Roman" w:cs="Times New Roman"/>
          <w:sz w:val="28"/>
          <w:szCs w:val="28"/>
        </w:rPr>
      </w:pPr>
    </w:p>
    <w:p w:rsidR="00B968D7" w:rsidRPr="00C231A5" w:rsidRDefault="002E4848" w:rsidP="00B968D7">
      <w:pPr>
        <w:widowControl w:val="0"/>
        <w:autoSpaceDE w:val="0"/>
        <w:autoSpaceDN w:val="0"/>
        <w:spacing w:after="0" w:line="240" w:lineRule="auto"/>
        <w:jc w:val="center"/>
        <w:outlineLvl w:val="0"/>
        <w:rPr>
          <w:rFonts w:ascii="Times New Roman" w:eastAsia="Calibri" w:hAnsi="Times New Roman" w:cs="Times New Roman"/>
          <w:sz w:val="28"/>
          <w:szCs w:val="28"/>
        </w:rPr>
      </w:pPr>
      <w:r w:rsidRPr="00C231A5">
        <w:rPr>
          <w:rFonts w:ascii="Times New Roman" w:eastAsia="Calibri" w:hAnsi="Times New Roman" w:cs="Times New Roman"/>
          <w:sz w:val="28"/>
          <w:szCs w:val="28"/>
        </w:rPr>
        <w:t>«</w:t>
      </w:r>
      <w:r w:rsidR="00B968D7" w:rsidRPr="00C231A5">
        <w:rPr>
          <w:rFonts w:ascii="Times New Roman" w:eastAsia="Calibri" w:hAnsi="Times New Roman" w:cs="Times New Roman"/>
          <w:sz w:val="28"/>
          <w:szCs w:val="28"/>
        </w:rPr>
        <w:t>1. Основные положения</w:t>
      </w:r>
    </w:p>
    <w:p w:rsidR="00C06BBF" w:rsidRPr="00C231A5" w:rsidRDefault="00C06BBF" w:rsidP="00C06BBF">
      <w:pPr>
        <w:widowControl w:val="0"/>
        <w:autoSpaceDE w:val="0"/>
        <w:autoSpaceDN w:val="0"/>
        <w:spacing w:after="0" w:line="240" w:lineRule="auto"/>
        <w:jc w:val="both"/>
        <w:outlineLvl w:val="0"/>
        <w:rPr>
          <w:rFonts w:ascii="Times New Roman" w:eastAsia="Calibri" w:hAnsi="Times New Roman" w:cs="Times New Roman"/>
          <w:sz w:val="28"/>
          <w:szCs w:val="28"/>
        </w:rPr>
      </w:pPr>
    </w:p>
    <w:tbl>
      <w:tblPr>
        <w:tblW w:w="15003" w:type="dxa"/>
        <w:tblInd w:w="15" w:type="dxa"/>
        <w:tblCellMar>
          <w:left w:w="0" w:type="dxa"/>
          <w:right w:w="0" w:type="dxa"/>
        </w:tblCellMar>
        <w:tblLook w:val="04A0" w:firstRow="1" w:lastRow="0" w:firstColumn="1" w:lastColumn="0" w:noHBand="0" w:noVBand="1"/>
      </w:tblPr>
      <w:tblGrid>
        <w:gridCol w:w="5080"/>
        <w:gridCol w:w="328"/>
        <w:gridCol w:w="2705"/>
        <w:gridCol w:w="1858"/>
        <w:gridCol w:w="1418"/>
        <w:gridCol w:w="3614"/>
      </w:tblGrid>
      <w:tr w:rsidR="00C06BBF" w:rsidRPr="00C231A5" w:rsidTr="00B968D7">
        <w:tc>
          <w:tcPr>
            <w:tcW w:w="5080" w:type="dxa"/>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88" w:lineRule="atLeast"/>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Краткое наименование регионального проекта</w:t>
            </w:r>
          </w:p>
        </w:tc>
        <w:tc>
          <w:tcPr>
            <w:tcW w:w="3033" w:type="dxa"/>
            <w:gridSpan w:val="2"/>
            <w:tcBorders>
              <w:top w:val="single" w:sz="6" w:space="0" w:color="000000"/>
              <w:left w:val="single" w:sz="6" w:space="0" w:color="000000"/>
              <w:bottom w:val="single" w:sz="6" w:space="0" w:color="000000"/>
              <w:right w:val="single" w:sz="6" w:space="0" w:color="000000"/>
            </w:tcBorders>
            <w:hideMark/>
          </w:tcPr>
          <w:p w:rsidR="00C06BBF" w:rsidRPr="00C231A5" w:rsidRDefault="002E4848" w:rsidP="00C06BBF">
            <w:pPr>
              <w:spacing w:after="0" w:line="288" w:lineRule="atLeast"/>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w:t>
            </w:r>
            <w:r w:rsidR="00C06BBF" w:rsidRPr="00C231A5">
              <w:rPr>
                <w:rFonts w:ascii="Times New Roman" w:eastAsia="Times New Roman" w:hAnsi="Times New Roman" w:cs="Times New Roman"/>
                <w:sz w:val="24"/>
                <w:szCs w:val="24"/>
                <w:lang w:eastAsia="ru-RU"/>
              </w:rPr>
              <w:t>Акселерация субъектов малого и среднего предпринимательства Республики Татарстан</w:t>
            </w:r>
            <w:r w:rsidRPr="00C231A5">
              <w:rPr>
                <w:rFonts w:ascii="Times New Roman" w:eastAsia="Times New Roman" w:hAnsi="Times New Roman" w:cs="Times New Roman"/>
                <w:sz w:val="24"/>
                <w:szCs w:val="24"/>
                <w:lang w:eastAsia="ru-RU"/>
              </w:rPr>
              <w:t>»</w:t>
            </w:r>
          </w:p>
        </w:tc>
        <w:tc>
          <w:tcPr>
            <w:tcW w:w="1858" w:type="dxa"/>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Срок реализации проекта </w:t>
            </w:r>
          </w:p>
        </w:tc>
        <w:tc>
          <w:tcPr>
            <w:tcW w:w="1418" w:type="dxa"/>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Дата начала: </w:t>
            </w:r>
          </w:p>
          <w:p w:rsidR="00C06BBF" w:rsidRPr="00C231A5" w:rsidRDefault="00C06BBF" w:rsidP="00C06BBF">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15.10.2018 </w:t>
            </w:r>
          </w:p>
        </w:tc>
        <w:tc>
          <w:tcPr>
            <w:tcW w:w="3614" w:type="dxa"/>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Дата окончания: </w:t>
            </w:r>
          </w:p>
          <w:p w:rsidR="00C06BBF" w:rsidRPr="00C231A5" w:rsidRDefault="00C06BBF" w:rsidP="00C06BBF">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31.12.2027 </w:t>
            </w:r>
          </w:p>
        </w:tc>
      </w:tr>
      <w:tr w:rsidR="00C06BBF" w:rsidRPr="00C231A5" w:rsidTr="00B968D7">
        <w:tc>
          <w:tcPr>
            <w:tcW w:w="5080" w:type="dxa"/>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88" w:lineRule="atLeast"/>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Куратор регионального проекта </w:t>
            </w:r>
          </w:p>
        </w:tc>
        <w:tc>
          <w:tcPr>
            <w:tcW w:w="3033" w:type="dxa"/>
            <w:gridSpan w:val="2"/>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88" w:lineRule="atLeast"/>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М.Р.Шагиахметов </w:t>
            </w:r>
          </w:p>
        </w:tc>
        <w:tc>
          <w:tcPr>
            <w:tcW w:w="6890" w:type="dxa"/>
            <w:gridSpan w:val="3"/>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88" w:lineRule="atLeast"/>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заместитель Премьер-министра Республики Татарстан - министр экономики Республики Татарстан </w:t>
            </w:r>
          </w:p>
        </w:tc>
      </w:tr>
      <w:tr w:rsidR="00C06BBF" w:rsidRPr="00C231A5" w:rsidTr="00B968D7">
        <w:tc>
          <w:tcPr>
            <w:tcW w:w="5080" w:type="dxa"/>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88" w:lineRule="atLeast"/>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Руководитель регионального проекта </w:t>
            </w:r>
          </w:p>
        </w:tc>
        <w:tc>
          <w:tcPr>
            <w:tcW w:w="3033" w:type="dxa"/>
            <w:gridSpan w:val="2"/>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88" w:lineRule="atLeast"/>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М.Р.Шагиахметов </w:t>
            </w:r>
          </w:p>
        </w:tc>
        <w:tc>
          <w:tcPr>
            <w:tcW w:w="6890" w:type="dxa"/>
            <w:gridSpan w:val="3"/>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88" w:lineRule="atLeast"/>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заместитель Премьер-министра Республики Татарстан - министр экономики Республики Татарстан </w:t>
            </w:r>
          </w:p>
        </w:tc>
      </w:tr>
      <w:tr w:rsidR="00C06BBF" w:rsidRPr="00C231A5" w:rsidTr="00B968D7">
        <w:tc>
          <w:tcPr>
            <w:tcW w:w="5080" w:type="dxa"/>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88" w:lineRule="atLeast"/>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Администратор регионального проекта </w:t>
            </w:r>
          </w:p>
        </w:tc>
        <w:tc>
          <w:tcPr>
            <w:tcW w:w="3033" w:type="dxa"/>
            <w:gridSpan w:val="2"/>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88" w:lineRule="atLeast"/>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Н.В.Кондратова </w:t>
            </w:r>
          </w:p>
        </w:tc>
        <w:tc>
          <w:tcPr>
            <w:tcW w:w="6890" w:type="dxa"/>
            <w:gridSpan w:val="3"/>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88" w:lineRule="atLeast"/>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первый заместитель министра экономики Республики Татарстан - директор Департамента развития предпринимательства</w:t>
            </w:r>
          </w:p>
        </w:tc>
      </w:tr>
      <w:tr w:rsidR="00C06BBF" w:rsidRPr="00C231A5" w:rsidTr="00B968D7">
        <w:tc>
          <w:tcPr>
            <w:tcW w:w="5080" w:type="dxa"/>
            <w:vMerge w:val="restart"/>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88" w:lineRule="atLeast"/>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Связь с государственными программами (комплексными программами) Российской Федерации и с государственными программами Республики Татарстан </w:t>
            </w:r>
          </w:p>
        </w:tc>
        <w:tc>
          <w:tcPr>
            <w:tcW w:w="328" w:type="dxa"/>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 </w:t>
            </w:r>
          </w:p>
        </w:tc>
        <w:tc>
          <w:tcPr>
            <w:tcW w:w="2705" w:type="dxa"/>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88" w:lineRule="atLeast"/>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Государственная программа Республики Татарстан </w:t>
            </w:r>
          </w:p>
        </w:tc>
        <w:tc>
          <w:tcPr>
            <w:tcW w:w="6890" w:type="dxa"/>
            <w:gridSpan w:val="3"/>
            <w:tcBorders>
              <w:top w:val="single" w:sz="6" w:space="0" w:color="000000"/>
              <w:left w:val="single" w:sz="6" w:space="0" w:color="000000"/>
              <w:bottom w:val="single" w:sz="6" w:space="0" w:color="000000"/>
              <w:right w:val="single" w:sz="6" w:space="0" w:color="000000"/>
            </w:tcBorders>
            <w:hideMark/>
          </w:tcPr>
          <w:p w:rsidR="00C06BBF" w:rsidRPr="00C231A5" w:rsidRDefault="002E4848" w:rsidP="00C06BBF">
            <w:pPr>
              <w:spacing w:after="0" w:line="288" w:lineRule="atLeast"/>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w:t>
            </w:r>
            <w:r w:rsidR="00C06BBF" w:rsidRPr="00C231A5">
              <w:rPr>
                <w:rFonts w:ascii="Times New Roman" w:eastAsia="Times New Roman" w:hAnsi="Times New Roman" w:cs="Times New Roman"/>
                <w:sz w:val="24"/>
                <w:szCs w:val="24"/>
                <w:lang w:eastAsia="ru-RU"/>
              </w:rPr>
              <w:t>Экономическое развитие и инновационная экономика</w:t>
            </w:r>
            <w:r w:rsidRPr="00C231A5">
              <w:rPr>
                <w:rFonts w:ascii="Times New Roman" w:eastAsia="Times New Roman" w:hAnsi="Times New Roman" w:cs="Times New Roman"/>
                <w:sz w:val="24"/>
                <w:szCs w:val="24"/>
                <w:lang w:eastAsia="ru-RU"/>
              </w:rPr>
              <w:t>»</w:t>
            </w:r>
            <w:r w:rsidR="00C06BBF" w:rsidRPr="00C231A5">
              <w:rPr>
                <w:rFonts w:ascii="Times New Roman" w:eastAsia="Times New Roman" w:hAnsi="Times New Roman" w:cs="Times New Roman"/>
                <w:sz w:val="24"/>
                <w:szCs w:val="24"/>
                <w:lang w:eastAsia="ru-RU"/>
              </w:rPr>
              <w:t xml:space="preserve"> </w:t>
            </w:r>
          </w:p>
        </w:tc>
      </w:tr>
      <w:tr w:rsidR="00C06BBF" w:rsidRPr="00C231A5" w:rsidTr="00B968D7">
        <w:tc>
          <w:tcPr>
            <w:tcW w:w="5080" w:type="dxa"/>
            <w:vMerge/>
            <w:tcBorders>
              <w:top w:val="single" w:sz="6" w:space="0" w:color="000000"/>
              <w:left w:val="single" w:sz="6" w:space="0" w:color="000000"/>
              <w:bottom w:val="single" w:sz="6" w:space="0" w:color="000000"/>
              <w:right w:val="single" w:sz="6" w:space="0" w:color="000000"/>
            </w:tcBorders>
            <w:vAlign w:val="center"/>
            <w:hideMark/>
          </w:tcPr>
          <w:p w:rsidR="00C06BBF" w:rsidRPr="00C231A5" w:rsidRDefault="00C06BBF" w:rsidP="00C06BBF">
            <w:pPr>
              <w:spacing w:after="0" w:line="240" w:lineRule="auto"/>
              <w:rPr>
                <w:rFonts w:ascii="Times New Roman" w:eastAsia="Times New Roman" w:hAnsi="Times New Roman" w:cs="Times New Roman"/>
                <w:sz w:val="24"/>
                <w:szCs w:val="24"/>
                <w:lang w:eastAsia="ru-RU"/>
              </w:rPr>
            </w:pPr>
          </w:p>
        </w:tc>
        <w:tc>
          <w:tcPr>
            <w:tcW w:w="328" w:type="dxa"/>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 </w:t>
            </w:r>
          </w:p>
        </w:tc>
        <w:tc>
          <w:tcPr>
            <w:tcW w:w="2705" w:type="dxa"/>
            <w:tcBorders>
              <w:top w:val="single" w:sz="6" w:space="0" w:color="000000"/>
              <w:left w:val="single" w:sz="6" w:space="0" w:color="000000"/>
              <w:bottom w:val="single" w:sz="6" w:space="0" w:color="000000"/>
              <w:right w:val="single" w:sz="6" w:space="0" w:color="000000"/>
            </w:tcBorders>
            <w:hideMark/>
          </w:tcPr>
          <w:p w:rsidR="00C06BBF" w:rsidRPr="00C231A5" w:rsidRDefault="00C06BBF" w:rsidP="00C06BBF">
            <w:pPr>
              <w:spacing w:after="0" w:line="288" w:lineRule="atLeast"/>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Государственная программа (комплексная программа) Российской Федерации </w:t>
            </w:r>
          </w:p>
        </w:tc>
        <w:tc>
          <w:tcPr>
            <w:tcW w:w="6890" w:type="dxa"/>
            <w:gridSpan w:val="3"/>
            <w:tcBorders>
              <w:top w:val="single" w:sz="6" w:space="0" w:color="000000"/>
              <w:left w:val="single" w:sz="6" w:space="0" w:color="000000"/>
              <w:bottom w:val="single" w:sz="6" w:space="0" w:color="000000"/>
              <w:right w:val="single" w:sz="6" w:space="0" w:color="000000"/>
            </w:tcBorders>
            <w:hideMark/>
          </w:tcPr>
          <w:p w:rsidR="00C06BBF" w:rsidRPr="00C231A5" w:rsidRDefault="002E4848" w:rsidP="00C06BBF">
            <w:pPr>
              <w:spacing w:after="0" w:line="288" w:lineRule="atLeast"/>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w:t>
            </w:r>
            <w:r w:rsidR="00C06BBF" w:rsidRPr="00C231A5">
              <w:rPr>
                <w:rFonts w:ascii="Times New Roman" w:eastAsia="Times New Roman" w:hAnsi="Times New Roman" w:cs="Times New Roman"/>
                <w:sz w:val="24"/>
                <w:szCs w:val="24"/>
                <w:lang w:eastAsia="ru-RU"/>
              </w:rPr>
              <w:t>Экономическое разв</w:t>
            </w:r>
            <w:r w:rsidR="003E5CE2" w:rsidRPr="00C231A5">
              <w:rPr>
                <w:rFonts w:ascii="Times New Roman" w:eastAsia="Times New Roman" w:hAnsi="Times New Roman" w:cs="Times New Roman"/>
                <w:sz w:val="24"/>
                <w:szCs w:val="24"/>
                <w:lang w:eastAsia="ru-RU"/>
              </w:rPr>
              <w:t>итие и инновационная экономика</w:t>
            </w:r>
            <w:r w:rsidRPr="00C231A5">
              <w:rPr>
                <w:rFonts w:ascii="Times New Roman" w:eastAsia="Times New Roman" w:hAnsi="Times New Roman" w:cs="Times New Roman"/>
                <w:sz w:val="24"/>
                <w:szCs w:val="24"/>
                <w:lang w:eastAsia="ru-RU"/>
              </w:rPr>
              <w:t>»«</w:t>
            </w:r>
            <w:r w:rsidR="003E5CE2" w:rsidRPr="00C231A5">
              <w:rPr>
                <w:rFonts w:ascii="Times New Roman" w:eastAsia="Times New Roman" w:hAnsi="Times New Roman" w:cs="Times New Roman"/>
                <w:sz w:val="24"/>
                <w:szCs w:val="24"/>
                <w:lang w:eastAsia="ru-RU"/>
              </w:rPr>
              <w:t>;</w:t>
            </w:r>
          </w:p>
        </w:tc>
      </w:tr>
    </w:tbl>
    <w:p w:rsidR="00C06BBF" w:rsidRPr="00C231A5" w:rsidRDefault="00C06BBF" w:rsidP="00EA2C93">
      <w:pPr>
        <w:widowControl w:val="0"/>
        <w:autoSpaceDE w:val="0"/>
        <w:autoSpaceDN w:val="0"/>
        <w:spacing w:after="0" w:line="240" w:lineRule="auto"/>
        <w:jc w:val="both"/>
        <w:outlineLvl w:val="0"/>
        <w:rPr>
          <w:rFonts w:ascii="Times New Roman" w:eastAsia="Calibri" w:hAnsi="Times New Roman" w:cs="Times New Roman"/>
          <w:sz w:val="28"/>
          <w:szCs w:val="28"/>
        </w:rPr>
      </w:pPr>
    </w:p>
    <w:p w:rsidR="00566686" w:rsidRPr="00C231A5" w:rsidRDefault="00566686" w:rsidP="00566686">
      <w:pPr>
        <w:widowControl w:val="0"/>
        <w:autoSpaceDE w:val="0"/>
        <w:autoSpaceDN w:val="0"/>
        <w:spacing w:after="0" w:line="240" w:lineRule="auto"/>
        <w:ind w:firstLine="708"/>
        <w:jc w:val="both"/>
        <w:outlineLvl w:val="0"/>
        <w:rPr>
          <w:rFonts w:ascii="Times New Roman" w:hAnsi="Times New Roman" w:cs="Times New Roman"/>
          <w:sz w:val="28"/>
          <w:szCs w:val="28"/>
        </w:rPr>
      </w:pPr>
      <w:r w:rsidRPr="00C231A5">
        <w:rPr>
          <w:rFonts w:ascii="Times New Roman" w:hAnsi="Times New Roman" w:cs="Times New Roman"/>
          <w:sz w:val="28"/>
          <w:szCs w:val="28"/>
        </w:rPr>
        <w:t>раздел 2</w:t>
      </w:r>
      <w:r w:rsidRPr="00C231A5">
        <w:rPr>
          <w:rFonts w:ascii="Times New Roman" w:eastAsiaTheme="minorEastAsia" w:hAnsi="Times New Roman" w:cs="Times New Roman"/>
          <w:sz w:val="28"/>
          <w:szCs w:val="28"/>
        </w:rPr>
        <w:t xml:space="preserve"> </w:t>
      </w:r>
      <w:r w:rsidRPr="00C231A5">
        <w:rPr>
          <w:rFonts w:ascii="Times New Roman" w:hAnsi="Times New Roman" w:cs="Times New Roman"/>
          <w:sz w:val="28"/>
          <w:szCs w:val="28"/>
        </w:rPr>
        <w:t>изложить в следующей редакции:</w:t>
      </w:r>
    </w:p>
    <w:p w:rsidR="003C03BF" w:rsidRPr="00C231A5" w:rsidRDefault="003C03BF" w:rsidP="00EA2C93">
      <w:pPr>
        <w:spacing w:after="0" w:line="240" w:lineRule="auto"/>
        <w:rPr>
          <w:rFonts w:ascii="Times New Roman" w:eastAsia="Times New Roman" w:hAnsi="Times New Roman" w:cs="Times New Roman"/>
          <w:b/>
          <w:bCs/>
          <w:sz w:val="24"/>
          <w:szCs w:val="24"/>
          <w:lang w:eastAsia="ru-RU"/>
        </w:rPr>
      </w:pPr>
    </w:p>
    <w:p w:rsidR="00875751" w:rsidRPr="00C231A5" w:rsidRDefault="002E4848" w:rsidP="00875751">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875751" w:rsidRPr="00C231A5">
        <w:rPr>
          <w:rFonts w:ascii="Times New Roman" w:eastAsia="Times New Roman" w:hAnsi="Times New Roman" w:cs="Times New Roman"/>
          <w:bCs/>
          <w:sz w:val="28"/>
          <w:szCs w:val="28"/>
          <w:lang w:eastAsia="ru-RU"/>
        </w:rPr>
        <w:t>2. Показатели регионального проекта</w:t>
      </w:r>
      <w:r w:rsidR="00875751" w:rsidRPr="00C231A5">
        <w:rPr>
          <w:rFonts w:ascii="Times New Roman" w:eastAsia="Times New Roman" w:hAnsi="Times New Roman" w:cs="Times New Roman"/>
          <w:sz w:val="28"/>
          <w:szCs w:val="28"/>
          <w:lang w:eastAsia="ru-RU"/>
        </w:rPr>
        <w:t xml:space="preserve"> </w:t>
      </w:r>
    </w:p>
    <w:p w:rsidR="00875751" w:rsidRPr="00C231A5" w:rsidRDefault="00875751" w:rsidP="00875751">
      <w:pPr>
        <w:spacing w:after="0" w:line="240" w:lineRule="auto"/>
        <w:jc w:val="both"/>
        <w:rPr>
          <w:rFonts w:ascii="Times New Roman" w:eastAsia="Times New Roman" w:hAnsi="Times New Roman" w:cs="Times New Roman"/>
          <w:sz w:val="24"/>
          <w:szCs w:val="24"/>
          <w:lang w:eastAsia="ru-RU"/>
        </w:rPr>
      </w:pPr>
    </w:p>
    <w:tbl>
      <w:tblPr>
        <w:tblW w:w="15040" w:type="dxa"/>
        <w:tblInd w:w="15" w:type="dxa"/>
        <w:tblLayout w:type="fixed"/>
        <w:tblCellMar>
          <w:left w:w="0" w:type="dxa"/>
          <w:right w:w="0" w:type="dxa"/>
        </w:tblCellMar>
        <w:tblLook w:val="04A0" w:firstRow="1" w:lastRow="0" w:firstColumn="1" w:lastColumn="0" w:noHBand="0" w:noVBand="1"/>
      </w:tblPr>
      <w:tblGrid>
        <w:gridCol w:w="331"/>
        <w:gridCol w:w="2623"/>
        <w:gridCol w:w="1021"/>
        <w:gridCol w:w="1088"/>
        <w:gridCol w:w="802"/>
        <w:gridCol w:w="425"/>
        <w:gridCol w:w="546"/>
        <w:gridCol w:w="567"/>
        <w:gridCol w:w="567"/>
        <w:gridCol w:w="567"/>
        <w:gridCol w:w="1812"/>
        <w:gridCol w:w="1262"/>
        <w:gridCol w:w="1650"/>
        <w:gridCol w:w="1758"/>
        <w:gridCol w:w="21"/>
      </w:tblGrid>
      <w:tr w:rsidR="00875751" w:rsidRPr="00C231A5" w:rsidTr="008D5380">
        <w:trPr>
          <w:gridAfter w:val="1"/>
          <w:wAfter w:w="21" w:type="dxa"/>
        </w:trPr>
        <w:tc>
          <w:tcPr>
            <w:tcW w:w="331" w:type="dxa"/>
            <w:vMerge w:val="restar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N п/п </w:t>
            </w:r>
          </w:p>
        </w:tc>
        <w:tc>
          <w:tcPr>
            <w:tcW w:w="2623" w:type="dxa"/>
            <w:vMerge w:val="restar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Показатели регионального проекта </w:t>
            </w:r>
          </w:p>
        </w:tc>
        <w:tc>
          <w:tcPr>
            <w:tcW w:w="1021" w:type="dxa"/>
            <w:vMerge w:val="restar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Уровень показателя </w:t>
            </w:r>
          </w:p>
        </w:tc>
        <w:tc>
          <w:tcPr>
            <w:tcW w:w="1088" w:type="dxa"/>
            <w:vMerge w:val="restar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Единица измерения (по </w:t>
            </w:r>
            <w:hyperlink r:id="rId14" w:history="1">
              <w:r w:rsidRPr="00C231A5">
                <w:rPr>
                  <w:rFonts w:ascii="Times New Roman" w:eastAsia="Times New Roman" w:hAnsi="Times New Roman" w:cs="Times New Roman"/>
                  <w:color w:val="0000FF"/>
                  <w:sz w:val="20"/>
                  <w:szCs w:val="24"/>
                  <w:u w:val="single"/>
                  <w:lang w:eastAsia="ru-RU"/>
                </w:rPr>
                <w:t>ОКЕИ</w:t>
              </w:r>
            </w:hyperlink>
            <w:r w:rsidRPr="00C231A5">
              <w:rPr>
                <w:rFonts w:ascii="Times New Roman" w:eastAsia="Times New Roman" w:hAnsi="Times New Roman" w:cs="Times New Roman"/>
                <w:sz w:val="20"/>
                <w:szCs w:val="24"/>
                <w:lang w:eastAsia="ru-RU"/>
              </w:rPr>
              <w:t xml:space="preserve">) </w:t>
            </w:r>
          </w:p>
        </w:tc>
        <w:tc>
          <w:tcPr>
            <w:tcW w:w="1227" w:type="dxa"/>
            <w:gridSpan w:val="2"/>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Базовое значение </w:t>
            </w:r>
          </w:p>
        </w:tc>
        <w:tc>
          <w:tcPr>
            <w:tcW w:w="2247" w:type="dxa"/>
            <w:gridSpan w:val="4"/>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Период, год </w:t>
            </w:r>
          </w:p>
        </w:tc>
        <w:tc>
          <w:tcPr>
            <w:tcW w:w="1812" w:type="dxa"/>
            <w:vMerge w:val="restar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Признак возрастания/убывания </w:t>
            </w:r>
          </w:p>
        </w:tc>
        <w:tc>
          <w:tcPr>
            <w:tcW w:w="1262" w:type="dxa"/>
            <w:vMerge w:val="restar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Нарастающий итог </w:t>
            </w:r>
          </w:p>
        </w:tc>
        <w:tc>
          <w:tcPr>
            <w:tcW w:w="1650" w:type="dxa"/>
            <w:vMerge w:val="restar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Декомпозиция на муниципальные образования </w:t>
            </w:r>
          </w:p>
        </w:tc>
        <w:tc>
          <w:tcPr>
            <w:tcW w:w="1758" w:type="dxa"/>
            <w:vMerge w:val="restar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Информационная система (источник данных) </w:t>
            </w:r>
          </w:p>
        </w:tc>
      </w:tr>
      <w:tr w:rsidR="00875751" w:rsidRPr="00C231A5" w:rsidTr="008D5380">
        <w:trPr>
          <w:gridAfter w:val="1"/>
          <w:wAfter w:w="21" w:type="dxa"/>
        </w:trPr>
        <w:tc>
          <w:tcPr>
            <w:tcW w:w="331" w:type="dxa"/>
            <w:vMerge/>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4"/>
                <w:lang w:eastAsia="ru-RU"/>
              </w:rPr>
            </w:pPr>
          </w:p>
        </w:tc>
        <w:tc>
          <w:tcPr>
            <w:tcW w:w="2623" w:type="dxa"/>
            <w:vMerge/>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4"/>
                <w:lang w:eastAsia="ru-RU"/>
              </w:rPr>
            </w:pPr>
          </w:p>
        </w:tc>
        <w:tc>
          <w:tcPr>
            <w:tcW w:w="1021" w:type="dxa"/>
            <w:vMerge/>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4"/>
                <w:lang w:eastAsia="ru-RU"/>
              </w:rPr>
            </w:pPr>
          </w:p>
        </w:tc>
        <w:tc>
          <w:tcPr>
            <w:tcW w:w="1088" w:type="dxa"/>
            <w:vMerge/>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4"/>
                <w:lang w:eastAsia="ru-RU"/>
              </w:rPr>
            </w:pPr>
          </w:p>
        </w:tc>
        <w:tc>
          <w:tcPr>
            <w:tcW w:w="802" w:type="dxa"/>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значение </w:t>
            </w:r>
          </w:p>
        </w:tc>
        <w:tc>
          <w:tcPr>
            <w:tcW w:w="425" w:type="dxa"/>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год </w:t>
            </w:r>
          </w:p>
        </w:tc>
        <w:tc>
          <w:tcPr>
            <w:tcW w:w="546" w:type="dxa"/>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2024 </w:t>
            </w:r>
          </w:p>
        </w:tc>
        <w:tc>
          <w:tcPr>
            <w:tcW w:w="567" w:type="dxa"/>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2025 </w:t>
            </w:r>
          </w:p>
        </w:tc>
        <w:tc>
          <w:tcPr>
            <w:tcW w:w="567" w:type="dxa"/>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2026 </w:t>
            </w:r>
          </w:p>
        </w:tc>
        <w:tc>
          <w:tcPr>
            <w:tcW w:w="567" w:type="dxa"/>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2027</w:t>
            </w:r>
          </w:p>
        </w:tc>
        <w:tc>
          <w:tcPr>
            <w:tcW w:w="1812" w:type="dxa"/>
            <w:vMerge/>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4"/>
                <w:lang w:eastAsia="ru-RU"/>
              </w:rPr>
            </w:pPr>
          </w:p>
        </w:tc>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4"/>
                <w:lang w:eastAsia="ru-RU"/>
              </w:rPr>
            </w:pPr>
          </w:p>
        </w:tc>
        <w:tc>
          <w:tcPr>
            <w:tcW w:w="1650" w:type="dxa"/>
            <w:vMerge/>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4"/>
                <w:lang w:eastAsia="ru-RU"/>
              </w:rPr>
            </w:pPr>
          </w:p>
        </w:tc>
        <w:tc>
          <w:tcPr>
            <w:tcW w:w="1758" w:type="dxa"/>
            <w:vMerge/>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4"/>
                <w:lang w:eastAsia="ru-RU"/>
              </w:rPr>
            </w:pPr>
          </w:p>
        </w:tc>
      </w:tr>
      <w:tr w:rsidR="00875751" w:rsidRPr="00C231A5" w:rsidTr="008D5380">
        <w:tc>
          <w:tcPr>
            <w:tcW w:w="331" w:type="dxa"/>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lastRenderedPageBreak/>
              <w:t xml:space="preserve">1. </w:t>
            </w:r>
          </w:p>
        </w:tc>
        <w:tc>
          <w:tcPr>
            <w:tcW w:w="14709" w:type="dxa"/>
            <w:gridSpan w:val="14"/>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 </w:t>
            </w:r>
          </w:p>
        </w:tc>
      </w:tr>
      <w:tr w:rsidR="00875751" w:rsidRPr="00C231A5" w:rsidTr="008D5380">
        <w:trPr>
          <w:gridAfter w:val="1"/>
          <w:wAfter w:w="21" w:type="dxa"/>
        </w:trPr>
        <w:tc>
          <w:tcPr>
            <w:tcW w:w="331" w:type="dxa"/>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1.1. </w:t>
            </w:r>
          </w:p>
        </w:tc>
        <w:tc>
          <w:tcPr>
            <w:tcW w:w="2623" w:type="dxa"/>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Численность занятых в сфере малого и среднего предпринимательства, включая индивидуальных предпринимателей, млн человек </w:t>
            </w:r>
          </w:p>
        </w:tc>
        <w:tc>
          <w:tcPr>
            <w:tcW w:w="1021" w:type="dxa"/>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НП </w:t>
            </w:r>
          </w:p>
        </w:tc>
        <w:tc>
          <w:tcPr>
            <w:tcW w:w="1088" w:type="dxa"/>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млн человек </w:t>
            </w:r>
          </w:p>
        </w:tc>
        <w:tc>
          <w:tcPr>
            <w:tcW w:w="802" w:type="dxa"/>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0,7184 </w:t>
            </w:r>
          </w:p>
        </w:tc>
        <w:tc>
          <w:tcPr>
            <w:tcW w:w="425" w:type="dxa"/>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2023 </w:t>
            </w:r>
          </w:p>
        </w:tc>
        <w:tc>
          <w:tcPr>
            <w:tcW w:w="546" w:type="dxa"/>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0,72989 </w:t>
            </w:r>
          </w:p>
        </w:tc>
        <w:tc>
          <w:tcPr>
            <w:tcW w:w="567" w:type="dxa"/>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w:t>
            </w:r>
          </w:p>
        </w:tc>
        <w:tc>
          <w:tcPr>
            <w:tcW w:w="567" w:type="dxa"/>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w:t>
            </w:r>
          </w:p>
        </w:tc>
        <w:tc>
          <w:tcPr>
            <w:tcW w:w="567" w:type="dxa"/>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w:t>
            </w:r>
          </w:p>
        </w:tc>
        <w:tc>
          <w:tcPr>
            <w:tcW w:w="1812" w:type="dxa"/>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возрастающий </w:t>
            </w:r>
          </w:p>
        </w:tc>
        <w:tc>
          <w:tcPr>
            <w:tcW w:w="1262" w:type="dxa"/>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да </w:t>
            </w:r>
          </w:p>
        </w:tc>
        <w:tc>
          <w:tcPr>
            <w:tcW w:w="1650" w:type="dxa"/>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нет </w:t>
            </w:r>
          </w:p>
        </w:tc>
        <w:tc>
          <w:tcPr>
            <w:tcW w:w="1758" w:type="dxa"/>
            <w:tcBorders>
              <w:top w:val="single" w:sz="6" w:space="0" w:color="000000"/>
              <w:left w:val="single" w:sz="6" w:space="0" w:color="000000"/>
              <w:bottom w:val="single" w:sz="6" w:space="0" w:color="000000"/>
              <w:right w:val="single" w:sz="6" w:space="0" w:color="000000"/>
            </w:tcBorders>
            <w:hideMark/>
          </w:tcPr>
          <w:p w:rsidR="00875751" w:rsidRPr="00C231A5" w:rsidRDefault="006B6AB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ЕМИСС</w:t>
            </w:r>
            <w:r w:rsidR="002E4848" w:rsidRPr="00C231A5">
              <w:rPr>
                <w:rFonts w:ascii="Times New Roman" w:eastAsia="Times New Roman" w:hAnsi="Times New Roman" w:cs="Times New Roman"/>
                <w:sz w:val="20"/>
                <w:szCs w:val="24"/>
                <w:lang w:eastAsia="ru-RU"/>
              </w:rPr>
              <w:t>»</w:t>
            </w:r>
            <w:r w:rsidRPr="00C231A5">
              <w:rPr>
                <w:rFonts w:ascii="Times New Roman" w:eastAsia="Times New Roman" w:hAnsi="Times New Roman" w:cs="Times New Roman"/>
                <w:sz w:val="20"/>
                <w:szCs w:val="24"/>
                <w:lang w:eastAsia="ru-RU"/>
              </w:rPr>
              <w:t>;</w:t>
            </w:r>
          </w:p>
        </w:tc>
      </w:tr>
    </w:tbl>
    <w:p w:rsidR="00EA2C93" w:rsidRPr="00C231A5" w:rsidRDefault="00EA2C93" w:rsidP="0006724B">
      <w:pPr>
        <w:spacing w:after="0" w:line="240" w:lineRule="auto"/>
        <w:jc w:val="both"/>
        <w:rPr>
          <w:rFonts w:ascii="Times New Roman" w:eastAsia="Times New Roman" w:hAnsi="Times New Roman" w:cs="Times New Roman"/>
          <w:sz w:val="24"/>
          <w:szCs w:val="24"/>
          <w:lang w:eastAsia="ru-RU"/>
        </w:rPr>
      </w:pPr>
    </w:p>
    <w:p w:rsidR="00566686" w:rsidRPr="00C231A5" w:rsidRDefault="00566686" w:rsidP="00566686">
      <w:pPr>
        <w:spacing w:after="0" w:line="240" w:lineRule="auto"/>
        <w:ind w:firstLine="708"/>
        <w:contextualSpacing/>
        <w:jc w:val="both"/>
        <w:rPr>
          <w:rFonts w:ascii="Times New Roman" w:hAnsi="Times New Roman" w:cs="Times New Roman"/>
          <w:sz w:val="28"/>
          <w:szCs w:val="28"/>
        </w:rPr>
      </w:pPr>
      <w:r w:rsidRPr="00C231A5">
        <w:rPr>
          <w:rFonts w:ascii="Times New Roman" w:hAnsi="Times New Roman" w:cs="Times New Roman"/>
          <w:sz w:val="28"/>
          <w:szCs w:val="28"/>
        </w:rPr>
        <w:t>раздел 4</w:t>
      </w:r>
      <w:r w:rsidRPr="00C231A5">
        <w:rPr>
          <w:rFonts w:ascii="Times New Roman" w:eastAsiaTheme="minorEastAsia" w:hAnsi="Times New Roman" w:cs="Times New Roman"/>
          <w:sz w:val="28"/>
          <w:szCs w:val="28"/>
        </w:rPr>
        <w:t xml:space="preserve"> </w:t>
      </w:r>
      <w:r w:rsidRPr="00C231A5">
        <w:rPr>
          <w:rFonts w:ascii="Times New Roman" w:hAnsi="Times New Roman" w:cs="Times New Roman"/>
          <w:sz w:val="28"/>
          <w:szCs w:val="28"/>
        </w:rPr>
        <w:t>изложить в следующей редакции:</w:t>
      </w:r>
    </w:p>
    <w:p w:rsidR="00566686" w:rsidRPr="00C231A5" w:rsidRDefault="00566686" w:rsidP="00EA2C93">
      <w:pPr>
        <w:spacing w:after="0" w:line="240" w:lineRule="auto"/>
        <w:rPr>
          <w:rFonts w:ascii="Times New Roman" w:eastAsia="Times New Roman" w:hAnsi="Times New Roman" w:cs="Times New Roman"/>
          <w:bCs/>
          <w:sz w:val="28"/>
          <w:szCs w:val="28"/>
          <w:lang w:eastAsia="ru-RU"/>
        </w:rPr>
      </w:pPr>
    </w:p>
    <w:p w:rsidR="00875751" w:rsidRPr="00C231A5" w:rsidRDefault="002E4848" w:rsidP="00875751">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875751" w:rsidRPr="00C231A5">
        <w:rPr>
          <w:rFonts w:ascii="Times New Roman" w:eastAsia="Times New Roman" w:hAnsi="Times New Roman" w:cs="Times New Roman"/>
          <w:bCs/>
          <w:sz w:val="28"/>
          <w:szCs w:val="28"/>
          <w:lang w:eastAsia="ru-RU"/>
        </w:rPr>
        <w:t>4. Мероприятия (результаты) регионального проекта</w:t>
      </w:r>
      <w:r w:rsidR="00875751" w:rsidRPr="00C231A5">
        <w:rPr>
          <w:rFonts w:ascii="Times New Roman" w:eastAsia="Times New Roman" w:hAnsi="Times New Roman" w:cs="Times New Roman"/>
          <w:sz w:val="28"/>
          <w:szCs w:val="28"/>
          <w:lang w:eastAsia="ru-RU"/>
        </w:rPr>
        <w:t xml:space="preserve"> </w:t>
      </w:r>
    </w:p>
    <w:p w:rsidR="00875751" w:rsidRPr="00C231A5" w:rsidRDefault="00875751" w:rsidP="00875751">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bl>
      <w:tblPr>
        <w:tblW w:w="5140" w:type="pct"/>
        <w:tblLayout w:type="fixed"/>
        <w:tblCellMar>
          <w:left w:w="0" w:type="dxa"/>
          <w:right w:w="0" w:type="dxa"/>
        </w:tblCellMar>
        <w:tblLook w:val="04A0" w:firstRow="1" w:lastRow="0" w:firstColumn="1" w:lastColumn="0" w:noHBand="0" w:noVBand="1"/>
      </w:tblPr>
      <w:tblGrid>
        <w:gridCol w:w="307"/>
        <w:gridCol w:w="2736"/>
        <w:gridCol w:w="958"/>
        <w:gridCol w:w="780"/>
        <w:gridCol w:w="594"/>
        <w:gridCol w:w="821"/>
        <w:gridCol w:w="821"/>
        <w:gridCol w:w="1054"/>
        <w:gridCol w:w="833"/>
        <w:gridCol w:w="2251"/>
        <w:gridCol w:w="1119"/>
        <w:gridCol w:w="1383"/>
        <w:gridCol w:w="1887"/>
      </w:tblGrid>
      <w:tr w:rsidR="00875751" w:rsidRPr="00C231A5" w:rsidTr="008D5380">
        <w:trPr>
          <w:tblHeader/>
        </w:trPr>
        <w:tc>
          <w:tcPr>
            <w:tcW w:w="99" w:type="pct"/>
            <w:vMerge w:val="restar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N п/п </w:t>
            </w:r>
          </w:p>
        </w:tc>
        <w:tc>
          <w:tcPr>
            <w:tcW w:w="880" w:type="pct"/>
            <w:vMerge w:val="restar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Наименование мероприятия (результата) </w:t>
            </w:r>
          </w:p>
        </w:tc>
        <w:tc>
          <w:tcPr>
            <w:tcW w:w="308" w:type="pct"/>
            <w:vMerge w:val="restar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Единица измерения (по </w:t>
            </w:r>
            <w:hyperlink r:id="rId15" w:history="1">
              <w:r w:rsidRPr="00C231A5">
                <w:rPr>
                  <w:rFonts w:ascii="Times New Roman" w:eastAsia="Times New Roman" w:hAnsi="Times New Roman" w:cs="Times New Roman"/>
                  <w:color w:val="0000FF"/>
                  <w:sz w:val="20"/>
                  <w:szCs w:val="24"/>
                  <w:u w:val="single"/>
                  <w:lang w:eastAsia="ru-RU"/>
                </w:rPr>
                <w:t>ОКЕИ</w:t>
              </w:r>
            </w:hyperlink>
            <w:r w:rsidRPr="00C231A5">
              <w:rPr>
                <w:rFonts w:ascii="Times New Roman" w:eastAsia="Times New Roman" w:hAnsi="Times New Roman" w:cs="Times New Roman"/>
                <w:sz w:val="20"/>
                <w:szCs w:val="24"/>
                <w:lang w:eastAsia="ru-RU"/>
              </w:rPr>
              <w:t xml:space="preserve">) </w:t>
            </w:r>
          </w:p>
        </w:tc>
        <w:tc>
          <w:tcPr>
            <w:tcW w:w="442" w:type="pct"/>
            <w:gridSpan w:val="2"/>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Базовое значение </w:t>
            </w:r>
          </w:p>
        </w:tc>
        <w:tc>
          <w:tcPr>
            <w:tcW w:w="1135" w:type="pct"/>
            <w:gridSpan w:val="4"/>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Период, год </w:t>
            </w:r>
          </w:p>
        </w:tc>
        <w:tc>
          <w:tcPr>
            <w:tcW w:w="72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Характеристика мероприятия (результата) </w:t>
            </w:r>
          </w:p>
        </w:tc>
        <w:tc>
          <w:tcPr>
            <w:tcW w:w="360"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Тип мероприятия (результата) </w:t>
            </w:r>
          </w:p>
        </w:tc>
        <w:tc>
          <w:tcPr>
            <w:tcW w:w="445"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Декомпозиция на муниципальные образования </w:t>
            </w:r>
          </w:p>
        </w:tc>
        <w:tc>
          <w:tcPr>
            <w:tcW w:w="60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Связь с показателями регионального проекта </w:t>
            </w:r>
          </w:p>
        </w:tc>
      </w:tr>
      <w:tr w:rsidR="00875751" w:rsidRPr="00C231A5" w:rsidTr="008D5380">
        <w:trPr>
          <w:tblHeader/>
        </w:trPr>
        <w:tc>
          <w:tcPr>
            <w:tcW w:w="99" w:type="pct"/>
            <w:vMerge/>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4"/>
                <w:lang w:eastAsia="ru-RU"/>
              </w:rPr>
            </w:pPr>
          </w:p>
        </w:tc>
        <w:tc>
          <w:tcPr>
            <w:tcW w:w="880" w:type="pct"/>
            <w:vMerge/>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4"/>
                <w:lang w:eastAsia="ru-RU"/>
              </w:rPr>
            </w:pPr>
          </w:p>
        </w:tc>
        <w:tc>
          <w:tcPr>
            <w:tcW w:w="308" w:type="pct"/>
            <w:vMerge/>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4"/>
                <w:lang w:eastAsia="ru-RU"/>
              </w:rPr>
            </w:pPr>
          </w:p>
        </w:tc>
        <w:tc>
          <w:tcPr>
            <w:tcW w:w="25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значение </w:t>
            </w:r>
          </w:p>
        </w:tc>
        <w:tc>
          <w:tcPr>
            <w:tcW w:w="19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год </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2024</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2025</w:t>
            </w:r>
          </w:p>
        </w:tc>
        <w:tc>
          <w:tcPr>
            <w:tcW w:w="33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2026</w:t>
            </w:r>
          </w:p>
        </w:tc>
        <w:tc>
          <w:tcPr>
            <w:tcW w:w="26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2027</w:t>
            </w:r>
          </w:p>
        </w:tc>
        <w:tc>
          <w:tcPr>
            <w:tcW w:w="724" w:type="pct"/>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4"/>
                <w:lang w:eastAsia="ru-RU"/>
              </w:rPr>
            </w:pPr>
          </w:p>
        </w:tc>
        <w:tc>
          <w:tcPr>
            <w:tcW w:w="360" w:type="pct"/>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4"/>
                <w:lang w:eastAsia="ru-RU"/>
              </w:rPr>
            </w:pPr>
          </w:p>
        </w:tc>
        <w:tc>
          <w:tcPr>
            <w:tcW w:w="445" w:type="pct"/>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4"/>
                <w:lang w:eastAsia="ru-RU"/>
              </w:rPr>
            </w:pPr>
          </w:p>
        </w:tc>
        <w:tc>
          <w:tcPr>
            <w:tcW w:w="606" w:type="pct"/>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4"/>
                <w:lang w:eastAsia="ru-RU"/>
              </w:rPr>
            </w:pPr>
          </w:p>
        </w:tc>
      </w:tr>
      <w:tr w:rsidR="00875751" w:rsidRPr="00C231A5" w:rsidTr="008D5380">
        <w:trPr>
          <w:tblHeader/>
        </w:trPr>
        <w:tc>
          <w:tcPr>
            <w:tcW w:w="9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1 </w:t>
            </w:r>
          </w:p>
        </w:tc>
        <w:tc>
          <w:tcPr>
            <w:tcW w:w="880"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2 </w:t>
            </w:r>
          </w:p>
        </w:tc>
        <w:tc>
          <w:tcPr>
            <w:tcW w:w="308"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3 </w:t>
            </w:r>
          </w:p>
        </w:tc>
        <w:tc>
          <w:tcPr>
            <w:tcW w:w="25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4 </w:t>
            </w:r>
          </w:p>
        </w:tc>
        <w:tc>
          <w:tcPr>
            <w:tcW w:w="19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5 </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6 </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7 </w:t>
            </w:r>
          </w:p>
        </w:tc>
        <w:tc>
          <w:tcPr>
            <w:tcW w:w="33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8 </w:t>
            </w:r>
          </w:p>
        </w:tc>
        <w:tc>
          <w:tcPr>
            <w:tcW w:w="26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9 </w:t>
            </w:r>
          </w:p>
        </w:tc>
        <w:tc>
          <w:tcPr>
            <w:tcW w:w="724"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10 </w:t>
            </w:r>
          </w:p>
        </w:tc>
        <w:tc>
          <w:tcPr>
            <w:tcW w:w="360"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11 </w:t>
            </w:r>
          </w:p>
        </w:tc>
        <w:tc>
          <w:tcPr>
            <w:tcW w:w="445"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12 </w:t>
            </w:r>
          </w:p>
        </w:tc>
        <w:tc>
          <w:tcPr>
            <w:tcW w:w="606"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13</w:t>
            </w:r>
          </w:p>
        </w:tc>
      </w:tr>
      <w:tr w:rsidR="00875751" w:rsidRPr="00C231A5" w:rsidTr="008D5380">
        <w:tc>
          <w:tcPr>
            <w:tcW w:w="9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1. </w:t>
            </w:r>
          </w:p>
        </w:tc>
        <w:tc>
          <w:tcPr>
            <w:tcW w:w="4901" w:type="pct"/>
            <w:gridSpan w:val="12"/>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Создание комплексной системы акселерации, включающей в себя финансовые и налоговые инструменты поддержки субъектов малого и среднего предпринимательства, а также инфраструктуру для комфортной работы и развития субъектов малого и среднего предпринимательства, доступ к закупкам крупнейших заказчиков</w:t>
            </w:r>
          </w:p>
        </w:tc>
      </w:tr>
      <w:tr w:rsidR="00875751" w:rsidRPr="00C231A5" w:rsidTr="008D5380">
        <w:tc>
          <w:tcPr>
            <w:tcW w:w="9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1.1. </w:t>
            </w:r>
          </w:p>
        </w:tc>
        <w:tc>
          <w:tcPr>
            <w:tcW w:w="880"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Увеличен объем внебюджетных инвестиций в основной капитал субъектов малого и среднего предпринимательства, получивших доступ к производственным площадям и помещениям промышленных парков, технопарков (объем внебюджетных инвестиций) </w:t>
            </w:r>
          </w:p>
        </w:tc>
        <w:tc>
          <w:tcPr>
            <w:tcW w:w="308"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млрд </w:t>
            </w:r>
          </w:p>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рублей </w:t>
            </w:r>
          </w:p>
        </w:tc>
        <w:tc>
          <w:tcPr>
            <w:tcW w:w="25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0,495 </w:t>
            </w:r>
          </w:p>
        </w:tc>
        <w:tc>
          <w:tcPr>
            <w:tcW w:w="19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2023 </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0,552 </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w:t>
            </w:r>
          </w:p>
        </w:tc>
        <w:tc>
          <w:tcPr>
            <w:tcW w:w="33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w:t>
            </w:r>
          </w:p>
        </w:tc>
        <w:tc>
          <w:tcPr>
            <w:tcW w:w="26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w:t>
            </w:r>
          </w:p>
        </w:tc>
        <w:tc>
          <w:tcPr>
            <w:tcW w:w="72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к 2024 году объем внебюджетных инвестиций в основной капитал субъектов малого и среднего предпринимательства, получивших доступ к территориям созданных промышленных парков/технопарков, составил 0,552 млрд рублей </w:t>
            </w:r>
          </w:p>
        </w:tc>
        <w:tc>
          <w:tcPr>
            <w:tcW w:w="360"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оказание услуг (выполнение работ) </w:t>
            </w:r>
          </w:p>
        </w:tc>
        <w:tc>
          <w:tcPr>
            <w:tcW w:w="445"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нет </w:t>
            </w:r>
          </w:p>
        </w:tc>
        <w:tc>
          <w:tcPr>
            <w:tcW w:w="60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численность занятых в сфере малого и среднего предпринимательства, включая индивидуальных предпринимателей </w:t>
            </w:r>
          </w:p>
        </w:tc>
      </w:tr>
      <w:tr w:rsidR="00875751" w:rsidRPr="00C231A5" w:rsidTr="008D5380">
        <w:tc>
          <w:tcPr>
            <w:tcW w:w="9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1.2. </w:t>
            </w:r>
          </w:p>
        </w:tc>
        <w:tc>
          <w:tcPr>
            <w:tcW w:w="880"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Субъектам малого и среднего предпринимательства обеспечен льготный доступ к заемным средствам государственных микрофинансовых организаций (количество действующих микрозаймов, выданных микрофинансовыми организациями) </w:t>
            </w:r>
          </w:p>
        </w:tc>
        <w:tc>
          <w:tcPr>
            <w:tcW w:w="308"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тыс. </w:t>
            </w:r>
          </w:p>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единиц </w:t>
            </w:r>
          </w:p>
        </w:tc>
        <w:tc>
          <w:tcPr>
            <w:tcW w:w="25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0,658 </w:t>
            </w:r>
          </w:p>
        </w:tc>
        <w:tc>
          <w:tcPr>
            <w:tcW w:w="19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2023 </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0,748</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 </w:t>
            </w:r>
          </w:p>
        </w:tc>
        <w:tc>
          <w:tcPr>
            <w:tcW w:w="33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 </w:t>
            </w:r>
          </w:p>
        </w:tc>
        <w:tc>
          <w:tcPr>
            <w:tcW w:w="26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w:t>
            </w:r>
          </w:p>
        </w:tc>
        <w:tc>
          <w:tcPr>
            <w:tcW w:w="72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государственными микрофинансовыми организациями обеспечено предоставление льготных финансовых ресурсов для субъектов малого и среднего предприниматель</w:t>
            </w:r>
            <w:r w:rsidRPr="00C231A5">
              <w:rPr>
                <w:rFonts w:ascii="Times New Roman" w:eastAsia="Times New Roman" w:hAnsi="Times New Roman" w:cs="Times New Roman"/>
                <w:sz w:val="20"/>
                <w:szCs w:val="24"/>
                <w:lang w:eastAsia="ru-RU"/>
              </w:rPr>
              <w:lastRenderedPageBreak/>
              <w:t xml:space="preserve">ства, в том числе в монопрофильных муниципальных образованиях </w:t>
            </w:r>
          </w:p>
        </w:tc>
        <w:tc>
          <w:tcPr>
            <w:tcW w:w="360"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lastRenderedPageBreak/>
              <w:t xml:space="preserve">оказание услуг (выполнение работ) </w:t>
            </w:r>
          </w:p>
        </w:tc>
        <w:tc>
          <w:tcPr>
            <w:tcW w:w="445"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нет </w:t>
            </w:r>
          </w:p>
        </w:tc>
        <w:tc>
          <w:tcPr>
            <w:tcW w:w="60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численность занятых в сфере малого и среднего предпринимательства, включая индивидуальных предпринимателей </w:t>
            </w:r>
          </w:p>
        </w:tc>
      </w:tr>
      <w:tr w:rsidR="00875751" w:rsidRPr="00C231A5" w:rsidTr="008D5380">
        <w:tc>
          <w:tcPr>
            <w:tcW w:w="9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1.3. </w:t>
            </w:r>
          </w:p>
        </w:tc>
        <w:tc>
          <w:tcPr>
            <w:tcW w:w="880"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Субъектами малого и среднего предпринимательства осуществлен экспорт товаров (работ, услуг) при поддержке центров поддержки экспорта (количество субъектов малого и среднего предпринимательства - экспортеров, заключивших экспортные контракты по результатам услуг Центра поддержки экспорта некоммерческой микрокредитной компании </w:t>
            </w:r>
            <w:r w:rsidR="002E4848" w:rsidRPr="00C231A5">
              <w:rPr>
                <w:rFonts w:ascii="Times New Roman" w:eastAsia="Times New Roman" w:hAnsi="Times New Roman" w:cs="Times New Roman"/>
                <w:sz w:val="20"/>
                <w:szCs w:val="24"/>
                <w:lang w:eastAsia="ru-RU"/>
              </w:rPr>
              <w:t>«</w:t>
            </w:r>
            <w:r w:rsidRPr="00C231A5">
              <w:rPr>
                <w:rFonts w:ascii="Times New Roman" w:eastAsia="Times New Roman" w:hAnsi="Times New Roman" w:cs="Times New Roman"/>
                <w:sz w:val="20"/>
                <w:szCs w:val="24"/>
                <w:lang w:eastAsia="ru-RU"/>
              </w:rPr>
              <w:t>Фонд поддержки предпринимательства Республики Татарстан</w:t>
            </w:r>
            <w:r w:rsidR="002E4848" w:rsidRPr="00C231A5">
              <w:rPr>
                <w:rFonts w:ascii="Times New Roman" w:eastAsia="Times New Roman" w:hAnsi="Times New Roman" w:cs="Times New Roman"/>
                <w:sz w:val="20"/>
                <w:szCs w:val="24"/>
                <w:lang w:eastAsia="ru-RU"/>
              </w:rPr>
              <w:t>»</w:t>
            </w:r>
            <w:r w:rsidRPr="00C231A5">
              <w:rPr>
                <w:rFonts w:ascii="Times New Roman" w:eastAsia="Times New Roman" w:hAnsi="Times New Roman" w:cs="Times New Roman"/>
                <w:sz w:val="20"/>
                <w:szCs w:val="24"/>
                <w:lang w:eastAsia="ru-RU"/>
              </w:rPr>
              <w:t xml:space="preserve"> (далее - центр поддержки экспорта)) </w:t>
            </w:r>
          </w:p>
        </w:tc>
        <w:tc>
          <w:tcPr>
            <w:tcW w:w="308"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условных </w:t>
            </w:r>
          </w:p>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единиц </w:t>
            </w:r>
          </w:p>
        </w:tc>
        <w:tc>
          <w:tcPr>
            <w:tcW w:w="25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55,0 </w:t>
            </w:r>
          </w:p>
        </w:tc>
        <w:tc>
          <w:tcPr>
            <w:tcW w:w="19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2023 </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50,0 </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 </w:t>
            </w:r>
          </w:p>
        </w:tc>
        <w:tc>
          <w:tcPr>
            <w:tcW w:w="33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 </w:t>
            </w:r>
          </w:p>
        </w:tc>
        <w:tc>
          <w:tcPr>
            <w:tcW w:w="26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w:t>
            </w:r>
          </w:p>
        </w:tc>
        <w:tc>
          <w:tcPr>
            <w:tcW w:w="72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доступ субъектов малого и среднего предпринимательства к экспортной поддержке </w:t>
            </w:r>
          </w:p>
        </w:tc>
        <w:tc>
          <w:tcPr>
            <w:tcW w:w="360"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оказание услуг (выполнение работ) </w:t>
            </w:r>
          </w:p>
        </w:tc>
        <w:tc>
          <w:tcPr>
            <w:tcW w:w="445"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нет </w:t>
            </w:r>
          </w:p>
        </w:tc>
        <w:tc>
          <w:tcPr>
            <w:tcW w:w="60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численность занятых в сфере малого и среднего предпринимательства, включая индивидуальных предпринимателей </w:t>
            </w:r>
          </w:p>
        </w:tc>
      </w:tr>
      <w:tr w:rsidR="00875751" w:rsidRPr="00C231A5" w:rsidTr="008D5380">
        <w:tc>
          <w:tcPr>
            <w:tcW w:w="9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1.4. </w:t>
            </w:r>
          </w:p>
        </w:tc>
        <w:tc>
          <w:tcPr>
            <w:tcW w:w="880"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Ежегодный объем экспорта субъектов малого и среднего предпринимательства, получивших поддержку центров поддержки экспорта </w:t>
            </w:r>
          </w:p>
        </w:tc>
        <w:tc>
          <w:tcPr>
            <w:tcW w:w="308"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млрд </w:t>
            </w:r>
          </w:p>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долларов </w:t>
            </w:r>
          </w:p>
        </w:tc>
        <w:tc>
          <w:tcPr>
            <w:tcW w:w="25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0,0231 </w:t>
            </w:r>
          </w:p>
        </w:tc>
        <w:tc>
          <w:tcPr>
            <w:tcW w:w="19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2023 </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0,0210</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 </w:t>
            </w:r>
          </w:p>
        </w:tc>
        <w:tc>
          <w:tcPr>
            <w:tcW w:w="33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 </w:t>
            </w:r>
          </w:p>
        </w:tc>
        <w:tc>
          <w:tcPr>
            <w:tcW w:w="26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w:t>
            </w:r>
          </w:p>
        </w:tc>
        <w:tc>
          <w:tcPr>
            <w:tcW w:w="72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в 2024 году субъектами малого и среднего предпринимательства - экспортерами обеспечен объем экспорта в объеме не менее 0,0210 млрд долларов США (по курсу Центрального банка Российской Федерации, действующему на дату заключения экспортного контракта) при поддержке центра поддержки экспорта </w:t>
            </w:r>
          </w:p>
        </w:tc>
        <w:tc>
          <w:tcPr>
            <w:tcW w:w="360"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оказание услуг (выполнение работ) </w:t>
            </w:r>
          </w:p>
        </w:tc>
        <w:tc>
          <w:tcPr>
            <w:tcW w:w="445"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нет </w:t>
            </w:r>
          </w:p>
        </w:tc>
        <w:tc>
          <w:tcPr>
            <w:tcW w:w="60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численность занятых в сфере малого и среднего предпринимательства, включая индивидуальных предпринимателей </w:t>
            </w:r>
          </w:p>
        </w:tc>
      </w:tr>
      <w:tr w:rsidR="00875751" w:rsidRPr="00C231A5" w:rsidTr="008D5380">
        <w:tc>
          <w:tcPr>
            <w:tcW w:w="9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lastRenderedPageBreak/>
              <w:t xml:space="preserve">1.5. </w:t>
            </w:r>
          </w:p>
        </w:tc>
        <w:tc>
          <w:tcPr>
            <w:tcW w:w="880"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Субъектам малого и среднего предпринимательства обеспечено предоставление поручительств (</w:t>
            </w:r>
            <w:r w:rsidR="007200ED" w:rsidRPr="00C231A5">
              <w:rPr>
                <w:rFonts w:ascii="Times New Roman" w:eastAsia="Times New Roman" w:hAnsi="Times New Roman" w:cs="Times New Roman"/>
                <w:sz w:val="20"/>
                <w:szCs w:val="24"/>
                <w:lang w:eastAsia="ru-RU"/>
              </w:rPr>
              <w:t>независимых гарантий</w:t>
            </w:r>
            <w:r w:rsidRPr="00C231A5">
              <w:rPr>
                <w:rFonts w:ascii="Times New Roman" w:eastAsia="Times New Roman" w:hAnsi="Times New Roman" w:cs="Times New Roman"/>
                <w:sz w:val="20"/>
                <w:szCs w:val="24"/>
                <w:lang w:eastAsia="ru-RU"/>
              </w:rPr>
              <w:t xml:space="preserve">) региональными гарантийными организациями (объем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 </w:t>
            </w:r>
          </w:p>
        </w:tc>
        <w:tc>
          <w:tcPr>
            <w:tcW w:w="308"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млн </w:t>
            </w:r>
          </w:p>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рублей </w:t>
            </w:r>
          </w:p>
        </w:tc>
        <w:tc>
          <w:tcPr>
            <w:tcW w:w="25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4 737,8211 </w:t>
            </w:r>
          </w:p>
        </w:tc>
        <w:tc>
          <w:tcPr>
            <w:tcW w:w="19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2023 </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7 960,0964 </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 </w:t>
            </w:r>
          </w:p>
        </w:tc>
        <w:tc>
          <w:tcPr>
            <w:tcW w:w="33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 </w:t>
            </w:r>
          </w:p>
        </w:tc>
        <w:tc>
          <w:tcPr>
            <w:tcW w:w="26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w:t>
            </w:r>
          </w:p>
        </w:tc>
        <w:tc>
          <w:tcPr>
            <w:tcW w:w="72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региональными гарантийными организациями обеспечено гарантирование финансовых обязательств субъектов малого и среднего предпринимательства, в том числе в монопрофильных муниципальных образованиях </w:t>
            </w:r>
          </w:p>
        </w:tc>
        <w:tc>
          <w:tcPr>
            <w:tcW w:w="360"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оказание услуг (выполнение работ) </w:t>
            </w:r>
          </w:p>
        </w:tc>
        <w:tc>
          <w:tcPr>
            <w:tcW w:w="445"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нет </w:t>
            </w:r>
          </w:p>
        </w:tc>
        <w:tc>
          <w:tcPr>
            <w:tcW w:w="60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численность занятых в сфере малого и среднего предпринимательства, включая индивидуальных предпринимателей </w:t>
            </w:r>
          </w:p>
        </w:tc>
      </w:tr>
      <w:tr w:rsidR="00875751" w:rsidRPr="00C231A5" w:rsidTr="008D5380">
        <w:tc>
          <w:tcPr>
            <w:tcW w:w="9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1.6. </w:t>
            </w:r>
          </w:p>
        </w:tc>
        <w:tc>
          <w:tcPr>
            <w:tcW w:w="880"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малого и среднего предпринимательства, получивших комплексные услуги) </w:t>
            </w:r>
          </w:p>
        </w:tc>
        <w:tc>
          <w:tcPr>
            <w:tcW w:w="308"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тыс. </w:t>
            </w:r>
          </w:p>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единиц </w:t>
            </w:r>
          </w:p>
        </w:tc>
        <w:tc>
          <w:tcPr>
            <w:tcW w:w="25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1,874 </w:t>
            </w:r>
          </w:p>
        </w:tc>
        <w:tc>
          <w:tcPr>
            <w:tcW w:w="19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2023 </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2,249 </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 </w:t>
            </w:r>
          </w:p>
        </w:tc>
        <w:tc>
          <w:tcPr>
            <w:tcW w:w="33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 </w:t>
            </w:r>
          </w:p>
        </w:tc>
        <w:tc>
          <w:tcPr>
            <w:tcW w:w="26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w:t>
            </w:r>
          </w:p>
        </w:tc>
        <w:tc>
          <w:tcPr>
            <w:tcW w:w="72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общий объем комплексных услуг на единой площадке региональной инфраструктуры поддержки бизнеса к 2024 году составит 2,249 тыс. единиц </w:t>
            </w:r>
          </w:p>
        </w:tc>
        <w:tc>
          <w:tcPr>
            <w:tcW w:w="360"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оказание услуг (выполнение работ) </w:t>
            </w:r>
          </w:p>
        </w:tc>
        <w:tc>
          <w:tcPr>
            <w:tcW w:w="445"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нет </w:t>
            </w:r>
          </w:p>
        </w:tc>
        <w:tc>
          <w:tcPr>
            <w:tcW w:w="60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численность занятых в сфере малого и среднего предпринимательства, включая индивидуальных предпринимателей </w:t>
            </w:r>
          </w:p>
        </w:tc>
      </w:tr>
      <w:tr w:rsidR="00875751" w:rsidRPr="00C231A5" w:rsidTr="008D5380">
        <w:tc>
          <w:tcPr>
            <w:tcW w:w="9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1.7. </w:t>
            </w:r>
          </w:p>
        </w:tc>
        <w:tc>
          <w:tcPr>
            <w:tcW w:w="880"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w:t>
            </w:r>
            <w:r w:rsidRPr="00C231A5">
              <w:rPr>
                <w:rFonts w:ascii="Times New Roman" w:eastAsia="Times New Roman" w:hAnsi="Times New Roman" w:cs="Times New Roman"/>
                <w:sz w:val="20"/>
                <w:szCs w:val="24"/>
                <w:lang w:eastAsia="ru-RU"/>
              </w:rPr>
              <w:lastRenderedPageBreak/>
              <w:t xml:space="preserve">ния (развития) производственных и инновационных компаний (количество субъектов малого и среднего предпринимательства, которые стали резидентами созданных промышленных парков, технопарков по всей территории страны (нарастающим итогом)) </w:t>
            </w:r>
          </w:p>
        </w:tc>
        <w:tc>
          <w:tcPr>
            <w:tcW w:w="308"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lastRenderedPageBreak/>
              <w:t xml:space="preserve">условных </w:t>
            </w:r>
          </w:p>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единиц </w:t>
            </w:r>
          </w:p>
        </w:tc>
        <w:tc>
          <w:tcPr>
            <w:tcW w:w="25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78,0 </w:t>
            </w:r>
          </w:p>
        </w:tc>
        <w:tc>
          <w:tcPr>
            <w:tcW w:w="191"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2023 </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80,0 </w:t>
            </w:r>
          </w:p>
        </w:tc>
        <w:tc>
          <w:tcPr>
            <w:tcW w:w="26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 </w:t>
            </w:r>
          </w:p>
        </w:tc>
        <w:tc>
          <w:tcPr>
            <w:tcW w:w="339"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 </w:t>
            </w:r>
          </w:p>
        </w:tc>
        <w:tc>
          <w:tcPr>
            <w:tcW w:w="26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w:t>
            </w:r>
          </w:p>
        </w:tc>
        <w:tc>
          <w:tcPr>
            <w:tcW w:w="724"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увеличено количество резидентов промышленных (индустриальных) парков</w:t>
            </w:r>
          </w:p>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p>
        </w:tc>
        <w:tc>
          <w:tcPr>
            <w:tcW w:w="360"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оказание услуг (выполнение работ) </w:t>
            </w:r>
          </w:p>
        </w:tc>
        <w:tc>
          <w:tcPr>
            <w:tcW w:w="445"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нет </w:t>
            </w:r>
          </w:p>
        </w:tc>
        <w:tc>
          <w:tcPr>
            <w:tcW w:w="60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численность занятых в сфере малого и среднего предпринимательства, включая </w:t>
            </w:r>
            <w:r w:rsidR="00566686" w:rsidRPr="00C231A5">
              <w:rPr>
                <w:rFonts w:ascii="Times New Roman" w:eastAsia="Times New Roman" w:hAnsi="Times New Roman" w:cs="Times New Roman"/>
                <w:sz w:val="20"/>
                <w:szCs w:val="24"/>
                <w:lang w:eastAsia="ru-RU"/>
              </w:rPr>
              <w:t>индивидуальных предпринимателей</w:t>
            </w:r>
            <w:r w:rsidR="002E4848" w:rsidRPr="00C231A5">
              <w:rPr>
                <w:rFonts w:ascii="Times New Roman" w:eastAsia="Times New Roman" w:hAnsi="Times New Roman" w:cs="Times New Roman"/>
                <w:sz w:val="20"/>
                <w:szCs w:val="24"/>
                <w:lang w:eastAsia="ru-RU"/>
              </w:rPr>
              <w:t>»</w:t>
            </w:r>
            <w:r w:rsidR="00566686" w:rsidRPr="00C231A5">
              <w:rPr>
                <w:rFonts w:ascii="Times New Roman" w:eastAsia="Times New Roman" w:hAnsi="Times New Roman" w:cs="Times New Roman"/>
                <w:sz w:val="20"/>
                <w:szCs w:val="24"/>
                <w:lang w:eastAsia="ru-RU"/>
              </w:rPr>
              <w:t>;</w:t>
            </w:r>
          </w:p>
        </w:tc>
      </w:tr>
    </w:tbl>
    <w:p w:rsidR="00566686" w:rsidRPr="00C231A5" w:rsidRDefault="00566686" w:rsidP="00566686">
      <w:pPr>
        <w:spacing w:after="0" w:line="240" w:lineRule="auto"/>
        <w:ind w:firstLine="708"/>
        <w:contextualSpacing/>
        <w:jc w:val="both"/>
        <w:rPr>
          <w:rFonts w:ascii="Times New Roman" w:hAnsi="Times New Roman" w:cs="Times New Roman"/>
          <w:sz w:val="28"/>
          <w:szCs w:val="28"/>
        </w:rPr>
      </w:pPr>
      <w:r w:rsidRPr="00C231A5">
        <w:rPr>
          <w:rFonts w:ascii="Times New Roman" w:hAnsi="Times New Roman" w:cs="Times New Roman"/>
          <w:sz w:val="28"/>
          <w:szCs w:val="28"/>
        </w:rPr>
        <w:t>раздел 5</w:t>
      </w:r>
      <w:r w:rsidRPr="00C231A5">
        <w:rPr>
          <w:rFonts w:ascii="Times New Roman" w:eastAsiaTheme="minorEastAsia" w:hAnsi="Times New Roman" w:cs="Times New Roman"/>
          <w:sz w:val="28"/>
          <w:szCs w:val="28"/>
        </w:rPr>
        <w:t xml:space="preserve"> </w:t>
      </w:r>
      <w:r w:rsidRPr="00C231A5">
        <w:rPr>
          <w:rFonts w:ascii="Times New Roman" w:hAnsi="Times New Roman" w:cs="Times New Roman"/>
          <w:sz w:val="28"/>
          <w:szCs w:val="28"/>
        </w:rPr>
        <w:t>изложить в следующей редакции:</w:t>
      </w:r>
    </w:p>
    <w:p w:rsidR="00EA2C93" w:rsidRPr="00C231A5" w:rsidRDefault="00EA2C93" w:rsidP="00EA2C93">
      <w:pPr>
        <w:spacing w:after="0" w:line="240" w:lineRule="auto"/>
        <w:rPr>
          <w:rFonts w:ascii="Times New Roman" w:eastAsia="Times New Roman" w:hAnsi="Times New Roman" w:cs="Times New Roman"/>
          <w:bCs/>
          <w:sz w:val="28"/>
          <w:szCs w:val="28"/>
          <w:lang w:eastAsia="ru-RU"/>
        </w:rPr>
      </w:pPr>
    </w:p>
    <w:p w:rsidR="00875751" w:rsidRPr="00C231A5" w:rsidRDefault="002E4848" w:rsidP="00875751">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875751" w:rsidRPr="00C231A5">
        <w:rPr>
          <w:rFonts w:ascii="Times New Roman" w:eastAsia="Times New Roman" w:hAnsi="Times New Roman" w:cs="Times New Roman"/>
          <w:bCs/>
          <w:sz w:val="28"/>
          <w:szCs w:val="28"/>
          <w:lang w:eastAsia="ru-RU"/>
        </w:rPr>
        <w:t>5. Финансовое обеспечение реализации регионального проекта</w:t>
      </w:r>
      <w:r w:rsidR="00875751" w:rsidRPr="00C231A5">
        <w:rPr>
          <w:rFonts w:ascii="Times New Roman" w:eastAsia="Times New Roman" w:hAnsi="Times New Roman" w:cs="Times New Roman"/>
          <w:sz w:val="28"/>
          <w:szCs w:val="28"/>
          <w:lang w:eastAsia="ru-RU"/>
        </w:rPr>
        <w:t xml:space="preserve"> </w:t>
      </w:r>
    </w:p>
    <w:p w:rsidR="00875751" w:rsidRPr="00C231A5" w:rsidRDefault="00875751" w:rsidP="00875751">
      <w:pPr>
        <w:spacing w:after="0" w:line="240" w:lineRule="auto"/>
        <w:jc w:val="both"/>
      </w:pPr>
    </w:p>
    <w:tbl>
      <w:tblPr>
        <w:tblW w:w="5000" w:type="pct"/>
        <w:tblCellMar>
          <w:left w:w="0" w:type="dxa"/>
          <w:right w:w="0" w:type="dxa"/>
        </w:tblCellMar>
        <w:tblLook w:val="04A0" w:firstRow="1" w:lastRow="0" w:firstColumn="1" w:lastColumn="0" w:noHBand="0" w:noVBand="1"/>
      </w:tblPr>
      <w:tblGrid>
        <w:gridCol w:w="9876"/>
        <w:gridCol w:w="959"/>
        <w:gridCol w:w="959"/>
        <w:gridCol w:w="959"/>
        <w:gridCol w:w="959"/>
        <w:gridCol w:w="1409"/>
      </w:tblGrid>
      <w:tr w:rsidR="00875751" w:rsidRPr="00C231A5" w:rsidTr="007E3E97">
        <w:trPr>
          <w:tblHeader/>
        </w:trPr>
        <w:tc>
          <w:tcPr>
            <w:tcW w:w="3266" w:type="pct"/>
            <w:vMerge w:val="restar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Наименование мероприятия (результата) и источники финансирования </w:t>
            </w:r>
          </w:p>
        </w:tc>
        <w:tc>
          <w:tcPr>
            <w:tcW w:w="1268" w:type="pct"/>
            <w:gridSpan w:val="4"/>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Объем финансового обеспечения по годам реализации, тыс. рублей </w:t>
            </w:r>
          </w:p>
        </w:tc>
        <w:tc>
          <w:tcPr>
            <w:tcW w:w="466" w:type="pct"/>
            <w:vMerge w:val="restar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Всего, тыс. рублей </w:t>
            </w:r>
          </w:p>
        </w:tc>
      </w:tr>
      <w:tr w:rsidR="00875751" w:rsidRPr="00C231A5" w:rsidTr="007E3E97">
        <w:trPr>
          <w:tblHeader/>
        </w:trPr>
        <w:tc>
          <w:tcPr>
            <w:tcW w:w="3266" w:type="pct"/>
            <w:vMerge/>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0"/>
                <w:lang w:eastAsia="ru-RU"/>
              </w:rPr>
            </w:pP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2024 г.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2025 г.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2026 г.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2027 г.</w:t>
            </w:r>
          </w:p>
        </w:tc>
        <w:tc>
          <w:tcPr>
            <w:tcW w:w="466" w:type="pct"/>
            <w:vMerge/>
            <w:tcBorders>
              <w:top w:val="single" w:sz="6" w:space="0" w:color="000000"/>
              <w:left w:val="single" w:sz="6" w:space="0" w:color="000000"/>
              <w:bottom w:val="single" w:sz="6" w:space="0" w:color="000000"/>
              <w:right w:val="single" w:sz="6" w:space="0" w:color="000000"/>
            </w:tcBorders>
            <w:vAlign w:val="center"/>
            <w:hideMark/>
          </w:tcPr>
          <w:p w:rsidR="00875751" w:rsidRPr="00C231A5" w:rsidRDefault="00875751" w:rsidP="00875751">
            <w:pPr>
              <w:spacing w:after="0" w:line="240" w:lineRule="auto"/>
              <w:rPr>
                <w:rFonts w:ascii="Times New Roman" w:eastAsia="Times New Roman" w:hAnsi="Times New Roman" w:cs="Times New Roman"/>
                <w:sz w:val="20"/>
                <w:szCs w:val="20"/>
                <w:lang w:eastAsia="ru-RU"/>
              </w:rPr>
            </w:pPr>
          </w:p>
        </w:tc>
      </w:tr>
      <w:tr w:rsidR="00875751" w:rsidRPr="00C231A5" w:rsidTr="007E3E97">
        <w:trPr>
          <w:tblHeader/>
        </w:trPr>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3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4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5</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6</w:t>
            </w:r>
          </w:p>
        </w:tc>
      </w:tr>
      <w:tr w:rsidR="00875751" w:rsidRPr="00C231A5" w:rsidTr="00875751">
        <w:tc>
          <w:tcPr>
            <w:tcW w:w="5000" w:type="pct"/>
            <w:gridSpan w:val="6"/>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Создание комплексной системы акселерации, включающей в себя финансовые и налоговые инструменты поддержки субъектов малого и среднего предпринимательства, а также инфраструктуру для комфортной работы и развития субъектов малого и среднего предпринимательства, доступ к закупкам крупнейших заказчиков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Увеличен объем внебюджетных инвестиций в основной капитал субъектов малого и среднего предпринимательства, получивших доступ к производственным площадям и помещениям промышленных парков, технопарков (объем внебюджетных инвестиций) - всего, в том числе: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федеральный бюджет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 Республики Татарстан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бюджеты территориальных государственных внебюджетных фондов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внебюджетные источники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Субъектам малого и среднего предпринимательства обеспечен льготный доступ к заемным средствам государственных микрофинансовых организаций (количество действующих микрозаймов, выданных микрофинансовыми организациями) - всего, в том числе: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федеральный бюджет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 Республики Татарстан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бюджеты территориальных государственных внебюджетных фондов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lastRenderedPageBreak/>
              <w:t xml:space="preserve">внебюджетные источники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Субъектами малого и среднего предпринимательства осуществлен экспорт товаров (работ, услуг) при поддержке центров поддержки экспорта (количество субъектов малого и среднего предпринимательства - экспортеров, заключивших экспортные контракты по результатам услуг центра поддержки экспорта) - всего, в том числе: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43 761,1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43 761,1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федеральный бюджет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35 446,5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35 446,5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 Республики Татарстан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8 314,6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8 314,6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бюджеты территориальных государственных внебюджетных фондов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внебюджетные источники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Ежегодный объем экспорта субъектов малого и среднего предпринимательства, получивших поддержку центров поддержки экспорта - всего, в том числе: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федеральный бюджет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 Республики Татарстан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бюджеты территориальных государственных внебюджетных фондов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внебюджетные источники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Субъектам малого и среднего предпринимательства обеспечено предоставление поручительств (</w:t>
            </w:r>
            <w:r w:rsidR="007200ED" w:rsidRPr="00C231A5">
              <w:rPr>
                <w:rFonts w:ascii="Times New Roman" w:eastAsia="Times New Roman" w:hAnsi="Times New Roman" w:cs="Times New Roman"/>
                <w:sz w:val="20"/>
                <w:szCs w:val="20"/>
                <w:lang w:eastAsia="ru-RU"/>
              </w:rPr>
              <w:t>независимых гарантий</w:t>
            </w:r>
            <w:r w:rsidRPr="00C231A5">
              <w:rPr>
                <w:rFonts w:ascii="Times New Roman" w:eastAsia="Times New Roman" w:hAnsi="Times New Roman" w:cs="Times New Roman"/>
                <w:sz w:val="20"/>
                <w:szCs w:val="20"/>
                <w:lang w:eastAsia="ru-RU"/>
              </w:rPr>
              <w:t xml:space="preserve">) региональными гарантийными организациями (объем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 - всего, в том числе: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59 060,0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59 060,0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федеральный бюджет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47 838,6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47 838,6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 Республики Татарстан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11 221,4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11 221,4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бюджеты территориальных государственных внебюджетных фондов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внебюджетные источники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Субъектам малого и среднего предпринимательства,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малого и среднего предпринимательства, получивших комплексные услуги) - всего, в том числе: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федеральный бюджет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 Республики Татарстан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бюджеты территориальных государственных внебюджетных фондов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внебюджетные источники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Субъектам малого и среднего предпринимательства обеспечен льготный доступ к производственным площадям и помещениям промышленных парков, технопарков в целях создания (развития) производственных и инновационных компаний (количество субъектов малого и среднего предпринимательства, которые стали резидентами созданных промышленных парков, технопарков по всей территории страны (нарастающим итогом)) - всего, в том числе: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федеральный бюджет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lastRenderedPageBreak/>
              <w:t xml:space="preserve">бюджет Республики Татарстан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бюджеты территориальных государственных внебюджетных фондов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внебюджетные источники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Итого по региональному проекту, в том числе: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102 821,1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102 821,1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федеральный бюджет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83 285,1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83 285,1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 Республики Татарстан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19 536,0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19 536,0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бюджеты территориальных государственных внебюджетных фондов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r>
      <w:tr w:rsidR="00875751" w:rsidRPr="00C231A5" w:rsidTr="00875751">
        <w:tc>
          <w:tcPr>
            <w:tcW w:w="3266"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внебюджетные источники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hideMark/>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317" w:type="pct"/>
            <w:tcBorders>
              <w:top w:val="single" w:sz="6" w:space="0" w:color="000000"/>
              <w:left w:val="single" w:sz="6" w:space="0" w:color="000000"/>
              <w:bottom w:val="single" w:sz="6" w:space="0" w:color="000000"/>
              <w:right w:val="single" w:sz="6" w:space="0" w:color="000000"/>
            </w:tcBorders>
          </w:tcPr>
          <w:p w:rsidR="00875751" w:rsidRPr="00C231A5" w:rsidRDefault="00875751"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0,0 </w:t>
            </w:r>
          </w:p>
        </w:tc>
        <w:tc>
          <w:tcPr>
            <w:tcW w:w="466" w:type="pct"/>
            <w:tcBorders>
              <w:top w:val="single" w:sz="6" w:space="0" w:color="000000"/>
              <w:left w:val="single" w:sz="6" w:space="0" w:color="000000"/>
              <w:bottom w:val="single" w:sz="6" w:space="0" w:color="000000"/>
              <w:right w:val="single" w:sz="6" w:space="0" w:color="000000"/>
            </w:tcBorders>
            <w:hideMark/>
          </w:tcPr>
          <w:p w:rsidR="00875751" w:rsidRPr="00C231A5" w:rsidRDefault="00566686" w:rsidP="00875751">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w:t>
            </w:r>
          </w:p>
        </w:tc>
      </w:tr>
    </w:tbl>
    <w:p w:rsidR="00875751" w:rsidRPr="00C231A5" w:rsidRDefault="00875751" w:rsidP="00375695">
      <w:pPr>
        <w:widowControl w:val="0"/>
        <w:autoSpaceDE w:val="0"/>
        <w:autoSpaceDN w:val="0"/>
        <w:spacing w:after="0" w:line="240" w:lineRule="auto"/>
        <w:jc w:val="both"/>
        <w:outlineLvl w:val="0"/>
        <w:rPr>
          <w:rFonts w:ascii="Times New Roman" w:eastAsiaTheme="minorEastAsia" w:hAnsi="Times New Roman" w:cs="Times New Roman"/>
          <w:sz w:val="28"/>
          <w:szCs w:val="28"/>
        </w:rPr>
      </w:pPr>
    </w:p>
    <w:p w:rsidR="00566686" w:rsidRPr="00C231A5" w:rsidRDefault="00566686" w:rsidP="00566686">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 xml:space="preserve">в паспорте регионального проекта </w:t>
      </w:r>
      <w:r w:rsidR="002E4848" w:rsidRPr="00C231A5">
        <w:rPr>
          <w:rFonts w:ascii="Times New Roman" w:eastAsiaTheme="minorEastAsia" w:hAnsi="Times New Roman" w:cs="Times New Roman"/>
          <w:sz w:val="28"/>
          <w:szCs w:val="28"/>
          <w:lang w:eastAsia="ru-RU"/>
        </w:rPr>
        <w:t>«</w:t>
      </w:r>
      <w:r w:rsidRPr="00C231A5">
        <w:rPr>
          <w:rFonts w:ascii="Times New Roman" w:eastAsiaTheme="minorEastAsia" w:hAnsi="Times New Roman" w:cs="Times New Roman"/>
          <w:sz w:val="28"/>
          <w:szCs w:val="28"/>
          <w:lang w:eastAsia="ru-RU"/>
        </w:rPr>
        <w:t>Создание условий для легкого старта и комфортного ведения бизнеса</w:t>
      </w:r>
      <w:r w:rsidR="002E4848" w:rsidRPr="00C231A5">
        <w:rPr>
          <w:rFonts w:ascii="Times New Roman" w:eastAsiaTheme="minorEastAsia" w:hAnsi="Times New Roman" w:cs="Times New Roman"/>
          <w:sz w:val="28"/>
          <w:szCs w:val="28"/>
          <w:lang w:eastAsia="ru-RU"/>
        </w:rPr>
        <w:t>»</w:t>
      </w:r>
      <w:r w:rsidRPr="00C231A5">
        <w:rPr>
          <w:rFonts w:ascii="Times New Roman" w:eastAsiaTheme="minorEastAsia" w:hAnsi="Times New Roman" w:cs="Times New Roman"/>
          <w:sz w:val="28"/>
          <w:szCs w:val="28"/>
          <w:lang w:eastAsia="ru-RU"/>
        </w:rPr>
        <w:t>:</w:t>
      </w:r>
    </w:p>
    <w:p w:rsidR="00B50C6B" w:rsidRPr="00C231A5" w:rsidRDefault="00B50C6B" w:rsidP="00566686">
      <w:pPr>
        <w:spacing w:after="0" w:line="240" w:lineRule="auto"/>
        <w:jc w:val="both"/>
        <w:rPr>
          <w:rFonts w:ascii="Times New Roman" w:eastAsiaTheme="minorEastAsia" w:hAnsi="Times New Roman" w:cs="Times New Roman"/>
          <w:sz w:val="28"/>
          <w:szCs w:val="28"/>
          <w:lang w:eastAsia="ru-RU"/>
        </w:rPr>
      </w:pPr>
    </w:p>
    <w:p w:rsidR="00B50C6B" w:rsidRPr="00C231A5" w:rsidRDefault="00384932" w:rsidP="00566686">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раздел 1</w:t>
      </w:r>
      <w:r w:rsidR="00B50C6B" w:rsidRPr="00C231A5">
        <w:rPr>
          <w:rFonts w:ascii="Times New Roman" w:eastAsiaTheme="minorEastAsia" w:hAnsi="Times New Roman" w:cs="Times New Roman"/>
          <w:sz w:val="28"/>
          <w:szCs w:val="28"/>
          <w:lang w:eastAsia="ru-RU"/>
        </w:rPr>
        <w:t xml:space="preserve"> изложить в следующей редакции:</w:t>
      </w:r>
    </w:p>
    <w:p w:rsidR="00384932" w:rsidRPr="00C231A5" w:rsidRDefault="00384932" w:rsidP="00566686">
      <w:pPr>
        <w:spacing w:after="0" w:line="240" w:lineRule="auto"/>
        <w:jc w:val="both"/>
        <w:rPr>
          <w:rFonts w:ascii="Times New Roman" w:eastAsiaTheme="minorEastAsia" w:hAnsi="Times New Roman" w:cs="Times New Roman"/>
          <w:sz w:val="28"/>
          <w:szCs w:val="28"/>
          <w:lang w:eastAsia="ru-RU"/>
        </w:rPr>
      </w:pPr>
    </w:p>
    <w:p w:rsidR="00384932" w:rsidRPr="00C231A5" w:rsidRDefault="002E4848" w:rsidP="00384932">
      <w:pPr>
        <w:spacing w:after="0" w:line="240" w:lineRule="auto"/>
        <w:jc w:val="center"/>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w:t>
      </w:r>
      <w:r w:rsidR="00384932" w:rsidRPr="00C231A5">
        <w:rPr>
          <w:rFonts w:ascii="Times New Roman" w:eastAsiaTheme="minorEastAsia" w:hAnsi="Times New Roman" w:cs="Times New Roman"/>
          <w:sz w:val="28"/>
          <w:szCs w:val="28"/>
          <w:lang w:eastAsia="ru-RU"/>
        </w:rPr>
        <w:t>1. Основные положения</w:t>
      </w:r>
    </w:p>
    <w:p w:rsidR="00B50C6B" w:rsidRPr="00C231A5" w:rsidRDefault="00B50C6B" w:rsidP="00566686">
      <w:pPr>
        <w:spacing w:after="0" w:line="240" w:lineRule="auto"/>
        <w:jc w:val="both"/>
        <w:rPr>
          <w:rFonts w:ascii="Times New Roman" w:eastAsiaTheme="minorEastAsia" w:hAnsi="Times New Roman" w:cs="Times New Roman"/>
          <w:sz w:val="28"/>
          <w:szCs w:val="28"/>
          <w:lang w:eastAsia="ru-RU"/>
        </w:rPr>
      </w:pPr>
    </w:p>
    <w:tbl>
      <w:tblPr>
        <w:tblW w:w="151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7"/>
        <w:gridCol w:w="425"/>
        <w:gridCol w:w="3185"/>
        <w:gridCol w:w="6"/>
        <w:gridCol w:w="2904"/>
        <w:gridCol w:w="1493"/>
        <w:gridCol w:w="2335"/>
      </w:tblGrid>
      <w:tr w:rsidR="00B50C6B" w:rsidRPr="00C231A5" w:rsidTr="006227FA">
        <w:tc>
          <w:tcPr>
            <w:tcW w:w="4797" w:type="dxa"/>
            <w:hideMark/>
          </w:tcPr>
          <w:p w:rsidR="00B50C6B" w:rsidRPr="00C231A5" w:rsidRDefault="00B50C6B" w:rsidP="00B50C6B">
            <w:pPr>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Краткое наименование регионального проекта</w:t>
            </w:r>
          </w:p>
        </w:tc>
        <w:tc>
          <w:tcPr>
            <w:tcW w:w="3616" w:type="dxa"/>
            <w:gridSpan w:val="3"/>
            <w:hideMark/>
          </w:tcPr>
          <w:p w:rsidR="00B50C6B" w:rsidRPr="00C231A5" w:rsidRDefault="002E4848" w:rsidP="00B50C6B">
            <w:pPr>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r w:rsidR="00B50C6B" w:rsidRPr="00C231A5">
              <w:rPr>
                <w:rFonts w:ascii="Times New Roman" w:eastAsiaTheme="minorEastAsia" w:hAnsi="Times New Roman" w:cs="Times New Roman"/>
                <w:sz w:val="24"/>
                <w:szCs w:val="24"/>
                <w:lang w:eastAsia="ru-RU"/>
              </w:rPr>
              <w:t>Создание условий для легкого старта и комфортного ведения бизнеса</w:t>
            </w:r>
            <w:r w:rsidRPr="00C231A5">
              <w:rPr>
                <w:rFonts w:ascii="Times New Roman" w:eastAsiaTheme="minorEastAsia" w:hAnsi="Times New Roman" w:cs="Times New Roman"/>
                <w:sz w:val="24"/>
                <w:szCs w:val="24"/>
                <w:lang w:eastAsia="ru-RU"/>
              </w:rPr>
              <w:t>»</w:t>
            </w:r>
          </w:p>
        </w:tc>
        <w:tc>
          <w:tcPr>
            <w:tcW w:w="2904" w:type="dxa"/>
            <w:hideMark/>
          </w:tcPr>
          <w:p w:rsidR="00B50C6B" w:rsidRPr="00C231A5" w:rsidRDefault="00B50C6B" w:rsidP="00B50C6B">
            <w:pPr>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Срок реализации проекта</w:t>
            </w:r>
          </w:p>
        </w:tc>
        <w:tc>
          <w:tcPr>
            <w:tcW w:w="1493" w:type="dxa"/>
            <w:hideMark/>
          </w:tcPr>
          <w:p w:rsidR="00B50C6B" w:rsidRPr="00C231A5" w:rsidRDefault="00B50C6B" w:rsidP="00B50C6B">
            <w:pPr>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Дата начала:</w:t>
            </w:r>
          </w:p>
          <w:p w:rsidR="00B50C6B" w:rsidRPr="00C231A5" w:rsidRDefault="00B50C6B" w:rsidP="00B50C6B">
            <w:pPr>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01.01.2021</w:t>
            </w:r>
          </w:p>
        </w:tc>
        <w:tc>
          <w:tcPr>
            <w:tcW w:w="2335" w:type="dxa"/>
            <w:hideMark/>
          </w:tcPr>
          <w:p w:rsidR="00B50C6B" w:rsidRPr="00C231A5" w:rsidRDefault="00B50C6B" w:rsidP="00B50C6B">
            <w:pPr>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Дата окончания:</w:t>
            </w:r>
          </w:p>
          <w:p w:rsidR="00B50C6B" w:rsidRPr="00C231A5" w:rsidRDefault="00B50C6B" w:rsidP="00B50C6B">
            <w:pPr>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31.12.2027</w:t>
            </w:r>
          </w:p>
        </w:tc>
      </w:tr>
      <w:tr w:rsidR="00B50C6B" w:rsidRPr="00C231A5" w:rsidTr="006227FA">
        <w:tc>
          <w:tcPr>
            <w:tcW w:w="4797" w:type="dxa"/>
            <w:hideMark/>
          </w:tcPr>
          <w:p w:rsidR="00B50C6B" w:rsidRPr="00C231A5" w:rsidRDefault="00B50C6B" w:rsidP="00B50C6B">
            <w:pPr>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Куратор регионального проекта </w:t>
            </w:r>
          </w:p>
        </w:tc>
        <w:tc>
          <w:tcPr>
            <w:tcW w:w="3616" w:type="dxa"/>
            <w:gridSpan w:val="3"/>
            <w:hideMark/>
          </w:tcPr>
          <w:p w:rsidR="00B50C6B" w:rsidRPr="00C231A5" w:rsidRDefault="00B50C6B" w:rsidP="00B50C6B">
            <w:pPr>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М.Р.Шагиахметов </w:t>
            </w:r>
          </w:p>
        </w:tc>
        <w:tc>
          <w:tcPr>
            <w:tcW w:w="6732" w:type="dxa"/>
            <w:gridSpan w:val="3"/>
            <w:hideMark/>
          </w:tcPr>
          <w:p w:rsidR="00B50C6B" w:rsidRPr="00C231A5" w:rsidRDefault="00B50C6B" w:rsidP="00B50C6B">
            <w:pPr>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заместитель Премьер-министра Республики Татарстан - министр экономики Республики Татарстан </w:t>
            </w:r>
          </w:p>
        </w:tc>
      </w:tr>
      <w:tr w:rsidR="00B50C6B" w:rsidRPr="00C231A5" w:rsidTr="006227FA">
        <w:tc>
          <w:tcPr>
            <w:tcW w:w="4797" w:type="dxa"/>
            <w:hideMark/>
          </w:tcPr>
          <w:p w:rsidR="00B50C6B" w:rsidRPr="00C231A5" w:rsidRDefault="00B50C6B" w:rsidP="00B50C6B">
            <w:pPr>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Руководитель регионального проекта </w:t>
            </w:r>
          </w:p>
        </w:tc>
        <w:tc>
          <w:tcPr>
            <w:tcW w:w="3616" w:type="dxa"/>
            <w:gridSpan w:val="3"/>
            <w:hideMark/>
          </w:tcPr>
          <w:p w:rsidR="00B50C6B" w:rsidRPr="00C231A5" w:rsidRDefault="00B50C6B" w:rsidP="00B50C6B">
            <w:pPr>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М.Р.Шагиахметов </w:t>
            </w:r>
          </w:p>
        </w:tc>
        <w:tc>
          <w:tcPr>
            <w:tcW w:w="6732" w:type="dxa"/>
            <w:gridSpan w:val="3"/>
            <w:hideMark/>
          </w:tcPr>
          <w:p w:rsidR="00B50C6B" w:rsidRPr="00C231A5" w:rsidRDefault="00B50C6B" w:rsidP="00B50C6B">
            <w:pPr>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заместитель Премьер-министра Республики Татарстан - министр экономики Республики Татарстан </w:t>
            </w:r>
          </w:p>
        </w:tc>
      </w:tr>
      <w:tr w:rsidR="00B50C6B" w:rsidRPr="00C231A5" w:rsidTr="006227FA">
        <w:tc>
          <w:tcPr>
            <w:tcW w:w="4797" w:type="dxa"/>
            <w:hideMark/>
          </w:tcPr>
          <w:p w:rsidR="00B50C6B" w:rsidRPr="00C231A5" w:rsidRDefault="00B50C6B" w:rsidP="00B50C6B">
            <w:pPr>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Администратор регионального проекта </w:t>
            </w:r>
          </w:p>
        </w:tc>
        <w:tc>
          <w:tcPr>
            <w:tcW w:w="3616" w:type="dxa"/>
            <w:gridSpan w:val="3"/>
            <w:hideMark/>
          </w:tcPr>
          <w:p w:rsidR="00B50C6B" w:rsidRPr="00C231A5" w:rsidRDefault="00B50C6B" w:rsidP="00B50C6B">
            <w:pPr>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Н.В.Кондратова </w:t>
            </w:r>
          </w:p>
        </w:tc>
        <w:tc>
          <w:tcPr>
            <w:tcW w:w="6732" w:type="dxa"/>
            <w:gridSpan w:val="3"/>
            <w:hideMark/>
          </w:tcPr>
          <w:p w:rsidR="00B50C6B" w:rsidRPr="00C231A5" w:rsidRDefault="00B50C6B" w:rsidP="00B50C6B">
            <w:pPr>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первый заместитель министра экономики Республики Татарстан - директор Департамента развития предпринимательства</w:t>
            </w:r>
          </w:p>
        </w:tc>
      </w:tr>
      <w:tr w:rsidR="00B50C6B" w:rsidRPr="00C231A5" w:rsidTr="006227FA">
        <w:tc>
          <w:tcPr>
            <w:tcW w:w="4797" w:type="dxa"/>
            <w:vMerge w:val="restart"/>
            <w:hideMark/>
          </w:tcPr>
          <w:p w:rsidR="00B50C6B" w:rsidRPr="00C231A5" w:rsidRDefault="00B50C6B" w:rsidP="00B50C6B">
            <w:pPr>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Связь с государственными программами (комплексными программами) Российской Федерации и с государственными программами Республики Татарстан </w:t>
            </w:r>
          </w:p>
        </w:tc>
        <w:tc>
          <w:tcPr>
            <w:tcW w:w="425" w:type="dxa"/>
            <w:hideMark/>
          </w:tcPr>
          <w:p w:rsidR="00B50C6B" w:rsidRPr="00C231A5" w:rsidRDefault="00B50C6B" w:rsidP="00B50C6B">
            <w:pPr>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w:t>
            </w:r>
          </w:p>
        </w:tc>
        <w:tc>
          <w:tcPr>
            <w:tcW w:w="3185" w:type="dxa"/>
            <w:hideMark/>
          </w:tcPr>
          <w:p w:rsidR="00B50C6B" w:rsidRPr="00C231A5" w:rsidRDefault="00B50C6B" w:rsidP="00B50C6B">
            <w:pPr>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Государственная программа Республики Татарстан </w:t>
            </w:r>
          </w:p>
        </w:tc>
        <w:tc>
          <w:tcPr>
            <w:tcW w:w="6738" w:type="dxa"/>
            <w:gridSpan w:val="4"/>
            <w:hideMark/>
          </w:tcPr>
          <w:p w:rsidR="00B50C6B" w:rsidRPr="00C231A5" w:rsidRDefault="002E4848" w:rsidP="00B50C6B">
            <w:pPr>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r w:rsidR="00B50C6B" w:rsidRPr="00C231A5">
              <w:rPr>
                <w:rFonts w:ascii="Times New Roman" w:eastAsiaTheme="minorEastAsia" w:hAnsi="Times New Roman" w:cs="Times New Roman"/>
                <w:sz w:val="24"/>
                <w:szCs w:val="24"/>
                <w:lang w:eastAsia="ru-RU"/>
              </w:rPr>
              <w:t>Экономическое развитие и инновационная экономика</w:t>
            </w:r>
            <w:r w:rsidRPr="00C231A5">
              <w:rPr>
                <w:rFonts w:ascii="Times New Roman" w:eastAsiaTheme="minorEastAsia" w:hAnsi="Times New Roman" w:cs="Times New Roman"/>
                <w:sz w:val="24"/>
                <w:szCs w:val="24"/>
                <w:lang w:eastAsia="ru-RU"/>
              </w:rPr>
              <w:t>»</w:t>
            </w:r>
          </w:p>
        </w:tc>
      </w:tr>
      <w:tr w:rsidR="00B50C6B" w:rsidRPr="00C231A5" w:rsidTr="006227FA">
        <w:tc>
          <w:tcPr>
            <w:tcW w:w="4797" w:type="dxa"/>
            <w:vMerge/>
            <w:vAlign w:val="center"/>
            <w:hideMark/>
          </w:tcPr>
          <w:p w:rsidR="00B50C6B" w:rsidRPr="00C231A5" w:rsidRDefault="00B50C6B" w:rsidP="00B50C6B">
            <w:pPr>
              <w:spacing w:after="0" w:line="240" w:lineRule="auto"/>
              <w:jc w:val="both"/>
              <w:rPr>
                <w:rFonts w:ascii="Times New Roman" w:eastAsiaTheme="minorEastAsia" w:hAnsi="Times New Roman" w:cs="Times New Roman"/>
                <w:sz w:val="24"/>
                <w:szCs w:val="24"/>
                <w:lang w:eastAsia="ru-RU"/>
              </w:rPr>
            </w:pPr>
          </w:p>
        </w:tc>
        <w:tc>
          <w:tcPr>
            <w:tcW w:w="425" w:type="dxa"/>
            <w:hideMark/>
          </w:tcPr>
          <w:p w:rsidR="00B50C6B" w:rsidRPr="00C231A5" w:rsidRDefault="00B50C6B" w:rsidP="00B50C6B">
            <w:pPr>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w:t>
            </w:r>
          </w:p>
        </w:tc>
        <w:tc>
          <w:tcPr>
            <w:tcW w:w="3185" w:type="dxa"/>
            <w:hideMark/>
          </w:tcPr>
          <w:p w:rsidR="00B50C6B" w:rsidRPr="00C231A5" w:rsidRDefault="00B50C6B" w:rsidP="00B50C6B">
            <w:pPr>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Государственная программа (комплексная программа) Российской Федерации </w:t>
            </w:r>
          </w:p>
        </w:tc>
        <w:tc>
          <w:tcPr>
            <w:tcW w:w="6738" w:type="dxa"/>
            <w:gridSpan w:val="4"/>
            <w:hideMark/>
          </w:tcPr>
          <w:p w:rsidR="00B50C6B" w:rsidRPr="00C231A5" w:rsidRDefault="002E4848" w:rsidP="00B50C6B">
            <w:pPr>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r w:rsidR="00B50C6B" w:rsidRPr="00C231A5">
              <w:rPr>
                <w:rFonts w:ascii="Times New Roman" w:eastAsiaTheme="minorEastAsia" w:hAnsi="Times New Roman" w:cs="Times New Roman"/>
                <w:sz w:val="24"/>
                <w:szCs w:val="24"/>
                <w:lang w:eastAsia="ru-RU"/>
              </w:rPr>
              <w:t>Экономическое развитие и инновационная экономика</w:t>
            </w:r>
            <w:r w:rsidRPr="00C231A5">
              <w:rPr>
                <w:rFonts w:ascii="Times New Roman" w:eastAsiaTheme="minorEastAsia" w:hAnsi="Times New Roman" w:cs="Times New Roman"/>
                <w:sz w:val="24"/>
                <w:szCs w:val="24"/>
                <w:lang w:eastAsia="ru-RU"/>
              </w:rPr>
              <w:t>»«</w:t>
            </w:r>
            <w:r w:rsidR="00384932" w:rsidRPr="00C231A5">
              <w:rPr>
                <w:rFonts w:ascii="Times New Roman" w:eastAsiaTheme="minorEastAsia" w:hAnsi="Times New Roman" w:cs="Times New Roman"/>
                <w:sz w:val="24"/>
                <w:szCs w:val="24"/>
                <w:lang w:eastAsia="ru-RU"/>
              </w:rPr>
              <w:t>;</w:t>
            </w:r>
          </w:p>
        </w:tc>
      </w:tr>
    </w:tbl>
    <w:p w:rsidR="00B50C6B" w:rsidRPr="00C231A5" w:rsidRDefault="00B50C6B" w:rsidP="00566686">
      <w:pPr>
        <w:spacing w:after="0" w:line="240" w:lineRule="auto"/>
        <w:jc w:val="both"/>
        <w:rPr>
          <w:rFonts w:ascii="Times New Roman" w:eastAsiaTheme="minorEastAsia" w:hAnsi="Times New Roman" w:cs="Times New Roman"/>
          <w:sz w:val="28"/>
          <w:szCs w:val="28"/>
          <w:lang w:eastAsia="ru-RU"/>
        </w:rPr>
      </w:pPr>
    </w:p>
    <w:p w:rsidR="00A52DE0" w:rsidRPr="00C231A5" w:rsidRDefault="00566686" w:rsidP="00566686">
      <w:pPr>
        <w:spacing w:after="0" w:line="240" w:lineRule="auto"/>
        <w:jc w:val="both"/>
        <w:rPr>
          <w:rFonts w:ascii="Times New Roman" w:eastAsia="Times New Roman" w:hAnsi="Times New Roman" w:cs="Times New Roman"/>
          <w:sz w:val="24"/>
          <w:szCs w:val="24"/>
          <w:lang w:eastAsia="ru-RU"/>
        </w:rPr>
      </w:pPr>
      <w:r w:rsidRPr="00C231A5">
        <w:rPr>
          <w:rFonts w:ascii="Times New Roman" w:eastAsiaTheme="minorEastAsia" w:hAnsi="Times New Roman" w:cs="Times New Roman"/>
          <w:sz w:val="28"/>
          <w:szCs w:val="28"/>
          <w:lang w:eastAsia="ru-RU"/>
        </w:rPr>
        <w:lastRenderedPageBreak/>
        <w:t>раздел 4 изложить в следующей редакции:</w:t>
      </w:r>
    </w:p>
    <w:p w:rsidR="00EA2C93" w:rsidRPr="00C231A5" w:rsidRDefault="00EA2C93" w:rsidP="00566686">
      <w:pPr>
        <w:spacing w:after="0" w:line="240" w:lineRule="auto"/>
        <w:jc w:val="both"/>
        <w:rPr>
          <w:rFonts w:ascii="Times New Roman" w:eastAsia="Times New Roman" w:hAnsi="Times New Roman" w:cs="Times New Roman"/>
          <w:sz w:val="24"/>
          <w:szCs w:val="24"/>
          <w:lang w:eastAsia="ru-RU"/>
        </w:rPr>
      </w:pPr>
    </w:p>
    <w:p w:rsidR="00A52DE0" w:rsidRPr="00C231A5" w:rsidRDefault="002E4848" w:rsidP="00A52DE0">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A52DE0" w:rsidRPr="00C231A5">
        <w:rPr>
          <w:rFonts w:ascii="Times New Roman" w:eastAsia="Times New Roman" w:hAnsi="Times New Roman" w:cs="Times New Roman"/>
          <w:bCs/>
          <w:sz w:val="28"/>
          <w:szCs w:val="28"/>
          <w:lang w:eastAsia="ru-RU"/>
        </w:rPr>
        <w:t>4. Мероприятия (результаты) регионального проекта</w:t>
      </w:r>
      <w:r w:rsidR="00A52DE0" w:rsidRPr="00C231A5">
        <w:rPr>
          <w:rFonts w:ascii="Times New Roman" w:eastAsia="Times New Roman" w:hAnsi="Times New Roman" w:cs="Times New Roman"/>
          <w:sz w:val="28"/>
          <w:szCs w:val="28"/>
          <w:lang w:eastAsia="ru-RU"/>
        </w:rPr>
        <w:t xml:space="preserve"> </w:t>
      </w:r>
    </w:p>
    <w:p w:rsidR="00A52DE0" w:rsidRPr="00C231A5" w:rsidRDefault="00A52DE0" w:rsidP="00A52DE0">
      <w:pPr>
        <w:spacing w:after="0" w:line="240" w:lineRule="auto"/>
        <w:jc w:val="both"/>
        <w:rPr>
          <w:rFonts w:ascii="Times New Roman" w:eastAsia="Times New Roman" w:hAnsi="Times New Roman"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397"/>
        <w:gridCol w:w="2525"/>
        <w:gridCol w:w="1167"/>
        <w:gridCol w:w="989"/>
        <w:gridCol w:w="523"/>
        <w:gridCol w:w="675"/>
        <w:gridCol w:w="550"/>
        <w:gridCol w:w="550"/>
        <w:gridCol w:w="496"/>
        <w:gridCol w:w="2410"/>
        <w:gridCol w:w="1440"/>
        <w:gridCol w:w="1781"/>
        <w:gridCol w:w="1618"/>
      </w:tblGrid>
      <w:tr w:rsidR="00A52DE0" w:rsidRPr="00C231A5" w:rsidTr="007E3E97">
        <w:trPr>
          <w:tblHeader/>
        </w:trPr>
        <w:tc>
          <w:tcPr>
            <w:tcW w:w="131" w:type="pct"/>
            <w:vMerge w:val="restar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п/п </w:t>
            </w:r>
          </w:p>
        </w:tc>
        <w:tc>
          <w:tcPr>
            <w:tcW w:w="835" w:type="pct"/>
            <w:vMerge w:val="restar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Наименование мероприятия (результата) </w:t>
            </w:r>
          </w:p>
        </w:tc>
        <w:tc>
          <w:tcPr>
            <w:tcW w:w="386" w:type="pct"/>
            <w:vMerge w:val="restar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Единица измерения (по </w:t>
            </w:r>
            <w:hyperlink r:id="rId16" w:history="1">
              <w:r w:rsidRPr="00C231A5">
                <w:rPr>
                  <w:rFonts w:ascii="Times New Roman" w:eastAsia="Times New Roman" w:hAnsi="Times New Roman" w:cs="Times New Roman"/>
                  <w:sz w:val="24"/>
                  <w:szCs w:val="24"/>
                  <w:u w:val="single"/>
                  <w:lang w:eastAsia="ru-RU"/>
                </w:rPr>
                <w:t>ОКЕИ</w:t>
              </w:r>
            </w:hyperlink>
            <w:r w:rsidRPr="00C231A5">
              <w:rPr>
                <w:rFonts w:ascii="Times New Roman" w:eastAsia="Times New Roman" w:hAnsi="Times New Roman" w:cs="Times New Roman"/>
                <w:sz w:val="24"/>
                <w:szCs w:val="24"/>
                <w:lang w:eastAsia="ru-RU"/>
              </w:rPr>
              <w:t xml:space="preserve">) </w:t>
            </w:r>
          </w:p>
        </w:tc>
        <w:tc>
          <w:tcPr>
            <w:tcW w:w="499" w:type="pct"/>
            <w:gridSpan w:val="2"/>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Базовое значение </w:t>
            </w:r>
          </w:p>
        </w:tc>
        <w:tc>
          <w:tcPr>
            <w:tcW w:w="751" w:type="pct"/>
            <w:gridSpan w:val="4"/>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Период, год </w:t>
            </w:r>
          </w:p>
        </w:tc>
        <w:tc>
          <w:tcPr>
            <w:tcW w:w="797" w:type="pct"/>
            <w:vMerge w:val="restar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Характеристика мероприятия (результата) </w:t>
            </w:r>
          </w:p>
        </w:tc>
        <w:tc>
          <w:tcPr>
            <w:tcW w:w="476" w:type="pct"/>
            <w:vMerge w:val="restar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Тип мероприятия (результата) </w:t>
            </w:r>
          </w:p>
        </w:tc>
        <w:tc>
          <w:tcPr>
            <w:tcW w:w="589" w:type="pct"/>
            <w:vMerge w:val="restar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Декомпозиция на муниципальные образования </w:t>
            </w:r>
          </w:p>
        </w:tc>
        <w:tc>
          <w:tcPr>
            <w:tcW w:w="538" w:type="pct"/>
            <w:vMerge w:val="restar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Связь с показателями регионального проекта </w:t>
            </w:r>
          </w:p>
        </w:tc>
      </w:tr>
      <w:tr w:rsidR="00A52DE0" w:rsidRPr="00C231A5" w:rsidTr="007E3E97">
        <w:trPr>
          <w:tblHeader/>
        </w:trPr>
        <w:tc>
          <w:tcPr>
            <w:tcW w:w="131" w:type="pct"/>
            <w:vMerge/>
            <w:tcBorders>
              <w:top w:val="single" w:sz="6" w:space="0" w:color="000000"/>
              <w:left w:val="single" w:sz="6" w:space="0" w:color="000000"/>
              <w:bottom w:val="single" w:sz="6" w:space="0" w:color="000000"/>
              <w:right w:val="single" w:sz="6" w:space="0" w:color="000000"/>
            </w:tcBorders>
            <w:vAlign w:val="center"/>
            <w:hideMark/>
          </w:tcPr>
          <w:p w:rsidR="00A52DE0" w:rsidRPr="00C231A5" w:rsidRDefault="00A52DE0" w:rsidP="00A52DE0">
            <w:pPr>
              <w:spacing w:after="0" w:line="240" w:lineRule="auto"/>
              <w:rPr>
                <w:rFonts w:ascii="Times New Roman" w:eastAsia="Times New Roman" w:hAnsi="Times New Roman" w:cs="Times New Roman"/>
                <w:sz w:val="24"/>
                <w:szCs w:val="24"/>
                <w:lang w:eastAsia="ru-RU"/>
              </w:rPr>
            </w:pPr>
          </w:p>
        </w:tc>
        <w:tc>
          <w:tcPr>
            <w:tcW w:w="835" w:type="pct"/>
            <w:vMerge/>
            <w:tcBorders>
              <w:top w:val="single" w:sz="6" w:space="0" w:color="000000"/>
              <w:left w:val="single" w:sz="6" w:space="0" w:color="000000"/>
              <w:bottom w:val="single" w:sz="6" w:space="0" w:color="000000"/>
              <w:right w:val="single" w:sz="6" w:space="0" w:color="000000"/>
            </w:tcBorders>
            <w:vAlign w:val="center"/>
            <w:hideMark/>
          </w:tcPr>
          <w:p w:rsidR="00A52DE0" w:rsidRPr="00C231A5" w:rsidRDefault="00A52DE0" w:rsidP="00A52DE0">
            <w:pPr>
              <w:spacing w:after="0" w:line="240" w:lineRule="auto"/>
              <w:rPr>
                <w:rFonts w:ascii="Times New Roman" w:eastAsia="Times New Roman" w:hAnsi="Times New Roman" w:cs="Times New Roman"/>
                <w:sz w:val="24"/>
                <w:szCs w:val="24"/>
                <w:lang w:eastAsia="ru-RU"/>
              </w:rPr>
            </w:pPr>
          </w:p>
        </w:tc>
        <w:tc>
          <w:tcPr>
            <w:tcW w:w="386" w:type="pct"/>
            <w:vMerge/>
            <w:tcBorders>
              <w:top w:val="single" w:sz="6" w:space="0" w:color="000000"/>
              <w:left w:val="single" w:sz="6" w:space="0" w:color="000000"/>
              <w:bottom w:val="single" w:sz="6" w:space="0" w:color="000000"/>
              <w:right w:val="single" w:sz="6" w:space="0" w:color="000000"/>
            </w:tcBorders>
            <w:vAlign w:val="center"/>
            <w:hideMark/>
          </w:tcPr>
          <w:p w:rsidR="00A52DE0" w:rsidRPr="00C231A5" w:rsidRDefault="00A52DE0" w:rsidP="00A52DE0">
            <w:pPr>
              <w:spacing w:after="0" w:line="240" w:lineRule="auto"/>
              <w:rPr>
                <w:rFonts w:ascii="Times New Roman" w:eastAsia="Times New Roman" w:hAnsi="Times New Roman" w:cs="Times New Roman"/>
                <w:sz w:val="24"/>
                <w:szCs w:val="24"/>
                <w:lang w:eastAsia="ru-RU"/>
              </w:rPr>
            </w:pPr>
          </w:p>
        </w:tc>
        <w:tc>
          <w:tcPr>
            <w:tcW w:w="327"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значение </w:t>
            </w:r>
          </w:p>
        </w:tc>
        <w:tc>
          <w:tcPr>
            <w:tcW w:w="173"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год </w:t>
            </w:r>
          </w:p>
        </w:tc>
        <w:tc>
          <w:tcPr>
            <w:tcW w:w="223"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2024 </w:t>
            </w:r>
          </w:p>
        </w:tc>
        <w:tc>
          <w:tcPr>
            <w:tcW w:w="182"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2025 </w:t>
            </w:r>
          </w:p>
        </w:tc>
        <w:tc>
          <w:tcPr>
            <w:tcW w:w="182"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2026 </w:t>
            </w:r>
          </w:p>
        </w:tc>
        <w:tc>
          <w:tcPr>
            <w:tcW w:w="164"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2027</w:t>
            </w:r>
          </w:p>
        </w:tc>
        <w:tc>
          <w:tcPr>
            <w:tcW w:w="797" w:type="pct"/>
            <w:vMerge/>
            <w:tcBorders>
              <w:top w:val="single" w:sz="6" w:space="0" w:color="000000"/>
              <w:left w:val="single" w:sz="6" w:space="0" w:color="000000"/>
              <w:bottom w:val="single" w:sz="6" w:space="0" w:color="000000"/>
              <w:right w:val="single" w:sz="6" w:space="0" w:color="000000"/>
            </w:tcBorders>
            <w:vAlign w:val="center"/>
            <w:hideMark/>
          </w:tcPr>
          <w:p w:rsidR="00A52DE0" w:rsidRPr="00C231A5" w:rsidRDefault="00A52DE0" w:rsidP="00A52DE0">
            <w:pPr>
              <w:spacing w:after="0" w:line="240" w:lineRule="auto"/>
              <w:rPr>
                <w:rFonts w:ascii="Times New Roman" w:eastAsia="Times New Roman" w:hAnsi="Times New Roman" w:cs="Times New Roman"/>
                <w:sz w:val="24"/>
                <w:szCs w:val="24"/>
                <w:lang w:eastAsia="ru-RU"/>
              </w:rPr>
            </w:pPr>
          </w:p>
        </w:tc>
        <w:tc>
          <w:tcPr>
            <w:tcW w:w="476" w:type="pct"/>
            <w:vMerge/>
            <w:tcBorders>
              <w:top w:val="single" w:sz="6" w:space="0" w:color="000000"/>
              <w:left w:val="single" w:sz="6" w:space="0" w:color="000000"/>
              <w:bottom w:val="single" w:sz="6" w:space="0" w:color="000000"/>
              <w:right w:val="single" w:sz="6" w:space="0" w:color="000000"/>
            </w:tcBorders>
            <w:vAlign w:val="center"/>
            <w:hideMark/>
          </w:tcPr>
          <w:p w:rsidR="00A52DE0" w:rsidRPr="00C231A5" w:rsidRDefault="00A52DE0" w:rsidP="00A52DE0">
            <w:pPr>
              <w:spacing w:after="0" w:line="240" w:lineRule="auto"/>
              <w:rPr>
                <w:rFonts w:ascii="Times New Roman" w:eastAsia="Times New Roman" w:hAnsi="Times New Roman" w:cs="Times New Roman"/>
                <w:sz w:val="24"/>
                <w:szCs w:val="24"/>
                <w:lang w:eastAsia="ru-RU"/>
              </w:rPr>
            </w:pPr>
          </w:p>
        </w:tc>
        <w:tc>
          <w:tcPr>
            <w:tcW w:w="589" w:type="pct"/>
            <w:vMerge/>
            <w:tcBorders>
              <w:top w:val="single" w:sz="6" w:space="0" w:color="000000"/>
              <w:left w:val="single" w:sz="6" w:space="0" w:color="000000"/>
              <w:bottom w:val="single" w:sz="6" w:space="0" w:color="000000"/>
              <w:right w:val="single" w:sz="6" w:space="0" w:color="000000"/>
            </w:tcBorders>
            <w:vAlign w:val="center"/>
            <w:hideMark/>
          </w:tcPr>
          <w:p w:rsidR="00A52DE0" w:rsidRPr="00C231A5" w:rsidRDefault="00A52DE0" w:rsidP="00A52DE0">
            <w:pPr>
              <w:spacing w:after="0" w:line="240" w:lineRule="auto"/>
              <w:rPr>
                <w:rFonts w:ascii="Times New Roman" w:eastAsia="Times New Roman" w:hAnsi="Times New Roman" w:cs="Times New Roman"/>
                <w:sz w:val="24"/>
                <w:szCs w:val="24"/>
                <w:lang w:eastAsia="ru-RU"/>
              </w:rPr>
            </w:pPr>
          </w:p>
        </w:tc>
        <w:tc>
          <w:tcPr>
            <w:tcW w:w="538" w:type="pct"/>
            <w:vMerge/>
            <w:tcBorders>
              <w:top w:val="single" w:sz="6" w:space="0" w:color="000000"/>
              <w:left w:val="single" w:sz="6" w:space="0" w:color="000000"/>
              <w:bottom w:val="single" w:sz="6" w:space="0" w:color="000000"/>
              <w:right w:val="single" w:sz="6" w:space="0" w:color="000000"/>
            </w:tcBorders>
            <w:vAlign w:val="center"/>
            <w:hideMark/>
          </w:tcPr>
          <w:p w:rsidR="00A52DE0" w:rsidRPr="00C231A5" w:rsidRDefault="00A52DE0" w:rsidP="00A52DE0">
            <w:pPr>
              <w:spacing w:after="0" w:line="240" w:lineRule="auto"/>
              <w:rPr>
                <w:rFonts w:ascii="Times New Roman" w:eastAsia="Times New Roman" w:hAnsi="Times New Roman" w:cs="Times New Roman"/>
                <w:sz w:val="24"/>
                <w:szCs w:val="24"/>
                <w:lang w:eastAsia="ru-RU"/>
              </w:rPr>
            </w:pPr>
          </w:p>
        </w:tc>
      </w:tr>
      <w:tr w:rsidR="00A52DE0" w:rsidRPr="00C231A5" w:rsidTr="007E3E97">
        <w:trPr>
          <w:tblHeader/>
        </w:trPr>
        <w:tc>
          <w:tcPr>
            <w:tcW w:w="131"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 </w:t>
            </w:r>
          </w:p>
        </w:tc>
        <w:tc>
          <w:tcPr>
            <w:tcW w:w="835"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 </w:t>
            </w:r>
          </w:p>
        </w:tc>
        <w:tc>
          <w:tcPr>
            <w:tcW w:w="38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3 </w:t>
            </w:r>
          </w:p>
        </w:tc>
        <w:tc>
          <w:tcPr>
            <w:tcW w:w="327"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4 </w:t>
            </w:r>
          </w:p>
        </w:tc>
        <w:tc>
          <w:tcPr>
            <w:tcW w:w="173"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5 </w:t>
            </w:r>
          </w:p>
        </w:tc>
        <w:tc>
          <w:tcPr>
            <w:tcW w:w="223"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6 </w:t>
            </w:r>
          </w:p>
        </w:tc>
        <w:tc>
          <w:tcPr>
            <w:tcW w:w="182"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7 </w:t>
            </w:r>
          </w:p>
        </w:tc>
        <w:tc>
          <w:tcPr>
            <w:tcW w:w="182"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8 </w:t>
            </w:r>
          </w:p>
        </w:tc>
        <w:tc>
          <w:tcPr>
            <w:tcW w:w="164"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9 </w:t>
            </w:r>
          </w:p>
        </w:tc>
        <w:tc>
          <w:tcPr>
            <w:tcW w:w="797"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10</w:t>
            </w:r>
          </w:p>
        </w:tc>
        <w:tc>
          <w:tcPr>
            <w:tcW w:w="476"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11</w:t>
            </w:r>
          </w:p>
        </w:tc>
        <w:tc>
          <w:tcPr>
            <w:tcW w:w="5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12</w:t>
            </w:r>
          </w:p>
        </w:tc>
        <w:tc>
          <w:tcPr>
            <w:tcW w:w="538"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13</w:t>
            </w:r>
          </w:p>
        </w:tc>
      </w:tr>
      <w:tr w:rsidR="00A52DE0" w:rsidRPr="00C231A5" w:rsidTr="007168A9">
        <w:tc>
          <w:tcPr>
            <w:tcW w:w="131"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 </w:t>
            </w:r>
          </w:p>
        </w:tc>
        <w:tc>
          <w:tcPr>
            <w:tcW w:w="4869" w:type="pct"/>
            <w:gridSpan w:val="12"/>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Создание условий для легкого старта и комфортного ведения бизнеса (предакселерация)</w:t>
            </w:r>
          </w:p>
        </w:tc>
      </w:tr>
      <w:tr w:rsidR="00A52DE0" w:rsidRPr="00C231A5" w:rsidTr="007168A9">
        <w:tc>
          <w:tcPr>
            <w:tcW w:w="131"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1.1. </w:t>
            </w:r>
          </w:p>
        </w:tc>
        <w:tc>
          <w:tcPr>
            <w:tcW w:w="835"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(ежегодно)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w:t>
            </w:r>
          </w:p>
        </w:tc>
        <w:tc>
          <w:tcPr>
            <w:tcW w:w="38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млрд рублей </w:t>
            </w:r>
          </w:p>
        </w:tc>
        <w:tc>
          <w:tcPr>
            <w:tcW w:w="327"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0,1131 </w:t>
            </w:r>
          </w:p>
        </w:tc>
        <w:tc>
          <w:tcPr>
            <w:tcW w:w="173"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2023 </w:t>
            </w:r>
          </w:p>
        </w:tc>
        <w:tc>
          <w:tcPr>
            <w:tcW w:w="223"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0,118 </w:t>
            </w:r>
          </w:p>
        </w:tc>
        <w:tc>
          <w:tcPr>
            <w:tcW w:w="182"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182"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164"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797"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региональными гарантийными организациями обеспечено предоставление поручительств и независимых гарантий для начинающих субъектов малого и среднего предпринимательства, впервые зарегистрированных в качестве субъекта малого и среднего предпринимательства и осуществляющих деятельность менее одного года, на льготных условиях </w:t>
            </w:r>
          </w:p>
        </w:tc>
        <w:tc>
          <w:tcPr>
            <w:tcW w:w="47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оказание услуг (выполнение работ) </w:t>
            </w:r>
          </w:p>
        </w:tc>
        <w:tc>
          <w:tcPr>
            <w:tcW w:w="5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нет </w:t>
            </w:r>
          </w:p>
        </w:tc>
        <w:tc>
          <w:tcPr>
            <w:tcW w:w="53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r>
      <w:tr w:rsidR="00A52DE0" w:rsidRPr="00C231A5" w:rsidTr="007168A9">
        <w:tc>
          <w:tcPr>
            <w:tcW w:w="131"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1.2. </w:t>
            </w:r>
          </w:p>
        </w:tc>
        <w:tc>
          <w:tcPr>
            <w:tcW w:w="835"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Начинающим предпринимателям предоставлены льготные финансовые ресурсы в виде мик</w:t>
            </w:r>
            <w:r w:rsidRPr="00C231A5">
              <w:rPr>
                <w:rFonts w:ascii="Times New Roman" w:eastAsia="Times New Roman" w:hAnsi="Times New Roman" w:cs="Times New Roman"/>
                <w:sz w:val="24"/>
                <w:szCs w:val="24"/>
                <w:lang w:eastAsia="ru-RU"/>
              </w:rPr>
              <w:lastRenderedPageBreak/>
              <w:t xml:space="preserve">розаймов государственными микрофинансовыми организациями (ежегодно) (количество действующих микрозаймов, предоставленных начинающим предпринимателям) </w:t>
            </w:r>
          </w:p>
        </w:tc>
        <w:tc>
          <w:tcPr>
            <w:tcW w:w="38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lastRenderedPageBreak/>
              <w:t xml:space="preserve">условных единиц </w:t>
            </w:r>
          </w:p>
        </w:tc>
        <w:tc>
          <w:tcPr>
            <w:tcW w:w="327"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223 </w:t>
            </w:r>
          </w:p>
        </w:tc>
        <w:tc>
          <w:tcPr>
            <w:tcW w:w="173"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2023 </w:t>
            </w:r>
          </w:p>
        </w:tc>
        <w:tc>
          <w:tcPr>
            <w:tcW w:w="223"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241 </w:t>
            </w:r>
          </w:p>
        </w:tc>
        <w:tc>
          <w:tcPr>
            <w:tcW w:w="182"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182"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164"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797"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государственными микрофинансовыми организациями обеспечено предоставление льготных финансовых </w:t>
            </w:r>
            <w:r w:rsidRPr="00C231A5">
              <w:rPr>
                <w:rFonts w:ascii="Times New Roman" w:eastAsia="Times New Roman" w:hAnsi="Times New Roman" w:cs="Times New Roman"/>
                <w:sz w:val="24"/>
                <w:szCs w:val="24"/>
                <w:lang w:eastAsia="ru-RU"/>
              </w:rPr>
              <w:lastRenderedPageBreak/>
              <w:t xml:space="preserve">ресурсов для начинающих субъектов малого и среднего предпринимательства, впервые зарегистрированных в качестве субъекта малого и среднего предпринимательства и осуществляющих деятельность менее одного года, в размере не менее 10 процентов в структуре действующего портфеля микрозаймов на отчетную дату (в реестре субъектов малого и среднего предпринимательства - получателей поддержки создана реестровая запись о субъекте малого и среднего предпринимательства, получившем поддержку) </w:t>
            </w:r>
          </w:p>
        </w:tc>
        <w:tc>
          <w:tcPr>
            <w:tcW w:w="47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lastRenderedPageBreak/>
              <w:t xml:space="preserve">оказание услуг (выполнение работ) </w:t>
            </w:r>
          </w:p>
        </w:tc>
        <w:tc>
          <w:tcPr>
            <w:tcW w:w="5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нет </w:t>
            </w:r>
          </w:p>
        </w:tc>
        <w:tc>
          <w:tcPr>
            <w:tcW w:w="53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r>
      <w:tr w:rsidR="00A52DE0" w:rsidRPr="00C231A5" w:rsidTr="007168A9">
        <w:tc>
          <w:tcPr>
            <w:tcW w:w="131"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1.3. </w:t>
            </w:r>
          </w:p>
        </w:tc>
        <w:tc>
          <w:tcPr>
            <w:tcW w:w="835"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Улучшены условия ведения предпринимательской деятельности для индивидуальных </w:t>
            </w:r>
            <w:r w:rsidRPr="00C231A5">
              <w:rPr>
                <w:rFonts w:ascii="Times New Roman" w:eastAsia="Times New Roman" w:hAnsi="Times New Roman" w:cs="Times New Roman"/>
                <w:sz w:val="24"/>
                <w:szCs w:val="24"/>
                <w:lang w:eastAsia="ru-RU"/>
              </w:rPr>
              <w:lastRenderedPageBreak/>
              <w:t xml:space="preserve">предпринимателей, применяющих патентную систему налогообложения (количество индивидуальных предпринимателей, применяющих патентную систему налогообложения) </w:t>
            </w:r>
          </w:p>
        </w:tc>
        <w:tc>
          <w:tcPr>
            <w:tcW w:w="38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lastRenderedPageBreak/>
              <w:t xml:space="preserve">тыс. единиц </w:t>
            </w:r>
          </w:p>
        </w:tc>
        <w:tc>
          <w:tcPr>
            <w:tcW w:w="327"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17,526 </w:t>
            </w:r>
          </w:p>
        </w:tc>
        <w:tc>
          <w:tcPr>
            <w:tcW w:w="173"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2023 </w:t>
            </w:r>
          </w:p>
        </w:tc>
        <w:tc>
          <w:tcPr>
            <w:tcW w:w="223"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18,315 </w:t>
            </w:r>
          </w:p>
        </w:tc>
        <w:tc>
          <w:tcPr>
            <w:tcW w:w="182"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182"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164"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797"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индивидуальным предпринимателям, применяющим патентную </w:t>
            </w:r>
            <w:r w:rsidRPr="00C231A5">
              <w:rPr>
                <w:rFonts w:ascii="Times New Roman" w:eastAsia="Times New Roman" w:hAnsi="Times New Roman" w:cs="Times New Roman"/>
                <w:sz w:val="24"/>
                <w:szCs w:val="24"/>
                <w:lang w:eastAsia="ru-RU"/>
              </w:rPr>
              <w:lastRenderedPageBreak/>
              <w:t xml:space="preserve">систему налогообложения, увеличены ограничения по площади используемых в целях ведения предпринимательской деятельности объектов стационарной торговой сети, имеющих торговые залы, до 150 кв. метров по каждому объекту организации торговли и по площади объектов организации общественного питания с площадью зала обслуживания посетителей - до 150 кв. метров по каждому объекту организации общественного питания, а также предоставлено право налогоплательщикам патентной системы налогообложения уменьшать сумму налога, уплачиваемого в связи с применением данной системы, на </w:t>
            </w:r>
            <w:r w:rsidRPr="00C231A5">
              <w:rPr>
                <w:rFonts w:ascii="Times New Roman" w:eastAsia="Times New Roman" w:hAnsi="Times New Roman" w:cs="Times New Roman"/>
                <w:sz w:val="24"/>
                <w:szCs w:val="24"/>
                <w:lang w:eastAsia="ru-RU"/>
              </w:rPr>
              <w:lastRenderedPageBreak/>
              <w:t xml:space="preserve">страховые платежи (взносы) и пособия, начисленные за налоговый период </w:t>
            </w:r>
          </w:p>
        </w:tc>
        <w:tc>
          <w:tcPr>
            <w:tcW w:w="47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lastRenderedPageBreak/>
              <w:t xml:space="preserve">оказание услуг (выполнение работ) </w:t>
            </w:r>
          </w:p>
        </w:tc>
        <w:tc>
          <w:tcPr>
            <w:tcW w:w="5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нет </w:t>
            </w:r>
          </w:p>
        </w:tc>
        <w:tc>
          <w:tcPr>
            <w:tcW w:w="53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r>
      <w:tr w:rsidR="00A52DE0" w:rsidRPr="00C231A5" w:rsidTr="00CB4208">
        <w:tc>
          <w:tcPr>
            <w:tcW w:w="131" w:type="pct"/>
            <w:tcBorders>
              <w:top w:val="single" w:sz="6" w:space="0" w:color="000000"/>
              <w:left w:val="single" w:sz="6" w:space="0" w:color="000000"/>
              <w:bottom w:val="single" w:sz="4" w:space="0" w:color="auto"/>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lastRenderedPageBreak/>
              <w:t xml:space="preserve">1.4. </w:t>
            </w:r>
          </w:p>
        </w:tc>
        <w:tc>
          <w:tcPr>
            <w:tcW w:w="835" w:type="pct"/>
            <w:tcBorders>
              <w:top w:val="single" w:sz="6" w:space="0" w:color="000000"/>
              <w:left w:val="single" w:sz="6" w:space="0" w:color="000000"/>
              <w:bottom w:val="single" w:sz="4" w:space="0" w:color="auto"/>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w:t>
            </w:r>
            <w:r w:rsidRPr="00C231A5">
              <w:rPr>
                <w:rFonts w:ascii="Times New Roman" w:eastAsia="Times New Roman" w:hAnsi="Times New Roman" w:cs="Times New Roman"/>
                <w:sz w:val="24"/>
                <w:szCs w:val="24"/>
                <w:lang w:eastAsia="ru-RU"/>
              </w:rPr>
              <w:lastRenderedPageBreak/>
              <w:t xml:space="preserve">комплекс услуг и (или) финансовую поддержку в виде грантов (нарастающим итогом)) </w:t>
            </w:r>
          </w:p>
        </w:tc>
        <w:tc>
          <w:tcPr>
            <w:tcW w:w="386" w:type="pct"/>
            <w:tcBorders>
              <w:top w:val="single" w:sz="6" w:space="0" w:color="000000"/>
              <w:left w:val="single" w:sz="6" w:space="0" w:color="000000"/>
              <w:bottom w:val="single" w:sz="4" w:space="0" w:color="auto"/>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lastRenderedPageBreak/>
              <w:t xml:space="preserve">условных единиц </w:t>
            </w:r>
          </w:p>
        </w:tc>
        <w:tc>
          <w:tcPr>
            <w:tcW w:w="327" w:type="pct"/>
            <w:tcBorders>
              <w:top w:val="single" w:sz="6" w:space="0" w:color="000000"/>
              <w:left w:val="single" w:sz="6" w:space="0" w:color="000000"/>
              <w:bottom w:val="single" w:sz="4" w:space="0" w:color="auto"/>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225 </w:t>
            </w:r>
          </w:p>
        </w:tc>
        <w:tc>
          <w:tcPr>
            <w:tcW w:w="173" w:type="pct"/>
            <w:tcBorders>
              <w:top w:val="single" w:sz="6" w:space="0" w:color="000000"/>
              <w:left w:val="single" w:sz="6" w:space="0" w:color="000000"/>
              <w:bottom w:val="single" w:sz="4" w:space="0" w:color="auto"/>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2023 </w:t>
            </w:r>
          </w:p>
        </w:tc>
        <w:tc>
          <w:tcPr>
            <w:tcW w:w="223" w:type="pct"/>
            <w:tcBorders>
              <w:top w:val="single" w:sz="6" w:space="0" w:color="000000"/>
              <w:left w:val="single" w:sz="6" w:space="0" w:color="000000"/>
              <w:bottom w:val="single" w:sz="4" w:space="0" w:color="auto"/>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230 </w:t>
            </w:r>
          </w:p>
        </w:tc>
        <w:tc>
          <w:tcPr>
            <w:tcW w:w="182" w:type="pct"/>
            <w:tcBorders>
              <w:top w:val="single" w:sz="6" w:space="0" w:color="000000"/>
              <w:left w:val="single" w:sz="6" w:space="0" w:color="000000"/>
              <w:bottom w:val="single" w:sz="4" w:space="0" w:color="auto"/>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182" w:type="pct"/>
            <w:tcBorders>
              <w:top w:val="single" w:sz="6" w:space="0" w:color="000000"/>
              <w:left w:val="single" w:sz="6" w:space="0" w:color="000000"/>
              <w:bottom w:val="single" w:sz="4" w:space="0" w:color="auto"/>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164" w:type="pct"/>
            <w:tcBorders>
              <w:top w:val="single" w:sz="6" w:space="0" w:color="000000"/>
              <w:left w:val="single" w:sz="6" w:space="0" w:color="000000"/>
              <w:bottom w:val="single" w:sz="4" w:space="0" w:color="auto"/>
              <w:right w:val="single" w:sz="6" w:space="0" w:color="000000"/>
            </w:tcBorders>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p>
        </w:tc>
        <w:tc>
          <w:tcPr>
            <w:tcW w:w="797" w:type="pct"/>
            <w:tcBorders>
              <w:top w:val="single" w:sz="6" w:space="0" w:color="000000"/>
              <w:left w:val="single" w:sz="6" w:space="0" w:color="000000"/>
              <w:bottom w:val="single" w:sz="4" w:space="0" w:color="auto"/>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реализация программы грантовой поддержки субъектов малого и среднего предпринимательства, включенных в реестр социальных предпринимателей, или субъектов малого и среднего предпринимательства, созданных физическими лицами в возрасте до 25 лет включительно, в целях обеспечения роста количества субъектов малого и среднего предпринимательства из реального сектора экономики, а также увеличения численности занятых в сфере малого и среднего предпринимательства</w:t>
            </w:r>
          </w:p>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p>
        </w:tc>
        <w:tc>
          <w:tcPr>
            <w:tcW w:w="476" w:type="pct"/>
            <w:tcBorders>
              <w:top w:val="single" w:sz="6" w:space="0" w:color="000000"/>
              <w:left w:val="single" w:sz="6" w:space="0" w:color="000000"/>
              <w:bottom w:val="single" w:sz="4" w:space="0" w:color="auto"/>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оказание услуг (выполнение работ) </w:t>
            </w:r>
          </w:p>
        </w:tc>
        <w:tc>
          <w:tcPr>
            <w:tcW w:w="589" w:type="pct"/>
            <w:tcBorders>
              <w:top w:val="single" w:sz="6" w:space="0" w:color="000000"/>
              <w:left w:val="single" w:sz="6" w:space="0" w:color="000000"/>
              <w:bottom w:val="single" w:sz="4" w:space="0" w:color="auto"/>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нет </w:t>
            </w:r>
          </w:p>
        </w:tc>
        <w:tc>
          <w:tcPr>
            <w:tcW w:w="538" w:type="pct"/>
            <w:tcBorders>
              <w:top w:val="single" w:sz="6" w:space="0" w:color="000000"/>
              <w:left w:val="single" w:sz="6" w:space="0" w:color="000000"/>
              <w:bottom w:val="single" w:sz="4" w:space="0" w:color="auto"/>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r>
      <w:tr w:rsidR="00A52DE0" w:rsidRPr="00C231A5" w:rsidTr="00CB4208">
        <w:tc>
          <w:tcPr>
            <w:tcW w:w="131" w:type="pct"/>
            <w:tcBorders>
              <w:top w:val="single" w:sz="4" w:space="0" w:color="auto"/>
              <w:left w:val="single" w:sz="4" w:space="0" w:color="auto"/>
              <w:bottom w:val="single" w:sz="4" w:space="0" w:color="auto"/>
              <w:right w:val="single" w:sz="4" w:space="0" w:color="auto"/>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1.5. </w:t>
            </w:r>
          </w:p>
        </w:tc>
        <w:tc>
          <w:tcPr>
            <w:tcW w:w="835" w:type="pct"/>
            <w:tcBorders>
              <w:top w:val="single" w:sz="4" w:space="0" w:color="auto"/>
              <w:left w:val="single" w:sz="4" w:space="0" w:color="auto"/>
              <w:bottom w:val="single" w:sz="4" w:space="0" w:color="auto"/>
              <w:right w:val="single" w:sz="4" w:space="0" w:color="auto"/>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 (количество уникальных граждан, желающих вести бизнес, начинающих </w:t>
            </w:r>
            <w:r w:rsidRPr="00C231A5">
              <w:rPr>
                <w:rFonts w:ascii="Times New Roman" w:eastAsia="Times New Roman" w:hAnsi="Times New Roman" w:cs="Times New Roman"/>
                <w:sz w:val="24"/>
                <w:szCs w:val="24"/>
                <w:lang w:eastAsia="ru-RU"/>
              </w:rPr>
              <w:lastRenderedPageBreak/>
              <w:t xml:space="preserve">и действующих предпринимателей, получивших услуги) </w:t>
            </w:r>
          </w:p>
        </w:tc>
        <w:tc>
          <w:tcPr>
            <w:tcW w:w="386" w:type="pct"/>
            <w:tcBorders>
              <w:top w:val="single" w:sz="4" w:space="0" w:color="auto"/>
              <w:left w:val="single" w:sz="4" w:space="0" w:color="auto"/>
              <w:bottom w:val="single" w:sz="4" w:space="0" w:color="auto"/>
              <w:right w:val="single" w:sz="4" w:space="0" w:color="auto"/>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lastRenderedPageBreak/>
              <w:t xml:space="preserve">тыс. единиц </w:t>
            </w:r>
          </w:p>
        </w:tc>
        <w:tc>
          <w:tcPr>
            <w:tcW w:w="327" w:type="pct"/>
            <w:tcBorders>
              <w:top w:val="single" w:sz="4" w:space="0" w:color="auto"/>
              <w:left w:val="single" w:sz="4" w:space="0" w:color="auto"/>
              <w:bottom w:val="single" w:sz="4" w:space="0" w:color="auto"/>
              <w:right w:val="single" w:sz="4" w:space="0" w:color="auto"/>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6,152 </w:t>
            </w:r>
          </w:p>
        </w:tc>
        <w:tc>
          <w:tcPr>
            <w:tcW w:w="173" w:type="pct"/>
            <w:tcBorders>
              <w:top w:val="single" w:sz="4" w:space="0" w:color="auto"/>
              <w:left w:val="single" w:sz="4" w:space="0" w:color="auto"/>
              <w:bottom w:val="single" w:sz="4" w:space="0" w:color="auto"/>
              <w:right w:val="single" w:sz="4" w:space="0" w:color="auto"/>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2023 </w:t>
            </w:r>
          </w:p>
        </w:tc>
        <w:tc>
          <w:tcPr>
            <w:tcW w:w="223" w:type="pct"/>
            <w:tcBorders>
              <w:top w:val="single" w:sz="4" w:space="0" w:color="auto"/>
              <w:left w:val="single" w:sz="4" w:space="0" w:color="auto"/>
              <w:bottom w:val="single" w:sz="4" w:space="0" w:color="auto"/>
              <w:right w:val="single" w:sz="4" w:space="0" w:color="auto"/>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6,939 </w:t>
            </w:r>
          </w:p>
        </w:tc>
        <w:tc>
          <w:tcPr>
            <w:tcW w:w="182" w:type="pct"/>
            <w:tcBorders>
              <w:top w:val="single" w:sz="4" w:space="0" w:color="auto"/>
              <w:left w:val="single" w:sz="4" w:space="0" w:color="auto"/>
              <w:bottom w:val="single" w:sz="4" w:space="0" w:color="auto"/>
              <w:right w:val="single" w:sz="4" w:space="0" w:color="auto"/>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182" w:type="pct"/>
            <w:tcBorders>
              <w:top w:val="single" w:sz="4" w:space="0" w:color="auto"/>
              <w:left w:val="single" w:sz="4" w:space="0" w:color="auto"/>
              <w:bottom w:val="single" w:sz="4" w:space="0" w:color="auto"/>
              <w:right w:val="single" w:sz="4" w:space="0" w:color="auto"/>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164" w:type="pct"/>
            <w:tcBorders>
              <w:top w:val="single" w:sz="4" w:space="0" w:color="auto"/>
              <w:left w:val="single" w:sz="4" w:space="0" w:color="auto"/>
              <w:bottom w:val="single" w:sz="4" w:space="0" w:color="auto"/>
              <w:right w:val="single" w:sz="4" w:space="0" w:color="auto"/>
            </w:tcBorders>
          </w:tcPr>
          <w:p w:rsidR="00A52DE0" w:rsidRPr="00C231A5" w:rsidRDefault="00A52DE0" w:rsidP="00A52DE0">
            <w:pPr>
              <w:jc w:val="center"/>
            </w:pPr>
            <w:r w:rsidRPr="00C231A5">
              <w:rPr>
                <w:rFonts w:ascii="Times New Roman" w:eastAsia="Times New Roman" w:hAnsi="Times New Roman" w:cs="Times New Roman"/>
                <w:sz w:val="24"/>
                <w:szCs w:val="24"/>
                <w:lang w:eastAsia="ru-RU"/>
              </w:rPr>
              <w:t>-</w:t>
            </w:r>
          </w:p>
        </w:tc>
        <w:tc>
          <w:tcPr>
            <w:tcW w:w="797" w:type="pct"/>
            <w:tcBorders>
              <w:top w:val="single" w:sz="4" w:space="0" w:color="auto"/>
              <w:left w:val="single" w:sz="4" w:space="0" w:color="auto"/>
              <w:bottom w:val="single" w:sz="4" w:space="0" w:color="auto"/>
              <w:right w:val="single" w:sz="4" w:space="0" w:color="auto"/>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инфраструктурой поддержки субъектов малого и среднего предпринимательства, иными организациями, оказывающими информационно консультационные услуги субъектам малого и среднего предпринимательства (центрами компетенций) и федеральными институтами развития в офлайн- и онлайн-форматах оказаны различные услуги гражданам, желающим осуществлять предпринимательскую деятельность, начинающим и действующим предпринимателям. Обеспечена ежегодная реализация обучающих </w:t>
            </w:r>
            <w:r w:rsidRPr="00C231A5">
              <w:rPr>
                <w:rFonts w:ascii="Times New Roman" w:eastAsia="Times New Roman" w:hAnsi="Times New Roman" w:cs="Times New Roman"/>
                <w:sz w:val="24"/>
                <w:szCs w:val="24"/>
                <w:lang w:eastAsia="ru-RU"/>
              </w:rPr>
              <w:lastRenderedPageBreak/>
              <w:t xml:space="preserve">программ акционерного общества </w:t>
            </w:r>
            <w:r w:rsidR="002E4848" w:rsidRPr="00C231A5">
              <w:rPr>
                <w:rFonts w:ascii="Times New Roman" w:eastAsia="Times New Roman" w:hAnsi="Times New Roman" w:cs="Times New Roman"/>
                <w:sz w:val="24"/>
                <w:szCs w:val="24"/>
                <w:lang w:eastAsia="ru-RU"/>
              </w:rPr>
              <w:t>«</w:t>
            </w:r>
            <w:r w:rsidRPr="00C231A5">
              <w:rPr>
                <w:rFonts w:ascii="Times New Roman" w:eastAsia="Times New Roman" w:hAnsi="Times New Roman" w:cs="Times New Roman"/>
                <w:sz w:val="24"/>
                <w:szCs w:val="24"/>
                <w:lang w:eastAsia="ru-RU"/>
              </w:rPr>
              <w:t>Федеральная корпорация по развитию малого и среднего предпринимательства</w:t>
            </w:r>
            <w:r w:rsidR="002E4848" w:rsidRPr="00C231A5">
              <w:rPr>
                <w:rFonts w:ascii="Times New Roman" w:eastAsia="Times New Roman" w:hAnsi="Times New Roman" w:cs="Times New Roman"/>
                <w:sz w:val="24"/>
                <w:szCs w:val="24"/>
                <w:lang w:eastAsia="ru-RU"/>
              </w:rPr>
              <w:t>»</w:t>
            </w:r>
            <w:r w:rsidRPr="00C231A5">
              <w:rPr>
                <w:rFonts w:ascii="Times New Roman" w:eastAsia="Times New Roman" w:hAnsi="Times New Roman" w:cs="Times New Roman"/>
                <w:sz w:val="24"/>
                <w:szCs w:val="24"/>
                <w:lang w:eastAsia="ru-RU"/>
              </w:rPr>
              <w:t xml:space="preserve"> не менее чем в 80 субъектах Российской Федерации </w:t>
            </w:r>
          </w:p>
        </w:tc>
        <w:tc>
          <w:tcPr>
            <w:tcW w:w="476" w:type="pct"/>
            <w:tcBorders>
              <w:top w:val="single" w:sz="4" w:space="0" w:color="auto"/>
              <w:left w:val="single" w:sz="4" w:space="0" w:color="auto"/>
              <w:bottom w:val="single" w:sz="4" w:space="0" w:color="auto"/>
              <w:right w:val="single" w:sz="4" w:space="0" w:color="auto"/>
            </w:tcBorders>
            <w:hideMark/>
          </w:tcPr>
          <w:p w:rsidR="00A52DE0" w:rsidRPr="00C231A5" w:rsidRDefault="00A52DE0" w:rsidP="00566686">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lastRenderedPageBreak/>
              <w:t>ок</w:t>
            </w:r>
            <w:r w:rsidR="00566686" w:rsidRPr="00C231A5">
              <w:rPr>
                <w:rFonts w:ascii="Times New Roman" w:eastAsia="Times New Roman" w:hAnsi="Times New Roman" w:cs="Times New Roman"/>
                <w:sz w:val="24"/>
                <w:szCs w:val="24"/>
                <w:lang w:eastAsia="ru-RU"/>
              </w:rPr>
              <w:t>азание услуг (выполнение работ)</w:t>
            </w:r>
          </w:p>
        </w:tc>
        <w:tc>
          <w:tcPr>
            <w:tcW w:w="589" w:type="pct"/>
            <w:tcBorders>
              <w:top w:val="single" w:sz="4" w:space="0" w:color="auto"/>
              <w:left w:val="single" w:sz="4" w:space="0" w:color="auto"/>
              <w:bottom w:val="single" w:sz="4" w:space="0" w:color="auto"/>
              <w:right w:val="single" w:sz="4" w:space="0" w:color="auto"/>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нет </w:t>
            </w:r>
          </w:p>
        </w:tc>
        <w:tc>
          <w:tcPr>
            <w:tcW w:w="538" w:type="pct"/>
            <w:tcBorders>
              <w:top w:val="single" w:sz="4" w:space="0" w:color="auto"/>
              <w:left w:val="single" w:sz="4" w:space="0" w:color="auto"/>
              <w:bottom w:val="single" w:sz="4" w:space="0" w:color="auto"/>
              <w:right w:val="single" w:sz="4" w:space="0" w:color="auto"/>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r w:rsidR="002E4848" w:rsidRPr="00C231A5">
              <w:rPr>
                <w:rFonts w:ascii="Times New Roman" w:eastAsia="Times New Roman" w:hAnsi="Times New Roman" w:cs="Times New Roman"/>
                <w:sz w:val="24"/>
                <w:szCs w:val="24"/>
                <w:lang w:eastAsia="ru-RU"/>
              </w:rPr>
              <w:t>«</w:t>
            </w:r>
            <w:r w:rsidR="00566686" w:rsidRPr="00C231A5">
              <w:rPr>
                <w:rFonts w:ascii="Times New Roman" w:eastAsia="Times New Roman" w:hAnsi="Times New Roman" w:cs="Times New Roman"/>
                <w:sz w:val="24"/>
                <w:szCs w:val="24"/>
                <w:lang w:eastAsia="ru-RU"/>
              </w:rPr>
              <w:t>;</w:t>
            </w:r>
          </w:p>
        </w:tc>
      </w:tr>
    </w:tbl>
    <w:p w:rsidR="007E3E97" w:rsidRPr="00C231A5" w:rsidRDefault="007E3E97" w:rsidP="00A52DE0">
      <w:pPr>
        <w:spacing w:after="0" w:line="240" w:lineRule="auto"/>
        <w:jc w:val="both"/>
        <w:rPr>
          <w:rFonts w:ascii="Times New Roman" w:eastAsia="Times New Roman" w:hAnsi="Times New Roman" w:cs="Times New Roman"/>
          <w:sz w:val="24"/>
          <w:szCs w:val="24"/>
          <w:lang w:eastAsia="ru-RU"/>
        </w:rPr>
      </w:pPr>
    </w:p>
    <w:p w:rsidR="006227FA" w:rsidRPr="00C231A5" w:rsidRDefault="006227FA" w:rsidP="00A52DE0">
      <w:pPr>
        <w:spacing w:after="0" w:line="240" w:lineRule="auto"/>
        <w:jc w:val="both"/>
        <w:rPr>
          <w:rFonts w:ascii="Times New Roman" w:eastAsia="Times New Roman" w:hAnsi="Times New Roman" w:cs="Times New Roman"/>
          <w:sz w:val="24"/>
          <w:szCs w:val="24"/>
          <w:lang w:eastAsia="ru-RU"/>
        </w:rPr>
      </w:pPr>
    </w:p>
    <w:p w:rsidR="00566686" w:rsidRPr="00C231A5" w:rsidRDefault="00566686" w:rsidP="00566686">
      <w:pPr>
        <w:spacing w:after="0" w:line="240" w:lineRule="auto"/>
        <w:rPr>
          <w:rFonts w:ascii="Times New Roman" w:eastAsia="Times New Roman" w:hAnsi="Times New Roman" w:cs="Times New Roman"/>
          <w:bCs/>
          <w:sz w:val="28"/>
          <w:szCs w:val="28"/>
          <w:lang w:eastAsia="ru-RU"/>
        </w:rPr>
      </w:pPr>
      <w:r w:rsidRPr="00C231A5">
        <w:rPr>
          <w:rFonts w:ascii="Times New Roman" w:eastAsia="Times New Roman" w:hAnsi="Times New Roman" w:cs="Times New Roman"/>
          <w:bCs/>
          <w:sz w:val="28"/>
          <w:szCs w:val="28"/>
          <w:lang w:eastAsia="ru-RU"/>
        </w:rPr>
        <w:t>раздел 5 изложить в следующей редакции:</w:t>
      </w:r>
    </w:p>
    <w:p w:rsidR="00566686" w:rsidRPr="00C231A5" w:rsidRDefault="00566686" w:rsidP="00566686">
      <w:pPr>
        <w:spacing w:after="0" w:line="240" w:lineRule="auto"/>
        <w:rPr>
          <w:rFonts w:ascii="Times New Roman" w:eastAsia="Times New Roman" w:hAnsi="Times New Roman" w:cs="Times New Roman"/>
          <w:bCs/>
          <w:sz w:val="28"/>
          <w:szCs w:val="28"/>
          <w:lang w:eastAsia="ru-RU"/>
        </w:rPr>
      </w:pPr>
    </w:p>
    <w:p w:rsidR="00A52DE0" w:rsidRPr="00C231A5" w:rsidRDefault="002E4848" w:rsidP="00A52DE0">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A52DE0" w:rsidRPr="00C231A5">
        <w:rPr>
          <w:rFonts w:ascii="Times New Roman" w:eastAsia="Times New Roman" w:hAnsi="Times New Roman" w:cs="Times New Roman"/>
          <w:bCs/>
          <w:sz w:val="28"/>
          <w:szCs w:val="28"/>
          <w:lang w:eastAsia="ru-RU"/>
        </w:rPr>
        <w:t>5. Финансовое обеспечение реализации регионального проекта</w:t>
      </w:r>
    </w:p>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7608"/>
        <w:gridCol w:w="1479"/>
        <w:gridCol w:w="1479"/>
        <w:gridCol w:w="1479"/>
        <w:gridCol w:w="1479"/>
        <w:gridCol w:w="1597"/>
      </w:tblGrid>
      <w:tr w:rsidR="00A52DE0" w:rsidRPr="00C231A5" w:rsidTr="007E3E97">
        <w:trPr>
          <w:tblHeader/>
        </w:trPr>
        <w:tc>
          <w:tcPr>
            <w:tcW w:w="2516" w:type="pct"/>
            <w:vMerge w:val="restar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Наименование мероприятия (результата) и источники финансирования </w:t>
            </w:r>
          </w:p>
        </w:tc>
        <w:tc>
          <w:tcPr>
            <w:tcW w:w="1956" w:type="pct"/>
            <w:gridSpan w:val="4"/>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Объем финансового обеспечения по годам реализации, тыс. рублей </w:t>
            </w:r>
          </w:p>
        </w:tc>
        <w:tc>
          <w:tcPr>
            <w:tcW w:w="528" w:type="pct"/>
            <w:vMerge w:val="restar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Всего, тыс. рублей </w:t>
            </w:r>
          </w:p>
        </w:tc>
      </w:tr>
      <w:tr w:rsidR="00A52DE0" w:rsidRPr="00C231A5" w:rsidTr="007E3E97">
        <w:trPr>
          <w:tblHeader/>
        </w:trPr>
        <w:tc>
          <w:tcPr>
            <w:tcW w:w="2516" w:type="pct"/>
            <w:vMerge/>
            <w:tcBorders>
              <w:top w:val="single" w:sz="6" w:space="0" w:color="000000"/>
              <w:left w:val="single" w:sz="6" w:space="0" w:color="000000"/>
              <w:bottom w:val="single" w:sz="6" w:space="0" w:color="000000"/>
              <w:right w:val="single" w:sz="6" w:space="0" w:color="000000"/>
            </w:tcBorders>
            <w:vAlign w:val="center"/>
            <w:hideMark/>
          </w:tcPr>
          <w:p w:rsidR="00A52DE0" w:rsidRPr="00C231A5" w:rsidRDefault="00A52DE0" w:rsidP="00A52DE0">
            <w:pPr>
              <w:spacing w:after="0" w:line="240" w:lineRule="auto"/>
              <w:rPr>
                <w:rFonts w:ascii="Times New Roman" w:eastAsia="Times New Roman" w:hAnsi="Times New Roman" w:cs="Times New Roman"/>
                <w:sz w:val="24"/>
                <w:szCs w:val="24"/>
                <w:lang w:eastAsia="ru-RU"/>
              </w:rPr>
            </w:pP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2024 г.</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2025 г.</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2026 г.</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2027 г.</w:t>
            </w:r>
          </w:p>
        </w:tc>
        <w:tc>
          <w:tcPr>
            <w:tcW w:w="528" w:type="pct"/>
            <w:vMerge/>
            <w:tcBorders>
              <w:top w:val="single" w:sz="6" w:space="0" w:color="000000"/>
              <w:left w:val="single" w:sz="6" w:space="0" w:color="000000"/>
              <w:bottom w:val="single" w:sz="6" w:space="0" w:color="000000"/>
              <w:right w:val="single" w:sz="6" w:space="0" w:color="000000"/>
            </w:tcBorders>
            <w:vAlign w:val="center"/>
            <w:hideMark/>
          </w:tcPr>
          <w:p w:rsidR="00A52DE0" w:rsidRPr="00C231A5" w:rsidRDefault="00A52DE0" w:rsidP="00A52DE0">
            <w:pPr>
              <w:spacing w:after="0" w:line="240" w:lineRule="auto"/>
              <w:rPr>
                <w:rFonts w:ascii="Times New Roman" w:eastAsia="Times New Roman" w:hAnsi="Times New Roman" w:cs="Times New Roman"/>
                <w:sz w:val="24"/>
                <w:szCs w:val="24"/>
                <w:lang w:eastAsia="ru-RU"/>
              </w:rPr>
            </w:pPr>
          </w:p>
        </w:tc>
      </w:tr>
      <w:tr w:rsidR="00A52DE0" w:rsidRPr="00C231A5" w:rsidTr="007E3E97">
        <w:trPr>
          <w:tblHeader/>
        </w:trPr>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3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4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5</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6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Создание условий для легкого старта и комфортного ведения бизнеса (предакселерация)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rPr>
                <w:rFonts w:ascii="Times New Roman" w:eastAsia="Times New Roman" w:hAnsi="Times New Roman" w:cs="Times New Roman"/>
                <w:sz w:val="24"/>
                <w:szCs w:val="24"/>
                <w:lang w:eastAsia="ru-RU"/>
              </w:rPr>
            </w:pP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(ежегодно)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 всего, в том числе: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федеральный бюджет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lastRenderedPageBreak/>
              <w:t xml:space="preserve">бюджет Республики Татарстан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бюджеты территориальных государственных внебюджетных фондов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внебюджетные источники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Начинающим предпринимателям предоставлены льготные финансовые ресурсы в виде микрозаймов государственными микрофинансовыми организациями (ежегодно) (количество действующих микрозаймов, предоставленных начинающим предпринимателям) - всего, в том числе: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федеральный бюджет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бюджет Республики Татарстан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бюджеты территориальных государственных внебюджетных фондов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внебюджетные источники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Улучшены условия ведения предпринимательской деятельности для индивидуальных предпринимателей, применяющих патентную систему налогообложения (количество индивидуальных предпринимателей, применяющих патентную систему налогообложения), - всего, в том числе: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федеральный бюджет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бюджет Республики Татарстан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бюджеты территориальных государственных внебюджетных фондов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внебюджетные источники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(нарастающим итогом)) - всего, в том числе: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3 020,0</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3 020,0</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lastRenderedPageBreak/>
              <w:t xml:space="preserve">федеральный бюджет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2 446,2</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2 446,2</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бюджет Республики Татарстан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573,8</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573,8</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бюджеты территориальных государственных внебюджетных фондов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внебюджетные источники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 (количество уникальных граждан, желающих вести бизнес, начинающих и действующих предпринимателей, получивших услуги) - всего, в том числе: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32 529,1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32 529,1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федеральный бюджет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26 348,6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26 348,6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бюджет Республики Татарстан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6 180,5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6 180,5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бюджеты территориальных государственных внебюджетных фондов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внебюджетные источники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Итого по региональному проекту, в том числе: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35 549,1</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35 549,1</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федеральный бюджет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28 794,8</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28 794,8</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бюджет Республики Татарстан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6 754,3</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6 754,3</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бюджеты территориальных государственных внебюджетных фондов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r>
      <w:tr w:rsidR="00A52DE0" w:rsidRPr="00C231A5" w:rsidTr="007168A9">
        <w:tc>
          <w:tcPr>
            <w:tcW w:w="2516"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внебюджетные источники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hideMark/>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489" w:type="pct"/>
            <w:tcBorders>
              <w:top w:val="single" w:sz="6" w:space="0" w:color="000000"/>
              <w:left w:val="single" w:sz="6" w:space="0" w:color="000000"/>
              <w:bottom w:val="single" w:sz="6" w:space="0" w:color="000000"/>
              <w:right w:val="single" w:sz="6" w:space="0" w:color="000000"/>
            </w:tcBorders>
          </w:tcPr>
          <w:p w:rsidR="00A52DE0" w:rsidRPr="00C231A5" w:rsidRDefault="00A52DE0"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0,0 </w:t>
            </w:r>
          </w:p>
        </w:tc>
        <w:tc>
          <w:tcPr>
            <w:tcW w:w="528" w:type="pct"/>
            <w:tcBorders>
              <w:top w:val="single" w:sz="6" w:space="0" w:color="000000"/>
              <w:left w:val="single" w:sz="6" w:space="0" w:color="000000"/>
              <w:bottom w:val="single" w:sz="6" w:space="0" w:color="000000"/>
              <w:right w:val="single" w:sz="6" w:space="0" w:color="000000"/>
            </w:tcBorders>
            <w:hideMark/>
          </w:tcPr>
          <w:p w:rsidR="00A52DE0" w:rsidRPr="00C231A5" w:rsidRDefault="00566686" w:rsidP="00A52DE0">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0,0</w:t>
            </w:r>
            <w:r w:rsidR="002E4848" w:rsidRPr="00C231A5">
              <w:rPr>
                <w:rFonts w:ascii="Times New Roman" w:eastAsia="Times New Roman" w:hAnsi="Times New Roman" w:cs="Times New Roman"/>
                <w:sz w:val="24"/>
                <w:szCs w:val="24"/>
                <w:lang w:eastAsia="ru-RU"/>
              </w:rPr>
              <w:t>»</w:t>
            </w:r>
            <w:r w:rsidRPr="00C231A5">
              <w:rPr>
                <w:rFonts w:ascii="Times New Roman" w:eastAsia="Times New Roman" w:hAnsi="Times New Roman" w:cs="Times New Roman"/>
                <w:sz w:val="24"/>
                <w:szCs w:val="24"/>
                <w:lang w:eastAsia="ru-RU"/>
              </w:rPr>
              <w:t>;</w:t>
            </w:r>
          </w:p>
        </w:tc>
      </w:tr>
    </w:tbl>
    <w:p w:rsidR="00A52DE0" w:rsidRPr="00C231A5" w:rsidRDefault="00A52DE0" w:rsidP="00A52DE0">
      <w:pPr>
        <w:spacing w:after="0" w:line="240" w:lineRule="auto"/>
        <w:jc w:val="both"/>
        <w:rPr>
          <w:rFonts w:ascii="Times New Roman" w:eastAsia="Times New Roman" w:hAnsi="Times New Roman" w:cs="Times New Roman"/>
          <w:sz w:val="28"/>
          <w:szCs w:val="28"/>
          <w:lang w:eastAsia="ru-RU"/>
        </w:rPr>
      </w:pPr>
    </w:p>
    <w:p w:rsidR="00A52189" w:rsidRPr="00C231A5" w:rsidRDefault="00A52189" w:rsidP="00A52DE0">
      <w:pPr>
        <w:spacing w:after="0" w:line="240" w:lineRule="auto"/>
        <w:jc w:val="both"/>
        <w:rPr>
          <w:rFonts w:ascii="Times New Roman" w:eastAsia="Times New Roman" w:hAnsi="Times New Roman" w:cs="Times New Roman"/>
          <w:sz w:val="28"/>
          <w:szCs w:val="28"/>
          <w:lang w:eastAsia="ru-RU"/>
        </w:rPr>
      </w:pPr>
    </w:p>
    <w:p w:rsidR="00566686" w:rsidRPr="00C231A5" w:rsidRDefault="00566686" w:rsidP="00566686">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 xml:space="preserve">в паспорте регионального проекта </w:t>
      </w:r>
      <w:r w:rsidR="002E4848" w:rsidRPr="00C231A5">
        <w:rPr>
          <w:rFonts w:ascii="Times New Roman" w:eastAsiaTheme="minorEastAsia" w:hAnsi="Times New Roman" w:cs="Times New Roman"/>
          <w:sz w:val="28"/>
          <w:szCs w:val="28"/>
          <w:lang w:eastAsia="ru-RU"/>
        </w:rPr>
        <w:t>«</w:t>
      </w:r>
      <w:r w:rsidRPr="00C231A5">
        <w:rPr>
          <w:rFonts w:ascii="Times New Roman" w:eastAsiaTheme="minorEastAsia" w:hAnsi="Times New Roman" w:cs="Times New Roman"/>
          <w:sz w:val="28"/>
          <w:szCs w:val="28"/>
          <w:lang w:eastAsia="ru-RU"/>
        </w:rPr>
        <w:t>Создание благоприятных условий для осущ</w:t>
      </w:r>
      <w:r w:rsidR="000C4794" w:rsidRPr="00C231A5">
        <w:rPr>
          <w:rFonts w:ascii="Times New Roman" w:eastAsiaTheme="minorEastAsia" w:hAnsi="Times New Roman" w:cs="Times New Roman"/>
          <w:sz w:val="28"/>
          <w:szCs w:val="28"/>
          <w:lang w:eastAsia="ru-RU"/>
        </w:rPr>
        <w:t>ествления деятельности самозаня</w:t>
      </w:r>
      <w:r w:rsidRPr="00C231A5">
        <w:rPr>
          <w:rFonts w:ascii="Times New Roman" w:eastAsiaTheme="minorEastAsia" w:hAnsi="Times New Roman" w:cs="Times New Roman"/>
          <w:sz w:val="28"/>
          <w:szCs w:val="28"/>
          <w:lang w:eastAsia="ru-RU"/>
        </w:rPr>
        <w:t>тыми гражданами</w:t>
      </w:r>
      <w:r w:rsidR="002E4848" w:rsidRPr="00C231A5">
        <w:rPr>
          <w:rFonts w:ascii="Times New Roman" w:eastAsiaTheme="minorEastAsia" w:hAnsi="Times New Roman" w:cs="Times New Roman"/>
          <w:sz w:val="28"/>
          <w:szCs w:val="28"/>
          <w:lang w:eastAsia="ru-RU"/>
        </w:rPr>
        <w:t>»</w:t>
      </w:r>
      <w:r w:rsidRPr="00C231A5">
        <w:rPr>
          <w:rFonts w:ascii="Times New Roman" w:eastAsiaTheme="minorEastAsia" w:hAnsi="Times New Roman" w:cs="Times New Roman"/>
          <w:sz w:val="28"/>
          <w:szCs w:val="28"/>
          <w:lang w:eastAsia="ru-RU"/>
        </w:rPr>
        <w:t>:</w:t>
      </w:r>
    </w:p>
    <w:p w:rsidR="00384932" w:rsidRPr="00C231A5" w:rsidRDefault="00384932" w:rsidP="00566686">
      <w:pPr>
        <w:spacing w:after="0" w:line="240" w:lineRule="auto"/>
        <w:jc w:val="both"/>
        <w:rPr>
          <w:rFonts w:ascii="Times New Roman" w:eastAsiaTheme="minorEastAsia" w:hAnsi="Times New Roman" w:cs="Times New Roman"/>
          <w:sz w:val="28"/>
          <w:szCs w:val="28"/>
          <w:lang w:eastAsia="ru-RU"/>
        </w:rPr>
      </w:pPr>
    </w:p>
    <w:p w:rsidR="00384932" w:rsidRPr="00C231A5" w:rsidRDefault="00384932" w:rsidP="00566686">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 xml:space="preserve">раздел 1 изложить в </w:t>
      </w:r>
      <w:r w:rsidR="00F54922" w:rsidRPr="00C231A5">
        <w:rPr>
          <w:rFonts w:ascii="Times New Roman" w:eastAsiaTheme="minorEastAsia" w:hAnsi="Times New Roman" w:cs="Times New Roman"/>
          <w:sz w:val="28"/>
          <w:szCs w:val="28"/>
          <w:lang w:eastAsia="ru-RU"/>
        </w:rPr>
        <w:t>следующей редакции:</w:t>
      </w:r>
    </w:p>
    <w:p w:rsidR="0006724B" w:rsidRPr="00C231A5" w:rsidRDefault="0006724B" w:rsidP="00566686">
      <w:pPr>
        <w:spacing w:after="0" w:line="240" w:lineRule="auto"/>
        <w:jc w:val="both"/>
        <w:rPr>
          <w:rFonts w:ascii="Times New Roman" w:eastAsiaTheme="minorEastAsia" w:hAnsi="Times New Roman" w:cs="Times New Roman"/>
          <w:sz w:val="28"/>
          <w:szCs w:val="28"/>
          <w:lang w:eastAsia="ru-RU"/>
        </w:rPr>
      </w:pPr>
    </w:p>
    <w:p w:rsidR="00F54922" w:rsidRPr="00C231A5" w:rsidRDefault="002E4848" w:rsidP="00F54922">
      <w:pPr>
        <w:spacing w:after="0" w:line="240" w:lineRule="auto"/>
        <w:jc w:val="center"/>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w:t>
      </w:r>
      <w:r w:rsidR="00F54922" w:rsidRPr="00C231A5">
        <w:rPr>
          <w:rFonts w:ascii="Times New Roman" w:eastAsiaTheme="minorEastAsia" w:hAnsi="Times New Roman" w:cs="Times New Roman"/>
          <w:sz w:val="28"/>
          <w:szCs w:val="28"/>
          <w:lang w:eastAsia="ru-RU"/>
        </w:rPr>
        <w:t>1. Основные положения</w:t>
      </w:r>
    </w:p>
    <w:p w:rsidR="007E3E97" w:rsidRPr="00C231A5" w:rsidRDefault="007E3E97" w:rsidP="00566686">
      <w:pPr>
        <w:spacing w:after="0" w:line="240" w:lineRule="auto"/>
        <w:jc w:val="both"/>
        <w:rPr>
          <w:rFonts w:ascii="Times New Roman" w:eastAsiaTheme="minorEastAsia" w:hAnsi="Times New Roman" w:cs="Times New Roman"/>
          <w:sz w:val="28"/>
          <w:szCs w:val="28"/>
          <w:lang w:eastAsia="ru-RU"/>
        </w:rPr>
      </w:pPr>
    </w:p>
    <w:tbl>
      <w:tblPr>
        <w:tblW w:w="15003" w:type="dxa"/>
        <w:tblInd w:w="15" w:type="dxa"/>
        <w:tblCellMar>
          <w:left w:w="0" w:type="dxa"/>
          <w:right w:w="0" w:type="dxa"/>
        </w:tblCellMar>
        <w:tblLook w:val="04A0" w:firstRow="1" w:lastRow="0" w:firstColumn="1" w:lastColumn="0" w:noHBand="0" w:noVBand="1"/>
      </w:tblPr>
      <w:tblGrid>
        <w:gridCol w:w="3946"/>
        <w:gridCol w:w="583"/>
        <w:gridCol w:w="5245"/>
        <w:gridCol w:w="1275"/>
        <w:gridCol w:w="1275"/>
        <w:gridCol w:w="2679"/>
      </w:tblGrid>
      <w:tr w:rsidR="00946EF4" w:rsidRPr="00C231A5" w:rsidTr="00A52189">
        <w:tc>
          <w:tcPr>
            <w:tcW w:w="3946" w:type="dxa"/>
            <w:tcBorders>
              <w:top w:val="single" w:sz="6" w:space="0" w:color="000000"/>
              <w:left w:val="single" w:sz="6" w:space="0" w:color="000000"/>
              <w:bottom w:val="single" w:sz="6" w:space="0" w:color="000000"/>
              <w:right w:val="single" w:sz="6" w:space="0" w:color="000000"/>
            </w:tcBorders>
            <w:hideMark/>
          </w:tcPr>
          <w:p w:rsidR="00946EF4" w:rsidRPr="00C231A5" w:rsidRDefault="00946EF4" w:rsidP="008C71B1">
            <w:pPr>
              <w:spacing w:after="0" w:line="240" w:lineRule="auto"/>
              <w:jc w:val="center"/>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Краткое наименование регионального проекта</w:t>
            </w:r>
          </w:p>
        </w:tc>
        <w:tc>
          <w:tcPr>
            <w:tcW w:w="5828" w:type="dxa"/>
            <w:gridSpan w:val="2"/>
            <w:tcBorders>
              <w:top w:val="single" w:sz="6" w:space="0" w:color="000000"/>
              <w:left w:val="single" w:sz="6" w:space="0" w:color="000000"/>
              <w:bottom w:val="single" w:sz="6" w:space="0" w:color="000000"/>
              <w:right w:val="single" w:sz="6" w:space="0" w:color="000000"/>
            </w:tcBorders>
            <w:hideMark/>
          </w:tcPr>
          <w:p w:rsidR="00946EF4" w:rsidRPr="00C231A5" w:rsidRDefault="002E4848" w:rsidP="008C71B1">
            <w:pPr>
              <w:spacing w:after="0" w:line="240" w:lineRule="auto"/>
              <w:jc w:val="center"/>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w:t>
            </w:r>
            <w:r w:rsidR="00946EF4" w:rsidRPr="00C231A5">
              <w:rPr>
                <w:rFonts w:ascii="Times New Roman" w:eastAsiaTheme="minorEastAsia" w:hAnsi="Times New Roman" w:cs="Times New Roman"/>
                <w:sz w:val="28"/>
                <w:szCs w:val="28"/>
                <w:lang w:eastAsia="ru-RU"/>
              </w:rPr>
              <w:t>Создание благоприятных условий для осуществления деятельности самозанятыми гражданами</w:t>
            </w:r>
            <w:r w:rsidRPr="00C231A5">
              <w:rPr>
                <w:rFonts w:ascii="Times New Roman" w:eastAsiaTheme="minorEastAsia" w:hAnsi="Times New Roman" w:cs="Times New Roman"/>
                <w:sz w:val="28"/>
                <w:szCs w:val="28"/>
                <w:lang w:eastAsia="ru-RU"/>
              </w:rPr>
              <w:t>»</w:t>
            </w:r>
          </w:p>
        </w:tc>
        <w:tc>
          <w:tcPr>
            <w:tcW w:w="1275" w:type="dxa"/>
            <w:tcBorders>
              <w:top w:val="single" w:sz="6" w:space="0" w:color="000000"/>
              <w:left w:val="single" w:sz="6" w:space="0" w:color="000000"/>
              <w:bottom w:val="single" w:sz="6" w:space="0" w:color="000000"/>
              <w:right w:val="single" w:sz="6" w:space="0" w:color="000000"/>
            </w:tcBorders>
            <w:hideMark/>
          </w:tcPr>
          <w:p w:rsidR="00946EF4" w:rsidRPr="00C231A5" w:rsidRDefault="00946EF4" w:rsidP="008C71B1">
            <w:pPr>
              <w:spacing w:after="0" w:line="240" w:lineRule="auto"/>
              <w:jc w:val="center"/>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Срок реализации проекта</w:t>
            </w:r>
          </w:p>
        </w:tc>
        <w:tc>
          <w:tcPr>
            <w:tcW w:w="0" w:type="auto"/>
            <w:tcBorders>
              <w:top w:val="single" w:sz="6" w:space="0" w:color="000000"/>
              <w:left w:val="single" w:sz="6" w:space="0" w:color="000000"/>
              <w:bottom w:val="single" w:sz="6" w:space="0" w:color="000000"/>
              <w:right w:val="single" w:sz="6" w:space="0" w:color="000000"/>
            </w:tcBorders>
            <w:hideMark/>
          </w:tcPr>
          <w:p w:rsidR="00946EF4" w:rsidRPr="00C231A5" w:rsidRDefault="00946EF4" w:rsidP="008C71B1">
            <w:pPr>
              <w:spacing w:after="0" w:line="240" w:lineRule="auto"/>
              <w:jc w:val="center"/>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Дата начала: 01.01.2021</w:t>
            </w:r>
          </w:p>
        </w:tc>
        <w:tc>
          <w:tcPr>
            <w:tcW w:w="2679" w:type="dxa"/>
            <w:tcBorders>
              <w:top w:val="single" w:sz="6" w:space="0" w:color="000000"/>
              <w:left w:val="single" w:sz="6" w:space="0" w:color="000000"/>
              <w:bottom w:val="single" w:sz="6" w:space="0" w:color="000000"/>
              <w:right w:val="single" w:sz="6" w:space="0" w:color="000000"/>
            </w:tcBorders>
            <w:hideMark/>
          </w:tcPr>
          <w:p w:rsidR="00946EF4" w:rsidRPr="00C231A5" w:rsidRDefault="008C71B1" w:rsidP="008C71B1">
            <w:pPr>
              <w:spacing w:after="0" w:line="240" w:lineRule="auto"/>
              <w:jc w:val="center"/>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Дата окончания: 31.12.2027</w:t>
            </w:r>
          </w:p>
        </w:tc>
      </w:tr>
      <w:tr w:rsidR="00946EF4" w:rsidRPr="00C231A5" w:rsidTr="00A52189">
        <w:tc>
          <w:tcPr>
            <w:tcW w:w="3946" w:type="dxa"/>
            <w:tcBorders>
              <w:top w:val="single" w:sz="6" w:space="0" w:color="000000"/>
              <w:left w:val="single" w:sz="6" w:space="0" w:color="000000"/>
              <w:bottom w:val="single" w:sz="6" w:space="0" w:color="000000"/>
              <w:right w:val="single" w:sz="6" w:space="0" w:color="000000"/>
            </w:tcBorders>
            <w:hideMark/>
          </w:tcPr>
          <w:p w:rsidR="00946EF4" w:rsidRPr="00C231A5" w:rsidRDefault="00946EF4" w:rsidP="00946EF4">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 xml:space="preserve">Куратор регионального проекта </w:t>
            </w:r>
          </w:p>
        </w:tc>
        <w:tc>
          <w:tcPr>
            <w:tcW w:w="5828" w:type="dxa"/>
            <w:gridSpan w:val="2"/>
            <w:tcBorders>
              <w:top w:val="single" w:sz="6" w:space="0" w:color="000000"/>
              <w:left w:val="single" w:sz="6" w:space="0" w:color="000000"/>
              <w:bottom w:val="single" w:sz="6" w:space="0" w:color="000000"/>
              <w:right w:val="single" w:sz="6" w:space="0" w:color="000000"/>
            </w:tcBorders>
            <w:hideMark/>
          </w:tcPr>
          <w:p w:rsidR="00946EF4" w:rsidRPr="00C231A5" w:rsidRDefault="00946EF4" w:rsidP="00946EF4">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 xml:space="preserve">М.Р.Шагиахметов </w:t>
            </w:r>
          </w:p>
        </w:tc>
        <w:tc>
          <w:tcPr>
            <w:tcW w:w="5229" w:type="dxa"/>
            <w:gridSpan w:val="3"/>
            <w:tcBorders>
              <w:top w:val="single" w:sz="6" w:space="0" w:color="000000"/>
              <w:left w:val="single" w:sz="6" w:space="0" w:color="000000"/>
              <w:bottom w:val="single" w:sz="6" w:space="0" w:color="000000"/>
              <w:right w:val="single" w:sz="6" w:space="0" w:color="000000"/>
            </w:tcBorders>
            <w:hideMark/>
          </w:tcPr>
          <w:p w:rsidR="00946EF4" w:rsidRPr="00C231A5" w:rsidRDefault="00946EF4" w:rsidP="00946EF4">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 xml:space="preserve">заместитель Премьер-министра Республики Татарстан - министр экономики Республики Татарстан </w:t>
            </w:r>
          </w:p>
        </w:tc>
      </w:tr>
      <w:tr w:rsidR="00946EF4" w:rsidRPr="00C231A5" w:rsidTr="00A52189">
        <w:tc>
          <w:tcPr>
            <w:tcW w:w="3946" w:type="dxa"/>
            <w:tcBorders>
              <w:top w:val="single" w:sz="6" w:space="0" w:color="000000"/>
              <w:left w:val="single" w:sz="6" w:space="0" w:color="000000"/>
              <w:bottom w:val="single" w:sz="6" w:space="0" w:color="000000"/>
              <w:right w:val="single" w:sz="6" w:space="0" w:color="000000"/>
            </w:tcBorders>
            <w:hideMark/>
          </w:tcPr>
          <w:p w:rsidR="00946EF4" w:rsidRPr="00C231A5" w:rsidRDefault="00946EF4" w:rsidP="00946EF4">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 xml:space="preserve">Руководитель регионального проекта </w:t>
            </w:r>
          </w:p>
        </w:tc>
        <w:tc>
          <w:tcPr>
            <w:tcW w:w="5828" w:type="dxa"/>
            <w:gridSpan w:val="2"/>
            <w:tcBorders>
              <w:top w:val="single" w:sz="6" w:space="0" w:color="000000"/>
              <w:left w:val="single" w:sz="6" w:space="0" w:color="000000"/>
              <w:bottom w:val="single" w:sz="6" w:space="0" w:color="000000"/>
              <w:right w:val="single" w:sz="6" w:space="0" w:color="000000"/>
            </w:tcBorders>
            <w:hideMark/>
          </w:tcPr>
          <w:p w:rsidR="00946EF4" w:rsidRPr="00C231A5" w:rsidRDefault="00946EF4" w:rsidP="00946EF4">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 xml:space="preserve">М.Р.Шагиахметов </w:t>
            </w:r>
          </w:p>
        </w:tc>
        <w:tc>
          <w:tcPr>
            <w:tcW w:w="5229" w:type="dxa"/>
            <w:gridSpan w:val="3"/>
            <w:tcBorders>
              <w:top w:val="single" w:sz="6" w:space="0" w:color="000000"/>
              <w:left w:val="single" w:sz="6" w:space="0" w:color="000000"/>
              <w:bottom w:val="single" w:sz="6" w:space="0" w:color="000000"/>
              <w:right w:val="single" w:sz="6" w:space="0" w:color="000000"/>
            </w:tcBorders>
            <w:hideMark/>
          </w:tcPr>
          <w:p w:rsidR="00946EF4" w:rsidRPr="00C231A5" w:rsidRDefault="00946EF4" w:rsidP="00946EF4">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 xml:space="preserve">заместитель Премьер-министра Республики Татарстан - министр экономики Республики Татарстан </w:t>
            </w:r>
          </w:p>
        </w:tc>
      </w:tr>
      <w:tr w:rsidR="00946EF4" w:rsidRPr="00C231A5" w:rsidTr="00A52189">
        <w:tc>
          <w:tcPr>
            <w:tcW w:w="3946" w:type="dxa"/>
            <w:tcBorders>
              <w:top w:val="single" w:sz="6" w:space="0" w:color="000000"/>
              <w:left w:val="single" w:sz="6" w:space="0" w:color="000000"/>
              <w:bottom w:val="single" w:sz="6" w:space="0" w:color="000000"/>
              <w:right w:val="single" w:sz="6" w:space="0" w:color="000000"/>
            </w:tcBorders>
            <w:hideMark/>
          </w:tcPr>
          <w:p w:rsidR="00946EF4" w:rsidRPr="00C231A5" w:rsidRDefault="00946EF4" w:rsidP="00946EF4">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 xml:space="preserve">Администратор регионального проекта </w:t>
            </w:r>
          </w:p>
        </w:tc>
        <w:tc>
          <w:tcPr>
            <w:tcW w:w="5828" w:type="dxa"/>
            <w:gridSpan w:val="2"/>
            <w:tcBorders>
              <w:top w:val="single" w:sz="6" w:space="0" w:color="000000"/>
              <w:left w:val="single" w:sz="6" w:space="0" w:color="000000"/>
              <w:bottom w:val="single" w:sz="6" w:space="0" w:color="000000"/>
              <w:right w:val="single" w:sz="6" w:space="0" w:color="000000"/>
            </w:tcBorders>
            <w:hideMark/>
          </w:tcPr>
          <w:p w:rsidR="00946EF4" w:rsidRPr="00C231A5" w:rsidRDefault="00946EF4" w:rsidP="00946EF4">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 xml:space="preserve">Н.В.Кондратова </w:t>
            </w:r>
          </w:p>
        </w:tc>
        <w:tc>
          <w:tcPr>
            <w:tcW w:w="5229" w:type="dxa"/>
            <w:gridSpan w:val="3"/>
            <w:tcBorders>
              <w:top w:val="single" w:sz="6" w:space="0" w:color="000000"/>
              <w:left w:val="single" w:sz="6" w:space="0" w:color="000000"/>
              <w:bottom w:val="single" w:sz="6" w:space="0" w:color="000000"/>
              <w:right w:val="single" w:sz="6" w:space="0" w:color="000000"/>
            </w:tcBorders>
            <w:hideMark/>
          </w:tcPr>
          <w:p w:rsidR="00946EF4" w:rsidRPr="00C231A5" w:rsidRDefault="00946EF4" w:rsidP="00946EF4">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первый заместитель министра экономики Республики Татарстан - директор Департамента развития предпринимательства</w:t>
            </w:r>
          </w:p>
        </w:tc>
      </w:tr>
      <w:tr w:rsidR="00946EF4" w:rsidRPr="00C231A5" w:rsidTr="00A52189">
        <w:tc>
          <w:tcPr>
            <w:tcW w:w="3946" w:type="dxa"/>
            <w:vMerge w:val="restart"/>
            <w:tcBorders>
              <w:top w:val="single" w:sz="6" w:space="0" w:color="000000"/>
              <w:left w:val="single" w:sz="6" w:space="0" w:color="000000"/>
              <w:bottom w:val="single" w:sz="6" w:space="0" w:color="000000"/>
              <w:right w:val="single" w:sz="6" w:space="0" w:color="000000"/>
            </w:tcBorders>
            <w:hideMark/>
          </w:tcPr>
          <w:p w:rsidR="00946EF4" w:rsidRPr="00C231A5" w:rsidRDefault="00946EF4" w:rsidP="00946EF4">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 xml:space="preserve">Связь с государственными программами (комплексными программами) Российской Федерации и с государственными программами Республики Татарстан </w:t>
            </w:r>
          </w:p>
        </w:tc>
        <w:tc>
          <w:tcPr>
            <w:tcW w:w="583" w:type="dxa"/>
            <w:tcBorders>
              <w:top w:val="single" w:sz="6" w:space="0" w:color="000000"/>
              <w:left w:val="single" w:sz="6" w:space="0" w:color="000000"/>
              <w:bottom w:val="single" w:sz="6" w:space="0" w:color="000000"/>
              <w:right w:val="single" w:sz="6" w:space="0" w:color="000000"/>
            </w:tcBorders>
            <w:hideMark/>
          </w:tcPr>
          <w:p w:rsidR="00946EF4" w:rsidRPr="00C231A5" w:rsidRDefault="008C71B1" w:rsidP="008C71B1">
            <w:pPr>
              <w:spacing w:after="0" w:line="240" w:lineRule="auto"/>
              <w:jc w:val="center"/>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1.</w:t>
            </w:r>
          </w:p>
        </w:tc>
        <w:tc>
          <w:tcPr>
            <w:tcW w:w="5245" w:type="dxa"/>
            <w:tcBorders>
              <w:top w:val="single" w:sz="6" w:space="0" w:color="000000"/>
              <w:left w:val="single" w:sz="6" w:space="0" w:color="000000"/>
              <w:bottom w:val="single" w:sz="6" w:space="0" w:color="000000"/>
              <w:right w:val="single" w:sz="6" w:space="0" w:color="000000"/>
            </w:tcBorders>
            <w:hideMark/>
          </w:tcPr>
          <w:p w:rsidR="00946EF4" w:rsidRPr="00C231A5" w:rsidRDefault="00946EF4" w:rsidP="00946EF4">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 xml:space="preserve">Государственная программа Республики Татарстан </w:t>
            </w:r>
          </w:p>
        </w:tc>
        <w:tc>
          <w:tcPr>
            <w:tcW w:w="5229" w:type="dxa"/>
            <w:gridSpan w:val="3"/>
            <w:tcBorders>
              <w:top w:val="single" w:sz="6" w:space="0" w:color="000000"/>
              <w:left w:val="single" w:sz="6" w:space="0" w:color="000000"/>
              <w:bottom w:val="single" w:sz="6" w:space="0" w:color="000000"/>
              <w:right w:val="single" w:sz="6" w:space="0" w:color="000000"/>
            </w:tcBorders>
            <w:hideMark/>
          </w:tcPr>
          <w:p w:rsidR="00946EF4" w:rsidRPr="00C231A5" w:rsidRDefault="002E4848" w:rsidP="00946EF4">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w:t>
            </w:r>
            <w:r w:rsidR="00946EF4" w:rsidRPr="00C231A5">
              <w:rPr>
                <w:rFonts w:ascii="Times New Roman" w:eastAsiaTheme="minorEastAsia" w:hAnsi="Times New Roman" w:cs="Times New Roman"/>
                <w:sz w:val="28"/>
                <w:szCs w:val="28"/>
                <w:lang w:eastAsia="ru-RU"/>
              </w:rPr>
              <w:t>Экономическое разв</w:t>
            </w:r>
            <w:r w:rsidR="008C71B1" w:rsidRPr="00C231A5">
              <w:rPr>
                <w:rFonts w:ascii="Times New Roman" w:eastAsiaTheme="minorEastAsia" w:hAnsi="Times New Roman" w:cs="Times New Roman"/>
                <w:sz w:val="28"/>
                <w:szCs w:val="28"/>
                <w:lang w:eastAsia="ru-RU"/>
              </w:rPr>
              <w:t>итие и инновационная экономика</w:t>
            </w:r>
            <w:r w:rsidRPr="00C231A5">
              <w:rPr>
                <w:rFonts w:ascii="Times New Roman" w:eastAsiaTheme="minorEastAsia" w:hAnsi="Times New Roman" w:cs="Times New Roman"/>
                <w:sz w:val="28"/>
                <w:szCs w:val="28"/>
                <w:lang w:eastAsia="ru-RU"/>
              </w:rPr>
              <w:t>»</w:t>
            </w:r>
          </w:p>
        </w:tc>
      </w:tr>
      <w:tr w:rsidR="00946EF4" w:rsidRPr="00C231A5" w:rsidTr="00A52189">
        <w:tc>
          <w:tcPr>
            <w:tcW w:w="3946" w:type="dxa"/>
            <w:vMerge/>
            <w:tcBorders>
              <w:top w:val="single" w:sz="6" w:space="0" w:color="000000"/>
              <w:left w:val="single" w:sz="6" w:space="0" w:color="000000"/>
              <w:bottom w:val="single" w:sz="6" w:space="0" w:color="000000"/>
              <w:right w:val="single" w:sz="6" w:space="0" w:color="000000"/>
            </w:tcBorders>
            <w:vAlign w:val="center"/>
            <w:hideMark/>
          </w:tcPr>
          <w:p w:rsidR="00946EF4" w:rsidRPr="00C231A5" w:rsidRDefault="00946EF4" w:rsidP="00946EF4">
            <w:pPr>
              <w:spacing w:after="0" w:line="240" w:lineRule="auto"/>
              <w:jc w:val="both"/>
              <w:rPr>
                <w:rFonts w:ascii="Times New Roman" w:eastAsiaTheme="minorEastAsia" w:hAnsi="Times New Roman" w:cs="Times New Roman"/>
                <w:sz w:val="28"/>
                <w:szCs w:val="28"/>
                <w:lang w:eastAsia="ru-RU"/>
              </w:rPr>
            </w:pPr>
          </w:p>
        </w:tc>
        <w:tc>
          <w:tcPr>
            <w:tcW w:w="583" w:type="dxa"/>
            <w:tcBorders>
              <w:top w:val="single" w:sz="6" w:space="0" w:color="000000"/>
              <w:left w:val="single" w:sz="6" w:space="0" w:color="000000"/>
              <w:bottom w:val="single" w:sz="6" w:space="0" w:color="000000"/>
              <w:right w:val="single" w:sz="6" w:space="0" w:color="000000"/>
            </w:tcBorders>
            <w:hideMark/>
          </w:tcPr>
          <w:p w:rsidR="00946EF4" w:rsidRPr="00C231A5" w:rsidRDefault="008C71B1" w:rsidP="008C71B1">
            <w:pPr>
              <w:spacing w:after="0" w:line="240" w:lineRule="auto"/>
              <w:jc w:val="center"/>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2.</w:t>
            </w:r>
          </w:p>
        </w:tc>
        <w:tc>
          <w:tcPr>
            <w:tcW w:w="5245" w:type="dxa"/>
            <w:tcBorders>
              <w:top w:val="single" w:sz="6" w:space="0" w:color="000000"/>
              <w:left w:val="single" w:sz="6" w:space="0" w:color="000000"/>
              <w:bottom w:val="single" w:sz="6" w:space="0" w:color="000000"/>
              <w:right w:val="single" w:sz="6" w:space="0" w:color="000000"/>
            </w:tcBorders>
            <w:hideMark/>
          </w:tcPr>
          <w:p w:rsidR="00946EF4" w:rsidRPr="00C231A5" w:rsidRDefault="00946EF4" w:rsidP="00946EF4">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 xml:space="preserve">Государственная программа (комплексная программа) Российской Федерации </w:t>
            </w:r>
          </w:p>
        </w:tc>
        <w:tc>
          <w:tcPr>
            <w:tcW w:w="5229" w:type="dxa"/>
            <w:gridSpan w:val="3"/>
            <w:tcBorders>
              <w:top w:val="single" w:sz="6" w:space="0" w:color="000000"/>
              <w:left w:val="single" w:sz="6" w:space="0" w:color="000000"/>
              <w:bottom w:val="single" w:sz="6" w:space="0" w:color="000000"/>
              <w:right w:val="single" w:sz="6" w:space="0" w:color="000000"/>
            </w:tcBorders>
            <w:hideMark/>
          </w:tcPr>
          <w:p w:rsidR="00946EF4" w:rsidRPr="00C231A5" w:rsidRDefault="002E4848" w:rsidP="00946EF4">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w:t>
            </w:r>
            <w:r w:rsidR="00946EF4" w:rsidRPr="00C231A5">
              <w:rPr>
                <w:rFonts w:ascii="Times New Roman" w:eastAsiaTheme="minorEastAsia" w:hAnsi="Times New Roman" w:cs="Times New Roman"/>
                <w:sz w:val="28"/>
                <w:szCs w:val="28"/>
                <w:lang w:eastAsia="ru-RU"/>
              </w:rPr>
              <w:t>Экономическое разв</w:t>
            </w:r>
            <w:r w:rsidR="008C71B1" w:rsidRPr="00C231A5">
              <w:rPr>
                <w:rFonts w:ascii="Times New Roman" w:eastAsiaTheme="minorEastAsia" w:hAnsi="Times New Roman" w:cs="Times New Roman"/>
                <w:sz w:val="28"/>
                <w:szCs w:val="28"/>
                <w:lang w:eastAsia="ru-RU"/>
              </w:rPr>
              <w:t>итие и инновационная экономика</w:t>
            </w:r>
            <w:r w:rsidRPr="00C231A5">
              <w:rPr>
                <w:rFonts w:ascii="Times New Roman" w:eastAsiaTheme="minorEastAsia" w:hAnsi="Times New Roman" w:cs="Times New Roman"/>
                <w:sz w:val="28"/>
                <w:szCs w:val="28"/>
                <w:lang w:eastAsia="ru-RU"/>
              </w:rPr>
              <w:t>»«</w:t>
            </w:r>
            <w:r w:rsidR="008C71B1" w:rsidRPr="00C231A5">
              <w:rPr>
                <w:rFonts w:ascii="Times New Roman" w:eastAsiaTheme="minorEastAsia" w:hAnsi="Times New Roman" w:cs="Times New Roman"/>
                <w:sz w:val="28"/>
                <w:szCs w:val="28"/>
                <w:lang w:eastAsia="ru-RU"/>
              </w:rPr>
              <w:t>;</w:t>
            </w:r>
          </w:p>
        </w:tc>
      </w:tr>
    </w:tbl>
    <w:p w:rsidR="0006724B" w:rsidRPr="00C231A5" w:rsidRDefault="0006724B" w:rsidP="00566686">
      <w:pPr>
        <w:spacing w:after="0" w:line="240" w:lineRule="auto"/>
        <w:jc w:val="both"/>
        <w:rPr>
          <w:rFonts w:ascii="Times New Roman" w:eastAsiaTheme="minorEastAsia" w:hAnsi="Times New Roman" w:cs="Times New Roman"/>
          <w:sz w:val="28"/>
          <w:szCs w:val="28"/>
          <w:lang w:eastAsia="ru-RU"/>
        </w:rPr>
      </w:pPr>
    </w:p>
    <w:p w:rsidR="00566686" w:rsidRPr="00C231A5" w:rsidRDefault="00566686" w:rsidP="00566686">
      <w:pPr>
        <w:spacing w:after="0" w:line="240" w:lineRule="auto"/>
        <w:jc w:val="both"/>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раздел 2 изложить в следующей редакции:</w:t>
      </w:r>
    </w:p>
    <w:p w:rsidR="007168A9" w:rsidRPr="00C231A5" w:rsidRDefault="007168A9" w:rsidP="00566686">
      <w:pPr>
        <w:spacing w:after="0" w:line="240" w:lineRule="auto"/>
        <w:jc w:val="both"/>
        <w:rPr>
          <w:rFonts w:ascii="Times New Roman" w:eastAsia="Times New Roman" w:hAnsi="Times New Roman" w:cs="Times New Roman"/>
          <w:sz w:val="24"/>
          <w:szCs w:val="24"/>
          <w:lang w:eastAsia="ru-RU"/>
        </w:rPr>
      </w:pPr>
    </w:p>
    <w:p w:rsidR="007168A9" w:rsidRPr="00C231A5" w:rsidRDefault="002E4848" w:rsidP="007168A9">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7168A9" w:rsidRPr="00C231A5">
        <w:rPr>
          <w:rFonts w:ascii="Times New Roman" w:eastAsia="Times New Roman" w:hAnsi="Times New Roman" w:cs="Times New Roman"/>
          <w:bCs/>
          <w:sz w:val="28"/>
          <w:szCs w:val="28"/>
          <w:lang w:eastAsia="ru-RU"/>
        </w:rPr>
        <w:t>2. Показатели регионального проекта</w:t>
      </w:r>
      <w:r w:rsidR="007168A9" w:rsidRPr="00C231A5">
        <w:rPr>
          <w:rFonts w:ascii="Times New Roman" w:eastAsia="Times New Roman" w:hAnsi="Times New Roman" w:cs="Times New Roman"/>
          <w:sz w:val="28"/>
          <w:szCs w:val="28"/>
          <w:lang w:eastAsia="ru-RU"/>
        </w:rPr>
        <w:t xml:space="preserve"> </w:t>
      </w:r>
    </w:p>
    <w:p w:rsidR="007168A9" w:rsidRPr="00C231A5" w:rsidRDefault="007168A9" w:rsidP="007168A9">
      <w:pPr>
        <w:spacing w:after="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375"/>
        <w:gridCol w:w="1942"/>
        <w:gridCol w:w="1095"/>
        <w:gridCol w:w="1055"/>
        <w:gridCol w:w="904"/>
        <w:gridCol w:w="496"/>
        <w:gridCol w:w="795"/>
        <w:gridCol w:w="508"/>
        <w:gridCol w:w="617"/>
        <w:gridCol w:w="569"/>
        <w:gridCol w:w="1963"/>
        <w:gridCol w:w="1421"/>
        <w:gridCol w:w="1618"/>
        <w:gridCol w:w="1763"/>
      </w:tblGrid>
      <w:tr w:rsidR="007168A9" w:rsidRPr="00C231A5" w:rsidTr="007E3E97">
        <w:trPr>
          <w:tblHeader/>
        </w:trPr>
        <w:tc>
          <w:tcPr>
            <w:tcW w:w="124"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lastRenderedPageBreak/>
              <w:t xml:space="preserve">N п/п </w:t>
            </w:r>
          </w:p>
        </w:tc>
        <w:tc>
          <w:tcPr>
            <w:tcW w:w="642"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Показатели регионального проекта </w:t>
            </w:r>
          </w:p>
        </w:tc>
        <w:tc>
          <w:tcPr>
            <w:tcW w:w="362"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Уровень показателя </w:t>
            </w:r>
          </w:p>
        </w:tc>
        <w:tc>
          <w:tcPr>
            <w:tcW w:w="349"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Единица измерения (по </w:t>
            </w:r>
            <w:hyperlink r:id="rId17" w:history="1">
              <w:r w:rsidRPr="00C231A5">
                <w:rPr>
                  <w:rFonts w:ascii="Times New Roman" w:eastAsia="Times New Roman" w:hAnsi="Times New Roman" w:cs="Times New Roman"/>
                  <w:color w:val="0000FF"/>
                  <w:sz w:val="24"/>
                  <w:szCs w:val="24"/>
                  <w:u w:val="single"/>
                  <w:lang w:eastAsia="ru-RU"/>
                </w:rPr>
                <w:t>ОКЕИ</w:t>
              </w:r>
            </w:hyperlink>
            <w:r w:rsidRPr="00C231A5">
              <w:rPr>
                <w:rFonts w:ascii="Times New Roman" w:eastAsia="Times New Roman" w:hAnsi="Times New Roman" w:cs="Times New Roman"/>
                <w:sz w:val="24"/>
                <w:szCs w:val="24"/>
                <w:lang w:eastAsia="ru-RU"/>
              </w:rPr>
              <w:t xml:space="preserve">) </w:t>
            </w:r>
          </w:p>
        </w:tc>
        <w:tc>
          <w:tcPr>
            <w:tcW w:w="463" w:type="pct"/>
            <w:gridSpan w:val="2"/>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Базовое значение </w:t>
            </w:r>
          </w:p>
        </w:tc>
        <w:tc>
          <w:tcPr>
            <w:tcW w:w="823" w:type="pct"/>
            <w:gridSpan w:val="4"/>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Период, год </w:t>
            </w:r>
          </w:p>
        </w:tc>
        <w:tc>
          <w:tcPr>
            <w:tcW w:w="649"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Признак возрастания/убывания </w:t>
            </w:r>
          </w:p>
        </w:tc>
        <w:tc>
          <w:tcPr>
            <w:tcW w:w="470"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Нарастающий итог </w:t>
            </w:r>
          </w:p>
        </w:tc>
        <w:tc>
          <w:tcPr>
            <w:tcW w:w="535"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Декомпозиция на муниципальные образования </w:t>
            </w:r>
          </w:p>
        </w:tc>
        <w:tc>
          <w:tcPr>
            <w:tcW w:w="583"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Информационная система (источник данных) </w:t>
            </w:r>
          </w:p>
        </w:tc>
      </w:tr>
      <w:tr w:rsidR="007168A9" w:rsidRPr="00C231A5" w:rsidTr="007E3E97">
        <w:trPr>
          <w:tblHeader/>
        </w:trPr>
        <w:tc>
          <w:tcPr>
            <w:tcW w:w="124"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 w:val="24"/>
                <w:szCs w:val="24"/>
                <w:lang w:eastAsia="ru-RU"/>
              </w:rPr>
            </w:pPr>
          </w:p>
        </w:tc>
        <w:tc>
          <w:tcPr>
            <w:tcW w:w="642"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 w:val="24"/>
                <w:szCs w:val="24"/>
                <w:lang w:eastAsia="ru-RU"/>
              </w:rPr>
            </w:pPr>
          </w:p>
        </w:tc>
        <w:tc>
          <w:tcPr>
            <w:tcW w:w="362"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 w:val="24"/>
                <w:szCs w:val="24"/>
                <w:lang w:eastAsia="ru-RU"/>
              </w:rPr>
            </w:pPr>
          </w:p>
        </w:tc>
        <w:tc>
          <w:tcPr>
            <w:tcW w:w="349"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 w:val="24"/>
                <w:szCs w:val="24"/>
                <w:lang w:eastAsia="ru-RU"/>
              </w:rPr>
            </w:pPr>
          </w:p>
        </w:tc>
        <w:tc>
          <w:tcPr>
            <w:tcW w:w="299"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значение </w:t>
            </w:r>
          </w:p>
        </w:tc>
        <w:tc>
          <w:tcPr>
            <w:tcW w:w="164"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год </w:t>
            </w:r>
          </w:p>
        </w:tc>
        <w:tc>
          <w:tcPr>
            <w:tcW w:w="263"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2024 </w:t>
            </w:r>
          </w:p>
        </w:tc>
        <w:tc>
          <w:tcPr>
            <w:tcW w:w="16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2025</w:t>
            </w:r>
          </w:p>
        </w:tc>
        <w:tc>
          <w:tcPr>
            <w:tcW w:w="204"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2026</w:t>
            </w:r>
          </w:p>
        </w:tc>
        <w:tc>
          <w:tcPr>
            <w:tcW w:w="18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2027</w:t>
            </w:r>
          </w:p>
        </w:tc>
        <w:tc>
          <w:tcPr>
            <w:tcW w:w="649"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 w:val="24"/>
                <w:szCs w:val="24"/>
                <w:lang w:eastAsia="ru-RU"/>
              </w:rPr>
            </w:pPr>
          </w:p>
        </w:tc>
        <w:tc>
          <w:tcPr>
            <w:tcW w:w="470"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 w:val="24"/>
                <w:szCs w:val="24"/>
                <w:lang w:eastAsia="ru-RU"/>
              </w:rPr>
            </w:pPr>
          </w:p>
        </w:tc>
        <w:tc>
          <w:tcPr>
            <w:tcW w:w="535"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 w:val="24"/>
                <w:szCs w:val="24"/>
                <w:lang w:eastAsia="ru-RU"/>
              </w:rPr>
            </w:pPr>
          </w:p>
        </w:tc>
        <w:tc>
          <w:tcPr>
            <w:tcW w:w="583"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 w:val="24"/>
                <w:szCs w:val="24"/>
                <w:lang w:eastAsia="ru-RU"/>
              </w:rPr>
            </w:pPr>
          </w:p>
        </w:tc>
      </w:tr>
      <w:tr w:rsidR="007168A9" w:rsidRPr="00C231A5" w:rsidTr="007E3E97">
        <w:trPr>
          <w:tblHeader/>
        </w:trPr>
        <w:tc>
          <w:tcPr>
            <w:tcW w:w="124"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 </w:t>
            </w:r>
          </w:p>
        </w:tc>
        <w:tc>
          <w:tcPr>
            <w:tcW w:w="642"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 </w:t>
            </w:r>
          </w:p>
        </w:tc>
        <w:tc>
          <w:tcPr>
            <w:tcW w:w="362"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3 </w:t>
            </w:r>
          </w:p>
        </w:tc>
        <w:tc>
          <w:tcPr>
            <w:tcW w:w="349"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4 </w:t>
            </w:r>
          </w:p>
        </w:tc>
        <w:tc>
          <w:tcPr>
            <w:tcW w:w="299"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5 </w:t>
            </w:r>
          </w:p>
        </w:tc>
        <w:tc>
          <w:tcPr>
            <w:tcW w:w="164"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6 </w:t>
            </w:r>
          </w:p>
        </w:tc>
        <w:tc>
          <w:tcPr>
            <w:tcW w:w="263"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7 </w:t>
            </w:r>
          </w:p>
        </w:tc>
        <w:tc>
          <w:tcPr>
            <w:tcW w:w="16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8</w:t>
            </w:r>
          </w:p>
        </w:tc>
        <w:tc>
          <w:tcPr>
            <w:tcW w:w="204"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9</w:t>
            </w:r>
          </w:p>
        </w:tc>
        <w:tc>
          <w:tcPr>
            <w:tcW w:w="18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10</w:t>
            </w:r>
          </w:p>
        </w:tc>
        <w:tc>
          <w:tcPr>
            <w:tcW w:w="649"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11 </w:t>
            </w:r>
          </w:p>
        </w:tc>
        <w:tc>
          <w:tcPr>
            <w:tcW w:w="470"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12 </w:t>
            </w:r>
          </w:p>
        </w:tc>
        <w:tc>
          <w:tcPr>
            <w:tcW w:w="535"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13 </w:t>
            </w:r>
          </w:p>
        </w:tc>
        <w:tc>
          <w:tcPr>
            <w:tcW w:w="583"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14</w:t>
            </w:r>
          </w:p>
        </w:tc>
      </w:tr>
      <w:tr w:rsidR="007168A9" w:rsidRPr="00C231A5" w:rsidTr="007168A9">
        <w:tc>
          <w:tcPr>
            <w:tcW w:w="124"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 </w:t>
            </w:r>
          </w:p>
        </w:tc>
        <w:tc>
          <w:tcPr>
            <w:tcW w:w="4876" w:type="pct"/>
            <w:gridSpan w:val="13"/>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 </w:t>
            </w:r>
          </w:p>
        </w:tc>
      </w:tr>
      <w:tr w:rsidR="007168A9" w:rsidRPr="00C231A5" w:rsidTr="007168A9">
        <w:tc>
          <w:tcPr>
            <w:tcW w:w="124"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1.1. </w:t>
            </w:r>
          </w:p>
        </w:tc>
        <w:tc>
          <w:tcPr>
            <w:tcW w:w="642"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Количество самозанятых граждан, зафиксировавших свой статус и применяющих специальный налоговый режим </w:t>
            </w:r>
            <w:r w:rsidR="002E4848" w:rsidRPr="00C231A5">
              <w:rPr>
                <w:rFonts w:ascii="Times New Roman" w:eastAsia="Times New Roman" w:hAnsi="Times New Roman" w:cs="Times New Roman"/>
                <w:sz w:val="24"/>
                <w:szCs w:val="24"/>
                <w:lang w:eastAsia="ru-RU"/>
              </w:rPr>
              <w:t>«</w:t>
            </w:r>
            <w:r w:rsidRPr="00C231A5">
              <w:rPr>
                <w:rFonts w:ascii="Times New Roman" w:eastAsia="Times New Roman" w:hAnsi="Times New Roman" w:cs="Times New Roman"/>
                <w:sz w:val="24"/>
                <w:szCs w:val="24"/>
                <w:lang w:eastAsia="ru-RU"/>
              </w:rPr>
              <w:t>Налог на профессиональный доход</w:t>
            </w:r>
            <w:r w:rsidR="002E4848" w:rsidRPr="00C231A5">
              <w:rPr>
                <w:rFonts w:ascii="Times New Roman" w:eastAsia="Times New Roman" w:hAnsi="Times New Roman" w:cs="Times New Roman"/>
                <w:sz w:val="24"/>
                <w:szCs w:val="24"/>
                <w:lang w:eastAsia="ru-RU"/>
              </w:rPr>
              <w:t>»</w:t>
            </w:r>
            <w:r w:rsidRPr="00C231A5">
              <w:rPr>
                <w:rFonts w:ascii="Times New Roman" w:eastAsia="Times New Roman" w:hAnsi="Times New Roman" w:cs="Times New Roman"/>
                <w:sz w:val="24"/>
                <w:szCs w:val="24"/>
                <w:lang w:eastAsia="ru-RU"/>
              </w:rPr>
              <w:t xml:space="preserve"> (нарастающим итогом) </w:t>
            </w:r>
          </w:p>
        </w:tc>
        <w:tc>
          <w:tcPr>
            <w:tcW w:w="362"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НП </w:t>
            </w:r>
          </w:p>
        </w:tc>
        <w:tc>
          <w:tcPr>
            <w:tcW w:w="349"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тыс. человек </w:t>
            </w:r>
          </w:p>
        </w:tc>
        <w:tc>
          <w:tcPr>
            <w:tcW w:w="299"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109,106 </w:t>
            </w:r>
          </w:p>
        </w:tc>
        <w:tc>
          <w:tcPr>
            <w:tcW w:w="164"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2023 </w:t>
            </w:r>
          </w:p>
        </w:tc>
        <w:tc>
          <w:tcPr>
            <w:tcW w:w="263"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111,898 </w:t>
            </w:r>
          </w:p>
        </w:tc>
        <w:tc>
          <w:tcPr>
            <w:tcW w:w="16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204"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18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c>
        <w:tc>
          <w:tcPr>
            <w:tcW w:w="649"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возрастающий </w:t>
            </w:r>
          </w:p>
        </w:tc>
        <w:tc>
          <w:tcPr>
            <w:tcW w:w="470"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да </w:t>
            </w:r>
          </w:p>
        </w:tc>
        <w:tc>
          <w:tcPr>
            <w:tcW w:w="53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нет </w:t>
            </w:r>
          </w:p>
        </w:tc>
        <w:tc>
          <w:tcPr>
            <w:tcW w:w="583"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ЕМИСС</w:t>
            </w:r>
            <w:r w:rsidR="002E4848" w:rsidRPr="00C231A5">
              <w:rPr>
                <w:rFonts w:ascii="Times New Roman" w:eastAsia="Times New Roman" w:hAnsi="Times New Roman" w:cs="Times New Roman"/>
                <w:sz w:val="24"/>
                <w:szCs w:val="24"/>
                <w:lang w:eastAsia="ru-RU"/>
              </w:rPr>
              <w:t>»</w:t>
            </w:r>
            <w:r w:rsidR="00566686" w:rsidRPr="00C231A5">
              <w:rPr>
                <w:rFonts w:ascii="Times New Roman" w:eastAsia="Times New Roman" w:hAnsi="Times New Roman" w:cs="Times New Roman"/>
                <w:sz w:val="24"/>
                <w:szCs w:val="24"/>
                <w:lang w:eastAsia="ru-RU"/>
              </w:rPr>
              <w:t>;</w:t>
            </w:r>
            <w:r w:rsidRPr="00C231A5">
              <w:rPr>
                <w:rFonts w:ascii="Times New Roman" w:eastAsia="Times New Roman" w:hAnsi="Times New Roman" w:cs="Times New Roman"/>
                <w:sz w:val="24"/>
                <w:szCs w:val="24"/>
                <w:lang w:eastAsia="ru-RU"/>
              </w:rPr>
              <w:t xml:space="preserve"> </w:t>
            </w:r>
          </w:p>
        </w:tc>
      </w:tr>
    </w:tbl>
    <w:p w:rsidR="00566686" w:rsidRPr="00C231A5" w:rsidRDefault="00566686" w:rsidP="007E3E97">
      <w:pPr>
        <w:spacing w:after="0" w:line="240" w:lineRule="auto"/>
        <w:rPr>
          <w:rFonts w:ascii="Times New Roman" w:eastAsia="Times New Roman" w:hAnsi="Times New Roman" w:cs="Times New Roman"/>
          <w:bCs/>
          <w:sz w:val="28"/>
          <w:szCs w:val="28"/>
          <w:lang w:eastAsia="ru-RU"/>
        </w:rPr>
      </w:pPr>
    </w:p>
    <w:p w:rsidR="00566686" w:rsidRPr="00C231A5" w:rsidRDefault="00566686" w:rsidP="00566686">
      <w:pPr>
        <w:spacing w:after="0" w:line="240" w:lineRule="auto"/>
        <w:rPr>
          <w:rFonts w:ascii="Times New Roman" w:eastAsia="Times New Roman" w:hAnsi="Times New Roman" w:cs="Times New Roman"/>
          <w:bCs/>
          <w:sz w:val="28"/>
          <w:szCs w:val="28"/>
          <w:lang w:eastAsia="ru-RU"/>
        </w:rPr>
      </w:pPr>
      <w:r w:rsidRPr="00C231A5">
        <w:rPr>
          <w:rFonts w:ascii="Times New Roman" w:eastAsia="Times New Roman" w:hAnsi="Times New Roman" w:cs="Times New Roman"/>
          <w:bCs/>
          <w:sz w:val="28"/>
          <w:szCs w:val="28"/>
          <w:lang w:eastAsia="ru-RU"/>
        </w:rPr>
        <w:t>раздел 4 изложить в следующей редакции:</w:t>
      </w:r>
    </w:p>
    <w:p w:rsidR="00CF29EB" w:rsidRPr="00C231A5" w:rsidRDefault="00CF29EB" w:rsidP="00566686">
      <w:pPr>
        <w:spacing w:after="0" w:line="240" w:lineRule="auto"/>
        <w:rPr>
          <w:rFonts w:ascii="Times New Roman" w:eastAsia="Times New Roman" w:hAnsi="Times New Roman" w:cs="Times New Roman"/>
          <w:bCs/>
          <w:sz w:val="28"/>
          <w:szCs w:val="28"/>
          <w:lang w:eastAsia="ru-RU"/>
        </w:rPr>
      </w:pPr>
    </w:p>
    <w:p w:rsidR="007168A9" w:rsidRPr="00C231A5" w:rsidRDefault="002E4848" w:rsidP="007168A9">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7168A9" w:rsidRPr="00C231A5">
        <w:rPr>
          <w:rFonts w:ascii="Times New Roman" w:eastAsia="Times New Roman" w:hAnsi="Times New Roman" w:cs="Times New Roman"/>
          <w:bCs/>
          <w:sz w:val="28"/>
          <w:szCs w:val="28"/>
          <w:lang w:eastAsia="ru-RU"/>
        </w:rPr>
        <w:t>4. Мероприятия (результаты) регионального проекта</w:t>
      </w:r>
    </w:p>
    <w:p w:rsidR="007168A9" w:rsidRPr="00C231A5" w:rsidRDefault="007168A9" w:rsidP="007168A9">
      <w:pPr>
        <w:spacing w:after="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394"/>
        <w:gridCol w:w="2362"/>
        <w:gridCol w:w="1140"/>
        <w:gridCol w:w="980"/>
        <w:gridCol w:w="517"/>
        <w:gridCol w:w="532"/>
        <w:gridCol w:w="535"/>
        <w:gridCol w:w="535"/>
        <w:gridCol w:w="535"/>
        <w:gridCol w:w="2362"/>
        <w:gridCol w:w="1409"/>
        <w:gridCol w:w="1739"/>
        <w:gridCol w:w="2081"/>
      </w:tblGrid>
      <w:tr w:rsidR="007168A9" w:rsidRPr="00C231A5" w:rsidTr="007E3E97">
        <w:trPr>
          <w:tblHeader/>
        </w:trPr>
        <w:tc>
          <w:tcPr>
            <w:tcW w:w="130"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N п/п </w:t>
            </w:r>
          </w:p>
        </w:tc>
        <w:tc>
          <w:tcPr>
            <w:tcW w:w="781"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Наименование мероприятия (результата) </w:t>
            </w:r>
          </w:p>
        </w:tc>
        <w:tc>
          <w:tcPr>
            <w:tcW w:w="377"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Единица измерения (по </w:t>
            </w:r>
            <w:hyperlink r:id="rId18" w:history="1">
              <w:r w:rsidRPr="00C231A5">
                <w:rPr>
                  <w:rFonts w:ascii="Times New Roman" w:eastAsia="Times New Roman" w:hAnsi="Times New Roman" w:cs="Times New Roman"/>
                  <w:color w:val="0000FF"/>
                  <w:sz w:val="20"/>
                  <w:szCs w:val="20"/>
                  <w:u w:val="single"/>
                  <w:lang w:eastAsia="ru-RU"/>
                </w:rPr>
                <w:t>ОКЕИ</w:t>
              </w:r>
            </w:hyperlink>
            <w:r w:rsidRPr="00C231A5">
              <w:rPr>
                <w:rFonts w:ascii="Times New Roman" w:eastAsia="Times New Roman" w:hAnsi="Times New Roman" w:cs="Times New Roman"/>
                <w:sz w:val="20"/>
                <w:szCs w:val="20"/>
                <w:lang w:eastAsia="ru-RU"/>
              </w:rPr>
              <w:t xml:space="preserve">) </w:t>
            </w:r>
          </w:p>
        </w:tc>
        <w:tc>
          <w:tcPr>
            <w:tcW w:w="495" w:type="pct"/>
            <w:gridSpan w:val="2"/>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Базовое значение </w:t>
            </w:r>
          </w:p>
        </w:tc>
        <w:tc>
          <w:tcPr>
            <w:tcW w:w="706" w:type="pct"/>
            <w:gridSpan w:val="4"/>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Период, год </w:t>
            </w:r>
          </w:p>
        </w:tc>
        <w:tc>
          <w:tcPr>
            <w:tcW w:w="781"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Характеристика мероприятия (результата) </w:t>
            </w:r>
          </w:p>
        </w:tc>
        <w:tc>
          <w:tcPr>
            <w:tcW w:w="466"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Тип мероприятия (результата) </w:t>
            </w:r>
          </w:p>
        </w:tc>
        <w:tc>
          <w:tcPr>
            <w:tcW w:w="575"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Декомпозиция на муниципальные образования </w:t>
            </w:r>
          </w:p>
        </w:tc>
        <w:tc>
          <w:tcPr>
            <w:tcW w:w="689"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Связь с показателями регионального проекта </w:t>
            </w:r>
          </w:p>
        </w:tc>
      </w:tr>
      <w:tr w:rsidR="007168A9" w:rsidRPr="00C231A5" w:rsidTr="007E3E97">
        <w:trPr>
          <w:tblHeader/>
        </w:trPr>
        <w:tc>
          <w:tcPr>
            <w:tcW w:w="130"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 w:val="20"/>
                <w:szCs w:val="20"/>
                <w:lang w:eastAsia="ru-RU"/>
              </w:rPr>
            </w:pPr>
          </w:p>
        </w:tc>
        <w:tc>
          <w:tcPr>
            <w:tcW w:w="781"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 w:val="20"/>
                <w:szCs w:val="20"/>
                <w:lang w:eastAsia="ru-RU"/>
              </w:rPr>
            </w:pPr>
          </w:p>
        </w:tc>
        <w:tc>
          <w:tcPr>
            <w:tcW w:w="377"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 w:val="20"/>
                <w:szCs w:val="20"/>
                <w:lang w:eastAsia="ru-RU"/>
              </w:rPr>
            </w:pPr>
          </w:p>
        </w:tc>
        <w:tc>
          <w:tcPr>
            <w:tcW w:w="324"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значение </w:t>
            </w:r>
          </w:p>
        </w:tc>
        <w:tc>
          <w:tcPr>
            <w:tcW w:w="171"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год </w:t>
            </w:r>
          </w:p>
        </w:tc>
        <w:tc>
          <w:tcPr>
            <w:tcW w:w="176"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2024 </w:t>
            </w:r>
          </w:p>
        </w:tc>
        <w:tc>
          <w:tcPr>
            <w:tcW w:w="17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2025 </w:t>
            </w:r>
          </w:p>
        </w:tc>
        <w:tc>
          <w:tcPr>
            <w:tcW w:w="17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2026 </w:t>
            </w:r>
          </w:p>
        </w:tc>
        <w:tc>
          <w:tcPr>
            <w:tcW w:w="177"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2027</w:t>
            </w:r>
          </w:p>
        </w:tc>
        <w:tc>
          <w:tcPr>
            <w:tcW w:w="781"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 w:val="20"/>
                <w:szCs w:val="20"/>
                <w:lang w:eastAsia="ru-RU"/>
              </w:rPr>
            </w:pPr>
          </w:p>
        </w:tc>
        <w:tc>
          <w:tcPr>
            <w:tcW w:w="466"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 w:val="20"/>
                <w:szCs w:val="20"/>
                <w:lang w:eastAsia="ru-RU"/>
              </w:rPr>
            </w:pPr>
          </w:p>
        </w:tc>
        <w:tc>
          <w:tcPr>
            <w:tcW w:w="575"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 w:val="20"/>
                <w:szCs w:val="20"/>
                <w:lang w:eastAsia="ru-RU"/>
              </w:rPr>
            </w:pPr>
          </w:p>
        </w:tc>
        <w:tc>
          <w:tcPr>
            <w:tcW w:w="689"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 w:val="20"/>
                <w:szCs w:val="20"/>
                <w:lang w:eastAsia="ru-RU"/>
              </w:rPr>
            </w:pPr>
          </w:p>
        </w:tc>
      </w:tr>
      <w:tr w:rsidR="007168A9" w:rsidRPr="00C231A5" w:rsidTr="007E3E97">
        <w:trPr>
          <w:tblHeader/>
        </w:trPr>
        <w:tc>
          <w:tcPr>
            <w:tcW w:w="130"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 </w:t>
            </w:r>
          </w:p>
        </w:tc>
        <w:tc>
          <w:tcPr>
            <w:tcW w:w="781"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 </w:t>
            </w:r>
          </w:p>
        </w:tc>
        <w:tc>
          <w:tcPr>
            <w:tcW w:w="37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3 </w:t>
            </w:r>
          </w:p>
        </w:tc>
        <w:tc>
          <w:tcPr>
            <w:tcW w:w="324"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4 </w:t>
            </w:r>
          </w:p>
        </w:tc>
        <w:tc>
          <w:tcPr>
            <w:tcW w:w="171"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5 </w:t>
            </w:r>
          </w:p>
        </w:tc>
        <w:tc>
          <w:tcPr>
            <w:tcW w:w="176"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6 </w:t>
            </w:r>
          </w:p>
        </w:tc>
        <w:tc>
          <w:tcPr>
            <w:tcW w:w="17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7 </w:t>
            </w:r>
          </w:p>
        </w:tc>
        <w:tc>
          <w:tcPr>
            <w:tcW w:w="17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8 </w:t>
            </w:r>
          </w:p>
        </w:tc>
        <w:tc>
          <w:tcPr>
            <w:tcW w:w="177"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9 </w:t>
            </w:r>
          </w:p>
        </w:tc>
        <w:tc>
          <w:tcPr>
            <w:tcW w:w="781"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w:t>
            </w:r>
          </w:p>
        </w:tc>
        <w:tc>
          <w:tcPr>
            <w:tcW w:w="466"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11</w:t>
            </w:r>
          </w:p>
        </w:tc>
        <w:tc>
          <w:tcPr>
            <w:tcW w:w="575"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12</w:t>
            </w:r>
          </w:p>
        </w:tc>
        <w:tc>
          <w:tcPr>
            <w:tcW w:w="689"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13</w:t>
            </w:r>
          </w:p>
        </w:tc>
      </w:tr>
      <w:tr w:rsidR="007168A9" w:rsidRPr="00C231A5" w:rsidTr="007168A9">
        <w:tc>
          <w:tcPr>
            <w:tcW w:w="130"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 </w:t>
            </w:r>
          </w:p>
        </w:tc>
        <w:tc>
          <w:tcPr>
            <w:tcW w:w="4870" w:type="pct"/>
            <w:gridSpan w:val="12"/>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 </w:t>
            </w:r>
          </w:p>
        </w:tc>
      </w:tr>
      <w:tr w:rsidR="007168A9" w:rsidRPr="00C231A5" w:rsidTr="007168A9">
        <w:tc>
          <w:tcPr>
            <w:tcW w:w="130"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1.1. </w:t>
            </w:r>
          </w:p>
        </w:tc>
        <w:tc>
          <w:tcPr>
            <w:tcW w:w="781"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Самозанятым гражданам обеспечено предоставление комплекса информационно-консультационных и образовательных услуг ор</w:t>
            </w:r>
            <w:r w:rsidRPr="00C231A5">
              <w:rPr>
                <w:rFonts w:ascii="Times New Roman" w:eastAsia="Times New Roman" w:hAnsi="Times New Roman" w:cs="Times New Roman"/>
                <w:sz w:val="20"/>
                <w:szCs w:val="20"/>
                <w:lang w:eastAsia="ru-RU"/>
              </w:rPr>
              <w:lastRenderedPageBreak/>
              <w:t xml:space="preserve">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(количество самозанятых граждан, получивших услуги, в том числе прошедших программы обучения) </w:t>
            </w:r>
          </w:p>
        </w:tc>
        <w:tc>
          <w:tcPr>
            <w:tcW w:w="37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lastRenderedPageBreak/>
              <w:t xml:space="preserve">тыс. человек </w:t>
            </w:r>
          </w:p>
        </w:tc>
        <w:tc>
          <w:tcPr>
            <w:tcW w:w="324"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3,645 </w:t>
            </w:r>
          </w:p>
        </w:tc>
        <w:tc>
          <w:tcPr>
            <w:tcW w:w="171"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2023 </w:t>
            </w:r>
          </w:p>
        </w:tc>
        <w:tc>
          <w:tcPr>
            <w:tcW w:w="176"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4,267 </w:t>
            </w:r>
          </w:p>
        </w:tc>
        <w:tc>
          <w:tcPr>
            <w:tcW w:w="17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 </w:t>
            </w:r>
          </w:p>
        </w:tc>
        <w:tc>
          <w:tcPr>
            <w:tcW w:w="17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 </w:t>
            </w:r>
          </w:p>
        </w:tc>
        <w:tc>
          <w:tcPr>
            <w:tcW w:w="177"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 </w:t>
            </w:r>
          </w:p>
        </w:tc>
        <w:tc>
          <w:tcPr>
            <w:tcW w:w="781"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инфраструктурой поддержки субъектов малого и среднего предпринимательства и федеральными институтами развития ока</w:t>
            </w:r>
            <w:r w:rsidRPr="00C231A5">
              <w:rPr>
                <w:rFonts w:ascii="Times New Roman" w:eastAsia="Times New Roman" w:hAnsi="Times New Roman" w:cs="Times New Roman"/>
                <w:sz w:val="20"/>
                <w:szCs w:val="20"/>
                <w:lang w:eastAsia="ru-RU"/>
              </w:rPr>
              <w:lastRenderedPageBreak/>
              <w:t xml:space="preserve">заны информационно-консультационные и образовательные услуги самозанятым гражданам (центрами компетенций) в офлайн- и онлайн-форматах </w:t>
            </w:r>
          </w:p>
        </w:tc>
        <w:tc>
          <w:tcPr>
            <w:tcW w:w="466"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lastRenderedPageBreak/>
              <w:t xml:space="preserve">оказание услуг (выполнение работ) </w:t>
            </w:r>
          </w:p>
        </w:tc>
        <w:tc>
          <w:tcPr>
            <w:tcW w:w="57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нет </w:t>
            </w:r>
          </w:p>
        </w:tc>
        <w:tc>
          <w:tcPr>
            <w:tcW w:w="689"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количество самозанятых граждан, зафиксировавших свой статус и применяющих специальный налоговый ре</w:t>
            </w:r>
            <w:r w:rsidRPr="00C231A5">
              <w:rPr>
                <w:rFonts w:ascii="Times New Roman" w:eastAsia="Times New Roman" w:hAnsi="Times New Roman" w:cs="Times New Roman"/>
                <w:sz w:val="20"/>
                <w:szCs w:val="20"/>
                <w:lang w:eastAsia="ru-RU"/>
              </w:rPr>
              <w:lastRenderedPageBreak/>
              <w:t xml:space="preserve">жим </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Налог на профессиональный доход</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 xml:space="preserve"> (нарастающим итогом) </w:t>
            </w:r>
          </w:p>
        </w:tc>
      </w:tr>
      <w:tr w:rsidR="007168A9" w:rsidRPr="00C231A5" w:rsidTr="007168A9">
        <w:tc>
          <w:tcPr>
            <w:tcW w:w="130"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lastRenderedPageBreak/>
              <w:t xml:space="preserve">1.2. </w:t>
            </w:r>
          </w:p>
        </w:tc>
        <w:tc>
          <w:tcPr>
            <w:tcW w:w="781"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Самозанятым гражданам обеспечено предоставление микрозаймов по льготной ставке государственными микрофинансовыми организациями (объем выданных микрозаймов, ежегодно) </w:t>
            </w:r>
          </w:p>
        </w:tc>
        <w:tc>
          <w:tcPr>
            <w:tcW w:w="37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млн рублей </w:t>
            </w:r>
          </w:p>
        </w:tc>
        <w:tc>
          <w:tcPr>
            <w:tcW w:w="324"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22,6 </w:t>
            </w:r>
          </w:p>
        </w:tc>
        <w:tc>
          <w:tcPr>
            <w:tcW w:w="171"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2023 </w:t>
            </w:r>
          </w:p>
        </w:tc>
        <w:tc>
          <w:tcPr>
            <w:tcW w:w="176"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20,3 </w:t>
            </w:r>
          </w:p>
        </w:tc>
        <w:tc>
          <w:tcPr>
            <w:tcW w:w="17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 </w:t>
            </w:r>
          </w:p>
        </w:tc>
        <w:tc>
          <w:tcPr>
            <w:tcW w:w="17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 </w:t>
            </w:r>
          </w:p>
        </w:tc>
        <w:tc>
          <w:tcPr>
            <w:tcW w:w="177"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 </w:t>
            </w:r>
          </w:p>
        </w:tc>
        <w:tc>
          <w:tcPr>
            <w:tcW w:w="781"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widowControl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государственными микрофинансовыми организациями обеспечено предоставление финансовых ресурсов для самозанятых граждан по льготной ставке</w:t>
            </w:r>
          </w:p>
        </w:tc>
        <w:tc>
          <w:tcPr>
            <w:tcW w:w="466"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оказание услуг (выполнение работ) </w:t>
            </w:r>
          </w:p>
        </w:tc>
        <w:tc>
          <w:tcPr>
            <w:tcW w:w="57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нет </w:t>
            </w:r>
          </w:p>
        </w:tc>
        <w:tc>
          <w:tcPr>
            <w:tcW w:w="689"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количество самозанятых граждан, зафиксировавших свой статус и применяющих специальный налоговый режим </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Налог на профессиональный доход</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 xml:space="preserve"> (нарастающим итогом)</w:t>
            </w:r>
            <w:r w:rsidR="002E4848" w:rsidRPr="00C231A5">
              <w:rPr>
                <w:rFonts w:ascii="Times New Roman" w:eastAsia="Times New Roman" w:hAnsi="Times New Roman" w:cs="Times New Roman"/>
                <w:sz w:val="20"/>
                <w:szCs w:val="20"/>
                <w:lang w:eastAsia="ru-RU"/>
              </w:rPr>
              <w:t>»</w:t>
            </w:r>
            <w:r w:rsidR="00566686"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 xml:space="preserve"> </w:t>
            </w:r>
          </w:p>
        </w:tc>
      </w:tr>
    </w:tbl>
    <w:p w:rsidR="007E3E97" w:rsidRPr="00C231A5" w:rsidRDefault="007E3E97" w:rsidP="007168A9">
      <w:pPr>
        <w:spacing w:after="0" w:line="240" w:lineRule="auto"/>
        <w:jc w:val="both"/>
        <w:rPr>
          <w:rFonts w:ascii="Times New Roman" w:eastAsia="Times New Roman" w:hAnsi="Times New Roman" w:cs="Times New Roman"/>
          <w:sz w:val="28"/>
          <w:szCs w:val="28"/>
          <w:lang w:eastAsia="ru-RU"/>
        </w:rPr>
      </w:pPr>
    </w:p>
    <w:p w:rsidR="008D5380" w:rsidRPr="00C231A5" w:rsidRDefault="008D5380" w:rsidP="007168A9">
      <w:pPr>
        <w:spacing w:after="0" w:line="240" w:lineRule="auto"/>
        <w:jc w:val="both"/>
        <w:rPr>
          <w:rFonts w:ascii="Times New Roman" w:eastAsia="Times New Roman" w:hAnsi="Times New Roman" w:cs="Times New Roman"/>
          <w:sz w:val="28"/>
          <w:szCs w:val="28"/>
          <w:lang w:eastAsia="ru-RU"/>
        </w:rPr>
      </w:pPr>
    </w:p>
    <w:p w:rsidR="007168A9" w:rsidRPr="00C231A5" w:rsidRDefault="00566686" w:rsidP="007168A9">
      <w:pPr>
        <w:spacing w:after="0" w:line="240" w:lineRule="auto"/>
        <w:jc w:val="both"/>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 раздел 5 изложить в следующей редакции:</w:t>
      </w:r>
    </w:p>
    <w:p w:rsidR="0006724B" w:rsidRPr="00C231A5" w:rsidRDefault="0006724B" w:rsidP="007168A9">
      <w:pPr>
        <w:spacing w:after="0" w:line="240" w:lineRule="auto"/>
        <w:jc w:val="both"/>
        <w:rPr>
          <w:rFonts w:ascii="Times New Roman" w:eastAsia="Times New Roman" w:hAnsi="Times New Roman" w:cs="Times New Roman"/>
          <w:sz w:val="28"/>
          <w:szCs w:val="28"/>
          <w:lang w:eastAsia="ru-RU"/>
        </w:rPr>
      </w:pPr>
    </w:p>
    <w:p w:rsidR="007168A9" w:rsidRPr="00C231A5" w:rsidRDefault="002E4848" w:rsidP="007168A9">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7168A9" w:rsidRPr="00C231A5">
        <w:rPr>
          <w:rFonts w:ascii="Times New Roman" w:eastAsia="Times New Roman" w:hAnsi="Times New Roman" w:cs="Times New Roman"/>
          <w:bCs/>
          <w:sz w:val="28"/>
          <w:szCs w:val="28"/>
          <w:lang w:eastAsia="ru-RU"/>
        </w:rPr>
        <w:t>5. Финансовое обеспечение реализации регионального проекта</w:t>
      </w:r>
      <w:r w:rsidR="007168A9" w:rsidRPr="00C231A5">
        <w:rPr>
          <w:rFonts w:ascii="Times New Roman" w:eastAsia="Times New Roman" w:hAnsi="Times New Roman" w:cs="Times New Roman"/>
          <w:sz w:val="28"/>
          <w:szCs w:val="28"/>
          <w:lang w:eastAsia="ru-RU"/>
        </w:rPr>
        <w:t xml:space="preserve"> </w:t>
      </w:r>
    </w:p>
    <w:p w:rsidR="007168A9" w:rsidRPr="00C231A5" w:rsidRDefault="007168A9" w:rsidP="007168A9">
      <w:pPr>
        <w:spacing w:after="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822"/>
        <w:gridCol w:w="7340"/>
        <w:gridCol w:w="1376"/>
        <w:gridCol w:w="1376"/>
        <w:gridCol w:w="1376"/>
        <w:gridCol w:w="1385"/>
        <w:gridCol w:w="1446"/>
      </w:tblGrid>
      <w:tr w:rsidR="007168A9" w:rsidRPr="00C231A5" w:rsidTr="007E3E97">
        <w:trPr>
          <w:tblHeader/>
        </w:trPr>
        <w:tc>
          <w:tcPr>
            <w:tcW w:w="272"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 п/п </w:t>
            </w:r>
          </w:p>
        </w:tc>
        <w:tc>
          <w:tcPr>
            <w:tcW w:w="2427"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Наименование мероприятия (результата) и источники финансирования </w:t>
            </w:r>
          </w:p>
        </w:tc>
        <w:tc>
          <w:tcPr>
            <w:tcW w:w="1823" w:type="pct"/>
            <w:gridSpan w:val="4"/>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Объем финансового обеспечения по годам реализации, тыс. рублей </w:t>
            </w:r>
          </w:p>
        </w:tc>
        <w:tc>
          <w:tcPr>
            <w:tcW w:w="478" w:type="pct"/>
            <w:vMerge w:val="restar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Всего, тыс. рублей </w:t>
            </w:r>
          </w:p>
        </w:tc>
      </w:tr>
      <w:tr w:rsidR="007168A9" w:rsidRPr="00C231A5" w:rsidTr="007E3E97">
        <w:trPr>
          <w:tblHeader/>
        </w:trPr>
        <w:tc>
          <w:tcPr>
            <w:tcW w:w="272"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Cs w:val="24"/>
                <w:lang w:eastAsia="ru-RU"/>
              </w:rPr>
            </w:pPr>
          </w:p>
        </w:tc>
        <w:tc>
          <w:tcPr>
            <w:tcW w:w="2427"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Cs w:val="24"/>
                <w:lang w:eastAsia="ru-RU"/>
              </w:rPr>
            </w:pP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2024 г.</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2025 г.</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2026 г.</w:t>
            </w:r>
          </w:p>
        </w:tc>
        <w:tc>
          <w:tcPr>
            <w:tcW w:w="45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2027 г.</w:t>
            </w:r>
          </w:p>
        </w:tc>
        <w:tc>
          <w:tcPr>
            <w:tcW w:w="478" w:type="pct"/>
            <w:vMerge/>
            <w:tcBorders>
              <w:top w:val="single" w:sz="6" w:space="0" w:color="000000"/>
              <w:left w:val="single" w:sz="6" w:space="0" w:color="000000"/>
              <w:bottom w:val="single" w:sz="6" w:space="0" w:color="000000"/>
              <w:right w:val="single" w:sz="6" w:space="0" w:color="000000"/>
            </w:tcBorders>
            <w:vAlign w:val="center"/>
            <w:hideMark/>
          </w:tcPr>
          <w:p w:rsidR="007168A9" w:rsidRPr="00C231A5" w:rsidRDefault="007168A9" w:rsidP="007168A9">
            <w:pPr>
              <w:spacing w:after="0" w:line="240" w:lineRule="auto"/>
              <w:rPr>
                <w:rFonts w:ascii="Times New Roman" w:eastAsia="Times New Roman" w:hAnsi="Times New Roman" w:cs="Times New Roman"/>
                <w:szCs w:val="24"/>
                <w:lang w:eastAsia="ru-RU"/>
              </w:rPr>
            </w:pPr>
          </w:p>
        </w:tc>
      </w:tr>
      <w:tr w:rsidR="007168A9" w:rsidRPr="00C231A5" w:rsidTr="007168A9">
        <w:tc>
          <w:tcPr>
            <w:tcW w:w="272"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1. </w:t>
            </w:r>
          </w:p>
        </w:tc>
        <w:tc>
          <w:tcPr>
            <w:tcW w:w="4250" w:type="pct"/>
            <w:gridSpan w:val="5"/>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 </w:t>
            </w:r>
          </w:p>
        </w:tc>
        <w:tc>
          <w:tcPr>
            <w:tcW w:w="47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p>
        </w:tc>
      </w:tr>
      <w:tr w:rsidR="007168A9" w:rsidRPr="00C231A5" w:rsidTr="007168A9">
        <w:tc>
          <w:tcPr>
            <w:tcW w:w="272"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lastRenderedPageBreak/>
              <w:t xml:space="preserve">1.1. </w:t>
            </w:r>
          </w:p>
        </w:tc>
        <w:tc>
          <w:tcPr>
            <w:tcW w:w="242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(количество самозанятых граждан, получивших услуги, в том числе прошедших программы обучения) - всего, в том числе: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24 417,5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7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24 417,5 </w:t>
            </w:r>
          </w:p>
        </w:tc>
      </w:tr>
      <w:tr w:rsidR="007168A9" w:rsidRPr="00C231A5" w:rsidTr="007168A9">
        <w:tc>
          <w:tcPr>
            <w:tcW w:w="272"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1.1.1. </w:t>
            </w:r>
          </w:p>
        </w:tc>
        <w:tc>
          <w:tcPr>
            <w:tcW w:w="242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федеральный бюджет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19 778,2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7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19 778,2 </w:t>
            </w:r>
          </w:p>
        </w:tc>
      </w:tr>
      <w:tr w:rsidR="007168A9" w:rsidRPr="00C231A5" w:rsidTr="007168A9">
        <w:tc>
          <w:tcPr>
            <w:tcW w:w="272"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1.1.2. </w:t>
            </w:r>
          </w:p>
        </w:tc>
        <w:tc>
          <w:tcPr>
            <w:tcW w:w="242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бюджет Республики Татарстан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4 639,3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7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4 639,3 </w:t>
            </w:r>
          </w:p>
        </w:tc>
      </w:tr>
      <w:tr w:rsidR="007168A9" w:rsidRPr="00C231A5" w:rsidTr="007168A9">
        <w:tc>
          <w:tcPr>
            <w:tcW w:w="272"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1.1.3. </w:t>
            </w:r>
          </w:p>
        </w:tc>
        <w:tc>
          <w:tcPr>
            <w:tcW w:w="242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бюджеты территориальных государственных внебюджетных фондов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7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r>
      <w:tr w:rsidR="007168A9" w:rsidRPr="00C231A5" w:rsidTr="007168A9">
        <w:tc>
          <w:tcPr>
            <w:tcW w:w="272"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1.1.4. </w:t>
            </w:r>
          </w:p>
        </w:tc>
        <w:tc>
          <w:tcPr>
            <w:tcW w:w="242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внебюджетные источники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7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r>
      <w:tr w:rsidR="007168A9" w:rsidRPr="00C231A5" w:rsidTr="007168A9">
        <w:tc>
          <w:tcPr>
            <w:tcW w:w="272"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1.2. </w:t>
            </w:r>
          </w:p>
        </w:tc>
        <w:tc>
          <w:tcPr>
            <w:tcW w:w="242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Самозанятым гражданам обеспечено предоставление микрозаймов по льготной ставке государственными микрофинансовыми организациями (объем выданных микрозаймов, ежегодно) - всего, в том числе: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7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r>
      <w:tr w:rsidR="007168A9" w:rsidRPr="00C231A5" w:rsidTr="007168A9">
        <w:tc>
          <w:tcPr>
            <w:tcW w:w="272"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1.2.1. </w:t>
            </w:r>
          </w:p>
        </w:tc>
        <w:tc>
          <w:tcPr>
            <w:tcW w:w="242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федеральный бюджет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7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r>
      <w:tr w:rsidR="007168A9" w:rsidRPr="00C231A5" w:rsidTr="007168A9">
        <w:tc>
          <w:tcPr>
            <w:tcW w:w="272"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1.2.2. </w:t>
            </w:r>
          </w:p>
        </w:tc>
        <w:tc>
          <w:tcPr>
            <w:tcW w:w="242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бюджет Республики Татарстан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7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r>
      <w:tr w:rsidR="007168A9" w:rsidRPr="00C231A5" w:rsidTr="007168A9">
        <w:tc>
          <w:tcPr>
            <w:tcW w:w="272"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1.2.3. </w:t>
            </w:r>
          </w:p>
        </w:tc>
        <w:tc>
          <w:tcPr>
            <w:tcW w:w="242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бюджеты территориальных государственных внебюджетных фондов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7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r>
      <w:tr w:rsidR="007168A9" w:rsidRPr="00C231A5" w:rsidTr="007168A9">
        <w:tc>
          <w:tcPr>
            <w:tcW w:w="272"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1.2.4. </w:t>
            </w:r>
          </w:p>
        </w:tc>
        <w:tc>
          <w:tcPr>
            <w:tcW w:w="2427"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внебюджетные источники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7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r>
      <w:tr w:rsidR="007168A9" w:rsidRPr="00C231A5" w:rsidTr="007168A9">
        <w:tc>
          <w:tcPr>
            <w:tcW w:w="2699" w:type="pct"/>
            <w:gridSpan w:val="2"/>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Итого по региональному проекту, в том числе: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24 417,5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7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24 417,5 </w:t>
            </w:r>
          </w:p>
        </w:tc>
      </w:tr>
      <w:tr w:rsidR="007168A9" w:rsidRPr="00C231A5" w:rsidTr="007168A9">
        <w:tc>
          <w:tcPr>
            <w:tcW w:w="2699" w:type="pct"/>
            <w:gridSpan w:val="2"/>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федеральный бюджет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19 778,2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7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19 778,2 </w:t>
            </w:r>
          </w:p>
        </w:tc>
      </w:tr>
      <w:tr w:rsidR="007168A9" w:rsidRPr="00C231A5" w:rsidTr="007168A9">
        <w:tc>
          <w:tcPr>
            <w:tcW w:w="2699" w:type="pct"/>
            <w:gridSpan w:val="2"/>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бюджет Республики Татарстан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4 639,3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7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4 639,3 </w:t>
            </w:r>
          </w:p>
        </w:tc>
      </w:tr>
      <w:tr w:rsidR="007168A9" w:rsidRPr="00C231A5" w:rsidTr="007168A9">
        <w:tc>
          <w:tcPr>
            <w:tcW w:w="2699" w:type="pct"/>
            <w:gridSpan w:val="2"/>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бюджеты территориальных государственных внебюджетных фондов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78"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r>
      <w:tr w:rsidR="007168A9" w:rsidRPr="00C231A5" w:rsidTr="007168A9">
        <w:tc>
          <w:tcPr>
            <w:tcW w:w="2699" w:type="pct"/>
            <w:gridSpan w:val="2"/>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both"/>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внебюджетные источники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5" w:type="pct"/>
            <w:tcBorders>
              <w:top w:val="single" w:sz="6" w:space="0" w:color="000000"/>
              <w:left w:val="single" w:sz="6" w:space="0" w:color="000000"/>
              <w:bottom w:val="single" w:sz="6" w:space="0" w:color="000000"/>
              <w:right w:val="single" w:sz="6" w:space="0" w:color="000000"/>
            </w:tcBorders>
            <w:hideMark/>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58" w:type="pct"/>
            <w:tcBorders>
              <w:top w:val="single" w:sz="6" w:space="0" w:color="000000"/>
              <w:left w:val="single" w:sz="6" w:space="0" w:color="000000"/>
              <w:bottom w:val="single" w:sz="6" w:space="0" w:color="000000"/>
              <w:right w:val="single" w:sz="6" w:space="0" w:color="000000"/>
            </w:tcBorders>
          </w:tcPr>
          <w:p w:rsidR="007168A9" w:rsidRPr="00C231A5" w:rsidRDefault="007168A9"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 xml:space="preserve">0,0 </w:t>
            </w:r>
          </w:p>
        </w:tc>
        <w:tc>
          <w:tcPr>
            <w:tcW w:w="478" w:type="pct"/>
            <w:tcBorders>
              <w:top w:val="single" w:sz="6" w:space="0" w:color="000000"/>
              <w:left w:val="single" w:sz="6" w:space="0" w:color="000000"/>
              <w:bottom w:val="single" w:sz="6" w:space="0" w:color="000000"/>
              <w:right w:val="single" w:sz="6" w:space="0" w:color="000000"/>
            </w:tcBorders>
            <w:hideMark/>
          </w:tcPr>
          <w:p w:rsidR="007168A9" w:rsidRPr="00C231A5" w:rsidRDefault="00566686" w:rsidP="007168A9">
            <w:pPr>
              <w:spacing w:after="0" w:line="240" w:lineRule="auto"/>
              <w:jc w:val="center"/>
              <w:rPr>
                <w:rFonts w:ascii="Times New Roman" w:eastAsia="Times New Roman" w:hAnsi="Times New Roman" w:cs="Times New Roman"/>
                <w:szCs w:val="24"/>
                <w:lang w:eastAsia="ru-RU"/>
              </w:rPr>
            </w:pPr>
            <w:r w:rsidRPr="00C231A5">
              <w:rPr>
                <w:rFonts w:ascii="Times New Roman" w:eastAsia="Times New Roman" w:hAnsi="Times New Roman" w:cs="Times New Roman"/>
                <w:szCs w:val="24"/>
                <w:lang w:eastAsia="ru-RU"/>
              </w:rPr>
              <w:t>0,0</w:t>
            </w:r>
            <w:r w:rsidR="002E4848" w:rsidRPr="00C231A5">
              <w:rPr>
                <w:rFonts w:ascii="Times New Roman" w:eastAsia="Times New Roman" w:hAnsi="Times New Roman" w:cs="Times New Roman"/>
                <w:szCs w:val="24"/>
                <w:lang w:eastAsia="ru-RU"/>
              </w:rPr>
              <w:t>»</w:t>
            </w:r>
            <w:r w:rsidRPr="00C231A5">
              <w:rPr>
                <w:rFonts w:ascii="Times New Roman" w:eastAsia="Times New Roman" w:hAnsi="Times New Roman" w:cs="Times New Roman"/>
                <w:szCs w:val="24"/>
                <w:lang w:eastAsia="ru-RU"/>
              </w:rPr>
              <w:t>;</w:t>
            </w:r>
          </w:p>
        </w:tc>
      </w:tr>
    </w:tbl>
    <w:p w:rsidR="000C4794" w:rsidRPr="00C231A5" w:rsidRDefault="000C4794" w:rsidP="000C4794">
      <w:pPr>
        <w:spacing w:after="0" w:line="240" w:lineRule="auto"/>
        <w:jc w:val="both"/>
        <w:rPr>
          <w:rFonts w:ascii="Times New Roman" w:eastAsia="Times New Roman" w:hAnsi="Times New Roman" w:cs="Times New Roman"/>
          <w:sz w:val="28"/>
          <w:szCs w:val="28"/>
          <w:lang w:eastAsia="ru-RU"/>
        </w:rPr>
      </w:pPr>
    </w:p>
    <w:p w:rsidR="008D5380" w:rsidRPr="00C231A5" w:rsidRDefault="008D5380" w:rsidP="000C4794">
      <w:pPr>
        <w:spacing w:after="0" w:line="240" w:lineRule="auto"/>
        <w:jc w:val="both"/>
        <w:rPr>
          <w:rFonts w:ascii="Times New Roman" w:eastAsia="Times New Roman" w:hAnsi="Times New Roman" w:cs="Times New Roman"/>
          <w:sz w:val="28"/>
          <w:szCs w:val="28"/>
          <w:lang w:eastAsia="ru-RU"/>
        </w:rPr>
      </w:pPr>
    </w:p>
    <w:p w:rsidR="00566686" w:rsidRPr="00C231A5" w:rsidRDefault="00381D8D" w:rsidP="00A15781">
      <w:pPr>
        <w:spacing w:after="0" w:line="240" w:lineRule="auto"/>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в</w:t>
      </w:r>
      <w:r w:rsidR="00566686" w:rsidRPr="00C231A5">
        <w:rPr>
          <w:rFonts w:ascii="Times New Roman" w:eastAsiaTheme="minorEastAsia" w:hAnsi="Times New Roman" w:cs="Times New Roman"/>
          <w:sz w:val="28"/>
          <w:szCs w:val="28"/>
          <w:lang w:eastAsia="ru-RU"/>
        </w:rPr>
        <w:t xml:space="preserve"> паспорте регионального проекта </w:t>
      </w:r>
      <w:r w:rsidR="002E4848" w:rsidRPr="00C231A5">
        <w:rPr>
          <w:rFonts w:ascii="Times New Roman" w:eastAsiaTheme="minorEastAsia" w:hAnsi="Times New Roman" w:cs="Times New Roman"/>
          <w:sz w:val="28"/>
          <w:szCs w:val="28"/>
          <w:lang w:eastAsia="ru-RU"/>
        </w:rPr>
        <w:t>«</w:t>
      </w:r>
      <w:r w:rsidR="00566686" w:rsidRPr="00C231A5">
        <w:rPr>
          <w:rFonts w:ascii="Times New Roman" w:eastAsiaTheme="minorEastAsia" w:hAnsi="Times New Roman" w:cs="Times New Roman"/>
          <w:sz w:val="28"/>
          <w:szCs w:val="28"/>
          <w:lang w:eastAsia="ru-RU"/>
        </w:rPr>
        <w:t>Поддержка субъектов малого и среднего предпринимательства в Республике Татарстан</w:t>
      </w:r>
      <w:r w:rsidR="002E4848" w:rsidRPr="00C231A5">
        <w:rPr>
          <w:rFonts w:ascii="Times New Roman" w:eastAsiaTheme="minorEastAsia" w:hAnsi="Times New Roman" w:cs="Times New Roman"/>
          <w:sz w:val="28"/>
          <w:szCs w:val="28"/>
          <w:lang w:eastAsia="ru-RU"/>
        </w:rPr>
        <w:t>»</w:t>
      </w:r>
      <w:r w:rsidR="00566686" w:rsidRPr="00C231A5">
        <w:rPr>
          <w:rFonts w:ascii="Times New Roman" w:eastAsiaTheme="minorEastAsia" w:hAnsi="Times New Roman" w:cs="Times New Roman"/>
          <w:sz w:val="28"/>
          <w:szCs w:val="28"/>
          <w:lang w:eastAsia="ru-RU"/>
        </w:rPr>
        <w:t>:</w:t>
      </w:r>
    </w:p>
    <w:p w:rsidR="00566686" w:rsidRPr="00C231A5" w:rsidRDefault="00566686" w:rsidP="00A15781">
      <w:pPr>
        <w:spacing w:after="0" w:line="240" w:lineRule="auto"/>
        <w:rPr>
          <w:rFonts w:ascii="Times New Roman" w:eastAsiaTheme="minorEastAsia" w:hAnsi="Times New Roman" w:cs="Times New Roman"/>
          <w:sz w:val="24"/>
          <w:szCs w:val="24"/>
          <w:lang w:eastAsia="ru-RU"/>
        </w:rPr>
      </w:pPr>
    </w:p>
    <w:p w:rsidR="00566686" w:rsidRPr="00C231A5" w:rsidRDefault="00566686" w:rsidP="00A15781">
      <w:pPr>
        <w:spacing w:after="0" w:line="240" w:lineRule="auto"/>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раздел 1 изложить в следующей редакции:</w:t>
      </w:r>
    </w:p>
    <w:p w:rsidR="00566686" w:rsidRPr="00C231A5" w:rsidRDefault="00566686" w:rsidP="00A15781">
      <w:pPr>
        <w:spacing w:after="0" w:line="240" w:lineRule="auto"/>
        <w:rPr>
          <w:rFonts w:ascii="Times New Roman" w:eastAsiaTheme="minorEastAsia" w:hAnsi="Times New Roman" w:cs="Times New Roman"/>
          <w:sz w:val="24"/>
          <w:szCs w:val="24"/>
          <w:lang w:eastAsia="ru-RU"/>
        </w:rPr>
      </w:pPr>
    </w:p>
    <w:p w:rsidR="00886BB3" w:rsidRPr="00C231A5" w:rsidRDefault="002E4848" w:rsidP="00566686">
      <w:pPr>
        <w:spacing w:after="0" w:line="240" w:lineRule="auto"/>
        <w:jc w:val="center"/>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w:t>
      </w:r>
      <w:r w:rsidR="00566686" w:rsidRPr="00C231A5">
        <w:rPr>
          <w:rFonts w:ascii="Times New Roman" w:eastAsiaTheme="minorEastAsia" w:hAnsi="Times New Roman" w:cs="Times New Roman"/>
          <w:sz w:val="28"/>
          <w:szCs w:val="28"/>
          <w:lang w:eastAsia="ru-RU"/>
        </w:rPr>
        <w:t>1. </w:t>
      </w:r>
      <w:r w:rsidR="00886BB3" w:rsidRPr="00C231A5">
        <w:rPr>
          <w:rFonts w:ascii="Times New Roman" w:eastAsiaTheme="minorEastAsia" w:hAnsi="Times New Roman" w:cs="Times New Roman"/>
          <w:sz w:val="28"/>
          <w:szCs w:val="28"/>
          <w:lang w:eastAsia="ru-RU"/>
        </w:rPr>
        <w:t>Основные положения</w:t>
      </w:r>
    </w:p>
    <w:p w:rsidR="00886BB3" w:rsidRPr="00C231A5" w:rsidRDefault="00886BB3" w:rsidP="00886BB3">
      <w:pPr>
        <w:spacing w:after="0" w:line="240" w:lineRule="auto"/>
        <w:contextualSpacing/>
        <w:rPr>
          <w:rFonts w:ascii="Times New Roman" w:eastAsiaTheme="minorEastAsia" w:hAnsi="Times New Roman" w:cs="Times New Roman"/>
          <w:sz w:val="24"/>
          <w:szCs w:val="24"/>
          <w:lang w:eastAsia="ru-RU"/>
        </w:rPr>
      </w:pPr>
    </w:p>
    <w:tbl>
      <w:tblPr>
        <w:tblStyle w:val="229"/>
        <w:tblW w:w="5017" w:type="pct"/>
        <w:tblLook w:val="0000" w:firstRow="0" w:lastRow="0" w:firstColumn="0" w:lastColumn="0" w:noHBand="0" w:noVBand="0"/>
      </w:tblPr>
      <w:tblGrid>
        <w:gridCol w:w="5315"/>
        <w:gridCol w:w="662"/>
        <w:gridCol w:w="2805"/>
        <w:gridCol w:w="2444"/>
        <w:gridCol w:w="1867"/>
        <w:gridCol w:w="2085"/>
      </w:tblGrid>
      <w:tr w:rsidR="00886BB3" w:rsidRPr="00C231A5" w:rsidTr="002F10B1">
        <w:trPr>
          <w:trHeight w:val="759"/>
        </w:trPr>
        <w:tc>
          <w:tcPr>
            <w:tcW w:w="1751" w:type="pct"/>
          </w:tcPr>
          <w:p w:rsidR="00886BB3" w:rsidRPr="00C231A5" w:rsidRDefault="00886BB3" w:rsidP="00886BB3">
            <w:pPr>
              <w:rPr>
                <w:rFonts w:ascii="Times New Roman" w:eastAsiaTheme="minorEastAsia" w:hAnsi="Times New Roman"/>
                <w:szCs w:val="24"/>
              </w:rPr>
            </w:pPr>
            <w:r w:rsidRPr="00C231A5">
              <w:rPr>
                <w:rFonts w:ascii="Times New Roman" w:eastAsiaTheme="minorEastAsia" w:hAnsi="Times New Roman"/>
                <w:szCs w:val="24"/>
              </w:rPr>
              <w:lastRenderedPageBreak/>
              <w:t>Краткое наименование регионального проекта</w:t>
            </w:r>
          </w:p>
        </w:tc>
        <w:tc>
          <w:tcPr>
            <w:tcW w:w="1142" w:type="pct"/>
            <w:gridSpan w:val="2"/>
          </w:tcPr>
          <w:p w:rsidR="00886BB3" w:rsidRPr="00C231A5" w:rsidRDefault="002E4848" w:rsidP="00886BB3">
            <w:pPr>
              <w:jc w:val="both"/>
              <w:rPr>
                <w:rFonts w:ascii="Times New Roman" w:eastAsiaTheme="minorEastAsia" w:hAnsi="Times New Roman"/>
                <w:szCs w:val="24"/>
              </w:rPr>
            </w:pPr>
            <w:r w:rsidRPr="00C231A5">
              <w:rPr>
                <w:rFonts w:ascii="Times New Roman" w:eastAsiaTheme="minorEastAsia" w:hAnsi="Times New Roman"/>
                <w:szCs w:val="24"/>
              </w:rPr>
              <w:t>«</w:t>
            </w:r>
            <w:r w:rsidR="00886BB3" w:rsidRPr="00C231A5">
              <w:rPr>
                <w:rFonts w:ascii="Times New Roman" w:eastAsiaTheme="minorEastAsia" w:hAnsi="Times New Roman"/>
                <w:szCs w:val="24"/>
              </w:rPr>
              <w:t>Поддержка субъектов малого и среднего предпринимательства в Республике Татарстан</w:t>
            </w:r>
            <w:r w:rsidRPr="00C231A5">
              <w:rPr>
                <w:rFonts w:ascii="Times New Roman" w:eastAsiaTheme="minorEastAsia" w:hAnsi="Times New Roman"/>
                <w:szCs w:val="24"/>
              </w:rPr>
              <w:t>»</w:t>
            </w:r>
          </w:p>
        </w:tc>
        <w:tc>
          <w:tcPr>
            <w:tcW w:w="805" w:type="pct"/>
          </w:tcPr>
          <w:p w:rsidR="00886BB3" w:rsidRPr="00C231A5" w:rsidRDefault="00886BB3" w:rsidP="00886BB3">
            <w:pPr>
              <w:jc w:val="center"/>
              <w:rPr>
                <w:rFonts w:ascii="Times New Roman" w:eastAsiaTheme="minorEastAsia" w:hAnsi="Times New Roman"/>
                <w:szCs w:val="24"/>
              </w:rPr>
            </w:pPr>
            <w:r w:rsidRPr="00C231A5">
              <w:rPr>
                <w:rFonts w:ascii="Times New Roman" w:eastAsiaTheme="minorEastAsia" w:hAnsi="Times New Roman"/>
                <w:szCs w:val="24"/>
              </w:rPr>
              <w:t>Срок реализации проекта</w:t>
            </w:r>
          </w:p>
        </w:tc>
        <w:tc>
          <w:tcPr>
            <w:tcW w:w="615" w:type="pct"/>
          </w:tcPr>
          <w:p w:rsidR="00886BB3" w:rsidRPr="00C231A5" w:rsidRDefault="00886BB3" w:rsidP="00886BB3">
            <w:pPr>
              <w:jc w:val="center"/>
              <w:rPr>
                <w:rFonts w:ascii="Times New Roman" w:eastAsiaTheme="minorEastAsia" w:hAnsi="Times New Roman"/>
                <w:szCs w:val="24"/>
              </w:rPr>
            </w:pPr>
            <w:r w:rsidRPr="00C231A5">
              <w:rPr>
                <w:rFonts w:ascii="Times New Roman" w:eastAsiaTheme="minorEastAsia" w:hAnsi="Times New Roman"/>
                <w:szCs w:val="24"/>
              </w:rPr>
              <w:t>Дата начала:</w:t>
            </w:r>
          </w:p>
          <w:p w:rsidR="00886BB3" w:rsidRPr="00C231A5" w:rsidRDefault="00886BB3" w:rsidP="00886BB3">
            <w:pPr>
              <w:jc w:val="center"/>
              <w:rPr>
                <w:rFonts w:ascii="Times New Roman" w:eastAsiaTheme="minorEastAsia" w:hAnsi="Times New Roman"/>
                <w:szCs w:val="24"/>
              </w:rPr>
            </w:pPr>
            <w:r w:rsidRPr="00C231A5">
              <w:rPr>
                <w:rFonts w:ascii="Times New Roman" w:eastAsiaTheme="minorEastAsia" w:hAnsi="Times New Roman"/>
                <w:szCs w:val="24"/>
              </w:rPr>
              <w:t>01.01.2024</w:t>
            </w:r>
          </w:p>
        </w:tc>
        <w:tc>
          <w:tcPr>
            <w:tcW w:w="687" w:type="pct"/>
          </w:tcPr>
          <w:p w:rsidR="00886BB3" w:rsidRPr="00C231A5" w:rsidRDefault="00886BB3" w:rsidP="00886BB3">
            <w:pPr>
              <w:jc w:val="center"/>
              <w:rPr>
                <w:rFonts w:ascii="Times New Roman" w:eastAsiaTheme="minorEastAsia" w:hAnsi="Times New Roman"/>
                <w:szCs w:val="24"/>
              </w:rPr>
            </w:pPr>
            <w:r w:rsidRPr="00C231A5">
              <w:rPr>
                <w:rFonts w:ascii="Times New Roman" w:eastAsiaTheme="minorEastAsia" w:hAnsi="Times New Roman"/>
                <w:szCs w:val="24"/>
              </w:rPr>
              <w:t>Дата окончания:</w:t>
            </w:r>
          </w:p>
          <w:p w:rsidR="00886BB3" w:rsidRPr="00C231A5" w:rsidRDefault="00886BB3" w:rsidP="00886BB3">
            <w:pPr>
              <w:jc w:val="center"/>
              <w:rPr>
                <w:rFonts w:ascii="Times New Roman" w:eastAsiaTheme="minorEastAsia" w:hAnsi="Times New Roman"/>
                <w:szCs w:val="24"/>
              </w:rPr>
            </w:pPr>
            <w:r w:rsidRPr="00C231A5">
              <w:rPr>
                <w:rFonts w:ascii="Times New Roman" w:eastAsiaTheme="minorEastAsia" w:hAnsi="Times New Roman"/>
                <w:szCs w:val="24"/>
              </w:rPr>
              <w:t>31.12.2027</w:t>
            </w:r>
          </w:p>
        </w:tc>
      </w:tr>
      <w:tr w:rsidR="00886BB3" w:rsidRPr="00C231A5" w:rsidTr="002F10B1">
        <w:trPr>
          <w:trHeight w:val="20"/>
        </w:trPr>
        <w:tc>
          <w:tcPr>
            <w:tcW w:w="1751" w:type="pct"/>
          </w:tcPr>
          <w:p w:rsidR="00886BB3" w:rsidRPr="00C231A5" w:rsidRDefault="00886BB3" w:rsidP="00886BB3">
            <w:pPr>
              <w:rPr>
                <w:rFonts w:ascii="Times New Roman" w:eastAsiaTheme="minorEastAsia" w:hAnsi="Times New Roman"/>
                <w:szCs w:val="24"/>
              </w:rPr>
            </w:pPr>
            <w:r w:rsidRPr="00C231A5">
              <w:rPr>
                <w:rFonts w:ascii="Times New Roman" w:eastAsiaTheme="minorEastAsia" w:hAnsi="Times New Roman"/>
                <w:szCs w:val="24"/>
              </w:rPr>
              <w:t>Куратор регионального проекта</w:t>
            </w:r>
          </w:p>
        </w:tc>
        <w:tc>
          <w:tcPr>
            <w:tcW w:w="1142" w:type="pct"/>
            <w:gridSpan w:val="2"/>
          </w:tcPr>
          <w:p w:rsidR="00886BB3" w:rsidRPr="00C231A5" w:rsidRDefault="00886BB3" w:rsidP="00886BB3">
            <w:pPr>
              <w:jc w:val="both"/>
              <w:rPr>
                <w:rFonts w:ascii="Times New Roman" w:eastAsiaTheme="minorEastAsia" w:hAnsi="Times New Roman"/>
                <w:szCs w:val="24"/>
              </w:rPr>
            </w:pPr>
            <w:r w:rsidRPr="00C231A5">
              <w:rPr>
                <w:rFonts w:ascii="Times New Roman" w:eastAsiaTheme="minorEastAsia" w:hAnsi="Times New Roman"/>
                <w:szCs w:val="24"/>
              </w:rPr>
              <w:t xml:space="preserve">М.Р.Шагиахметов </w:t>
            </w:r>
          </w:p>
        </w:tc>
        <w:tc>
          <w:tcPr>
            <w:tcW w:w="2107" w:type="pct"/>
            <w:gridSpan w:val="3"/>
          </w:tcPr>
          <w:p w:rsidR="00886BB3" w:rsidRPr="00C231A5" w:rsidRDefault="00886BB3" w:rsidP="00886BB3">
            <w:pPr>
              <w:jc w:val="both"/>
              <w:rPr>
                <w:rFonts w:ascii="Times New Roman" w:eastAsiaTheme="minorEastAsia" w:hAnsi="Times New Roman"/>
                <w:szCs w:val="24"/>
              </w:rPr>
            </w:pPr>
            <w:r w:rsidRPr="00C231A5">
              <w:rPr>
                <w:rFonts w:ascii="Times New Roman" w:eastAsiaTheme="minorEastAsia" w:hAnsi="Times New Roman"/>
                <w:szCs w:val="24"/>
              </w:rPr>
              <w:t>заместитель Премьер-министра Республики Татарстан – министр экономики Республики Татарстан</w:t>
            </w:r>
          </w:p>
        </w:tc>
      </w:tr>
      <w:tr w:rsidR="00886BB3" w:rsidRPr="00C231A5" w:rsidTr="002F10B1">
        <w:trPr>
          <w:trHeight w:val="20"/>
        </w:trPr>
        <w:tc>
          <w:tcPr>
            <w:tcW w:w="1751" w:type="pct"/>
          </w:tcPr>
          <w:p w:rsidR="00886BB3" w:rsidRPr="00C231A5" w:rsidRDefault="00886BB3" w:rsidP="00886BB3">
            <w:pPr>
              <w:rPr>
                <w:rFonts w:ascii="Times New Roman" w:eastAsiaTheme="minorEastAsia" w:hAnsi="Times New Roman"/>
                <w:szCs w:val="24"/>
              </w:rPr>
            </w:pPr>
            <w:r w:rsidRPr="00C231A5">
              <w:rPr>
                <w:rFonts w:ascii="Times New Roman" w:eastAsiaTheme="minorEastAsia" w:hAnsi="Times New Roman"/>
                <w:szCs w:val="24"/>
              </w:rPr>
              <w:t>Руководитель регионального проекта</w:t>
            </w:r>
          </w:p>
        </w:tc>
        <w:tc>
          <w:tcPr>
            <w:tcW w:w="1142" w:type="pct"/>
            <w:gridSpan w:val="2"/>
          </w:tcPr>
          <w:p w:rsidR="00886BB3" w:rsidRPr="00C231A5" w:rsidRDefault="00886BB3" w:rsidP="00886BB3">
            <w:pPr>
              <w:jc w:val="both"/>
              <w:rPr>
                <w:rFonts w:ascii="Times New Roman" w:eastAsiaTheme="minorEastAsia" w:hAnsi="Times New Roman"/>
                <w:szCs w:val="24"/>
              </w:rPr>
            </w:pPr>
            <w:r w:rsidRPr="00C231A5">
              <w:rPr>
                <w:rFonts w:ascii="Times New Roman" w:eastAsiaTheme="minorEastAsia" w:hAnsi="Times New Roman"/>
                <w:szCs w:val="24"/>
              </w:rPr>
              <w:t xml:space="preserve">М.Р.Шагиахметов </w:t>
            </w:r>
          </w:p>
        </w:tc>
        <w:tc>
          <w:tcPr>
            <w:tcW w:w="2107" w:type="pct"/>
            <w:gridSpan w:val="3"/>
          </w:tcPr>
          <w:p w:rsidR="00886BB3" w:rsidRPr="00C231A5" w:rsidRDefault="00886BB3" w:rsidP="00886BB3">
            <w:pPr>
              <w:jc w:val="both"/>
              <w:rPr>
                <w:rFonts w:ascii="Times New Roman" w:eastAsiaTheme="minorEastAsia" w:hAnsi="Times New Roman"/>
                <w:szCs w:val="24"/>
              </w:rPr>
            </w:pPr>
            <w:r w:rsidRPr="00C231A5">
              <w:rPr>
                <w:rFonts w:ascii="Times New Roman" w:eastAsiaTheme="minorEastAsia" w:hAnsi="Times New Roman"/>
                <w:szCs w:val="24"/>
              </w:rPr>
              <w:t>заместитель Премьер-министра Республики Татарстан – министр экономики Республики Татарстан</w:t>
            </w:r>
          </w:p>
        </w:tc>
      </w:tr>
      <w:tr w:rsidR="00886BB3" w:rsidRPr="00C231A5" w:rsidTr="002F10B1">
        <w:trPr>
          <w:trHeight w:val="20"/>
        </w:trPr>
        <w:tc>
          <w:tcPr>
            <w:tcW w:w="1751" w:type="pct"/>
          </w:tcPr>
          <w:p w:rsidR="00886BB3" w:rsidRPr="00C231A5" w:rsidRDefault="00886BB3" w:rsidP="00886BB3">
            <w:pPr>
              <w:rPr>
                <w:rFonts w:ascii="Times New Roman" w:eastAsiaTheme="minorEastAsia" w:hAnsi="Times New Roman"/>
                <w:szCs w:val="24"/>
              </w:rPr>
            </w:pPr>
            <w:r w:rsidRPr="00C231A5">
              <w:rPr>
                <w:rFonts w:ascii="Times New Roman" w:eastAsiaTheme="minorEastAsia" w:hAnsi="Times New Roman"/>
                <w:szCs w:val="24"/>
              </w:rPr>
              <w:t>Администратор регионального проекта</w:t>
            </w:r>
          </w:p>
        </w:tc>
        <w:tc>
          <w:tcPr>
            <w:tcW w:w="1142" w:type="pct"/>
            <w:gridSpan w:val="2"/>
          </w:tcPr>
          <w:p w:rsidR="00886BB3" w:rsidRPr="00C231A5" w:rsidRDefault="00886BB3" w:rsidP="00886BB3">
            <w:pPr>
              <w:jc w:val="both"/>
              <w:rPr>
                <w:rFonts w:ascii="Times New Roman" w:hAnsi="Times New Roman"/>
              </w:rPr>
            </w:pPr>
            <w:r w:rsidRPr="00C231A5">
              <w:rPr>
                <w:rFonts w:ascii="Times New Roman" w:eastAsiaTheme="minorEastAsia" w:hAnsi="Times New Roman"/>
                <w:szCs w:val="24"/>
              </w:rPr>
              <w:t xml:space="preserve">Н.В.Кондратова </w:t>
            </w:r>
          </w:p>
        </w:tc>
        <w:tc>
          <w:tcPr>
            <w:tcW w:w="2107" w:type="pct"/>
            <w:gridSpan w:val="3"/>
          </w:tcPr>
          <w:p w:rsidR="00886BB3" w:rsidRPr="00C231A5" w:rsidRDefault="00886BB3" w:rsidP="00886BB3">
            <w:pPr>
              <w:jc w:val="both"/>
              <w:rPr>
                <w:rFonts w:ascii="Times New Roman" w:eastAsiaTheme="minorEastAsia" w:hAnsi="Times New Roman"/>
                <w:szCs w:val="24"/>
              </w:rPr>
            </w:pPr>
            <w:r w:rsidRPr="00C231A5">
              <w:rPr>
                <w:rFonts w:ascii="Times New Roman" w:eastAsiaTheme="minorEastAsia" w:hAnsi="Times New Roman"/>
                <w:szCs w:val="24"/>
              </w:rPr>
              <w:t>первый заместитель министра экономики Республики Татарстан – директор Департамента развития п</w:t>
            </w:r>
            <w:r w:rsidR="00D815FD" w:rsidRPr="00C231A5">
              <w:rPr>
                <w:rFonts w:ascii="Times New Roman" w:eastAsiaTheme="minorEastAsia" w:hAnsi="Times New Roman"/>
                <w:szCs w:val="24"/>
              </w:rPr>
              <w:t>редпринимательства</w:t>
            </w:r>
          </w:p>
        </w:tc>
      </w:tr>
      <w:tr w:rsidR="00886BB3" w:rsidRPr="00C231A5" w:rsidTr="002F10B1">
        <w:trPr>
          <w:trHeight w:val="20"/>
        </w:trPr>
        <w:tc>
          <w:tcPr>
            <w:tcW w:w="1751" w:type="pct"/>
            <w:vMerge w:val="restart"/>
          </w:tcPr>
          <w:p w:rsidR="00886BB3" w:rsidRPr="00C231A5" w:rsidRDefault="00886BB3" w:rsidP="00886BB3">
            <w:pPr>
              <w:jc w:val="both"/>
              <w:rPr>
                <w:rFonts w:ascii="Times New Roman" w:eastAsiaTheme="minorEastAsia" w:hAnsi="Times New Roman"/>
                <w:szCs w:val="24"/>
              </w:rPr>
            </w:pPr>
            <w:r w:rsidRPr="00C231A5">
              <w:rPr>
                <w:rFonts w:ascii="Times New Roman" w:eastAsiaTheme="minorEastAsia" w:hAnsi="Times New Roman"/>
                <w:szCs w:val="24"/>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18" w:type="pct"/>
          </w:tcPr>
          <w:p w:rsidR="00886BB3" w:rsidRPr="00C231A5" w:rsidRDefault="00886BB3" w:rsidP="00886BB3">
            <w:pPr>
              <w:jc w:val="center"/>
              <w:rPr>
                <w:rFonts w:ascii="Times New Roman" w:eastAsiaTheme="minorEastAsia" w:hAnsi="Times New Roman"/>
                <w:szCs w:val="24"/>
              </w:rPr>
            </w:pPr>
            <w:r w:rsidRPr="00C231A5">
              <w:rPr>
                <w:rFonts w:ascii="Times New Roman" w:eastAsiaTheme="minorEastAsia" w:hAnsi="Times New Roman"/>
                <w:szCs w:val="24"/>
              </w:rPr>
              <w:t>1.</w:t>
            </w:r>
          </w:p>
        </w:tc>
        <w:tc>
          <w:tcPr>
            <w:tcW w:w="924" w:type="pct"/>
          </w:tcPr>
          <w:p w:rsidR="00886BB3" w:rsidRPr="00C231A5" w:rsidRDefault="00886BB3" w:rsidP="00886BB3">
            <w:pPr>
              <w:jc w:val="both"/>
              <w:rPr>
                <w:rFonts w:ascii="Times New Roman" w:eastAsiaTheme="minorEastAsia" w:hAnsi="Times New Roman"/>
                <w:szCs w:val="24"/>
              </w:rPr>
            </w:pPr>
            <w:r w:rsidRPr="00C231A5">
              <w:rPr>
                <w:rFonts w:ascii="Times New Roman" w:eastAsiaTheme="minorEastAsia" w:hAnsi="Times New Roman"/>
                <w:szCs w:val="24"/>
              </w:rPr>
              <w:t>Государственная программа Республики Татарстан</w:t>
            </w:r>
          </w:p>
        </w:tc>
        <w:tc>
          <w:tcPr>
            <w:tcW w:w="2107" w:type="pct"/>
            <w:gridSpan w:val="3"/>
          </w:tcPr>
          <w:p w:rsidR="00886BB3" w:rsidRPr="00C231A5" w:rsidRDefault="002E4848" w:rsidP="00886BB3">
            <w:pPr>
              <w:jc w:val="both"/>
              <w:rPr>
                <w:rFonts w:ascii="Times New Roman" w:eastAsiaTheme="minorEastAsia" w:hAnsi="Times New Roman"/>
              </w:rPr>
            </w:pPr>
            <w:r w:rsidRPr="00C231A5">
              <w:rPr>
                <w:rFonts w:ascii="Times New Roman" w:eastAsiaTheme="minorEastAsia" w:hAnsi="Times New Roman"/>
              </w:rPr>
              <w:t>«</w:t>
            </w:r>
            <w:r w:rsidR="00886BB3" w:rsidRPr="00C231A5">
              <w:rPr>
                <w:rFonts w:ascii="Times New Roman" w:eastAsiaTheme="minorEastAsia" w:hAnsi="Times New Roman"/>
              </w:rPr>
              <w:t>Экономическое развитие и инновационная экономика</w:t>
            </w:r>
            <w:r w:rsidRPr="00C231A5">
              <w:rPr>
                <w:rFonts w:ascii="Times New Roman" w:eastAsiaTheme="minorEastAsia" w:hAnsi="Times New Roman"/>
              </w:rPr>
              <w:t>»</w:t>
            </w:r>
          </w:p>
        </w:tc>
      </w:tr>
      <w:tr w:rsidR="00886BB3" w:rsidRPr="00C231A5" w:rsidTr="002F10B1">
        <w:trPr>
          <w:trHeight w:val="20"/>
        </w:trPr>
        <w:tc>
          <w:tcPr>
            <w:tcW w:w="1751" w:type="pct"/>
            <w:vMerge/>
          </w:tcPr>
          <w:p w:rsidR="00886BB3" w:rsidRPr="00C231A5" w:rsidRDefault="00886BB3" w:rsidP="00886BB3">
            <w:pPr>
              <w:rPr>
                <w:rFonts w:ascii="Times New Roman" w:eastAsiaTheme="minorEastAsia" w:hAnsi="Times New Roman"/>
                <w:i/>
                <w:szCs w:val="24"/>
              </w:rPr>
            </w:pPr>
          </w:p>
        </w:tc>
        <w:tc>
          <w:tcPr>
            <w:tcW w:w="218" w:type="pct"/>
          </w:tcPr>
          <w:p w:rsidR="00886BB3" w:rsidRPr="00C231A5" w:rsidRDefault="00886BB3" w:rsidP="00886BB3">
            <w:pPr>
              <w:jc w:val="center"/>
              <w:rPr>
                <w:rFonts w:ascii="Times New Roman" w:eastAsiaTheme="minorEastAsia" w:hAnsi="Times New Roman"/>
                <w:szCs w:val="24"/>
              </w:rPr>
            </w:pPr>
            <w:r w:rsidRPr="00C231A5">
              <w:rPr>
                <w:rFonts w:ascii="Times New Roman" w:eastAsiaTheme="minorEastAsia" w:hAnsi="Times New Roman"/>
                <w:szCs w:val="24"/>
              </w:rPr>
              <w:t>2.</w:t>
            </w:r>
          </w:p>
        </w:tc>
        <w:tc>
          <w:tcPr>
            <w:tcW w:w="924" w:type="pct"/>
          </w:tcPr>
          <w:p w:rsidR="00886BB3" w:rsidRPr="00C231A5" w:rsidRDefault="00886BB3" w:rsidP="00886BB3">
            <w:pPr>
              <w:jc w:val="both"/>
              <w:rPr>
                <w:rFonts w:ascii="Times New Roman" w:eastAsiaTheme="minorEastAsia" w:hAnsi="Times New Roman"/>
                <w:szCs w:val="24"/>
              </w:rPr>
            </w:pPr>
            <w:r w:rsidRPr="00C231A5">
              <w:rPr>
                <w:rFonts w:ascii="Times New Roman" w:eastAsiaTheme="minorEastAsia" w:hAnsi="Times New Roman"/>
                <w:szCs w:val="24"/>
              </w:rPr>
              <w:t>Государственная программа (комплексная программа) Российской Федерации</w:t>
            </w:r>
          </w:p>
        </w:tc>
        <w:tc>
          <w:tcPr>
            <w:tcW w:w="2107" w:type="pct"/>
            <w:gridSpan w:val="3"/>
          </w:tcPr>
          <w:p w:rsidR="00886BB3" w:rsidRPr="00C231A5" w:rsidRDefault="00886BB3" w:rsidP="00886BB3">
            <w:pPr>
              <w:jc w:val="center"/>
              <w:rPr>
                <w:rFonts w:ascii="Times New Roman" w:eastAsiaTheme="minorEastAsia" w:hAnsi="Times New Roman"/>
                <w:szCs w:val="24"/>
              </w:rPr>
            </w:pPr>
            <w:r w:rsidRPr="00C231A5">
              <w:rPr>
                <w:rFonts w:ascii="Times New Roman" w:eastAsiaTheme="minorEastAsia" w:hAnsi="Times New Roman"/>
                <w:szCs w:val="24"/>
              </w:rPr>
              <w:t>-</w:t>
            </w:r>
            <w:r w:rsidR="002E4848" w:rsidRPr="00C231A5">
              <w:rPr>
                <w:rFonts w:ascii="Times New Roman" w:eastAsiaTheme="minorEastAsia" w:hAnsi="Times New Roman"/>
                <w:szCs w:val="24"/>
              </w:rPr>
              <w:t>»</w:t>
            </w:r>
            <w:r w:rsidR="00381D8D" w:rsidRPr="00C231A5">
              <w:rPr>
                <w:rFonts w:ascii="Times New Roman" w:eastAsiaTheme="minorEastAsia" w:hAnsi="Times New Roman"/>
                <w:szCs w:val="24"/>
              </w:rPr>
              <w:t>;</w:t>
            </w:r>
          </w:p>
        </w:tc>
      </w:tr>
    </w:tbl>
    <w:p w:rsidR="008D5380" w:rsidRPr="00C231A5" w:rsidRDefault="008D5380" w:rsidP="000C4794">
      <w:pPr>
        <w:spacing w:after="0" w:line="240" w:lineRule="auto"/>
        <w:rPr>
          <w:rFonts w:ascii="Times New Roman" w:eastAsia="Calibri" w:hAnsi="Times New Roman" w:cs="Times New Roman"/>
          <w:sz w:val="28"/>
          <w:szCs w:val="28"/>
        </w:rPr>
      </w:pPr>
    </w:p>
    <w:p w:rsidR="00875751" w:rsidRPr="00C231A5" w:rsidRDefault="00381D8D" w:rsidP="000C4794">
      <w:pPr>
        <w:spacing w:after="0" w:line="240" w:lineRule="auto"/>
        <w:rPr>
          <w:rFonts w:ascii="Times New Roman" w:eastAsia="Calibri" w:hAnsi="Times New Roman" w:cs="Times New Roman"/>
          <w:sz w:val="28"/>
          <w:szCs w:val="28"/>
        </w:rPr>
      </w:pPr>
      <w:r w:rsidRPr="00C231A5">
        <w:rPr>
          <w:rFonts w:ascii="Times New Roman" w:eastAsia="Calibri" w:hAnsi="Times New Roman" w:cs="Times New Roman"/>
          <w:sz w:val="28"/>
          <w:szCs w:val="28"/>
        </w:rPr>
        <w:t>раздел 2 изложить в следующей редакции:</w:t>
      </w:r>
    </w:p>
    <w:p w:rsidR="00A15781" w:rsidRPr="00C231A5" w:rsidRDefault="00A15781" w:rsidP="000C4794">
      <w:pPr>
        <w:spacing w:after="0" w:line="240" w:lineRule="auto"/>
        <w:rPr>
          <w:rFonts w:ascii="Times New Roman" w:eastAsia="Calibri" w:hAnsi="Times New Roman" w:cs="Times New Roman"/>
          <w:sz w:val="28"/>
          <w:szCs w:val="28"/>
        </w:rPr>
      </w:pPr>
    </w:p>
    <w:p w:rsidR="00875751" w:rsidRPr="00C231A5" w:rsidRDefault="002E4848" w:rsidP="00875751">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875751" w:rsidRPr="00C231A5">
        <w:rPr>
          <w:rFonts w:ascii="Times New Roman" w:eastAsia="Times New Roman" w:hAnsi="Times New Roman" w:cs="Times New Roman"/>
          <w:bCs/>
          <w:sz w:val="28"/>
          <w:szCs w:val="28"/>
          <w:lang w:eastAsia="ru-RU"/>
        </w:rPr>
        <w:t>2. Показатели регионального проекта</w:t>
      </w:r>
      <w:r w:rsidR="00875751" w:rsidRPr="00C231A5">
        <w:rPr>
          <w:rFonts w:ascii="Times New Roman" w:eastAsia="Times New Roman" w:hAnsi="Times New Roman" w:cs="Times New Roman"/>
          <w:sz w:val="28"/>
          <w:szCs w:val="28"/>
          <w:lang w:eastAsia="ru-RU"/>
        </w:rPr>
        <w:t xml:space="preserve"> </w:t>
      </w:r>
    </w:p>
    <w:p w:rsidR="00875751" w:rsidRPr="00C231A5" w:rsidRDefault="00875751" w:rsidP="00875751">
      <w:pPr>
        <w:spacing w:after="0" w:line="240" w:lineRule="auto"/>
        <w:jc w:val="both"/>
        <w:rPr>
          <w:rFonts w:ascii="Times New Roman" w:eastAsia="Times New Roman" w:hAnsi="Times New Roman"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314"/>
        <w:gridCol w:w="3094"/>
        <w:gridCol w:w="934"/>
        <w:gridCol w:w="904"/>
        <w:gridCol w:w="774"/>
        <w:gridCol w:w="414"/>
        <w:gridCol w:w="714"/>
        <w:gridCol w:w="714"/>
        <w:gridCol w:w="714"/>
        <w:gridCol w:w="714"/>
        <w:gridCol w:w="1633"/>
        <w:gridCol w:w="1210"/>
        <w:gridCol w:w="1373"/>
        <w:gridCol w:w="1615"/>
      </w:tblGrid>
      <w:tr w:rsidR="00875751" w:rsidRPr="00C231A5" w:rsidTr="00875751">
        <w:tc>
          <w:tcPr>
            <w:tcW w:w="104"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 п/п </w:t>
            </w:r>
          </w:p>
        </w:tc>
        <w:tc>
          <w:tcPr>
            <w:tcW w:w="1023"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Показатели регионального проекта </w:t>
            </w:r>
          </w:p>
        </w:tc>
        <w:tc>
          <w:tcPr>
            <w:tcW w:w="309"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Уровень показателя </w:t>
            </w:r>
          </w:p>
        </w:tc>
        <w:tc>
          <w:tcPr>
            <w:tcW w:w="299"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Единица измерения (по </w:t>
            </w:r>
            <w:hyperlink r:id="rId19" w:history="1">
              <w:r w:rsidRPr="00C231A5">
                <w:rPr>
                  <w:rFonts w:ascii="Times New Roman" w:eastAsia="Times New Roman" w:hAnsi="Times New Roman" w:cs="Times New Roman"/>
                  <w:color w:val="0000FF"/>
                  <w:sz w:val="19"/>
                  <w:szCs w:val="19"/>
                  <w:u w:val="single"/>
                  <w:lang w:eastAsia="ru-RU"/>
                </w:rPr>
                <w:t>ОКЕИ</w:t>
              </w:r>
            </w:hyperlink>
            <w:r w:rsidRPr="00C231A5">
              <w:rPr>
                <w:rFonts w:ascii="Times New Roman" w:eastAsia="Times New Roman" w:hAnsi="Times New Roman" w:cs="Times New Roman"/>
                <w:sz w:val="19"/>
                <w:szCs w:val="19"/>
                <w:lang w:eastAsia="ru-RU"/>
              </w:rPr>
              <w:t xml:space="preserve">) </w:t>
            </w:r>
          </w:p>
        </w:tc>
        <w:tc>
          <w:tcPr>
            <w:tcW w:w="393"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Базовое значение </w:t>
            </w:r>
          </w:p>
        </w:tc>
        <w:tc>
          <w:tcPr>
            <w:tcW w:w="942"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Период, год </w:t>
            </w:r>
          </w:p>
        </w:tc>
        <w:tc>
          <w:tcPr>
            <w:tcW w:w="54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Признак возрастания/убывания </w:t>
            </w:r>
          </w:p>
        </w:t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Нарастающий итог </w:t>
            </w:r>
          </w:p>
        </w:tc>
        <w:tc>
          <w:tcPr>
            <w:tcW w:w="454"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Декомпозиция на муниципальные образования </w:t>
            </w:r>
          </w:p>
        </w:tc>
        <w:tc>
          <w:tcPr>
            <w:tcW w:w="53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Информационная система (источник данных) </w:t>
            </w:r>
          </w:p>
        </w:tc>
      </w:tr>
      <w:tr w:rsidR="00875751" w:rsidRPr="00C231A5" w:rsidTr="00875751">
        <w:tc>
          <w:tcPr>
            <w:tcW w:w="104"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c>
          <w:tcPr>
            <w:tcW w:w="102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c>
          <w:tcPr>
            <w:tcW w:w="30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c>
          <w:tcPr>
            <w:tcW w:w="29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c>
          <w:tcPr>
            <w:tcW w:w="256" w:type="pc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значение </w:t>
            </w:r>
          </w:p>
        </w:tc>
        <w:tc>
          <w:tcPr>
            <w:tcW w:w="137" w:type="pc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год </w:t>
            </w:r>
          </w:p>
        </w:tc>
        <w:tc>
          <w:tcPr>
            <w:tcW w:w="236" w:type="pc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2024 </w:t>
            </w:r>
          </w:p>
        </w:tc>
        <w:tc>
          <w:tcPr>
            <w:tcW w:w="236" w:type="pc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2025 </w:t>
            </w:r>
          </w:p>
        </w:tc>
        <w:tc>
          <w:tcPr>
            <w:tcW w:w="236" w:type="pc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2026 </w:t>
            </w:r>
          </w:p>
        </w:tc>
        <w:tc>
          <w:tcPr>
            <w:tcW w:w="236"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2027</w:t>
            </w:r>
          </w:p>
        </w:tc>
        <w:tc>
          <w:tcPr>
            <w:tcW w:w="54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c>
          <w:tcPr>
            <w:tcW w:w="40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c>
          <w:tcPr>
            <w:tcW w:w="454"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c>
          <w:tcPr>
            <w:tcW w:w="53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r>
      <w:tr w:rsidR="00875751" w:rsidRPr="00C231A5" w:rsidTr="00875751">
        <w:tc>
          <w:tcPr>
            <w:tcW w:w="104" w:type="pc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 </w:t>
            </w:r>
          </w:p>
        </w:tc>
        <w:tc>
          <w:tcPr>
            <w:tcW w:w="1023" w:type="pc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 </w:t>
            </w:r>
          </w:p>
        </w:tc>
        <w:tc>
          <w:tcPr>
            <w:tcW w:w="309" w:type="pc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3 </w:t>
            </w:r>
          </w:p>
        </w:tc>
        <w:tc>
          <w:tcPr>
            <w:tcW w:w="299" w:type="pc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 </w:t>
            </w:r>
          </w:p>
        </w:tc>
        <w:tc>
          <w:tcPr>
            <w:tcW w:w="256" w:type="pc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 </w:t>
            </w:r>
          </w:p>
        </w:tc>
        <w:tc>
          <w:tcPr>
            <w:tcW w:w="137" w:type="pc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 </w:t>
            </w:r>
          </w:p>
        </w:tc>
        <w:tc>
          <w:tcPr>
            <w:tcW w:w="236" w:type="pc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7 </w:t>
            </w:r>
          </w:p>
        </w:tc>
        <w:tc>
          <w:tcPr>
            <w:tcW w:w="236" w:type="pc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8 </w:t>
            </w:r>
          </w:p>
        </w:tc>
        <w:tc>
          <w:tcPr>
            <w:tcW w:w="236" w:type="pct"/>
            <w:tcBorders>
              <w:top w:val="single" w:sz="6" w:space="0" w:color="000000"/>
              <w:left w:val="single" w:sz="6" w:space="0" w:color="000000"/>
              <w:bottom w:val="single" w:sz="6" w:space="0" w:color="000000"/>
              <w:right w:val="single" w:sz="6" w:space="0" w:color="000000"/>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9 </w:t>
            </w:r>
          </w:p>
        </w:tc>
        <w:tc>
          <w:tcPr>
            <w:tcW w:w="236"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10</w:t>
            </w:r>
          </w:p>
        </w:tc>
        <w:tc>
          <w:tcPr>
            <w:tcW w:w="540"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11</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12</w:t>
            </w:r>
          </w:p>
        </w:tc>
        <w:tc>
          <w:tcPr>
            <w:tcW w:w="454"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13</w:t>
            </w:r>
          </w:p>
        </w:tc>
        <w:tc>
          <w:tcPr>
            <w:tcW w:w="536"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14</w:t>
            </w:r>
          </w:p>
        </w:tc>
      </w:tr>
      <w:tr w:rsidR="00875751" w:rsidRPr="00C231A5" w:rsidTr="00875751">
        <w:tc>
          <w:tcPr>
            <w:tcW w:w="104"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4896" w:type="pct"/>
            <w:gridSpan w:val="13"/>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Обеспечение благоприятных условий для развития субъектов малого и среднего предпринимательства в Республике Татарстан</w:t>
            </w:r>
          </w:p>
        </w:tc>
      </w:tr>
      <w:tr w:rsidR="00875751" w:rsidRPr="00C231A5" w:rsidTr="00875751">
        <w:tc>
          <w:tcPr>
            <w:tcW w:w="104"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 </w:t>
            </w:r>
          </w:p>
        </w:tc>
        <w:tc>
          <w:tcPr>
            <w:tcW w:w="1023"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 </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ГП </w:t>
            </w:r>
          </w:p>
        </w:tc>
        <w:tc>
          <w:tcPr>
            <w:tcW w:w="299"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тыс. единиц </w:t>
            </w:r>
          </w:p>
        </w:tc>
        <w:tc>
          <w:tcPr>
            <w:tcW w:w="256"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18,3 </w:t>
            </w:r>
          </w:p>
        </w:tc>
        <w:tc>
          <w:tcPr>
            <w:tcW w:w="137"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236"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18,3 </w:t>
            </w:r>
          </w:p>
        </w:tc>
        <w:tc>
          <w:tcPr>
            <w:tcW w:w="236"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18,3 </w:t>
            </w:r>
          </w:p>
        </w:tc>
        <w:tc>
          <w:tcPr>
            <w:tcW w:w="236"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18,3 </w:t>
            </w:r>
          </w:p>
        </w:tc>
        <w:tc>
          <w:tcPr>
            <w:tcW w:w="236"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18,3 </w:t>
            </w:r>
          </w:p>
        </w:tc>
        <w:tc>
          <w:tcPr>
            <w:tcW w:w="540"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возрастающий </w:t>
            </w:r>
          </w:p>
        </w:t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да </w:t>
            </w:r>
          </w:p>
        </w:tc>
        <w:tc>
          <w:tcPr>
            <w:tcW w:w="454"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536" w:type="pct"/>
            <w:tcBorders>
              <w:top w:val="single" w:sz="6" w:space="0" w:color="000000"/>
              <w:left w:val="single" w:sz="6" w:space="0" w:color="000000"/>
              <w:bottom w:val="single" w:sz="6" w:space="0" w:color="000000"/>
              <w:right w:val="single" w:sz="6" w:space="0" w:color="000000"/>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данные Министерства экономики Республики Татарстан и подведомственных организаций</w:t>
            </w:r>
            <w:r w:rsidR="002E4848" w:rsidRPr="00C231A5">
              <w:rPr>
                <w:rFonts w:ascii="Times New Roman" w:eastAsia="Times New Roman" w:hAnsi="Times New Roman" w:cs="Times New Roman"/>
                <w:sz w:val="19"/>
                <w:szCs w:val="19"/>
                <w:lang w:eastAsia="ru-RU"/>
              </w:rPr>
              <w:t>»</w:t>
            </w:r>
            <w:r w:rsidR="00381D8D"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 xml:space="preserve"> </w:t>
            </w:r>
          </w:p>
        </w:tc>
      </w:tr>
    </w:tbl>
    <w:p w:rsidR="00A15781" w:rsidRPr="00C231A5" w:rsidRDefault="00A15781" w:rsidP="00381D8D">
      <w:pPr>
        <w:spacing w:after="0" w:line="240" w:lineRule="auto"/>
        <w:rPr>
          <w:rFonts w:ascii="Times New Roman" w:eastAsia="Times New Roman" w:hAnsi="Times New Roman" w:cs="Times New Roman"/>
          <w:sz w:val="28"/>
          <w:szCs w:val="28"/>
          <w:lang w:eastAsia="ru-RU"/>
        </w:rPr>
      </w:pPr>
    </w:p>
    <w:p w:rsidR="008D5380" w:rsidRPr="00C231A5" w:rsidRDefault="008D5380" w:rsidP="00381D8D">
      <w:pPr>
        <w:spacing w:after="0" w:line="240" w:lineRule="auto"/>
        <w:rPr>
          <w:rFonts w:ascii="Times New Roman" w:eastAsia="Times New Roman" w:hAnsi="Times New Roman" w:cs="Times New Roman"/>
          <w:sz w:val="28"/>
          <w:szCs w:val="28"/>
          <w:lang w:eastAsia="ru-RU"/>
        </w:rPr>
      </w:pPr>
    </w:p>
    <w:p w:rsidR="00381D8D" w:rsidRPr="00C231A5" w:rsidRDefault="00381D8D" w:rsidP="00381D8D">
      <w:pPr>
        <w:spacing w:after="0" w:line="240" w:lineRule="auto"/>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раздел 4 изложить в следующей редакции:</w:t>
      </w:r>
    </w:p>
    <w:p w:rsidR="00CF29EB" w:rsidRPr="00C231A5" w:rsidRDefault="00CF29EB" w:rsidP="00381D8D">
      <w:pPr>
        <w:spacing w:after="0" w:line="240" w:lineRule="auto"/>
        <w:rPr>
          <w:rFonts w:ascii="Times New Roman" w:eastAsia="Times New Roman" w:hAnsi="Times New Roman" w:cs="Times New Roman"/>
          <w:sz w:val="28"/>
          <w:szCs w:val="28"/>
          <w:lang w:eastAsia="ru-RU"/>
        </w:rPr>
      </w:pPr>
    </w:p>
    <w:p w:rsidR="00875751" w:rsidRPr="00C231A5" w:rsidRDefault="002E4848" w:rsidP="00875751">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875751" w:rsidRPr="00C231A5">
        <w:rPr>
          <w:rFonts w:ascii="Times New Roman" w:eastAsia="Times New Roman" w:hAnsi="Times New Roman" w:cs="Times New Roman"/>
          <w:bCs/>
          <w:sz w:val="28"/>
          <w:szCs w:val="28"/>
          <w:lang w:eastAsia="ru-RU"/>
        </w:rPr>
        <w:t>4. Мероприятия (результаты) регионального проекта</w:t>
      </w:r>
    </w:p>
    <w:p w:rsidR="00875751" w:rsidRPr="00C231A5" w:rsidRDefault="00875751" w:rsidP="00875751">
      <w:pPr>
        <w:spacing w:after="0" w:line="240" w:lineRule="auto"/>
        <w:jc w:val="both"/>
        <w:rPr>
          <w:rFonts w:ascii="Times New Roman" w:eastAsia="Times New Roman" w:hAnsi="Times New Roman" w:cs="Times New Roman"/>
          <w:sz w:val="28"/>
          <w:szCs w:val="28"/>
          <w:lang w:eastAsia="ru-RU"/>
        </w:rPr>
      </w:pPr>
    </w:p>
    <w:tbl>
      <w:tblPr>
        <w:tblW w:w="5054" w:type="pct"/>
        <w:tblCellMar>
          <w:left w:w="0" w:type="dxa"/>
          <w:right w:w="0" w:type="dxa"/>
        </w:tblCellMar>
        <w:tblLook w:val="04A0" w:firstRow="1" w:lastRow="0" w:firstColumn="1" w:lastColumn="0" w:noHBand="0" w:noVBand="1"/>
      </w:tblPr>
      <w:tblGrid>
        <w:gridCol w:w="390"/>
        <w:gridCol w:w="2589"/>
        <w:gridCol w:w="826"/>
        <w:gridCol w:w="569"/>
        <w:gridCol w:w="413"/>
        <w:gridCol w:w="881"/>
        <w:gridCol w:w="771"/>
        <w:gridCol w:w="771"/>
        <w:gridCol w:w="771"/>
        <w:gridCol w:w="2914"/>
        <w:gridCol w:w="1040"/>
        <w:gridCol w:w="1306"/>
        <w:gridCol w:w="2049"/>
      </w:tblGrid>
      <w:tr w:rsidR="00875751" w:rsidRPr="00C231A5" w:rsidTr="0076344E">
        <w:trPr>
          <w:tblHeader/>
        </w:trPr>
        <w:tc>
          <w:tcPr>
            <w:tcW w:w="128" w:type="pct"/>
            <w:vMerge w:val="restar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lastRenderedPageBreak/>
              <w:t xml:space="preserve">№ п/п </w:t>
            </w:r>
          </w:p>
        </w:tc>
        <w:tc>
          <w:tcPr>
            <w:tcW w:w="847" w:type="pct"/>
            <w:vMerge w:val="restar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Наименование мероприятия (результата) </w:t>
            </w:r>
          </w:p>
        </w:tc>
        <w:tc>
          <w:tcPr>
            <w:tcW w:w="270" w:type="pct"/>
            <w:vMerge w:val="restar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Единица измерения (по </w:t>
            </w:r>
            <w:hyperlink r:id="rId20" w:history="1">
              <w:r w:rsidRPr="00C231A5">
                <w:rPr>
                  <w:rFonts w:ascii="Times New Roman" w:eastAsia="Times New Roman" w:hAnsi="Times New Roman" w:cs="Times New Roman"/>
                  <w:color w:val="0000FF"/>
                  <w:sz w:val="19"/>
                  <w:szCs w:val="19"/>
                  <w:u w:val="single"/>
                  <w:lang w:eastAsia="ru-RU"/>
                </w:rPr>
                <w:t>ОКЕИ</w:t>
              </w:r>
            </w:hyperlink>
            <w:r w:rsidRPr="00C231A5">
              <w:rPr>
                <w:rFonts w:ascii="Times New Roman" w:eastAsia="Times New Roman" w:hAnsi="Times New Roman" w:cs="Times New Roman"/>
                <w:sz w:val="19"/>
                <w:szCs w:val="19"/>
                <w:lang w:eastAsia="ru-RU"/>
              </w:rPr>
              <w:t xml:space="preserve">) </w:t>
            </w:r>
          </w:p>
        </w:tc>
        <w:tc>
          <w:tcPr>
            <w:tcW w:w="321" w:type="pct"/>
            <w:gridSpan w:val="2"/>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Базовое значение </w:t>
            </w:r>
          </w:p>
        </w:tc>
        <w:tc>
          <w:tcPr>
            <w:tcW w:w="1042" w:type="pct"/>
            <w:gridSpan w:val="4"/>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Период, год </w:t>
            </w:r>
          </w:p>
        </w:tc>
        <w:tc>
          <w:tcPr>
            <w:tcW w:w="953"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Характеристика мероприятия (результата) </w:t>
            </w:r>
          </w:p>
        </w:tc>
        <w:tc>
          <w:tcPr>
            <w:tcW w:w="340"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Тип мероприятия (результата) </w:t>
            </w:r>
          </w:p>
        </w:tc>
        <w:tc>
          <w:tcPr>
            <w:tcW w:w="427"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Декомпозиция на муниципальные образования </w:t>
            </w:r>
          </w:p>
        </w:tc>
        <w:tc>
          <w:tcPr>
            <w:tcW w:w="67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Связь с показателями регионального проекта </w:t>
            </w:r>
          </w:p>
        </w:tc>
      </w:tr>
      <w:tr w:rsidR="00875751" w:rsidRPr="00C231A5" w:rsidTr="0076344E">
        <w:trPr>
          <w:tblHeader/>
        </w:trPr>
        <w:tc>
          <w:tcPr>
            <w:tcW w:w="128" w:type="pct"/>
            <w:vMerge/>
            <w:tcBorders>
              <w:top w:val="single" w:sz="4" w:space="0" w:color="auto"/>
              <w:left w:val="single" w:sz="4" w:space="0" w:color="auto"/>
              <w:bottom w:val="single" w:sz="4" w:space="0" w:color="auto"/>
              <w:right w:val="single" w:sz="4" w:space="0" w:color="auto"/>
            </w:tcBorders>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c>
          <w:tcPr>
            <w:tcW w:w="186"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значение </w:t>
            </w:r>
          </w:p>
        </w:tc>
        <w:tc>
          <w:tcPr>
            <w:tcW w:w="135"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год </w:t>
            </w:r>
          </w:p>
        </w:tc>
        <w:tc>
          <w:tcPr>
            <w:tcW w:w="28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2024</w:t>
            </w:r>
          </w:p>
        </w:tc>
        <w:tc>
          <w:tcPr>
            <w:tcW w:w="25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2025</w:t>
            </w:r>
          </w:p>
        </w:tc>
        <w:tc>
          <w:tcPr>
            <w:tcW w:w="25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2026</w:t>
            </w:r>
          </w:p>
        </w:tc>
        <w:tc>
          <w:tcPr>
            <w:tcW w:w="252"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2027</w:t>
            </w:r>
          </w:p>
        </w:tc>
        <w:tc>
          <w:tcPr>
            <w:tcW w:w="953" w:type="pct"/>
            <w:tcBorders>
              <w:top w:val="single" w:sz="4" w:space="0" w:color="auto"/>
              <w:left w:val="single" w:sz="4" w:space="0" w:color="auto"/>
              <w:bottom w:val="single" w:sz="4" w:space="0" w:color="auto"/>
              <w:right w:val="single" w:sz="4" w:space="0" w:color="auto"/>
            </w:tcBorders>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c>
          <w:tcPr>
            <w:tcW w:w="340" w:type="pct"/>
            <w:tcBorders>
              <w:top w:val="single" w:sz="4" w:space="0" w:color="auto"/>
              <w:left w:val="single" w:sz="4" w:space="0" w:color="auto"/>
              <w:bottom w:val="single" w:sz="4" w:space="0" w:color="auto"/>
              <w:right w:val="single" w:sz="4" w:space="0" w:color="auto"/>
            </w:tcBorders>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c>
          <w:tcPr>
            <w:tcW w:w="427" w:type="pct"/>
            <w:tcBorders>
              <w:top w:val="single" w:sz="4" w:space="0" w:color="auto"/>
              <w:left w:val="single" w:sz="4" w:space="0" w:color="auto"/>
              <w:bottom w:val="single" w:sz="4" w:space="0" w:color="auto"/>
              <w:right w:val="single" w:sz="4" w:space="0" w:color="auto"/>
            </w:tcBorders>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c>
          <w:tcPr>
            <w:tcW w:w="672" w:type="pct"/>
            <w:tcBorders>
              <w:top w:val="single" w:sz="4" w:space="0" w:color="auto"/>
              <w:left w:val="single" w:sz="4" w:space="0" w:color="auto"/>
              <w:bottom w:val="single" w:sz="4" w:space="0" w:color="auto"/>
              <w:right w:val="single" w:sz="4" w:space="0" w:color="auto"/>
            </w:tcBorders>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r>
      <w:tr w:rsidR="00875751" w:rsidRPr="00C231A5" w:rsidTr="0076344E">
        <w:trPr>
          <w:tblHeader/>
        </w:trPr>
        <w:tc>
          <w:tcPr>
            <w:tcW w:w="12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 </w:t>
            </w:r>
          </w:p>
        </w:tc>
        <w:tc>
          <w:tcPr>
            <w:tcW w:w="847"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 </w:t>
            </w:r>
          </w:p>
        </w:tc>
        <w:tc>
          <w:tcPr>
            <w:tcW w:w="270"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3 </w:t>
            </w:r>
          </w:p>
        </w:tc>
        <w:tc>
          <w:tcPr>
            <w:tcW w:w="186"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 </w:t>
            </w:r>
          </w:p>
        </w:tc>
        <w:tc>
          <w:tcPr>
            <w:tcW w:w="135"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 </w:t>
            </w:r>
          </w:p>
        </w:tc>
        <w:tc>
          <w:tcPr>
            <w:tcW w:w="28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 </w:t>
            </w:r>
          </w:p>
        </w:tc>
        <w:tc>
          <w:tcPr>
            <w:tcW w:w="25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7 </w:t>
            </w:r>
          </w:p>
        </w:tc>
        <w:tc>
          <w:tcPr>
            <w:tcW w:w="25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8 </w:t>
            </w:r>
          </w:p>
        </w:tc>
        <w:tc>
          <w:tcPr>
            <w:tcW w:w="252"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9 </w:t>
            </w:r>
          </w:p>
        </w:tc>
        <w:tc>
          <w:tcPr>
            <w:tcW w:w="95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10</w:t>
            </w:r>
          </w:p>
        </w:tc>
        <w:tc>
          <w:tcPr>
            <w:tcW w:w="340"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11</w:t>
            </w:r>
          </w:p>
        </w:tc>
        <w:tc>
          <w:tcPr>
            <w:tcW w:w="427"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12</w:t>
            </w:r>
          </w:p>
        </w:tc>
        <w:tc>
          <w:tcPr>
            <w:tcW w:w="672"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13</w:t>
            </w:r>
          </w:p>
        </w:tc>
      </w:tr>
      <w:tr w:rsidR="00875751" w:rsidRPr="00C231A5" w:rsidTr="0076344E">
        <w:tc>
          <w:tcPr>
            <w:tcW w:w="12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 </w:t>
            </w:r>
          </w:p>
        </w:tc>
        <w:tc>
          <w:tcPr>
            <w:tcW w:w="4871" w:type="pct"/>
            <w:gridSpan w:val="12"/>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Обеспечение благоприятных условий для развития субъектов малого и среднего предпринимательства в Республике Татарстан </w:t>
            </w:r>
          </w:p>
        </w:tc>
      </w:tr>
      <w:tr w:rsidR="00875751" w:rsidRPr="00C231A5" w:rsidTr="0076344E">
        <w:tc>
          <w:tcPr>
            <w:tcW w:w="12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 </w:t>
            </w:r>
          </w:p>
        </w:tc>
        <w:tc>
          <w:tcPr>
            <w:tcW w:w="847"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Субъектами малого и среднего предпринимательства получены субсидии на затраты, связанные с уплатой процентов по кредитам, привлеченным в российских кредитных организациях </w:t>
            </w:r>
          </w:p>
        </w:tc>
        <w:tc>
          <w:tcPr>
            <w:tcW w:w="270"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условных единиц </w:t>
            </w:r>
          </w:p>
        </w:tc>
        <w:tc>
          <w:tcPr>
            <w:tcW w:w="186"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 </w:t>
            </w:r>
          </w:p>
        </w:tc>
        <w:tc>
          <w:tcPr>
            <w:tcW w:w="135"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28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w:t>
            </w:r>
          </w:p>
        </w:tc>
        <w:tc>
          <w:tcPr>
            <w:tcW w:w="25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w:t>
            </w:r>
          </w:p>
        </w:tc>
        <w:tc>
          <w:tcPr>
            <w:tcW w:w="25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w:t>
            </w:r>
          </w:p>
        </w:tc>
        <w:tc>
          <w:tcPr>
            <w:tcW w:w="252"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w:t>
            </w:r>
          </w:p>
        </w:tc>
        <w:tc>
          <w:tcPr>
            <w:tcW w:w="953"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предоставлены субсидии на обеспечение затрат, связанных с уплатой процентов по кредитам, привлеченным в российских кредитных организациях </w:t>
            </w:r>
          </w:p>
        </w:tc>
        <w:tc>
          <w:tcPr>
            <w:tcW w:w="340"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427"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67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 </w:t>
            </w:r>
          </w:p>
        </w:tc>
      </w:tr>
      <w:tr w:rsidR="00875751" w:rsidRPr="00C231A5" w:rsidTr="0076344E">
        <w:tc>
          <w:tcPr>
            <w:tcW w:w="12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 </w:t>
            </w:r>
          </w:p>
        </w:tc>
        <w:tc>
          <w:tcPr>
            <w:tcW w:w="847"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Резидентам и управляющим компаниям индустриальных (промышленных) парков, являющихся субъектами малого и среднего предпринимательства, увеличена штатная численность </w:t>
            </w:r>
          </w:p>
        </w:tc>
        <w:tc>
          <w:tcPr>
            <w:tcW w:w="270"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человек </w:t>
            </w:r>
          </w:p>
        </w:tc>
        <w:tc>
          <w:tcPr>
            <w:tcW w:w="186"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 </w:t>
            </w:r>
          </w:p>
        </w:tc>
        <w:tc>
          <w:tcPr>
            <w:tcW w:w="135"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28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 </w:t>
            </w:r>
          </w:p>
        </w:tc>
        <w:tc>
          <w:tcPr>
            <w:tcW w:w="25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 </w:t>
            </w:r>
          </w:p>
        </w:tc>
        <w:tc>
          <w:tcPr>
            <w:tcW w:w="25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 </w:t>
            </w:r>
          </w:p>
        </w:tc>
        <w:tc>
          <w:tcPr>
            <w:tcW w:w="252"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 </w:t>
            </w:r>
          </w:p>
        </w:tc>
        <w:tc>
          <w:tcPr>
            <w:tcW w:w="953"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предоставлены субсидии на часть затрат по оплате расходов за потребленную электроэнергию резидентам и управляющим компаниям индустриальных (промышленных) парков, являющихся субъектами малого и среднего предпринимательства </w:t>
            </w:r>
          </w:p>
        </w:tc>
        <w:tc>
          <w:tcPr>
            <w:tcW w:w="340"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427"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67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 </w:t>
            </w:r>
          </w:p>
        </w:tc>
      </w:tr>
      <w:tr w:rsidR="00875751" w:rsidRPr="00C231A5" w:rsidTr="0076344E">
        <w:tc>
          <w:tcPr>
            <w:tcW w:w="12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1.3. </w:t>
            </w:r>
          </w:p>
        </w:tc>
        <w:tc>
          <w:tcPr>
            <w:tcW w:w="847"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Субъектам малого и среднего предпринимательства разработаны и утверждены индивидуальные карты развития в рамках мероприятий по </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выращиванию</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 xml:space="preserve"> </w:t>
            </w:r>
          </w:p>
        </w:tc>
        <w:tc>
          <w:tcPr>
            <w:tcW w:w="270"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условных единиц </w:t>
            </w:r>
          </w:p>
        </w:tc>
        <w:tc>
          <w:tcPr>
            <w:tcW w:w="186"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40 </w:t>
            </w:r>
          </w:p>
        </w:tc>
        <w:tc>
          <w:tcPr>
            <w:tcW w:w="135"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28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40 </w:t>
            </w:r>
          </w:p>
        </w:tc>
        <w:tc>
          <w:tcPr>
            <w:tcW w:w="25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40 </w:t>
            </w:r>
          </w:p>
        </w:tc>
        <w:tc>
          <w:tcPr>
            <w:tcW w:w="25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40 </w:t>
            </w:r>
          </w:p>
        </w:tc>
        <w:tc>
          <w:tcPr>
            <w:tcW w:w="252"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40 </w:t>
            </w:r>
          </w:p>
        </w:tc>
        <w:tc>
          <w:tcPr>
            <w:tcW w:w="953"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проведены мероприятия по реализации мер по </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выращиванию</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 xml:space="preserve"> субъектов малого и среднего предпринимательства в рамках деятельности регионального центра компетенций </w:t>
            </w:r>
          </w:p>
        </w:tc>
        <w:tc>
          <w:tcPr>
            <w:tcW w:w="340"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427"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67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 </w:t>
            </w:r>
          </w:p>
        </w:tc>
      </w:tr>
      <w:tr w:rsidR="005F71A8" w:rsidRPr="00C231A5" w:rsidTr="0076344E">
        <w:tc>
          <w:tcPr>
            <w:tcW w:w="128"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1.4. </w:t>
            </w:r>
          </w:p>
        </w:tc>
        <w:tc>
          <w:tcPr>
            <w:tcW w:w="847"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Организация системы взаимодействия власти и бизнеса в Республике Татарстан (проведены мероприятия по организации системы взаимодействия власти и бизнеса в Республике Татарстан)</w:t>
            </w:r>
          </w:p>
        </w:tc>
        <w:tc>
          <w:tcPr>
            <w:tcW w:w="270"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условных единиц </w:t>
            </w:r>
          </w:p>
        </w:tc>
        <w:tc>
          <w:tcPr>
            <w:tcW w:w="186"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24 </w:t>
            </w:r>
          </w:p>
        </w:tc>
        <w:tc>
          <w:tcPr>
            <w:tcW w:w="135"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288"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24 </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24 </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24 </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24 </w:t>
            </w:r>
          </w:p>
        </w:tc>
        <w:tc>
          <w:tcPr>
            <w:tcW w:w="953"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проведены мероприятия по организации системы взаимодействия власти и бизнеса в Республике Татарстан </w:t>
            </w:r>
          </w:p>
        </w:tc>
        <w:tc>
          <w:tcPr>
            <w:tcW w:w="340"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427"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672"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 </w:t>
            </w:r>
          </w:p>
        </w:tc>
      </w:tr>
      <w:tr w:rsidR="005F71A8" w:rsidRPr="00C231A5" w:rsidTr="0076344E">
        <w:tc>
          <w:tcPr>
            <w:tcW w:w="128"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lastRenderedPageBreak/>
              <w:t xml:space="preserve">1.5. </w:t>
            </w:r>
          </w:p>
        </w:tc>
        <w:tc>
          <w:tcPr>
            <w:tcW w:w="847"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Обеспечение льготного доступа субъектов малого и среднего предпринимательства к заемным средствам государственных микрофинансовых организаций (субъектам малого и среднего предпринимательства обеспечен льготный доступ к заемным средствам государственных микрофинансовых организаций)</w:t>
            </w:r>
          </w:p>
        </w:tc>
        <w:tc>
          <w:tcPr>
            <w:tcW w:w="270"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тыс. рублей </w:t>
            </w:r>
          </w:p>
        </w:tc>
        <w:tc>
          <w:tcPr>
            <w:tcW w:w="186"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 </w:t>
            </w:r>
          </w:p>
        </w:tc>
        <w:tc>
          <w:tcPr>
            <w:tcW w:w="135"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288"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327 763,2</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343 692,8 </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343 692,8 </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jc w:val="center"/>
              <w:rPr>
                <w:rFonts w:ascii="Times New Roman" w:hAnsi="Times New Roman" w:cs="Times New Roman"/>
              </w:rPr>
            </w:pPr>
            <w:r w:rsidRPr="00C231A5">
              <w:rPr>
                <w:rFonts w:ascii="Times New Roman" w:eastAsia="Times New Roman" w:hAnsi="Times New Roman" w:cs="Times New Roman"/>
                <w:sz w:val="19"/>
                <w:szCs w:val="19"/>
                <w:lang w:eastAsia="ru-RU"/>
              </w:rPr>
              <w:t xml:space="preserve">343 692,8 </w:t>
            </w:r>
          </w:p>
        </w:tc>
        <w:tc>
          <w:tcPr>
            <w:tcW w:w="953"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обеспечен льготный доступ субъектов малого и среднего предпринимательства к заемным средствам государственных микрофинансовых организаций </w:t>
            </w:r>
          </w:p>
        </w:tc>
        <w:tc>
          <w:tcPr>
            <w:tcW w:w="340"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427"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672"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 </w:t>
            </w:r>
          </w:p>
        </w:tc>
      </w:tr>
      <w:tr w:rsidR="005F71A8" w:rsidRPr="00C231A5" w:rsidTr="0076344E">
        <w:tc>
          <w:tcPr>
            <w:tcW w:w="128"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1.6. </w:t>
            </w:r>
          </w:p>
        </w:tc>
        <w:tc>
          <w:tcPr>
            <w:tcW w:w="847"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 (количество услуг, предоставленных субъектам малого и среднего предпринимательства)</w:t>
            </w:r>
          </w:p>
        </w:tc>
        <w:tc>
          <w:tcPr>
            <w:tcW w:w="270"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тыс. единиц </w:t>
            </w:r>
          </w:p>
        </w:tc>
        <w:tc>
          <w:tcPr>
            <w:tcW w:w="186"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12,40 </w:t>
            </w:r>
          </w:p>
        </w:tc>
        <w:tc>
          <w:tcPr>
            <w:tcW w:w="135"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2023</w:t>
            </w:r>
          </w:p>
        </w:tc>
        <w:tc>
          <w:tcPr>
            <w:tcW w:w="288"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16,286</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16,286</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16,286</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jc w:val="center"/>
              <w:rPr>
                <w:rFonts w:ascii="Times New Roman" w:hAnsi="Times New Roman" w:cs="Times New Roman"/>
              </w:rPr>
            </w:pPr>
            <w:r w:rsidRPr="00C231A5">
              <w:rPr>
                <w:rFonts w:ascii="Times New Roman" w:eastAsia="Times New Roman" w:hAnsi="Times New Roman" w:cs="Times New Roman"/>
                <w:sz w:val="19"/>
                <w:szCs w:val="19"/>
                <w:lang w:eastAsia="ru-RU"/>
              </w:rPr>
              <w:t>16,286</w:t>
            </w:r>
          </w:p>
        </w:tc>
        <w:tc>
          <w:tcPr>
            <w:tcW w:w="953"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субъектам малого и среднего предпринимательства, а также резидентам промышленных парков, технопарков оказан комплекс услуг на единой площадке региональной инфраструктуры поддержки бизнеса </w:t>
            </w:r>
          </w:p>
        </w:tc>
        <w:tc>
          <w:tcPr>
            <w:tcW w:w="340"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427"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672"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 </w:t>
            </w:r>
          </w:p>
        </w:tc>
      </w:tr>
      <w:tr w:rsidR="005F71A8" w:rsidRPr="00C231A5" w:rsidTr="0076344E">
        <w:tc>
          <w:tcPr>
            <w:tcW w:w="128"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1.7. </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Осуществление субъектами малого и среднего предпринимательства экспорта товаров (работ, услуг) при поддержке центров поддержки экспорта  (количество проведенных центром поддержки экспорта мероприятий для субъектов малого и среднего предпринимательства)</w:t>
            </w:r>
          </w:p>
        </w:tc>
        <w:tc>
          <w:tcPr>
            <w:tcW w:w="270"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условных единиц </w:t>
            </w:r>
          </w:p>
        </w:tc>
        <w:tc>
          <w:tcPr>
            <w:tcW w:w="186"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widowControl w:val="0"/>
              <w:spacing w:line="228" w:lineRule="auto"/>
              <w:jc w:val="center"/>
              <w:rPr>
                <w:rFonts w:ascii="Times New Roman" w:eastAsia="Times New Roman" w:hAnsi="Times New Roman" w:cs="Times New Roman"/>
                <w:sz w:val="20"/>
              </w:rPr>
            </w:pPr>
            <w:r w:rsidRPr="00C231A5">
              <w:rPr>
                <w:rFonts w:ascii="Times New Roman" w:eastAsia="Times New Roman" w:hAnsi="Times New Roman" w:cs="Times New Roman"/>
                <w:sz w:val="20"/>
              </w:rPr>
              <w:t>8</w:t>
            </w:r>
          </w:p>
        </w:tc>
        <w:tc>
          <w:tcPr>
            <w:tcW w:w="135"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widowControl w:val="0"/>
              <w:spacing w:line="228" w:lineRule="auto"/>
              <w:jc w:val="center"/>
              <w:rPr>
                <w:rFonts w:ascii="Times New Roman" w:eastAsia="Times New Roman" w:hAnsi="Times New Roman" w:cs="Times New Roman"/>
                <w:sz w:val="20"/>
              </w:rPr>
            </w:pPr>
            <w:r w:rsidRPr="00C231A5">
              <w:rPr>
                <w:rFonts w:ascii="Times New Roman" w:eastAsia="Times New Roman" w:hAnsi="Times New Roman" w:cs="Times New Roman"/>
                <w:sz w:val="20"/>
              </w:rPr>
              <w:t>2023</w:t>
            </w:r>
          </w:p>
        </w:tc>
        <w:tc>
          <w:tcPr>
            <w:tcW w:w="288"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widowControl w:val="0"/>
              <w:spacing w:line="228" w:lineRule="auto"/>
              <w:jc w:val="center"/>
              <w:rPr>
                <w:rFonts w:ascii="Times New Roman" w:eastAsia="Times New Roman" w:hAnsi="Times New Roman" w:cs="Times New Roman"/>
                <w:sz w:val="20"/>
              </w:rPr>
            </w:pPr>
            <w:r w:rsidRPr="00C231A5">
              <w:rPr>
                <w:rFonts w:ascii="Times New Roman" w:eastAsia="Times New Roman" w:hAnsi="Times New Roman" w:cs="Times New Roman"/>
                <w:sz w:val="20"/>
              </w:rPr>
              <w:t>8</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widowControl w:val="0"/>
              <w:spacing w:line="228" w:lineRule="auto"/>
              <w:jc w:val="center"/>
              <w:rPr>
                <w:rFonts w:ascii="Times New Roman" w:eastAsia="Times New Roman" w:hAnsi="Times New Roman" w:cs="Times New Roman"/>
                <w:sz w:val="20"/>
              </w:rPr>
            </w:pPr>
            <w:r w:rsidRPr="00C231A5">
              <w:rPr>
                <w:rFonts w:ascii="Times New Roman" w:eastAsia="Times New Roman" w:hAnsi="Times New Roman" w:cs="Times New Roman"/>
                <w:sz w:val="20"/>
              </w:rPr>
              <w:t>8</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widowControl w:val="0"/>
              <w:spacing w:line="228" w:lineRule="auto"/>
              <w:jc w:val="center"/>
              <w:rPr>
                <w:rFonts w:ascii="Times New Roman" w:eastAsia="Times New Roman" w:hAnsi="Times New Roman" w:cs="Times New Roman"/>
                <w:sz w:val="20"/>
              </w:rPr>
            </w:pPr>
            <w:r w:rsidRPr="00C231A5">
              <w:rPr>
                <w:rFonts w:ascii="Times New Roman" w:eastAsia="Times New Roman" w:hAnsi="Times New Roman" w:cs="Times New Roman"/>
                <w:sz w:val="20"/>
              </w:rPr>
              <w:t>8</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8</w:t>
            </w:r>
          </w:p>
        </w:tc>
        <w:tc>
          <w:tcPr>
            <w:tcW w:w="953"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доступ субъектов малого и среднего предпринимательства к экспортной поддержке</w:t>
            </w:r>
          </w:p>
        </w:tc>
        <w:tc>
          <w:tcPr>
            <w:tcW w:w="340"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427"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672"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 </w:t>
            </w:r>
          </w:p>
        </w:tc>
      </w:tr>
      <w:tr w:rsidR="005F71A8" w:rsidRPr="00C231A5" w:rsidTr="0076344E">
        <w:tc>
          <w:tcPr>
            <w:tcW w:w="128"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1.8. </w:t>
            </w:r>
          </w:p>
        </w:tc>
        <w:tc>
          <w:tcPr>
            <w:tcW w:w="847"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Предоставление гражданам, желающим вести бизнес, начинающим и действующим предпринимателям комплекса </w:t>
            </w:r>
            <w:r w:rsidRPr="00C231A5">
              <w:rPr>
                <w:rFonts w:ascii="Times New Roman" w:eastAsia="Times New Roman" w:hAnsi="Times New Roman" w:cs="Times New Roman"/>
                <w:sz w:val="19"/>
                <w:szCs w:val="19"/>
                <w:lang w:eastAsia="ru-RU"/>
              </w:rPr>
              <w:lastRenderedPageBreak/>
              <w:t>услуг, направленных на вовлечение в предпринимательскую деятельность, а также информационно-консультационных и образовательных услуг (количество уникальных граждан, желающих вести бизнес, начинающих и действующих предпринимателей, получивших услуги)</w:t>
            </w:r>
          </w:p>
        </w:tc>
        <w:tc>
          <w:tcPr>
            <w:tcW w:w="270"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lastRenderedPageBreak/>
              <w:t xml:space="preserve">тыс. единиц </w:t>
            </w:r>
          </w:p>
        </w:tc>
        <w:tc>
          <w:tcPr>
            <w:tcW w:w="186"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11,1 </w:t>
            </w:r>
          </w:p>
        </w:tc>
        <w:tc>
          <w:tcPr>
            <w:tcW w:w="135"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288"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11,1 </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11,1 </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11,1 </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11,1 </w:t>
            </w:r>
          </w:p>
        </w:tc>
        <w:tc>
          <w:tcPr>
            <w:tcW w:w="953"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гражданам, желающим вести бизнес, начинающим и действующим предпринимателям предоставлен комплекс услуг, направленных на </w:t>
            </w:r>
            <w:r w:rsidRPr="00C231A5">
              <w:rPr>
                <w:rFonts w:ascii="Times New Roman" w:eastAsia="Times New Roman" w:hAnsi="Times New Roman" w:cs="Times New Roman"/>
                <w:sz w:val="19"/>
                <w:szCs w:val="19"/>
                <w:lang w:eastAsia="ru-RU"/>
              </w:rPr>
              <w:lastRenderedPageBreak/>
              <w:t xml:space="preserve">вовлечение в предпринимательскую деятельность, а также информационно-консультационных и образовательных услуг </w:t>
            </w:r>
          </w:p>
        </w:tc>
        <w:tc>
          <w:tcPr>
            <w:tcW w:w="340"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lastRenderedPageBreak/>
              <w:t xml:space="preserve">оказание услуг (выполнение работ) </w:t>
            </w:r>
          </w:p>
        </w:tc>
        <w:tc>
          <w:tcPr>
            <w:tcW w:w="427"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672"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количество субъектов малого и среднего предпринимательства и само</w:t>
            </w:r>
            <w:r w:rsidRPr="00C231A5">
              <w:rPr>
                <w:rFonts w:ascii="Times New Roman" w:eastAsia="Times New Roman" w:hAnsi="Times New Roman" w:cs="Times New Roman"/>
                <w:sz w:val="19"/>
                <w:szCs w:val="19"/>
                <w:lang w:eastAsia="ru-RU"/>
              </w:rPr>
              <w:lastRenderedPageBreak/>
              <w:t xml:space="preserve">занятых граждан, получивших поддержку за счет средств бюджета Республики Татарстан (нарастающим итогом) </w:t>
            </w:r>
          </w:p>
        </w:tc>
      </w:tr>
      <w:tr w:rsidR="005F71A8" w:rsidRPr="00C231A5" w:rsidTr="0076344E">
        <w:tc>
          <w:tcPr>
            <w:tcW w:w="128"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lastRenderedPageBreak/>
              <w:t xml:space="preserve">1.9. </w:t>
            </w:r>
          </w:p>
        </w:tc>
        <w:tc>
          <w:tcPr>
            <w:tcW w:w="847"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Предоставление самозанятым гражданам микрозаймов по льготной ставке (самозанятым гражданам предоставлены микрозаймы по льготной ставке)</w:t>
            </w:r>
          </w:p>
        </w:tc>
        <w:tc>
          <w:tcPr>
            <w:tcW w:w="270"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тыс. рублей</w:t>
            </w:r>
          </w:p>
        </w:tc>
        <w:tc>
          <w:tcPr>
            <w:tcW w:w="186"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w:t>
            </w:r>
          </w:p>
        </w:tc>
        <w:tc>
          <w:tcPr>
            <w:tcW w:w="135"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288"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13 000</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13 000</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13 000</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jc w:val="center"/>
              <w:rPr>
                <w:rFonts w:ascii="Times New Roman" w:hAnsi="Times New Roman" w:cs="Times New Roman"/>
              </w:rPr>
            </w:pPr>
            <w:r w:rsidRPr="00C231A5">
              <w:rPr>
                <w:rFonts w:ascii="Times New Roman" w:eastAsia="Times New Roman" w:hAnsi="Times New Roman" w:cs="Times New Roman"/>
                <w:sz w:val="19"/>
                <w:szCs w:val="19"/>
                <w:lang w:eastAsia="ru-RU"/>
              </w:rPr>
              <w:t>13 000</w:t>
            </w:r>
          </w:p>
        </w:tc>
        <w:tc>
          <w:tcPr>
            <w:tcW w:w="953"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получена поддержка самозанятыми гражданами в виде микрозаймов по льготной ставке </w:t>
            </w:r>
          </w:p>
        </w:tc>
        <w:tc>
          <w:tcPr>
            <w:tcW w:w="340"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427"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672"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 </w:t>
            </w:r>
          </w:p>
        </w:tc>
      </w:tr>
      <w:tr w:rsidR="005F71A8" w:rsidRPr="00C231A5" w:rsidTr="0076344E">
        <w:tc>
          <w:tcPr>
            <w:tcW w:w="128"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1.10. </w:t>
            </w:r>
          </w:p>
        </w:tc>
        <w:tc>
          <w:tcPr>
            <w:tcW w:w="847"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Организация кампании по информационной поддержке субъектов малого и среднего предпринимательства и популяризация создания собственного бизнеса</w:t>
            </w:r>
            <w:r w:rsidRPr="00C231A5" w:rsidDel="00745664">
              <w:rPr>
                <w:rFonts w:ascii="Times New Roman" w:eastAsia="Times New Roman" w:hAnsi="Times New Roman" w:cs="Times New Roman"/>
                <w:sz w:val="19"/>
                <w:szCs w:val="19"/>
                <w:lang w:eastAsia="ru-RU"/>
              </w:rPr>
              <w:t xml:space="preserve"> </w:t>
            </w:r>
            <w:r w:rsidRPr="00C231A5">
              <w:rPr>
                <w:rFonts w:ascii="Times New Roman" w:eastAsia="Times New Roman" w:hAnsi="Times New Roman" w:cs="Times New Roman"/>
                <w:sz w:val="19"/>
                <w:szCs w:val="19"/>
                <w:lang w:eastAsia="ru-RU"/>
              </w:rPr>
              <w:t>(количество выходов/публикаций в онлайн- и офлайн-средствах массовой информации, социальных медиа)</w:t>
            </w:r>
          </w:p>
        </w:tc>
        <w:tc>
          <w:tcPr>
            <w:tcW w:w="270"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условных единиц </w:t>
            </w:r>
          </w:p>
        </w:tc>
        <w:tc>
          <w:tcPr>
            <w:tcW w:w="186"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867</w:t>
            </w:r>
          </w:p>
        </w:tc>
        <w:tc>
          <w:tcPr>
            <w:tcW w:w="135"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2023</w:t>
            </w:r>
          </w:p>
        </w:tc>
        <w:tc>
          <w:tcPr>
            <w:tcW w:w="288"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2530</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2530</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2530</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jc w:val="center"/>
              <w:rPr>
                <w:rFonts w:ascii="Times New Roman" w:hAnsi="Times New Roman" w:cs="Times New Roman"/>
              </w:rPr>
            </w:pPr>
            <w:r w:rsidRPr="00C231A5">
              <w:rPr>
                <w:rFonts w:ascii="Times New Roman" w:eastAsia="Times New Roman" w:hAnsi="Times New Roman" w:cs="Times New Roman"/>
                <w:sz w:val="19"/>
                <w:szCs w:val="19"/>
              </w:rPr>
              <w:t>2530</w:t>
            </w:r>
          </w:p>
        </w:tc>
        <w:tc>
          <w:tcPr>
            <w:tcW w:w="953"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организована субъектам малого и среднего предпринимательства деятельность по информационной поддержке и популяризации создания собственного бизнеса </w:t>
            </w:r>
          </w:p>
        </w:tc>
        <w:tc>
          <w:tcPr>
            <w:tcW w:w="340"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427"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672"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 </w:t>
            </w:r>
          </w:p>
        </w:tc>
      </w:tr>
      <w:tr w:rsidR="005F71A8" w:rsidRPr="00C231A5" w:rsidTr="0076344E">
        <w:tc>
          <w:tcPr>
            <w:tcW w:w="128"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1.11. </w:t>
            </w:r>
          </w:p>
        </w:tc>
        <w:tc>
          <w:tcPr>
            <w:tcW w:w="847"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Управляющим компаниям и (или) резидентам оказана поддержка в форме займов на создание, модернизацию и (или) реконструкцию объектов коммунальной и дорожной инфраструктуры, зданий, строений, сооружений (индустриальных) </w:t>
            </w:r>
            <w:r w:rsidRPr="00C231A5">
              <w:rPr>
                <w:rFonts w:ascii="Times New Roman" w:eastAsia="Times New Roman" w:hAnsi="Times New Roman" w:cs="Times New Roman"/>
                <w:sz w:val="19"/>
                <w:szCs w:val="19"/>
                <w:lang w:eastAsia="ru-RU"/>
              </w:rPr>
              <w:lastRenderedPageBreak/>
              <w:t xml:space="preserve">парков, промышленных площадок </w:t>
            </w:r>
          </w:p>
        </w:tc>
        <w:tc>
          <w:tcPr>
            <w:tcW w:w="270"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lastRenderedPageBreak/>
              <w:t xml:space="preserve">млн рублей </w:t>
            </w:r>
          </w:p>
        </w:tc>
        <w:tc>
          <w:tcPr>
            <w:tcW w:w="186"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35"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288"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60,0</w:t>
            </w:r>
          </w:p>
        </w:tc>
        <w:tc>
          <w:tcPr>
            <w:tcW w:w="252"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60,0</w:t>
            </w:r>
          </w:p>
        </w:tc>
        <w:tc>
          <w:tcPr>
            <w:tcW w:w="252"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60,0</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60,0</w:t>
            </w:r>
          </w:p>
        </w:tc>
        <w:tc>
          <w:tcPr>
            <w:tcW w:w="953"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оказана поддержка в форме займов управляющим компаниям и резидентам промышленных (индустриальных) парков на развитие их инфраструктуры </w:t>
            </w:r>
          </w:p>
        </w:tc>
        <w:tc>
          <w:tcPr>
            <w:tcW w:w="340"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427"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672"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 </w:t>
            </w:r>
          </w:p>
        </w:tc>
      </w:tr>
      <w:tr w:rsidR="005F71A8" w:rsidRPr="00C231A5" w:rsidTr="0076344E">
        <w:tc>
          <w:tcPr>
            <w:tcW w:w="128"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1.12. </w:t>
            </w:r>
          </w:p>
        </w:tc>
        <w:tc>
          <w:tcPr>
            <w:tcW w:w="847"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Предоставление субъектам малого и среднего предпринимательства поручительств (гарантии) региональными гарантийными организациями (субъектам малого и среднего предпринимательства предоставлены поручительства (гарантии))</w:t>
            </w:r>
          </w:p>
        </w:tc>
        <w:tc>
          <w:tcPr>
            <w:tcW w:w="270"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млн рублей </w:t>
            </w:r>
          </w:p>
        </w:tc>
        <w:tc>
          <w:tcPr>
            <w:tcW w:w="186"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200,0</w:t>
            </w:r>
          </w:p>
        </w:tc>
        <w:tc>
          <w:tcPr>
            <w:tcW w:w="135"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288"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200,0</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210,0</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210,0</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210,0</w:t>
            </w:r>
          </w:p>
        </w:tc>
        <w:tc>
          <w:tcPr>
            <w:tcW w:w="953"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субъектам малого и среднего предпринимательства предоставлены поручительства (гарантии) региональными гарантийными организациями </w:t>
            </w:r>
          </w:p>
        </w:tc>
        <w:tc>
          <w:tcPr>
            <w:tcW w:w="340"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427"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672" w:type="pct"/>
            <w:tcBorders>
              <w:top w:val="single" w:sz="4" w:space="0" w:color="auto"/>
              <w:left w:val="single" w:sz="4" w:space="0" w:color="auto"/>
              <w:bottom w:val="single" w:sz="4" w:space="0" w:color="auto"/>
              <w:right w:val="single" w:sz="4" w:space="0" w:color="auto"/>
            </w:tcBorders>
            <w:hideMark/>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 </w:t>
            </w:r>
          </w:p>
        </w:tc>
      </w:tr>
      <w:tr w:rsidR="005F71A8" w:rsidRPr="00C231A5" w:rsidTr="0076344E">
        <w:tc>
          <w:tcPr>
            <w:tcW w:w="128"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1.13.</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Предоставление самозанятым гражданам комплекса информационно-консультационных и образовательнах услуг (количество информационно-консультационных и образовательных услуг, предоставленных самозанятым гражданам)</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условных</w:t>
            </w:r>
          </w:p>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единиц</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1038</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2023</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3412</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3412</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3412</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3412</w:t>
            </w:r>
          </w:p>
        </w:tc>
        <w:tc>
          <w:tcPr>
            <w:tcW w:w="953"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предоставление информационно-консультационных услуг</w:t>
            </w:r>
          </w:p>
        </w:tc>
        <w:tc>
          <w:tcPr>
            <w:tcW w:w="340"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оказание услуг (выполнение работ)</w:t>
            </w:r>
          </w:p>
        </w:tc>
        <w:tc>
          <w:tcPr>
            <w:tcW w:w="427"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нет</w:t>
            </w:r>
          </w:p>
        </w:tc>
        <w:tc>
          <w:tcPr>
            <w:tcW w:w="67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количество субъектов малого и среднего предпринимательства и самозанятых граждан, получивших поддержку за счет средств бюджета Республики Татарстан (нарастающим итогом)</w:t>
            </w:r>
          </w:p>
        </w:tc>
      </w:tr>
      <w:tr w:rsidR="005F71A8" w:rsidRPr="00C231A5" w:rsidTr="0076344E">
        <w:tc>
          <w:tcPr>
            <w:tcW w:w="128"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1.14.</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Оказание субъектам малого и среднего предпринимательства, являющимся участниками кластеров, субъектам малого и среднего предпринимательства, реализующим инвестиционные  проекты, а также резидентам промышленных парков, технопарков комплексных услуг</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условных</w:t>
            </w:r>
          </w:p>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единиц</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50</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2023</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50</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50</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50</w:t>
            </w:r>
          </w:p>
        </w:tc>
        <w:tc>
          <w:tcPr>
            <w:tcW w:w="25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50</w:t>
            </w:r>
          </w:p>
        </w:tc>
        <w:tc>
          <w:tcPr>
            <w:tcW w:w="953"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предоставлено услуг субъектам малого и среднего предпринимательства</w:t>
            </w:r>
          </w:p>
        </w:tc>
        <w:tc>
          <w:tcPr>
            <w:tcW w:w="340"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оказание услуг (выполнение работ)</w:t>
            </w:r>
          </w:p>
        </w:tc>
        <w:tc>
          <w:tcPr>
            <w:tcW w:w="427"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нет</w:t>
            </w:r>
          </w:p>
        </w:tc>
        <w:tc>
          <w:tcPr>
            <w:tcW w:w="672" w:type="pct"/>
            <w:tcBorders>
              <w:top w:val="single" w:sz="4" w:space="0" w:color="auto"/>
              <w:left w:val="single" w:sz="4" w:space="0" w:color="auto"/>
              <w:bottom w:val="single" w:sz="4" w:space="0" w:color="auto"/>
              <w:right w:val="single" w:sz="4" w:space="0" w:color="auto"/>
            </w:tcBorders>
          </w:tcPr>
          <w:p w:rsidR="005F71A8" w:rsidRPr="00C231A5" w:rsidRDefault="005F71A8" w:rsidP="005F71A8">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количество субъектов малого и среднего предпринимательства</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w:t>
            </w:r>
          </w:p>
        </w:tc>
      </w:tr>
    </w:tbl>
    <w:p w:rsidR="00875751" w:rsidRPr="00C231A5" w:rsidRDefault="00875751" w:rsidP="00875751">
      <w:pPr>
        <w:spacing w:after="0" w:line="240" w:lineRule="auto"/>
        <w:jc w:val="both"/>
        <w:rPr>
          <w:rFonts w:ascii="Times New Roman" w:eastAsia="Times New Roman" w:hAnsi="Times New Roman" w:cs="Times New Roman"/>
          <w:sz w:val="28"/>
          <w:szCs w:val="28"/>
          <w:lang w:eastAsia="ru-RU"/>
        </w:rPr>
      </w:pPr>
    </w:p>
    <w:p w:rsidR="008D5380" w:rsidRPr="00C231A5" w:rsidRDefault="008D5380" w:rsidP="00875751">
      <w:pPr>
        <w:spacing w:after="0" w:line="240" w:lineRule="auto"/>
        <w:jc w:val="both"/>
        <w:rPr>
          <w:rFonts w:ascii="Times New Roman" w:eastAsia="Times New Roman" w:hAnsi="Times New Roman" w:cs="Times New Roman"/>
          <w:sz w:val="28"/>
          <w:szCs w:val="28"/>
          <w:lang w:eastAsia="ru-RU"/>
        </w:rPr>
      </w:pPr>
    </w:p>
    <w:p w:rsidR="008D5380" w:rsidRPr="00C231A5" w:rsidRDefault="008D5380" w:rsidP="00875751">
      <w:pPr>
        <w:spacing w:after="0" w:line="240" w:lineRule="auto"/>
        <w:jc w:val="both"/>
        <w:rPr>
          <w:rFonts w:ascii="Times New Roman" w:eastAsia="Times New Roman" w:hAnsi="Times New Roman" w:cs="Times New Roman"/>
          <w:sz w:val="28"/>
          <w:szCs w:val="28"/>
          <w:lang w:eastAsia="ru-RU"/>
        </w:rPr>
      </w:pPr>
    </w:p>
    <w:p w:rsidR="00875751" w:rsidRPr="00C231A5" w:rsidRDefault="00381D8D" w:rsidP="00381D8D">
      <w:pPr>
        <w:spacing w:after="0" w:line="240" w:lineRule="auto"/>
        <w:rPr>
          <w:rFonts w:ascii="Times New Roman" w:eastAsia="Times New Roman" w:hAnsi="Times New Roman" w:cs="Times New Roman"/>
          <w:bCs/>
          <w:sz w:val="28"/>
          <w:szCs w:val="28"/>
          <w:lang w:eastAsia="ru-RU"/>
        </w:rPr>
      </w:pPr>
      <w:r w:rsidRPr="00C231A5">
        <w:rPr>
          <w:rFonts w:ascii="Times New Roman" w:eastAsia="Times New Roman" w:hAnsi="Times New Roman" w:cs="Times New Roman"/>
          <w:bCs/>
          <w:sz w:val="28"/>
          <w:szCs w:val="28"/>
          <w:lang w:eastAsia="ru-RU"/>
        </w:rPr>
        <w:t>раздел 5 изложить в следующей редакции:</w:t>
      </w:r>
    </w:p>
    <w:p w:rsidR="008D5380" w:rsidRPr="00C231A5" w:rsidRDefault="008D5380" w:rsidP="00381D8D">
      <w:pPr>
        <w:spacing w:after="0" w:line="240" w:lineRule="auto"/>
        <w:rPr>
          <w:rFonts w:ascii="Times New Roman" w:eastAsia="Times New Roman" w:hAnsi="Times New Roman" w:cs="Times New Roman"/>
          <w:bCs/>
          <w:sz w:val="28"/>
          <w:szCs w:val="28"/>
          <w:lang w:eastAsia="ru-RU"/>
        </w:rPr>
      </w:pPr>
    </w:p>
    <w:p w:rsidR="009123D8" w:rsidRPr="00C231A5" w:rsidRDefault="009123D8" w:rsidP="00381D8D">
      <w:pPr>
        <w:spacing w:after="0" w:line="240" w:lineRule="auto"/>
        <w:rPr>
          <w:rFonts w:ascii="Times New Roman" w:eastAsia="Times New Roman" w:hAnsi="Times New Roman" w:cs="Times New Roman"/>
          <w:bCs/>
          <w:sz w:val="28"/>
          <w:szCs w:val="28"/>
          <w:lang w:eastAsia="ru-RU"/>
        </w:rPr>
      </w:pPr>
    </w:p>
    <w:p w:rsidR="009123D8" w:rsidRPr="00C231A5" w:rsidRDefault="009123D8" w:rsidP="00381D8D">
      <w:pPr>
        <w:spacing w:after="0" w:line="240" w:lineRule="auto"/>
        <w:rPr>
          <w:rFonts w:ascii="Times New Roman" w:eastAsia="Times New Roman" w:hAnsi="Times New Roman" w:cs="Times New Roman"/>
          <w:bCs/>
          <w:sz w:val="28"/>
          <w:szCs w:val="28"/>
          <w:lang w:eastAsia="ru-RU"/>
        </w:rPr>
      </w:pPr>
    </w:p>
    <w:p w:rsidR="00875751" w:rsidRPr="00C231A5" w:rsidRDefault="002E4848" w:rsidP="00875751">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875751" w:rsidRPr="00C231A5">
        <w:rPr>
          <w:rFonts w:ascii="Times New Roman" w:eastAsia="Times New Roman" w:hAnsi="Times New Roman" w:cs="Times New Roman"/>
          <w:bCs/>
          <w:sz w:val="28"/>
          <w:szCs w:val="28"/>
          <w:lang w:eastAsia="ru-RU"/>
        </w:rPr>
        <w:t>5. Финансовое обеспечение реализации регионального проекта</w:t>
      </w:r>
    </w:p>
    <w:p w:rsidR="00875751" w:rsidRPr="00C231A5" w:rsidRDefault="00875751" w:rsidP="00875751">
      <w:pPr>
        <w:spacing w:after="0" w:line="240" w:lineRule="auto"/>
        <w:jc w:val="both"/>
        <w:rPr>
          <w:rFonts w:ascii="Times New Roman" w:eastAsia="Times New Roman" w:hAnsi="Times New Roman"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8404"/>
        <w:gridCol w:w="1155"/>
        <w:gridCol w:w="1156"/>
        <w:gridCol w:w="1156"/>
        <w:gridCol w:w="1159"/>
        <w:gridCol w:w="2097"/>
      </w:tblGrid>
      <w:tr w:rsidR="00875751" w:rsidRPr="00C231A5" w:rsidTr="00A15781">
        <w:trPr>
          <w:tblHeader/>
        </w:trPr>
        <w:tc>
          <w:tcPr>
            <w:tcW w:w="2778" w:type="pct"/>
            <w:vMerge w:val="restar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Наименование мероприятия (результата) и источники финансирования </w:t>
            </w:r>
          </w:p>
        </w:tc>
        <w:tc>
          <w:tcPr>
            <w:tcW w:w="1529" w:type="pct"/>
            <w:gridSpan w:val="4"/>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Объем финансового обеспечения по годам реализации, тыс. рублей </w:t>
            </w:r>
          </w:p>
        </w:tc>
        <w:tc>
          <w:tcPr>
            <w:tcW w:w="693" w:type="pct"/>
            <w:vMerge w:val="restar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Всего, тыс. рублей </w:t>
            </w:r>
          </w:p>
        </w:tc>
      </w:tr>
      <w:tr w:rsidR="00875751" w:rsidRPr="00C231A5" w:rsidTr="00A15781">
        <w:trPr>
          <w:tblHeader/>
        </w:trPr>
        <w:tc>
          <w:tcPr>
            <w:tcW w:w="2778" w:type="pct"/>
            <w:vMerge/>
            <w:tcBorders>
              <w:top w:val="single" w:sz="4" w:space="0" w:color="auto"/>
              <w:left w:val="single" w:sz="4" w:space="0" w:color="auto"/>
              <w:bottom w:val="single" w:sz="4" w:space="0" w:color="auto"/>
              <w:right w:val="single" w:sz="4" w:space="0" w:color="auto"/>
            </w:tcBorders>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2024 г.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2025 г.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2026 г.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2027 г.</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875751" w:rsidRPr="00C231A5" w:rsidRDefault="00875751" w:rsidP="00875751">
            <w:pPr>
              <w:spacing w:after="0" w:line="240" w:lineRule="auto"/>
              <w:rPr>
                <w:rFonts w:ascii="Times New Roman" w:eastAsia="Times New Roman" w:hAnsi="Times New Roman" w:cs="Times New Roman"/>
                <w:sz w:val="19"/>
                <w:szCs w:val="19"/>
                <w:lang w:eastAsia="ru-RU"/>
              </w:rPr>
            </w:pPr>
          </w:p>
        </w:tc>
      </w:tr>
      <w:tr w:rsidR="00875751" w:rsidRPr="00C231A5" w:rsidTr="00A15781">
        <w:trPr>
          <w:tblHeader/>
        </w:trPr>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3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w:t>
            </w:r>
          </w:p>
        </w:tc>
        <w:tc>
          <w:tcPr>
            <w:tcW w:w="693"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 </w:t>
            </w:r>
          </w:p>
        </w:tc>
      </w:tr>
      <w:tr w:rsidR="00875751" w:rsidRPr="00C231A5" w:rsidTr="00875751">
        <w:tc>
          <w:tcPr>
            <w:tcW w:w="5000" w:type="pct"/>
            <w:gridSpan w:val="6"/>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Обеспечены благоприятные условия для развития субъектов малого и среднего предпринимательства в Республике Татарстан</w:t>
            </w:r>
          </w:p>
        </w:tc>
      </w:tr>
      <w:tr w:rsidR="00875751" w:rsidRPr="00C231A5" w:rsidTr="0006724B">
        <w:trPr>
          <w:trHeight w:val="629"/>
        </w:trPr>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Субъектами малого и среднего предпринимательства получены субсидии на затраты, связанные с уплатой процентов по кредитам, привлеченным в российских кредитных организациях, - всего, в том числе: </w:t>
            </w:r>
          </w:p>
        </w:tc>
        <w:tc>
          <w:tcPr>
            <w:tcW w:w="382"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382"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Резидентам и управляющим компаниям индустриальных (промышленных) парков, являющихся субъектами малого и среднего предпринимательства, увеличена штатная численность - всего, в том числе: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15 000,0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15 000,0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15 000,0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15 000,0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60 000,0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15 000,0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15 000,0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15 000,0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15 000,0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60 000,0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Субъектам малого и среднего предпринимательства разработаны и утверждены индивидуальные карты развития в рамках мероприятий по </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выращиванию</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 xml:space="preserve"> - всего, в том числе: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24 687,2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24 687,2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24 687,2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24 687,2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98 748,8</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24 687,2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24 687,2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24 687,2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24 687,2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98 748,8</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5F71A8"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Организация системы взаимодействия власти и бизнеса в Республике Татарстан (проведены мероприятия по организации системы взаимодействия власти и бизнеса в Республике Татарстан) - всего, в том числе:</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11 700,0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11 700,0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11 700,0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11 700,0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46 800,0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11 700,0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11 700,0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11 700,0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11 700,0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46 800,0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r>
      <w:tr w:rsidR="00875751" w:rsidRPr="00C231A5" w:rsidTr="005F71A8">
        <w:tc>
          <w:tcPr>
            <w:tcW w:w="2778" w:type="pct"/>
            <w:tcBorders>
              <w:top w:val="single" w:sz="4" w:space="0" w:color="auto"/>
              <w:left w:val="single" w:sz="4" w:space="0" w:color="auto"/>
              <w:bottom w:val="single" w:sz="4" w:space="0" w:color="auto"/>
              <w:right w:val="single" w:sz="4" w:space="0" w:color="auto"/>
            </w:tcBorders>
          </w:tcPr>
          <w:p w:rsidR="00875751" w:rsidRPr="00C231A5" w:rsidRDefault="005F71A8"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Обеспечение льготного доступа субъектов малого и среднего предпринимательства к заемным средствам государственных микрофинансовых организаций (субъектам малого и среднего предпринимательства обеспечен льготный доступ к заемным средствам государственных микрофинансовых организаций) - всего, в том числе:</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327 763,2</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343 692,8</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343 692,8</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343 692,8</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1 358 841,6</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327 763,2</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343 692,8</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343 692,8</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343 692,8</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1 358 841,6</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lastRenderedPageBreak/>
              <w:t xml:space="preserve">внебюджетные источники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5F71A8"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 (количество услуг, предоставленных субъектам малого и среднего предпринимательства) - всего, в том числе:</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150 000,0</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155 000,0</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155 000,0</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155 000,0</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615 000,0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150 000,0</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155 000,0</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155 000,0</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155 000,0</w:t>
            </w:r>
          </w:p>
        </w:tc>
        <w:tc>
          <w:tcPr>
            <w:tcW w:w="693" w:type="pct"/>
            <w:tcBorders>
              <w:top w:val="single" w:sz="4" w:space="0" w:color="auto"/>
              <w:left w:val="nil"/>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615 000,0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693" w:type="pct"/>
            <w:tcBorders>
              <w:top w:val="single" w:sz="4" w:space="0" w:color="auto"/>
              <w:left w:val="nil"/>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693" w:type="pct"/>
            <w:tcBorders>
              <w:top w:val="single" w:sz="4" w:space="0" w:color="auto"/>
              <w:left w:val="nil"/>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5F71A8"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Осуществление субъектами малого и среднего предпринимательства экспорта товаров (работ, услуг) при поддержке центров поддержки экспорта (количество проведенных центром поддержки экспорта мероприятий для субъектов малого и среднего предпринимательства) - всего, в том числе:</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50 000,0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50 000,0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50 000,0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50 000,0</w:t>
            </w:r>
          </w:p>
        </w:tc>
        <w:tc>
          <w:tcPr>
            <w:tcW w:w="693" w:type="pct"/>
            <w:tcBorders>
              <w:top w:val="single" w:sz="4" w:space="0" w:color="auto"/>
              <w:left w:val="nil"/>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200 000,0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nil"/>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382"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50 000,0</w:t>
            </w:r>
          </w:p>
        </w:tc>
        <w:tc>
          <w:tcPr>
            <w:tcW w:w="382"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50 000,0</w:t>
            </w:r>
          </w:p>
        </w:tc>
        <w:tc>
          <w:tcPr>
            <w:tcW w:w="382"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50 000,0</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50 000,0</w:t>
            </w:r>
          </w:p>
        </w:tc>
        <w:tc>
          <w:tcPr>
            <w:tcW w:w="693" w:type="pct"/>
            <w:tcBorders>
              <w:top w:val="single" w:sz="4" w:space="0" w:color="auto"/>
              <w:left w:val="nil"/>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200 000,0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nil"/>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nil"/>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5F71A8">
        <w:tc>
          <w:tcPr>
            <w:tcW w:w="2778" w:type="pct"/>
            <w:tcBorders>
              <w:top w:val="single" w:sz="4" w:space="0" w:color="auto"/>
              <w:left w:val="single" w:sz="4" w:space="0" w:color="auto"/>
              <w:bottom w:val="single" w:sz="4" w:space="0" w:color="auto"/>
              <w:right w:val="single" w:sz="4" w:space="0" w:color="auto"/>
            </w:tcBorders>
          </w:tcPr>
          <w:p w:rsidR="00875751" w:rsidRPr="00C231A5" w:rsidRDefault="005F71A8"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(количество уникальных граждан, желающих вести бизнес, начинающих и действующих предпринимателей, получивших услуги)- всего, в том числе</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30 000,0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CB566C">
            <w:pPr>
              <w:jc w:val="center"/>
              <w:rPr>
                <w:rFonts w:ascii="Times New Roman" w:hAnsi="Times New Roman" w:cs="Times New Roman"/>
              </w:rPr>
            </w:pPr>
            <w:r w:rsidRPr="00C231A5">
              <w:rPr>
                <w:rFonts w:ascii="Times New Roman" w:eastAsia="Times New Roman" w:hAnsi="Times New Roman" w:cs="Times New Roman"/>
                <w:sz w:val="19"/>
                <w:szCs w:val="19"/>
                <w:lang w:eastAsia="ru-RU"/>
              </w:rPr>
              <w:t>30 000,0</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jc w:val="center"/>
              <w:rPr>
                <w:rFonts w:ascii="Times New Roman" w:hAnsi="Times New Roman" w:cs="Times New Roman"/>
              </w:rPr>
            </w:pPr>
            <w:r w:rsidRPr="00C231A5">
              <w:rPr>
                <w:rFonts w:ascii="Times New Roman" w:eastAsia="Times New Roman" w:hAnsi="Times New Roman" w:cs="Times New Roman"/>
                <w:sz w:val="19"/>
                <w:szCs w:val="19"/>
                <w:lang w:eastAsia="ru-RU"/>
              </w:rPr>
              <w:t>30 000,0</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jc w:val="center"/>
              <w:rPr>
                <w:rFonts w:ascii="Times New Roman" w:hAnsi="Times New Roman" w:cs="Times New Roman"/>
              </w:rPr>
            </w:pPr>
            <w:r w:rsidRPr="00C231A5">
              <w:rPr>
                <w:rFonts w:ascii="Times New Roman" w:eastAsia="Times New Roman" w:hAnsi="Times New Roman" w:cs="Times New Roman"/>
                <w:sz w:val="19"/>
                <w:szCs w:val="19"/>
                <w:lang w:eastAsia="ru-RU"/>
              </w:rPr>
              <w:t>30 000,0</w:t>
            </w:r>
          </w:p>
        </w:tc>
        <w:tc>
          <w:tcPr>
            <w:tcW w:w="693" w:type="pct"/>
            <w:tcBorders>
              <w:top w:val="single" w:sz="4" w:space="0" w:color="auto"/>
              <w:left w:val="nil"/>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120 000,0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30 000,0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30 000,0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30 000,0</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30 000,0</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120 000,0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875751"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875751" w:rsidRPr="00C231A5" w:rsidRDefault="00875751"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875751" w:rsidRPr="00C231A5" w:rsidRDefault="00CB566C" w:rsidP="00875751">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F874BF">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5F71A8" w:rsidP="005F71A8">
            <w:pPr>
              <w:tabs>
                <w:tab w:val="left" w:pos="5113"/>
              </w:tabs>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Предоставление самозанятым гражданам микрозаймов по льготной ставке (самозанятым гражданам предоставлены микрозаймы по льготной ставке) - всего, в том числе:</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13 000,0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13 000,0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13 000,0 </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13 000,0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52 000,0</w:t>
            </w:r>
          </w:p>
        </w:tc>
      </w:tr>
      <w:tr w:rsidR="00F874BF" w:rsidRPr="00C231A5" w:rsidTr="00F874BF">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F874BF">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13 000,0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13 000,0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13 000,0 </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13 000,0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52 000,0</w:t>
            </w:r>
          </w:p>
        </w:tc>
      </w:tr>
      <w:tr w:rsidR="00F874BF" w:rsidRPr="00C231A5" w:rsidTr="00F874BF">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F874BF">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F874BF">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3E3A24"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Организация кампании по информационной поддержке субъектов малого и среднего предпринимательства и популяризация создания собственного бизнеса</w:t>
            </w:r>
            <w:r w:rsidRPr="00C231A5" w:rsidDel="00745664">
              <w:rPr>
                <w:rFonts w:ascii="Times New Roman" w:eastAsia="Times New Roman" w:hAnsi="Times New Roman" w:cs="Times New Roman"/>
                <w:sz w:val="19"/>
                <w:szCs w:val="19"/>
                <w:lang w:eastAsia="ru-RU"/>
              </w:rPr>
              <w:t xml:space="preserve"> </w:t>
            </w:r>
            <w:r w:rsidRPr="00C231A5">
              <w:rPr>
                <w:rFonts w:ascii="Times New Roman" w:eastAsia="Times New Roman" w:hAnsi="Times New Roman" w:cs="Times New Roman"/>
                <w:sz w:val="19"/>
                <w:szCs w:val="19"/>
                <w:lang w:eastAsia="ru-RU"/>
              </w:rPr>
              <w:t>(количество выходов/публикаций в онлайн- и офлайн-средствах массовой информации, социальных медиа) - всего, в том числе:</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12 000,0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12 000,0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12 000,0 </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12 000,0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48 000,0</w:t>
            </w:r>
          </w:p>
        </w:tc>
      </w:tr>
      <w:tr w:rsidR="00F874BF" w:rsidRPr="00C231A5" w:rsidTr="00F874BF">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F874BF">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12 000,0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12 000,0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12 000,0 </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12 000,0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48 000,0</w:t>
            </w:r>
          </w:p>
        </w:tc>
      </w:tr>
      <w:tr w:rsidR="00F874BF" w:rsidRPr="00C231A5" w:rsidTr="00F874BF">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F874BF">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lastRenderedPageBreak/>
              <w:t xml:space="preserve">Управляющим компаниям и (или) резидентам оказана поддержка в форме займов на создание, модернизацию и (или) реконструкцию объектов коммунальной и дорожной инфраструктуры, зданий, строений, сооружений (индустриальных) парков, промышленных площадок - всего, в том числе: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60 000,0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60 000,0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60 000,0 </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60 000,0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240 000,0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60 000,0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60 000,0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60 000,0 </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60 000,0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240 000,0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3E3A24"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Предоставление субъектам малого и среднего предпринимательства поручительств (гарантии) региональными гарантийными организациями (субъектам малого и среднего предпринимательства предоставлены поручительства (гарантии)) - всего, в том числе:</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200 000,0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210 000,0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210 000,0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210 000,0</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830 000,0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200 000,0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210 000,0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210 000,0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210 000,0</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830 000,0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shd w:val="clear" w:color="auto" w:fill="auto"/>
            <w:vAlign w:val="center"/>
          </w:tcPr>
          <w:p w:rsidR="00F874BF" w:rsidRPr="00C231A5" w:rsidRDefault="003E3A24" w:rsidP="00CB566C">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Предоставление самозанятым гражданам комплекса информаци</w:t>
            </w:r>
            <w:r w:rsidR="00CB566C" w:rsidRPr="00C231A5">
              <w:rPr>
                <w:rFonts w:ascii="Times New Roman" w:eastAsia="Times New Roman" w:hAnsi="Times New Roman" w:cs="Times New Roman"/>
                <w:sz w:val="19"/>
                <w:szCs w:val="19"/>
                <w:lang w:eastAsia="ru-RU"/>
              </w:rPr>
              <w:t>онно-консультационных и образова</w:t>
            </w:r>
            <w:r w:rsidRPr="00C231A5">
              <w:rPr>
                <w:rFonts w:ascii="Times New Roman" w:eastAsia="Times New Roman" w:hAnsi="Times New Roman" w:cs="Times New Roman"/>
                <w:sz w:val="19"/>
                <w:szCs w:val="19"/>
                <w:lang w:eastAsia="ru-RU"/>
              </w:rPr>
              <w:t>тельн</w:t>
            </w:r>
            <w:r w:rsidR="00CB566C" w:rsidRPr="00C231A5">
              <w:rPr>
                <w:rFonts w:ascii="Times New Roman" w:eastAsia="Times New Roman" w:hAnsi="Times New Roman" w:cs="Times New Roman"/>
                <w:sz w:val="19"/>
                <w:szCs w:val="19"/>
                <w:lang w:eastAsia="ru-RU"/>
              </w:rPr>
              <w:t>ы</w:t>
            </w:r>
            <w:r w:rsidRPr="00C231A5">
              <w:rPr>
                <w:rFonts w:ascii="Times New Roman" w:eastAsia="Times New Roman" w:hAnsi="Times New Roman" w:cs="Times New Roman"/>
                <w:sz w:val="19"/>
                <w:szCs w:val="19"/>
                <w:lang w:eastAsia="ru-RU"/>
              </w:rPr>
              <w:t>х услуг (количество информационно-консультационных и образовательных услуг, предоставленных самозанятым гражданам)  – всего, в том числе:</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25 000,0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25 000,0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25 000,0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25 000,0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100 000,0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shd w:val="clear" w:color="auto" w:fill="auto"/>
            <w:vAlign w:val="center"/>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федеральный бюджет</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shd w:val="clear" w:color="auto" w:fill="auto"/>
            <w:vAlign w:val="center"/>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бюджет Республики Татарстан</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25 000,0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25 000,0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25 000,0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25 000,0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100 000,0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shd w:val="clear" w:color="auto" w:fill="auto"/>
            <w:vAlign w:val="center"/>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shd w:val="clear" w:color="auto" w:fill="auto"/>
            <w:vAlign w:val="center"/>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внебюджетные источники</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shd w:val="clear" w:color="auto" w:fill="auto"/>
            <w:vAlign w:val="center"/>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Оказание субъектам малого и среднего предпринимательства, являющимся участниками кластеров, субъектам малого и среднего предпринимательства, реализующим инвестиционные проекты, а также резидентам промышленных парков, технопарков комплексных услуг – всего, в том числе:</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30 000,0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30 000,0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30 000,0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30 000,0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120 000,0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shd w:val="clear" w:color="auto" w:fill="auto"/>
            <w:vAlign w:val="center"/>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федеральный бюджет</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shd w:val="clear" w:color="auto" w:fill="auto"/>
            <w:vAlign w:val="center"/>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бюджет Республики Татарстан</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30 000,0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30 000,0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30 000,0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30 000,0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120 000,0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shd w:val="clear" w:color="auto" w:fill="auto"/>
            <w:vAlign w:val="center"/>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shd w:val="clear" w:color="auto" w:fill="auto"/>
            <w:vAlign w:val="center"/>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внебюджетные источники</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Итого по региональному проекту, в том числе: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949 150,4</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980 080,0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980 080,0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980 080,0</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3 889 390,4</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949 150,4</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980 080,0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980 080,0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980 080,0</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3 889 390,4</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F874BF" w:rsidRPr="00C231A5" w:rsidTr="00875751">
        <w:tc>
          <w:tcPr>
            <w:tcW w:w="2778"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2" w:type="pct"/>
            <w:tcBorders>
              <w:top w:val="single" w:sz="4" w:space="0" w:color="auto"/>
              <w:left w:val="single" w:sz="4" w:space="0" w:color="auto"/>
              <w:bottom w:val="single" w:sz="4" w:space="0" w:color="auto"/>
              <w:right w:val="single" w:sz="4" w:space="0" w:color="auto"/>
            </w:tcBorders>
            <w:hideMark/>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383" w:type="pct"/>
            <w:tcBorders>
              <w:top w:val="single" w:sz="4" w:space="0" w:color="auto"/>
              <w:left w:val="single" w:sz="4" w:space="0" w:color="auto"/>
              <w:bottom w:val="single" w:sz="4" w:space="0" w:color="auto"/>
              <w:right w:val="single" w:sz="4" w:space="0" w:color="auto"/>
            </w:tcBorders>
          </w:tcPr>
          <w:p w:rsidR="00F874BF" w:rsidRPr="00C231A5" w:rsidRDefault="00F874BF"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693" w:type="pct"/>
            <w:tcBorders>
              <w:top w:val="single" w:sz="4" w:space="0" w:color="auto"/>
              <w:left w:val="single" w:sz="4" w:space="0" w:color="auto"/>
              <w:bottom w:val="single" w:sz="4" w:space="0" w:color="auto"/>
              <w:right w:val="single" w:sz="4" w:space="0" w:color="auto"/>
            </w:tcBorders>
            <w:shd w:val="clear" w:color="auto" w:fill="auto"/>
            <w:hideMark/>
          </w:tcPr>
          <w:p w:rsidR="00F874BF" w:rsidRPr="00C231A5" w:rsidRDefault="00CB566C" w:rsidP="00F874BF">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r w:rsidR="002E4848" w:rsidRPr="00C231A5">
              <w:rPr>
                <w:rFonts w:ascii="Times New Roman" w:eastAsia="Times New Roman" w:hAnsi="Times New Roman" w:cs="Times New Roman"/>
                <w:sz w:val="19"/>
                <w:szCs w:val="19"/>
                <w:lang w:eastAsia="ru-RU"/>
              </w:rPr>
              <w:t>»</w:t>
            </w:r>
            <w:r w:rsidR="00F874BF" w:rsidRPr="00C231A5">
              <w:rPr>
                <w:rFonts w:ascii="Times New Roman" w:eastAsia="Times New Roman" w:hAnsi="Times New Roman" w:cs="Times New Roman"/>
                <w:sz w:val="19"/>
                <w:szCs w:val="19"/>
                <w:lang w:eastAsia="ru-RU"/>
              </w:rPr>
              <w:t>;</w:t>
            </w:r>
          </w:p>
        </w:tc>
      </w:tr>
    </w:tbl>
    <w:p w:rsidR="008D5380" w:rsidRPr="00C231A5" w:rsidRDefault="008D5380" w:rsidP="00381D8D">
      <w:pPr>
        <w:spacing w:after="0" w:line="240" w:lineRule="auto"/>
        <w:jc w:val="both"/>
        <w:rPr>
          <w:rFonts w:ascii="Times New Roman" w:eastAsia="Times New Roman" w:hAnsi="Times New Roman" w:cs="Times New Roman"/>
          <w:sz w:val="28"/>
          <w:szCs w:val="28"/>
          <w:lang w:eastAsia="ru-RU"/>
        </w:rPr>
      </w:pPr>
    </w:p>
    <w:p w:rsidR="00375695" w:rsidRPr="00C231A5" w:rsidRDefault="00375695" w:rsidP="00375695">
      <w:pPr>
        <w:widowControl w:val="0"/>
        <w:autoSpaceDE w:val="0"/>
        <w:autoSpaceDN w:val="0"/>
        <w:spacing w:after="0" w:line="240" w:lineRule="auto"/>
        <w:ind w:firstLine="708"/>
        <w:jc w:val="both"/>
        <w:outlineLvl w:val="0"/>
        <w:rPr>
          <w:rFonts w:ascii="Times New Roman" w:eastAsiaTheme="minorEastAsia" w:hAnsi="Times New Roman" w:cs="Times New Roman"/>
          <w:sz w:val="28"/>
          <w:szCs w:val="28"/>
        </w:rPr>
      </w:pPr>
      <w:r w:rsidRPr="00C231A5">
        <w:rPr>
          <w:rFonts w:ascii="Times New Roman" w:eastAsiaTheme="minorEastAsia" w:hAnsi="Times New Roman" w:cs="Times New Roman"/>
          <w:sz w:val="28"/>
          <w:szCs w:val="28"/>
        </w:rPr>
        <w:t xml:space="preserve">в региональном проекте </w:t>
      </w:r>
      <w:r w:rsidR="002E4848" w:rsidRPr="00C231A5">
        <w:rPr>
          <w:rFonts w:ascii="Times New Roman" w:hAnsi="Times New Roman" w:cs="Times New Roman"/>
          <w:sz w:val="28"/>
          <w:szCs w:val="28"/>
        </w:rPr>
        <w:t>«</w:t>
      </w:r>
      <w:r w:rsidRPr="00C231A5">
        <w:rPr>
          <w:rFonts w:ascii="Times New Roman" w:eastAsia="Times New Roman" w:hAnsi="Times New Roman" w:cs="Times New Roman"/>
          <w:sz w:val="28"/>
          <w:szCs w:val="28"/>
        </w:rPr>
        <w:t>Поддержка социально ориентированных некоммерческих организаций в Республике Татарстан</w:t>
      </w:r>
      <w:r w:rsidR="002E4848" w:rsidRPr="00C231A5">
        <w:rPr>
          <w:rFonts w:ascii="Times New Roman" w:hAnsi="Times New Roman" w:cs="Times New Roman"/>
          <w:sz w:val="28"/>
          <w:szCs w:val="28"/>
        </w:rPr>
        <w:t>»</w:t>
      </w:r>
      <w:r w:rsidRPr="00C231A5">
        <w:rPr>
          <w:rFonts w:ascii="Times New Roman" w:hAnsi="Times New Roman" w:cs="Times New Roman"/>
          <w:sz w:val="28"/>
          <w:szCs w:val="28"/>
        </w:rPr>
        <w:t>:</w:t>
      </w:r>
    </w:p>
    <w:p w:rsidR="00375695" w:rsidRPr="00C231A5" w:rsidRDefault="00375695" w:rsidP="00375695">
      <w:pPr>
        <w:spacing w:after="0" w:line="288" w:lineRule="atLeast"/>
        <w:jc w:val="both"/>
        <w:rPr>
          <w:rFonts w:ascii="Times New Roman" w:eastAsia="Times New Roman" w:hAnsi="Times New Roman" w:cs="Times New Roman"/>
          <w:sz w:val="28"/>
          <w:szCs w:val="28"/>
          <w:lang w:eastAsia="ru-RU"/>
        </w:rPr>
      </w:pPr>
    </w:p>
    <w:p w:rsidR="004552DC" w:rsidRPr="00C231A5" w:rsidRDefault="004552DC" w:rsidP="004552DC">
      <w:pPr>
        <w:spacing w:after="0" w:line="240" w:lineRule="auto"/>
        <w:contextualSpacing/>
        <w:jc w:val="both"/>
        <w:rPr>
          <w:rFonts w:ascii="Times New Roman" w:hAnsi="Times New Roman" w:cs="Times New Roman"/>
          <w:sz w:val="28"/>
          <w:szCs w:val="28"/>
        </w:rPr>
      </w:pPr>
      <w:r w:rsidRPr="00C231A5">
        <w:rPr>
          <w:rFonts w:ascii="Times New Roman" w:hAnsi="Times New Roman" w:cs="Times New Roman"/>
          <w:sz w:val="28"/>
          <w:szCs w:val="28"/>
        </w:rPr>
        <w:lastRenderedPageBreak/>
        <w:t>раздел 1</w:t>
      </w:r>
      <w:r w:rsidRPr="00C231A5">
        <w:rPr>
          <w:rFonts w:ascii="Times New Roman" w:eastAsiaTheme="minorEastAsia" w:hAnsi="Times New Roman"/>
          <w:sz w:val="28"/>
          <w:szCs w:val="28"/>
        </w:rPr>
        <w:t xml:space="preserve"> </w:t>
      </w:r>
      <w:r w:rsidRPr="00C231A5">
        <w:rPr>
          <w:rFonts w:ascii="Times New Roman" w:hAnsi="Times New Roman" w:cs="Times New Roman"/>
          <w:sz w:val="28"/>
          <w:szCs w:val="28"/>
        </w:rPr>
        <w:t>изложить в следующей редакции:</w:t>
      </w:r>
    </w:p>
    <w:p w:rsidR="004552DC" w:rsidRPr="00C231A5" w:rsidRDefault="004552DC" w:rsidP="00375695">
      <w:pPr>
        <w:spacing w:after="0" w:line="288" w:lineRule="atLeast"/>
        <w:jc w:val="both"/>
        <w:rPr>
          <w:rFonts w:ascii="Times New Roman" w:eastAsia="Times New Roman" w:hAnsi="Times New Roman" w:cs="Times New Roman"/>
          <w:sz w:val="28"/>
          <w:szCs w:val="28"/>
          <w:lang w:eastAsia="ru-RU"/>
        </w:rPr>
      </w:pPr>
    </w:p>
    <w:p w:rsidR="00375695" w:rsidRPr="00C231A5" w:rsidRDefault="002E4848" w:rsidP="004552DC">
      <w:pPr>
        <w:pStyle w:val="a3"/>
        <w:spacing w:after="0" w:line="240" w:lineRule="auto"/>
        <w:ind w:left="0"/>
        <w:jc w:val="center"/>
        <w:rPr>
          <w:rFonts w:ascii="Times New Roman" w:hAnsi="Times New Roman"/>
          <w:sz w:val="28"/>
          <w:szCs w:val="28"/>
        </w:rPr>
      </w:pPr>
      <w:r w:rsidRPr="00C231A5">
        <w:rPr>
          <w:rFonts w:ascii="Times New Roman" w:hAnsi="Times New Roman"/>
          <w:bCs/>
          <w:sz w:val="28"/>
          <w:szCs w:val="28"/>
        </w:rPr>
        <w:t>«</w:t>
      </w:r>
      <w:r w:rsidR="004552DC" w:rsidRPr="00C231A5">
        <w:rPr>
          <w:rFonts w:ascii="Times New Roman" w:hAnsi="Times New Roman"/>
          <w:bCs/>
          <w:sz w:val="28"/>
          <w:szCs w:val="28"/>
        </w:rPr>
        <w:t>1. </w:t>
      </w:r>
      <w:r w:rsidR="00375695" w:rsidRPr="00C231A5">
        <w:rPr>
          <w:rFonts w:ascii="Times New Roman" w:hAnsi="Times New Roman"/>
          <w:bCs/>
          <w:sz w:val="28"/>
          <w:szCs w:val="28"/>
        </w:rPr>
        <w:t>Основные положения</w:t>
      </w:r>
    </w:p>
    <w:p w:rsidR="00375695" w:rsidRPr="00C231A5" w:rsidRDefault="00375695" w:rsidP="00375695">
      <w:pPr>
        <w:spacing w:after="0" w:line="288" w:lineRule="atLeast"/>
        <w:jc w:val="both"/>
        <w:rPr>
          <w:rFonts w:ascii="Times New Roman" w:eastAsia="Times New Roman" w:hAnsi="Times New Roman" w:cs="Times New Roman"/>
          <w:sz w:val="28"/>
          <w:szCs w:val="28"/>
          <w:lang w:eastAsia="ru-RU"/>
        </w:rPr>
      </w:pPr>
    </w:p>
    <w:tbl>
      <w:tblPr>
        <w:tblStyle w:val="2242"/>
        <w:tblW w:w="5017" w:type="pct"/>
        <w:tblLook w:val="0000" w:firstRow="0" w:lastRow="0" w:firstColumn="0" w:lastColumn="0" w:noHBand="0" w:noVBand="0"/>
      </w:tblPr>
      <w:tblGrid>
        <w:gridCol w:w="5315"/>
        <w:gridCol w:w="662"/>
        <w:gridCol w:w="2805"/>
        <w:gridCol w:w="2444"/>
        <w:gridCol w:w="1867"/>
        <w:gridCol w:w="2085"/>
      </w:tblGrid>
      <w:tr w:rsidR="003C03BF" w:rsidRPr="00C231A5" w:rsidTr="003C03BF">
        <w:trPr>
          <w:trHeight w:val="721"/>
        </w:trPr>
        <w:tc>
          <w:tcPr>
            <w:tcW w:w="1751" w:type="pct"/>
          </w:tcPr>
          <w:p w:rsidR="003C03BF" w:rsidRPr="00C231A5" w:rsidRDefault="003C03BF" w:rsidP="003C03BF">
            <w:pPr>
              <w:jc w:val="both"/>
              <w:rPr>
                <w:rFonts w:ascii="Times New Roman" w:eastAsiaTheme="minorEastAsia" w:hAnsi="Times New Roman"/>
              </w:rPr>
            </w:pPr>
            <w:r w:rsidRPr="00C231A5">
              <w:rPr>
                <w:rFonts w:ascii="Times New Roman" w:eastAsiaTheme="minorEastAsia" w:hAnsi="Times New Roman"/>
              </w:rPr>
              <w:t>Краткое наименование регионального проекта</w:t>
            </w:r>
          </w:p>
        </w:tc>
        <w:tc>
          <w:tcPr>
            <w:tcW w:w="1142" w:type="pct"/>
            <w:gridSpan w:val="2"/>
          </w:tcPr>
          <w:p w:rsidR="003C03BF" w:rsidRPr="00C231A5" w:rsidRDefault="002E4848" w:rsidP="003C03BF">
            <w:pPr>
              <w:jc w:val="both"/>
              <w:rPr>
                <w:rFonts w:ascii="Times New Roman" w:eastAsiaTheme="minorEastAsia" w:hAnsi="Times New Roman"/>
              </w:rPr>
            </w:pPr>
            <w:r w:rsidRPr="00C231A5">
              <w:rPr>
                <w:rFonts w:ascii="Times New Roman" w:eastAsiaTheme="minorEastAsia" w:hAnsi="Times New Roman"/>
              </w:rPr>
              <w:t>«</w:t>
            </w:r>
            <w:r w:rsidR="003C03BF" w:rsidRPr="00C231A5">
              <w:rPr>
                <w:rFonts w:ascii="Times New Roman" w:eastAsiaTheme="minorEastAsia" w:hAnsi="Times New Roman"/>
              </w:rPr>
              <w:t>Поддержка социально ориентированных некоммерческих организаций в Республике Татарстан</w:t>
            </w:r>
            <w:r w:rsidRPr="00C231A5">
              <w:rPr>
                <w:rFonts w:ascii="Times New Roman" w:eastAsiaTheme="minorEastAsia" w:hAnsi="Times New Roman"/>
              </w:rPr>
              <w:t>»</w:t>
            </w:r>
          </w:p>
        </w:tc>
        <w:tc>
          <w:tcPr>
            <w:tcW w:w="805" w:type="pct"/>
          </w:tcPr>
          <w:p w:rsidR="003C03BF" w:rsidRPr="00C231A5" w:rsidRDefault="003C03BF" w:rsidP="003C03BF">
            <w:pPr>
              <w:jc w:val="center"/>
              <w:rPr>
                <w:rFonts w:ascii="Times New Roman" w:eastAsiaTheme="minorEastAsia" w:hAnsi="Times New Roman"/>
              </w:rPr>
            </w:pPr>
            <w:r w:rsidRPr="00C231A5">
              <w:rPr>
                <w:rFonts w:ascii="Times New Roman" w:eastAsiaTheme="minorEastAsia" w:hAnsi="Times New Roman"/>
              </w:rPr>
              <w:t xml:space="preserve">Срок реализации </w:t>
            </w:r>
            <w:r w:rsidRPr="00C231A5">
              <w:rPr>
                <w:rFonts w:ascii="Times New Roman" w:eastAsiaTheme="minorEastAsia" w:hAnsi="Times New Roman"/>
              </w:rPr>
              <w:br/>
              <w:t>проекта</w:t>
            </w:r>
          </w:p>
        </w:tc>
        <w:tc>
          <w:tcPr>
            <w:tcW w:w="615" w:type="pct"/>
          </w:tcPr>
          <w:p w:rsidR="003C03BF" w:rsidRPr="00C231A5" w:rsidRDefault="003C03BF" w:rsidP="003C03BF">
            <w:pPr>
              <w:jc w:val="center"/>
              <w:rPr>
                <w:rFonts w:ascii="Times New Roman" w:eastAsiaTheme="minorEastAsia" w:hAnsi="Times New Roman"/>
              </w:rPr>
            </w:pPr>
            <w:r w:rsidRPr="00C231A5">
              <w:rPr>
                <w:rFonts w:ascii="Times New Roman" w:eastAsiaTheme="minorEastAsia" w:hAnsi="Times New Roman"/>
              </w:rPr>
              <w:t>Дата начала:</w:t>
            </w:r>
          </w:p>
          <w:p w:rsidR="003C03BF" w:rsidRPr="00C231A5" w:rsidRDefault="003C03BF" w:rsidP="003C03BF">
            <w:pPr>
              <w:jc w:val="center"/>
              <w:rPr>
                <w:rFonts w:ascii="Times New Roman" w:eastAsiaTheme="minorEastAsia" w:hAnsi="Times New Roman"/>
              </w:rPr>
            </w:pPr>
            <w:r w:rsidRPr="00C231A5">
              <w:rPr>
                <w:rFonts w:ascii="Times New Roman" w:eastAsiaTheme="minorEastAsia" w:hAnsi="Times New Roman"/>
              </w:rPr>
              <w:t>01.01.2024</w:t>
            </w:r>
          </w:p>
        </w:tc>
        <w:tc>
          <w:tcPr>
            <w:tcW w:w="687" w:type="pct"/>
          </w:tcPr>
          <w:p w:rsidR="003C03BF" w:rsidRPr="00C231A5" w:rsidRDefault="003C03BF" w:rsidP="003C03BF">
            <w:pPr>
              <w:jc w:val="center"/>
              <w:rPr>
                <w:rFonts w:ascii="Times New Roman" w:eastAsiaTheme="minorEastAsia" w:hAnsi="Times New Roman"/>
              </w:rPr>
            </w:pPr>
            <w:r w:rsidRPr="00C231A5">
              <w:rPr>
                <w:rFonts w:ascii="Times New Roman" w:eastAsiaTheme="minorEastAsia" w:hAnsi="Times New Roman"/>
              </w:rPr>
              <w:t>Дата окончания:</w:t>
            </w:r>
          </w:p>
          <w:p w:rsidR="003C03BF" w:rsidRPr="00C231A5" w:rsidRDefault="003C03BF" w:rsidP="003C03BF">
            <w:pPr>
              <w:jc w:val="center"/>
              <w:rPr>
                <w:rFonts w:ascii="Times New Roman" w:eastAsiaTheme="minorEastAsia" w:hAnsi="Times New Roman"/>
              </w:rPr>
            </w:pPr>
            <w:r w:rsidRPr="00C231A5">
              <w:rPr>
                <w:rFonts w:ascii="Times New Roman" w:eastAsiaTheme="minorEastAsia" w:hAnsi="Times New Roman"/>
              </w:rPr>
              <w:t>31.12.2027</w:t>
            </w:r>
          </w:p>
        </w:tc>
      </w:tr>
      <w:tr w:rsidR="003C03BF" w:rsidRPr="00C231A5" w:rsidTr="003C03BF">
        <w:trPr>
          <w:trHeight w:val="20"/>
        </w:trPr>
        <w:tc>
          <w:tcPr>
            <w:tcW w:w="1751" w:type="pct"/>
          </w:tcPr>
          <w:p w:rsidR="003C03BF" w:rsidRPr="00C231A5" w:rsidRDefault="003C03BF" w:rsidP="003C03BF">
            <w:pPr>
              <w:jc w:val="both"/>
              <w:rPr>
                <w:rFonts w:ascii="Times New Roman" w:eastAsiaTheme="minorEastAsia" w:hAnsi="Times New Roman"/>
              </w:rPr>
            </w:pPr>
            <w:r w:rsidRPr="00C231A5">
              <w:rPr>
                <w:rFonts w:ascii="Times New Roman" w:eastAsiaTheme="minorEastAsia" w:hAnsi="Times New Roman"/>
              </w:rPr>
              <w:t>Куратор регионального проекта</w:t>
            </w:r>
          </w:p>
        </w:tc>
        <w:tc>
          <w:tcPr>
            <w:tcW w:w="1142" w:type="pct"/>
            <w:gridSpan w:val="2"/>
          </w:tcPr>
          <w:p w:rsidR="003C03BF" w:rsidRPr="00C231A5" w:rsidRDefault="003C03BF" w:rsidP="003C03BF">
            <w:pPr>
              <w:jc w:val="both"/>
              <w:rPr>
                <w:rFonts w:ascii="Times New Roman" w:eastAsiaTheme="minorEastAsia" w:hAnsi="Times New Roman"/>
              </w:rPr>
            </w:pPr>
            <w:r w:rsidRPr="00C231A5">
              <w:rPr>
                <w:rFonts w:ascii="Times New Roman" w:eastAsiaTheme="minorEastAsia" w:hAnsi="Times New Roman"/>
              </w:rPr>
              <w:t xml:space="preserve">М.Р.Шагиахметов </w:t>
            </w:r>
          </w:p>
        </w:tc>
        <w:tc>
          <w:tcPr>
            <w:tcW w:w="2107" w:type="pct"/>
            <w:gridSpan w:val="3"/>
          </w:tcPr>
          <w:p w:rsidR="003C03BF" w:rsidRPr="00C231A5" w:rsidRDefault="003C03BF" w:rsidP="003C03BF">
            <w:pPr>
              <w:jc w:val="both"/>
              <w:rPr>
                <w:rFonts w:ascii="Times New Roman" w:eastAsiaTheme="minorEastAsia" w:hAnsi="Times New Roman"/>
              </w:rPr>
            </w:pPr>
            <w:r w:rsidRPr="00C231A5">
              <w:rPr>
                <w:rFonts w:ascii="Times New Roman" w:eastAsiaTheme="minorEastAsia" w:hAnsi="Times New Roman"/>
              </w:rPr>
              <w:t>заместитель Премьер-министра Республики Татарстан – министр экономики Республики Татарстан</w:t>
            </w:r>
          </w:p>
        </w:tc>
      </w:tr>
      <w:tr w:rsidR="003C03BF" w:rsidRPr="00C231A5" w:rsidTr="003C03BF">
        <w:trPr>
          <w:trHeight w:val="20"/>
        </w:trPr>
        <w:tc>
          <w:tcPr>
            <w:tcW w:w="1751" w:type="pct"/>
          </w:tcPr>
          <w:p w:rsidR="003C03BF" w:rsidRPr="00C231A5" w:rsidRDefault="003C03BF" w:rsidP="003C03BF">
            <w:pPr>
              <w:jc w:val="both"/>
              <w:rPr>
                <w:rFonts w:ascii="Times New Roman" w:eastAsiaTheme="minorEastAsia" w:hAnsi="Times New Roman"/>
              </w:rPr>
            </w:pPr>
            <w:r w:rsidRPr="00C231A5">
              <w:rPr>
                <w:rFonts w:ascii="Times New Roman" w:eastAsiaTheme="minorEastAsia" w:hAnsi="Times New Roman"/>
              </w:rPr>
              <w:t>Руководитель регионального проекта</w:t>
            </w:r>
          </w:p>
        </w:tc>
        <w:tc>
          <w:tcPr>
            <w:tcW w:w="1142" w:type="pct"/>
            <w:gridSpan w:val="2"/>
          </w:tcPr>
          <w:p w:rsidR="003C03BF" w:rsidRPr="00C231A5" w:rsidRDefault="003C03BF" w:rsidP="003C03BF">
            <w:pPr>
              <w:jc w:val="both"/>
              <w:rPr>
                <w:rFonts w:ascii="Times New Roman" w:eastAsiaTheme="minorEastAsia" w:hAnsi="Times New Roman"/>
              </w:rPr>
            </w:pPr>
            <w:r w:rsidRPr="00C231A5">
              <w:rPr>
                <w:rFonts w:ascii="Times New Roman" w:eastAsiaTheme="minorEastAsia" w:hAnsi="Times New Roman"/>
              </w:rPr>
              <w:t xml:space="preserve">М.Р.Шагиахметов </w:t>
            </w:r>
          </w:p>
        </w:tc>
        <w:tc>
          <w:tcPr>
            <w:tcW w:w="2107" w:type="pct"/>
            <w:gridSpan w:val="3"/>
          </w:tcPr>
          <w:p w:rsidR="003C03BF" w:rsidRPr="00C231A5" w:rsidRDefault="003C03BF" w:rsidP="003C03BF">
            <w:pPr>
              <w:jc w:val="both"/>
              <w:rPr>
                <w:rFonts w:ascii="Times New Roman" w:eastAsiaTheme="minorEastAsia" w:hAnsi="Times New Roman"/>
              </w:rPr>
            </w:pPr>
            <w:r w:rsidRPr="00C231A5">
              <w:rPr>
                <w:rFonts w:ascii="Times New Roman" w:eastAsiaTheme="minorEastAsia" w:hAnsi="Times New Roman"/>
              </w:rPr>
              <w:t>заместитель Премьер-министра Республики Татарстан – министр экономики Республики Татарстан</w:t>
            </w:r>
          </w:p>
        </w:tc>
      </w:tr>
      <w:tr w:rsidR="003C03BF" w:rsidRPr="00C231A5" w:rsidTr="003C03BF">
        <w:trPr>
          <w:trHeight w:val="20"/>
        </w:trPr>
        <w:tc>
          <w:tcPr>
            <w:tcW w:w="1751" w:type="pct"/>
          </w:tcPr>
          <w:p w:rsidR="003C03BF" w:rsidRPr="00C231A5" w:rsidRDefault="003C03BF" w:rsidP="003C03BF">
            <w:pPr>
              <w:jc w:val="both"/>
              <w:rPr>
                <w:rFonts w:ascii="Times New Roman" w:eastAsiaTheme="minorEastAsia" w:hAnsi="Times New Roman"/>
              </w:rPr>
            </w:pPr>
            <w:r w:rsidRPr="00C231A5">
              <w:rPr>
                <w:rFonts w:ascii="Times New Roman" w:eastAsiaTheme="minorEastAsia" w:hAnsi="Times New Roman"/>
              </w:rPr>
              <w:t>Администратор регионального проекта</w:t>
            </w:r>
          </w:p>
        </w:tc>
        <w:tc>
          <w:tcPr>
            <w:tcW w:w="1142" w:type="pct"/>
            <w:gridSpan w:val="2"/>
          </w:tcPr>
          <w:p w:rsidR="003C03BF" w:rsidRPr="00C231A5" w:rsidRDefault="003C03BF" w:rsidP="003C03BF">
            <w:pPr>
              <w:jc w:val="both"/>
              <w:rPr>
                <w:rFonts w:ascii="Times New Roman" w:eastAsiaTheme="minorEastAsia" w:hAnsi="Times New Roman"/>
              </w:rPr>
            </w:pPr>
            <w:r w:rsidRPr="00C231A5">
              <w:rPr>
                <w:rFonts w:ascii="Times New Roman" w:eastAsiaTheme="minorEastAsia" w:hAnsi="Times New Roman"/>
              </w:rPr>
              <w:t xml:space="preserve">О.В.Пелевин </w:t>
            </w:r>
          </w:p>
        </w:tc>
        <w:tc>
          <w:tcPr>
            <w:tcW w:w="2107" w:type="pct"/>
            <w:gridSpan w:val="3"/>
          </w:tcPr>
          <w:p w:rsidR="003C03BF" w:rsidRPr="00C231A5" w:rsidRDefault="003C03BF" w:rsidP="003C03BF">
            <w:pPr>
              <w:jc w:val="both"/>
              <w:rPr>
                <w:rFonts w:ascii="Times New Roman" w:eastAsiaTheme="minorEastAsia" w:hAnsi="Times New Roman"/>
              </w:rPr>
            </w:pPr>
            <w:r w:rsidRPr="00C231A5">
              <w:rPr>
                <w:rFonts w:ascii="Times New Roman" w:eastAsiaTheme="minorEastAsia" w:hAnsi="Times New Roman"/>
              </w:rPr>
              <w:t xml:space="preserve">первый заместитель министра экономики Республики Татарстан </w:t>
            </w:r>
          </w:p>
        </w:tc>
      </w:tr>
      <w:tr w:rsidR="003C03BF" w:rsidRPr="00C231A5" w:rsidTr="003C03BF">
        <w:trPr>
          <w:trHeight w:val="20"/>
        </w:trPr>
        <w:tc>
          <w:tcPr>
            <w:tcW w:w="1751" w:type="pct"/>
            <w:vMerge w:val="restart"/>
          </w:tcPr>
          <w:p w:rsidR="003C03BF" w:rsidRPr="00C231A5" w:rsidRDefault="003C03BF" w:rsidP="003C03BF">
            <w:pPr>
              <w:jc w:val="both"/>
              <w:rPr>
                <w:rFonts w:ascii="Times New Roman" w:eastAsiaTheme="minorEastAsia" w:hAnsi="Times New Roman"/>
              </w:rPr>
            </w:pPr>
            <w:r w:rsidRPr="00C231A5">
              <w:rPr>
                <w:rFonts w:ascii="Times New Roman" w:eastAsiaTheme="minorEastAsia" w:hAnsi="Times New Roman"/>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18" w:type="pct"/>
          </w:tcPr>
          <w:p w:rsidR="003C03BF" w:rsidRPr="00C231A5" w:rsidRDefault="003C03BF" w:rsidP="003C03BF">
            <w:pPr>
              <w:jc w:val="center"/>
              <w:rPr>
                <w:rFonts w:ascii="Times New Roman" w:eastAsiaTheme="minorEastAsia" w:hAnsi="Times New Roman"/>
              </w:rPr>
            </w:pPr>
            <w:r w:rsidRPr="00C231A5">
              <w:rPr>
                <w:rFonts w:ascii="Times New Roman" w:eastAsiaTheme="minorEastAsia" w:hAnsi="Times New Roman"/>
              </w:rPr>
              <w:t>1.</w:t>
            </w:r>
          </w:p>
        </w:tc>
        <w:tc>
          <w:tcPr>
            <w:tcW w:w="924" w:type="pct"/>
          </w:tcPr>
          <w:p w:rsidR="003C03BF" w:rsidRPr="00C231A5" w:rsidRDefault="003C03BF" w:rsidP="003C03BF">
            <w:pPr>
              <w:jc w:val="both"/>
              <w:rPr>
                <w:rFonts w:ascii="Times New Roman" w:eastAsiaTheme="minorEastAsia" w:hAnsi="Times New Roman"/>
              </w:rPr>
            </w:pPr>
            <w:r w:rsidRPr="00C231A5">
              <w:rPr>
                <w:rFonts w:ascii="Times New Roman" w:eastAsiaTheme="minorEastAsia" w:hAnsi="Times New Roman"/>
              </w:rPr>
              <w:t>Государственная программа Республики Татарстан</w:t>
            </w:r>
          </w:p>
        </w:tc>
        <w:tc>
          <w:tcPr>
            <w:tcW w:w="2107" w:type="pct"/>
            <w:gridSpan w:val="3"/>
          </w:tcPr>
          <w:p w:rsidR="003C03BF" w:rsidRPr="00C231A5" w:rsidRDefault="002E4848" w:rsidP="003C03BF">
            <w:pPr>
              <w:jc w:val="both"/>
              <w:rPr>
                <w:rFonts w:ascii="Times New Roman" w:eastAsiaTheme="minorEastAsia" w:hAnsi="Times New Roman"/>
              </w:rPr>
            </w:pPr>
            <w:r w:rsidRPr="00C231A5">
              <w:rPr>
                <w:rFonts w:ascii="Times New Roman" w:eastAsiaTheme="minorEastAsia" w:hAnsi="Times New Roman"/>
              </w:rPr>
              <w:t>«</w:t>
            </w:r>
            <w:r w:rsidR="003C03BF" w:rsidRPr="00C231A5">
              <w:rPr>
                <w:rFonts w:ascii="Times New Roman" w:eastAsiaTheme="minorEastAsia" w:hAnsi="Times New Roman"/>
              </w:rPr>
              <w:t>Экономическое развитие и инновационная экономика</w:t>
            </w:r>
            <w:r w:rsidRPr="00C231A5">
              <w:rPr>
                <w:rFonts w:ascii="Times New Roman" w:eastAsiaTheme="minorEastAsia" w:hAnsi="Times New Roman"/>
              </w:rPr>
              <w:t>»</w:t>
            </w:r>
          </w:p>
        </w:tc>
      </w:tr>
      <w:tr w:rsidR="003C03BF" w:rsidRPr="00C231A5" w:rsidTr="003C03BF">
        <w:trPr>
          <w:trHeight w:val="20"/>
        </w:trPr>
        <w:tc>
          <w:tcPr>
            <w:tcW w:w="1751" w:type="pct"/>
            <w:vMerge/>
          </w:tcPr>
          <w:p w:rsidR="003C03BF" w:rsidRPr="00C231A5" w:rsidRDefault="003C03BF" w:rsidP="003C03BF">
            <w:pPr>
              <w:rPr>
                <w:rFonts w:ascii="Times New Roman" w:eastAsiaTheme="minorEastAsia" w:hAnsi="Times New Roman"/>
                <w:i/>
              </w:rPr>
            </w:pPr>
          </w:p>
        </w:tc>
        <w:tc>
          <w:tcPr>
            <w:tcW w:w="218" w:type="pct"/>
          </w:tcPr>
          <w:p w:rsidR="003C03BF" w:rsidRPr="00C231A5" w:rsidRDefault="003C03BF" w:rsidP="003C03BF">
            <w:pPr>
              <w:jc w:val="center"/>
              <w:rPr>
                <w:rFonts w:ascii="Times New Roman" w:eastAsiaTheme="minorEastAsia" w:hAnsi="Times New Roman"/>
              </w:rPr>
            </w:pPr>
            <w:r w:rsidRPr="00C231A5">
              <w:rPr>
                <w:rFonts w:ascii="Times New Roman" w:eastAsiaTheme="minorEastAsia" w:hAnsi="Times New Roman"/>
              </w:rPr>
              <w:t>2.</w:t>
            </w:r>
          </w:p>
        </w:tc>
        <w:tc>
          <w:tcPr>
            <w:tcW w:w="924" w:type="pct"/>
          </w:tcPr>
          <w:p w:rsidR="003C03BF" w:rsidRPr="00C231A5" w:rsidRDefault="003C03BF" w:rsidP="003C03BF">
            <w:pPr>
              <w:jc w:val="both"/>
              <w:rPr>
                <w:rFonts w:ascii="Times New Roman" w:eastAsiaTheme="minorEastAsia" w:hAnsi="Times New Roman"/>
              </w:rPr>
            </w:pPr>
            <w:r w:rsidRPr="00C231A5">
              <w:rPr>
                <w:rFonts w:ascii="Times New Roman" w:eastAsiaTheme="minorEastAsia" w:hAnsi="Times New Roman"/>
              </w:rPr>
              <w:t>Государственная программа (комплексная программа) Российской Федерации</w:t>
            </w:r>
          </w:p>
        </w:tc>
        <w:tc>
          <w:tcPr>
            <w:tcW w:w="2107" w:type="pct"/>
            <w:gridSpan w:val="3"/>
          </w:tcPr>
          <w:p w:rsidR="003C03BF" w:rsidRPr="00C231A5" w:rsidRDefault="003C03BF" w:rsidP="003C03BF">
            <w:pPr>
              <w:jc w:val="center"/>
              <w:rPr>
                <w:rFonts w:ascii="Times New Roman" w:eastAsiaTheme="minorEastAsia" w:hAnsi="Times New Roman"/>
              </w:rPr>
            </w:pPr>
            <w:r w:rsidRPr="00C231A5">
              <w:rPr>
                <w:rFonts w:ascii="Times New Roman" w:eastAsiaTheme="minorEastAsia" w:hAnsi="Times New Roman"/>
              </w:rPr>
              <w:t>-</w:t>
            </w:r>
            <w:r w:rsidR="002E4848" w:rsidRPr="00C231A5">
              <w:rPr>
                <w:rFonts w:ascii="Times New Roman" w:eastAsiaTheme="minorEastAsia" w:hAnsi="Times New Roman"/>
              </w:rPr>
              <w:t>»</w:t>
            </w:r>
            <w:r w:rsidR="00CB4208" w:rsidRPr="00C231A5">
              <w:rPr>
                <w:rFonts w:ascii="Times New Roman" w:eastAsiaTheme="minorEastAsia" w:hAnsi="Times New Roman"/>
              </w:rPr>
              <w:t>;</w:t>
            </w:r>
          </w:p>
        </w:tc>
      </w:tr>
    </w:tbl>
    <w:p w:rsidR="00375695" w:rsidRPr="00C231A5" w:rsidRDefault="00375695" w:rsidP="00375695">
      <w:pPr>
        <w:spacing w:after="0" w:line="288" w:lineRule="atLeast"/>
        <w:jc w:val="both"/>
        <w:rPr>
          <w:rFonts w:ascii="Times New Roman" w:eastAsia="Times New Roman" w:hAnsi="Times New Roman" w:cs="Times New Roman"/>
          <w:sz w:val="28"/>
          <w:szCs w:val="28"/>
          <w:lang w:eastAsia="ru-RU"/>
        </w:rPr>
      </w:pPr>
    </w:p>
    <w:p w:rsidR="00375695" w:rsidRPr="00C231A5" w:rsidRDefault="00375695" w:rsidP="004552DC">
      <w:pPr>
        <w:spacing w:after="0" w:line="240" w:lineRule="auto"/>
        <w:contextualSpacing/>
        <w:jc w:val="both"/>
        <w:rPr>
          <w:rFonts w:ascii="Times New Roman" w:hAnsi="Times New Roman" w:cs="Times New Roman"/>
          <w:sz w:val="28"/>
          <w:szCs w:val="28"/>
        </w:rPr>
      </w:pPr>
      <w:r w:rsidRPr="00C231A5">
        <w:rPr>
          <w:rFonts w:ascii="Times New Roman" w:hAnsi="Times New Roman" w:cs="Times New Roman"/>
          <w:sz w:val="28"/>
          <w:szCs w:val="28"/>
        </w:rPr>
        <w:t>раздел 2</w:t>
      </w:r>
      <w:r w:rsidRPr="00C231A5">
        <w:rPr>
          <w:rFonts w:ascii="Times New Roman" w:eastAsiaTheme="minorEastAsia" w:hAnsi="Times New Roman"/>
          <w:sz w:val="28"/>
          <w:szCs w:val="28"/>
        </w:rPr>
        <w:t xml:space="preserve"> </w:t>
      </w:r>
      <w:r w:rsidRPr="00C231A5">
        <w:rPr>
          <w:rFonts w:ascii="Times New Roman" w:hAnsi="Times New Roman" w:cs="Times New Roman"/>
          <w:sz w:val="28"/>
          <w:szCs w:val="28"/>
        </w:rPr>
        <w:t>изложить в следующей редакции:</w:t>
      </w:r>
    </w:p>
    <w:p w:rsidR="00375695" w:rsidRPr="00C231A5" w:rsidRDefault="00375695" w:rsidP="00375695">
      <w:pPr>
        <w:spacing w:after="0" w:line="288" w:lineRule="atLeast"/>
        <w:jc w:val="both"/>
        <w:rPr>
          <w:rFonts w:ascii="Times New Roman" w:eastAsia="Times New Roman" w:hAnsi="Times New Roman" w:cs="Times New Roman"/>
          <w:sz w:val="28"/>
          <w:szCs w:val="28"/>
          <w:lang w:eastAsia="ru-RU"/>
        </w:rPr>
      </w:pPr>
    </w:p>
    <w:p w:rsidR="00375695" w:rsidRPr="00C231A5" w:rsidRDefault="002E4848" w:rsidP="00375695">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375695" w:rsidRPr="00C231A5">
        <w:rPr>
          <w:rFonts w:ascii="Times New Roman" w:eastAsia="Times New Roman" w:hAnsi="Times New Roman" w:cs="Times New Roman"/>
          <w:bCs/>
          <w:sz w:val="28"/>
          <w:szCs w:val="28"/>
          <w:lang w:eastAsia="ru-RU"/>
        </w:rPr>
        <w:t>2. Показатели регионального проекта</w:t>
      </w:r>
      <w:r w:rsidR="00375695" w:rsidRPr="00C231A5">
        <w:rPr>
          <w:rFonts w:ascii="Times New Roman" w:eastAsia="Times New Roman" w:hAnsi="Times New Roman" w:cs="Times New Roman"/>
          <w:sz w:val="28"/>
          <w:szCs w:val="28"/>
          <w:lang w:eastAsia="ru-RU"/>
        </w:rPr>
        <w:t xml:space="preserve"> </w:t>
      </w:r>
    </w:p>
    <w:p w:rsidR="00375695" w:rsidRPr="00C231A5" w:rsidRDefault="00375695" w:rsidP="00375695">
      <w:pPr>
        <w:spacing w:after="0" w:line="288" w:lineRule="atLeast"/>
        <w:jc w:val="both"/>
        <w:rPr>
          <w:rFonts w:ascii="Times New Roman" w:eastAsia="Times New Roman" w:hAnsi="Times New Roman" w:cs="Times New Roman"/>
          <w:sz w:val="28"/>
          <w:szCs w:val="28"/>
          <w:lang w:eastAsia="ru-RU"/>
        </w:rPr>
      </w:pPr>
    </w:p>
    <w:tbl>
      <w:tblPr>
        <w:tblW w:w="4975"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13"/>
        <w:gridCol w:w="3226"/>
        <w:gridCol w:w="936"/>
        <w:gridCol w:w="900"/>
        <w:gridCol w:w="773"/>
        <w:gridCol w:w="412"/>
        <w:gridCol w:w="469"/>
        <w:gridCol w:w="469"/>
        <w:gridCol w:w="469"/>
        <w:gridCol w:w="536"/>
        <w:gridCol w:w="2236"/>
        <w:gridCol w:w="1207"/>
        <w:gridCol w:w="1408"/>
        <w:gridCol w:w="1679"/>
        <w:gridCol w:w="12"/>
      </w:tblGrid>
      <w:tr w:rsidR="00375695" w:rsidRPr="00C231A5" w:rsidTr="005B467E">
        <w:trPr>
          <w:gridAfter w:val="1"/>
          <w:wAfter w:w="6" w:type="pct"/>
        </w:trPr>
        <w:tc>
          <w:tcPr>
            <w:tcW w:w="104" w:type="pct"/>
            <w:vMerge w:val="restart"/>
            <w:hideMark/>
          </w:tcPr>
          <w:p w:rsidR="00375695" w:rsidRPr="00C231A5" w:rsidRDefault="00375695"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 п/п </w:t>
            </w:r>
          </w:p>
        </w:tc>
        <w:tc>
          <w:tcPr>
            <w:tcW w:w="1072" w:type="pct"/>
            <w:vMerge w:val="restart"/>
            <w:hideMark/>
          </w:tcPr>
          <w:p w:rsidR="00375695" w:rsidRPr="00C231A5" w:rsidRDefault="00375695"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Показатели регионального проекта </w:t>
            </w:r>
          </w:p>
        </w:tc>
        <w:tc>
          <w:tcPr>
            <w:tcW w:w="311" w:type="pct"/>
            <w:vMerge w:val="restart"/>
            <w:hideMark/>
          </w:tcPr>
          <w:p w:rsidR="00375695" w:rsidRPr="00C231A5" w:rsidRDefault="00375695"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Уровень показателя </w:t>
            </w:r>
          </w:p>
        </w:tc>
        <w:tc>
          <w:tcPr>
            <w:tcW w:w="299" w:type="pct"/>
            <w:vMerge w:val="restart"/>
            <w:hideMark/>
          </w:tcPr>
          <w:p w:rsidR="00375695" w:rsidRPr="00C231A5" w:rsidRDefault="00375695"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Единица измерения (по </w:t>
            </w:r>
            <w:hyperlink r:id="rId21" w:history="1">
              <w:r w:rsidRPr="00C231A5">
                <w:rPr>
                  <w:rFonts w:ascii="Times New Roman" w:eastAsia="Times New Roman" w:hAnsi="Times New Roman" w:cs="Times New Roman"/>
                  <w:color w:val="0000FF"/>
                  <w:sz w:val="19"/>
                  <w:szCs w:val="19"/>
                  <w:u w:val="single"/>
                  <w:lang w:eastAsia="ru-RU"/>
                </w:rPr>
                <w:t>ОКЕИ</w:t>
              </w:r>
            </w:hyperlink>
            <w:r w:rsidRPr="00C231A5">
              <w:rPr>
                <w:rFonts w:ascii="Times New Roman" w:eastAsia="Times New Roman" w:hAnsi="Times New Roman" w:cs="Times New Roman"/>
                <w:sz w:val="19"/>
                <w:szCs w:val="19"/>
                <w:lang w:eastAsia="ru-RU"/>
              </w:rPr>
              <w:t xml:space="preserve">) </w:t>
            </w:r>
          </w:p>
        </w:tc>
        <w:tc>
          <w:tcPr>
            <w:tcW w:w="394" w:type="pct"/>
            <w:gridSpan w:val="2"/>
            <w:hideMark/>
          </w:tcPr>
          <w:p w:rsidR="00375695" w:rsidRPr="00C231A5" w:rsidRDefault="00375695"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Базовое значение </w:t>
            </w:r>
          </w:p>
        </w:tc>
        <w:tc>
          <w:tcPr>
            <w:tcW w:w="644" w:type="pct"/>
            <w:gridSpan w:val="4"/>
            <w:hideMark/>
          </w:tcPr>
          <w:p w:rsidR="00375695" w:rsidRPr="00C231A5" w:rsidRDefault="00375695"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Период, год </w:t>
            </w:r>
          </w:p>
        </w:tc>
        <w:tc>
          <w:tcPr>
            <w:tcW w:w="743" w:type="pct"/>
            <w:vMerge w:val="restart"/>
            <w:hideMark/>
          </w:tcPr>
          <w:p w:rsidR="00375695" w:rsidRPr="00C231A5" w:rsidRDefault="00375695"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Признак возрастания/убывания </w:t>
            </w:r>
          </w:p>
        </w:tc>
        <w:tc>
          <w:tcPr>
            <w:tcW w:w="401" w:type="pct"/>
            <w:vMerge w:val="restart"/>
            <w:hideMark/>
          </w:tcPr>
          <w:p w:rsidR="00375695" w:rsidRPr="00C231A5" w:rsidRDefault="00375695"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Нарастающий итог </w:t>
            </w:r>
          </w:p>
        </w:tc>
        <w:tc>
          <w:tcPr>
            <w:tcW w:w="468" w:type="pct"/>
            <w:vMerge w:val="restart"/>
            <w:hideMark/>
          </w:tcPr>
          <w:p w:rsidR="00375695" w:rsidRPr="00C231A5" w:rsidRDefault="00375695"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Декомпозиция на муниципальные образования </w:t>
            </w:r>
          </w:p>
        </w:tc>
        <w:tc>
          <w:tcPr>
            <w:tcW w:w="558" w:type="pct"/>
            <w:vMerge w:val="restart"/>
            <w:hideMark/>
          </w:tcPr>
          <w:p w:rsidR="00375695" w:rsidRPr="00C231A5" w:rsidRDefault="00375695"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Информационная система (источник данных) </w:t>
            </w:r>
          </w:p>
        </w:tc>
      </w:tr>
      <w:tr w:rsidR="003C03BF" w:rsidRPr="00C231A5" w:rsidTr="005B467E">
        <w:trPr>
          <w:gridAfter w:val="1"/>
          <w:wAfter w:w="6" w:type="pct"/>
        </w:trPr>
        <w:tc>
          <w:tcPr>
            <w:tcW w:w="104" w:type="pct"/>
            <w:vMerge/>
            <w:vAlign w:val="center"/>
            <w:hideMark/>
          </w:tcPr>
          <w:p w:rsidR="003C03BF" w:rsidRPr="00C231A5" w:rsidRDefault="003C03BF" w:rsidP="00375695">
            <w:pPr>
              <w:spacing w:after="0" w:line="240" w:lineRule="auto"/>
              <w:rPr>
                <w:rFonts w:ascii="Times New Roman" w:eastAsia="Times New Roman" w:hAnsi="Times New Roman" w:cs="Times New Roman"/>
                <w:sz w:val="19"/>
                <w:szCs w:val="19"/>
                <w:lang w:eastAsia="ru-RU"/>
              </w:rPr>
            </w:pPr>
          </w:p>
        </w:tc>
        <w:tc>
          <w:tcPr>
            <w:tcW w:w="1072" w:type="pct"/>
            <w:vMerge/>
            <w:vAlign w:val="center"/>
            <w:hideMark/>
          </w:tcPr>
          <w:p w:rsidR="003C03BF" w:rsidRPr="00C231A5" w:rsidRDefault="003C03BF" w:rsidP="00375695">
            <w:pPr>
              <w:spacing w:after="0" w:line="240" w:lineRule="auto"/>
              <w:rPr>
                <w:rFonts w:ascii="Times New Roman" w:eastAsia="Times New Roman" w:hAnsi="Times New Roman" w:cs="Times New Roman"/>
                <w:sz w:val="19"/>
                <w:szCs w:val="19"/>
                <w:lang w:eastAsia="ru-RU"/>
              </w:rPr>
            </w:pPr>
          </w:p>
        </w:tc>
        <w:tc>
          <w:tcPr>
            <w:tcW w:w="311" w:type="pct"/>
            <w:vMerge/>
            <w:vAlign w:val="center"/>
            <w:hideMark/>
          </w:tcPr>
          <w:p w:rsidR="003C03BF" w:rsidRPr="00C231A5" w:rsidRDefault="003C03BF" w:rsidP="00375695">
            <w:pPr>
              <w:spacing w:after="0" w:line="240" w:lineRule="auto"/>
              <w:rPr>
                <w:rFonts w:ascii="Times New Roman" w:eastAsia="Times New Roman" w:hAnsi="Times New Roman" w:cs="Times New Roman"/>
                <w:sz w:val="19"/>
                <w:szCs w:val="19"/>
                <w:lang w:eastAsia="ru-RU"/>
              </w:rPr>
            </w:pPr>
          </w:p>
        </w:tc>
        <w:tc>
          <w:tcPr>
            <w:tcW w:w="299" w:type="pct"/>
            <w:vMerge/>
            <w:vAlign w:val="center"/>
            <w:hideMark/>
          </w:tcPr>
          <w:p w:rsidR="003C03BF" w:rsidRPr="00C231A5" w:rsidRDefault="003C03BF" w:rsidP="00375695">
            <w:pPr>
              <w:spacing w:after="0" w:line="240" w:lineRule="auto"/>
              <w:rPr>
                <w:rFonts w:ascii="Times New Roman" w:eastAsia="Times New Roman" w:hAnsi="Times New Roman" w:cs="Times New Roman"/>
                <w:sz w:val="19"/>
                <w:szCs w:val="19"/>
                <w:lang w:eastAsia="ru-RU"/>
              </w:rPr>
            </w:pPr>
          </w:p>
        </w:tc>
        <w:tc>
          <w:tcPr>
            <w:tcW w:w="257" w:type="pct"/>
            <w:hideMark/>
          </w:tcPr>
          <w:p w:rsidR="003C03BF" w:rsidRPr="00C231A5" w:rsidRDefault="003C03BF"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значение </w:t>
            </w:r>
          </w:p>
        </w:tc>
        <w:tc>
          <w:tcPr>
            <w:tcW w:w="137" w:type="pct"/>
            <w:hideMark/>
          </w:tcPr>
          <w:p w:rsidR="003C03BF" w:rsidRPr="00C231A5" w:rsidRDefault="003C03BF"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год </w:t>
            </w:r>
          </w:p>
        </w:tc>
        <w:tc>
          <w:tcPr>
            <w:tcW w:w="156" w:type="pct"/>
            <w:hideMark/>
          </w:tcPr>
          <w:p w:rsidR="003C03BF" w:rsidRPr="00C231A5" w:rsidRDefault="003C03BF" w:rsidP="00375695">
            <w:pPr>
              <w:spacing w:after="0" w:line="240" w:lineRule="auto"/>
              <w:ind w:left="57" w:right="57"/>
              <w:jc w:val="center"/>
              <w:rPr>
                <w:rFonts w:ascii="Times New Roman" w:eastAsia="Times New Roman" w:hAnsi="Times New Roman" w:cs="Times New Roman"/>
                <w:sz w:val="16"/>
                <w:szCs w:val="16"/>
                <w:lang w:eastAsia="ru-RU"/>
              </w:rPr>
            </w:pPr>
            <w:r w:rsidRPr="00C231A5">
              <w:rPr>
                <w:rFonts w:ascii="Times New Roman" w:eastAsia="Times New Roman" w:hAnsi="Times New Roman" w:cs="Times New Roman"/>
                <w:sz w:val="16"/>
                <w:szCs w:val="16"/>
                <w:lang w:eastAsia="ru-RU"/>
              </w:rPr>
              <w:t xml:space="preserve">2024 </w:t>
            </w:r>
          </w:p>
        </w:tc>
        <w:tc>
          <w:tcPr>
            <w:tcW w:w="156" w:type="pct"/>
            <w:hideMark/>
          </w:tcPr>
          <w:p w:rsidR="003C03BF" w:rsidRPr="00C231A5" w:rsidRDefault="003C03BF" w:rsidP="00375695">
            <w:pPr>
              <w:spacing w:after="0" w:line="240" w:lineRule="auto"/>
              <w:ind w:left="57" w:right="57"/>
              <w:jc w:val="center"/>
              <w:rPr>
                <w:rFonts w:ascii="Times New Roman" w:eastAsia="Times New Roman" w:hAnsi="Times New Roman" w:cs="Times New Roman"/>
                <w:sz w:val="16"/>
                <w:szCs w:val="16"/>
                <w:lang w:eastAsia="ru-RU"/>
              </w:rPr>
            </w:pPr>
            <w:r w:rsidRPr="00C231A5">
              <w:rPr>
                <w:rFonts w:ascii="Times New Roman" w:eastAsia="Times New Roman" w:hAnsi="Times New Roman" w:cs="Times New Roman"/>
                <w:sz w:val="16"/>
                <w:szCs w:val="16"/>
                <w:lang w:eastAsia="ru-RU"/>
              </w:rPr>
              <w:t xml:space="preserve">2025 </w:t>
            </w:r>
          </w:p>
        </w:tc>
        <w:tc>
          <w:tcPr>
            <w:tcW w:w="156" w:type="pct"/>
            <w:hideMark/>
          </w:tcPr>
          <w:p w:rsidR="003C03BF" w:rsidRPr="00C231A5" w:rsidRDefault="003C03BF" w:rsidP="00375695">
            <w:pPr>
              <w:spacing w:after="0" w:line="240" w:lineRule="auto"/>
              <w:ind w:left="57" w:right="57"/>
              <w:jc w:val="center"/>
              <w:rPr>
                <w:rFonts w:ascii="Times New Roman" w:eastAsia="Times New Roman" w:hAnsi="Times New Roman" w:cs="Times New Roman"/>
                <w:sz w:val="16"/>
                <w:szCs w:val="16"/>
                <w:lang w:eastAsia="ru-RU"/>
              </w:rPr>
            </w:pPr>
            <w:r w:rsidRPr="00C231A5">
              <w:rPr>
                <w:rFonts w:ascii="Times New Roman" w:eastAsia="Times New Roman" w:hAnsi="Times New Roman" w:cs="Times New Roman"/>
                <w:sz w:val="16"/>
                <w:szCs w:val="16"/>
                <w:lang w:eastAsia="ru-RU"/>
              </w:rPr>
              <w:t xml:space="preserve">2026 </w:t>
            </w:r>
          </w:p>
        </w:tc>
        <w:tc>
          <w:tcPr>
            <w:tcW w:w="178" w:type="pct"/>
          </w:tcPr>
          <w:p w:rsidR="003C03BF" w:rsidRPr="00C231A5" w:rsidRDefault="003C03BF" w:rsidP="00375695">
            <w:pPr>
              <w:spacing w:after="0" w:line="240" w:lineRule="auto"/>
              <w:ind w:left="57" w:right="57"/>
              <w:rPr>
                <w:rFonts w:ascii="Times New Roman" w:eastAsia="Times New Roman" w:hAnsi="Times New Roman" w:cs="Times New Roman"/>
                <w:sz w:val="16"/>
                <w:szCs w:val="16"/>
                <w:lang w:eastAsia="ru-RU"/>
              </w:rPr>
            </w:pPr>
            <w:r w:rsidRPr="00C231A5">
              <w:rPr>
                <w:rFonts w:ascii="Times New Roman" w:eastAsia="Times New Roman" w:hAnsi="Times New Roman" w:cs="Times New Roman"/>
                <w:sz w:val="16"/>
                <w:szCs w:val="16"/>
                <w:lang w:eastAsia="ru-RU"/>
              </w:rPr>
              <w:t>2027</w:t>
            </w:r>
          </w:p>
        </w:tc>
        <w:tc>
          <w:tcPr>
            <w:tcW w:w="743" w:type="pct"/>
            <w:vMerge/>
            <w:vAlign w:val="center"/>
            <w:hideMark/>
          </w:tcPr>
          <w:p w:rsidR="003C03BF" w:rsidRPr="00C231A5" w:rsidRDefault="003C03BF" w:rsidP="00375695">
            <w:pPr>
              <w:spacing w:after="0" w:line="240" w:lineRule="auto"/>
              <w:rPr>
                <w:rFonts w:ascii="Times New Roman" w:eastAsia="Times New Roman" w:hAnsi="Times New Roman" w:cs="Times New Roman"/>
                <w:sz w:val="19"/>
                <w:szCs w:val="19"/>
                <w:lang w:eastAsia="ru-RU"/>
              </w:rPr>
            </w:pPr>
          </w:p>
        </w:tc>
        <w:tc>
          <w:tcPr>
            <w:tcW w:w="401" w:type="pct"/>
            <w:vMerge/>
            <w:vAlign w:val="center"/>
            <w:hideMark/>
          </w:tcPr>
          <w:p w:rsidR="003C03BF" w:rsidRPr="00C231A5" w:rsidRDefault="003C03BF" w:rsidP="00375695">
            <w:pPr>
              <w:spacing w:after="0" w:line="240" w:lineRule="auto"/>
              <w:rPr>
                <w:rFonts w:ascii="Times New Roman" w:eastAsia="Times New Roman" w:hAnsi="Times New Roman" w:cs="Times New Roman"/>
                <w:sz w:val="19"/>
                <w:szCs w:val="19"/>
                <w:lang w:eastAsia="ru-RU"/>
              </w:rPr>
            </w:pPr>
          </w:p>
        </w:tc>
        <w:tc>
          <w:tcPr>
            <w:tcW w:w="468" w:type="pct"/>
            <w:vMerge/>
            <w:vAlign w:val="center"/>
            <w:hideMark/>
          </w:tcPr>
          <w:p w:rsidR="003C03BF" w:rsidRPr="00C231A5" w:rsidRDefault="003C03BF" w:rsidP="00375695">
            <w:pPr>
              <w:spacing w:after="0" w:line="240" w:lineRule="auto"/>
              <w:rPr>
                <w:rFonts w:ascii="Times New Roman" w:eastAsia="Times New Roman" w:hAnsi="Times New Roman" w:cs="Times New Roman"/>
                <w:sz w:val="19"/>
                <w:szCs w:val="19"/>
                <w:lang w:eastAsia="ru-RU"/>
              </w:rPr>
            </w:pPr>
          </w:p>
        </w:tc>
        <w:tc>
          <w:tcPr>
            <w:tcW w:w="558" w:type="pct"/>
            <w:vMerge/>
            <w:vAlign w:val="center"/>
            <w:hideMark/>
          </w:tcPr>
          <w:p w:rsidR="003C03BF" w:rsidRPr="00C231A5" w:rsidRDefault="003C03BF" w:rsidP="00375695">
            <w:pPr>
              <w:spacing w:after="0" w:line="240" w:lineRule="auto"/>
              <w:rPr>
                <w:rFonts w:ascii="Times New Roman" w:eastAsia="Times New Roman" w:hAnsi="Times New Roman" w:cs="Times New Roman"/>
                <w:sz w:val="19"/>
                <w:szCs w:val="19"/>
                <w:lang w:eastAsia="ru-RU"/>
              </w:rPr>
            </w:pPr>
          </w:p>
        </w:tc>
      </w:tr>
      <w:tr w:rsidR="00375695" w:rsidRPr="00C231A5" w:rsidTr="005B467E">
        <w:tc>
          <w:tcPr>
            <w:tcW w:w="104" w:type="pct"/>
            <w:hideMark/>
          </w:tcPr>
          <w:p w:rsidR="00375695" w:rsidRPr="00C231A5" w:rsidRDefault="00375695"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 </w:t>
            </w:r>
          </w:p>
        </w:tc>
        <w:tc>
          <w:tcPr>
            <w:tcW w:w="4896" w:type="pct"/>
            <w:gridSpan w:val="14"/>
          </w:tcPr>
          <w:p w:rsidR="00375695" w:rsidRPr="00C231A5" w:rsidRDefault="00375695" w:rsidP="00375695">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Развитие инфраструктуры сектора социально ориентированных некоммерческих организаций </w:t>
            </w:r>
          </w:p>
        </w:tc>
      </w:tr>
      <w:tr w:rsidR="003C03BF" w:rsidRPr="00C231A5" w:rsidTr="005B467E">
        <w:trPr>
          <w:gridAfter w:val="1"/>
          <w:wAfter w:w="6" w:type="pct"/>
        </w:trPr>
        <w:tc>
          <w:tcPr>
            <w:tcW w:w="104" w:type="pct"/>
            <w:hideMark/>
          </w:tcPr>
          <w:p w:rsidR="003C03BF" w:rsidRPr="00C231A5" w:rsidRDefault="003C03BF"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 </w:t>
            </w:r>
          </w:p>
        </w:tc>
        <w:tc>
          <w:tcPr>
            <w:tcW w:w="1072" w:type="pct"/>
            <w:hideMark/>
          </w:tcPr>
          <w:p w:rsidR="003C03BF" w:rsidRPr="00C231A5" w:rsidRDefault="003C03BF" w:rsidP="00375695">
            <w:pPr>
              <w:spacing w:after="0" w:line="288" w:lineRule="atLeast"/>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социально ориентированных некоммерческих организаций, которым оказана поддержка </w:t>
            </w:r>
          </w:p>
        </w:tc>
        <w:tc>
          <w:tcPr>
            <w:tcW w:w="311" w:type="pct"/>
            <w:hideMark/>
          </w:tcPr>
          <w:p w:rsidR="003C03BF" w:rsidRPr="00C231A5" w:rsidRDefault="003C03BF"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ГП </w:t>
            </w:r>
          </w:p>
        </w:tc>
        <w:tc>
          <w:tcPr>
            <w:tcW w:w="299" w:type="pct"/>
            <w:hideMark/>
          </w:tcPr>
          <w:p w:rsidR="003C03BF" w:rsidRPr="00C231A5" w:rsidRDefault="003C03BF"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условных единиц </w:t>
            </w:r>
          </w:p>
        </w:tc>
        <w:tc>
          <w:tcPr>
            <w:tcW w:w="257" w:type="pct"/>
            <w:hideMark/>
          </w:tcPr>
          <w:p w:rsidR="003C03BF" w:rsidRPr="00C231A5" w:rsidRDefault="003C03BF"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200 </w:t>
            </w:r>
          </w:p>
        </w:tc>
        <w:tc>
          <w:tcPr>
            <w:tcW w:w="137" w:type="pct"/>
            <w:hideMark/>
          </w:tcPr>
          <w:p w:rsidR="003C03BF" w:rsidRPr="00C231A5" w:rsidRDefault="003C03BF"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156" w:type="pct"/>
            <w:hideMark/>
          </w:tcPr>
          <w:p w:rsidR="003C03BF" w:rsidRPr="00C231A5" w:rsidRDefault="003C03BF"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170 </w:t>
            </w:r>
          </w:p>
        </w:tc>
        <w:tc>
          <w:tcPr>
            <w:tcW w:w="156" w:type="pct"/>
            <w:hideMark/>
          </w:tcPr>
          <w:p w:rsidR="003C03BF" w:rsidRPr="00C231A5" w:rsidRDefault="003C03BF"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170 </w:t>
            </w:r>
          </w:p>
        </w:tc>
        <w:tc>
          <w:tcPr>
            <w:tcW w:w="156" w:type="pct"/>
            <w:hideMark/>
          </w:tcPr>
          <w:p w:rsidR="003C03BF" w:rsidRPr="00C231A5" w:rsidRDefault="003C03BF"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170 </w:t>
            </w:r>
          </w:p>
        </w:tc>
        <w:tc>
          <w:tcPr>
            <w:tcW w:w="178" w:type="pct"/>
          </w:tcPr>
          <w:p w:rsidR="003C03BF" w:rsidRPr="00C231A5" w:rsidRDefault="003C03BF"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170</w:t>
            </w:r>
          </w:p>
        </w:tc>
        <w:tc>
          <w:tcPr>
            <w:tcW w:w="743" w:type="pct"/>
            <w:hideMark/>
          </w:tcPr>
          <w:p w:rsidR="003C03BF" w:rsidRPr="00C231A5" w:rsidRDefault="003C03BF"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возрастающий </w:t>
            </w:r>
          </w:p>
        </w:tc>
        <w:tc>
          <w:tcPr>
            <w:tcW w:w="401" w:type="pct"/>
            <w:hideMark/>
          </w:tcPr>
          <w:p w:rsidR="003C03BF" w:rsidRPr="00C231A5" w:rsidRDefault="003C03BF"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да </w:t>
            </w:r>
          </w:p>
        </w:tc>
        <w:tc>
          <w:tcPr>
            <w:tcW w:w="468" w:type="pct"/>
            <w:hideMark/>
          </w:tcPr>
          <w:p w:rsidR="003C03BF" w:rsidRPr="00C231A5" w:rsidRDefault="003C03BF"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558" w:type="pct"/>
            <w:hideMark/>
          </w:tcPr>
          <w:p w:rsidR="003C03BF" w:rsidRPr="00C231A5" w:rsidRDefault="003C03BF"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данные социально ориентированных некоммерческих организаций</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 xml:space="preserve">; </w:t>
            </w:r>
          </w:p>
        </w:tc>
      </w:tr>
    </w:tbl>
    <w:p w:rsidR="00693E51" w:rsidRPr="00C231A5" w:rsidRDefault="00693E51" w:rsidP="00375695">
      <w:pPr>
        <w:spacing w:after="0" w:line="288" w:lineRule="atLeast"/>
        <w:jc w:val="both"/>
        <w:rPr>
          <w:rFonts w:ascii="Times New Roman" w:eastAsia="Times New Roman" w:hAnsi="Times New Roman" w:cs="Times New Roman"/>
          <w:sz w:val="28"/>
          <w:szCs w:val="28"/>
          <w:lang w:eastAsia="ru-RU"/>
        </w:rPr>
      </w:pPr>
    </w:p>
    <w:p w:rsidR="00375695" w:rsidRPr="00C231A5" w:rsidRDefault="00375695" w:rsidP="004552DC">
      <w:pPr>
        <w:spacing w:after="0" w:line="240" w:lineRule="auto"/>
        <w:contextualSpacing/>
        <w:jc w:val="both"/>
        <w:rPr>
          <w:rFonts w:ascii="Times New Roman" w:hAnsi="Times New Roman" w:cs="Times New Roman"/>
          <w:sz w:val="28"/>
          <w:szCs w:val="28"/>
        </w:rPr>
      </w:pPr>
      <w:r w:rsidRPr="00C231A5">
        <w:rPr>
          <w:rFonts w:ascii="Times New Roman" w:hAnsi="Times New Roman" w:cs="Times New Roman"/>
          <w:sz w:val="28"/>
          <w:szCs w:val="28"/>
        </w:rPr>
        <w:t>раздел 4</w:t>
      </w:r>
      <w:r w:rsidRPr="00C231A5">
        <w:rPr>
          <w:rFonts w:ascii="Times New Roman" w:eastAsiaTheme="minorEastAsia" w:hAnsi="Times New Roman"/>
          <w:sz w:val="28"/>
          <w:szCs w:val="28"/>
        </w:rPr>
        <w:t xml:space="preserve"> </w:t>
      </w:r>
      <w:r w:rsidRPr="00C231A5">
        <w:rPr>
          <w:rFonts w:ascii="Times New Roman" w:hAnsi="Times New Roman" w:cs="Times New Roman"/>
          <w:sz w:val="28"/>
          <w:szCs w:val="28"/>
        </w:rPr>
        <w:t>изложить в следующей редакции:</w:t>
      </w:r>
    </w:p>
    <w:p w:rsidR="00CB4208" w:rsidRPr="00C231A5" w:rsidRDefault="00CB4208" w:rsidP="004552DC">
      <w:pPr>
        <w:spacing w:after="0" w:line="240" w:lineRule="auto"/>
        <w:contextualSpacing/>
        <w:jc w:val="both"/>
        <w:rPr>
          <w:rFonts w:ascii="Times New Roman" w:hAnsi="Times New Roman" w:cs="Times New Roman"/>
          <w:sz w:val="28"/>
          <w:szCs w:val="28"/>
        </w:rPr>
      </w:pPr>
    </w:p>
    <w:p w:rsidR="007B19F0" w:rsidRPr="00C231A5" w:rsidRDefault="007B19F0" w:rsidP="00375695">
      <w:pPr>
        <w:spacing w:after="0" w:line="240" w:lineRule="auto"/>
        <w:rPr>
          <w:rFonts w:ascii="Times New Roman" w:eastAsia="Times New Roman" w:hAnsi="Times New Roman" w:cs="Times New Roman"/>
          <w:bCs/>
          <w:sz w:val="28"/>
          <w:szCs w:val="28"/>
          <w:lang w:eastAsia="ru-RU"/>
        </w:rPr>
      </w:pPr>
    </w:p>
    <w:p w:rsidR="00375695" w:rsidRPr="00C231A5" w:rsidRDefault="002E4848" w:rsidP="00375695">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lastRenderedPageBreak/>
        <w:t>«</w:t>
      </w:r>
      <w:r w:rsidR="00375695" w:rsidRPr="00C231A5">
        <w:rPr>
          <w:rFonts w:ascii="Times New Roman" w:eastAsia="Times New Roman" w:hAnsi="Times New Roman" w:cs="Times New Roman"/>
          <w:bCs/>
          <w:sz w:val="28"/>
          <w:szCs w:val="28"/>
          <w:lang w:eastAsia="ru-RU"/>
        </w:rPr>
        <w:t>4. Мероприятия (результаты) регионального проекта</w:t>
      </w:r>
      <w:r w:rsidR="00375695" w:rsidRPr="00C231A5">
        <w:rPr>
          <w:rFonts w:ascii="Times New Roman" w:eastAsia="Times New Roman" w:hAnsi="Times New Roman" w:cs="Times New Roman"/>
          <w:sz w:val="28"/>
          <w:szCs w:val="28"/>
          <w:lang w:eastAsia="ru-RU"/>
        </w:rPr>
        <w:t xml:space="preserve"> </w:t>
      </w:r>
    </w:p>
    <w:p w:rsidR="00375695" w:rsidRPr="00C231A5" w:rsidRDefault="00375695" w:rsidP="00375695">
      <w:pPr>
        <w:spacing w:after="0" w:line="288" w:lineRule="atLeast"/>
        <w:jc w:val="both"/>
        <w:rPr>
          <w:rFonts w:ascii="Times New Roman" w:eastAsia="Times New Roman" w:hAnsi="Times New Roman" w:cs="Times New Roman"/>
          <w:sz w:val="28"/>
          <w:szCs w:val="28"/>
          <w:lang w:eastAsia="ru-RU"/>
        </w:rPr>
      </w:pPr>
    </w:p>
    <w:tbl>
      <w:tblPr>
        <w:tblW w:w="15286" w:type="dxa"/>
        <w:tblInd w:w="15" w:type="dxa"/>
        <w:tblLayout w:type="fixed"/>
        <w:tblCellMar>
          <w:left w:w="0" w:type="dxa"/>
          <w:right w:w="0" w:type="dxa"/>
        </w:tblCellMar>
        <w:tblLook w:val="04A0" w:firstRow="1" w:lastRow="0" w:firstColumn="1" w:lastColumn="0" w:noHBand="0" w:noVBand="1"/>
      </w:tblPr>
      <w:tblGrid>
        <w:gridCol w:w="403"/>
        <w:gridCol w:w="2374"/>
        <w:gridCol w:w="1841"/>
        <w:gridCol w:w="743"/>
        <w:gridCol w:w="817"/>
        <w:gridCol w:w="474"/>
        <w:gridCol w:w="426"/>
        <w:gridCol w:w="425"/>
        <w:gridCol w:w="517"/>
        <w:gridCol w:w="2413"/>
        <w:gridCol w:w="1275"/>
        <w:gridCol w:w="1415"/>
        <w:gridCol w:w="2163"/>
      </w:tblGrid>
      <w:tr w:rsidR="007B19F0" w:rsidRPr="00C231A5" w:rsidTr="00307B93">
        <w:trPr>
          <w:tblHeader/>
        </w:trPr>
        <w:tc>
          <w:tcPr>
            <w:tcW w:w="403" w:type="dxa"/>
            <w:vMerge w:val="restart"/>
            <w:tcBorders>
              <w:top w:val="single" w:sz="6" w:space="0" w:color="000000"/>
              <w:left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 п/п </w:t>
            </w:r>
          </w:p>
        </w:tc>
        <w:tc>
          <w:tcPr>
            <w:tcW w:w="2374" w:type="dxa"/>
            <w:vMerge w:val="restart"/>
            <w:tcBorders>
              <w:top w:val="single" w:sz="6" w:space="0" w:color="000000"/>
              <w:left w:val="single" w:sz="6" w:space="0" w:color="000000"/>
              <w:right w:val="single" w:sz="6" w:space="0" w:color="000000"/>
            </w:tcBorders>
          </w:tcPr>
          <w:p w:rsidR="007B19F0" w:rsidRPr="00C231A5" w:rsidRDefault="007B19F0" w:rsidP="007B19F0">
            <w:pPr>
              <w:spacing w:after="0" w:line="240" w:lineRule="auto"/>
              <w:ind w:left="17" w:right="17"/>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Наименование мероприятия (результата) </w:t>
            </w:r>
          </w:p>
        </w:tc>
        <w:tc>
          <w:tcPr>
            <w:tcW w:w="1841" w:type="dxa"/>
            <w:vMerge w:val="restart"/>
            <w:tcBorders>
              <w:top w:val="single" w:sz="6" w:space="0" w:color="000000"/>
              <w:left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Единица измерения (по </w:t>
            </w:r>
            <w:hyperlink r:id="rId22" w:history="1">
              <w:r w:rsidRPr="00C231A5">
                <w:rPr>
                  <w:rFonts w:ascii="Times New Roman" w:eastAsia="Times New Roman" w:hAnsi="Times New Roman" w:cs="Times New Roman"/>
                  <w:color w:val="0000FF"/>
                  <w:sz w:val="19"/>
                  <w:szCs w:val="19"/>
                  <w:u w:val="single"/>
                  <w:lang w:eastAsia="ru-RU"/>
                </w:rPr>
                <w:t>ОКЕИ</w:t>
              </w:r>
            </w:hyperlink>
            <w:r w:rsidRPr="00C231A5">
              <w:rPr>
                <w:rFonts w:ascii="Times New Roman" w:eastAsia="Times New Roman" w:hAnsi="Times New Roman" w:cs="Times New Roman"/>
                <w:sz w:val="19"/>
                <w:szCs w:val="19"/>
                <w:lang w:eastAsia="ru-RU"/>
              </w:rPr>
              <w:t xml:space="preserve">) </w:t>
            </w:r>
          </w:p>
        </w:tc>
        <w:tc>
          <w:tcPr>
            <w:tcW w:w="1560" w:type="dxa"/>
            <w:gridSpan w:val="2"/>
            <w:tcBorders>
              <w:top w:val="single" w:sz="6" w:space="0" w:color="000000"/>
              <w:left w:val="single" w:sz="6" w:space="0" w:color="000000"/>
              <w:bottom w:val="single" w:sz="6" w:space="0" w:color="000000"/>
              <w:right w:val="single" w:sz="6" w:space="0" w:color="000000"/>
            </w:tcBorders>
          </w:tcPr>
          <w:p w:rsidR="007B19F0" w:rsidRPr="00C231A5" w:rsidRDefault="007B19F0"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Базовое значение</w:t>
            </w:r>
          </w:p>
        </w:tc>
        <w:tc>
          <w:tcPr>
            <w:tcW w:w="1842" w:type="dxa"/>
            <w:gridSpan w:val="4"/>
            <w:tcBorders>
              <w:top w:val="single" w:sz="6" w:space="0" w:color="000000"/>
              <w:left w:val="single" w:sz="6" w:space="0" w:color="000000"/>
              <w:bottom w:val="single" w:sz="6" w:space="0" w:color="000000"/>
              <w:right w:val="single" w:sz="6" w:space="0" w:color="000000"/>
            </w:tcBorders>
          </w:tcPr>
          <w:p w:rsidR="007B19F0" w:rsidRPr="00C231A5" w:rsidRDefault="007B19F0" w:rsidP="00375695">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Период, год</w:t>
            </w:r>
          </w:p>
        </w:tc>
        <w:tc>
          <w:tcPr>
            <w:tcW w:w="2413" w:type="dxa"/>
            <w:tcBorders>
              <w:top w:val="single" w:sz="6" w:space="0" w:color="000000"/>
              <w:left w:val="single" w:sz="6" w:space="0" w:color="000000"/>
              <w:bottom w:val="single" w:sz="6" w:space="0" w:color="000000"/>
              <w:right w:val="single" w:sz="6" w:space="0" w:color="000000"/>
            </w:tcBorders>
          </w:tcPr>
          <w:p w:rsidR="007B19F0" w:rsidRPr="00C231A5" w:rsidRDefault="007B19F0" w:rsidP="00375695">
            <w:pPr>
              <w:spacing w:after="0" w:line="240" w:lineRule="auto"/>
              <w:jc w:val="center"/>
              <w:rPr>
                <w:rFonts w:ascii="Times New Roman" w:eastAsia="Times New Roman" w:hAnsi="Times New Roman" w:cs="Times New Roman"/>
                <w:sz w:val="19"/>
                <w:szCs w:val="19"/>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7B19F0" w:rsidRPr="00C231A5" w:rsidRDefault="007B19F0" w:rsidP="00375695">
            <w:pPr>
              <w:spacing w:after="0" w:line="240" w:lineRule="auto"/>
              <w:jc w:val="center"/>
              <w:rPr>
                <w:rFonts w:ascii="Times New Roman" w:eastAsia="Times New Roman" w:hAnsi="Times New Roman" w:cs="Times New Roman"/>
                <w:sz w:val="19"/>
                <w:szCs w:val="19"/>
                <w:lang w:eastAsia="ru-RU"/>
              </w:rPr>
            </w:pPr>
          </w:p>
        </w:tc>
        <w:tc>
          <w:tcPr>
            <w:tcW w:w="1415" w:type="dxa"/>
            <w:tcBorders>
              <w:top w:val="single" w:sz="6" w:space="0" w:color="000000"/>
              <w:left w:val="single" w:sz="6" w:space="0" w:color="000000"/>
              <w:bottom w:val="single" w:sz="6" w:space="0" w:color="000000"/>
              <w:right w:val="single" w:sz="6" w:space="0" w:color="000000"/>
            </w:tcBorders>
          </w:tcPr>
          <w:p w:rsidR="007B19F0" w:rsidRPr="00C231A5" w:rsidRDefault="007B19F0" w:rsidP="00375695">
            <w:pPr>
              <w:spacing w:after="0" w:line="240" w:lineRule="auto"/>
              <w:jc w:val="center"/>
              <w:rPr>
                <w:rFonts w:ascii="Times New Roman" w:eastAsia="Times New Roman" w:hAnsi="Times New Roman" w:cs="Times New Roman"/>
                <w:sz w:val="19"/>
                <w:szCs w:val="19"/>
                <w:lang w:eastAsia="ru-RU"/>
              </w:rPr>
            </w:pPr>
          </w:p>
        </w:tc>
        <w:tc>
          <w:tcPr>
            <w:tcW w:w="2163" w:type="dxa"/>
            <w:tcBorders>
              <w:top w:val="single" w:sz="6" w:space="0" w:color="000000"/>
              <w:left w:val="single" w:sz="6" w:space="0" w:color="000000"/>
              <w:bottom w:val="single" w:sz="6" w:space="0" w:color="000000"/>
              <w:right w:val="single" w:sz="6" w:space="0" w:color="000000"/>
            </w:tcBorders>
          </w:tcPr>
          <w:p w:rsidR="007B19F0" w:rsidRPr="00C231A5" w:rsidRDefault="007B19F0" w:rsidP="00375695">
            <w:pPr>
              <w:spacing w:after="0" w:line="240" w:lineRule="auto"/>
              <w:ind w:left="17" w:right="17"/>
              <w:jc w:val="both"/>
              <w:rPr>
                <w:rFonts w:ascii="Times New Roman" w:eastAsia="Times New Roman" w:hAnsi="Times New Roman" w:cs="Times New Roman"/>
                <w:sz w:val="19"/>
                <w:szCs w:val="19"/>
                <w:lang w:eastAsia="ru-RU"/>
              </w:rPr>
            </w:pPr>
          </w:p>
        </w:tc>
      </w:tr>
      <w:tr w:rsidR="007B19F0" w:rsidRPr="00C231A5" w:rsidTr="00307B93">
        <w:trPr>
          <w:tblHeader/>
        </w:trPr>
        <w:tc>
          <w:tcPr>
            <w:tcW w:w="403" w:type="dxa"/>
            <w:vMerge/>
            <w:tcBorders>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p>
        </w:tc>
        <w:tc>
          <w:tcPr>
            <w:tcW w:w="2374" w:type="dxa"/>
            <w:vMerge/>
            <w:tcBorders>
              <w:left w:val="single" w:sz="6" w:space="0" w:color="000000"/>
              <w:bottom w:val="single" w:sz="6" w:space="0" w:color="000000"/>
              <w:right w:val="single" w:sz="6" w:space="0" w:color="000000"/>
            </w:tcBorders>
          </w:tcPr>
          <w:p w:rsidR="007B19F0" w:rsidRPr="00C231A5" w:rsidRDefault="007B19F0" w:rsidP="007B19F0">
            <w:pPr>
              <w:spacing w:after="0" w:line="240" w:lineRule="auto"/>
              <w:ind w:left="17" w:right="17"/>
              <w:jc w:val="center"/>
              <w:rPr>
                <w:rFonts w:ascii="Times New Roman" w:eastAsia="Times New Roman" w:hAnsi="Times New Roman" w:cs="Times New Roman"/>
                <w:sz w:val="19"/>
                <w:szCs w:val="19"/>
                <w:lang w:eastAsia="ru-RU"/>
              </w:rPr>
            </w:pPr>
          </w:p>
        </w:tc>
        <w:tc>
          <w:tcPr>
            <w:tcW w:w="1841" w:type="dxa"/>
            <w:vMerge/>
            <w:tcBorders>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p>
        </w:tc>
        <w:tc>
          <w:tcPr>
            <w:tcW w:w="743"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значение </w:t>
            </w:r>
          </w:p>
        </w:tc>
        <w:tc>
          <w:tcPr>
            <w:tcW w:w="817"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год </w:t>
            </w:r>
          </w:p>
        </w:tc>
        <w:tc>
          <w:tcPr>
            <w:tcW w:w="474"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2024 </w:t>
            </w:r>
          </w:p>
        </w:tc>
        <w:tc>
          <w:tcPr>
            <w:tcW w:w="426"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2025 </w:t>
            </w:r>
          </w:p>
        </w:tc>
        <w:tc>
          <w:tcPr>
            <w:tcW w:w="425"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2026 </w:t>
            </w:r>
          </w:p>
        </w:tc>
        <w:tc>
          <w:tcPr>
            <w:tcW w:w="517"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2027</w:t>
            </w:r>
          </w:p>
        </w:tc>
        <w:tc>
          <w:tcPr>
            <w:tcW w:w="2413"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Характеристика мероприятия (результата) </w:t>
            </w:r>
          </w:p>
        </w:tc>
        <w:tc>
          <w:tcPr>
            <w:tcW w:w="1275"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Тип мероприятия (результата) </w:t>
            </w:r>
          </w:p>
        </w:tc>
        <w:tc>
          <w:tcPr>
            <w:tcW w:w="1415"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Декомпозиция на муниципальные образования </w:t>
            </w:r>
          </w:p>
        </w:tc>
        <w:tc>
          <w:tcPr>
            <w:tcW w:w="2163"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ind w:left="17" w:right="17"/>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Связь с показателями регионального проекта </w:t>
            </w:r>
          </w:p>
        </w:tc>
      </w:tr>
      <w:tr w:rsidR="007B19F0" w:rsidRPr="00C231A5" w:rsidTr="00307B93">
        <w:trPr>
          <w:tblHeader/>
        </w:trPr>
        <w:tc>
          <w:tcPr>
            <w:tcW w:w="403" w:type="dxa"/>
            <w:tcBorders>
              <w:top w:val="single" w:sz="6" w:space="0" w:color="000000"/>
              <w:left w:val="single" w:sz="6" w:space="0" w:color="000000"/>
              <w:bottom w:val="single" w:sz="6" w:space="0" w:color="000000"/>
              <w:right w:val="single" w:sz="6" w:space="0" w:color="000000"/>
            </w:tcBorders>
            <w:vAlign w:val="center"/>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2374" w:type="dxa"/>
            <w:tcBorders>
              <w:top w:val="single" w:sz="6" w:space="0" w:color="000000"/>
              <w:left w:val="single" w:sz="6" w:space="0" w:color="000000"/>
              <w:bottom w:val="single" w:sz="6" w:space="0" w:color="000000"/>
              <w:right w:val="single" w:sz="6" w:space="0" w:color="000000"/>
            </w:tcBorders>
            <w:vAlign w:val="center"/>
          </w:tcPr>
          <w:p w:rsidR="007B19F0" w:rsidRPr="00C231A5" w:rsidRDefault="007B19F0" w:rsidP="007B19F0">
            <w:pPr>
              <w:spacing w:after="0" w:line="240" w:lineRule="auto"/>
              <w:ind w:left="17" w:right="17"/>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w:t>
            </w:r>
          </w:p>
        </w:tc>
        <w:tc>
          <w:tcPr>
            <w:tcW w:w="743"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4</w:t>
            </w:r>
          </w:p>
        </w:tc>
        <w:tc>
          <w:tcPr>
            <w:tcW w:w="817"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w:t>
            </w:r>
          </w:p>
        </w:tc>
        <w:tc>
          <w:tcPr>
            <w:tcW w:w="474"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6</w:t>
            </w:r>
          </w:p>
        </w:tc>
        <w:tc>
          <w:tcPr>
            <w:tcW w:w="426"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7</w:t>
            </w:r>
          </w:p>
        </w:tc>
        <w:tc>
          <w:tcPr>
            <w:tcW w:w="425"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8</w:t>
            </w:r>
          </w:p>
        </w:tc>
        <w:tc>
          <w:tcPr>
            <w:tcW w:w="517"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9</w:t>
            </w:r>
          </w:p>
        </w:tc>
        <w:tc>
          <w:tcPr>
            <w:tcW w:w="2413"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10</w:t>
            </w:r>
          </w:p>
        </w:tc>
        <w:tc>
          <w:tcPr>
            <w:tcW w:w="1275"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11</w:t>
            </w:r>
          </w:p>
        </w:tc>
        <w:tc>
          <w:tcPr>
            <w:tcW w:w="1415"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12</w:t>
            </w:r>
          </w:p>
        </w:tc>
        <w:tc>
          <w:tcPr>
            <w:tcW w:w="2163"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13</w:t>
            </w:r>
          </w:p>
        </w:tc>
      </w:tr>
      <w:tr w:rsidR="007B19F0" w:rsidRPr="00C231A5" w:rsidTr="007B19F0">
        <w:tc>
          <w:tcPr>
            <w:tcW w:w="403"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w:t>
            </w:r>
          </w:p>
        </w:tc>
        <w:tc>
          <w:tcPr>
            <w:tcW w:w="14883" w:type="dxa"/>
            <w:gridSpan w:val="12"/>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Развитие инфраструктуры сектора социально ориентированных некоммерческих организаций</w:t>
            </w:r>
          </w:p>
        </w:tc>
      </w:tr>
      <w:tr w:rsidR="007B19F0" w:rsidRPr="00C231A5" w:rsidTr="007B19F0">
        <w:tc>
          <w:tcPr>
            <w:tcW w:w="40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 </w:t>
            </w:r>
          </w:p>
        </w:tc>
        <w:tc>
          <w:tcPr>
            <w:tcW w:w="2374"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Предоставлены субсидии некоммерческим организациям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w:t>
            </w:r>
          </w:p>
        </w:tc>
        <w:tc>
          <w:tcPr>
            <w:tcW w:w="1841"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условных единиц </w:t>
            </w:r>
          </w:p>
        </w:tc>
        <w:tc>
          <w:tcPr>
            <w:tcW w:w="74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47 </w:t>
            </w:r>
          </w:p>
        </w:tc>
        <w:tc>
          <w:tcPr>
            <w:tcW w:w="817"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474"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47 </w:t>
            </w:r>
          </w:p>
        </w:tc>
        <w:tc>
          <w:tcPr>
            <w:tcW w:w="426"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47 </w:t>
            </w:r>
          </w:p>
        </w:tc>
        <w:tc>
          <w:tcPr>
            <w:tcW w:w="42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47 </w:t>
            </w:r>
          </w:p>
        </w:tc>
        <w:tc>
          <w:tcPr>
            <w:tcW w:w="517"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47 </w:t>
            </w:r>
          </w:p>
        </w:tc>
        <w:tc>
          <w:tcPr>
            <w:tcW w:w="241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обеспечено предоставление субсидий некоммерческим организациям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w:t>
            </w:r>
          </w:p>
        </w:tc>
        <w:tc>
          <w:tcPr>
            <w:tcW w:w="127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141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216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социально ориентированных некоммерческих организаций, которым оказана поддержка </w:t>
            </w:r>
          </w:p>
        </w:tc>
      </w:tr>
      <w:tr w:rsidR="007B19F0" w:rsidRPr="00C231A5" w:rsidTr="007B19F0">
        <w:tc>
          <w:tcPr>
            <w:tcW w:w="40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 </w:t>
            </w:r>
          </w:p>
        </w:tc>
        <w:tc>
          <w:tcPr>
            <w:tcW w:w="2374"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Оказаны консультационные услуги некоммерческим организациям по взаимодействию с информационным Порталом некоммерческих организаций Республики Татарстан </w:t>
            </w:r>
          </w:p>
        </w:tc>
        <w:tc>
          <w:tcPr>
            <w:tcW w:w="1841"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условных единиц </w:t>
            </w:r>
          </w:p>
        </w:tc>
        <w:tc>
          <w:tcPr>
            <w:tcW w:w="74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50 </w:t>
            </w:r>
          </w:p>
        </w:tc>
        <w:tc>
          <w:tcPr>
            <w:tcW w:w="817"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474"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50 </w:t>
            </w:r>
          </w:p>
        </w:tc>
        <w:tc>
          <w:tcPr>
            <w:tcW w:w="426"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50 </w:t>
            </w:r>
          </w:p>
        </w:tc>
        <w:tc>
          <w:tcPr>
            <w:tcW w:w="42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50 </w:t>
            </w:r>
          </w:p>
        </w:tc>
        <w:tc>
          <w:tcPr>
            <w:tcW w:w="517"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50 </w:t>
            </w:r>
          </w:p>
        </w:tc>
        <w:tc>
          <w:tcPr>
            <w:tcW w:w="241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выделена субсидия на сопровождение информационного Портала некоммерческих организаций Республики Татарстан </w:t>
            </w:r>
          </w:p>
        </w:tc>
        <w:tc>
          <w:tcPr>
            <w:tcW w:w="127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141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216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социально ориентированных некоммерческих организаций, которым оказана поддержка </w:t>
            </w:r>
          </w:p>
        </w:tc>
      </w:tr>
      <w:tr w:rsidR="007B19F0" w:rsidRPr="00C231A5" w:rsidTr="007B19F0">
        <w:tc>
          <w:tcPr>
            <w:tcW w:w="40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1.3. </w:t>
            </w:r>
          </w:p>
        </w:tc>
        <w:tc>
          <w:tcPr>
            <w:tcW w:w="2374"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Проведены семинары для повышения профессиональных компетенций представителей социально ориентированных некоммерческих организаций в рамках выделенных субсидий на функционирование межмуниципальных ресурсных центров некоммерческих организаций: обучение, консалтинг и сопровождение деятельно</w:t>
            </w:r>
            <w:r w:rsidRPr="00C231A5">
              <w:rPr>
                <w:rFonts w:ascii="Times New Roman" w:eastAsia="Times New Roman" w:hAnsi="Times New Roman" w:cs="Times New Roman"/>
                <w:sz w:val="19"/>
                <w:szCs w:val="19"/>
                <w:lang w:eastAsia="ru-RU"/>
              </w:rPr>
              <w:lastRenderedPageBreak/>
              <w:t xml:space="preserve">сти социально ориентированных некоммерческих организаций </w:t>
            </w:r>
          </w:p>
        </w:tc>
        <w:tc>
          <w:tcPr>
            <w:tcW w:w="1841"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lastRenderedPageBreak/>
              <w:t xml:space="preserve">условных единиц </w:t>
            </w:r>
          </w:p>
        </w:tc>
        <w:tc>
          <w:tcPr>
            <w:tcW w:w="74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150 </w:t>
            </w:r>
          </w:p>
        </w:tc>
        <w:tc>
          <w:tcPr>
            <w:tcW w:w="817"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474"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150 </w:t>
            </w:r>
          </w:p>
        </w:tc>
        <w:tc>
          <w:tcPr>
            <w:tcW w:w="426"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150 </w:t>
            </w:r>
          </w:p>
        </w:tc>
        <w:tc>
          <w:tcPr>
            <w:tcW w:w="42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150 </w:t>
            </w:r>
          </w:p>
        </w:tc>
        <w:tc>
          <w:tcPr>
            <w:tcW w:w="517"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150 </w:t>
            </w:r>
          </w:p>
        </w:tc>
        <w:tc>
          <w:tcPr>
            <w:tcW w:w="241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выделены субсидии 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 </w:t>
            </w:r>
          </w:p>
        </w:tc>
        <w:tc>
          <w:tcPr>
            <w:tcW w:w="127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141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216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социально ориентированных некоммерческих организаций, которым оказана поддержка </w:t>
            </w:r>
          </w:p>
        </w:tc>
      </w:tr>
      <w:tr w:rsidR="007B19F0" w:rsidRPr="00C231A5" w:rsidTr="007B19F0">
        <w:tc>
          <w:tcPr>
            <w:tcW w:w="403" w:type="dxa"/>
            <w:tcBorders>
              <w:top w:val="single" w:sz="6" w:space="0" w:color="000000"/>
              <w:left w:val="single" w:sz="6" w:space="0" w:color="000000"/>
              <w:bottom w:val="single" w:sz="4" w:space="0" w:color="auto"/>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1.4. </w:t>
            </w:r>
          </w:p>
        </w:tc>
        <w:tc>
          <w:tcPr>
            <w:tcW w:w="2374" w:type="dxa"/>
            <w:tcBorders>
              <w:top w:val="single" w:sz="6" w:space="0" w:color="000000"/>
              <w:left w:val="single" w:sz="6" w:space="0" w:color="000000"/>
              <w:bottom w:val="single" w:sz="4" w:space="0" w:color="auto"/>
              <w:right w:val="single" w:sz="6" w:space="0" w:color="000000"/>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Организованы консультации для некоммерческих организаций по формированию заявок на предоставление грантов в автоматизированной информационной системе </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Грантовый конкурс</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 xml:space="preserve"> в рамках предоставленной субсидии некоммерческой организации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w:t>
            </w:r>
          </w:p>
        </w:tc>
        <w:tc>
          <w:tcPr>
            <w:tcW w:w="1841" w:type="dxa"/>
            <w:tcBorders>
              <w:top w:val="single" w:sz="6" w:space="0" w:color="000000"/>
              <w:left w:val="single" w:sz="6" w:space="0" w:color="000000"/>
              <w:bottom w:val="single" w:sz="4" w:space="0" w:color="auto"/>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условных единиц </w:t>
            </w:r>
          </w:p>
        </w:tc>
        <w:tc>
          <w:tcPr>
            <w:tcW w:w="743" w:type="dxa"/>
            <w:tcBorders>
              <w:top w:val="single" w:sz="6" w:space="0" w:color="000000"/>
              <w:left w:val="single" w:sz="6" w:space="0" w:color="000000"/>
              <w:bottom w:val="single" w:sz="4" w:space="0" w:color="auto"/>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60 </w:t>
            </w:r>
          </w:p>
        </w:tc>
        <w:tc>
          <w:tcPr>
            <w:tcW w:w="817" w:type="dxa"/>
            <w:tcBorders>
              <w:top w:val="single" w:sz="6" w:space="0" w:color="000000"/>
              <w:left w:val="single" w:sz="6" w:space="0" w:color="000000"/>
              <w:bottom w:val="single" w:sz="4" w:space="0" w:color="auto"/>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474" w:type="dxa"/>
            <w:tcBorders>
              <w:top w:val="single" w:sz="6" w:space="0" w:color="000000"/>
              <w:left w:val="single" w:sz="6" w:space="0" w:color="000000"/>
              <w:bottom w:val="single" w:sz="4" w:space="0" w:color="auto"/>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60 </w:t>
            </w:r>
          </w:p>
        </w:tc>
        <w:tc>
          <w:tcPr>
            <w:tcW w:w="426" w:type="dxa"/>
            <w:tcBorders>
              <w:top w:val="single" w:sz="6" w:space="0" w:color="000000"/>
              <w:left w:val="single" w:sz="6" w:space="0" w:color="000000"/>
              <w:bottom w:val="single" w:sz="4" w:space="0" w:color="auto"/>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60 </w:t>
            </w:r>
          </w:p>
        </w:tc>
        <w:tc>
          <w:tcPr>
            <w:tcW w:w="425" w:type="dxa"/>
            <w:tcBorders>
              <w:top w:val="single" w:sz="6" w:space="0" w:color="000000"/>
              <w:left w:val="single" w:sz="6" w:space="0" w:color="000000"/>
              <w:bottom w:val="single" w:sz="4" w:space="0" w:color="auto"/>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60 </w:t>
            </w:r>
          </w:p>
        </w:tc>
        <w:tc>
          <w:tcPr>
            <w:tcW w:w="517" w:type="dxa"/>
            <w:tcBorders>
              <w:top w:val="single" w:sz="6" w:space="0" w:color="000000"/>
              <w:left w:val="single" w:sz="6" w:space="0" w:color="000000"/>
              <w:bottom w:val="single" w:sz="4" w:space="0" w:color="auto"/>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60 </w:t>
            </w:r>
          </w:p>
        </w:tc>
        <w:tc>
          <w:tcPr>
            <w:tcW w:w="2413" w:type="dxa"/>
            <w:tcBorders>
              <w:top w:val="single" w:sz="6" w:space="0" w:color="000000"/>
              <w:left w:val="single" w:sz="6" w:space="0" w:color="000000"/>
              <w:bottom w:val="single" w:sz="4" w:space="0" w:color="auto"/>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обеспечено предоставление субсидии некоммерческой организации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w:t>
            </w:r>
          </w:p>
        </w:tc>
        <w:tc>
          <w:tcPr>
            <w:tcW w:w="1275" w:type="dxa"/>
            <w:tcBorders>
              <w:top w:val="single" w:sz="6" w:space="0" w:color="000000"/>
              <w:left w:val="single" w:sz="6" w:space="0" w:color="000000"/>
              <w:bottom w:val="single" w:sz="4" w:space="0" w:color="auto"/>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1415" w:type="dxa"/>
            <w:tcBorders>
              <w:top w:val="single" w:sz="6" w:space="0" w:color="000000"/>
              <w:left w:val="single" w:sz="6" w:space="0" w:color="000000"/>
              <w:bottom w:val="single" w:sz="4" w:space="0" w:color="auto"/>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2163" w:type="dxa"/>
            <w:tcBorders>
              <w:top w:val="single" w:sz="6" w:space="0" w:color="000000"/>
              <w:left w:val="single" w:sz="6" w:space="0" w:color="000000"/>
              <w:bottom w:val="single" w:sz="4" w:space="0" w:color="auto"/>
              <w:right w:val="single" w:sz="6" w:space="0" w:color="000000"/>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социально ориентированных некоммерческих организаций, которым оказана поддержка </w:t>
            </w:r>
          </w:p>
        </w:tc>
      </w:tr>
      <w:tr w:rsidR="007B19F0" w:rsidRPr="00C231A5" w:rsidTr="007B19F0">
        <w:tc>
          <w:tcPr>
            <w:tcW w:w="403"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 </w:t>
            </w:r>
          </w:p>
        </w:tc>
        <w:tc>
          <w:tcPr>
            <w:tcW w:w="2374"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Выделены гражданам и социально ориентированным некоммерческим организациям по решению конкурсной комиссии денежные премии Раиса Республики Татарстан за вклад в развитие институтов гражданского общества в Республике Татарстан </w:t>
            </w:r>
          </w:p>
        </w:tc>
        <w:tc>
          <w:tcPr>
            <w:tcW w:w="1841"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условных единиц </w:t>
            </w:r>
          </w:p>
        </w:tc>
        <w:tc>
          <w:tcPr>
            <w:tcW w:w="743"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8 </w:t>
            </w:r>
          </w:p>
        </w:tc>
        <w:tc>
          <w:tcPr>
            <w:tcW w:w="817"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474"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8 </w:t>
            </w:r>
          </w:p>
        </w:tc>
        <w:tc>
          <w:tcPr>
            <w:tcW w:w="426"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8 </w:t>
            </w:r>
          </w:p>
        </w:tc>
        <w:tc>
          <w:tcPr>
            <w:tcW w:w="425"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8 </w:t>
            </w:r>
          </w:p>
        </w:tc>
        <w:tc>
          <w:tcPr>
            <w:tcW w:w="517" w:type="dxa"/>
            <w:tcBorders>
              <w:top w:val="single" w:sz="4" w:space="0" w:color="auto"/>
              <w:left w:val="single" w:sz="4" w:space="0" w:color="auto"/>
              <w:bottom w:val="single" w:sz="4" w:space="0" w:color="auto"/>
              <w:right w:val="single" w:sz="4" w:space="0" w:color="auto"/>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8</w:t>
            </w:r>
          </w:p>
        </w:tc>
        <w:tc>
          <w:tcPr>
            <w:tcW w:w="2413"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обеспечено присуждение премии Раиса Республики Татарстан за вклад в развитие институтов гражданского общества в Республике Татарстан </w:t>
            </w:r>
          </w:p>
        </w:tc>
        <w:tc>
          <w:tcPr>
            <w:tcW w:w="1275"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1415"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2163"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социально ориентированных некоммерческих организаций, которым оказана поддержка </w:t>
            </w:r>
          </w:p>
        </w:tc>
      </w:tr>
      <w:tr w:rsidR="007B19F0" w:rsidRPr="00C231A5" w:rsidTr="007B19F0">
        <w:tc>
          <w:tcPr>
            <w:tcW w:w="403"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lastRenderedPageBreak/>
              <w:t xml:space="preserve">2. </w:t>
            </w:r>
          </w:p>
        </w:tc>
        <w:tc>
          <w:tcPr>
            <w:tcW w:w="14883" w:type="dxa"/>
            <w:gridSpan w:val="12"/>
            <w:tcBorders>
              <w:top w:val="single" w:sz="4" w:space="0" w:color="auto"/>
              <w:left w:val="single" w:sz="4" w:space="0" w:color="auto"/>
              <w:bottom w:val="single" w:sz="4" w:space="0" w:color="auto"/>
              <w:right w:val="single" w:sz="4" w:space="0" w:color="auto"/>
            </w:tcBorders>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 </w:t>
            </w:r>
          </w:p>
        </w:tc>
      </w:tr>
      <w:tr w:rsidR="007B19F0" w:rsidRPr="00C231A5" w:rsidTr="007B19F0">
        <w:tc>
          <w:tcPr>
            <w:tcW w:w="403"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2.1. </w:t>
            </w:r>
          </w:p>
        </w:tc>
        <w:tc>
          <w:tcPr>
            <w:tcW w:w="2374"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Проведены мероприятия (праздники, конкурсы, фестивали, дни национальных культур и др.) в сфере культуры в рамках выделенной субсидии на поддержку деятельности республиканских творческих союзов </w:t>
            </w:r>
          </w:p>
        </w:tc>
        <w:tc>
          <w:tcPr>
            <w:tcW w:w="1841"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условных единиц </w:t>
            </w:r>
          </w:p>
        </w:tc>
        <w:tc>
          <w:tcPr>
            <w:tcW w:w="743"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185 </w:t>
            </w:r>
          </w:p>
        </w:tc>
        <w:tc>
          <w:tcPr>
            <w:tcW w:w="817"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474"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185 </w:t>
            </w:r>
          </w:p>
        </w:tc>
        <w:tc>
          <w:tcPr>
            <w:tcW w:w="426"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185 </w:t>
            </w:r>
          </w:p>
        </w:tc>
        <w:tc>
          <w:tcPr>
            <w:tcW w:w="425"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185 </w:t>
            </w:r>
          </w:p>
        </w:tc>
        <w:tc>
          <w:tcPr>
            <w:tcW w:w="517" w:type="dxa"/>
            <w:tcBorders>
              <w:top w:val="single" w:sz="4" w:space="0" w:color="auto"/>
              <w:left w:val="single" w:sz="4" w:space="0" w:color="auto"/>
              <w:bottom w:val="single" w:sz="4" w:space="0" w:color="auto"/>
              <w:right w:val="single" w:sz="4" w:space="0" w:color="auto"/>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185</w:t>
            </w:r>
          </w:p>
        </w:tc>
        <w:tc>
          <w:tcPr>
            <w:tcW w:w="2413"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обеспечено выделение субсидий на поддержку деятельности республиканских творческих союзов </w:t>
            </w:r>
          </w:p>
        </w:tc>
        <w:tc>
          <w:tcPr>
            <w:tcW w:w="1275"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1415"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2163" w:type="dxa"/>
            <w:tcBorders>
              <w:top w:val="single" w:sz="4" w:space="0" w:color="auto"/>
              <w:left w:val="single" w:sz="4" w:space="0" w:color="auto"/>
              <w:bottom w:val="single" w:sz="4" w:space="0" w:color="auto"/>
              <w:right w:val="single" w:sz="4" w:space="0" w:color="auto"/>
            </w:tcBorders>
            <w:hideMark/>
          </w:tcPr>
          <w:p w:rsidR="007B19F0" w:rsidRPr="00C231A5" w:rsidRDefault="007B19F0" w:rsidP="007B19F0">
            <w:pPr>
              <w:spacing w:after="0" w:line="240" w:lineRule="auto"/>
              <w:ind w:left="17" w:right="17"/>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 </w:t>
            </w:r>
          </w:p>
        </w:tc>
      </w:tr>
      <w:tr w:rsidR="007B19F0" w:rsidRPr="00C231A5" w:rsidTr="007B19F0">
        <w:tc>
          <w:tcPr>
            <w:tcW w:w="403" w:type="dxa"/>
            <w:tcBorders>
              <w:top w:val="single" w:sz="4" w:space="0" w:color="auto"/>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3. </w:t>
            </w:r>
          </w:p>
        </w:tc>
        <w:tc>
          <w:tcPr>
            <w:tcW w:w="14883" w:type="dxa"/>
            <w:gridSpan w:val="12"/>
            <w:tcBorders>
              <w:top w:val="single" w:sz="4" w:space="0" w:color="auto"/>
              <w:left w:val="single" w:sz="6" w:space="0" w:color="000000"/>
              <w:bottom w:val="single" w:sz="6" w:space="0" w:color="000000"/>
              <w:right w:val="single" w:sz="6" w:space="0" w:color="000000"/>
            </w:tcBorders>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Осуществление поддержки деятельности социально ориентированных некоммерческих организаций в сфере культуры и искусства, туризма, развития художественного творчества, развития научно-просветительской деятельности, дополнительного образования </w:t>
            </w:r>
          </w:p>
        </w:tc>
      </w:tr>
      <w:tr w:rsidR="007B19F0" w:rsidRPr="00C231A5" w:rsidTr="007B19F0">
        <w:tc>
          <w:tcPr>
            <w:tcW w:w="40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3.1. </w:t>
            </w:r>
          </w:p>
        </w:tc>
        <w:tc>
          <w:tcPr>
            <w:tcW w:w="2374"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Выделены субсидии социально ориентированным некоммерческим организациям на проведение мероприятий в сфере молодежной политики (открытого фестиваля детского и молодежного творчества </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Созвездие – Йолдызлык</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 xml:space="preserve">, открытого республиканского телевизионного фестиваля творчества работающей молодежи </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Наше время - Безнен заман</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 xml:space="preserve">, республиканского фестиваля детской, юношеской и молодежной прессы </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Алтын калэм</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 xml:space="preserve"> - </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Золотое перо</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 xml:space="preserve">, на реализацию проектов, направленных на поддержку студенческого самоуправления) </w:t>
            </w:r>
          </w:p>
        </w:tc>
        <w:tc>
          <w:tcPr>
            <w:tcW w:w="1841"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условных единиц </w:t>
            </w:r>
          </w:p>
        </w:tc>
        <w:tc>
          <w:tcPr>
            <w:tcW w:w="74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 </w:t>
            </w:r>
          </w:p>
        </w:tc>
        <w:tc>
          <w:tcPr>
            <w:tcW w:w="817"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474"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 </w:t>
            </w:r>
          </w:p>
        </w:tc>
        <w:tc>
          <w:tcPr>
            <w:tcW w:w="426"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 </w:t>
            </w:r>
          </w:p>
        </w:tc>
        <w:tc>
          <w:tcPr>
            <w:tcW w:w="42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 </w:t>
            </w:r>
          </w:p>
        </w:tc>
        <w:tc>
          <w:tcPr>
            <w:tcW w:w="517"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4</w:t>
            </w:r>
          </w:p>
        </w:tc>
        <w:tc>
          <w:tcPr>
            <w:tcW w:w="241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обеспечено выделение субсидий социально ориентированным некоммерческим организациям на реализацию проектов, направленных на поддержку студенческого самоуправления, на проведение республиканского фестиваля детской, юношеской и молодежной прессы </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Алтын калэм</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 xml:space="preserve"> - </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Золотое перо</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 xml:space="preserve"> и открытого фестиваля детского и молодежного творчества </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Созвездие – Йолдызлык</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 xml:space="preserve">, открытого республиканского телевизионного фестиваля творчества работающей молодежи </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Наше время - Безнен заман</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 xml:space="preserve"> </w:t>
            </w:r>
          </w:p>
        </w:tc>
        <w:tc>
          <w:tcPr>
            <w:tcW w:w="127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141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216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социально ориентированных некоммерческих организаций, которым оказана поддержка </w:t>
            </w:r>
          </w:p>
        </w:tc>
      </w:tr>
      <w:tr w:rsidR="007B19F0" w:rsidRPr="00C231A5" w:rsidTr="007B19F0">
        <w:tc>
          <w:tcPr>
            <w:tcW w:w="40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3.2. </w:t>
            </w:r>
          </w:p>
        </w:tc>
        <w:tc>
          <w:tcPr>
            <w:tcW w:w="2374"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Выделены субсидии на организацию мероприятий в сфере культуры (фестивалей, мероприятий по сохра</w:t>
            </w:r>
            <w:r w:rsidRPr="00C231A5">
              <w:rPr>
                <w:rFonts w:ascii="Times New Roman" w:eastAsia="Times New Roman" w:hAnsi="Times New Roman" w:cs="Times New Roman"/>
                <w:sz w:val="19"/>
                <w:szCs w:val="19"/>
                <w:lang w:eastAsia="ru-RU"/>
              </w:rPr>
              <w:lastRenderedPageBreak/>
              <w:t xml:space="preserve">нению, развитию, популяризации татарской литературы, на поддержку создания национальных фильмов и молодежных проектов в области кинематографии) </w:t>
            </w:r>
          </w:p>
        </w:tc>
        <w:tc>
          <w:tcPr>
            <w:tcW w:w="1841"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lastRenderedPageBreak/>
              <w:t xml:space="preserve">условных единиц </w:t>
            </w:r>
          </w:p>
        </w:tc>
        <w:tc>
          <w:tcPr>
            <w:tcW w:w="74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 </w:t>
            </w:r>
          </w:p>
        </w:tc>
        <w:tc>
          <w:tcPr>
            <w:tcW w:w="817"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474"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 </w:t>
            </w:r>
          </w:p>
        </w:tc>
        <w:tc>
          <w:tcPr>
            <w:tcW w:w="426"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 </w:t>
            </w:r>
          </w:p>
        </w:tc>
        <w:tc>
          <w:tcPr>
            <w:tcW w:w="42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15 </w:t>
            </w:r>
          </w:p>
        </w:tc>
        <w:tc>
          <w:tcPr>
            <w:tcW w:w="517"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15</w:t>
            </w:r>
          </w:p>
        </w:tc>
        <w:tc>
          <w:tcPr>
            <w:tcW w:w="241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обеспечено выделение субсидий на поддержку деятельности республиканских творческих союзов </w:t>
            </w:r>
          </w:p>
        </w:tc>
        <w:tc>
          <w:tcPr>
            <w:tcW w:w="127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141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216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количество социально ориентированных некоммерческих организаций, которым оказана поддержка </w:t>
            </w:r>
          </w:p>
        </w:tc>
      </w:tr>
      <w:tr w:rsidR="007B19F0" w:rsidRPr="00C231A5" w:rsidTr="007B19F0">
        <w:tc>
          <w:tcPr>
            <w:tcW w:w="40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 </w:t>
            </w:r>
          </w:p>
        </w:tc>
        <w:tc>
          <w:tcPr>
            <w:tcW w:w="14883" w:type="dxa"/>
            <w:gridSpan w:val="12"/>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ind w:left="17" w:right="17"/>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Популяризация здорового образа жизни и массового спорта </w:t>
            </w:r>
          </w:p>
        </w:tc>
      </w:tr>
      <w:tr w:rsidR="007B19F0" w:rsidRPr="00C231A5" w:rsidTr="007B19F0">
        <w:tc>
          <w:tcPr>
            <w:tcW w:w="40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4.1. </w:t>
            </w:r>
          </w:p>
        </w:tc>
        <w:tc>
          <w:tcPr>
            <w:tcW w:w="2374"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Предоставлены субсидии на возмещение затрат на реализацию проектов, направленных на проведение спортивных мероприятий, затрат физкультурно-спортивным общественным организациям, осуществляющим основную деятельность в области физической культуры и спорта </w:t>
            </w:r>
          </w:p>
        </w:tc>
        <w:tc>
          <w:tcPr>
            <w:tcW w:w="1841"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условных единиц </w:t>
            </w:r>
          </w:p>
        </w:tc>
        <w:tc>
          <w:tcPr>
            <w:tcW w:w="74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 </w:t>
            </w:r>
          </w:p>
        </w:tc>
        <w:tc>
          <w:tcPr>
            <w:tcW w:w="817"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2023 </w:t>
            </w:r>
          </w:p>
        </w:tc>
        <w:tc>
          <w:tcPr>
            <w:tcW w:w="474"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 </w:t>
            </w:r>
          </w:p>
        </w:tc>
        <w:tc>
          <w:tcPr>
            <w:tcW w:w="426"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 </w:t>
            </w:r>
          </w:p>
        </w:tc>
        <w:tc>
          <w:tcPr>
            <w:tcW w:w="42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 </w:t>
            </w:r>
          </w:p>
        </w:tc>
        <w:tc>
          <w:tcPr>
            <w:tcW w:w="517" w:type="dxa"/>
            <w:tcBorders>
              <w:top w:val="single" w:sz="6" w:space="0" w:color="000000"/>
              <w:left w:val="single" w:sz="6" w:space="0" w:color="000000"/>
              <w:bottom w:val="single" w:sz="6" w:space="0" w:color="000000"/>
              <w:right w:val="single" w:sz="6" w:space="0" w:color="000000"/>
            </w:tcBorders>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6</w:t>
            </w:r>
          </w:p>
        </w:tc>
        <w:tc>
          <w:tcPr>
            <w:tcW w:w="241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обеспечено предоставление субсидий на возмещение затрат на реализацию проектов, направленных на проведение спортивных мероприятий, затрат физкультурно-спортивным общественным организациям, осуществляющим основную деятельность в области физической культуры и спорта </w:t>
            </w:r>
          </w:p>
        </w:tc>
        <w:tc>
          <w:tcPr>
            <w:tcW w:w="127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оказание услуг (выполнение работ) </w:t>
            </w:r>
          </w:p>
        </w:tc>
        <w:tc>
          <w:tcPr>
            <w:tcW w:w="1415"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нет </w:t>
            </w:r>
          </w:p>
        </w:tc>
        <w:tc>
          <w:tcPr>
            <w:tcW w:w="2163" w:type="dxa"/>
            <w:tcBorders>
              <w:top w:val="single" w:sz="6" w:space="0" w:color="000000"/>
              <w:left w:val="single" w:sz="6" w:space="0" w:color="000000"/>
              <w:bottom w:val="single" w:sz="6" w:space="0" w:color="000000"/>
              <w:right w:val="single" w:sz="6" w:space="0" w:color="000000"/>
            </w:tcBorders>
            <w:hideMark/>
          </w:tcPr>
          <w:p w:rsidR="007B19F0" w:rsidRPr="00C231A5" w:rsidRDefault="007B19F0" w:rsidP="007B19F0">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количество социально ориентированных некоммерческих организаций, которым оказана поддержка</w:t>
            </w:r>
            <w:r w:rsidR="002E4848" w:rsidRPr="00C231A5">
              <w:rPr>
                <w:rFonts w:ascii="Times New Roman" w:eastAsia="Times New Roman" w:hAnsi="Times New Roman" w:cs="Times New Roman"/>
                <w:sz w:val="19"/>
                <w:szCs w:val="19"/>
                <w:lang w:eastAsia="ru-RU"/>
              </w:rPr>
              <w:t>»</w:t>
            </w:r>
            <w:r w:rsidRPr="00C231A5">
              <w:rPr>
                <w:rFonts w:ascii="Times New Roman" w:eastAsia="Times New Roman" w:hAnsi="Times New Roman" w:cs="Times New Roman"/>
                <w:sz w:val="19"/>
                <w:szCs w:val="19"/>
                <w:lang w:eastAsia="ru-RU"/>
              </w:rPr>
              <w:t xml:space="preserve">; </w:t>
            </w:r>
          </w:p>
        </w:tc>
      </w:tr>
    </w:tbl>
    <w:p w:rsidR="00375695" w:rsidRPr="00C231A5" w:rsidRDefault="00375695" w:rsidP="00375695">
      <w:pPr>
        <w:spacing w:after="0" w:line="288" w:lineRule="atLeast"/>
        <w:jc w:val="both"/>
        <w:rPr>
          <w:rFonts w:ascii="Times New Roman" w:eastAsia="Times New Roman" w:hAnsi="Times New Roman" w:cs="Times New Roman"/>
          <w:sz w:val="28"/>
          <w:szCs w:val="28"/>
          <w:lang w:eastAsia="ru-RU"/>
        </w:rPr>
      </w:pPr>
    </w:p>
    <w:p w:rsidR="00375695" w:rsidRPr="00C231A5" w:rsidRDefault="00375695" w:rsidP="004552DC">
      <w:pPr>
        <w:spacing w:after="0" w:line="240" w:lineRule="auto"/>
        <w:contextualSpacing/>
        <w:jc w:val="both"/>
        <w:rPr>
          <w:rFonts w:ascii="Times New Roman" w:hAnsi="Times New Roman" w:cs="Times New Roman"/>
          <w:sz w:val="28"/>
          <w:szCs w:val="28"/>
        </w:rPr>
      </w:pPr>
      <w:r w:rsidRPr="00C231A5">
        <w:rPr>
          <w:rFonts w:ascii="Times New Roman" w:hAnsi="Times New Roman" w:cs="Times New Roman"/>
          <w:sz w:val="28"/>
          <w:szCs w:val="28"/>
        </w:rPr>
        <w:t>раздел 5</w:t>
      </w:r>
      <w:r w:rsidRPr="00C231A5">
        <w:rPr>
          <w:rFonts w:ascii="Times New Roman" w:eastAsiaTheme="minorEastAsia" w:hAnsi="Times New Roman"/>
          <w:sz w:val="28"/>
          <w:szCs w:val="28"/>
        </w:rPr>
        <w:t xml:space="preserve"> </w:t>
      </w:r>
      <w:r w:rsidRPr="00C231A5">
        <w:rPr>
          <w:rFonts w:ascii="Times New Roman" w:hAnsi="Times New Roman" w:cs="Times New Roman"/>
          <w:sz w:val="28"/>
          <w:szCs w:val="28"/>
        </w:rPr>
        <w:t>изложить в следующей редакции:</w:t>
      </w:r>
    </w:p>
    <w:p w:rsidR="00375695" w:rsidRPr="00C231A5" w:rsidRDefault="00375695" w:rsidP="00375695">
      <w:pPr>
        <w:spacing w:after="0" w:line="288" w:lineRule="atLeast"/>
        <w:jc w:val="both"/>
        <w:rPr>
          <w:rFonts w:ascii="Times New Roman" w:eastAsia="Times New Roman" w:hAnsi="Times New Roman" w:cs="Times New Roman"/>
          <w:sz w:val="28"/>
          <w:szCs w:val="28"/>
          <w:lang w:eastAsia="ru-RU"/>
        </w:rPr>
      </w:pPr>
    </w:p>
    <w:p w:rsidR="00375695" w:rsidRPr="00C231A5" w:rsidRDefault="002E4848" w:rsidP="00375695">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375695" w:rsidRPr="00C231A5">
        <w:rPr>
          <w:rFonts w:ascii="Times New Roman" w:eastAsia="Times New Roman" w:hAnsi="Times New Roman" w:cs="Times New Roman"/>
          <w:bCs/>
          <w:sz w:val="28"/>
          <w:szCs w:val="28"/>
          <w:lang w:eastAsia="ru-RU"/>
        </w:rPr>
        <w:t>5. Финансовое обеспечение реализации регионального проекта</w:t>
      </w:r>
      <w:r w:rsidR="00375695" w:rsidRPr="00C231A5">
        <w:rPr>
          <w:rFonts w:ascii="Times New Roman" w:eastAsia="Times New Roman" w:hAnsi="Times New Roman" w:cs="Times New Roman"/>
          <w:sz w:val="28"/>
          <w:szCs w:val="28"/>
          <w:lang w:eastAsia="ru-RU"/>
        </w:rPr>
        <w:t xml:space="preserve"> </w:t>
      </w:r>
    </w:p>
    <w:p w:rsidR="00375695" w:rsidRPr="00C231A5" w:rsidRDefault="00375695" w:rsidP="00375695">
      <w:pPr>
        <w:spacing w:after="0" w:line="288" w:lineRule="atLeast"/>
        <w:jc w:val="both"/>
        <w:rPr>
          <w:rFonts w:ascii="Times New Roman" w:eastAsia="Times New Roman" w:hAnsi="Times New Roman" w:cs="Times New Roman"/>
          <w:sz w:val="28"/>
          <w:szCs w:val="28"/>
          <w:lang w:eastAsia="ru-RU"/>
        </w:rPr>
      </w:pPr>
    </w:p>
    <w:tbl>
      <w:tblPr>
        <w:tblW w:w="15144" w:type="dxa"/>
        <w:tblInd w:w="15" w:type="dxa"/>
        <w:tblCellMar>
          <w:left w:w="0" w:type="dxa"/>
          <w:right w:w="0" w:type="dxa"/>
        </w:tblCellMar>
        <w:tblLook w:val="04A0" w:firstRow="1" w:lastRow="0" w:firstColumn="1" w:lastColumn="0" w:noHBand="0" w:noVBand="1"/>
      </w:tblPr>
      <w:tblGrid>
        <w:gridCol w:w="8161"/>
        <w:gridCol w:w="1314"/>
        <w:gridCol w:w="1417"/>
        <w:gridCol w:w="1418"/>
        <w:gridCol w:w="1417"/>
        <w:gridCol w:w="1417"/>
      </w:tblGrid>
      <w:tr w:rsidR="004552DC" w:rsidRPr="00C231A5" w:rsidTr="004552DC">
        <w:tc>
          <w:tcPr>
            <w:tcW w:w="8161"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Наименование мероприятия (результата) и источники финансирования</w:t>
            </w:r>
          </w:p>
        </w:tc>
        <w:tc>
          <w:tcPr>
            <w:tcW w:w="1314"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Объем финансового обеспечения по годам реализации, тыс. рублей </w:t>
            </w:r>
          </w:p>
        </w:tc>
        <w:tc>
          <w:tcPr>
            <w:tcW w:w="1417"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jc w:val="center"/>
              <w:rPr>
                <w:rFonts w:ascii="Times New Roman" w:eastAsia="Times New Roman" w:hAnsi="Times New Roman" w:cs="Times New Roman"/>
                <w:sz w:val="19"/>
                <w:szCs w:val="19"/>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jc w:val="center"/>
              <w:rPr>
                <w:rFonts w:ascii="Times New Roman" w:eastAsia="Times New Roman" w:hAnsi="Times New Roman" w:cs="Times New Roman"/>
                <w:sz w:val="19"/>
                <w:szCs w:val="19"/>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jc w:val="center"/>
              <w:rPr>
                <w:rFonts w:ascii="Times New Roman" w:eastAsia="Times New Roman" w:hAnsi="Times New Roman" w:cs="Times New Roman"/>
                <w:sz w:val="19"/>
                <w:szCs w:val="19"/>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Всего, тыс. рублей</w:t>
            </w:r>
          </w:p>
        </w:tc>
      </w:tr>
      <w:tr w:rsidR="004552DC" w:rsidRPr="00C231A5" w:rsidTr="004552DC">
        <w:tc>
          <w:tcPr>
            <w:tcW w:w="8161"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ind w:left="17" w:right="17"/>
              <w:jc w:val="both"/>
              <w:rPr>
                <w:rFonts w:ascii="Times New Roman" w:eastAsia="Times New Roman" w:hAnsi="Times New Roman" w:cs="Times New Roman"/>
                <w:sz w:val="19"/>
                <w:szCs w:val="19"/>
                <w:lang w:eastAsia="ru-RU"/>
              </w:rPr>
            </w:pPr>
          </w:p>
        </w:tc>
        <w:tc>
          <w:tcPr>
            <w:tcW w:w="1314"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2024 г.</w:t>
            </w:r>
          </w:p>
        </w:tc>
        <w:tc>
          <w:tcPr>
            <w:tcW w:w="1417"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2025 г.</w:t>
            </w:r>
          </w:p>
        </w:tc>
        <w:tc>
          <w:tcPr>
            <w:tcW w:w="1418"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2026 г.</w:t>
            </w:r>
          </w:p>
        </w:tc>
        <w:tc>
          <w:tcPr>
            <w:tcW w:w="1417"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2027 г.</w:t>
            </w:r>
          </w:p>
        </w:tc>
        <w:tc>
          <w:tcPr>
            <w:tcW w:w="1417"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jc w:val="center"/>
              <w:rPr>
                <w:rFonts w:ascii="Times New Roman" w:eastAsia="Times New Roman" w:hAnsi="Times New Roman" w:cs="Times New Roman"/>
                <w:sz w:val="19"/>
                <w:szCs w:val="19"/>
                <w:lang w:eastAsia="ru-RU"/>
              </w:rPr>
            </w:pPr>
          </w:p>
        </w:tc>
      </w:tr>
      <w:tr w:rsidR="004552DC" w:rsidRPr="00C231A5" w:rsidTr="004552DC">
        <w:tc>
          <w:tcPr>
            <w:tcW w:w="8161"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ind w:left="17" w:right="17"/>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 </w:t>
            </w:r>
          </w:p>
        </w:tc>
        <w:tc>
          <w:tcPr>
            <w:tcW w:w="1314"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 </w:t>
            </w:r>
          </w:p>
        </w:tc>
        <w:tc>
          <w:tcPr>
            <w:tcW w:w="1417"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3 </w:t>
            </w:r>
          </w:p>
        </w:tc>
        <w:tc>
          <w:tcPr>
            <w:tcW w:w="1418"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 </w:t>
            </w:r>
          </w:p>
        </w:tc>
        <w:tc>
          <w:tcPr>
            <w:tcW w:w="1417"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w:t>
            </w:r>
          </w:p>
        </w:tc>
        <w:tc>
          <w:tcPr>
            <w:tcW w:w="1417" w:type="dxa"/>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jc w:val="center"/>
              <w:rPr>
                <w:rFonts w:ascii="Times New Roman" w:eastAsia="Times New Roman" w:hAnsi="Times New Roman" w:cs="Times New Roman"/>
                <w:sz w:val="19"/>
                <w:szCs w:val="19"/>
                <w:lang w:eastAsia="ru-RU"/>
              </w:rPr>
            </w:pPr>
          </w:p>
        </w:tc>
      </w:tr>
      <w:tr w:rsidR="004552DC" w:rsidRPr="00C231A5" w:rsidTr="00A7174B">
        <w:tc>
          <w:tcPr>
            <w:tcW w:w="15144" w:type="dxa"/>
            <w:gridSpan w:val="6"/>
            <w:tcBorders>
              <w:top w:val="single" w:sz="6" w:space="0" w:color="000000"/>
              <w:left w:val="single" w:sz="6" w:space="0" w:color="000000"/>
              <w:bottom w:val="single" w:sz="6" w:space="0" w:color="000000"/>
              <w:right w:val="single" w:sz="6" w:space="0" w:color="000000"/>
            </w:tcBorders>
          </w:tcPr>
          <w:p w:rsidR="004552DC" w:rsidRPr="00C231A5" w:rsidRDefault="004552DC" w:rsidP="004552DC">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Развитие инфраструктуры сектора социально ориентированных некоммерческих организаций</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Предоставлены субсидии некоммерческим организациям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 всего, в том числе: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88 256,1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53 256,1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53 256,1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53 256,1</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248 024,4</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lastRenderedPageBreak/>
              <w:t xml:space="preserve">федеральный бюджет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88 256,1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53 256,1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53 256,1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53 256,1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248 024,4</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Оказаны консультационные услуги некоммерческим организациям по взаимодействию с информационным Порталом некоммерческих организаций Республики Татарстан - всего, в том числе: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720,0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720,0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720,0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720,0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2 880,0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720,0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720,0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720,0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720,0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2 880,0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Проведены семинары для повышения профессиональных компетенций представителей социально ориентированных некоммерческих организаций в рамках выделенных субсидий 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 - всего, в том числе: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6 823,3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6 823,3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6 823,3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6 823,3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27 293,2</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6 823,3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6 823,3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6 823,3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6 823,3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27 293,2</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Организованы консультации для некоммерческих организаций по формированию заявок на предоставление грантов в автоматизированной информационной системе «Грантовый конкурс» в рамках предоставленной субсидии некоммерческой организации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 всего, в том числе: </w:t>
            </w:r>
          </w:p>
        </w:tc>
        <w:tc>
          <w:tcPr>
            <w:tcW w:w="1314"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6 156,4</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6 202,1</w:t>
            </w:r>
          </w:p>
        </w:tc>
        <w:tc>
          <w:tcPr>
            <w:tcW w:w="1418"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6 248,3</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rPr>
              <w:t>6 248,3</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24 855,1</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1314"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6 156,4</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6 202,1</w:t>
            </w:r>
          </w:p>
        </w:tc>
        <w:tc>
          <w:tcPr>
            <w:tcW w:w="1418"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6 248,3</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rPr>
              <w:t>6 248,3</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24 855,1</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Выделены гражданам и социально ориентированным некоммерческим организациям по решению конкурсной комиссии денежные премии Раиса Республики Татарстан за вклад в развитие институтов гражданского общества в Республике Татарстан - всего, в том числе: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r>
      <w:tr w:rsidR="005F3AE9" w:rsidRPr="00C231A5" w:rsidTr="00A7174B">
        <w:tc>
          <w:tcPr>
            <w:tcW w:w="15144" w:type="dxa"/>
            <w:gridSpan w:val="6"/>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Проведены мероприятия (праздники, конкурсы, фестивали, дни национальных культур и др.) в сфере культуры в рамках выделенной субсидии на поддержку деятельности республиканских творческих союзов - всего, в том числе: </w:t>
            </w:r>
          </w:p>
        </w:tc>
        <w:tc>
          <w:tcPr>
            <w:tcW w:w="1314"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27 797,6</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23 317,7</w:t>
            </w:r>
          </w:p>
        </w:tc>
        <w:tc>
          <w:tcPr>
            <w:tcW w:w="1418"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23 317,7</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rPr>
              <w:t>23 317,7</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97 750,7</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lastRenderedPageBreak/>
              <w:t xml:space="preserve">федеральный бюджет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1314"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27 797,6</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23 317,7</w:t>
            </w:r>
          </w:p>
        </w:tc>
        <w:tc>
          <w:tcPr>
            <w:tcW w:w="1418"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23 317,7</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rPr>
              <w:t>23 317,7</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97 750,7</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r>
      <w:tr w:rsidR="005F3AE9" w:rsidRPr="00C231A5" w:rsidTr="00A7174B">
        <w:tc>
          <w:tcPr>
            <w:tcW w:w="15144" w:type="dxa"/>
            <w:gridSpan w:val="6"/>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Осуществление поддержки деятельности социально ориентированных некоммерческих организаций в сфере культуры и искусства, туризма, развития художественного творчества, развития научно-просветительской деятельности, дополнительного образования</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Выделены субсидии социально ориентированным некоммерческим организациям на проведение мероприятий в сфере молодежной политики (открытого фестиваля детского и молодежного творчества «Созвездие – Йолдызлык», открытого республиканского телевизионного фестиваля творчества работающей молодежи «Наше время - Безнен заман», республиканского фестиваля детской, юношеской и молодежной прессы «Алтын калэм» - «Золотое перо», на реализацию проектов, направленных на поддержку студенческого самоуправления) - всего, в том числе: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118 308,9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118 308,9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118 308,9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118 308,9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473 235,6</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118 308,9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118 308,9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118 308,9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118 308,9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473235,6 </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Выделены субсидии на организацию мероприятий в сфере культуры (фестивалей, мероприятий по сохранению, развитию, популяризации татарской литературы, на поддержку создания национальных фильмов и молодежных проектов в области кинематографии) - всего, в том числе: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17 088,4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17 088,4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17 088,4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17 088,4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68 353,6</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17 088,4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17 088,4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17 088,4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17 088,4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68 353,6</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p>
        </w:tc>
      </w:tr>
      <w:tr w:rsidR="005F3AE9" w:rsidRPr="00C231A5" w:rsidTr="00A7174B">
        <w:tc>
          <w:tcPr>
            <w:tcW w:w="15144" w:type="dxa"/>
            <w:gridSpan w:val="6"/>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Популяризация здорового образа жизни и массового спорта</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Предоставлены субсидии на возмещение затрат на реализацию проектов, направленных на проведение спортивных мероприятий, затрат физкультурно-спортивным общественным организациям, осуществляющим основную деятельность в области физической культуры и спорта, - всего, в том числе: </w:t>
            </w:r>
          </w:p>
        </w:tc>
        <w:tc>
          <w:tcPr>
            <w:tcW w:w="1314"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99 677,3</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100 319,2</w:t>
            </w:r>
          </w:p>
        </w:tc>
        <w:tc>
          <w:tcPr>
            <w:tcW w:w="1418"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101 004,7</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rPr>
              <w:t>101 004,7</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402 005,9</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1314"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99 677,3</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100 319,2</w:t>
            </w:r>
          </w:p>
        </w:tc>
        <w:tc>
          <w:tcPr>
            <w:tcW w:w="1418"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101 004,7</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rPr>
              <w:t>101 004,7</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402 005,9</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r>
      <w:tr w:rsidR="005F3AE9" w:rsidRPr="00C231A5" w:rsidTr="004552DC">
        <w:trPr>
          <w:trHeight w:val="269"/>
        </w:trPr>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b/>
                <w:sz w:val="19"/>
                <w:szCs w:val="19"/>
                <w:lang w:eastAsia="ru-RU"/>
              </w:rPr>
            </w:pPr>
            <w:r w:rsidRPr="00C231A5">
              <w:rPr>
                <w:rFonts w:ascii="Times New Roman" w:eastAsia="Times New Roman" w:hAnsi="Times New Roman" w:cs="Times New Roman"/>
                <w:b/>
                <w:sz w:val="19"/>
                <w:szCs w:val="19"/>
                <w:lang w:eastAsia="ru-RU"/>
              </w:rPr>
              <w:t xml:space="preserve">Итого по региональному проекту, в том числе: </w:t>
            </w:r>
          </w:p>
        </w:tc>
        <w:tc>
          <w:tcPr>
            <w:tcW w:w="1314"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364 828,0</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326 035,7</w:t>
            </w:r>
          </w:p>
        </w:tc>
        <w:tc>
          <w:tcPr>
            <w:tcW w:w="1418"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326 767,4</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rPr>
              <w:t>326 767,4</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1 344 398,5</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p>
        </w:tc>
      </w:tr>
      <w:tr w:rsidR="005F3AE9" w:rsidRPr="00C231A5" w:rsidTr="004552DC">
        <w:trPr>
          <w:trHeight w:val="193"/>
        </w:trPr>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1314"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364 828,0</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326 035,7</w:t>
            </w:r>
          </w:p>
        </w:tc>
        <w:tc>
          <w:tcPr>
            <w:tcW w:w="1418"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326 767,4</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rPr>
              <w:t>326 767,4</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1 344 398,5</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r>
      <w:tr w:rsidR="005F3AE9" w:rsidRPr="00C231A5" w:rsidTr="004552DC">
        <w:tc>
          <w:tcPr>
            <w:tcW w:w="8161"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1314"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8" w:type="dxa"/>
            <w:tcBorders>
              <w:top w:val="single" w:sz="6" w:space="0" w:color="000000"/>
              <w:left w:val="single" w:sz="6" w:space="0" w:color="000000"/>
              <w:bottom w:val="single" w:sz="6" w:space="0" w:color="000000"/>
              <w:right w:val="single" w:sz="6" w:space="0" w:color="000000"/>
            </w:tcBorders>
            <w:hideMark/>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17" w:type="dxa"/>
            <w:tcBorders>
              <w:top w:val="single" w:sz="6" w:space="0" w:color="000000"/>
              <w:left w:val="single" w:sz="6" w:space="0" w:color="000000"/>
              <w:bottom w:val="single" w:sz="6" w:space="0" w:color="000000"/>
              <w:right w:val="single" w:sz="6" w:space="0" w:color="000000"/>
            </w:tcBorders>
          </w:tcPr>
          <w:p w:rsidR="005F3AE9" w:rsidRPr="00C231A5" w:rsidRDefault="005F3AE9" w:rsidP="005F3AE9">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r>
    </w:tbl>
    <w:p w:rsidR="00375695" w:rsidRPr="00C231A5" w:rsidRDefault="00375695" w:rsidP="00375695">
      <w:pPr>
        <w:spacing w:after="0" w:line="240" w:lineRule="auto"/>
        <w:jc w:val="both"/>
        <w:rPr>
          <w:rFonts w:ascii="Times New Roman" w:eastAsiaTheme="minorEastAsia" w:hAnsi="Times New Roman" w:cs="Times New Roman"/>
          <w:sz w:val="28"/>
          <w:szCs w:val="28"/>
        </w:rPr>
      </w:pPr>
    </w:p>
    <w:p w:rsidR="00375695" w:rsidRPr="00C231A5" w:rsidRDefault="00375695" w:rsidP="00375695">
      <w:pPr>
        <w:spacing w:after="0" w:line="240" w:lineRule="auto"/>
        <w:ind w:firstLine="709"/>
        <w:contextualSpacing/>
        <w:jc w:val="both"/>
        <w:rPr>
          <w:rFonts w:ascii="Times New Roman" w:eastAsia="Times New Roman" w:hAnsi="Times New Roman" w:cs="Times New Roman"/>
          <w:sz w:val="28"/>
          <w:szCs w:val="28"/>
        </w:rPr>
      </w:pPr>
      <w:r w:rsidRPr="00C231A5">
        <w:rPr>
          <w:rFonts w:ascii="Times New Roman" w:hAnsi="Times New Roman" w:cs="Times New Roman"/>
          <w:sz w:val="28"/>
          <w:szCs w:val="28"/>
        </w:rPr>
        <w:lastRenderedPageBreak/>
        <w:t xml:space="preserve">приложение к паспорту регионального проекта </w:t>
      </w:r>
      <w:r w:rsidR="002E4848" w:rsidRPr="00C231A5">
        <w:rPr>
          <w:rFonts w:ascii="Times New Roman" w:hAnsi="Times New Roman" w:cs="Times New Roman"/>
          <w:sz w:val="28"/>
          <w:szCs w:val="28"/>
        </w:rPr>
        <w:t>«</w:t>
      </w:r>
      <w:r w:rsidRPr="00C231A5">
        <w:rPr>
          <w:rFonts w:ascii="Times New Roman" w:hAnsi="Times New Roman" w:cs="Times New Roman"/>
          <w:sz w:val="28"/>
          <w:szCs w:val="28"/>
        </w:rPr>
        <w:t>Поддержка социально ориентированных некоммерческих организаций в Республике Татарстан</w:t>
      </w:r>
      <w:r w:rsidR="002E4848" w:rsidRPr="00C231A5">
        <w:rPr>
          <w:rFonts w:ascii="Times New Roman" w:hAnsi="Times New Roman" w:cs="Times New Roman"/>
          <w:sz w:val="28"/>
          <w:szCs w:val="28"/>
        </w:rPr>
        <w:t>»</w:t>
      </w:r>
      <w:r w:rsidRPr="00C231A5">
        <w:rPr>
          <w:rFonts w:ascii="Times New Roman" w:eastAsiaTheme="minorEastAsia" w:hAnsi="Times New Roman"/>
          <w:sz w:val="28"/>
          <w:szCs w:val="28"/>
        </w:rPr>
        <w:t xml:space="preserve"> </w:t>
      </w:r>
      <w:r w:rsidRPr="00C231A5">
        <w:rPr>
          <w:rFonts w:ascii="Times New Roman" w:hAnsi="Times New Roman" w:cs="Times New Roman"/>
          <w:sz w:val="28"/>
          <w:szCs w:val="28"/>
        </w:rPr>
        <w:t>изложить в следующей редакции:</w:t>
      </w:r>
    </w:p>
    <w:p w:rsidR="0006724B" w:rsidRPr="00C231A5" w:rsidRDefault="0006724B" w:rsidP="00CF29EB">
      <w:pPr>
        <w:spacing w:after="0" w:line="240" w:lineRule="auto"/>
        <w:rPr>
          <w:rFonts w:ascii="Times New Roman" w:eastAsia="Times New Roman" w:hAnsi="Times New Roman" w:cs="Times New Roman"/>
          <w:sz w:val="28"/>
          <w:szCs w:val="28"/>
        </w:rPr>
      </w:pPr>
    </w:p>
    <w:p w:rsidR="00375695" w:rsidRPr="00C231A5" w:rsidRDefault="002E4848" w:rsidP="00375695">
      <w:pPr>
        <w:widowControl w:val="0"/>
        <w:spacing w:after="0" w:line="240" w:lineRule="auto"/>
        <w:ind w:left="10632"/>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w:t>
      </w:r>
      <w:r w:rsidR="00375695" w:rsidRPr="00C231A5">
        <w:rPr>
          <w:rFonts w:ascii="Times New Roman" w:eastAsia="Times New Roman" w:hAnsi="Times New Roman" w:cs="Times New Roman"/>
          <w:sz w:val="28"/>
          <w:szCs w:val="28"/>
        </w:rPr>
        <w:t xml:space="preserve">Приложение </w:t>
      </w:r>
    </w:p>
    <w:p w:rsidR="00375695" w:rsidRPr="00C231A5" w:rsidRDefault="00375695" w:rsidP="00375695">
      <w:pPr>
        <w:widowControl w:val="0"/>
        <w:spacing w:after="0" w:line="240" w:lineRule="auto"/>
        <w:ind w:left="10632"/>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к паспорту регионального проекта</w:t>
      </w:r>
    </w:p>
    <w:p w:rsidR="00375695" w:rsidRPr="00C231A5" w:rsidRDefault="002E4848" w:rsidP="00375695">
      <w:pPr>
        <w:widowControl w:val="0"/>
        <w:tabs>
          <w:tab w:val="left" w:pos="9072"/>
        </w:tabs>
        <w:spacing w:after="0" w:line="240" w:lineRule="auto"/>
        <w:ind w:left="10632"/>
        <w:jc w:val="both"/>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w:t>
      </w:r>
      <w:r w:rsidR="00375695" w:rsidRPr="00C231A5">
        <w:rPr>
          <w:rFonts w:ascii="Times New Roman" w:eastAsia="Times New Roman" w:hAnsi="Times New Roman" w:cs="Times New Roman"/>
          <w:sz w:val="28"/>
          <w:szCs w:val="28"/>
        </w:rPr>
        <w:t>Поддержка социально ориентированных некоммерческих организаций в Республике Татарстан</w:t>
      </w:r>
      <w:r w:rsidRPr="00C231A5">
        <w:rPr>
          <w:rFonts w:ascii="Times New Roman" w:eastAsia="Times New Roman" w:hAnsi="Times New Roman" w:cs="Times New Roman"/>
          <w:sz w:val="28"/>
          <w:szCs w:val="28"/>
        </w:rPr>
        <w:t>»</w:t>
      </w:r>
    </w:p>
    <w:p w:rsidR="009123D8" w:rsidRPr="00C231A5" w:rsidRDefault="009123D8" w:rsidP="00375695">
      <w:pPr>
        <w:widowControl w:val="0"/>
        <w:tabs>
          <w:tab w:val="left" w:pos="9072"/>
        </w:tabs>
        <w:spacing w:after="0" w:line="240" w:lineRule="auto"/>
        <w:ind w:left="10632"/>
        <w:jc w:val="both"/>
        <w:rPr>
          <w:rFonts w:ascii="Times New Roman" w:eastAsia="Times New Roman" w:hAnsi="Times New Roman" w:cs="Times New Roman"/>
          <w:sz w:val="28"/>
          <w:szCs w:val="28"/>
        </w:rPr>
      </w:pPr>
    </w:p>
    <w:p w:rsidR="00375695" w:rsidRPr="00C231A5" w:rsidRDefault="00307B93" w:rsidP="00375695">
      <w:pPr>
        <w:spacing w:after="0" w:line="240" w:lineRule="auto"/>
        <w:jc w:val="center"/>
        <w:rPr>
          <w:rFonts w:ascii="Times New Roman" w:hAnsi="Times New Roman" w:cs="Times New Roman"/>
          <w:sz w:val="28"/>
          <w:szCs w:val="28"/>
        </w:rPr>
      </w:pPr>
      <w:r w:rsidRPr="00C231A5">
        <w:rPr>
          <w:rFonts w:ascii="Times New Roman" w:eastAsiaTheme="minorEastAsia" w:hAnsi="Times New Roman" w:cs="Times New Roman"/>
          <w:sz w:val="28"/>
          <w:szCs w:val="28"/>
        </w:rPr>
        <w:t>План</w:t>
      </w:r>
      <w:r w:rsidR="00375695" w:rsidRPr="00C231A5">
        <w:rPr>
          <w:rFonts w:ascii="Times New Roman" w:eastAsiaTheme="minorEastAsia" w:hAnsi="Times New Roman" w:cs="Times New Roman"/>
          <w:sz w:val="28"/>
          <w:szCs w:val="28"/>
        </w:rPr>
        <w:br/>
        <w:t xml:space="preserve">реализации регионального проекта </w:t>
      </w:r>
    </w:p>
    <w:p w:rsidR="00375695" w:rsidRPr="00C231A5" w:rsidRDefault="00375695" w:rsidP="00307B93">
      <w:pPr>
        <w:spacing w:after="0" w:line="240" w:lineRule="auto"/>
        <w:rPr>
          <w:rFonts w:ascii="Times New Roman" w:eastAsiaTheme="minorEastAsia" w:hAnsi="Times New Roman" w:cs="Times New Roman"/>
          <w:b/>
          <w:sz w:val="28"/>
          <w:szCs w:val="28"/>
        </w:rPr>
      </w:pPr>
    </w:p>
    <w:tbl>
      <w:tblPr>
        <w:tblStyle w:val="224"/>
        <w:tblW w:w="5057" w:type="pct"/>
        <w:tblBorders>
          <w:bottom w:val="none" w:sz="0" w:space="0" w:color="auto"/>
        </w:tblBorders>
        <w:tblLayout w:type="fixed"/>
        <w:tblLook w:val="04A0" w:firstRow="1" w:lastRow="0" w:firstColumn="1" w:lastColumn="0" w:noHBand="0" w:noVBand="1"/>
      </w:tblPr>
      <w:tblGrid>
        <w:gridCol w:w="668"/>
        <w:gridCol w:w="2371"/>
        <w:gridCol w:w="1227"/>
        <w:gridCol w:w="1178"/>
        <w:gridCol w:w="979"/>
        <w:gridCol w:w="979"/>
        <w:gridCol w:w="1395"/>
        <w:gridCol w:w="838"/>
        <w:gridCol w:w="835"/>
        <w:gridCol w:w="704"/>
        <w:gridCol w:w="1258"/>
        <w:gridCol w:w="1117"/>
        <w:gridCol w:w="1750"/>
      </w:tblGrid>
      <w:tr w:rsidR="00375695" w:rsidRPr="00C231A5" w:rsidTr="00375695">
        <w:trPr>
          <w:trHeight w:val="20"/>
        </w:trPr>
        <w:tc>
          <w:tcPr>
            <w:tcW w:w="218" w:type="pct"/>
            <w:vMerge w:val="restar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w:t>
            </w:r>
          </w:p>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п/п</w:t>
            </w:r>
          </w:p>
        </w:tc>
        <w:tc>
          <w:tcPr>
            <w:tcW w:w="775" w:type="pct"/>
            <w:vMerge w:val="restar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 xml:space="preserve">Наименование </w:t>
            </w:r>
            <w:r w:rsidRPr="00C231A5">
              <w:rPr>
                <w:rFonts w:ascii="Times New Roman" w:eastAsiaTheme="minorEastAsia" w:hAnsi="Times New Roman"/>
              </w:rPr>
              <w:br/>
              <w:t xml:space="preserve">мероприятия </w:t>
            </w:r>
            <w:r w:rsidRPr="00C231A5">
              <w:rPr>
                <w:rFonts w:ascii="Times New Roman" w:eastAsiaTheme="minorEastAsia" w:hAnsi="Times New Roman"/>
              </w:rPr>
              <w:br/>
              <w:t xml:space="preserve">(результата), </w:t>
            </w:r>
          </w:p>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контрольной точки</w:t>
            </w:r>
          </w:p>
        </w:tc>
        <w:tc>
          <w:tcPr>
            <w:tcW w:w="786" w:type="pct"/>
            <w:gridSpan w:val="2"/>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Срок реализации</w:t>
            </w:r>
          </w:p>
        </w:tc>
        <w:tc>
          <w:tcPr>
            <w:tcW w:w="640" w:type="pct"/>
            <w:gridSpan w:val="2"/>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Взаимосвязь</w:t>
            </w:r>
          </w:p>
        </w:tc>
        <w:tc>
          <w:tcPr>
            <w:tcW w:w="456" w:type="pct"/>
            <w:vMerge w:val="restar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Ответственный</w:t>
            </w:r>
          </w:p>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исполнитель</w:t>
            </w:r>
          </w:p>
        </w:tc>
        <w:tc>
          <w:tcPr>
            <w:tcW w:w="274" w:type="pct"/>
            <w:vMerge w:val="restart"/>
          </w:tcPr>
          <w:p w:rsidR="00375695" w:rsidRPr="00C231A5" w:rsidRDefault="00375695" w:rsidP="00375695">
            <w:pPr>
              <w:ind w:left="-57" w:right="-57"/>
              <w:jc w:val="center"/>
              <w:rPr>
                <w:rFonts w:ascii="Times New Roman" w:eastAsiaTheme="minorEastAsia" w:hAnsi="Times New Roman"/>
              </w:rPr>
            </w:pPr>
            <w:r w:rsidRPr="00C231A5">
              <w:rPr>
                <w:rFonts w:ascii="Times New Roman" w:eastAsiaTheme="minorEastAsia" w:hAnsi="Times New Roman"/>
              </w:rPr>
              <w:t>Адрес объекта</w:t>
            </w:r>
            <w:r w:rsidRPr="00C231A5">
              <w:rPr>
                <w:rFonts w:ascii="Times New Roman" w:eastAsiaTheme="minorEastAsia" w:hAnsi="Times New Roman"/>
              </w:rPr>
              <w:br/>
              <w:t>(в соответствии</w:t>
            </w:r>
            <w:r w:rsidRPr="00C231A5">
              <w:rPr>
                <w:rFonts w:ascii="Times New Roman" w:eastAsiaTheme="minorEastAsia" w:hAnsi="Times New Roman"/>
              </w:rPr>
              <w:br/>
              <w:t>с ФИАС)</w:t>
            </w:r>
          </w:p>
        </w:tc>
        <w:tc>
          <w:tcPr>
            <w:tcW w:w="503" w:type="pct"/>
            <w:gridSpan w:val="2"/>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Мощность объекта</w:t>
            </w:r>
          </w:p>
        </w:tc>
        <w:tc>
          <w:tcPr>
            <w:tcW w:w="411" w:type="pct"/>
            <w:vMerge w:val="restar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Объем финансового обеспечения, тыс.рублей</w:t>
            </w:r>
          </w:p>
        </w:tc>
        <w:tc>
          <w:tcPr>
            <w:tcW w:w="365" w:type="pct"/>
            <w:vMerge w:val="restar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Вид подтверждающего документа</w:t>
            </w:r>
          </w:p>
        </w:tc>
        <w:tc>
          <w:tcPr>
            <w:tcW w:w="572" w:type="pct"/>
            <w:vMerge w:val="restar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Информационная система (источник данных)</w:t>
            </w:r>
          </w:p>
        </w:tc>
      </w:tr>
      <w:tr w:rsidR="00375695" w:rsidRPr="00C231A5" w:rsidTr="00375695">
        <w:trPr>
          <w:trHeight w:val="20"/>
        </w:trPr>
        <w:tc>
          <w:tcPr>
            <w:tcW w:w="218" w:type="pct"/>
            <w:vMerge/>
          </w:tcPr>
          <w:p w:rsidR="00375695" w:rsidRPr="00C231A5" w:rsidRDefault="00375695" w:rsidP="00375695">
            <w:pPr>
              <w:jc w:val="center"/>
              <w:rPr>
                <w:rFonts w:ascii="Times New Roman" w:eastAsiaTheme="minorEastAsia" w:hAnsi="Times New Roman"/>
              </w:rPr>
            </w:pPr>
          </w:p>
        </w:tc>
        <w:tc>
          <w:tcPr>
            <w:tcW w:w="775" w:type="pct"/>
            <w:vMerge/>
          </w:tcPr>
          <w:p w:rsidR="00375695" w:rsidRPr="00C231A5" w:rsidRDefault="00375695" w:rsidP="00375695">
            <w:pPr>
              <w:jc w:val="center"/>
              <w:rPr>
                <w:rFonts w:ascii="Times New Roman" w:eastAsiaTheme="minorEastAsia" w:hAnsi="Times New Roman"/>
              </w:rPr>
            </w:pPr>
          </w:p>
        </w:tc>
        <w:tc>
          <w:tcPr>
            <w:tcW w:w="401"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начало</w:t>
            </w:r>
          </w:p>
        </w:tc>
        <w:tc>
          <w:tcPr>
            <w:tcW w:w="385"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окончание</w:t>
            </w:r>
          </w:p>
        </w:tc>
        <w:tc>
          <w:tcPr>
            <w:tcW w:w="320"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предшественники</w:t>
            </w:r>
          </w:p>
        </w:tc>
        <w:tc>
          <w:tcPr>
            <w:tcW w:w="320"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последователи</w:t>
            </w:r>
          </w:p>
        </w:tc>
        <w:tc>
          <w:tcPr>
            <w:tcW w:w="456" w:type="pct"/>
            <w:vMerge/>
          </w:tcPr>
          <w:p w:rsidR="00375695" w:rsidRPr="00C231A5" w:rsidRDefault="00375695" w:rsidP="00375695">
            <w:pPr>
              <w:jc w:val="center"/>
              <w:rPr>
                <w:rFonts w:ascii="Times New Roman" w:eastAsiaTheme="minorEastAsia" w:hAnsi="Times New Roman"/>
              </w:rPr>
            </w:pPr>
          </w:p>
        </w:tc>
        <w:tc>
          <w:tcPr>
            <w:tcW w:w="274" w:type="pct"/>
            <w:vMerge/>
          </w:tcPr>
          <w:p w:rsidR="00375695" w:rsidRPr="00C231A5" w:rsidRDefault="00375695" w:rsidP="00375695">
            <w:pPr>
              <w:jc w:val="center"/>
              <w:rPr>
                <w:rFonts w:ascii="Times New Roman" w:eastAsiaTheme="minorEastAsia" w:hAnsi="Times New Roman"/>
              </w:rPr>
            </w:pPr>
          </w:p>
        </w:tc>
        <w:tc>
          <w:tcPr>
            <w:tcW w:w="273"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единица измерения</w:t>
            </w:r>
            <w:r w:rsidRPr="00C231A5">
              <w:rPr>
                <w:rFonts w:ascii="Times New Roman" w:eastAsiaTheme="minorEastAsia" w:hAnsi="Times New Roman"/>
              </w:rPr>
              <w:br/>
              <w:t>(по ОКЕИ)</w:t>
            </w:r>
          </w:p>
        </w:tc>
        <w:tc>
          <w:tcPr>
            <w:tcW w:w="230"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значение</w:t>
            </w:r>
          </w:p>
        </w:tc>
        <w:tc>
          <w:tcPr>
            <w:tcW w:w="411" w:type="pct"/>
            <w:vMerge/>
          </w:tcPr>
          <w:p w:rsidR="00375695" w:rsidRPr="00C231A5" w:rsidRDefault="00375695" w:rsidP="00375695">
            <w:pPr>
              <w:jc w:val="center"/>
              <w:rPr>
                <w:rFonts w:ascii="Times New Roman" w:eastAsiaTheme="minorEastAsia" w:hAnsi="Times New Roman"/>
              </w:rPr>
            </w:pPr>
          </w:p>
        </w:tc>
        <w:tc>
          <w:tcPr>
            <w:tcW w:w="365" w:type="pct"/>
            <w:vMerge/>
          </w:tcPr>
          <w:p w:rsidR="00375695" w:rsidRPr="00C231A5" w:rsidRDefault="00375695" w:rsidP="00375695">
            <w:pPr>
              <w:jc w:val="center"/>
              <w:rPr>
                <w:rFonts w:ascii="Times New Roman" w:eastAsiaTheme="minorEastAsia" w:hAnsi="Times New Roman"/>
              </w:rPr>
            </w:pPr>
          </w:p>
        </w:tc>
        <w:tc>
          <w:tcPr>
            <w:tcW w:w="572" w:type="pct"/>
            <w:vMerge/>
          </w:tcPr>
          <w:p w:rsidR="00375695" w:rsidRPr="00C231A5" w:rsidRDefault="00375695" w:rsidP="00375695">
            <w:pPr>
              <w:jc w:val="center"/>
              <w:rPr>
                <w:rFonts w:ascii="Times New Roman" w:eastAsiaTheme="minorEastAsia" w:hAnsi="Times New Roman"/>
              </w:rPr>
            </w:pPr>
          </w:p>
        </w:tc>
      </w:tr>
    </w:tbl>
    <w:p w:rsidR="00375695" w:rsidRPr="00C231A5" w:rsidRDefault="00375695" w:rsidP="00375695">
      <w:pPr>
        <w:spacing w:after="0" w:line="240" w:lineRule="auto"/>
        <w:rPr>
          <w:rFonts w:cs="Times New Roman"/>
          <w:sz w:val="2"/>
          <w:szCs w:val="2"/>
        </w:rPr>
      </w:pPr>
    </w:p>
    <w:tbl>
      <w:tblPr>
        <w:tblStyle w:val="224"/>
        <w:tblW w:w="5058" w:type="pct"/>
        <w:tblLayout w:type="fixed"/>
        <w:tblLook w:val="04A0" w:firstRow="1" w:lastRow="0" w:firstColumn="1" w:lastColumn="0" w:noHBand="0" w:noVBand="1"/>
      </w:tblPr>
      <w:tblGrid>
        <w:gridCol w:w="655"/>
        <w:gridCol w:w="2381"/>
        <w:gridCol w:w="1230"/>
        <w:gridCol w:w="1178"/>
        <w:gridCol w:w="976"/>
        <w:gridCol w:w="976"/>
        <w:gridCol w:w="1399"/>
        <w:gridCol w:w="839"/>
        <w:gridCol w:w="835"/>
        <w:gridCol w:w="698"/>
        <w:gridCol w:w="1255"/>
        <w:gridCol w:w="1117"/>
        <w:gridCol w:w="1763"/>
      </w:tblGrid>
      <w:tr w:rsidR="00375695" w:rsidRPr="00C231A5" w:rsidTr="00375695">
        <w:trPr>
          <w:trHeight w:val="20"/>
          <w:tblHeader/>
        </w:trPr>
        <w:tc>
          <w:tcPr>
            <w:tcW w:w="214" w:type="pct"/>
          </w:tcPr>
          <w:p w:rsidR="00375695" w:rsidRPr="00C231A5" w:rsidRDefault="00375695" w:rsidP="00375695">
            <w:pPr>
              <w:ind w:left="-57" w:right="-57"/>
              <w:jc w:val="center"/>
              <w:rPr>
                <w:rFonts w:ascii="Times New Roman" w:eastAsiaTheme="minorEastAsia" w:hAnsi="Times New Roman"/>
              </w:rPr>
            </w:pPr>
            <w:r w:rsidRPr="00C231A5">
              <w:rPr>
                <w:rFonts w:ascii="Times New Roman" w:eastAsiaTheme="minorEastAsia" w:hAnsi="Times New Roman"/>
              </w:rPr>
              <w:t>1</w:t>
            </w:r>
          </w:p>
        </w:tc>
        <w:tc>
          <w:tcPr>
            <w:tcW w:w="778"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2</w:t>
            </w:r>
          </w:p>
        </w:tc>
        <w:tc>
          <w:tcPr>
            <w:tcW w:w="402"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3</w:t>
            </w:r>
          </w:p>
        </w:tc>
        <w:tc>
          <w:tcPr>
            <w:tcW w:w="385"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4</w:t>
            </w:r>
          </w:p>
        </w:tc>
        <w:tc>
          <w:tcPr>
            <w:tcW w:w="319"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5</w:t>
            </w:r>
          </w:p>
        </w:tc>
        <w:tc>
          <w:tcPr>
            <w:tcW w:w="319"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6</w:t>
            </w:r>
          </w:p>
        </w:tc>
        <w:tc>
          <w:tcPr>
            <w:tcW w:w="457"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7</w:t>
            </w:r>
          </w:p>
        </w:tc>
        <w:tc>
          <w:tcPr>
            <w:tcW w:w="274"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8</w:t>
            </w:r>
          </w:p>
        </w:tc>
        <w:tc>
          <w:tcPr>
            <w:tcW w:w="273"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9</w:t>
            </w:r>
          </w:p>
        </w:tc>
        <w:tc>
          <w:tcPr>
            <w:tcW w:w="228"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10</w:t>
            </w:r>
          </w:p>
        </w:tc>
        <w:tc>
          <w:tcPr>
            <w:tcW w:w="410"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11</w:t>
            </w:r>
          </w:p>
        </w:tc>
        <w:tc>
          <w:tcPr>
            <w:tcW w:w="365"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12</w:t>
            </w:r>
          </w:p>
        </w:tc>
        <w:tc>
          <w:tcPr>
            <w:tcW w:w="576" w:type="pct"/>
          </w:tcPr>
          <w:p w:rsidR="00375695" w:rsidRPr="00C231A5" w:rsidRDefault="00375695" w:rsidP="00375695">
            <w:pPr>
              <w:jc w:val="center"/>
              <w:rPr>
                <w:rFonts w:ascii="Times New Roman" w:eastAsiaTheme="minorEastAsia" w:hAnsi="Times New Roman"/>
              </w:rPr>
            </w:pPr>
            <w:r w:rsidRPr="00C231A5">
              <w:rPr>
                <w:rFonts w:ascii="Times New Roman" w:eastAsiaTheme="minorEastAsia" w:hAnsi="Times New Roman"/>
              </w:rPr>
              <w:t>13</w:t>
            </w:r>
          </w:p>
        </w:tc>
      </w:tr>
      <w:tr w:rsidR="00375695" w:rsidRPr="00C231A5" w:rsidTr="00375695">
        <w:trPr>
          <w:trHeight w:val="20"/>
        </w:trPr>
        <w:tc>
          <w:tcPr>
            <w:tcW w:w="214" w:type="pct"/>
          </w:tcPr>
          <w:p w:rsidR="00375695" w:rsidRPr="00C231A5" w:rsidRDefault="00375695" w:rsidP="00375695">
            <w:pPr>
              <w:ind w:left="-57" w:right="-57"/>
              <w:jc w:val="center"/>
              <w:rPr>
                <w:rFonts w:ascii="Times New Roman" w:eastAsiaTheme="minorEastAsia" w:hAnsi="Times New Roman"/>
              </w:rPr>
            </w:pPr>
            <w:r w:rsidRPr="00C231A5">
              <w:rPr>
                <w:rFonts w:ascii="Times New Roman" w:eastAsiaTheme="minorEastAsia" w:hAnsi="Times New Roman"/>
              </w:rPr>
              <w:t>1.</w:t>
            </w:r>
          </w:p>
        </w:tc>
        <w:tc>
          <w:tcPr>
            <w:tcW w:w="4786" w:type="pct"/>
            <w:gridSpan w:val="12"/>
          </w:tcPr>
          <w:p w:rsidR="00375695" w:rsidRPr="00C231A5" w:rsidRDefault="00375695" w:rsidP="00375695">
            <w:pPr>
              <w:rPr>
                <w:rFonts w:ascii="Times New Roman" w:eastAsia="Times New Roman" w:hAnsi="Times New Roman"/>
                <w:color w:val="000000"/>
                <w:lang w:eastAsia="en-US"/>
              </w:rPr>
            </w:pPr>
            <w:r w:rsidRPr="00C231A5">
              <w:rPr>
                <w:rFonts w:ascii="Times New Roman" w:eastAsia="Times New Roman" w:hAnsi="Times New Roman"/>
              </w:rPr>
              <w:t>Развитие инфраструктуры сектора социально ориентированных некоммерческих организаций</w:t>
            </w:r>
          </w:p>
        </w:tc>
      </w:tr>
      <w:tr w:rsidR="00375695" w:rsidRPr="00C231A5" w:rsidTr="00375695">
        <w:trPr>
          <w:trHeight w:val="20"/>
        </w:trPr>
        <w:tc>
          <w:tcPr>
            <w:tcW w:w="214" w:type="pct"/>
          </w:tcPr>
          <w:p w:rsidR="00375695" w:rsidRPr="00C231A5" w:rsidRDefault="00375695" w:rsidP="00375695">
            <w:pPr>
              <w:ind w:left="-57" w:right="-57"/>
              <w:jc w:val="center"/>
              <w:rPr>
                <w:rFonts w:ascii="Times New Roman" w:eastAsiaTheme="minorEastAsia" w:hAnsi="Times New Roman"/>
              </w:rPr>
            </w:pPr>
            <w:r w:rsidRPr="00C231A5">
              <w:rPr>
                <w:rFonts w:ascii="Times New Roman" w:eastAsiaTheme="minorEastAsia" w:hAnsi="Times New Roman"/>
              </w:rPr>
              <w:t>1.1.</w:t>
            </w:r>
          </w:p>
        </w:tc>
        <w:tc>
          <w:tcPr>
            <w:tcW w:w="778" w:type="pct"/>
          </w:tcPr>
          <w:p w:rsidR="00375695" w:rsidRPr="00C231A5" w:rsidRDefault="00375695" w:rsidP="00375695">
            <w:pPr>
              <w:jc w:val="both"/>
              <w:rPr>
                <w:rFonts w:ascii="Times New Roman" w:eastAsia="Times New Roman" w:hAnsi="Times New Roman"/>
                <w:lang w:eastAsia="en-US"/>
              </w:rPr>
            </w:pPr>
            <w:r w:rsidRPr="00C231A5">
              <w:rPr>
                <w:rFonts w:ascii="Times New Roman" w:eastAsiaTheme="minorEastAsia" w:hAnsi="Times New Roman"/>
                <w:color w:val="000000"/>
              </w:rPr>
              <w:t xml:space="preserve">Результат </w:t>
            </w:r>
            <w:r w:rsidR="002E4848" w:rsidRPr="00C231A5">
              <w:rPr>
                <w:rFonts w:ascii="Times New Roman" w:eastAsiaTheme="minorEastAsia" w:hAnsi="Times New Roman"/>
                <w:color w:val="000000"/>
              </w:rPr>
              <w:t>«</w:t>
            </w:r>
            <w:r w:rsidRPr="00C231A5">
              <w:rPr>
                <w:rFonts w:ascii="Times New Roman" w:eastAsiaTheme="minorEastAsia" w:hAnsi="Times New Roman"/>
                <w:color w:val="000000"/>
              </w:rPr>
              <w:t xml:space="preserve">Предоставлены субсидии некоммерческим организациям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w:t>
            </w:r>
            <w:r w:rsidRPr="00C231A5">
              <w:rPr>
                <w:rFonts w:ascii="Times New Roman" w:eastAsiaTheme="minorEastAsia" w:hAnsi="Times New Roman"/>
                <w:color w:val="000000"/>
              </w:rPr>
              <w:lastRenderedPageBreak/>
              <w:t>сфере защиты прав и свобод человека и гражданина</w:t>
            </w:r>
            <w:r w:rsidR="002E4848" w:rsidRPr="00C231A5">
              <w:rPr>
                <w:rFonts w:ascii="Times New Roman" w:eastAsiaTheme="minorEastAsia" w:hAnsi="Times New Roman"/>
                <w:color w:val="000000"/>
              </w:rPr>
              <w:t>»</w:t>
            </w:r>
          </w:p>
        </w:tc>
        <w:tc>
          <w:tcPr>
            <w:tcW w:w="402" w:type="pct"/>
          </w:tcPr>
          <w:p w:rsidR="00375695" w:rsidRPr="00C231A5" w:rsidRDefault="00375695" w:rsidP="00375695">
            <w:pPr>
              <w:jc w:val="both"/>
              <w:rPr>
                <w:rFonts w:ascii="Times New Roman" w:eastAsiaTheme="minorEastAsia" w:hAnsi="Times New Roman"/>
                <w:lang w:val="en-US"/>
              </w:rPr>
            </w:pPr>
            <w:r w:rsidRPr="00C231A5">
              <w:rPr>
                <w:rFonts w:ascii="Times New Roman" w:eastAsiaTheme="minorEastAsia" w:hAnsi="Times New Roman"/>
              </w:rPr>
              <w:lastRenderedPageBreak/>
              <w:t>01.01.20</w:t>
            </w:r>
            <w:r w:rsidRPr="00C231A5">
              <w:rPr>
                <w:rFonts w:ascii="Times New Roman" w:eastAsiaTheme="minorEastAsia" w:hAnsi="Times New Roman"/>
                <w:lang w:val="en-US"/>
              </w:rPr>
              <w:t>22</w:t>
            </w:r>
          </w:p>
        </w:tc>
        <w:tc>
          <w:tcPr>
            <w:tcW w:w="385" w:type="pct"/>
          </w:tcPr>
          <w:p w:rsidR="00375695" w:rsidRPr="00C231A5" w:rsidRDefault="00375695" w:rsidP="008051C3">
            <w:pPr>
              <w:jc w:val="both"/>
              <w:rPr>
                <w:rFonts w:ascii="Times New Roman" w:eastAsiaTheme="minorEastAsia" w:hAnsi="Times New Roman"/>
              </w:rPr>
            </w:pPr>
            <w:r w:rsidRPr="00C231A5">
              <w:rPr>
                <w:rFonts w:ascii="Times New Roman" w:eastAsiaTheme="minorEastAsia" w:hAnsi="Times New Roman"/>
              </w:rPr>
              <w:t>31.12.20</w:t>
            </w:r>
            <w:r w:rsidR="008051C3" w:rsidRPr="00C231A5">
              <w:rPr>
                <w:rFonts w:ascii="Times New Roman" w:eastAsiaTheme="minorEastAsia" w:hAnsi="Times New Roman"/>
              </w:rPr>
              <w:t>27</w:t>
            </w:r>
          </w:p>
        </w:tc>
        <w:tc>
          <w:tcPr>
            <w:tcW w:w="319" w:type="pct"/>
          </w:tcPr>
          <w:p w:rsidR="00375695" w:rsidRPr="00C231A5" w:rsidRDefault="00375695" w:rsidP="00375695">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375695" w:rsidRPr="00C231A5" w:rsidRDefault="00375695" w:rsidP="00375695">
            <w:pPr>
              <w:jc w:val="center"/>
              <w:rPr>
                <w:rFonts w:ascii="Times New Roman" w:eastAsiaTheme="minorEastAsia" w:hAnsi="Times New Roman"/>
                <w:i/>
              </w:rPr>
            </w:pPr>
          </w:p>
        </w:tc>
        <w:tc>
          <w:tcPr>
            <w:tcW w:w="319" w:type="pct"/>
          </w:tcPr>
          <w:p w:rsidR="00375695" w:rsidRPr="00C231A5" w:rsidRDefault="00375695" w:rsidP="00375695">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375695" w:rsidRPr="00C231A5" w:rsidRDefault="00375695" w:rsidP="00375695">
            <w:pPr>
              <w:jc w:val="center"/>
              <w:rPr>
                <w:rFonts w:ascii="Times New Roman" w:eastAsiaTheme="minorEastAsia" w:hAnsi="Times New Roman"/>
                <w:i/>
              </w:rPr>
            </w:pPr>
          </w:p>
        </w:tc>
        <w:tc>
          <w:tcPr>
            <w:tcW w:w="457" w:type="pct"/>
          </w:tcPr>
          <w:p w:rsidR="00375695" w:rsidRPr="00C231A5" w:rsidRDefault="00375695" w:rsidP="00375695">
            <w:pPr>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экономики Республики Татарстан</w:t>
            </w:r>
          </w:p>
          <w:p w:rsidR="00375695" w:rsidRPr="00C231A5" w:rsidRDefault="00375695" w:rsidP="00375695">
            <w:pPr>
              <w:jc w:val="center"/>
              <w:rPr>
                <w:rFonts w:ascii="Times New Roman" w:eastAsia="Times New Roman" w:hAnsi="Times New Roman"/>
                <w:lang w:val="en-US" w:eastAsia="en-US"/>
              </w:rPr>
            </w:pPr>
          </w:p>
        </w:tc>
        <w:tc>
          <w:tcPr>
            <w:tcW w:w="274" w:type="pct"/>
          </w:tcPr>
          <w:p w:rsidR="00375695" w:rsidRPr="00C231A5" w:rsidRDefault="00375695" w:rsidP="00375695">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375695" w:rsidRPr="00C231A5" w:rsidRDefault="00375695" w:rsidP="00375695">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375695" w:rsidRPr="00C231A5" w:rsidRDefault="00375695" w:rsidP="00375695">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375695" w:rsidRPr="00C231A5" w:rsidRDefault="005F3AE9" w:rsidP="00375695">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lang w:val="en-US"/>
              </w:rPr>
              <w:t>88 256,1</w:t>
            </w:r>
          </w:p>
        </w:tc>
        <w:tc>
          <w:tcPr>
            <w:tcW w:w="365" w:type="pct"/>
          </w:tcPr>
          <w:p w:rsidR="00375695" w:rsidRPr="00C231A5" w:rsidRDefault="00375695" w:rsidP="00375695">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соглашение</w:t>
            </w:r>
          </w:p>
        </w:tc>
        <w:tc>
          <w:tcPr>
            <w:tcW w:w="576" w:type="pct"/>
          </w:tcPr>
          <w:p w:rsidR="00375695" w:rsidRPr="00C231A5" w:rsidRDefault="00375695" w:rsidP="00375695">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w:t>
            </w: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t>1.1.1.</w:t>
            </w:r>
          </w:p>
        </w:tc>
        <w:tc>
          <w:tcPr>
            <w:tcW w:w="778" w:type="pct"/>
          </w:tcPr>
          <w:p w:rsidR="00902AB9" w:rsidRPr="00C231A5" w:rsidRDefault="00902AB9" w:rsidP="00902AB9">
            <w:pPr>
              <w:jc w:val="both"/>
              <w:rPr>
                <w:rFonts w:ascii="Times New Roman" w:eastAsia="Times New Roman" w:hAnsi="Times New Roman"/>
                <w:lang w:eastAsia="en-US"/>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 xml:space="preserve">Заключено соглашение о предоставлении субсидий </w:t>
            </w:r>
            <w:r w:rsidRPr="00C231A5">
              <w:rPr>
                <w:rFonts w:ascii="Times New Roman" w:eastAsia="Times New Roman" w:hAnsi="Times New Roman"/>
              </w:rPr>
              <w:t xml:space="preserve">некоммерческим организациям на финансовое обеспечение затрат, связанных с осуществлением деятельности по предоставлению грантов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 </w:t>
            </w:r>
            <w:r w:rsidRPr="00C231A5">
              <w:rPr>
                <w:rFonts w:ascii="Times New Roman" w:eastAsia="Times New Roman" w:hAnsi="Times New Roman"/>
                <w:lang w:eastAsia="en-US"/>
              </w:rPr>
              <w:t>(соглашение о предоставлении субсидии юридическому (физическому) лицу включено в реестр соглашений)</w:t>
            </w:r>
            <w:r w:rsidR="002E4848" w:rsidRPr="00C231A5">
              <w:rPr>
                <w:rFonts w:ascii="Times New Roman" w:eastAsia="Times New Roman" w:hAnsi="Times New Roman"/>
                <w:lang w:eastAsia="en-US"/>
              </w:rPr>
              <w:t>»</w:t>
            </w:r>
          </w:p>
        </w:tc>
        <w:tc>
          <w:tcPr>
            <w:tcW w:w="402" w:type="pct"/>
          </w:tcPr>
          <w:p w:rsidR="00902AB9" w:rsidRPr="00C231A5" w:rsidRDefault="00902AB9" w:rsidP="00902AB9">
            <w:pPr>
              <w:jc w:val="center"/>
              <w:rPr>
                <w:rFonts w:ascii="Times New Roman" w:eastAsiaTheme="minorEastAsia" w:hAnsi="Times New Roman"/>
              </w:rPr>
            </w:pPr>
            <w:r w:rsidRPr="00C231A5">
              <w:rPr>
                <w:rFonts w:ascii="Times New Roman" w:eastAsiaTheme="minorEastAsia" w:hAnsi="Times New Roman"/>
              </w:rPr>
              <w:t>-</w:t>
            </w:r>
          </w:p>
        </w:tc>
        <w:tc>
          <w:tcPr>
            <w:tcW w:w="385" w:type="pct"/>
          </w:tcPr>
          <w:p w:rsidR="00902AB9" w:rsidRPr="00C231A5" w:rsidRDefault="00902AB9" w:rsidP="00902AB9">
            <w:pPr>
              <w:jc w:val="both"/>
              <w:rPr>
                <w:rFonts w:ascii="Times New Roman" w:eastAsia="Times New Roman" w:hAnsi="Times New Roman"/>
                <w:lang w:eastAsia="en-US"/>
              </w:rPr>
            </w:pPr>
            <w:r w:rsidRPr="00C231A5">
              <w:rPr>
                <w:rFonts w:ascii="Times New Roman" w:eastAsiaTheme="minorEastAsia" w:hAnsi="Times New Roman"/>
              </w:rPr>
              <w:t>31.05.2024</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jc w:val="center"/>
              <w:rPr>
                <w:rFonts w:ascii="Times New Roman" w:eastAsiaTheme="minorEastAsia" w:hAnsi="Times New Roman"/>
                <w:i/>
              </w:rPr>
            </w:pP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jc w:val="center"/>
              <w:rPr>
                <w:rFonts w:ascii="Times New Roman" w:eastAsiaTheme="minorEastAsia" w:hAnsi="Times New Roman"/>
                <w:i/>
              </w:rPr>
            </w:pPr>
          </w:p>
        </w:tc>
        <w:tc>
          <w:tcPr>
            <w:tcW w:w="457"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экономики Республики Татарстан</w:t>
            </w:r>
          </w:p>
          <w:p w:rsidR="00902AB9" w:rsidRPr="00C231A5" w:rsidRDefault="00902AB9" w:rsidP="00902AB9">
            <w:pPr>
              <w:jc w:val="center"/>
              <w:rPr>
                <w:rFonts w:ascii="Times New Roman" w:eastAsiaTheme="minorEastAsia" w:hAnsi="Times New Roman"/>
                <w:i/>
              </w:rPr>
            </w:pPr>
          </w:p>
        </w:tc>
        <w:tc>
          <w:tcPr>
            <w:tcW w:w="274"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color w:val="000000"/>
                <w:u w:color="000000"/>
              </w:rPr>
              <w:t>соглашение</w:t>
            </w:r>
          </w:p>
        </w:tc>
        <w:tc>
          <w:tcPr>
            <w:tcW w:w="576"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t>1.1.2.</w:t>
            </w:r>
          </w:p>
        </w:tc>
        <w:tc>
          <w:tcPr>
            <w:tcW w:w="778" w:type="pct"/>
          </w:tcPr>
          <w:p w:rsidR="00902AB9" w:rsidRPr="00C231A5" w:rsidRDefault="00902AB9" w:rsidP="00902AB9">
            <w:pPr>
              <w:jc w:val="both"/>
              <w:rPr>
                <w:rFonts w:ascii="Times New Roman" w:eastAsia="Times New Roman" w:hAnsi="Times New Roman"/>
                <w:lang w:eastAsia="en-US"/>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 xml:space="preserve">Предоставлен отчет о выполнении соглашения о предоставлении субсидий </w:t>
            </w:r>
            <w:r w:rsidRPr="00C231A5">
              <w:rPr>
                <w:rFonts w:ascii="Times New Roman" w:eastAsia="Times New Roman" w:hAnsi="Times New Roman"/>
              </w:rPr>
              <w:t xml:space="preserve"> некоммерческим организациям</w:t>
            </w:r>
            <w:r w:rsidR="002E4848" w:rsidRPr="00C231A5">
              <w:rPr>
                <w:rFonts w:ascii="Times New Roman" w:eastAsia="Times New Roman" w:hAnsi="Times New Roman"/>
                <w:lang w:eastAsia="en-US"/>
              </w:rPr>
              <w:t>»</w:t>
            </w:r>
          </w:p>
        </w:tc>
        <w:tc>
          <w:tcPr>
            <w:tcW w:w="402" w:type="pct"/>
          </w:tcPr>
          <w:p w:rsidR="00902AB9" w:rsidRPr="00C231A5" w:rsidRDefault="00902AB9" w:rsidP="00902AB9">
            <w:pPr>
              <w:jc w:val="center"/>
              <w:rPr>
                <w:rFonts w:ascii="Times New Roman" w:eastAsiaTheme="minorEastAsia" w:hAnsi="Times New Roman"/>
              </w:rPr>
            </w:pPr>
            <w:r w:rsidRPr="00C231A5">
              <w:rPr>
                <w:rFonts w:ascii="Times New Roman" w:eastAsiaTheme="minorEastAsia" w:hAnsi="Times New Roman"/>
              </w:rPr>
              <w:t>-</w:t>
            </w:r>
          </w:p>
        </w:tc>
        <w:tc>
          <w:tcPr>
            <w:tcW w:w="385" w:type="pct"/>
          </w:tcPr>
          <w:p w:rsidR="00902AB9" w:rsidRPr="00C231A5" w:rsidRDefault="00902AB9" w:rsidP="00902AB9">
            <w:pPr>
              <w:jc w:val="both"/>
              <w:rPr>
                <w:rFonts w:ascii="Times New Roman" w:hAnsi="Times New Roman"/>
                <w:lang w:eastAsia="en-US"/>
              </w:rPr>
            </w:pPr>
            <w:r w:rsidRPr="00C231A5">
              <w:rPr>
                <w:rFonts w:ascii="Times New Roman" w:eastAsiaTheme="minorEastAsia" w:hAnsi="Times New Roman"/>
              </w:rPr>
              <w:t>27.12.2024</w:t>
            </w:r>
          </w:p>
        </w:tc>
        <w:tc>
          <w:tcPr>
            <w:tcW w:w="319" w:type="pct"/>
          </w:tcPr>
          <w:p w:rsidR="00902AB9" w:rsidRPr="00C231A5" w:rsidRDefault="00902AB9" w:rsidP="004F0DF1">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w:t>
            </w:r>
            <w:r w:rsidR="004F0DF1" w:rsidRPr="00C231A5">
              <w:rPr>
                <w:rFonts w:ascii="Times New Roman" w:eastAsia="Times New Roman" w:hAnsi="Times New Roman"/>
                <w:lang w:eastAsia="en-US"/>
              </w:rPr>
              <w:t xml:space="preserve"> иными результатами и контроль</w:t>
            </w:r>
            <w:r w:rsidRPr="00C231A5">
              <w:rPr>
                <w:rFonts w:ascii="Times New Roman" w:eastAsia="Times New Roman" w:hAnsi="Times New Roman"/>
                <w:lang w:eastAsia="en-US"/>
              </w:rPr>
              <w:t>ными точками отсутствует</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w:t>
            </w:r>
            <w:r w:rsidR="004F0DF1" w:rsidRPr="00C231A5">
              <w:rPr>
                <w:rFonts w:ascii="Times New Roman" w:eastAsia="Times New Roman" w:hAnsi="Times New Roman"/>
                <w:lang w:eastAsia="en-US"/>
              </w:rPr>
              <w:t xml:space="preserve">вязь с иными результатами и </w:t>
            </w:r>
            <w:r w:rsidR="004F0DF1" w:rsidRPr="00C231A5">
              <w:rPr>
                <w:rFonts w:ascii="Times New Roman" w:eastAsia="Times New Roman" w:hAnsi="Times New Roman"/>
                <w:lang w:eastAsia="en-US"/>
              </w:rPr>
              <w:br/>
              <w:t>кон</w:t>
            </w:r>
            <w:r w:rsidRPr="00C231A5">
              <w:rPr>
                <w:rFonts w:ascii="Times New Roman" w:eastAsia="Times New Roman" w:hAnsi="Times New Roman"/>
                <w:lang w:eastAsia="en-US"/>
              </w:rPr>
              <w:t>трольными точками отсутствует</w:t>
            </w:r>
          </w:p>
          <w:p w:rsidR="00902AB9" w:rsidRPr="00C231A5" w:rsidRDefault="00902AB9" w:rsidP="00902AB9">
            <w:pPr>
              <w:jc w:val="center"/>
              <w:rPr>
                <w:rFonts w:ascii="Times New Roman" w:eastAsiaTheme="minorEastAsia" w:hAnsi="Times New Roman"/>
                <w:i/>
              </w:rPr>
            </w:pPr>
          </w:p>
        </w:tc>
        <w:tc>
          <w:tcPr>
            <w:tcW w:w="457"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 xml:space="preserve">Министерство экономики </w:t>
            </w:r>
            <w:r w:rsidRPr="00C231A5">
              <w:rPr>
                <w:rFonts w:ascii="Times New Roman" w:eastAsia="Times New Roman" w:hAnsi="Times New Roman"/>
                <w:lang w:eastAsia="en-US"/>
              </w:rPr>
              <w:br/>
              <w:t>Республики Татарстан</w:t>
            </w:r>
          </w:p>
          <w:p w:rsidR="00902AB9" w:rsidRPr="00C231A5" w:rsidRDefault="00902AB9" w:rsidP="00902AB9">
            <w:pPr>
              <w:jc w:val="center"/>
              <w:rPr>
                <w:rFonts w:ascii="Times New Roman" w:eastAsiaTheme="minorEastAsia" w:hAnsi="Times New Roman"/>
                <w:i/>
              </w:rPr>
            </w:pPr>
          </w:p>
        </w:tc>
        <w:tc>
          <w:tcPr>
            <w:tcW w:w="274"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отчет</w:t>
            </w:r>
          </w:p>
        </w:tc>
        <w:tc>
          <w:tcPr>
            <w:tcW w:w="576"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lastRenderedPageBreak/>
              <w:t>1.2.</w:t>
            </w:r>
          </w:p>
        </w:tc>
        <w:tc>
          <w:tcPr>
            <w:tcW w:w="778" w:type="pct"/>
          </w:tcPr>
          <w:p w:rsidR="00902AB9" w:rsidRPr="00C231A5" w:rsidRDefault="00902AB9" w:rsidP="00902AB9">
            <w:pPr>
              <w:jc w:val="both"/>
              <w:rPr>
                <w:rFonts w:ascii="Times New Roman" w:eastAsiaTheme="minorEastAsia" w:hAnsi="Times New Roman"/>
              </w:rPr>
            </w:pPr>
            <w:r w:rsidRPr="00C231A5">
              <w:rPr>
                <w:rFonts w:ascii="Times New Roman" w:eastAsia="Times New Roman" w:hAnsi="Times New Roman"/>
              </w:rPr>
              <w:t xml:space="preserve">Результат </w:t>
            </w:r>
            <w:r w:rsidR="002E4848" w:rsidRPr="00C231A5">
              <w:rPr>
                <w:rFonts w:ascii="Times New Roman" w:eastAsia="Times New Roman" w:hAnsi="Times New Roman"/>
              </w:rPr>
              <w:t>«</w:t>
            </w:r>
            <w:r w:rsidRPr="00C231A5">
              <w:rPr>
                <w:rFonts w:ascii="Times New Roman" w:eastAsia="Times New Roman" w:hAnsi="Times New Roman"/>
              </w:rPr>
              <w:t>Оказаны консультационные услуги некоммерческим организациям по взаимодействию с информационным Порталом некоммерческих организаций Республики Татарстан</w:t>
            </w:r>
            <w:r w:rsidR="002E4848" w:rsidRPr="00C231A5">
              <w:rPr>
                <w:rFonts w:ascii="Times New Roman" w:eastAsia="Times New Roman" w:hAnsi="Times New Roman"/>
              </w:rPr>
              <w:t>»</w:t>
            </w:r>
          </w:p>
        </w:tc>
        <w:tc>
          <w:tcPr>
            <w:tcW w:w="402" w:type="pct"/>
          </w:tcPr>
          <w:p w:rsidR="00902AB9" w:rsidRPr="00C231A5" w:rsidRDefault="00902AB9" w:rsidP="00902AB9">
            <w:pPr>
              <w:jc w:val="both"/>
              <w:rPr>
                <w:rFonts w:ascii="Times New Roman" w:eastAsiaTheme="minorEastAsia" w:hAnsi="Times New Roman"/>
              </w:rPr>
            </w:pPr>
            <w:r w:rsidRPr="00C231A5">
              <w:rPr>
                <w:rFonts w:ascii="Times New Roman" w:eastAsiaTheme="minorEastAsia" w:hAnsi="Times New Roman"/>
              </w:rPr>
              <w:t>01.01.2014</w:t>
            </w:r>
          </w:p>
        </w:tc>
        <w:tc>
          <w:tcPr>
            <w:tcW w:w="385" w:type="pct"/>
          </w:tcPr>
          <w:p w:rsidR="00902AB9" w:rsidRPr="00C231A5" w:rsidRDefault="00902AB9" w:rsidP="00902AB9">
            <w:pPr>
              <w:jc w:val="both"/>
              <w:rPr>
                <w:rFonts w:ascii="Times New Roman" w:eastAsiaTheme="minorEastAsia" w:hAnsi="Times New Roman"/>
              </w:rPr>
            </w:pPr>
            <w:r w:rsidRPr="00C231A5">
              <w:rPr>
                <w:rFonts w:ascii="Times New Roman" w:eastAsiaTheme="minorEastAsia" w:hAnsi="Times New Roman"/>
              </w:rPr>
              <w:t>31.12.2027</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457"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экономики Республики Татарстан</w:t>
            </w:r>
          </w:p>
          <w:p w:rsidR="00902AB9" w:rsidRPr="00C231A5" w:rsidRDefault="00902AB9" w:rsidP="00902AB9">
            <w:pPr>
              <w:jc w:val="center"/>
              <w:rPr>
                <w:rFonts w:ascii="Times New Roman" w:eastAsiaTheme="minorEastAsia" w:hAnsi="Times New Roman"/>
                <w:bCs/>
                <w:i/>
                <w:color w:val="000000"/>
                <w:u w:color="000000"/>
              </w:rPr>
            </w:pPr>
          </w:p>
        </w:tc>
        <w:tc>
          <w:tcPr>
            <w:tcW w:w="274"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w:t>
            </w:r>
          </w:p>
        </w:tc>
        <w:tc>
          <w:tcPr>
            <w:tcW w:w="410" w:type="pct"/>
          </w:tcPr>
          <w:p w:rsidR="00902AB9" w:rsidRPr="00C231A5" w:rsidRDefault="00902AB9" w:rsidP="00902AB9">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720,0</w:t>
            </w:r>
          </w:p>
        </w:tc>
        <w:tc>
          <w:tcPr>
            <w:tcW w:w="365" w:type="pct"/>
          </w:tcPr>
          <w:p w:rsidR="00902AB9" w:rsidRPr="00C231A5" w:rsidRDefault="00902AB9" w:rsidP="00902AB9">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соглашение</w:t>
            </w:r>
          </w:p>
        </w:tc>
        <w:tc>
          <w:tcPr>
            <w:tcW w:w="576" w:type="pct"/>
          </w:tcPr>
          <w:p w:rsidR="00902AB9" w:rsidRPr="00C231A5" w:rsidRDefault="00902AB9" w:rsidP="00902AB9">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w:t>
            </w: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t>1.2.1.</w:t>
            </w:r>
          </w:p>
        </w:tc>
        <w:tc>
          <w:tcPr>
            <w:tcW w:w="778" w:type="pct"/>
          </w:tcPr>
          <w:p w:rsidR="00902AB9" w:rsidRPr="00C231A5" w:rsidRDefault="00902AB9" w:rsidP="00902AB9">
            <w:pPr>
              <w:jc w:val="both"/>
              <w:rPr>
                <w:rFonts w:ascii="Times New Roman" w:eastAsia="Times New Roman" w:hAnsi="Times New Roman"/>
                <w:lang w:eastAsia="en-US"/>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 xml:space="preserve">Заключено соглашение о </w:t>
            </w:r>
            <w:r w:rsidRPr="00C231A5">
              <w:rPr>
                <w:rFonts w:ascii="Times New Roman" w:eastAsia="Times New Roman" w:hAnsi="Times New Roman"/>
              </w:rPr>
              <w:t xml:space="preserve"> выделении субсидии на сопровождение информационного Портала некоммерческих организаций Республики Татарстан</w:t>
            </w:r>
            <w:r w:rsidRPr="00C231A5">
              <w:rPr>
                <w:rFonts w:ascii="Times New Roman" w:eastAsia="Times New Roman" w:hAnsi="Times New Roman"/>
                <w:lang w:eastAsia="en-US"/>
              </w:rPr>
              <w:t xml:space="preserve"> (соглашение о предоставлении субсидии  включено в реестр соглашений)</w:t>
            </w:r>
            <w:r w:rsidR="002E4848" w:rsidRPr="00C231A5">
              <w:rPr>
                <w:rFonts w:ascii="Times New Roman" w:eastAsia="Times New Roman" w:hAnsi="Times New Roman"/>
                <w:lang w:eastAsia="en-US"/>
              </w:rPr>
              <w:t>»</w:t>
            </w:r>
          </w:p>
        </w:tc>
        <w:tc>
          <w:tcPr>
            <w:tcW w:w="402" w:type="pct"/>
          </w:tcPr>
          <w:p w:rsidR="00902AB9" w:rsidRPr="00C231A5" w:rsidRDefault="00902AB9" w:rsidP="00902AB9">
            <w:pPr>
              <w:jc w:val="center"/>
              <w:rPr>
                <w:rFonts w:ascii="Times New Roman" w:eastAsiaTheme="minorEastAsia" w:hAnsi="Times New Roman"/>
              </w:rPr>
            </w:pPr>
            <w:r w:rsidRPr="00C231A5">
              <w:rPr>
                <w:rFonts w:ascii="Times New Roman" w:eastAsiaTheme="minorEastAsia" w:hAnsi="Times New Roman"/>
              </w:rPr>
              <w:t>-</w:t>
            </w:r>
          </w:p>
        </w:tc>
        <w:tc>
          <w:tcPr>
            <w:tcW w:w="385" w:type="pct"/>
          </w:tcPr>
          <w:p w:rsidR="00902AB9" w:rsidRPr="00C231A5" w:rsidRDefault="00902AB9" w:rsidP="00902AB9">
            <w:pPr>
              <w:jc w:val="both"/>
              <w:rPr>
                <w:rFonts w:ascii="Times New Roman" w:eastAsia="Times New Roman" w:hAnsi="Times New Roman"/>
                <w:lang w:eastAsia="en-US"/>
              </w:rPr>
            </w:pPr>
            <w:r w:rsidRPr="00C231A5">
              <w:rPr>
                <w:rFonts w:ascii="Times New Roman" w:eastAsia="Times New Roman" w:hAnsi="Times New Roman"/>
                <w:lang w:eastAsia="en-US"/>
              </w:rPr>
              <w:t>20.02.2024</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457"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экономики Республики Татарстан</w:t>
            </w:r>
          </w:p>
          <w:p w:rsidR="00902AB9" w:rsidRPr="00C231A5" w:rsidRDefault="00902AB9" w:rsidP="00902AB9">
            <w:pPr>
              <w:jc w:val="center"/>
              <w:rPr>
                <w:rFonts w:ascii="Times New Roman" w:eastAsiaTheme="minorEastAsia" w:hAnsi="Times New Roman"/>
                <w:i/>
              </w:rPr>
            </w:pPr>
          </w:p>
        </w:tc>
        <w:tc>
          <w:tcPr>
            <w:tcW w:w="274"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color w:val="000000"/>
                <w:u w:color="000000"/>
              </w:rPr>
              <w:t>соглашение</w:t>
            </w:r>
          </w:p>
        </w:tc>
        <w:tc>
          <w:tcPr>
            <w:tcW w:w="576"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t>1.2.2.</w:t>
            </w:r>
          </w:p>
        </w:tc>
        <w:tc>
          <w:tcPr>
            <w:tcW w:w="778" w:type="pct"/>
          </w:tcPr>
          <w:p w:rsidR="00902AB9" w:rsidRPr="00C231A5" w:rsidRDefault="00902AB9" w:rsidP="00902AB9">
            <w:pPr>
              <w:jc w:val="both"/>
              <w:rPr>
                <w:rFonts w:ascii="Times New Roman" w:eastAsia="Times New Roman" w:hAnsi="Times New Roman"/>
                <w:lang w:eastAsia="en-US"/>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 xml:space="preserve">Предоставлен отчет о выполнении соглашения  о </w:t>
            </w:r>
            <w:r w:rsidRPr="00C231A5">
              <w:rPr>
                <w:rFonts w:ascii="Times New Roman" w:eastAsia="Times New Roman" w:hAnsi="Times New Roman"/>
              </w:rPr>
              <w:t>выделении субсидии на сопровождение информационного Портала некоммерческих организаций Республики Татарстан</w:t>
            </w:r>
            <w:r w:rsidR="002E4848" w:rsidRPr="00C231A5">
              <w:rPr>
                <w:rFonts w:ascii="Times New Roman" w:eastAsia="Times New Roman" w:hAnsi="Times New Roman"/>
                <w:lang w:eastAsia="en-US"/>
              </w:rPr>
              <w:t>»</w:t>
            </w:r>
          </w:p>
        </w:tc>
        <w:tc>
          <w:tcPr>
            <w:tcW w:w="402" w:type="pct"/>
          </w:tcPr>
          <w:p w:rsidR="00902AB9" w:rsidRPr="00C231A5" w:rsidRDefault="00902AB9" w:rsidP="00902AB9">
            <w:pPr>
              <w:jc w:val="center"/>
              <w:rPr>
                <w:rFonts w:ascii="Times New Roman" w:eastAsiaTheme="minorEastAsia" w:hAnsi="Times New Roman"/>
              </w:rPr>
            </w:pPr>
            <w:r w:rsidRPr="00C231A5">
              <w:rPr>
                <w:rFonts w:ascii="Times New Roman" w:eastAsiaTheme="minorEastAsia" w:hAnsi="Times New Roman"/>
              </w:rPr>
              <w:t>-</w:t>
            </w:r>
          </w:p>
        </w:tc>
        <w:tc>
          <w:tcPr>
            <w:tcW w:w="385" w:type="pct"/>
          </w:tcPr>
          <w:p w:rsidR="00902AB9" w:rsidRPr="00C231A5" w:rsidRDefault="00902AB9" w:rsidP="00902AB9">
            <w:pPr>
              <w:jc w:val="both"/>
              <w:rPr>
                <w:rFonts w:ascii="Times New Roman" w:eastAsia="Times New Roman" w:hAnsi="Times New Roman"/>
                <w:lang w:eastAsia="en-US"/>
              </w:rPr>
            </w:pPr>
            <w:r w:rsidRPr="00C231A5">
              <w:rPr>
                <w:rFonts w:ascii="Times New Roman" w:eastAsia="Times New Roman" w:hAnsi="Times New Roman"/>
                <w:lang w:eastAsia="en-US"/>
              </w:rPr>
              <w:t>27.12.2024</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457"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экономики Республики Татарстан</w:t>
            </w:r>
          </w:p>
          <w:p w:rsidR="00902AB9" w:rsidRPr="00C231A5" w:rsidRDefault="00902AB9" w:rsidP="00902AB9">
            <w:pPr>
              <w:jc w:val="center"/>
              <w:rPr>
                <w:rFonts w:ascii="Times New Roman" w:eastAsiaTheme="minorEastAsia" w:hAnsi="Times New Roman"/>
              </w:rPr>
            </w:pPr>
          </w:p>
        </w:tc>
        <w:tc>
          <w:tcPr>
            <w:tcW w:w="274" w:type="pct"/>
          </w:tcPr>
          <w:p w:rsidR="00902AB9" w:rsidRPr="00C231A5" w:rsidRDefault="00902AB9" w:rsidP="00902AB9">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w:t>
            </w:r>
          </w:p>
        </w:tc>
        <w:tc>
          <w:tcPr>
            <w:tcW w:w="273"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отчет</w:t>
            </w:r>
          </w:p>
        </w:tc>
        <w:tc>
          <w:tcPr>
            <w:tcW w:w="576"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t>1.3.</w:t>
            </w:r>
          </w:p>
        </w:tc>
        <w:tc>
          <w:tcPr>
            <w:tcW w:w="778" w:type="pct"/>
          </w:tcPr>
          <w:p w:rsidR="00902AB9" w:rsidRPr="00C231A5" w:rsidRDefault="00902AB9" w:rsidP="00902AB9">
            <w:pPr>
              <w:jc w:val="both"/>
              <w:rPr>
                <w:rFonts w:ascii="Times New Roman" w:eastAsia="Times New Roman" w:hAnsi="Times New Roman"/>
                <w:lang w:eastAsia="en-US"/>
              </w:rPr>
            </w:pPr>
            <w:r w:rsidRPr="00C231A5">
              <w:rPr>
                <w:rFonts w:ascii="Times New Roman" w:eastAsia="Times New Roman" w:hAnsi="Times New Roman"/>
              </w:rPr>
              <w:t xml:space="preserve">Результат </w:t>
            </w:r>
            <w:r w:rsidR="002E4848" w:rsidRPr="00C231A5">
              <w:rPr>
                <w:rFonts w:ascii="Times New Roman" w:eastAsia="Times New Roman" w:hAnsi="Times New Roman"/>
              </w:rPr>
              <w:t>«</w:t>
            </w:r>
            <w:r w:rsidRPr="00C231A5">
              <w:rPr>
                <w:rFonts w:ascii="Times New Roman" w:eastAsia="Times New Roman" w:hAnsi="Times New Roman"/>
              </w:rPr>
              <w:t>Проведены семинары для повышения профессиональных компетенций представителей социально ориентированных некоммерче</w:t>
            </w:r>
            <w:r w:rsidRPr="00C231A5">
              <w:rPr>
                <w:rFonts w:ascii="Times New Roman" w:eastAsia="Times New Roman" w:hAnsi="Times New Roman"/>
              </w:rPr>
              <w:lastRenderedPageBreak/>
              <w:t>ских организаций в рамках выделенных субси-</w:t>
            </w:r>
            <w:r w:rsidRPr="00C231A5">
              <w:rPr>
                <w:rFonts w:ascii="Times New Roman" w:eastAsia="Times New Roman" w:hAnsi="Times New Roman"/>
              </w:rPr>
              <w:br/>
              <w:t>дий на функционирова-</w:t>
            </w:r>
            <w:r w:rsidRPr="00C231A5">
              <w:rPr>
                <w:rFonts w:ascii="Times New Roman" w:eastAsia="Times New Roman" w:hAnsi="Times New Roman"/>
              </w:rPr>
              <w:br/>
              <w:t>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w:t>
            </w:r>
            <w:r w:rsidR="002E4848" w:rsidRPr="00C231A5">
              <w:rPr>
                <w:rFonts w:ascii="Times New Roman" w:eastAsia="Times New Roman" w:hAnsi="Times New Roman"/>
              </w:rPr>
              <w:t>»</w:t>
            </w:r>
          </w:p>
        </w:tc>
        <w:tc>
          <w:tcPr>
            <w:tcW w:w="402" w:type="pct"/>
          </w:tcPr>
          <w:p w:rsidR="00902AB9" w:rsidRPr="00C231A5" w:rsidRDefault="00902AB9" w:rsidP="00902AB9">
            <w:pPr>
              <w:jc w:val="both"/>
              <w:rPr>
                <w:rFonts w:ascii="Times New Roman" w:eastAsiaTheme="minorEastAsia" w:hAnsi="Times New Roman"/>
              </w:rPr>
            </w:pPr>
            <w:r w:rsidRPr="00C231A5">
              <w:rPr>
                <w:rFonts w:ascii="Times New Roman" w:eastAsiaTheme="minorEastAsia" w:hAnsi="Times New Roman"/>
              </w:rPr>
              <w:lastRenderedPageBreak/>
              <w:t>01.01.2014</w:t>
            </w:r>
          </w:p>
        </w:tc>
        <w:tc>
          <w:tcPr>
            <w:tcW w:w="385" w:type="pct"/>
          </w:tcPr>
          <w:p w:rsidR="00902AB9" w:rsidRPr="00C231A5" w:rsidRDefault="00902AB9" w:rsidP="00902AB9">
            <w:pPr>
              <w:jc w:val="both"/>
              <w:rPr>
                <w:rFonts w:ascii="Times New Roman" w:eastAsiaTheme="minorEastAsia" w:hAnsi="Times New Roman"/>
              </w:rPr>
            </w:pPr>
            <w:r w:rsidRPr="00C231A5">
              <w:rPr>
                <w:rFonts w:ascii="Times New Roman" w:eastAsiaTheme="minorEastAsia" w:hAnsi="Times New Roman"/>
              </w:rPr>
              <w:t>31.12.2027</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w:t>
            </w:r>
            <w:r w:rsidRPr="00C231A5">
              <w:rPr>
                <w:rFonts w:ascii="Times New Roman" w:eastAsia="Times New Roman" w:hAnsi="Times New Roman"/>
                <w:lang w:eastAsia="en-US"/>
              </w:rPr>
              <w:lastRenderedPageBreak/>
              <w:t>трольными точками отсутствует</w:t>
            </w:r>
          </w:p>
          <w:p w:rsidR="00902AB9" w:rsidRPr="00C231A5" w:rsidRDefault="00902AB9" w:rsidP="00902AB9">
            <w:pPr>
              <w:jc w:val="center"/>
              <w:rPr>
                <w:rFonts w:ascii="Times New Roman" w:eastAsiaTheme="minorEastAsia" w:hAnsi="Times New Roman"/>
                <w:i/>
              </w:rPr>
            </w:pP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lastRenderedPageBreak/>
              <w:t>взаимосвязь с иными результатами и кон</w:t>
            </w:r>
            <w:r w:rsidRPr="00C231A5">
              <w:rPr>
                <w:rFonts w:ascii="Times New Roman" w:eastAsia="Times New Roman" w:hAnsi="Times New Roman"/>
                <w:lang w:eastAsia="en-US"/>
              </w:rPr>
              <w:lastRenderedPageBreak/>
              <w:t>трольными точками отсутствует</w:t>
            </w:r>
          </w:p>
          <w:p w:rsidR="00902AB9" w:rsidRPr="00C231A5" w:rsidRDefault="00902AB9" w:rsidP="00902AB9">
            <w:pPr>
              <w:jc w:val="center"/>
              <w:rPr>
                <w:rFonts w:ascii="Times New Roman" w:eastAsiaTheme="minorEastAsia" w:hAnsi="Times New Roman"/>
                <w:i/>
              </w:rPr>
            </w:pPr>
          </w:p>
        </w:tc>
        <w:tc>
          <w:tcPr>
            <w:tcW w:w="457"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lastRenderedPageBreak/>
              <w:t>Министерство экономики Республики Татарстан</w:t>
            </w:r>
          </w:p>
          <w:p w:rsidR="00902AB9" w:rsidRPr="00C231A5" w:rsidRDefault="00902AB9" w:rsidP="00902AB9">
            <w:pPr>
              <w:jc w:val="center"/>
              <w:rPr>
                <w:rFonts w:ascii="Times New Roman" w:eastAsiaTheme="minorEastAsia" w:hAnsi="Times New Roman"/>
              </w:rPr>
            </w:pPr>
          </w:p>
        </w:tc>
        <w:tc>
          <w:tcPr>
            <w:tcW w:w="274"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6 823,3</w:t>
            </w:r>
          </w:p>
        </w:tc>
        <w:tc>
          <w:tcPr>
            <w:tcW w:w="365"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соглашение</w:t>
            </w:r>
          </w:p>
        </w:tc>
        <w:tc>
          <w:tcPr>
            <w:tcW w:w="576"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r>
      <w:tr w:rsidR="00902AB9" w:rsidRPr="00C231A5" w:rsidTr="00375695">
        <w:trPr>
          <w:trHeight w:val="20"/>
        </w:trPr>
        <w:tc>
          <w:tcPr>
            <w:tcW w:w="214" w:type="pct"/>
          </w:tcPr>
          <w:p w:rsidR="00902AB9" w:rsidRPr="00C231A5" w:rsidRDefault="00902AB9" w:rsidP="00902AB9">
            <w:pPr>
              <w:spacing w:line="228" w:lineRule="auto"/>
              <w:ind w:left="-57" w:right="-57"/>
              <w:jc w:val="center"/>
              <w:rPr>
                <w:rFonts w:ascii="Times New Roman" w:eastAsiaTheme="minorEastAsia" w:hAnsi="Times New Roman"/>
              </w:rPr>
            </w:pPr>
            <w:r w:rsidRPr="00C231A5">
              <w:rPr>
                <w:rFonts w:ascii="Times New Roman" w:eastAsiaTheme="minorEastAsia" w:hAnsi="Times New Roman"/>
              </w:rPr>
              <w:t>1.3.1.</w:t>
            </w:r>
          </w:p>
        </w:tc>
        <w:tc>
          <w:tcPr>
            <w:tcW w:w="778" w:type="pct"/>
          </w:tcPr>
          <w:p w:rsidR="00902AB9" w:rsidRPr="00C231A5" w:rsidRDefault="00902AB9" w:rsidP="00902AB9">
            <w:pPr>
              <w:spacing w:line="228" w:lineRule="auto"/>
              <w:jc w:val="both"/>
              <w:rPr>
                <w:rFonts w:ascii="Times New Roman" w:eastAsia="Times New Roman" w:hAnsi="Times New Roman"/>
                <w:lang w:eastAsia="en-US"/>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 xml:space="preserve">Заключено соглашение о выделении субсидий </w:t>
            </w:r>
            <w:r w:rsidRPr="00C231A5">
              <w:rPr>
                <w:rFonts w:ascii="Times New Roman" w:eastAsia="Times New Roman" w:hAnsi="Times New Roman"/>
              </w:rPr>
              <w:t>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w:t>
            </w:r>
            <w:r w:rsidRPr="00C231A5">
              <w:rPr>
                <w:rFonts w:ascii="Times New Roman" w:eastAsia="Times New Roman" w:hAnsi="Times New Roman"/>
                <w:lang w:eastAsia="en-US"/>
              </w:rPr>
              <w:t xml:space="preserve"> (соглашение о предоставлении субсидии включено в реестр соглашений)</w:t>
            </w:r>
            <w:r w:rsidR="002E4848" w:rsidRPr="00C231A5">
              <w:rPr>
                <w:rFonts w:ascii="Times New Roman" w:eastAsia="Times New Roman" w:hAnsi="Times New Roman"/>
                <w:lang w:eastAsia="en-US"/>
              </w:rPr>
              <w:t>»</w:t>
            </w:r>
          </w:p>
        </w:tc>
        <w:tc>
          <w:tcPr>
            <w:tcW w:w="402" w:type="pct"/>
          </w:tcPr>
          <w:p w:rsidR="00902AB9" w:rsidRPr="00C231A5" w:rsidRDefault="00902AB9" w:rsidP="00902AB9">
            <w:pPr>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385" w:type="pct"/>
          </w:tcPr>
          <w:p w:rsidR="00902AB9" w:rsidRPr="00C231A5" w:rsidRDefault="00902AB9" w:rsidP="00902AB9">
            <w:pPr>
              <w:spacing w:line="228" w:lineRule="auto"/>
              <w:jc w:val="center"/>
              <w:rPr>
                <w:rFonts w:ascii="Times New Roman" w:eastAsia="Times New Roman" w:hAnsi="Times New Roman"/>
                <w:lang w:eastAsia="en-US"/>
              </w:rPr>
            </w:pPr>
            <w:r w:rsidRPr="00C231A5">
              <w:rPr>
                <w:rFonts w:ascii="Times New Roman" w:eastAsia="Times New Roman" w:hAnsi="Times New Roman"/>
                <w:lang w:eastAsia="en-US"/>
              </w:rPr>
              <w:t>20.02.2024</w:t>
            </w:r>
          </w:p>
        </w:tc>
        <w:tc>
          <w:tcPr>
            <w:tcW w:w="319" w:type="pct"/>
          </w:tcPr>
          <w:p w:rsidR="00902AB9" w:rsidRPr="00C231A5" w:rsidRDefault="00902AB9" w:rsidP="00902AB9">
            <w:pPr>
              <w:spacing w:line="228"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spacing w:line="228" w:lineRule="auto"/>
              <w:jc w:val="center"/>
              <w:rPr>
                <w:rFonts w:ascii="Times New Roman" w:eastAsiaTheme="minorEastAsia" w:hAnsi="Times New Roman"/>
                <w:i/>
              </w:rPr>
            </w:pPr>
          </w:p>
        </w:tc>
        <w:tc>
          <w:tcPr>
            <w:tcW w:w="319" w:type="pct"/>
          </w:tcPr>
          <w:p w:rsidR="00902AB9" w:rsidRPr="00C231A5" w:rsidRDefault="00902AB9" w:rsidP="00902AB9">
            <w:pPr>
              <w:spacing w:line="228"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spacing w:line="228" w:lineRule="auto"/>
              <w:jc w:val="center"/>
              <w:rPr>
                <w:rFonts w:ascii="Times New Roman" w:eastAsiaTheme="minorEastAsia" w:hAnsi="Times New Roman"/>
                <w:i/>
              </w:rPr>
            </w:pPr>
          </w:p>
        </w:tc>
        <w:tc>
          <w:tcPr>
            <w:tcW w:w="457" w:type="pct"/>
          </w:tcPr>
          <w:p w:rsidR="00902AB9" w:rsidRPr="00C231A5" w:rsidRDefault="00902AB9" w:rsidP="00902AB9">
            <w:pPr>
              <w:spacing w:line="228" w:lineRule="auto"/>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экономики Республики Татарстан</w:t>
            </w:r>
          </w:p>
          <w:p w:rsidR="00902AB9" w:rsidRPr="00C231A5" w:rsidRDefault="00902AB9" w:rsidP="00902AB9">
            <w:pPr>
              <w:spacing w:line="228" w:lineRule="auto"/>
              <w:jc w:val="center"/>
              <w:rPr>
                <w:rFonts w:ascii="Times New Roman" w:eastAsiaTheme="minorEastAsia" w:hAnsi="Times New Roman"/>
                <w:i/>
              </w:rPr>
            </w:pPr>
          </w:p>
        </w:tc>
        <w:tc>
          <w:tcPr>
            <w:tcW w:w="274"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соглашение</w:t>
            </w:r>
          </w:p>
        </w:tc>
        <w:tc>
          <w:tcPr>
            <w:tcW w:w="576"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r>
      <w:tr w:rsidR="00902AB9" w:rsidRPr="00C231A5" w:rsidTr="00375695">
        <w:trPr>
          <w:trHeight w:val="20"/>
        </w:trPr>
        <w:tc>
          <w:tcPr>
            <w:tcW w:w="214" w:type="pct"/>
          </w:tcPr>
          <w:p w:rsidR="00902AB9" w:rsidRPr="00C231A5" w:rsidRDefault="00902AB9" w:rsidP="00902AB9">
            <w:pPr>
              <w:spacing w:line="228" w:lineRule="auto"/>
              <w:ind w:left="-57" w:right="-57"/>
              <w:jc w:val="center"/>
              <w:rPr>
                <w:rFonts w:ascii="Times New Roman" w:eastAsiaTheme="minorEastAsia" w:hAnsi="Times New Roman"/>
              </w:rPr>
            </w:pPr>
            <w:r w:rsidRPr="00C231A5">
              <w:rPr>
                <w:rFonts w:ascii="Times New Roman" w:eastAsiaTheme="minorEastAsia" w:hAnsi="Times New Roman"/>
              </w:rPr>
              <w:t>1.3.2.</w:t>
            </w:r>
          </w:p>
        </w:tc>
        <w:tc>
          <w:tcPr>
            <w:tcW w:w="778" w:type="pct"/>
          </w:tcPr>
          <w:p w:rsidR="00902AB9" w:rsidRPr="00C231A5" w:rsidRDefault="00902AB9" w:rsidP="00902AB9">
            <w:pPr>
              <w:spacing w:line="228" w:lineRule="auto"/>
              <w:jc w:val="both"/>
              <w:rPr>
                <w:rFonts w:ascii="Times New Roman" w:eastAsia="Times New Roman" w:hAnsi="Times New Roman"/>
                <w:lang w:eastAsia="en-US"/>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 xml:space="preserve">Предоставлен отчет о выполнении соглашения о выделении субсидии </w:t>
            </w:r>
            <w:r w:rsidRPr="00C231A5">
              <w:rPr>
                <w:rFonts w:ascii="Times New Roman" w:eastAsia="Times New Roman" w:hAnsi="Times New Roman"/>
              </w:rPr>
              <w:t>на функционирование межмуниципальных ресурсных центров некоммерческих организаций: обучение, консалтинг и сопровождение деятельности социально ориентированных некоммерческих организаций</w:t>
            </w:r>
            <w:r w:rsidR="002E4848" w:rsidRPr="00C231A5">
              <w:rPr>
                <w:rFonts w:ascii="Times New Roman" w:eastAsia="Times New Roman" w:hAnsi="Times New Roman"/>
                <w:lang w:eastAsia="en-US"/>
              </w:rPr>
              <w:t>»</w:t>
            </w:r>
          </w:p>
        </w:tc>
        <w:tc>
          <w:tcPr>
            <w:tcW w:w="402" w:type="pct"/>
          </w:tcPr>
          <w:p w:rsidR="00902AB9" w:rsidRPr="00C231A5" w:rsidRDefault="00902AB9" w:rsidP="00902AB9">
            <w:pPr>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385" w:type="pct"/>
          </w:tcPr>
          <w:p w:rsidR="00902AB9" w:rsidRPr="00C231A5" w:rsidRDefault="00902AB9" w:rsidP="00902AB9">
            <w:pPr>
              <w:spacing w:line="228" w:lineRule="auto"/>
              <w:jc w:val="both"/>
              <w:rPr>
                <w:rFonts w:ascii="Times New Roman" w:eastAsia="Times New Roman" w:hAnsi="Times New Roman"/>
                <w:lang w:eastAsia="en-US"/>
              </w:rPr>
            </w:pPr>
            <w:r w:rsidRPr="00C231A5">
              <w:rPr>
                <w:rFonts w:ascii="Times New Roman" w:eastAsia="Times New Roman" w:hAnsi="Times New Roman"/>
                <w:lang w:eastAsia="en-US"/>
              </w:rPr>
              <w:t>27.12.2024</w:t>
            </w:r>
          </w:p>
        </w:tc>
        <w:tc>
          <w:tcPr>
            <w:tcW w:w="319" w:type="pct"/>
          </w:tcPr>
          <w:p w:rsidR="00902AB9" w:rsidRPr="00C231A5" w:rsidRDefault="00902AB9" w:rsidP="00902AB9">
            <w:pPr>
              <w:spacing w:line="228"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spacing w:line="228" w:lineRule="auto"/>
              <w:jc w:val="center"/>
              <w:rPr>
                <w:rFonts w:ascii="Times New Roman" w:eastAsiaTheme="minorEastAsia" w:hAnsi="Times New Roman"/>
                <w:i/>
              </w:rPr>
            </w:pPr>
          </w:p>
        </w:tc>
        <w:tc>
          <w:tcPr>
            <w:tcW w:w="319" w:type="pct"/>
          </w:tcPr>
          <w:p w:rsidR="00902AB9" w:rsidRPr="00C231A5" w:rsidRDefault="00902AB9" w:rsidP="00902AB9">
            <w:pPr>
              <w:spacing w:line="228"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spacing w:line="228" w:lineRule="auto"/>
              <w:jc w:val="center"/>
              <w:rPr>
                <w:rFonts w:ascii="Times New Roman" w:eastAsiaTheme="minorEastAsia" w:hAnsi="Times New Roman"/>
                <w:i/>
              </w:rPr>
            </w:pPr>
          </w:p>
        </w:tc>
        <w:tc>
          <w:tcPr>
            <w:tcW w:w="457" w:type="pct"/>
          </w:tcPr>
          <w:p w:rsidR="00902AB9" w:rsidRPr="00C231A5" w:rsidRDefault="00902AB9" w:rsidP="00902AB9">
            <w:pPr>
              <w:spacing w:line="228" w:lineRule="auto"/>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экономики Республики Татарстан</w:t>
            </w:r>
          </w:p>
          <w:p w:rsidR="00902AB9" w:rsidRPr="00C231A5" w:rsidRDefault="00902AB9" w:rsidP="00902AB9">
            <w:pPr>
              <w:spacing w:line="228" w:lineRule="auto"/>
              <w:jc w:val="center"/>
              <w:rPr>
                <w:rFonts w:ascii="Times New Roman" w:eastAsiaTheme="minorEastAsia" w:hAnsi="Times New Roman"/>
                <w:i/>
              </w:rPr>
            </w:pPr>
          </w:p>
        </w:tc>
        <w:tc>
          <w:tcPr>
            <w:tcW w:w="274"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отчет</w:t>
            </w:r>
          </w:p>
        </w:tc>
        <w:tc>
          <w:tcPr>
            <w:tcW w:w="576"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t>1.4.</w:t>
            </w:r>
          </w:p>
        </w:tc>
        <w:tc>
          <w:tcPr>
            <w:tcW w:w="778" w:type="pct"/>
          </w:tcPr>
          <w:p w:rsidR="00902AB9" w:rsidRPr="00C231A5" w:rsidRDefault="00902AB9" w:rsidP="00313ADA">
            <w:pPr>
              <w:jc w:val="both"/>
              <w:rPr>
                <w:rFonts w:ascii="Times New Roman" w:eastAsiaTheme="minorEastAsia" w:hAnsi="Times New Roman"/>
              </w:rPr>
            </w:pPr>
            <w:r w:rsidRPr="00C231A5">
              <w:rPr>
                <w:rFonts w:ascii="Times New Roman" w:eastAsia="Times New Roman" w:hAnsi="Times New Roman"/>
              </w:rPr>
              <w:t xml:space="preserve">Результат </w:t>
            </w:r>
            <w:r w:rsidR="002E4848" w:rsidRPr="00C231A5">
              <w:rPr>
                <w:rFonts w:ascii="Times New Roman" w:eastAsia="Times New Roman" w:hAnsi="Times New Roman"/>
              </w:rPr>
              <w:t>«</w:t>
            </w:r>
            <w:r w:rsidRPr="00C231A5">
              <w:rPr>
                <w:rFonts w:ascii="Times New Roman" w:eastAsia="Times New Roman" w:hAnsi="Times New Roman"/>
              </w:rPr>
              <w:t xml:space="preserve">Организованы консультации для </w:t>
            </w:r>
            <w:r w:rsidRPr="00C231A5">
              <w:rPr>
                <w:rFonts w:ascii="Times New Roman" w:eastAsia="Times New Roman" w:hAnsi="Times New Roman"/>
              </w:rPr>
              <w:lastRenderedPageBreak/>
              <w:t xml:space="preserve">некоммерческих организаций по формированию </w:t>
            </w:r>
            <w:r w:rsidRPr="00C231A5">
              <w:rPr>
                <w:rFonts w:ascii="Times New Roman" w:eastAsia="Times New Roman" w:hAnsi="Times New Roman"/>
              </w:rPr>
              <w:br/>
              <w:t xml:space="preserve">заявок на предоставле-ние грантов в автоматизированной информационной системе </w:t>
            </w:r>
            <w:r w:rsidR="002E4848" w:rsidRPr="00C231A5">
              <w:rPr>
                <w:rFonts w:ascii="Times New Roman" w:eastAsia="Times New Roman" w:hAnsi="Times New Roman"/>
              </w:rPr>
              <w:t>«</w:t>
            </w:r>
            <w:r w:rsidRPr="00C231A5">
              <w:rPr>
                <w:rFonts w:ascii="Times New Roman" w:eastAsia="Times New Roman" w:hAnsi="Times New Roman"/>
              </w:rPr>
              <w:t>Грантовый конкурс</w:t>
            </w:r>
            <w:r w:rsidR="002E4848" w:rsidRPr="00C231A5">
              <w:rPr>
                <w:rFonts w:ascii="Times New Roman" w:eastAsia="Times New Roman" w:hAnsi="Times New Roman"/>
              </w:rPr>
              <w:t>»</w:t>
            </w:r>
            <w:r w:rsidRPr="00C231A5">
              <w:rPr>
                <w:rFonts w:ascii="Times New Roman" w:eastAsia="Times New Roman" w:hAnsi="Times New Roman"/>
              </w:rPr>
              <w:t xml:space="preserve"> в рамках предоставленной субсидии некоммерческой организации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r w:rsidR="002E4848" w:rsidRPr="00C231A5">
              <w:rPr>
                <w:rFonts w:ascii="Times New Roman" w:eastAsia="Times New Roman" w:hAnsi="Times New Roman"/>
              </w:rPr>
              <w:t>»</w:t>
            </w:r>
          </w:p>
        </w:tc>
        <w:tc>
          <w:tcPr>
            <w:tcW w:w="402" w:type="pct"/>
          </w:tcPr>
          <w:p w:rsidR="00902AB9" w:rsidRPr="00C231A5" w:rsidRDefault="00902AB9" w:rsidP="00902AB9">
            <w:pPr>
              <w:jc w:val="both"/>
              <w:rPr>
                <w:rFonts w:ascii="Times New Roman" w:eastAsiaTheme="minorEastAsia" w:hAnsi="Times New Roman"/>
              </w:rPr>
            </w:pPr>
            <w:r w:rsidRPr="00C231A5">
              <w:rPr>
                <w:rFonts w:ascii="Times New Roman" w:eastAsiaTheme="minorEastAsia" w:hAnsi="Times New Roman"/>
              </w:rPr>
              <w:lastRenderedPageBreak/>
              <w:t>01.01.2014</w:t>
            </w:r>
          </w:p>
        </w:tc>
        <w:tc>
          <w:tcPr>
            <w:tcW w:w="385" w:type="pct"/>
          </w:tcPr>
          <w:p w:rsidR="00902AB9" w:rsidRPr="00C231A5" w:rsidRDefault="00902AB9" w:rsidP="00902AB9">
            <w:pPr>
              <w:jc w:val="both"/>
              <w:rPr>
                <w:rFonts w:ascii="Times New Roman" w:eastAsiaTheme="minorEastAsia" w:hAnsi="Times New Roman"/>
              </w:rPr>
            </w:pPr>
            <w:r w:rsidRPr="00C231A5">
              <w:rPr>
                <w:rFonts w:ascii="Times New Roman" w:eastAsiaTheme="minorEastAsia" w:hAnsi="Times New Roman"/>
              </w:rPr>
              <w:t>31.12.2027</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 xml:space="preserve">взаимосвязь с иными </w:t>
            </w:r>
            <w:r w:rsidRPr="00C231A5">
              <w:rPr>
                <w:rFonts w:ascii="Times New Roman" w:eastAsia="Times New Roman" w:hAnsi="Times New Roman"/>
                <w:lang w:eastAsia="en-US"/>
              </w:rPr>
              <w:lastRenderedPageBreak/>
              <w:t>результатами и контрольными точками отсутствует</w:t>
            </w:r>
          </w:p>
          <w:p w:rsidR="00902AB9" w:rsidRPr="00C231A5" w:rsidRDefault="00902AB9" w:rsidP="00902AB9">
            <w:pPr>
              <w:jc w:val="center"/>
              <w:rPr>
                <w:rFonts w:ascii="Times New Roman" w:eastAsiaTheme="minorEastAsia" w:hAnsi="Times New Roman"/>
                <w:i/>
              </w:rPr>
            </w:pP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lastRenderedPageBreak/>
              <w:t xml:space="preserve">взаимосвязь с иными </w:t>
            </w:r>
            <w:r w:rsidRPr="00C231A5">
              <w:rPr>
                <w:rFonts w:ascii="Times New Roman" w:eastAsia="Times New Roman" w:hAnsi="Times New Roman"/>
                <w:lang w:eastAsia="en-US"/>
              </w:rPr>
              <w:lastRenderedPageBreak/>
              <w:t>результатами и контрольными точками отсутствует</w:t>
            </w:r>
          </w:p>
          <w:p w:rsidR="00902AB9" w:rsidRPr="00C231A5" w:rsidRDefault="00902AB9" w:rsidP="00902AB9">
            <w:pPr>
              <w:jc w:val="center"/>
              <w:rPr>
                <w:rFonts w:ascii="Times New Roman" w:eastAsiaTheme="minorEastAsia" w:hAnsi="Times New Roman"/>
                <w:i/>
              </w:rPr>
            </w:pPr>
          </w:p>
        </w:tc>
        <w:tc>
          <w:tcPr>
            <w:tcW w:w="457" w:type="pct"/>
          </w:tcPr>
          <w:p w:rsidR="00902AB9" w:rsidRPr="00C231A5" w:rsidRDefault="00902AB9" w:rsidP="00313ADA">
            <w:pPr>
              <w:jc w:val="center"/>
              <w:rPr>
                <w:rFonts w:ascii="Times New Roman" w:eastAsia="Times New Roman" w:hAnsi="Times New Roman"/>
                <w:lang w:eastAsia="en-US"/>
              </w:rPr>
            </w:pPr>
            <w:r w:rsidRPr="00C231A5">
              <w:rPr>
                <w:rFonts w:ascii="Times New Roman" w:eastAsia="Times New Roman" w:hAnsi="Times New Roman"/>
                <w:lang w:eastAsia="en-US"/>
              </w:rPr>
              <w:lastRenderedPageBreak/>
              <w:t>Министерство</w:t>
            </w:r>
            <w:r w:rsidR="00313ADA" w:rsidRPr="00C231A5">
              <w:rPr>
                <w:rFonts w:ascii="Times New Roman" w:eastAsia="Times New Roman" w:hAnsi="Times New Roman"/>
                <w:lang w:eastAsia="en-US"/>
              </w:rPr>
              <w:t xml:space="preserve"> эконо</w:t>
            </w:r>
            <w:r w:rsidR="00313ADA" w:rsidRPr="00C231A5">
              <w:rPr>
                <w:rFonts w:ascii="Times New Roman" w:eastAsia="Times New Roman" w:hAnsi="Times New Roman"/>
                <w:lang w:eastAsia="en-US"/>
              </w:rPr>
              <w:lastRenderedPageBreak/>
              <w:t>мики Республики Татарстан</w:t>
            </w:r>
          </w:p>
        </w:tc>
        <w:tc>
          <w:tcPr>
            <w:tcW w:w="274"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lastRenderedPageBreak/>
              <w:t>-</w:t>
            </w:r>
          </w:p>
        </w:tc>
        <w:tc>
          <w:tcPr>
            <w:tcW w:w="273"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6 156,4</w:t>
            </w:r>
          </w:p>
        </w:tc>
        <w:tc>
          <w:tcPr>
            <w:tcW w:w="365" w:type="pct"/>
          </w:tcPr>
          <w:p w:rsidR="00902AB9" w:rsidRPr="00C231A5" w:rsidRDefault="00902AB9" w:rsidP="00902AB9">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соглашение</w:t>
            </w:r>
          </w:p>
        </w:tc>
        <w:tc>
          <w:tcPr>
            <w:tcW w:w="576" w:type="pct"/>
          </w:tcPr>
          <w:p w:rsidR="00902AB9" w:rsidRPr="00C231A5" w:rsidRDefault="00902AB9" w:rsidP="00902AB9">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w:t>
            </w: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t>1.4.1.</w:t>
            </w:r>
          </w:p>
        </w:tc>
        <w:tc>
          <w:tcPr>
            <w:tcW w:w="778" w:type="pct"/>
          </w:tcPr>
          <w:p w:rsidR="00902AB9" w:rsidRPr="00C231A5" w:rsidRDefault="00902AB9" w:rsidP="00313ADA">
            <w:pPr>
              <w:jc w:val="both"/>
              <w:rPr>
                <w:rFonts w:ascii="Times New Roman" w:eastAsiaTheme="minorEastAsia" w:hAnsi="Times New Roman"/>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Заключено соглашение о</w:t>
            </w:r>
            <w:r w:rsidRPr="00C231A5">
              <w:rPr>
                <w:rFonts w:ascii="Times New Roman" w:eastAsia="Times New Roman" w:hAnsi="Times New Roman"/>
              </w:rPr>
              <w:t xml:space="preserve"> предоставлении субсидии автономной некоммерческой организации на финансовое обеспечение затрат, связанных с осуществлением деятельности по организации проведения конкурсов по предоставлению грантов Республики Татарстан некоммерческим </w:t>
            </w:r>
            <w:r w:rsidRPr="00C231A5">
              <w:rPr>
                <w:rFonts w:ascii="Times New Roman" w:eastAsia="Times New Roman" w:hAnsi="Times New Roman"/>
              </w:rPr>
              <w:lastRenderedPageBreak/>
              <w:t>организациям, участвующим в развитии гражданского общества, реализующим социально значимые проекты и проекты в сфере защиты прав и свобод человека и гражданина</w:t>
            </w:r>
            <w:r w:rsidR="002E4848" w:rsidRPr="00C231A5">
              <w:rPr>
                <w:rFonts w:ascii="Times New Roman" w:eastAsia="Times New Roman" w:hAnsi="Times New Roman"/>
              </w:rPr>
              <w:t>»</w:t>
            </w:r>
          </w:p>
        </w:tc>
        <w:tc>
          <w:tcPr>
            <w:tcW w:w="402" w:type="pct"/>
          </w:tcPr>
          <w:p w:rsidR="00902AB9" w:rsidRPr="00C231A5" w:rsidRDefault="00902AB9" w:rsidP="00902AB9">
            <w:pPr>
              <w:jc w:val="center"/>
              <w:rPr>
                <w:rFonts w:ascii="Times New Roman" w:eastAsiaTheme="minorEastAsia" w:hAnsi="Times New Roman"/>
              </w:rPr>
            </w:pPr>
            <w:r w:rsidRPr="00C231A5">
              <w:rPr>
                <w:rFonts w:ascii="Times New Roman" w:eastAsiaTheme="minorEastAsia" w:hAnsi="Times New Roman"/>
              </w:rPr>
              <w:lastRenderedPageBreak/>
              <w:t>-</w:t>
            </w:r>
          </w:p>
        </w:tc>
        <w:tc>
          <w:tcPr>
            <w:tcW w:w="385" w:type="pct"/>
          </w:tcPr>
          <w:p w:rsidR="00902AB9" w:rsidRPr="00C231A5" w:rsidRDefault="00902AB9" w:rsidP="00902AB9">
            <w:pPr>
              <w:jc w:val="both"/>
              <w:rPr>
                <w:rFonts w:ascii="Times New Roman" w:eastAsia="Times New Roman" w:hAnsi="Times New Roman"/>
                <w:lang w:eastAsia="en-US"/>
              </w:rPr>
            </w:pPr>
            <w:r w:rsidRPr="00C231A5">
              <w:rPr>
                <w:rFonts w:ascii="Times New Roman" w:eastAsia="Times New Roman" w:hAnsi="Times New Roman"/>
                <w:lang w:eastAsia="en-US"/>
              </w:rPr>
              <w:t>20.02.2024</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jc w:val="center"/>
              <w:rPr>
                <w:rFonts w:ascii="Times New Roman" w:eastAsiaTheme="minorEastAsia" w:hAnsi="Times New Roman"/>
                <w:i/>
              </w:rPr>
            </w:pP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jc w:val="center"/>
              <w:rPr>
                <w:rFonts w:ascii="Times New Roman" w:eastAsiaTheme="minorEastAsia" w:hAnsi="Times New Roman"/>
                <w:i/>
              </w:rPr>
            </w:pPr>
          </w:p>
        </w:tc>
        <w:tc>
          <w:tcPr>
            <w:tcW w:w="457"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экономики Республики Татарстан</w:t>
            </w:r>
          </w:p>
          <w:p w:rsidR="00902AB9" w:rsidRPr="00C231A5" w:rsidRDefault="00902AB9" w:rsidP="00902AB9">
            <w:pPr>
              <w:jc w:val="center"/>
              <w:rPr>
                <w:rFonts w:ascii="Times New Roman" w:eastAsiaTheme="minorEastAsia" w:hAnsi="Times New Roman"/>
              </w:rPr>
            </w:pPr>
          </w:p>
        </w:tc>
        <w:tc>
          <w:tcPr>
            <w:tcW w:w="274"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соглашение</w:t>
            </w:r>
          </w:p>
        </w:tc>
        <w:tc>
          <w:tcPr>
            <w:tcW w:w="576"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t>1.4.2.</w:t>
            </w:r>
          </w:p>
        </w:tc>
        <w:tc>
          <w:tcPr>
            <w:tcW w:w="778" w:type="pct"/>
          </w:tcPr>
          <w:p w:rsidR="00902AB9" w:rsidRPr="00C231A5" w:rsidRDefault="00902AB9" w:rsidP="00902AB9">
            <w:pPr>
              <w:jc w:val="both"/>
              <w:rPr>
                <w:rFonts w:ascii="Times New Roman" w:eastAsia="Times New Roman" w:hAnsi="Times New Roman"/>
                <w:lang w:eastAsia="en-US"/>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Предоставлен отчет о выполнении соглашения о предоставлении субсидии</w:t>
            </w:r>
            <w:r w:rsidR="002E4848" w:rsidRPr="00C231A5">
              <w:rPr>
                <w:rFonts w:ascii="Times New Roman" w:eastAsia="Times New Roman" w:hAnsi="Times New Roman"/>
                <w:lang w:eastAsia="en-US"/>
              </w:rPr>
              <w:t>»</w:t>
            </w:r>
          </w:p>
        </w:tc>
        <w:tc>
          <w:tcPr>
            <w:tcW w:w="402" w:type="pct"/>
          </w:tcPr>
          <w:p w:rsidR="00902AB9" w:rsidRPr="00C231A5" w:rsidRDefault="00902AB9" w:rsidP="00902AB9">
            <w:pPr>
              <w:jc w:val="center"/>
              <w:rPr>
                <w:rFonts w:ascii="Times New Roman" w:eastAsiaTheme="minorEastAsia" w:hAnsi="Times New Roman"/>
              </w:rPr>
            </w:pPr>
            <w:r w:rsidRPr="00C231A5">
              <w:rPr>
                <w:rFonts w:ascii="Times New Roman" w:eastAsiaTheme="minorEastAsia" w:hAnsi="Times New Roman"/>
              </w:rPr>
              <w:t>-</w:t>
            </w:r>
          </w:p>
        </w:tc>
        <w:tc>
          <w:tcPr>
            <w:tcW w:w="385" w:type="pct"/>
          </w:tcPr>
          <w:p w:rsidR="00902AB9" w:rsidRPr="00C231A5" w:rsidRDefault="00902AB9" w:rsidP="00902AB9">
            <w:pPr>
              <w:jc w:val="both"/>
              <w:rPr>
                <w:rFonts w:ascii="Times New Roman" w:eastAsia="Times New Roman" w:hAnsi="Times New Roman"/>
                <w:lang w:eastAsia="en-US"/>
              </w:rPr>
            </w:pPr>
            <w:r w:rsidRPr="00C231A5">
              <w:rPr>
                <w:rFonts w:ascii="Times New Roman" w:eastAsia="Times New Roman" w:hAnsi="Times New Roman"/>
                <w:lang w:eastAsia="en-US"/>
              </w:rPr>
              <w:t>27.12.2024</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jc w:val="center"/>
              <w:rPr>
                <w:rFonts w:ascii="Times New Roman" w:eastAsiaTheme="minorEastAsia" w:hAnsi="Times New Roman"/>
                <w:i/>
              </w:rPr>
            </w:pP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457"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экономики Республики Татарстан</w:t>
            </w:r>
          </w:p>
          <w:p w:rsidR="00902AB9" w:rsidRPr="00C231A5" w:rsidRDefault="00902AB9" w:rsidP="00902AB9">
            <w:pPr>
              <w:jc w:val="center"/>
              <w:rPr>
                <w:rFonts w:ascii="Times New Roman" w:eastAsiaTheme="minorEastAsia" w:hAnsi="Times New Roman"/>
                <w:i/>
              </w:rPr>
            </w:pPr>
          </w:p>
        </w:tc>
        <w:tc>
          <w:tcPr>
            <w:tcW w:w="274"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отчет</w:t>
            </w:r>
          </w:p>
        </w:tc>
        <w:tc>
          <w:tcPr>
            <w:tcW w:w="576"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t>1.5.</w:t>
            </w:r>
          </w:p>
        </w:tc>
        <w:tc>
          <w:tcPr>
            <w:tcW w:w="778" w:type="pct"/>
          </w:tcPr>
          <w:p w:rsidR="00902AB9" w:rsidRPr="00C231A5" w:rsidRDefault="00902AB9" w:rsidP="00902AB9">
            <w:pPr>
              <w:jc w:val="both"/>
              <w:rPr>
                <w:rFonts w:ascii="Times New Roman" w:eastAsia="Times New Roman" w:hAnsi="Times New Roman"/>
                <w:lang w:eastAsia="en-US"/>
              </w:rPr>
            </w:pPr>
            <w:r w:rsidRPr="00C231A5">
              <w:rPr>
                <w:rFonts w:ascii="Times New Roman" w:eastAsia="Times New Roman" w:hAnsi="Times New Roman"/>
                <w:lang w:eastAsia="en-US"/>
              </w:rPr>
              <w:t xml:space="preserve">Результат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 xml:space="preserve">Выделены гражданам и </w:t>
            </w:r>
            <w:r w:rsidRPr="00C231A5">
              <w:rPr>
                <w:rFonts w:ascii="Times New Roman" w:eastAsia="Times New Roman" w:hAnsi="Times New Roman"/>
              </w:rPr>
              <w:t xml:space="preserve">социально ориентированным некоммерческим организациям </w:t>
            </w:r>
            <w:r w:rsidRPr="00C231A5">
              <w:rPr>
                <w:rFonts w:ascii="Times New Roman" w:eastAsia="Times New Roman" w:hAnsi="Times New Roman"/>
                <w:lang w:eastAsia="en-US"/>
              </w:rPr>
              <w:t>по решению конкурсной комиссии денежные премии Раиса Республики Татарстан за вклад в развитие институтов гражданского общества в Республике Татарстан</w:t>
            </w:r>
            <w:r w:rsidR="002E4848" w:rsidRPr="00C231A5">
              <w:rPr>
                <w:rFonts w:ascii="Times New Roman" w:eastAsia="Times New Roman" w:hAnsi="Times New Roman"/>
                <w:lang w:eastAsia="en-US"/>
              </w:rPr>
              <w:t>»</w:t>
            </w:r>
          </w:p>
        </w:tc>
        <w:tc>
          <w:tcPr>
            <w:tcW w:w="402" w:type="pct"/>
          </w:tcPr>
          <w:p w:rsidR="00902AB9" w:rsidRPr="00C231A5" w:rsidRDefault="00902AB9" w:rsidP="00902AB9">
            <w:pPr>
              <w:jc w:val="both"/>
              <w:rPr>
                <w:rFonts w:ascii="Times New Roman" w:eastAsiaTheme="minorEastAsia" w:hAnsi="Times New Roman"/>
              </w:rPr>
            </w:pPr>
            <w:r w:rsidRPr="00C231A5">
              <w:rPr>
                <w:rFonts w:ascii="Times New Roman" w:eastAsiaTheme="minorEastAsia" w:hAnsi="Times New Roman"/>
              </w:rPr>
              <w:t>01.01.2017</w:t>
            </w:r>
          </w:p>
        </w:tc>
        <w:tc>
          <w:tcPr>
            <w:tcW w:w="385" w:type="pct"/>
          </w:tcPr>
          <w:p w:rsidR="00902AB9" w:rsidRPr="00C231A5" w:rsidRDefault="00902AB9" w:rsidP="00902AB9">
            <w:pPr>
              <w:jc w:val="both"/>
              <w:rPr>
                <w:rFonts w:ascii="Times New Roman" w:eastAsiaTheme="minorEastAsia" w:hAnsi="Times New Roman"/>
              </w:rPr>
            </w:pPr>
            <w:r w:rsidRPr="00C231A5">
              <w:rPr>
                <w:rFonts w:ascii="Times New Roman" w:eastAsiaTheme="minorEastAsia" w:hAnsi="Times New Roman"/>
              </w:rPr>
              <w:t>31.12.2027</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jc w:val="center"/>
              <w:rPr>
                <w:rFonts w:ascii="Times New Roman" w:eastAsiaTheme="minorEastAsia" w:hAnsi="Times New Roman"/>
                <w:i/>
              </w:rPr>
            </w:pP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jc w:val="center"/>
              <w:rPr>
                <w:rFonts w:ascii="Times New Roman" w:eastAsiaTheme="minorEastAsia" w:hAnsi="Times New Roman"/>
                <w:i/>
              </w:rPr>
            </w:pPr>
          </w:p>
        </w:tc>
        <w:tc>
          <w:tcPr>
            <w:tcW w:w="457"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экономики Республики Татарстан</w:t>
            </w:r>
          </w:p>
          <w:p w:rsidR="00902AB9" w:rsidRPr="00C231A5" w:rsidRDefault="00902AB9" w:rsidP="00902AB9">
            <w:pPr>
              <w:jc w:val="center"/>
              <w:rPr>
                <w:rFonts w:ascii="Times New Roman" w:eastAsiaTheme="minorEastAsia" w:hAnsi="Times New Roman"/>
                <w:i/>
              </w:rPr>
            </w:pPr>
          </w:p>
        </w:tc>
        <w:tc>
          <w:tcPr>
            <w:tcW w:w="274"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0,0</w:t>
            </w:r>
          </w:p>
        </w:tc>
        <w:tc>
          <w:tcPr>
            <w:tcW w:w="365" w:type="pct"/>
          </w:tcPr>
          <w:p w:rsidR="00902AB9" w:rsidRPr="00C231A5" w:rsidRDefault="00902AB9" w:rsidP="00902AB9">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соглашение</w:t>
            </w:r>
          </w:p>
        </w:tc>
        <w:tc>
          <w:tcPr>
            <w:tcW w:w="576" w:type="pct"/>
          </w:tcPr>
          <w:p w:rsidR="00902AB9" w:rsidRPr="00C231A5" w:rsidRDefault="00902AB9" w:rsidP="00902AB9">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данные социально ориентированных некоммерческих организаций</w:t>
            </w:r>
          </w:p>
        </w:tc>
      </w:tr>
      <w:tr w:rsidR="00902AB9" w:rsidRPr="00C231A5" w:rsidTr="00375695">
        <w:trPr>
          <w:trHeight w:val="20"/>
        </w:trPr>
        <w:tc>
          <w:tcPr>
            <w:tcW w:w="214" w:type="pct"/>
          </w:tcPr>
          <w:p w:rsidR="00902AB9" w:rsidRPr="00C231A5" w:rsidRDefault="00902AB9" w:rsidP="00902AB9">
            <w:pPr>
              <w:spacing w:line="247" w:lineRule="auto"/>
              <w:ind w:left="-57" w:right="-57"/>
              <w:jc w:val="center"/>
              <w:rPr>
                <w:rFonts w:ascii="Times New Roman" w:eastAsiaTheme="minorEastAsia" w:hAnsi="Times New Roman"/>
              </w:rPr>
            </w:pPr>
            <w:r w:rsidRPr="00C231A5">
              <w:rPr>
                <w:rFonts w:ascii="Times New Roman" w:eastAsiaTheme="minorEastAsia" w:hAnsi="Times New Roman"/>
              </w:rPr>
              <w:t>1.5.1.</w:t>
            </w:r>
          </w:p>
        </w:tc>
        <w:tc>
          <w:tcPr>
            <w:tcW w:w="778" w:type="pct"/>
          </w:tcPr>
          <w:p w:rsidR="00902AB9" w:rsidRPr="00C231A5" w:rsidRDefault="00902AB9" w:rsidP="00902AB9">
            <w:pPr>
              <w:spacing w:line="247" w:lineRule="auto"/>
              <w:jc w:val="both"/>
              <w:rPr>
                <w:rFonts w:ascii="Times New Roman" w:eastAsiaTheme="minorEastAsia" w:hAnsi="Times New Roman"/>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 xml:space="preserve">Заключено соглашение о выделении гражданам и </w:t>
            </w:r>
            <w:r w:rsidRPr="00C231A5">
              <w:rPr>
                <w:rFonts w:ascii="Times New Roman" w:eastAsia="Times New Roman" w:hAnsi="Times New Roman"/>
              </w:rPr>
              <w:t xml:space="preserve">социально ориентированным некоммерческим организациям </w:t>
            </w:r>
            <w:r w:rsidRPr="00C231A5">
              <w:rPr>
                <w:rFonts w:ascii="Times New Roman" w:eastAsia="Times New Roman" w:hAnsi="Times New Roman"/>
                <w:lang w:eastAsia="en-US"/>
              </w:rPr>
              <w:t xml:space="preserve">денежные премии Раиса Республики Татарстан за вклад в </w:t>
            </w:r>
            <w:r w:rsidRPr="00C231A5">
              <w:rPr>
                <w:rFonts w:ascii="Times New Roman" w:eastAsia="Times New Roman" w:hAnsi="Times New Roman"/>
                <w:lang w:eastAsia="en-US"/>
              </w:rPr>
              <w:lastRenderedPageBreak/>
              <w:t>развитие институтов гражданского общества в Республике Татарстан</w:t>
            </w:r>
            <w:r w:rsidR="002E4848" w:rsidRPr="00C231A5">
              <w:rPr>
                <w:rFonts w:ascii="Times New Roman" w:eastAsia="Times New Roman" w:hAnsi="Times New Roman"/>
              </w:rPr>
              <w:t>»</w:t>
            </w:r>
          </w:p>
        </w:tc>
        <w:tc>
          <w:tcPr>
            <w:tcW w:w="402" w:type="pct"/>
          </w:tcPr>
          <w:p w:rsidR="00902AB9" w:rsidRPr="00C231A5" w:rsidRDefault="00902AB9" w:rsidP="00902AB9">
            <w:pPr>
              <w:spacing w:line="247" w:lineRule="auto"/>
              <w:jc w:val="center"/>
              <w:rPr>
                <w:rFonts w:ascii="Times New Roman" w:eastAsiaTheme="minorEastAsia" w:hAnsi="Times New Roman"/>
              </w:rPr>
            </w:pPr>
            <w:r w:rsidRPr="00C231A5">
              <w:rPr>
                <w:rFonts w:ascii="Times New Roman" w:eastAsiaTheme="minorEastAsia" w:hAnsi="Times New Roman"/>
              </w:rPr>
              <w:lastRenderedPageBreak/>
              <w:t>-</w:t>
            </w:r>
          </w:p>
        </w:tc>
        <w:tc>
          <w:tcPr>
            <w:tcW w:w="385" w:type="pct"/>
          </w:tcPr>
          <w:p w:rsidR="00902AB9" w:rsidRPr="00C231A5" w:rsidRDefault="00902AB9" w:rsidP="00902AB9">
            <w:pPr>
              <w:spacing w:line="247" w:lineRule="auto"/>
              <w:jc w:val="both"/>
              <w:rPr>
                <w:rFonts w:ascii="Times New Roman" w:eastAsia="Times New Roman" w:hAnsi="Times New Roman"/>
                <w:lang w:eastAsia="en-US"/>
              </w:rPr>
            </w:pPr>
            <w:r w:rsidRPr="00C231A5">
              <w:rPr>
                <w:rFonts w:ascii="Times New Roman" w:eastAsia="Times New Roman" w:hAnsi="Times New Roman"/>
                <w:lang w:eastAsia="en-US"/>
              </w:rPr>
              <w:t>28.11.2024</w:t>
            </w:r>
          </w:p>
        </w:tc>
        <w:tc>
          <w:tcPr>
            <w:tcW w:w="319" w:type="pct"/>
          </w:tcPr>
          <w:p w:rsidR="00902AB9" w:rsidRPr="00C231A5" w:rsidRDefault="00902AB9" w:rsidP="00902AB9">
            <w:pPr>
              <w:spacing w:line="247"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 xml:space="preserve">взаимосвязь с иными результатами и контрольными </w:t>
            </w:r>
            <w:r w:rsidRPr="00C231A5">
              <w:rPr>
                <w:rFonts w:ascii="Times New Roman" w:eastAsia="Times New Roman" w:hAnsi="Times New Roman"/>
                <w:lang w:eastAsia="en-US"/>
              </w:rPr>
              <w:lastRenderedPageBreak/>
              <w:t>точками отсутствует</w:t>
            </w:r>
          </w:p>
          <w:p w:rsidR="00902AB9" w:rsidRPr="00C231A5" w:rsidRDefault="00902AB9" w:rsidP="00902AB9">
            <w:pPr>
              <w:spacing w:line="247" w:lineRule="auto"/>
              <w:jc w:val="center"/>
              <w:rPr>
                <w:rFonts w:ascii="Times New Roman" w:eastAsiaTheme="minorEastAsia" w:hAnsi="Times New Roman"/>
                <w:i/>
              </w:rPr>
            </w:pPr>
          </w:p>
        </w:tc>
        <w:tc>
          <w:tcPr>
            <w:tcW w:w="319" w:type="pct"/>
          </w:tcPr>
          <w:p w:rsidR="00902AB9" w:rsidRPr="00C231A5" w:rsidRDefault="00902AB9" w:rsidP="00902AB9">
            <w:pPr>
              <w:spacing w:line="247"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lastRenderedPageBreak/>
              <w:t xml:space="preserve">взаимосвязь с иными результатами и контрольными </w:t>
            </w:r>
            <w:r w:rsidRPr="00C231A5">
              <w:rPr>
                <w:rFonts w:ascii="Times New Roman" w:eastAsia="Times New Roman" w:hAnsi="Times New Roman"/>
                <w:lang w:eastAsia="en-US"/>
              </w:rPr>
              <w:lastRenderedPageBreak/>
              <w:t>точками отсутствует</w:t>
            </w:r>
          </w:p>
          <w:p w:rsidR="00902AB9" w:rsidRPr="00C231A5" w:rsidRDefault="00902AB9" w:rsidP="00902AB9">
            <w:pPr>
              <w:spacing w:line="247" w:lineRule="auto"/>
              <w:jc w:val="center"/>
              <w:rPr>
                <w:rFonts w:ascii="Times New Roman" w:eastAsiaTheme="minorEastAsia" w:hAnsi="Times New Roman"/>
                <w:i/>
              </w:rPr>
            </w:pPr>
          </w:p>
        </w:tc>
        <w:tc>
          <w:tcPr>
            <w:tcW w:w="457" w:type="pct"/>
          </w:tcPr>
          <w:p w:rsidR="00902AB9" w:rsidRPr="00C231A5" w:rsidRDefault="00902AB9" w:rsidP="00902AB9">
            <w:pPr>
              <w:spacing w:line="247" w:lineRule="auto"/>
              <w:jc w:val="center"/>
              <w:rPr>
                <w:rFonts w:ascii="Times New Roman" w:eastAsia="Times New Roman" w:hAnsi="Times New Roman"/>
                <w:lang w:eastAsia="en-US"/>
              </w:rPr>
            </w:pPr>
            <w:r w:rsidRPr="00C231A5">
              <w:rPr>
                <w:rFonts w:ascii="Times New Roman" w:eastAsia="Times New Roman" w:hAnsi="Times New Roman"/>
                <w:lang w:eastAsia="en-US"/>
              </w:rPr>
              <w:lastRenderedPageBreak/>
              <w:t>Министерство экономики Республики Татарстан</w:t>
            </w:r>
          </w:p>
          <w:p w:rsidR="00902AB9" w:rsidRPr="00C231A5" w:rsidRDefault="00902AB9" w:rsidP="00902AB9">
            <w:pPr>
              <w:spacing w:line="247" w:lineRule="auto"/>
              <w:jc w:val="center"/>
              <w:rPr>
                <w:rFonts w:ascii="Times New Roman" w:eastAsiaTheme="minorEastAsia" w:hAnsi="Times New Roman"/>
              </w:rPr>
            </w:pPr>
          </w:p>
        </w:tc>
        <w:tc>
          <w:tcPr>
            <w:tcW w:w="274" w:type="pct"/>
          </w:tcPr>
          <w:p w:rsidR="00902AB9" w:rsidRPr="00C231A5" w:rsidRDefault="00902AB9" w:rsidP="00902AB9">
            <w:pPr>
              <w:spacing w:line="247"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spacing w:line="247"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spacing w:line="247"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spacing w:line="247"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spacing w:line="247" w:lineRule="auto"/>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соглашение</w:t>
            </w:r>
          </w:p>
        </w:tc>
        <w:tc>
          <w:tcPr>
            <w:tcW w:w="576" w:type="pct"/>
          </w:tcPr>
          <w:p w:rsidR="00902AB9" w:rsidRPr="00C231A5" w:rsidRDefault="00902AB9" w:rsidP="00902AB9">
            <w:pPr>
              <w:spacing w:line="247" w:lineRule="auto"/>
              <w:jc w:val="center"/>
              <w:rPr>
                <w:rFonts w:ascii="Times New Roman" w:eastAsiaTheme="minorEastAsia" w:hAnsi="Times New Roman"/>
                <w:bCs/>
                <w:i/>
                <w:color w:val="000000"/>
                <w:u w:color="000000"/>
              </w:rPr>
            </w:pPr>
            <w:r w:rsidRPr="00C231A5">
              <w:rPr>
                <w:rFonts w:ascii="Times New Roman" w:eastAsiaTheme="minorEastAsia" w:hAnsi="Times New Roman"/>
                <w:bCs/>
                <w:color w:val="000000"/>
                <w:u w:color="000000"/>
              </w:rPr>
              <w:t>данные социально ориентированных некоммерческих организаций</w:t>
            </w:r>
          </w:p>
        </w:tc>
      </w:tr>
      <w:tr w:rsidR="00902AB9" w:rsidRPr="00C231A5" w:rsidTr="00CF29EB">
        <w:trPr>
          <w:trHeight w:val="20"/>
        </w:trPr>
        <w:tc>
          <w:tcPr>
            <w:tcW w:w="214" w:type="pct"/>
            <w:tcBorders>
              <w:bottom w:val="single" w:sz="4" w:space="0" w:color="auto"/>
            </w:tcBorders>
          </w:tcPr>
          <w:p w:rsidR="00902AB9" w:rsidRPr="00C231A5" w:rsidRDefault="00902AB9" w:rsidP="00902AB9">
            <w:pPr>
              <w:spacing w:line="247" w:lineRule="auto"/>
              <w:ind w:left="-57" w:right="-57"/>
              <w:jc w:val="center"/>
              <w:rPr>
                <w:rFonts w:ascii="Times New Roman" w:eastAsiaTheme="minorEastAsia" w:hAnsi="Times New Roman"/>
              </w:rPr>
            </w:pPr>
            <w:r w:rsidRPr="00C231A5">
              <w:rPr>
                <w:rFonts w:ascii="Times New Roman" w:eastAsiaTheme="minorEastAsia" w:hAnsi="Times New Roman"/>
              </w:rPr>
              <w:t>1.5.2.</w:t>
            </w:r>
          </w:p>
        </w:tc>
        <w:tc>
          <w:tcPr>
            <w:tcW w:w="778" w:type="pct"/>
            <w:tcBorders>
              <w:bottom w:val="single" w:sz="4" w:space="0" w:color="auto"/>
            </w:tcBorders>
          </w:tcPr>
          <w:p w:rsidR="00902AB9" w:rsidRPr="00C231A5" w:rsidRDefault="00902AB9" w:rsidP="00902AB9">
            <w:pPr>
              <w:spacing w:line="247" w:lineRule="auto"/>
              <w:jc w:val="both"/>
              <w:rPr>
                <w:rFonts w:ascii="Times New Roman" w:eastAsia="Times New Roman" w:hAnsi="Times New Roman"/>
                <w:lang w:eastAsia="en-US"/>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Предоставлен отчет о выполнении соглашения  о предоставлении денежных премий Раиса Республики Татарстан за вклад в развитие институтов гражданского общества в Республике Татарстан</w:t>
            </w:r>
            <w:r w:rsidR="002E4848" w:rsidRPr="00C231A5">
              <w:rPr>
                <w:rFonts w:ascii="Times New Roman" w:eastAsia="Times New Roman" w:hAnsi="Times New Roman"/>
                <w:lang w:eastAsia="en-US"/>
              </w:rPr>
              <w:t>»</w:t>
            </w:r>
          </w:p>
        </w:tc>
        <w:tc>
          <w:tcPr>
            <w:tcW w:w="402" w:type="pct"/>
            <w:tcBorders>
              <w:bottom w:val="single" w:sz="4" w:space="0" w:color="auto"/>
            </w:tcBorders>
          </w:tcPr>
          <w:p w:rsidR="00902AB9" w:rsidRPr="00C231A5" w:rsidRDefault="00902AB9" w:rsidP="00902AB9">
            <w:pPr>
              <w:spacing w:line="247" w:lineRule="auto"/>
              <w:jc w:val="center"/>
              <w:rPr>
                <w:rFonts w:ascii="Times New Roman" w:eastAsiaTheme="minorEastAsia" w:hAnsi="Times New Roman"/>
              </w:rPr>
            </w:pPr>
            <w:r w:rsidRPr="00C231A5">
              <w:rPr>
                <w:rFonts w:ascii="Times New Roman" w:eastAsiaTheme="minorEastAsia" w:hAnsi="Times New Roman"/>
              </w:rPr>
              <w:t>-</w:t>
            </w:r>
          </w:p>
        </w:tc>
        <w:tc>
          <w:tcPr>
            <w:tcW w:w="385" w:type="pct"/>
            <w:tcBorders>
              <w:bottom w:val="single" w:sz="4" w:space="0" w:color="auto"/>
            </w:tcBorders>
          </w:tcPr>
          <w:p w:rsidR="00902AB9" w:rsidRPr="00C231A5" w:rsidRDefault="00902AB9" w:rsidP="00902AB9">
            <w:pPr>
              <w:spacing w:line="247" w:lineRule="auto"/>
              <w:jc w:val="both"/>
              <w:rPr>
                <w:rFonts w:ascii="Times New Roman" w:eastAsia="Times New Roman" w:hAnsi="Times New Roman"/>
                <w:lang w:eastAsia="en-US"/>
              </w:rPr>
            </w:pPr>
            <w:r w:rsidRPr="00C231A5">
              <w:rPr>
                <w:rFonts w:ascii="Times New Roman" w:eastAsia="Times New Roman" w:hAnsi="Times New Roman"/>
                <w:lang w:eastAsia="en-US"/>
              </w:rPr>
              <w:t>27.12.2024</w:t>
            </w:r>
          </w:p>
        </w:tc>
        <w:tc>
          <w:tcPr>
            <w:tcW w:w="319" w:type="pct"/>
            <w:tcBorders>
              <w:bottom w:val="single" w:sz="4" w:space="0" w:color="auto"/>
            </w:tcBorders>
          </w:tcPr>
          <w:p w:rsidR="00902AB9" w:rsidRPr="00C231A5" w:rsidRDefault="00902AB9" w:rsidP="00902AB9">
            <w:pPr>
              <w:spacing w:line="247"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319" w:type="pct"/>
            <w:tcBorders>
              <w:bottom w:val="single" w:sz="4" w:space="0" w:color="auto"/>
            </w:tcBorders>
          </w:tcPr>
          <w:p w:rsidR="00902AB9" w:rsidRPr="00C231A5" w:rsidRDefault="00902AB9" w:rsidP="00902AB9">
            <w:pPr>
              <w:spacing w:line="247"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457" w:type="pct"/>
            <w:tcBorders>
              <w:bottom w:val="single" w:sz="4" w:space="0" w:color="auto"/>
            </w:tcBorders>
          </w:tcPr>
          <w:p w:rsidR="00902AB9" w:rsidRPr="00C231A5" w:rsidRDefault="00902AB9" w:rsidP="00902AB9">
            <w:pPr>
              <w:spacing w:line="247" w:lineRule="auto"/>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экономики Республики Татарстан</w:t>
            </w:r>
          </w:p>
          <w:p w:rsidR="00902AB9" w:rsidRPr="00C231A5" w:rsidRDefault="00902AB9" w:rsidP="00902AB9">
            <w:pPr>
              <w:spacing w:line="247" w:lineRule="auto"/>
              <w:jc w:val="center"/>
              <w:rPr>
                <w:rFonts w:ascii="Times New Roman" w:eastAsiaTheme="minorEastAsia" w:hAnsi="Times New Roman"/>
                <w:i/>
              </w:rPr>
            </w:pPr>
          </w:p>
        </w:tc>
        <w:tc>
          <w:tcPr>
            <w:tcW w:w="274" w:type="pct"/>
            <w:tcBorders>
              <w:bottom w:val="single" w:sz="4" w:space="0" w:color="auto"/>
            </w:tcBorders>
          </w:tcPr>
          <w:p w:rsidR="00902AB9" w:rsidRPr="00C231A5" w:rsidRDefault="00902AB9" w:rsidP="00902AB9">
            <w:pPr>
              <w:spacing w:line="247"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Borders>
              <w:bottom w:val="single" w:sz="4" w:space="0" w:color="auto"/>
            </w:tcBorders>
          </w:tcPr>
          <w:p w:rsidR="00902AB9" w:rsidRPr="00C231A5" w:rsidRDefault="00902AB9" w:rsidP="00902AB9">
            <w:pPr>
              <w:spacing w:line="247"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Borders>
              <w:bottom w:val="single" w:sz="4" w:space="0" w:color="auto"/>
            </w:tcBorders>
          </w:tcPr>
          <w:p w:rsidR="00902AB9" w:rsidRPr="00C231A5" w:rsidRDefault="00902AB9" w:rsidP="00902AB9">
            <w:pPr>
              <w:spacing w:line="247"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Borders>
              <w:bottom w:val="single" w:sz="4" w:space="0" w:color="auto"/>
            </w:tcBorders>
          </w:tcPr>
          <w:p w:rsidR="00902AB9" w:rsidRPr="00C231A5" w:rsidRDefault="00902AB9" w:rsidP="00902AB9">
            <w:pPr>
              <w:spacing w:line="247"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Borders>
              <w:bottom w:val="single" w:sz="4" w:space="0" w:color="auto"/>
            </w:tcBorders>
          </w:tcPr>
          <w:p w:rsidR="00902AB9" w:rsidRPr="00C231A5" w:rsidRDefault="00902AB9" w:rsidP="00902AB9">
            <w:pPr>
              <w:spacing w:line="247" w:lineRule="auto"/>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отчет</w:t>
            </w:r>
          </w:p>
        </w:tc>
        <w:tc>
          <w:tcPr>
            <w:tcW w:w="576" w:type="pct"/>
            <w:tcBorders>
              <w:bottom w:val="single" w:sz="4" w:space="0" w:color="auto"/>
            </w:tcBorders>
          </w:tcPr>
          <w:p w:rsidR="00902AB9" w:rsidRPr="00C231A5" w:rsidRDefault="00902AB9" w:rsidP="00902AB9">
            <w:pPr>
              <w:spacing w:line="247" w:lineRule="auto"/>
              <w:jc w:val="center"/>
              <w:rPr>
                <w:rFonts w:ascii="Times New Roman" w:eastAsiaTheme="minorEastAsia" w:hAnsi="Times New Roman"/>
                <w:bCs/>
                <w:i/>
                <w:color w:val="000000"/>
                <w:u w:color="000000"/>
              </w:rPr>
            </w:pPr>
            <w:r w:rsidRPr="00C231A5">
              <w:rPr>
                <w:rFonts w:ascii="Times New Roman" w:eastAsiaTheme="minorEastAsia" w:hAnsi="Times New Roman"/>
                <w:bCs/>
                <w:color w:val="000000"/>
                <w:u w:color="000000"/>
              </w:rPr>
              <w:t>данные социально ориентированных некоммерческих организаций</w:t>
            </w:r>
          </w:p>
        </w:tc>
      </w:tr>
      <w:tr w:rsidR="00902AB9" w:rsidRPr="00C231A5" w:rsidTr="00CF29EB">
        <w:trPr>
          <w:trHeight w:val="20"/>
        </w:trPr>
        <w:tc>
          <w:tcPr>
            <w:tcW w:w="214" w:type="pct"/>
            <w:tcBorders>
              <w:top w:val="single" w:sz="4" w:space="0" w:color="auto"/>
              <w:left w:val="single" w:sz="4" w:space="0" w:color="auto"/>
              <w:bottom w:val="single" w:sz="4" w:space="0" w:color="auto"/>
              <w:right w:val="single" w:sz="4" w:space="0" w:color="auto"/>
            </w:tcBorders>
          </w:tcPr>
          <w:p w:rsidR="00902AB9" w:rsidRPr="00C231A5" w:rsidRDefault="00902AB9" w:rsidP="00902AB9">
            <w:pPr>
              <w:spacing w:line="228" w:lineRule="auto"/>
              <w:ind w:left="-57" w:right="-57"/>
              <w:jc w:val="center"/>
              <w:rPr>
                <w:rFonts w:ascii="Times New Roman" w:eastAsiaTheme="minorEastAsia" w:hAnsi="Times New Roman"/>
              </w:rPr>
            </w:pPr>
            <w:r w:rsidRPr="00C231A5">
              <w:rPr>
                <w:rFonts w:ascii="Times New Roman" w:eastAsiaTheme="minorEastAsia" w:hAnsi="Times New Roman"/>
                <w:lang w:val="en-US"/>
              </w:rPr>
              <w:t>2</w:t>
            </w:r>
            <w:r w:rsidRPr="00C231A5">
              <w:rPr>
                <w:rFonts w:ascii="Times New Roman" w:eastAsiaTheme="minorEastAsia" w:hAnsi="Times New Roman"/>
              </w:rPr>
              <w:t>.</w:t>
            </w:r>
          </w:p>
        </w:tc>
        <w:tc>
          <w:tcPr>
            <w:tcW w:w="4786" w:type="pct"/>
            <w:gridSpan w:val="12"/>
            <w:tcBorders>
              <w:top w:val="single" w:sz="4" w:space="0" w:color="auto"/>
              <w:left w:val="single" w:sz="4" w:space="0" w:color="auto"/>
              <w:bottom w:val="single" w:sz="4" w:space="0" w:color="auto"/>
              <w:right w:val="single" w:sz="4" w:space="0" w:color="auto"/>
            </w:tcBorders>
          </w:tcPr>
          <w:p w:rsidR="00902AB9" w:rsidRPr="00C231A5" w:rsidRDefault="00902AB9" w:rsidP="00902AB9">
            <w:pPr>
              <w:spacing w:line="228" w:lineRule="auto"/>
              <w:jc w:val="both"/>
              <w:rPr>
                <w:rFonts w:ascii="Times New Roman" w:eastAsiaTheme="minorEastAsia" w:hAnsi="Times New Roman"/>
                <w:bCs/>
                <w:i/>
                <w:color w:val="000000"/>
                <w:u w:color="000000"/>
              </w:rPr>
            </w:pPr>
            <w:r w:rsidRPr="00C231A5">
              <w:rPr>
                <w:rFonts w:ascii="Times New Roman" w:eastAsia="Times New Roman" w:hAnsi="Times New Roman"/>
              </w:rPr>
              <w:t>Укрепление гражданского согласия, сохранение духовно-нравственных ценностей и национальной идентичности, гармонизация межнациональных и межконфессиональных отношений</w:t>
            </w:r>
          </w:p>
        </w:tc>
      </w:tr>
      <w:tr w:rsidR="00902AB9" w:rsidRPr="00C231A5" w:rsidTr="00CF29EB">
        <w:trPr>
          <w:trHeight w:val="20"/>
        </w:trPr>
        <w:tc>
          <w:tcPr>
            <w:tcW w:w="214" w:type="pct"/>
            <w:tcBorders>
              <w:top w:val="single" w:sz="4" w:space="0" w:color="auto"/>
            </w:tcBorders>
          </w:tcPr>
          <w:p w:rsidR="00902AB9" w:rsidRPr="00C231A5" w:rsidRDefault="00902AB9" w:rsidP="00902AB9">
            <w:pPr>
              <w:spacing w:line="228" w:lineRule="auto"/>
              <w:ind w:left="-57" w:right="-57"/>
              <w:jc w:val="center"/>
              <w:rPr>
                <w:rFonts w:ascii="Times New Roman" w:eastAsiaTheme="minorEastAsia" w:hAnsi="Times New Roman"/>
              </w:rPr>
            </w:pPr>
            <w:r w:rsidRPr="00C231A5">
              <w:rPr>
                <w:rFonts w:ascii="Times New Roman" w:eastAsiaTheme="minorEastAsia" w:hAnsi="Times New Roman"/>
              </w:rPr>
              <w:t>2.1.</w:t>
            </w:r>
          </w:p>
        </w:tc>
        <w:tc>
          <w:tcPr>
            <w:tcW w:w="778" w:type="pct"/>
            <w:tcBorders>
              <w:top w:val="single" w:sz="4" w:space="0" w:color="auto"/>
            </w:tcBorders>
          </w:tcPr>
          <w:p w:rsidR="00902AB9" w:rsidRPr="00C231A5" w:rsidRDefault="00902AB9" w:rsidP="00902AB9">
            <w:pPr>
              <w:spacing w:line="228" w:lineRule="auto"/>
              <w:jc w:val="both"/>
              <w:rPr>
                <w:rFonts w:ascii="Times New Roman" w:eastAsiaTheme="minorEastAsia" w:hAnsi="Times New Roman"/>
              </w:rPr>
            </w:pPr>
            <w:r w:rsidRPr="00C231A5">
              <w:rPr>
                <w:rFonts w:ascii="Times New Roman" w:eastAsiaTheme="minorEastAsia" w:hAnsi="Times New Roman"/>
                <w:color w:val="000000"/>
              </w:rPr>
              <w:t xml:space="preserve">Результат </w:t>
            </w:r>
            <w:r w:rsidR="002E4848" w:rsidRPr="00C231A5">
              <w:rPr>
                <w:rFonts w:ascii="Times New Roman" w:eastAsiaTheme="minorEastAsia" w:hAnsi="Times New Roman"/>
                <w:color w:val="000000"/>
              </w:rPr>
              <w:t>«</w:t>
            </w:r>
            <w:r w:rsidRPr="00C231A5">
              <w:rPr>
                <w:rFonts w:ascii="Times New Roman" w:eastAsiaTheme="minorEastAsia" w:hAnsi="Times New Roman"/>
                <w:color w:val="000000"/>
              </w:rPr>
              <w:t>Проведены мероприятия (праздники, конкурсы, фестивали, дни национальных культур и др.) в сфере культуры в рамках выделенной субсидии на поддержку деятельности республиканских творческих союзов</w:t>
            </w:r>
            <w:r w:rsidR="002E4848" w:rsidRPr="00C231A5">
              <w:rPr>
                <w:rFonts w:ascii="Times New Roman" w:eastAsia="Times New Roman" w:hAnsi="Times New Roman"/>
              </w:rPr>
              <w:t>»</w:t>
            </w:r>
          </w:p>
        </w:tc>
        <w:tc>
          <w:tcPr>
            <w:tcW w:w="402" w:type="pct"/>
            <w:tcBorders>
              <w:top w:val="single" w:sz="4" w:space="0" w:color="auto"/>
            </w:tcBorders>
          </w:tcPr>
          <w:p w:rsidR="00902AB9" w:rsidRPr="00C231A5" w:rsidRDefault="00902AB9" w:rsidP="00902AB9">
            <w:pPr>
              <w:spacing w:line="228" w:lineRule="auto"/>
              <w:jc w:val="both"/>
              <w:rPr>
                <w:rFonts w:ascii="Times New Roman" w:eastAsiaTheme="minorEastAsia" w:hAnsi="Times New Roman"/>
              </w:rPr>
            </w:pPr>
            <w:r w:rsidRPr="00C231A5">
              <w:rPr>
                <w:rFonts w:ascii="Times New Roman" w:eastAsiaTheme="minorEastAsia" w:hAnsi="Times New Roman"/>
              </w:rPr>
              <w:t>01.01.2014</w:t>
            </w:r>
          </w:p>
        </w:tc>
        <w:tc>
          <w:tcPr>
            <w:tcW w:w="385" w:type="pct"/>
            <w:tcBorders>
              <w:top w:val="single" w:sz="4" w:space="0" w:color="auto"/>
            </w:tcBorders>
          </w:tcPr>
          <w:p w:rsidR="00902AB9" w:rsidRPr="00C231A5" w:rsidRDefault="00902AB9" w:rsidP="00902AB9">
            <w:pPr>
              <w:spacing w:line="228" w:lineRule="auto"/>
              <w:jc w:val="both"/>
              <w:rPr>
                <w:rFonts w:ascii="Times New Roman" w:eastAsiaTheme="minorEastAsia" w:hAnsi="Times New Roman"/>
              </w:rPr>
            </w:pPr>
            <w:r w:rsidRPr="00C231A5">
              <w:rPr>
                <w:rFonts w:ascii="Times New Roman" w:eastAsiaTheme="minorEastAsia" w:hAnsi="Times New Roman"/>
              </w:rPr>
              <w:t>31.12.2027</w:t>
            </w:r>
          </w:p>
        </w:tc>
        <w:tc>
          <w:tcPr>
            <w:tcW w:w="319" w:type="pct"/>
            <w:tcBorders>
              <w:top w:val="single" w:sz="4" w:space="0" w:color="auto"/>
            </w:tcBorders>
          </w:tcPr>
          <w:p w:rsidR="00902AB9" w:rsidRPr="00C231A5" w:rsidRDefault="00902AB9" w:rsidP="00902AB9">
            <w:pPr>
              <w:spacing w:line="228"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319" w:type="pct"/>
            <w:tcBorders>
              <w:top w:val="single" w:sz="4" w:space="0" w:color="auto"/>
            </w:tcBorders>
          </w:tcPr>
          <w:p w:rsidR="00902AB9" w:rsidRPr="00C231A5" w:rsidRDefault="00902AB9" w:rsidP="00902AB9">
            <w:pPr>
              <w:spacing w:line="228"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457" w:type="pct"/>
            <w:tcBorders>
              <w:top w:val="single" w:sz="4" w:space="0" w:color="auto"/>
            </w:tcBorders>
          </w:tcPr>
          <w:p w:rsidR="00902AB9" w:rsidRPr="00C231A5" w:rsidRDefault="00902AB9" w:rsidP="00902AB9">
            <w:pPr>
              <w:spacing w:line="228" w:lineRule="auto"/>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культуры Республики Татарстан</w:t>
            </w:r>
          </w:p>
          <w:p w:rsidR="00902AB9" w:rsidRPr="00C231A5" w:rsidRDefault="00902AB9" w:rsidP="00902AB9">
            <w:pPr>
              <w:spacing w:line="228" w:lineRule="auto"/>
              <w:jc w:val="center"/>
              <w:rPr>
                <w:rFonts w:ascii="Times New Roman" w:eastAsiaTheme="minorEastAsia" w:hAnsi="Times New Roman"/>
                <w:i/>
              </w:rPr>
            </w:pPr>
          </w:p>
        </w:tc>
        <w:tc>
          <w:tcPr>
            <w:tcW w:w="274" w:type="pct"/>
            <w:tcBorders>
              <w:top w:val="single" w:sz="4" w:space="0" w:color="auto"/>
            </w:tcBorders>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Borders>
              <w:top w:val="single" w:sz="4" w:space="0" w:color="auto"/>
            </w:tcBorders>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Borders>
              <w:top w:val="single" w:sz="4" w:space="0" w:color="auto"/>
            </w:tcBorders>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Borders>
              <w:top w:val="single" w:sz="4" w:space="0" w:color="auto"/>
            </w:tcBorders>
          </w:tcPr>
          <w:p w:rsidR="00902AB9" w:rsidRPr="00C231A5" w:rsidRDefault="00902AB9" w:rsidP="00902AB9">
            <w:pPr>
              <w:spacing w:line="228" w:lineRule="auto"/>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27 797,6</w:t>
            </w:r>
          </w:p>
        </w:tc>
        <w:tc>
          <w:tcPr>
            <w:tcW w:w="365" w:type="pct"/>
            <w:tcBorders>
              <w:top w:val="single" w:sz="4" w:space="0" w:color="auto"/>
            </w:tcBorders>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соглашение</w:t>
            </w:r>
          </w:p>
        </w:tc>
        <w:tc>
          <w:tcPr>
            <w:tcW w:w="576" w:type="pct"/>
            <w:tcBorders>
              <w:top w:val="single" w:sz="4" w:space="0" w:color="auto"/>
            </w:tcBorders>
          </w:tcPr>
          <w:p w:rsidR="00902AB9" w:rsidRPr="00C231A5" w:rsidRDefault="00902AB9" w:rsidP="00902AB9">
            <w:pPr>
              <w:spacing w:line="228" w:lineRule="auto"/>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данные Министерства культуры Республики Татарстан</w:t>
            </w:r>
          </w:p>
          <w:p w:rsidR="00902AB9" w:rsidRPr="00C231A5" w:rsidRDefault="00902AB9" w:rsidP="00902AB9">
            <w:pPr>
              <w:spacing w:line="228" w:lineRule="auto"/>
              <w:jc w:val="center"/>
              <w:rPr>
                <w:rFonts w:ascii="Times New Roman" w:eastAsiaTheme="minorEastAsia" w:hAnsi="Times New Roman"/>
                <w:bCs/>
                <w:color w:val="000000"/>
                <w:u w:color="000000"/>
              </w:rPr>
            </w:pPr>
          </w:p>
        </w:tc>
      </w:tr>
      <w:tr w:rsidR="00902AB9" w:rsidRPr="00C231A5" w:rsidTr="00375695">
        <w:trPr>
          <w:trHeight w:val="20"/>
        </w:trPr>
        <w:tc>
          <w:tcPr>
            <w:tcW w:w="214" w:type="pct"/>
          </w:tcPr>
          <w:p w:rsidR="00902AB9" w:rsidRPr="00C231A5" w:rsidRDefault="00902AB9" w:rsidP="00902AB9">
            <w:pPr>
              <w:spacing w:line="228" w:lineRule="auto"/>
              <w:ind w:left="-57" w:right="-57"/>
              <w:jc w:val="center"/>
              <w:rPr>
                <w:rFonts w:ascii="Times New Roman" w:eastAsiaTheme="minorEastAsia" w:hAnsi="Times New Roman"/>
              </w:rPr>
            </w:pPr>
            <w:r w:rsidRPr="00C231A5">
              <w:rPr>
                <w:rFonts w:ascii="Times New Roman" w:eastAsiaTheme="minorEastAsia" w:hAnsi="Times New Roman"/>
              </w:rPr>
              <w:t>2.1.1.</w:t>
            </w:r>
          </w:p>
        </w:tc>
        <w:tc>
          <w:tcPr>
            <w:tcW w:w="778" w:type="pct"/>
          </w:tcPr>
          <w:p w:rsidR="00902AB9" w:rsidRPr="00C231A5" w:rsidRDefault="00902AB9" w:rsidP="00902AB9">
            <w:pPr>
              <w:spacing w:line="228" w:lineRule="auto"/>
              <w:jc w:val="both"/>
              <w:rPr>
                <w:rFonts w:ascii="Times New Roman" w:eastAsia="Times New Roman" w:hAnsi="Times New Roman"/>
                <w:lang w:eastAsia="en-US"/>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 xml:space="preserve">Заключено соглашение о </w:t>
            </w:r>
            <w:r w:rsidRPr="00C231A5">
              <w:rPr>
                <w:rFonts w:ascii="Times New Roman" w:eastAsiaTheme="minorEastAsia" w:hAnsi="Times New Roman"/>
                <w:color w:val="000000"/>
              </w:rPr>
              <w:t xml:space="preserve">выделении </w:t>
            </w:r>
            <w:r w:rsidRPr="00C231A5">
              <w:rPr>
                <w:rFonts w:ascii="Times New Roman" w:eastAsia="Times New Roman" w:hAnsi="Times New Roman"/>
              </w:rPr>
              <w:t xml:space="preserve">субсидии </w:t>
            </w:r>
            <w:r w:rsidRPr="00C231A5">
              <w:rPr>
                <w:rFonts w:ascii="Times New Roman" w:eastAsiaTheme="minorEastAsia" w:hAnsi="Times New Roman"/>
                <w:color w:val="000000"/>
              </w:rPr>
              <w:t>на поддержку деятельности республиканских творческих союзов</w:t>
            </w:r>
            <w:r w:rsidRPr="00C231A5">
              <w:rPr>
                <w:rFonts w:ascii="Times New Roman" w:eastAsia="Times New Roman" w:hAnsi="Times New Roman"/>
                <w:lang w:eastAsia="en-US"/>
              </w:rPr>
              <w:t xml:space="preserve"> (соглашение о предоставлении субсидии включено в реестр соглашений)</w:t>
            </w:r>
            <w:r w:rsidR="002E4848" w:rsidRPr="00C231A5">
              <w:rPr>
                <w:rFonts w:ascii="Times New Roman" w:eastAsia="Times New Roman" w:hAnsi="Times New Roman"/>
                <w:lang w:eastAsia="en-US"/>
              </w:rPr>
              <w:t>»</w:t>
            </w:r>
          </w:p>
        </w:tc>
        <w:tc>
          <w:tcPr>
            <w:tcW w:w="402" w:type="pct"/>
          </w:tcPr>
          <w:p w:rsidR="00902AB9" w:rsidRPr="00C231A5" w:rsidRDefault="00902AB9" w:rsidP="00902AB9">
            <w:pPr>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385" w:type="pct"/>
          </w:tcPr>
          <w:p w:rsidR="00902AB9" w:rsidRPr="00C231A5" w:rsidRDefault="00187C66" w:rsidP="00902AB9">
            <w:pPr>
              <w:spacing w:line="228" w:lineRule="auto"/>
              <w:jc w:val="both"/>
              <w:rPr>
                <w:rFonts w:ascii="Times New Roman" w:eastAsia="Times New Roman" w:hAnsi="Times New Roman"/>
                <w:lang w:eastAsia="en-US"/>
              </w:rPr>
            </w:pPr>
            <w:r w:rsidRPr="00C231A5">
              <w:rPr>
                <w:rFonts w:ascii="Times New Roman" w:eastAsia="Times New Roman" w:hAnsi="Times New Roman"/>
                <w:lang w:eastAsia="en-US"/>
              </w:rPr>
              <w:t>27.1</w:t>
            </w:r>
            <w:r w:rsidR="00902AB9" w:rsidRPr="00C231A5">
              <w:rPr>
                <w:rFonts w:ascii="Times New Roman" w:eastAsia="Times New Roman" w:hAnsi="Times New Roman"/>
                <w:lang w:eastAsia="en-US"/>
              </w:rPr>
              <w:t>2.2024</w:t>
            </w:r>
          </w:p>
        </w:tc>
        <w:tc>
          <w:tcPr>
            <w:tcW w:w="319" w:type="pct"/>
          </w:tcPr>
          <w:p w:rsidR="00902AB9" w:rsidRPr="00C231A5" w:rsidRDefault="00902AB9" w:rsidP="00902AB9">
            <w:pPr>
              <w:spacing w:line="228"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319" w:type="pct"/>
          </w:tcPr>
          <w:p w:rsidR="00902AB9" w:rsidRPr="00C231A5" w:rsidRDefault="00902AB9" w:rsidP="00902AB9">
            <w:pPr>
              <w:spacing w:line="228"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457" w:type="pct"/>
          </w:tcPr>
          <w:p w:rsidR="00902AB9" w:rsidRPr="00C231A5" w:rsidRDefault="00902AB9" w:rsidP="00902AB9">
            <w:pPr>
              <w:spacing w:line="228" w:lineRule="auto"/>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культуры Республики Татарстан</w:t>
            </w:r>
          </w:p>
          <w:p w:rsidR="00902AB9" w:rsidRPr="00C231A5" w:rsidRDefault="00902AB9" w:rsidP="00902AB9">
            <w:pPr>
              <w:spacing w:line="228" w:lineRule="auto"/>
              <w:jc w:val="center"/>
              <w:rPr>
                <w:rFonts w:ascii="Times New Roman" w:eastAsiaTheme="minorEastAsia" w:hAnsi="Times New Roman"/>
                <w:i/>
              </w:rPr>
            </w:pPr>
          </w:p>
        </w:tc>
        <w:tc>
          <w:tcPr>
            <w:tcW w:w="274"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соглашение</w:t>
            </w:r>
          </w:p>
        </w:tc>
        <w:tc>
          <w:tcPr>
            <w:tcW w:w="576" w:type="pct"/>
          </w:tcPr>
          <w:p w:rsidR="00902AB9" w:rsidRPr="00C231A5" w:rsidRDefault="00902AB9" w:rsidP="00902AB9">
            <w:pPr>
              <w:spacing w:line="228" w:lineRule="auto"/>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данные Министерства культуры Республики Татарстан</w:t>
            </w:r>
          </w:p>
          <w:p w:rsidR="00902AB9" w:rsidRPr="00C231A5" w:rsidRDefault="00902AB9" w:rsidP="00902AB9">
            <w:pPr>
              <w:spacing w:line="228" w:lineRule="auto"/>
              <w:jc w:val="center"/>
              <w:rPr>
                <w:rFonts w:ascii="Times New Roman" w:eastAsiaTheme="minorEastAsia" w:hAnsi="Times New Roman"/>
                <w:bCs/>
                <w:color w:val="000000"/>
                <w:u w:color="000000"/>
              </w:rPr>
            </w:pPr>
          </w:p>
        </w:tc>
      </w:tr>
      <w:tr w:rsidR="00902AB9" w:rsidRPr="00C231A5" w:rsidTr="00375695">
        <w:trPr>
          <w:trHeight w:val="20"/>
        </w:trPr>
        <w:tc>
          <w:tcPr>
            <w:tcW w:w="214" w:type="pct"/>
          </w:tcPr>
          <w:p w:rsidR="00902AB9" w:rsidRPr="00C231A5" w:rsidRDefault="00902AB9" w:rsidP="00902AB9">
            <w:pPr>
              <w:spacing w:line="228" w:lineRule="auto"/>
              <w:ind w:left="-57" w:right="-57"/>
              <w:jc w:val="center"/>
              <w:rPr>
                <w:rFonts w:ascii="Times New Roman" w:eastAsiaTheme="minorEastAsia" w:hAnsi="Times New Roman"/>
              </w:rPr>
            </w:pPr>
            <w:r w:rsidRPr="00C231A5">
              <w:rPr>
                <w:rFonts w:ascii="Times New Roman" w:eastAsiaTheme="minorEastAsia" w:hAnsi="Times New Roman"/>
              </w:rPr>
              <w:lastRenderedPageBreak/>
              <w:t>2.1.2.</w:t>
            </w:r>
          </w:p>
        </w:tc>
        <w:tc>
          <w:tcPr>
            <w:tcW w:w="778" w:type="pct"/>
          </w:tcPr>
          <w:p w:rsidR="00902AB9" w:rsidRPr="00C231A5" w:rsidRDefault="00902AB9" w:rsidP="00902AB9">
            <w:pPr>
              <w:spacing w:line="228" w:lineRule="auto"/>
              <w:jc w:val="both"/>
              <w:rPr>
                <w:rFonts w:ascii="Times New Roman" w:eastAsia="Times New Roman" w:hAnsi="Times New Roman"/>
                <w:lang w:eastAsia="en-US"/>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 xml:space="preserve">Предоставлен отчет о выполнении соглашения   о </w:t>
            </w:r>
            <w:r w:rsidRPr="00C231A5">
              <w:rPr>
                <w:rFonts w:ascii="Times New Roman" w:eastAsiaTheme="minorEastAsia" w:hAnsi="Times New Roman"/>
                <w:color w:val="000000"/>
              </w:rPr>
              <w:t xml:space="preserve">выделении </w:t>
            </w:r>
            <w:r w:rsidRPr="00C231A5">
              <w:rPr>
                <w:rFonts w:ascii="Times New Roman" w:eastAsia="Times New Roman" w:hAnsi="Times New Roman"/>
              </w:rPr>
              <w:t xml:space="preserve">субсидии </w:t>
            </w:r>
            <w:r w:rsidRPr="00C231A5">
              <w:rPr>
                <w:rFonts w:ascii="Times New Roman" w:eastAsiaTheme="minorEastAsia" w:hAnsi="Times New Roman"/>
                <w:color w:val="000000"/>
              </w:rPr>
              <w:t>на поддержку деятельности республиканских творческих союзов</w:t>
            </w:r>
            <w:r w:rsidR="002E4848" w:rsidRPr="00C231A5">
              <w:rPr>
                <w:rFonts w:ascii="Times New Roman" w:eastAsia="Times New Roman" w:hAnsi="Times New Roman"/>
                <w:lang w:eastAsia="en-US"/>
              </w:rPr>
              <w:t>»</w:t>
            </w:r>
          </w:p>
        </w:tc>
        <w:tc>
          <w:tcPr>
            <w:tcW w:w="402" w:type="pct"/>
          </w:tcPr>
          <w:p w:rsidR="00902AB9" w:rsidRPr="00C231A5" w:rsidRDefault="00902AB9" w:rsidP="00902AB9">
            <w:pPr>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385" w:type="pct"/>
          </w:tcPr>
          <w:p w:rsidR="00902AB9" w:rsidRPr="00C231A5" w:rsidRDefault="00B83B9E" w:rsidP="00902AB9">
            <w:pPr>
              <w:spacing w:line="228" w:lineRule="auto"/>
              <w:jc w:val="both"/>
              <w:rPr>
                <w:rFonts w:ascii="Times New Roman" w:eastAsia="Times New Roman" w:hAnsi="Times New Roman"/>
                <w:lang w:eastAsia="en-US"/>
              </w:rPr>
            </w:pPr>
            <w:r w:rsidRPr="00C231A5">
              <w:rPr>
                <w:rFonts w:ascii="Times New Roman" w:eastAsia="Times New Roman" w:hAnsi="Times New Roman"/>
                <w:lang w:eastAsia="en-US"/>
              </w:rPr>
              <w:t>27.12.2024</w:t>
            </w:r>
          </w:p>
        </w:tc>
        <w:tc>
          <w:tcPr>
            <w:tcW w:w="319" w:type="pct"/>
          </w:tcPr>
          <w:p w:rsidR="00902AB9" w:rsidRPr="00C231A5" w:rsidRDefault="00902AB9" w:rsidP="00902AB9">
            <w:pPr>
              <w:spacing w:line="228"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319" w:type="pct"/>
          </w:tcPr>
          <w:p w:rsidR="00902AB9" w:rsidRPr="00C231A5" w:rsidRDefault="00902AB9" w:rsidP="00902AB9">
            <w:pPr>
              <w:spacing w:line="228"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457" w:type="pct"/>
          </w:tcPr>
          <w:p w:rsidR="00902AB9" w:rsidRPr="00C231A5" w:rsidRDefault="00902AB9" w:rsidP="00902AB9">
            <w:pPr>
              <w:spacing w:line="228" w:lineRule="auto"/>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культуры Республики Татарстан</w:t>
            </w:r>
          </w:p>
          <w:p w:rsidR="00902AB9" w:rsidRPr="00C231A5" w:rsidRDefault="00902AB9" w:rsidP="00902AB9">
            <w:pPr>
              <w:spacing w:line="228" w:lineRule="auto"/>
              <w:jc w:val="center"/>
              <w:rPr>
                <w:rFonts w:ascii="Times New Roman" w:eastAsiaTheme="minorEastAsia" w:hAnsi="Times New Roman"/>
              </w:rPr>
            </w:pPr>
          </w:p>
        </w:tc>
        <w:tc>
          <w:tcPr>
            <w:tcW w:w="274"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отчет</w:t>
            </w:r>
          </w:p>
        </w:tc>
        <w:tc>
          <w:tcPr>
            <w:tcW w:w="576" w:type="pct"/>
          </w:tcPr>
          <w:p w:rsidR="00902AB9" w:rsidRPr="00C231A5" w:rsidRDefault="00902AB9" w:rsidP="00902AB9">
            <w:pPr>
              <w:spacing w:line="228" w:lineRule="auto"/>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данные Министерства культуры Республики Татарстан</w:t>
            </w:r>
          </w:p>
          <w:p w:rsidR="00902AB9" w:rsidRPr="00C231A5" w:rsidRDefault="00902AB9" w:rsidP="00902AB9">
            <w:pPr>
              <w:spacing w:line="228" w:lineRule="auto"/>
              <w:jc w:val="center"/>
              <w:rPr>
                <w:rFonts w:ascii="Times New Roman" w:eastAsiaTheme="minorEastAsia" w:hAnsi="Times New Roman"/>
                <w:bCs/>
                <w:color w:val="000000"/>
                <w:u w:color="000000"/>
              </w:rPr>
            </w:pPr>
          </w:p>
        </w:tc>
      </w:tr>
      <w:tr w:rsidR="00902AB9" w:rsidRPr="00C231A5" w:rsidTr="0006724B">
        <w:trPr>
          <w:trHeight w:val="468"/>
        </w:trPr>
        <w:tc>
          <w:tcPr>
            <w:tcW w:w="214" w:type="pct"/>
          </w:tcPr>
          <w:p w:rsidR="00902AB9" w:rsidRPr="00C231A5" w:rsidRDefault="00902AB9" w:rsidP="00902AB9">
            <w:pPr>
              <w:spacing w:line="228" w:lineRule="auto"/>
              <w:ind w:left="-57" w:right="-57"/>
              <w:jc w:val="center"/>
              <w:rPr>
                <w:rFonts w:ascii="Times New Roman" w:eastAsiaTheme="minorEastAsia" w:hAnsi="Times New Roman"/>
              </w:rPr>
            </w:pPr>
            <w:r w:rsidRPr="00C231A5">
              <w:rPr>
                <w:rFonts w:ascii="Times New Roman" w:eastAsiaTheme="minorEastAsia" w:hAnsi="Times New Roman"/>
              </w:rPr>
              <w:t>3.</w:t>
            </w:r>
          </w:p>
        </w:tc>
        <w:tc>
          <w:tcPr>
            <w:tcW w:w="4786" w:type="pct"/>
            <w:gridSpan w:val="12"/>
          </w:tcPr>
          <w:p w:rsidR="00902AB9" w:rsidRPr="00C231A5" w:rsidRDefault="00902AB9" w:rsidP="00902AB9">
            <w:pPr>
              <w:spacing w:line="228" w:lineRule="auto"/>
              <w:jc w:val="both"/>
              <w:rPr>
                <w:rFonts w:ascii="Times New Roman" w:eastAsiaTheme="minorEastAsia" w:hAnsi="Times New Roman"/>
                <w:bCs/>
                <w:i/>
                <w:color w:val="000000"/>
                <w:u w:color="000000"/>
              </w:rPr>
            </w:pPr>
            <w:r w:rsidRPr="00C231A5">
              <w:rPr>
                <w:rFonts w:ascii="Times New Roman" w:eastAsia="Times New Roman" w:hAnsi="Times New Roman"/>
              </w:rPr>
              <w:t>Осуществление поддержки деятельности социально ориентированных некоммерческих организаций в сфере культуры и искусства, туризма, развития художественного творчества, развития научно-просветительской деятельности, дополнительного образования</w:t>
            </w:r>
          </w:p>
        </w:tc>
      </w:tr>
      <w:tr w:rsidR="00902AB9" w:rsidRPr="00C231A5" w:rsidTr="0006724B">
        <w:trPr>
          <w:trHeight w:val="4670"/>
        </w:trPr>
        <w:tc>
          <w:tcPr>
            <w:tcW w:w="214" w:type="pct"/>
          </w:tcPr>
          <w:p w:rsidR="00902AB9" w:rsidRPr="00C231A5" w:rsidRDefault="00902AB9" w:rsidP="00902AB9">
            <w:pPr>
              <w:spacing w:line="228" w:lineRule="auto"/>
              <w:ind w:left="-57" w:right="-57"/>
              <w:jc w:val="center"/>
              <w:rPr>
                <w:rFonts w:ascii="Times New Roman" w:eastAsiaTheme="minorEastAsia" w:hAnsi="Times New Roman"/>
              </w:rPr>
            </w:pPr>
            <w:r w:rsidRPr="00C231A5">
              <w:rPr>
                <w:rFonts w:ascii="Times New Roman" w:eastAsiaTheme="minorEastAsia" w:hAnsi="Times New Roman"/>
              </w:rPr>
              <w:t>3.1.</w:t>
            </w:r>
          </w:p>
        </w:tc>
        <w:tc>
          <w:tcPr>
            <w:tcW w:w="778" w:type="pct"/>
          </w:tcPr>
          <w:p w:rsidR="00902AB9" w:rsidRPr="00C231A5" w:rsidRDefault="00902AB9" w:rsidP="00902AB9">
            <w:pPr>
              <w:spacing w:line="228" w:lineRule="auto"/>
              <w:jc w:val="both"/>
              <w:rPr>
                <w:rFonts w:ascii="Times New Roman" w:eastAsiaTheme="minorEastAsia" w:hAnsi="Times New Roman"/>
              </w:rPr>
            </w:pPr>
            <w:r w:rsidRPr="00C231A5">
              <w:rPr>
                <w:rFonts w:ascii="Times New Roman" w:eastAsiaTheme="minorEastAsia" w:hAnsi="Times New Roman"/>
              </w:rPr>
              <w:t xml:space="preserve">Результат </w:t>
            </w:r>
            <w:r w:rsidR="002E4848" w:rsidRPr="00C231A5">
              <w:rPr>
                <w:rFonts w:ascii="Times New Roman" w:eastAsiaTheme="minorEastAsia" w:hAnsi="Times New Roman"/>
              </w:rPr>
              <w:t>«</w:t>
            </w:r>
            <w:r w:rsidRPr="00C231A5">
              <w:rPr>
                <w:rFonts w:ascii="Times New Roman" w:eastAsiaTheme="minorEastAsia" w:hAnsi="Times New Roman"/>
              </w:rPr>
              <w:t xml:space="preserve">Выделены субсидии на проведение мероприятий в сфере молодежной политики (открытого фестиваля детского и молодежного творчества </w:t>
            </w:r>
            <w:r w:rsidR="002E4848" w:rsidRPr="00C231A5">
              <w:rPr>
                <w:rFonts w:ascii="Times New Roman" w:eastAsiaTheme="minorEastAsia" w:hAnsi="Times New Roman"/>
              </w:rPr>
              <w:t>«</w:t>
            </w:r>
            <w:r w:rsidRPr="00C231A5">
              <w:rPr>
                <w:rFonts w:ascii="Times New Roman" w:eastAsiaTheme="minorEastAsia" w:hAnsi="Times New Roman"/>
              </w:rPr>
              <w:t>Созвездие – Йолдызлык</w:t>
            </w:r>
            <w:r w:rsidR="002E4848" w:rsidRPr="00C231A5">
              <w:rPr>
                <w:rFonts w:ascii="Times New Roman" w:eastAsiaTheme="minorEastAsia" w:hAnsi="Times New Roman"/>
              </w:rPr>
              <w:t>»</w:t>
            </w:r>
            <w:r w:rsidRPr="00C231A5">
              <w:rPr>
                <w:rFonts w:ascii="Times New Roman" w:eastAsiaTheme="minorEastAsia" w:hAnsi="Times New Roman"/>
              </w:rPr>
              <w:t xml:space="preserve">, открытого республиканского телевизионного фестиваля творчества работающей молодежи </w:t>
            </w:r>
            <w:r w:rsidR="002E4848" w:rsidRPr="00C231A5">
              <w:rPr>
                <w:rFonts w:ascii="Times New Roman" w:eastAsia="Times New Roman" w:hAnsi="Times New Roman"/>
              </w:rPr>
              <w:t>«</w:t>
            </w:r>
            <w:r w:rsidRPr="00C231A5">
              <w:rPr>
                <w:rFonts w:ascii="Times New Roman" w:eastAsia="Times New Roman" w:hAnsi="Times New Roman"/>
              </w:rPr>
              <w:t>Наше время – Безнең заман</w:t>
            </w:r>
            <w:r w:rsidR="002E4848" w:rsidRPr="00C231A5">
              <w:rPr>
                <w:rFonts w:ascii="Times New Roman" w:eastAsia="Times New Roman" w:hAnsi="Times New Roman"/>
              </w:rPr>
              <w:t>»</w:t>
            </w:r>
            <w:r w:rsidRPr="00C231A5">
              <w:rPr>
                <w:rFonts w:ascii="Times New Roman" w:eastAsiaTheme="minorEastAsia" w:hAnsi="Times New Roman"/>
              </w:rPr>
              <w:t xml:space="preserve">, республиканского фестиваля детской, юношеской и молодежной прессы </w:t>
            </w:r>
            <w:r w:rsidR="002E4848" w:rsidRPr="00C231A5">
              <w:rPr>
                <w:rFonts w:ascii="Times New Roman" w:eastAsiaTheme="minorEastAsia" w:hAnsi="Times New Roman"/>
              </w:rPr>
              <w:t>«</w:t>
            </w:r>
            <w:r w:rsidRPr="00C231A5">
              <w:rPr>
                <w:rFonts w:ascii="Times New Roman" w:eastAsiaTheme="minorEastAsia" w:hAnsi="Times New Roman"/>
              </w:rPr>
              <w:t>Алтын калэм</w:t>
            </w:r>
            <w:r w:rsidR="002E4848" w:rsidRPr="00C231A5">
              <w:rPr>
                <w:rFonts w:ascii="Times New Roman" w:eastAsiaTheme="minorEastAsia" w:hAnsi="Times New Roman"/>
              </w:rPr>
              <w:t>»</w:t>
            </w:r>
            <w:r w:rsidRPr="00C231A5">
              <w:rPr>
                <w:rFonts w:ascii="Times New Roman" w:eastAsiaTheme="minorEastAsia" w:hAnsi="Times New Roman"/>
              </w:rPr>
              <w:t xml:space="preserve"> – </w:t>
            </w:r>
            <w:r w:rsidR="002E4848" w:rsidRPr="00C231A5">
              <w:rPr>
                <w:rFonts w:ascii="Times New Roman" w:eastAsiaTheme="minorEastAsia" w:hAnsi="Times New Roman"/>
              </w:rPr>
              <w:t>«</w:t>
            </w:r>
            <w:r w:rsidRPr="00C231A5">
              <w:rPr>
                <w:rFonts w:ascii="Times New Roman" w:eastAsiaTheme="minorEastAsia" w:hAnsi="Times New Roman"/>
              </w:rPr>
              <w:t>Золотое перо</w:t>
            </w:r>
            <w:r w:rsidR="002E4848" w:rsidRPr="00C231A5">
              <w:rPr>
                <w:rFonts w:ascii="Times New Roman" w:eastAsiaTheme="minorEastAsia" w:hAnsi="Times New Roman"/>
              </w:rPr>
              <w:t>»</w:t>
            </w:r>
            <w:r w:rsidRPr="00C231A5">
              <w:rPr>
                <w:rFonts w:ascii="Times New Roman" w:eastAsiaTheme="minorEastAsia" w:hAnsi="Times New Roman"/>
              </w:rPr>
              <w:t>, на реализацию проектов, направленных на поддержку студенческого самоуправления)</w:t>
            </w:r>
            <w:r w:rsidR="002E4848" w:rsidRPr="00C231A5">
              <w:rPr>
                <w:rFonts w:ascii="Times New Roman" w:eastAsiaTheme="minorEastAsia" w:hAnsi="Times New Roman"/>
              </w:rPr>
              <w:t>»</w:t>
            </w:r>
            <w:r w:rsidRPr="00C231A5">
              <w:rPr>
                <w:rFonts w:ascii="Times New Roman" w:eastAsiaTheme="minorEastAsia" w:hAnsi="Times New Roman"/>
                <w:b/>
              </w:rPr>
              <w:t xml:space="preserve"> </w:t>
            </w:r>
          </w:p>
        </w:tc>
        <w:tc>
          <w:tcPr>
            <w:tcW w:w="402" w:type="pct"/>
          </w:tcPr>
          <w:p w:rsidR="00902AB9" w:rsidRPr="00C231A5" w:rsidRDefault="00902AB9" w:rsidP="00902AB9">
            <w:pPr>
              <w:spacing w:line="228" w:lineRule="auto"/>
              <w:jc w:val="both"/>
              <w:rPr>
                <w:rFonts w:ascii="Times New Roman" w:eastAsiaTheme="minorEastAsia" w:hAnsi="Times New Roman"/>
              </w:rPr>
            </w:pPr>
            <w:r w:rsidRPr="00C231A5">
              <w:rPr>
                <w:rFonts w:ascii="Times New Roman" w:eastAsiaTheme="minorEastAsia" w:hAnsi="Times New Roman"/>
              </w:rPr>
              <w:t>01.01.2018</w:t>
            </w:r>
          </w:p>
        </w:tc>
        <w:tc>
          <w:tcPr>
            <w:tcW w:w="385" w:type="pct"/>
          </w:tcPr>
          <w:p w:rsidR="00902AB9" w:rsidRPr="00C231A5" w:rsidRDefault="00902AB9" w:rsidP="00902AB9">
            <w:pPr>
              <w:spacing w:line="228" w:lineRule="auto"/>
              <w:jc w:val="both"/>
              <w:rPr>
                <w:rFonts w:ascii="Times New Roman" w:eastAsiaTheme="minorEastAsia" w:hAnsi="Times New Roman"/>
              </w:rPr>
            </w:pPr>
            <w:r w:rsidRPr="00C231A5">
              <w:rPr>
                <w:rFonts w:ascii="Times New Roman" w:eastAsiaTheme="minorEastAsia" w:hAnsi="Times New Roman"/>
              </w:rPr>
              <w:t>31.12.2027</w:t>
            </w:r>
          </w:p>
        </w:tc>
        <w:tc>
          <w:tcPr>
            <w:tcW w:w="319" w:type="pct"/>
          </w:tcPr>
          <w:p w:rsidR="00902AB9" w:rsidRPr="00C231A5" w:rsidRDefault="00902AB9" w:rsidP="00902AB9">
            <w:pPr>
              <w:spacing w:line="228"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spacing w:line="228" w:lineRule="auto"/>
              <w:jc w:val="center"/>
              <w:rPr>
                <w:rFonts w:ascii="Times New Roman" w:eastAsiaTheme="minorEastAsia" w:hAnsi="Times New Roman"/>
                <w:i/>
              </w:rPr>
            </w:pPr>
          </w:p>
        </w:tc>
        <w:tc>
          <w:tcPr>
            <w:tcW w:w="319" w:type="pct"/>
          </w:tcPr>
          <w:p w:rsidR="00902AB9" w:rsidRPr="00C231A5" w:rsidRDefault="00902AB9" w:rsidP="00902AB9">
            <w:pPr>
              <w:spacing w:line="228"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spacing w:line="228" w:lineRule="auto"/>
              <w:jc w:val="center"/>
              <w:rPr>
                <w:rFonts w:ascii="Times New Roman" w:eastAsiaTheme="minorEastAsia" w:hAnsi="Times New Roman"/>
                <w:i/>
              </w:rPr>
            </w:pPr>
          </w:p>
        </w:tc>
        <w:tc>
          <w:tcPr>
            <w:tcW w:w="457" w:type="pct"/>
          </w:tcPr>
          <w:p w:rsidR="00902AB9" w:rsidRPr="00C231A5" w:rsidRDefault="00902AB9" w:rsidP="00902AB9">
            <w:pPr>
              <w:spacing w:line="228" w:lineRule="auto"/>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по делам молодежи Республики Татарстан</w:t>
            </w:r>
          </w:p>
          <w:p w:rsidR="00902AB9" w:rsidRPr="00C231A5" w:rsidRDefault="00902AB9" w:rsidP="00902AB9">
            <w:pPr>
              <w:spacing w:line="228" w:lineRule="auto"/>
              <w:jc w:val="center"/>
              <w:rPr>
                <w:rFonts w:ascii="Times New Roman" w:eastAsiaTheme="minorEastAsia" w:hAnsi="Times New Roman"/>
              </w:rPr>
            </w:pPr>
          </w:p>
        </w:tc>
        <w:tc>
          <w:tcPr>
            <w:tcW w:w="274"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spacing w:line="228"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spacing w:line="228" w:lineRule="auto"/>
              <w:jc w:val="center"/>
              <w:rPr>
                <w:rFonts w:ascii="Times New Roman" w:eastAsiaTheme="minorEastAsia" w:hAnsi="Times New Roman"/>
              </w:rPr>
            </w:pPr>
            <w:r w:rsidRPr="00C231A5">
              <w:rPr>
                <w:rFonts w:ascii="Times New Roman" w:eastAsiaTheme="minorEastAsia" w:hAnsi="Times New Roman"/>
              </w:rPr>
              <w:t>118 308,9</w:t>
            </w:r>
          </w:p>
        </w:tc>
        <w:tc>
          <w:tcPr>
            <w:tcW w:w="365" w:type="pct"/>
          </w:tcPr>
          <w:p w:rsidR="00902AB9" w:rsidRPr="00C231A5" w:rsidRDefault="00902AB9" w:rsidP="00902AB9">
            <w:pPr>
              <w:spacing w:line="228" w:lineRule="auto"/>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соглашение</w:t>
            </w:r>
          </w:p>
        </w:tc>
        <w:tc>
          <w:tcPr>
            <w:tcW w:w="576" w:type="pct"/>
          </w:tcPr>
          <w:p w:rsidR="00902AB9" w:rsidRPr="00C231A5" w:rsidRDefault="00902AB9" w:rsidP="00902AB9">
            <w:pPr>
              <w:spacing w:line="228" w:lineRule="auto"/>
              <w:jc w:val="center"/>
              <w:rPr>
                <w:rFonts w:ascii="Times New Roman" w:eastAsia="Times New Roman" w:hAnsi="Times New Roman"/>
                <w:lang w:eastAsia="en-US"/>
              </w:rPr>
            </w:pPr>
            <w:r w:rsidRPr="00C231A5">
              <w:rPr>
                <w:rFonts w:ascii="Times New Roman" w:eastAsia="Times New Roman" w:hAnsi="Times New Roman"/>
                <w:lang w:eastAsia="en-US"/>
              </w:rPr>
              <w:t xml:space="preserve">данные Министерства по делам молодежи </w:t>
            </w:r>
            <w:r w:rsidRPr="00C231A5">
              <w:rPr>
                <w:rFonts w:ascii="Times New Roman" w:eastAsia="Times New Roman" w:hAnsi="Times New Roman"/>
                <w:lang w:eastAsia="en-US"/>
              </w:rPr>
              <w:br/>
              <w:t xml:space="preserve">Республики </w:t>
            </w:r>
            <w:r w:rsidRPr="00C231A5">
              <w:rPr>
                <w:rFonts w:ascii="Times New Roman" w:eastAsia="Times New Roman" w:hAnsi="Times New Roman"/>
                <w:lang w:eastAsia="en-US"/>
              </w:rPr>
              <w:br/>
              <w:t>Татарстан</w:t>
            </w:r>
          </w:p>
          <w:p w:rsidR="00902AB9" w:rsidRPr="00C231A5" w:rsidRDefault="00902AB9" w:rsidP="00902AB9">
            <w:pPr>
              <w:spacing w:line="228" w:lineRule="auto"/>
              <w:jc w:val="center"/>
              <w:rPr>
                <w:rFonts w:ascii="Times New Roman" w:eastAsiaTheme="minorEastAsia" w:hAnsi="Times New Roman"/>
                <w:bCs/>
                <w:i/>
                <w:color w:val="000000"/>
                <w:u w:color="000000"/>
              </w:rPr>
            </w:pP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t>3.1.1.</w:t>
            </w:r>
          </w:p>
        </w:tc>
        <w:tc>
          <w:tcPr>
            <w:tcW w:w="778" w:type="pct"/>
          </w:tcPr>
          <w:p w:rsidR="00902AB9" w:rsidRPr="00C231A5" w:rsidRDefault="00902AB9" w:rsidP="00902AB9">
            <w:pPr>
              <w:jc w:val="both"/>
              <w:rPr>
                <w:rFonts w:ascii="Times New Roman" w:eastAsiaTheme="minorEastAsia" w:hAnsi="Times New Roman"/>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Заключено соглашение о в</w:t>
            </w:r>
            <w:r w:rsidRPr="00C231A5">
              <w:rPr>
                <w:rFonts w:ascii="Times New Roman" w:eastAsiaTheme="minorEastAsia" w:hAnsi="Times New Roman"/>
              </w:rPr>
              <w:t xml:space="preserve">ыделении субсидий на проведение открытого фестиваля детского и молодежного творчества </w:t>
            </w:r>
            <w:r w:rsidR="002E4848" w:rsidRPr="00C231A5">
              <w:rPr>
                <w:rFonts w:ascii="Times New Roman" w:eastAsiaTheme="minorEastAsia" w:hAnsi="Times New Roman"/>
              </w:rPr>
              <w:lastRenderedPageBreak/>
              <w:t>«</w:t>
            </w:r>
            <w:r w:rsidRPr="00C231A5">
              <w:rPr>
                <w:rFonts w:ascii="Times New Roman" w:eastAsiaTheme="minorEastAsia" w:hAnsi="Times New Roman"/>
              </w:rPr>
              <w:t>Созвездие – Йолдызлык</w:t>
            </w:r>
            <w:r w:rsidR="002E4848" w:rsidRPr="00C231A5">
              <w:rPr>
                <w:rFonts w:ascii="Times New Roman" w:eastAsiaTheme="minorEastAsia" w:hAnsi="Times New Roman"/>
              </w:rPr>
              <w:t>»</w:t>
            </w:r>
            <w:r w:rsidRPr="00C231A5">
              <w:rPr>
                <w:rFonts w:ascii="Times New Roman" w:eastAsiaTheme="minorEastAsia" w:hAnsi="Times New Roman"/>
              </w:rPr>
              <w:t xml:space="preserve">, республиканского фестиваля детской, юношеской и молодежной прессы </w:t>
            </w:r>
            <w:r w:rsidR="002E4848" w:rsidRPr="00C231A5">
              <w:rPr>
                <w:rFonts w:ascii="Times New Roman" w:eastAsiaTheme="minorEastAsia" w:hAnsi="Times New Roman"/>
              </w:rPr>
              <w:t>«</w:t>
            </w:r>
            <w:r w:rsidRPr="00C231A5">
              <w:rPr>
                <w:rFonts w:ascii="Times New Roman" w:eastAsiaTheme="minorEastAsia" w:hAnsi="Times New Roman"/>
              </w:rPr>
              <w:t>Алтын калэм</w:t>
            </w:r>
            <w:r w:rsidR="002E4848" w:rsidRPr="00C231A5">
              <w:rPr>
                <w:rFonts w:ascii="Times New Roman" w:eastAsiaTheme="minorEastAsia" w:hAnsi="Times New Roman"/>
              </w:rPr>
              <w:t>»</w:t>
            </w:r>
            <w:r w:rsidRPr="00C231A5">
              <w:rPr>
                <w:rFonts w:ascii="Times New Roman" w:eastAsiaTheme="minorEastAsia" w:hAnsi="Times New Roman"/>
              </w:rPr>
              <w:t xml:space="preserve"> – </w:t>
            </w:r>
            <w:r w:rsidR="002E4848" w:rsidRPr="00C231A5">
              <w:rPr>
                <w:rFonts w:ascii="Times New Roman" w:eastAsiaTheme="minorEastAsia" w:hAnsi="Times New Roman"/>
              </w:rPr>
              <w:t>«</w:t>
            </w:r>
            <w:r w:rsidRPr="00C231A5">
              <w:rPr>
                <w:rFonts w:ascii="Times New Roman" w:eastAsiaTheme="minorEastAsia" w:hAnsi="Times New Roman"/>
              </w:rPr>
              <w:t>Золотое перо</w:t>
            </w:r>
            <w:r w:rsidR="002E4848" w:rsidRPr="00C231A5">
              <w:rPr>
                <w:rFonts w:ascii="Times New Roman" w:eastAsiaTheme="minorEastAsia" w:hAnsi="Times New Roman"/>
              </w:rPr>
              <w:t>»</w:t>
            </w:r>
            <w:r w:rsidRPr="00C231A5">
              <w:rPr>
                <w:rFonts w:ascii="Times New Roman" w:eastAsiaTheme="minorEastAsia" w:hAnsi="Times New Roman"/>
              </w:rPr>
              <w:t>, а также на реализацию проектов, направленных на поддержку студенческого самоуправления</w:t>
            </w:r>
            <w:r w:rsidR="002E4848" w:rsidRPr="00C231A5">
              <w:rPr>
                <w:rFonts w:ascii="Times New Roman" w:eastAsiaTheme="minorEastAsia" w:hAnsi="Times New Roman"/>
                <w:b/>
              </w:rPr>
              <w:t>»</w:t>
            </w:r>
            <w:r w:rsidRPr="00C231A5">
              <w:rPr>
                <w:rFonts w:ascii="Times New Roman" w:eastAsiaTheme="minorEastAsia" w:hAnsi="Times New Roman"/>
                <w:b/>
              </w:rPr>
              <w:t xml:space="preserve"> </w:t>
            </w:r>
          </w:p>
        </w:tc>
        <w:tc>
          <w:tcPr>
            <w:tcW w:w="402" w:type="pct"/>
          </w:tcPr>
          <w:p w:rsidR="00902AB9" w:rsidRPr="00C231A5" w:rsidRDefault="00902AB9" w:rsidP="00902AB9">
            <w:pPr>
              <w:jc w:val="center"/>
              <w:rPr>
                <w:rFonts w:ascii="Times New Roman" w:eastAsiaTheme="minorEastAsia" w:hAnsi="Times New Roman"/>
              </w:rPr>
            </w:pPr>
            <w:r w:rsidRPr="00C231A5">
              <w:rPr>
                <w:rFonts w:ascii="Times New Roman" w:eastAsiaTheme="minorEastAsia" w:hAnsi="Times New Roman"/>
              </w:rPr>
              <w:lastRenderedPageBreak/>
              <w:t>-</w:t>
            </w:r>
          </w:p>
        </w:tc>
        <w:tc>
          <w:tcPr>
            <w:tcW w:w="385" w:type="pct"/>
          </w:tcPr>
          <w:p w:rsidR="00902AB9" w:rsidRPr="00C231A5" w:rsidRDefault="00187C66" w:rsidP="00902AB9">
            <w:pPr>
              <w:jc w:val="both"/>
              <w:rPr>
                <w:rFonts w:ascii="Times New Roman" w:eastAsia="Times New Roman" w:hAnsi="Times New Roman"/>
                <w:lang w:eastAsia="en-US"/>
              </w:rPr>
            </w:pPr>
            <w:r w:rsidRPr="00C231A5">
              <w:rPr>
                <w:rFonts w:ascii="Times New Roman" w:eastAsia="Times New Roman" w:hAnsi="Times New Roman"/>
                <w:lang w:eastAsia="en-US"/>
              </w:rPr>
              <w:t>27.1</w:t>
            </w:r>
            <w:r w:rsidR="00902AB9" w:rsidRPr="00C231A5">
              <w:rPr>
                <w:rFonts w:ascii="Times New Roman" w:eastAsia="Times New Roman" w:hAnsi="Times New Roman"/>
                <w:lang w:eastAsia="en-US"/>
              </w:rPr>
              <w:t>2.2024</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w:t>
            </w:r>
            <w:r w:rsidRPr="00C231A5">
              <w:rPr>
                <w:rFonts w:ascii="Times New Roman" w:eastAsia="Times New Roman" w:hAnsi="Times New Roman"/>
                <w:lang w:eastAsia="en-US"/>
              </w:rPr>
              <w:lastRenderedPageBreak/>
              <w:t>трольными точками отсутствует</w:t>
            </w:r>
          </w:p>
          <w:p w:rsidR="00902AB9" w:rsidRPr="00C231A5" w:rsidRDefault="00902AB9" w:rsidP="00902AB9">
            <w:pPr>
              <w:jc w:val="center"/>
              <w:rPr>
                <w:rFonts w:ascii="Times New Roman" w:eastAsiaTheme="minorEastAsia" w:hAnsi="Times New Roman"/>
                <w:i/>
              </w:rPr>
            </w:pP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lastRenderedPageBreak/>
              <w:t>взаимосвязь с иными результатами и кон</w:t>
            </w:r>
            <w:r w:rsidRPr="00C231A5">
              <w:rPr>
                <w:rFonts w:ascii="Times New Roman" w:eastAsia="Times New Roman" w:hAnsi="Times New Roman"/>
                <w:lang w:eastAsia="en-US"/>
              </w:rPr>
              <w:lastRenderedPageBreak/>
              <w:t>трольными точками отсутствует</w:t>
            </w:r>
          </w:p>
          <w:p w:rsidR="00902AB9" w:rsidRPr="00C231A5" w:rsidRDefault="00902AB9" w:rsidP="00902AB9">
            <w:pPr>
              <w:jc w:val="center"/>
              <w:rPr>
                <w:rFonts w:ascii="Times New Roman" w:eastAsiaTheme="minorEastAsia" w:hAnsi="Times New Roman"/>
                <w:i/>
              </w:rPr>
            </w:pPr>
          </w:p>
        </w:tc>
        <w:tc>
          <w:tcPr>
            <w:tcW w:w="457"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lastRenderedPageBreak/>
              <w:t>Министерство по делам молодежи Республики Татарстан</w:t>
            </w:r>
          </w:p>
          <w:p w:rsidR="00902AB9" w:rsidRPr="00C231A5" w:rsidRDefault="00902AB9" w:rsidP="00902AB9">
            <w:pPr>
              <w:jc w:val="center"/>
              <w:rPr>
                <w:rFonts w:ascii="Times New Roman" w:eastAsiaTheme="minorEastAsia" w:hAnsi="Times New Roman"/>
              </w:rPr>
            </w:pPr>
          </w:p>
        </w:tc>
        <w:tc>
          <w:tcPr>
            <w:tcW w:w="274"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соглашение</w:t>
            </w:r>
          </w:p>
        </w:tc>
        <w:tc>
          <w:tcPr>
            <w:tcW w:w="576"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 xml:space="preserve">данные </w:t>
            </w:r>
            <w:r w:rsidRPr="00C231A5">
              <w:rPr>
                <w:rFonts w:ascii="Times New Roman" w:eastAsia="Times New Roman" w:hAnsi="Times New Roman"/>
                <w:lang w:eastAsia="en-US"/>
              </w:rPr>
              <w:br/>
              <w:t xml:space="preserve">Министерства по делам молодежи Республики </w:t>
            </w:r>
            <w:r w:rsidRPr="00C231A5">
              <w:rPr>
                <w:rFonts w:ascii="Times New Roman" w:eastAsia="Times New Roman" w:hAnsi="Times New Roman"/>
                <w:lang w:eastAsia="en-US"/>
              </w:rPr>
              <w:br/>
              <w:t>Татарстан</w:t>
            </w:r>
          </w:p>
          <w:p w:rsidR="00902AB9" w:rsidRPr="00C231A5" w:rsidRDefault="00902AB9" w:rsidP="00902AB9">
            <w:pPr>
              <w:jc w:val="center"/>
              <w:rPr>
                <w:rFonts w:ascii="Times New Roman" w:eastAsiaTheme="minorEastAsia" w:hAnsi="Times New Roman"/>
                <w:bCs/>
                <w:i/>
                <w:color w:val="000000"/>
                <w:u w:color="000000"/>
              </w:rPr>
            </w:pP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t>3.1.2.</w:t>
            </w:r>
          </w:p>
        </w:tc>
        <w:tc>
          <w:tcPr>
            <w:tcW w:w="778" w:type="pct"/>
          </w:tcPr>
          <w:p w:rsidR="00902AB9" w:rsidRPr="00C231A5" w:rsidRDefault="00902AB9" w:rsidP="00902AB9">
            <w:pPr>
              <w:jc w:val="both"/>
              <w:rPr>
                <w:rFonts w:ascii="Times New Roman" w:eastAsia="Times New Roman" w:hAnsi="Times New Roman"/>
                <w:lang w:eastAsia="en-US"/>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Предоставлен отчет о выполнении соглашения о предоставлении субсидий</w:t>
            </w:r>
            <w:r w:rsidR="002E4848" w:rsidRPr="00C231A5">
              <w:rPr>
                <w:rFonts w:ascii="Times New Roman" w:eastAsia="Times New Roman" w:hAnsi="Times New Roman"/>
                <w:lang w:eastAsia="en-US"/>
              </w:rPr>
              <w:t>»</w:t>
            </w:r>
          </w:p>
        </w:tc>
        <w:tc>
          <w:tcPr>
            <w:tcW w:w="402" w:type="pct"/>
          </w:tcPr>
          <w:p w:rsidR="00902AB9" w:rsidRPr="00C231A5" w:rsidRDefault="00902AB9" w:rsidP="00902AB9">
            <w:pPr>
              <w:jc w:val="center"/>
              <w:rPr>
                <w:rFonts w:ascii="Times New Roman" w:eastAsiaTheme="minorEastAsia" w:hAnsi="Times New Roman"/>
              </w:rPr>
            </w:pPr>
            <w:r w:rsidRPr="00C231A5">
              <w:rPr>
                <w:rFonts w:ascii="Times New Roman" w:eastAsiaTheme="minorEastAsia" w:hAnsi="Times New Roman"/>
              </w:rPr>
              <w:t>-</w:t>
            </w:r>
          </w:p>
        </w:tc>
        <w:tc>
          <w:tcPr>
            <w:tcW w:w="385" w:type="pct"/>
          </w:tcPr>
          <w:p w:rsidR="00902AB9" w:rsidRPr="00C231A5" w:rsidRDefault="00B83B9E" w:rsidP="00902AB9">
            <w:pPr>
              <w:jc w:val="both"/>
              <w:rPr>
                <w:rFonts w:ascii="Times New Roman" w:eastAsia="Times New Roman" w:hAnsi="Times New Roman"/>
                <w:lang w:eastAsia="en-US"/>
              </w:rPr>
            </w:pPr>
            <w:r w:rsidRPr="00C231A5">
              <w:rPr>
                <w:rFonts w:ascii="Times New Roman" w:eastAsia="Times New Roman" w:hAnsi="Times New Roman"/>
                <w:lang w:eastAsia="en-US"/>
              </w:rPr>
              <w:t>27.12.2024</w:t>
            </w:r>
          </w:p>
        </w:tc>
        <w:tc>
          <w:tcPr>
            <w:tcW w:w="319"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взаимосвязь с иными результатами и</w:t>
            </w:r>
            <w:r w:rsidRPr="00C231A5">
              <w:rPr>
                <w:rFonts w:ascii="Times New Roman" w:eastAsia="Times New Roman" w:hAnsi="Times New Roman"/>
                <w:lang w:eastAsia="en-US"/>
              </w:rPr>
              <w:br/>
              <w:t>кон-</w:t>
            </w:r>
          </w:p>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трольными точками отсутствует</w:t>
            </w:r>
          </w:p>
        </w:tc>
        <w:tc>
          <w:tcPr>
            <w:tcW w:w="319"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взаимосвязь с иными результатами и</w:t>
            </w:r>
            <w:r w:rsidRPr="00C231A5">
              <w:rPr>
                <w:rFonts w:ascii="Times New Roman" w:eastAsia="Times New Roman" w:hAnsi="Times New Roman"/>
                <w:lang w:eastAsia="en-US"/>
              </w:rPr>
              <w:br/>
              <w:t>кон-</w:t>
            </w:r>
          </w:p>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трольными точками отсутствует</w:t>
            </w:r>
          </w:p>
        </w:tc>
        <w:tc>
          <w:tcPr>
            <w:tcW w:w="457"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по делам молодежи Республики Татарстан</w:t>
            </w:r>
          </w:p>
        </w:tc>
        <w:tc>
          <w:tcPr>
            <w:tcW w:w="274"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отчет</w:t>
            </w:r>
          </w:p>
        </w:tc>
        <w:tc>
          <w:tcPr>
            <w:tcW w:w="576"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 xml:space="preserve">данные </w:t>
            </w:r>
            <w:r w:rsidRPr="00C231A5">
              <w:rPr>
                <w:rFonts w:ascii="Times New Roman" w:eastAsia="Times New Roman" w:hAnsi="Times New Roman"/>
                <w:lang w:eastAsia="en-US"/>
              </w:rPr>
              <w:br/>
              <w:t xml:space="preserve">Министерства по делам молодежи Республики </w:t>
            </w:r>
            <w:r w:rsidRPr="00C231A5">
              <w:rPr>
                <w:rFonts w:ascii="Times New Roman" w:eastAsia="Times New Roman" w:hAnsi="Times New Roman"/>
                <w:lang w:eastAsia="en-US"/>
              </w:rPr>
              <w:br/>
              <w:t>Татарстан</w:t>
            </w:r>
          </w:p>
          <w:p w:rsidR="00902AB9" w:rsidRPr="00C231A5" w:rsidRDefault="00902AB9" w:rsidP="00902AB9">
            <w:pPr>
              <w:jc w:val="center"/>
              <w:rPr>
                <w:rFonts w:ascii="Times New Roman" w:eastAsiaTheme="minorEastAsia" w:hAnsi="Times New Roman"/>
                <w:bCs/>
                <w:i/>
                <w:color w:val="000000"/>
                <w:u w:color="000000"/>
              </w:rPr>
            </w:pP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t>3.2.</w:t>
            </w:r>
          </w:p>
        </w:tc>
        <w:tc>
          <w:tcPr>
            <w:tcW w:w="778" w:type="pct"/>
          </w:tcPr>
          <w:p w:rsidR="00902AB9" w:rsidRPr="00C231A5" w:rsidRDefault="00902AB9" w:rsidP="00902AB9">
            <w:pPr>
              <w:jc w:val="both"/>
              <w:rPr>
                <w:rFonts w:ascii="Times New Roman" w:eastAsia="Times New Roman" w:hAnsi="Times New Roman"/>
              </w:rPr>
            </w:pPr>
            <w:r w:rsidRPr="00C231A5">
              <w:rPr>
                <w:rFonts w:ascii="Times New Roman" w:eastAsiaTheme="minorEastAsia" w:hAnsi="Times New Roman"/>
                <w:color w:val="000000"/>
              </w:rPr>
              <w:t xml:space="preserve">Результат </w:t>
            </w:r>
            <w:r w:rsidR="002E4848" w:rsidRPr="00C231A5">
              <w:rPr>
                <w:rFonts w:ascii="Times New Roman" w:eastAsiaTheme="minorEastAsia" w:hAnsi="Times New Roman"/>
                <w:color w:val="000000"/>
              </w:rPr>
              <w:t>«</w:t>
            </w:r>
            <w:r w:rsidRPr="00C231A5">
              <w:rPr>
                <w:rFonts w:ascii="Times New Roman" w:eastAsiaTheme="minorEastAsia" w:hAnsi="Times New Roman"/>
                <w:color w:val="000000"/>
              </w:rPr>
              <w:t>Выделены субсидии на организацию мероприятий в сфере культуры (фестивалей, мероприятий по сохранению, развитию, популяризации татарской литературы, на поддержку создания национальных фильмов и молодежных проектов в области кинематографии)</w:t>
            </w:r>
            <w:r w:rsidR="002E4848" w:rsidRPr="00C231A5">
              <w:rPr>
                <w:rFonts w:ascii="Times New Roman" w:eastAsiaTheme="minorEastAsia" w:hAnsi="Times New Roman"/>
                <w:color w:val="000000"/>
              </w:rPr>
              <w:t>»</w:t>
            </w:r>
          </w:p>
        </w:tc>
        <w:tc>
          <w:tcPr>
            <w:tcW w:w="402" w:type="pct"/>
          </w:tcPr>
          <w:p w:rsidR="00902AB9" w:rsidRPr="00C231A5" w:rsidRDefault="00902AB9" w:rsidP="00902AB9">
            <w:pPr>
              <w:jc w:val="both"/>
              <w:rPr>
                <w:rFonts w:ascii="Times New Roman" w:eastAsiaTheme="minorEastAsia" w:hAnsi="Times New Roman"/>
              </w:rPr>
            </w:pPr>
            <w:r w:rsidRPr="00C231A5">
              <w:rPr>
                <w:rFonts w:ascii="Times New Roman" w:eastAsiaTheme="minorEastAsia" w:hAnsi="Times New Roman"/>
              </w:rPr>
              <w:t>01.01.2014</w:t>
            </w:r>
          </w:p>
        </w:tc>
        <w:tc>
          <w:tcPr>
            <w:tcW w:w="385" w:type="pct"/>
          </w:tcPr>
          <w:p w:rsidR="00902AB9" w:rsidRPr="00C231A5" w:rsidRDefault="00902AB9" w:rsidP="00902AB9">
            <w:pPr>
              <w:jc w:val="both"/>
              <w:rPr>
                <w:rFonts w:ascii="Times New Roman" w:eastAsiaTheme="minorEastAsia" w:hAnsi="Times New Roman"/>
              </w:rPr>
            </w:pPr>
            <w:r w:rsidRPr="00C231A5">
              <w:rPr>
                <w:rFonts w:ascii="Times New Roman" w:eastAsiaTheme="minorEastAsia" w:hAnsi="Times New Roman"/>
              </w:rPr>
              <w:t>31.12.2027</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jc w:val="center"/>
              <w:rPr>
                <w:rFonts w:ascii="Times New Roman" w:eastAsiaTheme="minorEastAsia" w:hAnsi="Times New Roman"/>
                <w:i/>
              </w:rPr>
            </w:pP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jc w:val="center"/>
              <w:rPr>
                <w:rFonts w:ascii="Times New Roman" w:eastAsiaTheme="minorEastAsia" w:hAnsi="Times New Roman"/>
                <w:i/>
              </w:rPr>
            </w:pPr>
          </w:p>
        </w:tc>
        <w:tc>
          <w:tcPr>
            <w:tcW w:w="457"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культуры Республики Татарстан</w:t>
            </w:r>
          </w:p>
          <w:p w:rsidR="00902AB9" w:rsidRPr="00C231A5" w:rsidRDefault="00902AB9" w:rsidP="00902AB9">
            <w:pPr>
              <w:jc w:val="center"/>
              <w:rPr>
                <w:rFonts w:ascii="Times New Roman" w:eastAsiaTheme="minorEastAsia" w:hAnsi="Times New Roman"/>
              </w:rPr>
            </w:pPr>
          </w:p>
        </w:tc>
        <w:tc>
          <w:tcPr>
            <w:tcW w:w="274"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17 088,4</w:t>
            </w:r>
          </w:p>
        </w:tc>
        <w:tc>
          <w:tcPr>
            <w:tcW w:w="365" w:type="pct"/>
          </w:tcPr>
          <w:p w:rsidR="00902AB9" w:rsidRPr="00C231A5" w:rsidRDefault="00902AB9" w:rsidP="00902AB9">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соглашение</w:t>
            </w:r>
          </w:p>
        </w:tc>
        <w:tc>
          <w:tcPr>
            <w:tcW w:w="576"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данные Министерства культуры Республики Татарстан</w:t>
            </w:r>
          </w:p>
          <w:p w:rsidR="00902AB9" w:rsidRPr="00C231A5" w:rsidRDefault="00902AB9" w:rsidP="00902AB9">
            <w:pPr>
              <w:jc w:val="center"/>
              <w:rPr>
                <w:rFonts w:ascii="Times New Roman" w:eastAsiaTheme="minorEastAsia" w:hAnsi="Times New Roman"/>
                <w:bCs/>
                <w:i/>
                <w:color w:val="000000"/>
                <w:u w:color="000000"/>
              </w:rPr>
            </w:pP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t>3.2.1.</w:t>
            </w:r>
          </w:p>
        </w:tc>
        <w:tc>
          <w:tcPr>
            <w:tcW w:w="778" w:type="pct"/>
          </w:tcPr>
          <w:p w:rsidR="00902AB9" w:rsidRPr="00C231A5" w:rsidRDefault="00902AB9" w:rsidP="00902AB9">
            <w:pPr>
              <w:jc w:val="both"/>
              <w:rPr>
                <w:rFonts w:ascii="Times New Roman" w:eastAsia="Times New Roman" w:hAnsi="Times New Roman"/>
                <w:lang w:eastAsia="en-US"/>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Заключено соглашение о в</w:t>
            </w:r>
            <w:r w:rsidRPr="00C231A5">
              <w:rPr>
                <w:rFonts w:ascii="Times New Roman" w:eastAsiaTheme="minorEastAsia" w:hAnsi="Times New Roman"/>
                <w:color w:val="000000"/>
              </w:rPr>
              <w:t xml:space="preserve">ыделении субсидий на организацию фестивалей, мероприятий по сохранению, развитию, популяризации татарской </w:t>
            </w:r>
            <w:r w:rsidRPr="00C231A5">
              <w:rPr>
                <w:rFonts w:ascii="Times New Roman" w:eastAsiaTheme="minorEastAsia" w:hAnsi="Times New Roman"/>
                <w:color w:val="000000"/>
              </w:rPr>
              <w:lastRenderedPageBreak/>
              <w:t xml:space="preserve">литературы, на поддержку создания национальных фильмов и молодежных проектов в области кинематографии </w:t>
            </w:r>
            <w:r w:rsidRPr="00C231A5">
              <w:rPr>
                <w:rFonts w:ascii="Times New Roman" w:eastAsia="Times New Roman" w:hAnsi="Times New Roman"/>
                <w:lang w:eastAsia="en-US"/>
              </w:rPr>
              <w:t>(соглашение о предоставлении субсидии включено в реестр соглашений)</w:t>
            </w:r>
            <w:r w:rsidR="002E4848" w:rsidRPr="00C231A5">
              <w:rPr>
                <w:rFonts w:ascii="Times New Roman" w:eastAsia="Times New Roman" w:hAnsi="Times New Roman"/>
                <w:lang w:eastAsia="en-US"/>
              </w:rPr>
              <w:t>»</w:t>
            </w:r>
          </w:p>
        </w:tc>
        <w:tc>
          <w:tcPr>
            <w:tcW w:w="402" w:type="pct"/>
          </w:tcPr>
          <w:p w:rsidR="00902AB9" w:rsidRPr="00C231A5" w:rsidRDefault="00902AB9" w:rsidP="00902AB9">
            <w:pPr>
              <w:jc w:val="center"/>
              <w:rPr>
                <w:rFonts w:ascii="Times New Roman" w:eastAsiaTheme="minorEastAsia" w:hAnsi="Times New Roman"/>
              </w:rPr>
            </w:pPr>
            <w:r w:rsidRPr="00C231A5">
              <w:rPr>
                <w:rFonts w:ascii="Times New Roman" w:eastAsiaTheme="minorEastAsia" w:hAnsi="Times New Roman"/>
              </w:rPr>
              <w:lastRenderedPageBreak/>
              <w:t>-</w:t>
            </w:r>
          </w:p>
        </w:tc>
        <w:tc>
          <w:tcPr>
            <w:tcW w:w="385" w:type="pct"/>
          </w:tcPr>
          <w:p w:rsidR="00902AB9" w:rsidRPr="00C231A5" w:rsidRDefault="002020D4" w:rsidP="00902AB9">
            <w:pPr>
              <w:jc w:val="center"/>
              <w:rPr>
                <w:rFonts w:ascii="Times New Roman" w:eastAsia="Times New Roman" w:hAnsi="Times New Roman"/>
                <w:lang w:eastAsia="en-US"/>
              </w:rPr>
            </w:pPr>
            <w:r w:rsidRPr="00C231A5">
              <w:rPr>
                <w:rFonts w:ascii="Times New Roman" w:eastAsia="Times New Roman" w:hAnsi="Times New Roman"/>
                <w:lang w:eastAsia="en-US"/>
              </w:rPr>
              <w:t>27.1</w:t>
            </w:r>
            <w:r w:rsidR="00902AB9" w:rsidRPr="00C231A5">
              <w:rPr>
                <w:rFonts w:ascii="Times New Roman" w:eastAsia="Times New Roman" w:hAnsi="Times New Roman"/>
                <w:lang w:eastAsia="en-US"/>
              </w:rPr>
              <w:t>2.2024</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w:t>
            </w:r>
            <w:r w:rsidRPr="00C231A5">
              <w:rPr>
                <w:rFonts w:ascii="Times New Roman" w:eastAsia="Times New Roman" w:hAnsi="Times New Roman"/>
                <w:lang w:eastAsia="en-US"/>
              </w:rPr>
              <w:lastRenderedPageBreak/>
              <w:t>трольными точками отсутствует</w:t>
            </w:r>
          </w:p>
          <w:p w:rsidR="00902AB9" w:rsidRPr="00C231A5" w:rsidRDefault="00902AB9" w:rsidP="00902AB9">
            <w:pPr>
              <w:jc w:val="center"/>
              <w:rPr>
                <w:rFonts w:ascii="Times New Roman" w:eastAsiaTheme="minorEastAsia" w:hAnsi="Times New Roman"/>
                <w:i/>
              </w:rPr>
            </w:pP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lastRenderedPageBreak/>
              <w:t>взаимосвязь с иными результатами и кон</w:t>
            </w:r>
            <w:r w:rsidRPr="00C231A5">
              <w:rPr>
                <w:rFonts w:ascii="Times New Roman" w:eastAsia="Times New Roman" w:hAnsi="Times New Roman"/>
                <w:lang w:eastAsia="en-US"/>
              </w:rPr>
              <w:lastRenderedPageBreak/>
              <w:t>трольными точками отсутствует</w:t>
            </w:r>
          </w:p>
          <w:p w:rsidR="00902AB9" w:rsidRPr="00C231A5" w:rsidRDefault="00902AB9" w:rsidP="00902AB9">
            <w:pPr>
              <w:jc w:val="center"/>
              <w:rPr>
                <w:rFonts w:ascii="Times New Roman" w:eastAsiaTheme="minorEastAsia" w:hAnsi="Times New Roman"/>
                <w:i/>
              </w:rPr>
            </w:pPr>
          </w:p>
        </w:tc>
        <w:tc>
          <w:tcPr>
            <w:tcW w:w="457"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lastRenderedPageBreak/>
              <w:t>Министерство культуры Республики Татарстан</w:t>
            </w:r>
          </w:p>
          <w:p w:rsidR="00902AB9" w:rsidRPr="00C231A5" w:rsidRDefault="00902AB9" w:rsidP="00902AB9">
            <w:pPr>
              <w:jc w:val="center"/>
              <w:rPr>
                <w:rFonts w:ascii="Times New Roman" w:eastAsiaTheme="minorEastAsia" w:hAnsi="Times New Roman"/>
              </w:rPr>
            </w:pPr>
          </w:p>
        </w:tc>
        <w:tc>
          <w:tcPr>
            <w:tcW w:w="274"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соглашение</w:t>
            </w:r>
          </w:p>
        </w:tc>
        <w:tc>
          <w:tcPr>
            <w:tcW w:w="576"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данные Министерства культуры Республики Татарстан</w:t>
            </w:r>
          </w:p>
          <w:p w:rsidR="00902AB9" w:rsidRPr="00C231A5" w:rsidRDefault="00902AB9" w:rsidP="00902AB9">
            <w:pPr>
              <w:jc w:val="center"/>
              <w:rPr>
                <w:rFonts w:ascii="Times New Roman" w:eastAsiaTheme="minorEastAsia" w:hAnsi="Times New Roman"/>
                <w:bCs/>
                <w:i/>
                <w:color w:val="000000"/>
                <w:u w:color="000000"/>
              </w:rPr>
            </w:pP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t>3.2.2.</w:t>
            </w:r>
          </w:p>
        </w:tc>
        <w:tc>
          <w:tcPr>
            <w:tcW w:w="778" w:type="pct"/>
          </w:tcPr>
          <w:p w:rsidR="00902AB9" w:rsidRPr="00C231A5" w:rsidRDefault="00902AB9" w:rsidP="00902AB9">
            <w:pPr>
              <w:jc w:val="both"/>
              <w:rPr>
                <w:rFonts w:ascii="Times New Roman" w:eastAsia="Times New Roman" w:hAnsi="Times New Roman"/>
                <w:lang w:eastAsia="en-US"/>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Предоставлен отчет о выполнении соглашения о предоставлении субсидии</w:t>
            </w:r>
            <w:r w:rsidR="002E4848" w:rsidRPr="00C231A5">
              <w:rPr>
                <w:rFonts w:ascii="Times New Roman" w:eastAsia="Times New Roman" w:hAnsi="Times New Roman"/>
                <w:lang w:eastAsia="en-US"/>
              </w:rPr>
              <w:t>»</w:t>
            </w:r>
          </w:p>
        </w:tc>
        <w:tc>
          <w:tcPr>
            <w:tcW w:w="402" w:type="pct"/>
          </w:tcPr>
          <w:p w:rsidR="00902AB9" w:rsidRPr="00C231A5" w:rsidRDefault="00902AB9" w:rsidP="00902AB9">
            <w:pPr>
              <w:jc w:val="center"/>
              <w:rPr>
                <w:rFonts w:ascii="Times New Roman" w:eastAsiaTheme="minorEastAsia" w:hAnsi="Times New Roman"/>
              </w:rPr>
            </w:pPr>
            <w:r w:rsidRPr="00C231A5">
              <w:rPr>
                <w:rFonts w:ascii="Times New Roman" w:eastAsiaTheme="minorEastAsia" w:hAnsi="Times New Roman"/>
              </w:rPr>
              <w:t>-</w:t>
            </w:r>
          </w:p>
        </w:tc>
        <w:tc>
          <w:tcPr>
            <w:tcW w:w="385" w:type="pct"/>
          </w:tcPr>
          <w:p w:rsidR="00902AB9" w:rsidRPr="00C231A5" w:rsidRDefault="00B83B9E" w:rsidP="00902AB9">
            <w:pPr>
              <w:jc w:val="center"/>
              <w:rPr>
                <w:rFonts w:ascii="Times New Roman" w:eastAsia="Times New Roman" w:hAnsi="Times New Roman"/>
                <w:lang w:eastAsia="en-US"/>
              </w:rPr>
            </w:pPr>
            <w:r w:rsidRPr="00C231A5">
              <w:rPr>
                <w:rFonts w:ascii="Times New Roman" w:eastAsia="Times New Roman" w:hAnsi="Times New Roman"/>
                <w:lang w:eastAsia="en-US"/>
              </w:rPr>
              <w:t>27.12.2024</w:t>
            </w:r>
          </w:p>
        </w:tc>
        <w:tc>
          <w:tcPr>
            <w:tcW w:w="319" w:type="pct"/>
          </w:tcPr>
          <w:p w:rsidR="00902AB9" w:rsidRPr="00C231A5" w:rsidRDefault="00902AB9" w:rsidP="004F0DF1">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w:t>
            </w:r>
            <w:r w:rsidRPr="00C231A5">
              <w:rPr>
                <w:rFonts w:ascii="Times New Roman" w:eastAsia="Times New Roman" w:hAnsi="Times New Roman"/>
                <w:lang w:eastAsia="en-US"/>
              </w:rPr>
              <w:br/>
              <w:t>контрольными точками отсутствует</w:t>
            </w:r>
          </w:p>
        </w:tc>
        <w:tc>
          <w:tcPr>
            <w:tcW w:w="319" w:type="pct"/>
          </w:tcPr>
          <w:p w:rsidR="00902AB9" w:rsidRPr="00C231A5" w:rsidRDefault="00902AB9" w:rsidP="004F0DF1">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w:t>
            </w:r>
            <w:r w:rsidRPr="00C231A5">
              <w:rPr>
                <w:rFonts w:ascii="Times New Roman" w:eastAsia="Times New Roman" w:hAnsi="Times New Roman"/>
                <w:lang w:eastAsia="en-US"/>
              </w:rPr>
              <w:br/>
              <w:t>контрольными точками отсутствует</w:t>
            </w:r>
          </w:p>
        </w:tc>
        <w:tc>
          <w:tcPr>
            <w:tcW w:w="457"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культуры Республики Татарстан</w:t>
            </w:r>
          </w:p>
          <w:p w:rsidR="00902AB9" w:rsidRPr="00C231A5" w:rsidRDefault="00902AB9" w:rsidP="00902AB9">
            <w:pPr>
              <w:jc w:val="center"/>
              <w:rPr>
                <w:rFonts w:ascii="Times New Roman" w:eastAsiaTheme="minorEastAsia" w:hAnsi="Times New Roman"/>
              </w:rPr>
            </w:pPr>
          </w:p>
        </w:tc>
        <w:tc>
          <w:tcPr>
            <w:tcW w:w="274"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отчет</w:t>
            </w:r>
          </w:p>
        </w:tc>
        <w:tc>
          <w:tcPr>
            <w:tcW w:w="576"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данные Министерства культуры Республики Татарстан</w:t>
            </w:r>
          </w:p>
          <w:p w:rsidR="00902AB9" w:rsidRPr="00C231A5" w:rsidRDefault="00902AB9" w:rsidP="00902AB9">
            <w:pPr>
              <w:jc w:val="center"/>
              <w:rPr>
                <w:rFonts w:ascii="Times New Roman" w:eastAsiaTheme="minorEastAsia" w:hAnsi="Times New Roman"/>
                <w:bCs/>
                <w:i/>
                <w:color w:val="000000"/>
                <w:u w:color="000000"/>
              </w:rPr>
            </w:pP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t>4.</w:t>
            </w:r>
          </w:p>
        </w:tc>
        <w:tc>
          <w:tcPr>
            <w:tcW w:w="4786" w:type="pct"/>
            <w:gridSpan w:val="12"/>
          </w:tcPr>
          <w:p w:rsidR="00902AB9" w:rsidRPr="00C231A5" w:rsidRDefault="00902AB9" w:rsidP="00902AB9">
            <w:pPr>
              <w:rPr>
                <w:rFonts w:ascii="Times New Roman" w:eastAsiaTheme="minorEastAsia" w:hAnsi="Times New Roman"/>
                <w:bCs/>
                <w:i/>
                <w:color w:val="000000"/>
                <w:u w:color="000000"/>
              </w:rPr>
            </w:pPr>
            <w:r w:rsidRPr="00C231A5">
              <w:rPr>
                <w:rFonts w:ascii="Times New Roman" w:eastAsiaTheme="minorEastAsia" w:hAnsi="Times New Roman"/>
                <w:color w:val="000000"/>
              </w:rPr>
              <w:t>Популяризация здорового образа жизни и массового спорта</w:t>
            </w:r>
          </w:p>
        </w:tc>
      </w:tr>
      <w:tr w:rsidR="00902AB9" w:rsidRPr="00C231A5" w:rsidTr="00375695">
        <w:trPr>
          <w:trHeight w:val="20"/>
        </w:trPr>
        <w:tc>
          <w:tcPr>
            <w:tcW w:w="214" w:type="pct"/>
          </w:tcPr>
          <w:p w:rsidR="00902AB9" w:rsidRPr="00C231A5" w:rsidRDefault="00902AB9" w:rsidP="00902AB9">
            <w:pPr>
              <w:spacing w:line="230" w:lineRule="auto"/>
              <w:ind w:left="-57" w:right="-57"/>
              <w:jc w:val="center"/>
              <w:rPr>
                <w:rFonts w:ascii="Times New Roman" w:eastAsiaTheme="minorEastAsia" w:hAnsi="Times New Roman"/>
              </w:rPr>
            </w:pPr>
            <w:r w:rsidRPr="00C231A5">
              <w:rPr>
                <w:rFonts w:ascii="Times New Roman" w:eastAsiaTheme="minorEastAsia" w:hAnsi="Times New Roman"/>
              </w:rPr>
              <w:t>4.1.</w:t>
            </w:r>
          </w:p>
        </w:tc>
        <w:tc>
          <w:tcPr>
            <w:tcW w:w="778" w:type="pct"/>
          </w:tcPr>
          <w:p w:rsidR="00902AB9" w:rsidRPr="00C231A5" w:rsidRDefault="00902AB9" w:rsidP="00902AB9">
            <w:pPr>
              <w:spacing w:line="230" w:lineRule="auto"/>
              <w:jc w:val="both"/>
              <w:rPr>
                <w:rFonts w:ascii="Times New Roman" w:eastAsia="Times New Roman" w:hAnsi="Times New Roman"/>
                <w:lang w:eastAsia="en-US"/>
              </w:rPr>
            </w:pPr>
            <w:r w:rsidRPr="00C231A5">
              <w:rPr>
                <w:rFonts w:ascii="Times New Roman" w:eastAsiaTheme="minorEastAsia" w:hAnsi="Times New Roman"/>
                <w:color w:val="000000"/>
              </w:rPr>
              <w:t xml:space="preserve">Результат </w:t>
            </w:r>
            <w:r w:rsidR="002E4848" w:rsidRPr="00C231A5">
              <w:rPr>
                <w:rFonts w:ascii="Times New Roman" w:eastAsiaTheme="minorEastAsia" w:hAnsi="Times New Roman"/>
                <w:color w:val="000000"/>
              </w:rPr>
              <w:t>«</w:t>
            </w:r>
            <w:r w:rsidRPr="00C231A5">
              <w:rPr>
                <w:rFonts w:ascii="Times New Roman" w:eastAsiaTheme="minorEastAsia" w:hAnsi="Times New Roman"/>
                <w:color w:val="000000"/>
              </w:rPr>
              <w:t>Предоставлены субсидии на возмещение затрат на реализацию проектов, направленных на проведение спортивных мероприятий, затрат физкультурно-спортивным общественным организациям, осуществляющим основную деятельность в области физической культуры и спорта</w:t>
            </w:r>
            <w:r w:rsidR="002E4848" w:rsidRPr="00C231A5">
              <w:rPr>
                <w:rFonts w:ascii="Times New Roman" w:eastAsiaTheme="minorEastAsia" w:hAnsi="Times New Roman"/>
                <w:color w:val="000000"/>
              </w:rPr>
              <w:t>»</w:t>
            </w:r>
          </w:p>
        </w:tc>
        <w:tc>
          <w:tcPr>
            <w:tcW w:w="402" w:type="pct"/>
          </w:tcPr>
          <w:p w:rsidR="00902AB9" w:rsidRPr="00C231A5" w:rsidRDefault="00902AB9" w:rsidP="00902AB9">
            <w:pPr>
              <w:spacing w:line="230" w:lineRule="auto"/>
              <w:jc w:val="center"/>
              <w:rPr>
                <w:rFonts w:ascii="Times New Roman" w:eastAsiaTheme="minorEastAsia" w:hAnsi="Times New Roman"/>
              </w:rPr>
            </w:pPr>
            <w:r w:rsidRPr="00C231A5">
              <w:rPr>
                <w:rFonts w:ascii="Times New Roman" w:eastAsiaTheme="minorEastAsia" w:hAnsi="Times New Roman"/>
              </w:rPr>
              <w:t>01.01.2018</w:t>
            </w:r>
          </w:p>
        </w:tc>
        <w:tc>
          <w:tcPr>
            <w:tcW w:w="385" w:type="pct"/>
          </w:tcPr>
          <w:p w:rsidR="00902AB9" w:rsidRPr="00C231A5" w:rsidRDefault="00902AB9" w:rsidP="00902AB9">
            <w:pPr>
              <w:spacing w:line="230" w:lineRule="auto"/>
              <w:rPr>
                <w:rFonts w:ascii="Times New Roman" w:eastAsiaTheme="minorEastAsia" w:hAnsi="Times New Roman"/>
              </w:rPr>
            </w:pPr>
            <w:r w:rsidRPr="00C231A5">
              <w:rPr>
                <w:rFonts w:ascii="Times New Roman" w:eastAsiaTheme="minorEastAsia" w:hAnsi="Times New Roman"/>
              </w:rPr>
              <w:t>31.12.2027</w:t>
            </w:r>
          </w:p>
        </w:tc>
        <w:tc>
          <w:tcPr>
            <w:tcW w:w="319" w:type="pct"/>
          </w:tcPr>
          <w:p w:rsidR="00902AB9" w:rsidRPr="00C231A5" w:rsidRDefault="00902AB9" w:rsidP="00902AB9">
            <w:pPr>
              <w:spacing w:line="230"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spacing w:line="230" w:lineRule="auto"/>
              <w:jc w:val="center"/>
              <w:rPr>
                <w:rFonts w:ascii="Times New Roman" w:eastAsiaTheme="minorEastAsia" w:hAnsi="Times New Roman"/>
                <w:i/>
              </w:rPr>
            </w:pPr>
          </w:p>
        </w:tc>
        <w:tc>
          <w:tcPr>
            <w:tcW w:w="319" w:type="pct"/>
          </w:tcPr>
          <w:p w:rsidR="00902AB9" w:rsidRPr="00C231A5" w:rsidRDefault="00902AB9" w:rsidP="00902AB9">
            <w:pPr>
              <w:spacing w:line="230"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p w:rsidR="00902AB9" w:rsidRPr="00C231A5" w:rsidRDefault="00902AB9" w:rsidP="00902AB9">
            <w:pPr>
              <w:spacing w:line="230" w:lineRule="auto"/>
              <w:jc w:val="center"/>
              <w:rPr>
                <w:rFonts w:ascii="Times New Roman" w:eastAsiaTheme="minorEastAsia" w:hAnsi="Times New Roman"/>
                <w:i/>
              </w:rPr>
            </w:pPr>
          </w:p>
        </w:tc>
        <w:tc>
          <w:tcPr>
            <w:tcW w:w="457" w:type="pct"/>
          </w:tcPr>
          <w:p w:rsidR="00902AB9" w:rsidRPr="00C231A5" w:rsidRDefault="00902AB9" w:rsidP="00902AB9">
            <w:pPr>
              <w:spacing w:line="230" w:lineRule="auto"/>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спорта Республики Татарстан</w:t>
            </w:r>
          </w:p>
          <w:p w:rsidR="00902AB9" w:rsidRPr="00C231A5" w:rsidRDefault="00902AB9" w:rsidP="00902AB9">
            <w:pPr>
              <w:spacing w:line="230" w:lineRule="auto"/>
              <w:jc w:val="center"/>
              <w:rPr>
                <w:rFonts w:ascii="Times New Roman" w:eastAsiaTheme="minorEastAsia" w:hAnsi="Times New Roman"/>
              </w:rPr>
            </w:pPr>
          </w:p>
        </w:tc>
        <w:tc>
          <w:tcPr>
            <w:tcW w:w="274" w:type="pct"/>
          </w:tcPr>
          <w:p w:rsidR="00902AB9" w:rsidRPr="00C231A5" w:rsidRDefault="00902AB9" w:rsidP="00902AB9">
            <w:pPr>
              <w:spacing w:line="230"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spacing w:line="230"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spacing w:line="230"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spacing w:line="230" w:lineRule="auto"/>
              <w:jc w:val="center"/>
              <w:rPr>
                <w:rFonts w:ascii="Times New Roman" w:eastAsiaTheme="minorEastAsia" w:hAnsi="Times New Roman"/>
                <w:bCs/>
                <w:color w:val="000000"/>
                <w:u w:color="000000"/>
              </w:rPr>
            </w:pPr>
            <w:r w:rsidRPr="00C231A5">
              <w:rPr>
                <w:rFonts w:ascii="Times New Roman" w:eastAsiaTheme="minorEastAsia" w:hAnsi="Times New Roman"/>
                <w:bCs/>
                <w:color w:val="000000"/>
                <w:u w:color="000000"/>
              </w:rPr>
              <w:t>99 677,3</w:t>
            </w:r>
          </w:p>
        </w:tc>
        <w:tc>
          <w:tcPr>
            <w:tcW w:w="365" w:type="pct"/>
          </w:tcPr>
          <w:p w:rsidR="00902AB9" w:rsidRPr="00C231A5" w:rsidRDefault="00902AB9" w:rsidP="00902AB9">
            <w:pPr>
              <w:spacing w:line="230" w:lineRule="auto"/>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соглашение</w:t>
            </w:r>
          </w:p>
        </w:tc>
        <w:tc>
          <w:tcPr>
            <w:tcW w:w="576" w:type="pct"/>
          </w:tcPr>
          <w:p w:rsidR="00902AB9" w:rsidRPr="00C231A5" w:rsidRDefault="00902AB9" w:rsidP="00902AB9">
            <w:pPr>
              <w:spacing w:line="230" w:lineRule="auto"/>
              <w:jc w:val="center"/>
              <w:rPr>
                <w:rFonts w:ascii="Times New Roman" w:eastAsia="Times New Roman" w:hAnsi="Times New Roman"/>
                <w:lang w:eastAsia="en-US"/>
              </w:rPr>
            </w:pPr>
            <w:r w:rsidRPr="00C231A5">
              <w:rPr>
                <w:rFonts w:ascii="Times New Roman" w:eastAsia="Times New Roman" w:hAnsi="Times New Roman"/>
                <w:lang w:eastAsia="en-US"/>
              </w:rPr>
              <w:t xml:space="preserve">данные </w:t>
            </w:r>
            <w:r w:rsidRPr="00C231A5">
              <w:rPr>
                <w:rFonts w:ascii="Times New Roman" w:eastAsia="Times New Roman" w:hAnsi="Times New Roman"/>
                <w:lang w:eastAsia="en-US"/>
              </w:rPr>
              <w:br/>
              <w:t xml:space="preserve">Министерства </w:t>
            </w:r>
            <w:r w:rsidRPr="00C231A5">
              <w:rPr>
                <w:rFonts w:ascii="Times New Roman" w:eastAsia="Times New Roman" w:hAnsi="Times New Roman"/>
                <w:lang w:eastAsia="en-US"/>
              </w:rPr>
              <w:br/>
              <w:t xml:space="preserve">спорта </w:t>
            </w:r>
            <w:r w:rsidRPr="00C231A5">
              <w:rPr>
                <w:rFonts w:ascii="Times New Roman" w:eastAsia="Times New Roman" w:hAnsi="Times New Roman"/>
                <w:lang w:eastAsia="en-US"/>
              </w:rPr>
              <w:br/>
              <w:t xml:space="preserve">Республики </w:t>
            </w:r>
            <w:r w:rsidRPr="00C231A5">
              <w:rPr>
                <w:rFonts w:ascii="Times New Roman" w:eastAsia="Times New Roman" w:hAnsi="Times New Roman"/>
                <w:lang w:eastAsia="en-US"/>
              </w:rPr>
              <w:br/>
              <w:t>Татарстан</w:t>
            </w:r>
          </w:p>
          <w:p w:rsidR="00902AB9" w:rsidRPr="00C231A5" w:rsidRDefault="00902AB9" w:rsidP="00902AB9">
            <w:pPr>
              <w:spacing w:line="230" w:lineRule="auto"/>
              <w:jc w:val="center"/>
              <w:rPr>
                <w:rFonts w:ascii="Times New Roman" w:eastAsiaTheme="minorEastAsia" w:hAnsi="Times New Roman"/>
                <w:bCs/>
                <w:i/>
                <w:color w:val="000000"/>
                <w:u w:color="000000"/>
              </w:rPr>
            </w:pPr>
          </w:p>
        </w:tc>
      </w:tr>
      <w:tr w:rsidR="00902AB9" w:rsidRPr="00C231A5" w:rsidTr="00375695">
        <w:trPr>
          <w:trHeight w:val="20"/>
        </w:trPr>
        <w:tc>
          <w:tcPr>
            <w:tcW w:w="214" w:type="pct"/>
          </w:tcPr>
          <w:p w:rsidR="00902AB9" w:rsidRPr="00C231A5" w:rsidRDefault="00902AB9" w:rsidP="00902AB9">
            <w:pPr>
              <w:spacing w:line="230" w:lineRule="auto"/>
              <w:ind w:left="-57" w:right="-57"/>
              <w:jc w:val="center"/>
              <w:rPr>
                <w:rFonts w:ascii="Times New Roman" w:eastAsiaTheme="minorEastAsia" w:hAnsi="Times New Roman"/>
              </w:rPr>
            </w:pPr>
            <w:r w:rsidRPr="00C231A5">
              <w:rPr>
                <w:rFonts w:ascii="Times New Roman" w:eastAsiaTheme="minorEastAsia" w:hAnsi="Times New Roman"/>
              </w:rPr>
              <w:t>4.1.1.</w:t>
            </w:r>
          </w:p>
        </w:tc>
        <w:tc>
          <w:tcPr>
            <w:tcW w:w="778" w:type="pct"/>
          </w:tcPr>
          <w:p w:rsidR="00902AB9" w:rsidRPr="00C231A5" w:rsidRDefault="00902AB9" w:rsidP="00902AB9">
            <w:pPr>
              <w:spacing w:line="230" w:lineRule="auto"/>
              <w:jc w:val="both"/>
              <w:rPr>
                <w:rFonts w:ascii="Times New Roman" w:eastAsia="Times New Roman" w:hAnsi="Times New Roman"/>
                <w:lang w:eastAsia="en-US"/>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Заключено соглашение о п</w:t>
            </w:r>
            <w:r w:rsidRPr="00C231A5">
              <w:rPr>
                <w:rFonts w:ascii="Times New Roman" w:eastAsiaTheme="minorEastAsia" w:hAnsi="Times New Roman"/>
                <w:color w:val="000000"/>
              </w:rPr>
              <w:t xml:space="preserve">редоставлении субсидии на возмещение затрат на реализацию проектов, направленных на проведение спортивных </w:t>
            </w:r>
            <w:r w:rsidRPr="00C231A5">
              <w:rPr>
                <w:rFonts w:ascii="Times New Roman" w:eastAsiaTheme="minorEastAsia" w:hAnsi="Times New Roman"/>
                <w:color w:val="000000"/>
              </w:rPr>
              <w:lastRenderedPageBreak/>
              <w:t xml:space="preserve">мероприятий, затрат физкультурно-спортивным общественным организациям, осуществляющим основную деятельность в области физической культуры и спорта </w:t>
            </w:r>
            <w:r w:rsidRPr="00C231A5">
              <w:rPr>
                <w:rFonts w:ascii="Times New Roman" w:eastAsia="Times New Roman" w:hAnsi="Times New Roman"/>
                <w:lang w:eastAsia="en-US"/>
              </w:rPr>
              <w:t>(соглашение о предоставлении субсидии включено в реестр соглашений)</w:t>
            </w:r>
            <w:r w:rsidR="002E4848" w:rsidRPr="00C231A5">
              <w:rPr>
                <w:rFonts w:ascii="Times New Roman" w:eastAsia="Times New Roman" w:hAnsi="Times New Roman"/>
                <w:lang w:eastAsia="en-US"/>
              </w:rPr>
              <w:t>»</w:t>
            </w:r>
          </w:p>
        </w:tc>
        <w:tc>
          <w:tcPr>
            <w:tcW w:w="402" w:type="pct"/>
          </w:tcPr>
          <w:p w:rsidR="00902AB9" w:rsidRPr="00C231A5" w:rsidRDefault="00902AB9" w:rsidP="00902AB9">
            <w:pPr>
              <w:spacing w:line="230" w:lineRule="auto"/>
              <w:jc w:val="center"/>
              <w:rPr>
                <w:rFonts w:ascii="Times New Roman" w:eastAsiaTheme="minorEastAsia" w:hAnsi="Times New Roman"/>
              </w:rPr>
            </w:pPr>
            <w:r w:rsidRPr="00C231A5">
              <w:rPr>
                <w:rFonts w:ascii="Times New Roman" w:eastAsiaTheme="minorEastAsia" w:hAnsi="Times New Roman"/>
              </w:rPr>
              <w:lastRenderedPageBreak/>
              <w:t>-</w:t>
            </w:r>
          </w:p>
        </w:tc>
        <w:tc>
          <w:tcPr>
            <w:tcW w:w="385" w:type="pct"/>
          </w:tcPr>
          <w:p w:rsidR="00902AB9" w:rsidRPr="00C231A5" w:rsidRDefault="00FB1A40" w:rsidP="00902AB9">
            <w:pPr>
              <w:spacing w:line="230" w:lineRule="auto"/>
              <w:jc w:val="center"/>
              <w:rPr>
                <w:rFonts w:ascii="Times New Roman" w:eastAsia="Times New Roman" w:hAnsi="Times New Roman"/>
                <w:lang w:eastAsia="en-US"/>
              </w:rPr>
            </w:pPr>
            <w:r w:rsidRPr="00C231A5">
              <w:rPr>
                <w:rFonts w:ascii="Times New Roman" w:eastAsia="Times New Roman" w:hAnsi="Times New Roman"/>
                <w:lang w:eastAsia="en-US"/>
              </w:rPr>
              <w:t>30.04</w:t>
            </w:r>
            <w:r w:rsidR="00902AB9" w:rsidRPr="00C231A5">
              <w:rPr>
                <w:rFonts w:ascii="Times New Roman" w:eastAsia="Times New Roman" w:hAnsi="Times New Roman"/>
                <w:lang w:eastAsia="en-US"/>
              </w:rPr>
              <w:t>.2024</w:t>
            </w:r>
          </w:p>
        </w:tc>
        <w:tc>
          <w:tcPr>
            <w:tcW w:w="319" w:type="pct"/>
          </w:tcPr>
          <w:p w:rsidR="00902AB9" w:rsidRPr="00C231A5" w:rsidRDefault="00902AB9" w:rsidP="00902AB9">
            <w:pPr>
              <w:spacing w:line="230"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w:t>
            </w:r>
            <w:r w:rsidRPr="00C231A5">
              <w:rPr>
                <w:rFonts w:ascii="Times New Roman" w:eastAsia="Times New Roman" w:hAnsi="Times New Roman"/>
                <w:lang w:eastAsia="en-US"/>
              </w:rPr>
              <w:lastRenderedPageBreak/>
              <w:t>трольными точками отсутствует</w:t>
            </w:r>
          </w:p>
          <w:p w:rsidR="00902AB9" w:rsidRPr="00C231A5" w:rsidRDefault="00902AB9" w:rsidP="00902AB9">
            <w:pPr>
              <w:spacing w:line="230" w:lineRule="auto"/>
              <w:jc w:val="center"/>
              <w:rPr>
                <w:rFonts w:ascii="Times New Roman" w:eastAsiaTheme="minorEastAsia" w:hAnsi="Times New Roman"/>
                <w:i/>
              </w:rPr>
            </w:pPr>
          </w:p>
        </w:tc>
        <w:tc>
          <w:tcPr>
            <w:tcW w:w="319" w:type="pct"/>
          </w:tcPr>
          <w:p w:rsidR="00902AB9" w:rsidRPr="00C231A5" w:rsidRDefault="00902AB9" w:rsidP="00902AB9">
            <w:pPr>
              <w:spacing w:line="230" w:lineRule="auto"/>
              <w:jc w:val="center"/>
              <w:rPr>
                <w:rFonts w:ascii="Times New Roman" w:eastAsia="Times New Roman" w:hAnsi="Times New Roman"/>
                <w:color w:val="000000"/>
                <w:lang w:eastAsia="en-US"/>
              </w:rPr>
            </w:pPr>
            <w:r w:rsidRPr="00C231A5">
              <w:rPr>
                <w:rFonts w:ascii="Times New Roman" w:eastAsia="Times New Roman" w:hAnsi="Times New Roman"/>
                <w:lang w:eastAsia="en-US"/>
              </w:rPr>
              <w:lastRenderedPageBreak/>
              <w:t>взаимосвязь с иными результатами и кон</w:t>
            </w:r>
            <w:r w:rsidRPr="00C231A5">
              <w:rPr>
                <w:rFonts w:ascii="Times New Roman" w:eastAsia="Times New Roman" w:hAnsi="Times New Roman"/>
                <w:lang w:eastAsia="en-US"/>
              </w:rPr>
              <w:lastRenderedPageBreak/>
              <w:t>трольными точками отсутствует</w:t>
            </w:r>
          </w:p>
          <w:p w:rsidR="00902AB9" w:rsidRPr="00C231A5" w:rsidRDefault="00902AB9" w:rsidP="00902AB9">
            <w:pPr>
              <w:spacing w:line="230" w:lineRule="auto"/>
              <w:jc w:val="center"/>
              <w:rPr>
                <w:rFonts w:ascii="Times New Roman" w:eastAsiaTheme="minorEastAsia" w:hAnsi="Times New Roman"/>
                <w:i/>
              </w:rPr>
            </w:pPr>
          </w:p>
        </w:tc>
        <w:tc>
          <w:tcPr>
            <w:tcW w:w="457" w:type="pct"/>
          </w:tcPr>
          <w:p w:rsidR="00902AB9" w:rsidRPr="00C231A5" w:rsidRDefault="00902AB9" w:rsidP="00902AB9">
            <w:pPr>
              <w:spacing w:line="230" w:lineRule="auto"/>
              <w:jc w:val="center"/>
              <w:rPr>
                <w:rFonts w:ascii="Times New Roman" w:eastAsia="Times New Roman" w:hAnsi="Times New Roman"/>
                <w:lang w:eastAsia="en-US"/>
              </w:rPr>
            </w:pPr>
            <w:r w:rsidRPr="00C231A5">
              <w:rPr>
                <w:rFonts w:ascii="Times New Roman" w:eastAsia="Times New Roman" w:hAnsi="Times New Roman"/>
                <w:lang w:eastAsia="en-US"/>
              </w:rPr>
              <w:lastRenderedPageBreak/>
              <w:t>Министерство спорта Республики Татарстан</w:t>
            </w:r>
          </w:p>
          <w:p w:rsidR="00902AB9" w:rsidRPr="00C231A5" w:rsidRDefault="00902AB9" w:rsidP="00902AB9">
            <w:pPr>
              <w:spacing w:line="230" w:lineRule="auto"/>
              <w:jc w:val="center"/>
              <w:rPr>
                <w:rFonts w:ascii="Times New Roman" w:eastAsiaTheme="minorEastAsia" w:hAnsi="Times New Roman"/>
              </w:rPr>
            </w:pPr>
          </w:p>
        </w:tc>
        <w:tc>
          <w:tcPr>
            <w:tcW w:w="274" w:type="pct"/>
          </w:tcPr>
          <w:p w:rsidR="00902AB9" w:rsidRPr="00C231A5" w:rsidRDefault="00902AB9" w:rsidP="00902AB9">
            <w:pPr>
              <w:spacing w:line="230"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spacing w:line="230"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spacing w:line="230" w:lineRule="auto"/>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spacing w:line="230" w:lineRule="auto"/>
              <w:jc w:val="center"/>
              <w:rPr>
                <w:rFonts w:ascii="Times New Roman" w:eastAsiaTheme="minorEastAsia" w:hAnsi="Times New Roman"/>
                <w:bCs/>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spacing w:line="230" w:lineRule="auto"/>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соглашение</w:t>
            </w:r>
          </w:p>
        </w:tc>
        <w:tc>
          <w:tcPr>
            <w:tcW w:w="576" w:type="pct"/>
          </w:tcPr>
          <w:p w:rsidR="00902AB9" w:rsidRPr="00C231A5" w:rsidRDefault="00902AB9" w:rsidP="00902AB9">
            <w:pPr>
              <w:spacing w:line="230" w:lineRule="auto"/>
              <w:jc w:val="center"/>
              <w:rPr>
                <w:rFonts w:ascii="Times New Roman" w:eastAsia="Times New Roman" w:hAnsi="Times New Roman"/>
                <w:lang w:eastAsia="en-US"/>
              </w:rPr>
            </w:pPr>
            <w:r w:rsidRPr="00C231A5">
              <w:rPr>
                <w:rFonts w:ascii="Times New Roman" w:eastAsia="Times New Roman" w:hAnsi="Times New Roman"/>
                <w:lang w:eastAsia="en-US"/>
              </w:rPr>
              <w:t xml:space="preserve">данные </w:t>
            </w:r>
            <w:r w:rsidRPr="00C231A5">
              <w:rPr>
                <w:rFonts w:ascii="Times New Roman" w:eastAsia="Times New Roman" w:hAnsi="Times New Roman"/>
                <w:lang w:eastAsia="en-US"/>
              </w:rPr>
              <w:br/>
              <w:t xml:space="preserve">Министерства спорта </w:t>
            </w:r>
            <w:r w:rsidRPr="00C231A5">
              <w:rPr>
                <w:rFonts w:ascii="Times New Roman" w:eastAsia="Times New Roman" w:hAnsi="Times New Roman"/>
                <w:lang w:eastAsia="en-US"/>
              </w:rPr>
              <w:br/>
              <w:t xml:space="preserve">Республики </w:t>
            </w:r>
            <w:r w:rsidRPr="00C231A5">
              <w:rPr>
                <w:rFonts w:ascii="Times New Roman" w:eastAsia="Times New Roman" w:hAnsi="Times New Roman"/>
                <w:lang w:eastAsia="en-US"/>
              </w:rPr>
              <w:br/>
              <w:t>Татарстан</w:t>
            </w:r>
          </w:p>
        </w:tc>
      </w:tr>
      <w:tr w:rsidR="00902AB9" w:rsidRPr="00C231A5" w:rsidTr="00375695">
        <w:trPr>
          <w:trHeight w:val="20"/>
        </w:trPr>
        <w:tc>
          <w:tcPr>
            <w:tcW w:w="214" w:type="pct"/>
          </w:tcPr>
          <w:p w:rsidR="00902AB9" w:rsidRPr="00C231A5" w:rsidRDefault="00902AB9" w:rsidP="00902AB9">
            <w:pPr>
              <w:ind w:left="-57" w:right="-57"/>
              <w:jc w:val="center"/>
              <w:rPr>
                <w:rFonts w:ascii="Times New Roman" w:eastAsiaTheme="minorEastAsia" w:hAnsi="Times New Roman"/>
              </w:rPr>
            </w:pPr>
            <w:r w:rsidRPr="00C231A5">
              <w:rPr>
                <w:rFonts w:ascii="Times New Roman" w:eastAsiaTheme="minorEastAsia" w:hAnsi="Times New Roman"/>
              </w:rPr>
              <w:t>4.1.2.</w:t>
            </w:r>
          </w:p>
        </w:tc>
        <w:tc>
          <w:tcPr>
            <w:tcW w:w="778" w:type="pct"/>
          </w:tcPr>
          <w:p w:rsidR="00902AB9" w:rsidRPr="00C231A5" w:rsidRDefault="00902AB9" w:rsidP="00902AB9">
            <w:pPr>
              <w:jc w:val="both"/>
              <w:rPr>
                <w:rFonts w:ascii="Times New Roman" w:eastAsia="Times New Roman" w:hAnsi="Times New Roman"/>
                <w:lang w:eastAsia="en-US"/>
              </w:rPr>
            </w:pPr>
            <w:r w:rsidRPr="00C231A5">
              <w:rPr>
                <w:rFonts w:ascii="Times New Roman" w:eastAsia="Times New Roman" w:hAnsi="Times New Roman"/>
                <w:lang w:eastAsia="en-US"/>
              </w:rPr>
              <w:t xml:space="preserve">Контрольная точка </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Предоставлен отчет о выполнении соглашения о предоставлении субсидии</w:t>
            </w:r>
            <w:r w:rsidR="002E4848" w:rsidRPr="00C231A5">
              <w:rPr>
                <w:rFonts w:ascii="Times New Roman" w:eastAsia="Times New Roman" w:hAnsi="Times New Roman"/>
                <w:lang w:eastAsia="en-US"/>
              </w:rPr>
              <w:t>»</w:t>
            </w:r>
          </w:p>
        </w:tc>
        <w:tc>
          <w:tcPr>
            <w:tcW w:w="402" w:type="pct"/>
          </w:tcPr>
          <w:p w:rsidR="00902AB9" w:rsidRPr="00C231A5" w:rsidRDefault="00902AB9" w:rsidP="00902AB9">
            <w:pPr>
              <w:jc w:val="center"/>
              <w:rPr>
                <w:rFonts w:ascii="Times New Roman" w:eastAsiaTheme="minorEastAsia" w:hAnsi="Times New Roman"/>
              </w:rPr>
            </w:pPr>
            <w:r w:rsidRPr="00C231A5">
              <w:rPr>
                <w:rFonts w:ascii="Times New Roman" w:eastAsiaTheme="minorEastAsia" w:hAnsi="Times New Roman"/>
              </w:rPr>
              <w:t>-</w:t>
            </w:r>
          </w:p>
        </w:tc>
        <w:tc>
          <w:tcPr>
            <w:tcW w:w="385" w:type="pct"/>
          </w:tcPr>
          <w:p w:rsidR="00902AB9" w:rsidRPr="00C231A5" w:rsidRDefault="00B83B9E" w:rsidP="00902AB9">
            <w:pPr>
              <w:jc w:val="center"/>
              <w:rPr>
                <w:rFonts w:ascii="Times New Roman" w:eastAsia="Times New Roman" w:hAnsi="Times New Roman"/>
                <w:lang w:eastAsia="en-US"/>
              </w:rPr>
            </w:pPr>
            <w:r w:rsidRPr="00C231A5">
              <w:rPr>
                <w:rFonts w:ascii="Times New Roman" w:eastAsia="Times New Roman" w:hAnsi="Times New Roman"/>
                <w:lang w:eastAsia="en-US"/>
              </w:rPr>
              <w:t>27.12.2024</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319" w:type="pct"/>
          </w:tcPr>
          <w:p w:rsidR="00902AB9" w:rsidRPr="00C231A5" w:rsidRDefault="00902AB9" w:rsidP="00902AB9">
            <w:pPr>
              <w:jc w:val="center"/>
              <w:rPr>
                <w:rFonts w:ascii="Times New Roman" w:eastAsia="Times New Roman" w:hAnsi="Times New Roman"/>
                <w:color w:val="000000"/>
                <w:lang w:eastAsia="en-US"/>
              </w:rPr>
            </w:pPr>
            <w:r w:rsidRPr="00C231A5">
              <w:rPr>
                <w:rFonts w:ascii="Times New Roman" w:eastAsia="Times New Roman" w:hAnsi="Times New Roman"/>
                <w:lang w:eastAsia="en-US"/>
              </w:rPr>
              <w:t>взаимосвязь с иными результатами и контрольными точками отсутствует</w:t>
            </w:r>
          </w:p>
        </w:tc>
        <w:tc>
          <w:tcPr>
            <w:tcW w:w="457"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Министерство спорта Республики Татарстан</w:t>
            </w:r>
          </w:p>
          <w:p w:rsidR="00902AB9" w:rsidRPr="00C231A5" w:rsidRDefault="00902AB9" w:rsidP="00902AB9">
            <w:pPr>
              <w:jc w:val="center"/>
              <w:rPr>
                <w:rFonts w:ascii="Times New Roman" w:eastAsiaTheme="minorEastAsia" w:hAnsi="Times New Roman"/>
                <w:i/>
              </w:rPr>
            </w:pPr>
          </w:p>
        </w:tc>
        <w:tc>
          <w:tcPr>
            <w:tcW w:w="274"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73"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228"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410"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heme="minorEastAsia" w:hAnsi="Times New Roman"/>
                <w:bCs/>
                <w:i/>
                <w:color w:val="000000"/>
                <w:u w:color="000000"/>
              </w:rPr>
              <w:t>-</w:t>
            </w:r>
          </w:p>
        </w:tc>
        <w:tc>
          <w:tcPr>
            <w:tcW w:w="365" w:type="pct"/>
          </w:tcPr>
          <w:p w:rsidR="00902AB9" w:rsidRPr="00C231A5" w:rsidRDefault="00902AB9" w:rsidP="00902AB9">
            <w:pPr>
              <w:jc w:val="center"/>
              <w:rPr>
                <w:rFonts w:ascii="Times New Roman" w:eastAsiaTheme="minorEastAsia" w:hAnsi="Times New Roman"/>
                <w:bCs/>
                <w:i/>
                <w:color w:val="000000"/>
                <w:u w:color="000000"/>
              </w:rPr>
            </w:pPr>
            <w:r w:rsidRPr="00C231A5">
              <w:rPr>
                <w:rFonts w:ascii="Times New Roman" w:eastAsia="Times New Roman" w:hAnsi="Times New Roman"/>
                <w:lang w:eastAsia="en-US"/>
              </w:rPr>
              <w:t>отчет</w:t>
            </w:r>
          </w:p>
        </w:tc>
        <w:tc>
          <w:tcPr>
            <w:tcW w:w="576" w:type="pct"/>
          </w:tcPr>
          <w:p w:rsidR="00902AB9" w:rsidRPr="00C231A5" w:rsidRDefault="00902AB9" w:rsidP="00902AB9">
            <w:pPr>
              <w:jc w:val="center"/>
              <w:rPr>
                <w:rFonts w:ascii="Times New Roman" w:eastAsia="Times New Roman" w:hAnsi="Times New Roman"/>
                <w:lang w:eastAsia="en-US"/>
              </w:rPr>
            </w:pPr>
            <w:r w:rsidRPr="00C231A5">
              <w:rPr>
                <w:rFonts w:ascii="Times New Roman" w:eastAsia="Times New Roman" w:hAnsi="Times New Roman"/>
                <w:lang w:eastAsia="en-US"/>
              </w:rPr>
              <w:t xml:space="preserve">данные </w:t>
            </w:r>
            <w:r w:rsidRPr="00C231A5">
              <w:rPr>
                <w:rFonts w:ascii="Times New Roman" w:eastAsia="Times New Roman" w:hAnsi="Times New Roman"/>
                <w:lang w:eastAsia="en-US"/>
              </w:rPr>
              <w:br/>
              <w:t xml:space="preserve">Министерства спорта </w:t>
            </w:r>
            <w:r w:rsidRPr="00C231A5">
              <w:rPr>
                <w:rFonts w:ascii="Times New Roman" w:eastAsia="Times New Roman" w:hAnsi="Times New Roman"/>
                <w:lang w:eastAsia="en-US"/>
              </w:rPr>
              <w:br/>
              <w:t xml:space="preserve">Республики </w:t>
            </w:r>
            <w:r w:rsidRPr="00C231A5">
              <w:rPr>
                <w:rFonts w:ascii="Times New Roman" w:eastAsia="Times New Roman" w:hAnsi="Times New Roman"/>
                <w:lang w:eastAsia="en-US"/>
              </w:rPr>
              <w:br/>
              <w:t>Татарстан</w:t>
            </w:r>
            <w:r w:rsidR="002E4848" w:rsidRPr="00C231A5">
              <w:rPr>
                <w:rFonts w:ascii="Times New Roman" w:eastAsia="Times New Roman" w:hAnsi="Times New Roman"/>
                <w:lang w:eastAsia="en-US"/>
              </w:rPr>
              <w:t>»</w:t>
            </w:r>
            <w:r w:rsidRPr="00C231A5">
              <w:rPr>
                <w:rFonts w:ascii="Times New Roman" w:eastAsia="Times New Roman" w:hAnsi="Times New Roman"/>
                <w:lang w:eastAsia="en-US"/>
              </w:rPr>
              <w:t>;</w:t>
            </w:r>
          </w:p>
        </w:tc>
      </w:tr>
    </w:tbl>
    <w:p w:rsidR="007D0C1A" w:rsidRPr="00C231A5" w:rsidRDefault="007D0C1A" w:rsidP="00CF29EB">
      <w:pPr>
        <w:spacing w:after="0" w:line="312" w:lineRule="auto"/>
        <w:rPr>
          <w:rFonts w:ascii="Arial" w:eastAsia="Times New Roman" w:hAnsi="Arial" w:cs="Arial"/>
          <w:b/>
          <w:bCs/>
          <w:sz w:val="24"/>
          <w:szCs w:val="24"/>
          <w:lang w:eastAsia="ru-RU"/>
        </w:rPr>
      </w:pPr>
    </w:p>
    <w:p w:rsidR="007D0C1A" w:rsidRPr="00C231A5" w:rsidRDefault="007D0C1A" w:rsidP="007D0C1A">
      <w:pPr>
        <w:widowControl w:val="0"/>
        <w:autoSpaceDE w:val="0"/>
        <w:autoSpaceDN w:val="0"/>
        <w:spacing w:after="0" w:line="240" w:lineRule="auto"/>
        <w:jc w:val="both"/>
        <w:outlineLvl w:val="0"/>
        <w:rPr>
          <w:rFonts w:ascii="Times New Roman" w:eastAsiaTheme="minorEastAsia" w:hAnsi="Times New Roman" w:cs="Times New Roman"/>
          <w:sz w:val="28"/>
          <w:szCs w:val="28"/>
        </w:rPr>
      </w:pPr>
      <w:r w:rsidRPr="00C231A5">
        <w:rPr>
          <w:rFonts w:ascii="Times New Roman" w:eastAsiaTheme="minorEastAsia" w:hAnsi="Times New Roman" w:cs="Times New Roman"/>
          <w:sz w:val="28"/>
          <w:szCs w:val="28"/>
        </w:rPr>
        <w:t xml:space="preserve">в региональном проекте </w:t>
      </w:r>
      <w:r w:rsidR="002E4848" w:rsidRPr="00C231A5">
        <w:rPr>
          <w:rFonts w:ascii="Times New Roman" w:hAnsi="Times New Roman" w:cs="Times New Roman"/>
          <w:sz w:val="28"/>
          <w:szCs w:val="28"/>
        </w:rPr>
        <w:t>«</w:t>
      </w:r>
      <w:r w:rsidRPr="00C231A5">
        <w:rPr>
          <w:rFonts w:ascii="Times New Roman" w:eastAsia="Times New Roman" w:hAnsi="Times New Roman" w:cs="Times New Roman"/>
          <w:sz w:val="28"/>
          <w:szCs w:val="28"/>
        </w:rPr>
        <w:t>Создание и развитие индустриальных (промышленных) парков на территории Республики Татарстан</w:t>
      </w:r>
      <w:r w:rsidR="002E4848" w:rsidRPr="00C231A5">
        <w:rPr>
          <w:rFonts w:ascii="Times New Roman" w:hAnsi="Times New Roman" w:cs="Times New Roman"/>
          <w:sz w:val="28"/>
          <w:szCs w:val="28"/>
        </w:rPr>
        <w:t>»</w:t>
      </w:r>
      <w:r w:rsidRPr="00C231A5">
        <w:rPr>
          <w:rFonts w:ascii="Times New Roman" w:hAnsi="Times New Roman" w:cs="Times New Roman"/>
          <w:sz w:val="28"/>
          <w:szCs w:val="28"/>
        </w:rPr>
        <w:t>:</w:t>
      </w:r>
    </w:p>
    <w:p w:rsidR="007D0C1A" w:rsidRPr="00C231A5" w:rsidRDefault="007D0C1A" w:rsidP="007D0C1A">
      <w:pPr>
        <w:spacing w:after="0" w:line="288" w:lineRule="atLeast"/>
        <w:jc w:val="both"/>
        <w:rPr>
          <w:rFonts w:ascii="Times New Roman" w:eastAsia="Times New Roman" w:hAnsi="Times New Roman" w:cs="Times New Roman"/>
          <w:sz w:val="24"/>
          <w:szCs w:val="24"/>
          <w:lang w:eastAsia="ru-RU"/>
        </w:rPr>
      </w:pPr>
    </w:p>
    <w:p w:rsidR="009D5636" w:rsidRPr="00C231A5" w:rsidRDefault="009D5636" w:rsidP="007D0C1A">
      <w:pPr>
        <w:spacing w:after="0" w:line="288" w:lineRule="atLeast"/>
        <w:jc w:val="both"/>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раздел 1 изложить в следующей редакции:</w:t>
      </w:r>
    </w:p>
    <w:p w:rsidR="009D5636" w:rsidRPr="00C231A5" w:rsidRDefault="009D5636" w:rsidP="007D0C1A">
      <w:pPr>
        <w:spacing w:after="0" w:line="288" w:lineRule="atLeast"/>
        <w:jc w:val="both"/>
        <w:rPr>
          <w:rFonts w:ascii="Times New Roman" w:eastAsia="Times New Roman" w:hAnsi="Times New Roman" w:cs="Times New Roman"/>
          <w:sz w:val="24"/>
          <w:szCs w:val="24"/>
          <w:lang w:eastAsia="ru-RU"/>
        </w:rPr>
      </w:pPr>
    </w:p>
    <w:p w:rsidR="007D0C1A" w:rsidRPr="00C231A5" w:rsidRDefault="002E4848" w:rsidP="009D5636">
      <w:pPr>
        <w:spacing w:after="0" w:line="240" w:lineRule="auto"/>
        <w:contextualSpacing/>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9D5636" w:rsidRPr="00C231A5">
        <w:rPr>
          <w:rFonts w:ascii="Times New Roman" w:eastAsia="Times New Roman" w:hAnsi="Times New Roman" w:cs="Times New Roman"/>
          <w:bCs/>
          <w:sz w:val="28"/>
          <w:szCs w:val="28"/>
          <w:lang w:eastAsia="ru-RU"/>
        </w:rPr>
        <w:t>1. </w:t>
      </w:r>
      <w:r w:rsidR="007D0C1A" w:rsidRPr="00C231A5">
        <w:rPr>
          <w:rFonts w:ascii="Times New Roman" w:eastAsia="Times New Roman" w:hAnsi="Times New Roman" w:cs="Times New Roman"/>
          <w:bCs/>
          <w:sz w:val="28"/>
          <w:szCs w:val="28"/>
          <w:lang w:eastAsia="ru-RU"/>
        </w:rPr>
        <w:t>Основные положения</w:t>
      </w:r>
    </w:p>
    <w:p w:rsidR="007D0C1A" w:rsidRPr="00C231A5" w:rsidRDefault="007D0C1A" w:rsidP="007D0C1A">
      <w:pPr>
        <w:spacing w:after="0" w:line="240" w:lineRule="auto"/>
        <w:jc w:val="center"/>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914"/>
        <w:gridCol w:w="615"/>
        <w:gridCol w:w="3840"/>
        <w:gridCol w:w="2073"/>
        <w:gridCol w:w="1767"/>
        <w:gridCol w:w="1918"/>
      </w:tblGrid>
      <w:tr w:rsidR="007D0C1A" w:rsidRPr="00C231A5" w:rsidTr="00E46930">
        <w:tc>
          <w:tcPr>
            <w:tcW w:w="1624" w:type="pct"/>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Краткое наименование регионального проекта</w:t>
            </w:r>
          </w:p>
        </w:tc>
        <w:tc>
          <w:tcPr>
            <w:tcW w:w="1472" w:type="pct"/>
            <w:gridSpan w:val="2"/>
            <w:tcBorders>
              <w:top w:val="single" w:sz="4" w:space="0" w:color="auto"/>
              <w:left w:val="single" w:sz="4" w:space="0" w:color="auto"/>
              <w:bottom w:val="single" w:sz="4" w:space="0" w:color="auto"/>
              <w:right w:val="single" w:sz="4" w:space="0" w:color="auto"/>
            </w:tcBorders>
          </w:tcPr>
          <w:p w:rsidR="007D0C1A" w:rsidRPr="00C231A5" w:rsidRDefault="002E4848"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r w:rsidR="007D0C1A" w:rsidRPr="00C231A5">
              <w:rPr>
                <w:rFonts w:ascii="Times New Roman" w:eastAsiaTheme="minorEastAsia" w:hAnsi="Times New Roman" w:cs="Times New Roman"/>
                <w:sz w:val="24"/>
                <w:szCs w:val="24"/>
                <w:lang w:eastAsia="ru-RU"/>
              </w:rPr>
              <w:t xml:space="preserve">Создание и развитие индустриальных (промышленных) парков на </w:t>
            </w:r>
            <w:r w:rsidR="0006553E" w:rsidRPr="00C231A5">
              <w:rPr>
                <w:rFonts w:ascii="Times New Roman" w:eastAsiaTheme="minorEastAsia" w:hAnsi="Times New Roman" w:cs="Times New Roman"/>
                <w:sz w:val="24"/>
                <w:szCs w:val="24"/>
                <w:lang w:eastAsia="ru-RU"/>
              </w:rPr>
              <w:t>территории Республики Татарстан</w:t>
            </w:r>
            <w:r w:rsidRPr="00C231A5">
              <w:rPr>
                <w:rFonts w:ascii="Times New Roman" w:eastAsiaTheme="minorEastAsia" w:hAnsi="Times New Roman" w:cs="Times New Roman"/>
                <w:sz w:val="24"/>
                <w:szCs w:val="24"/>
                <w:lang w:eastAsia="ru-RU"/>
              </w:rPr>
              <w:t>»</w:t>
            </w:r>
          </w:p>
        </w:tc>
        <w:tc>
          <w:tcPr>
            <w:tcW w:w="685" w:type="pct"/>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Срок реализации проекта</w:t>
            </w:r>
          </w:p>
        </w:tc>
        <w:tc>
          <w:tcPr>
            <w:tcW w:w="584" w:type="pct"/>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Дата начала: 01.01.2024</w:t>
            </w:r>
          </w:p>
        </w:tc>
        <w:tc>
          <w:tcPr>
            <w:tcW w:w="634" w:type="pct"/>
            <w:tcBorders>
              <w:top w:val="single" w:sz="4" w:space="0" w:color="auto"/>
              <w:left w:val="single" w:sz="4" w:space="0" w:color="auto"/>
              <w:bottom w:val="single" w:sz="4" w:space="0" w:color="auto"/>
              <w:right w:val="single" w:sz="4" w:space="0" w:color="auto"/>
            </w:tcBorders>
          </w:tcPr>
          <w:p w:rsidR="007D0C1A" w:rsidRPr="00C231A5" w:rsidRDefault="008051C3"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Дата окончания: 31.12.2027</w:t>
            </w:r>
          </w:p>
        </w:tc>
      </w:tr>
      <w:tr w:rsidR="007D0C1A" w:rsidRPr="00C231A5" w:rsidTr="00E46930">
        <w:tc>
          <w:tcPr>
            <w:tcW w:w="1624" w:type="pct"/>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Куратор регионального проекта</w:t>
            </w:r>
          </w:p>
        </w:tc>
        <w:tc>
          <w:tcPr>
            <w:tcW w:w="1472" w:type="pct"/>
            <w:gridSpan w:val="2"/>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М.Р.Шагиахметов</w:t>
            </w:r>
          </w:p>
        </w:tc>
        <w:tc>
          <w:tcPr>
            <w:tcW w:w="1903" w:type="pct"/>
            <w:gridSpan w:val="3"/>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заместитель Премьер-министра Республики Татарстан - министр экономики Республики Татарстан</w:t>
            </w:r>
          </w:p>
        </w:tc>
      </w:tr>
      <w:tr w:rsidR="007D0C1A" w:rsidRPr="00C231A5" w:rsidTr="00E46930">
        <w:tc>
          <w:tcPr>
            <w:tcW w:w="1624" w:type="pct"/>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Руководитель регионального проекта</w:t>
            </w:r>
          </w:p>
        </w:tc>
        <w:tc>
          <w:tcPr>
            <w:tcW w:w="1472" w:type="pct"/>
            <w:gridSpan w:val="2"/>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М.Р.Шагиахметов</w:t>
            </w:r>
          </w:p>
        </w:tc>
        <w:tc>
          <w:tcPr>
            <w:tcW w:w="1903" w:type="pct"/>
            <w:gridSpan w:val="3"/>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заместитель Премьер-министра Республики Татарстан - министр экономики Республики Татарстан</w:t>
            </w:r>
          </w:p>
        </w:tc>
      </w:tr>
      <w:tr w:rsidR="007D0C1A" w:rsidRPr="00C231A5" w:rsidTr="00E46930">
        <w:tc>
          <w:tcPr>
            <w:tcW w:w="1624" w:type="pct"/>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Администратор регионального проекта</w:t>
            </w:r>
          </w:p>
        </w:tc>
        <w:tc>
          <w:tcPr>
            <w:tcW w:w="1472" w:type="pct"/>
            <w:gridSpan w:val="2"/>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Н.В.Кондратова</w:t>
            </w:r>
          </w:p>
        </w:tc>
        <w:tc>
          <w:tcPr>
            <w:tcW w:w="1903" w:type="pct"/>
            <w:gridSpan w:val="3"/>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первый заместитель министра экономики Республики Татарстан - директор Департамента развития п</w:t>
            </w:r>
            <w:r w:rsidR="00A3121D" w:rsidRPr="00C231A5">
              <w:rPr>
                <w:rFonts w:ascii="Times New Roman" w:eastAsiaTheme="minorEastAsia" w:hAnsi="Times New Roman" w:cs="Times New Roman"/>
                <w:sz w:val="24"/>
                <w:szCs w:val="24"/>
                <w:lang w:eastAsia="ru-RU"/>
              </w:rPr>
              <w:t>редпринимательства</w:t>
            </w:r>
          </w:p>
        </w:tc>
      </w:tr>
      <w:tr w:rsidR="007D0C1A" w:rsidRPr="00C231A5" w:rsidTr="00E46930">
        <w:tc>
          <w:tcPr>
            <w:tcW w:w="1624" w:type="pct"/>
            <w:vMerge w:val="restart"/>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Связь с государственными программами (комплексными программами) Российской Федерации и с государственными программами Республики Татарстан</w:t>
            </w:r>
          </w:p>
        </w:tc>
        <w:tc>
          <w:tcPr>
            <w:tcW w:w="203" w:type="pct"/>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w:t>
            </w:r>
          </w:p>
        </w:tc>
        <w:tc>
          <w:tcPr>
            <w:tcW w:w="1269" w:type="pct"/>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Государственная программа Республики Татарстан</w:t>
            </w:r>
          </w:p>
        </w:tc>
        <w:tc>
          <w:tcPr>
            <w:tcW w:w="1903" w:type="pct"/>
            <w:gridSpan w:val="3"/>
            <w:tcBorders>
              <w:top w:val="single" w:sz="4" w:space="0" w:color="auto"/>
              <w:left w:val="single" w:sz="4" w:space="0" w:color="auto"/>
              <w:bottom w:val="single" w:sz="4" w:space="0" w:color="auto"/>
              <w:right w:val="single" w:sz="4" w:space="0" w:color="auto"/>
            </w:tcBorders>
          </w:tcPr>
          <w:p w:rsidR="007D0C1A" w:rsidRPr="00C231A5" w:rsidRDefault="002E4848" w:rsidP="00307B9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r w:rsidR="007D0C1A" w:rsidRPr="00C231A5">
              <w:rPr>
                <w:rFonts w:ascii="Times New Roman" w:eastAsiaTheme="minorEastAsia" w:hAnsi="Times New Roman" w:cs="Times New Roman"/>
                <w:sz w:val="24"/>
                <w:szCs w:val="24"/>
                <w:lang w:eastAsia="ru-RU"/>
              </w:rPr>
              <w:t>Экономическое развитие и инновационная экономика</w:t>
            </w:r>
            <w:r w:rsidRPr="00C231A5">
              <w:rPr>
                <w:rFonts w:ascii="Times New Roman" w:eastAsiaTheme="minorEastAsia" w:hAnsi="Times New Roman" w:cs="Times New Roman"/>
                <w:sz w:val="24"/>
                <w:szCs w:val="24"/>
                <w:lang w:eastAsia="ru-RU"/>
              </w:rPr>
              <w:t>»</w:t>
            </w:r>
          </w:p>
        </w:tc>
      </w:tr>
      <w:tr w:rsidR="007D0C1A" w:rsidRPr="00C231A5" w:rsidTr="00E46930">
        <w:tc>
          <w:tcPr>
            <w:tcW w:w="1624" w:type="pct"/>
            <w:vMerge/>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03" w:type="pct"/>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w:t>
            </w:r>
          </w:p>
        </w:tc>
        <w:tc>
          <w:tcPr>
            <w:tcW w:w="1269" w:type="pct"/>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Государственная программа Российской Федерации</w:t>
            </w:r>
          </w:p>
        </w:tc>
        <w:tc>
          <w:tcPr>
            <w:tcW w:w="1903" w:type="pct"/>
            <w:gridSpan w:val="3"/>
            <w:tcBorders>
              <w:top w:val="single" w:sz="4" w:space="0" w:color="auto"/>
              <w:left w:val="single" w:sz="4" w:space="0" w:color="auto"/>
              <w:bottom w:val="single" w:sz="4" w:space="0" w:color="auto"/>
              <w:right w:val="single" w:sz="4" w:space="0" w:color="auto"/>
            </w:tcBorders>
          </w:tcPr>
          <w:p w:rsidR="007D0C1A" w:rsidRPr="00C231A5" w:rsidRDefault="007D0C1A" w:rsidP="00307B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r w:rsidR="002E4848" w:rsidRPr="00C231A5">
              <w:rPr>
                <w:rFonts w:ascii="Times New Roman" w:eastAsiaTheme="minorEastAsia" w:hAnsi="Times New Roman" w:cs="Times New Roman"/>
                <w:sz w:val="24"/>
                <w:szCs w:val="24"/>
                <w:lang w:eastAsia="ru-RU"/>
              </w:rPr>
              <w:t>»</w:t>
            </w:r>
            <w:r w:rsidR="00307B93" w:rsidRPr="00C231A5">
              <w:rPr>
                <w:rFonts w:ascii="Times New Roman" w:eastAsiaTheme="minorEastAsia" w:hAnsi="Times New Roman" w:cs="Times New Roman"/>
                <w:sz w:val="24"/>
                <w:szCs w:val="24"/>
                <w:lang w:eastAsia="ru-RU"/>
              </w:rPr>
              <w:t>;</w:t>
            </w:r>
          </w:p>
        </w:tc>
      </w:tr>
    </w:tbl>
    <w:p w:rsidR="00307B93" w:rsidRPr="00C231A5" w:rsidRDefault="00307B93" w:rsidP="007D0C1A">
      <w:pPr>
        <w:spacing w:after="0" w:line="288" w:lineRule="atLeast"/>
        <w:jc w:val="both"/>
        <w:rPr>
          <w:rFonts w:ascii="Times New Roman" w:eastAsia="Times New Roman" w:hAnsi="Times New Roman" w:cs="Times New Roman"/>
          <w:sz w:val="24"/>
          <w:szCs w:val="24"/>
          <w:lang w:eastAsia="ru-RU"/>
        </w:rPr>
      </w:pPr>
    </w:p>
    <w:p w:rsidR="007D0C1A" w:rsidRPr="00C231A5" w:rsidRDefault="007D0C1A" w:rsidP="00A232A0">
      <w:pPr>
        <w:spacing w:after="0" w:line="240" w:lineRule="auto"/>
        <w:contextualSpacing/>
        <w:jc w:val="both"/>
        <w:rPr>
          <w:rFonts w:ascii="Times New Roman" w:hAnsi="Times New Roman" w:cs="Times New Roman"/>
          <w:sz w:val="28"/>
          <w:szCs w:val="28"/>
        </w:rPr>
      </w:pPr>
      <w:r w:rsidRPr="00C231A5">
        <w:rPr>
          <w:rFonts w:ascii="Times New Roman" w:hAnsi="Times New Roman" w:cs="Times New Roman"/>
          <w:sz w:val="28"/>
          <w:szCs w:val="28"/>
        </w:rPr>
        <w:t>раздел 2</w:t>
      </w:r>
      <w:r w:rsidRPr="00C231A5">
        <w:rPr>
          <w:rFonts w:ascii="Times New Roman" w:eastAsiaTheme="minorEastAsia" w:hAnsi="Times New Roman"/>
          <w:sz w:val="28"/>
          <w:szCs w:val="28"/>
        </w:rPr>
        <w:t xml:space="preserve"> </w:t>
      </w:r>
      <w:r w:rsidR="00A232A0" w:rsidRPr="00C231A5">
        <w:rPr>
          <w:rFonts w:ascii="Times New Roman" w:hAnsi="Times New Roman" w:cs="Times New Roman"/>
          <w:sz w:val="28"/>
          <w:szCs w:val="28"/>
        </w:rPr>
        <w:t>изложить в следующей редакции:</w:t>
      </w:r>
    </w:p>
    <w:p w:rsidR="007D0C1A" w:rsidRPr="00C231A5" w:rsidRDefault="002E4848" w:rsidP="007D0C1A">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7D0C1A" w:rsidRPr="00C231A5">
        <w:rPr>
          <w:rFonts w:ascii="Times New Roman" w:eastAsia="Times New Roman" w:hAnsi="Times New Roman" w:cs="Times New Roman"/>
          <w:bCs/>
          <w:sz w:val="28"/>
          <w:szCs w:val="28"/>
          <w:lang w:eastAsia="ru-RU"/>
        </w:rPr>
        <w:t>2. Показатели регионального проекта</w:t>
      </w:r>
      <w:r w:rsidR="007D0C1A" w:rsidRPr="00C231A5">
        <w:rPr>
          <w:rFonts w:ascii="Times New Roman" w:eastAsia="Times New Roman" w:hAnsi="Times New Roman" w:cs="Times New Roman"/>
          <w:sz w:val="28"/>
          <w:szCs w:val="28"/>
          <w:lang w:eastAsia="ru-RU"/>
        </w:rPr>
        <w:t xml:space="preserve"> </w:t>
      </w:r>
    </w:p>
    <w:p w:rsidR="007D0C1A" w:rsidRPr="00C231A5" w:rsidRDefault="007D0C1A" w:rsidP="00A232A0">
      <w:pPr>
        <w:spacing w:after="0" w:line="240" w:lineRule="auto"/>
        <w:rPr>
          <w:rFonts w:ascii="Times New Roman" w:eastAsia="Times New Roman" w:hAnsi="Times New Roman" w:cs="Times New Roman"/>
          <w:sz w:val="24"/>
          <w:szCs w:val="24"/>
          <w:lang w:eastAsia="ru-RU"/>
        </w:rPr>
      </w:pPr>
    </w:p>
    <w:tbl>
      <w:tblPr>
        <w:tblW w:w="5004" w:type="pct"/>
        <w:tblCellMar>
          <w:top w:w="102" w:type="dxa"/>
          <w:left w:w="62" w:type="dxa"/>
          <w:bottom w:w="102" w:type="dxa"/>
          <w:right w:w="62" w:type="dxa"/>
        </w:tblCellMar>
        <w:tblLook w:val="0000" w:firstRow="0" w:lastRow="0" w:firstColumn="0" w:lastColumn="0" w:noHBand="0" w:noVBand="0"/>
      </w:tblPr>
      <w:tblGrid>
        <w:gridCol w:w="411"/>
        <w:gridCol w:w="2277"/>
        <w:gridCol w:w="1054"/>
        <w:gridCol w:w="948"/>
        <w:gridCol w:w="830"/>
        <w:gridCol w:w="545"/>
        <w:gridCol w:w="805"/>
        <w:gridCol w:w="851"/>
        <w:gridCol w:w="851"/>
        <w:gridCol w:w="993"/>
        <w:gridCol w:w="1344"/>
        <w:gridCol w:w="1244"/>
        <w:gridCol w:w="1405"/>
        <w:gridCol w:w="1581"/>
      </w:tblGrid>
      <w:tr w:rsidR="00B83C9F" w:rsidRPr="00C231A5" w:rsidTr="00B83C9F">
        <w:trPr>
          <w:trHeight w:val="463"/>
        </w:trPr>
        <w:tc>
          <w:tcPr>
            <w:tcW w:w="136" w:type="pct"/>
            <w:vMerge w:val="restart"/>
            <w:tcBorders>
              <w:top w:val="single" w:sz="4" w:space="0" w:color="auto"/>
              <w:left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N п/п</w:t>
            </w:r>
          </w:p>
        </w:tc>
        <w:tc>
          <w:tcPr>
            <w:tcW w:w="752" w:type="pct"/>
            <w:vMerge w:val="restart"/>
            <w:tcBorders>
              <w:top w:val="single" w:sz="4" w:space="0" w:color="auto"/>
              <w:left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Показатели регионального проекта</w:t>
            </w:r>
          </w:p>
        </w:tc>
        <w:tc>
          <w:tcPr>
            <w:tcW w:w="348" w:type="pct"/>
            <w:vMerge w:val="restart"/>
            <w:tcBorders>
              <w:top w:val="single" w:sz="4" w:space="0" w:color="auto"/>
              <w:left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Уровень показателя</w:t>
            </w:r>
          </w:p>
        </w:tc>
        <w:tc>
          <w:tcPr>
            <w:tcW w:w="313" w:type="pct"/>
            <w:vMerge w:val="restart"/>
            <w:tcBorders>
              <w:top w:val="single" w:sz="4" w:space="0" w:color="auto"/>
              <w:left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Единица измерения (по </w:t>
            </w:r>
            <w:hyperlink r:id="rId23" w:history="1">
              <w:r w:rsidRPr="00C231A5">
                <w:rPr>
                  <w:rFonts w:ascii="Times New Roman" w:eastAsiaTheme="minorEastAsia" w:hAnsi="Times New Roman" w:cs="Times New Roman"/>
                  <w:color w:val="0000FF"/>
                  <w:sz w:val="19"/>
                  <w:szCs w:val="19"/>
                  <w:lang w:eastAsia="ru-RU"/>
                </w:rPr>
                <w:t>ОКЕИ</w:t>
              </w:r>
            </w:hyperlink>
            <w:r w:rsidRPr="00C231A5">
              <w:rPr>
                <w:rFonts w:ascii="Times New Roman" w:eastAsiaTheme="minorEastAsia" w:hAnsi="Times New Roman" w:cs="Times New Roman"/>
                <w:sz w:val="19"/>
                <w:szCs w:val="19"/>
                <w:lang w:eastAsia="ru-RU"/>
              </w:rPr>
              <w:t>)</w:t>
            </w:r>
          </w:p>
        </w:tc>
        <w:tc>
          <w:tcPr>
            <w:tcW w:w="454" w:type="pct"/>
            <w:gridSpan w:val="2"/>
            <w:tcBorders>
              <w:top w:val="single" w:sz="4" w:space="0" w:color="auto"/>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Базовое значение</w:t>
            </w:r>
          </w:p>
        </w:tc>
        <w:tc>
          <w:tcPr>
            <w:tcW w:w="1156" w:type="pct"/>
            <w:gridSpan w:val="4"/>
            <w:tcBorders>
              <w:top w:val="single" w:sz="4" w:space="0" w:color="auto"/>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Период, год</w:t>
            </w:r>
          </w:p>
        </w:tc>
        <w:tc>
          <w:tcPr>
            <w:tcW w:w="444" w:type="pct"/>
            <w:tcBorders>
              <w:top w:val="single" w:sz="4" w:space="0" w:color="auto"/>
              <w:left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Признак возрастания/убывания</w:t>
            </w:r>
          </w:p>
        </w:tc>
        <w:tc>
          <w:tcPr>
            <w:tcW w:w="411" w:type="pct"/>
            <w:tcBorders>
              <w:top w:val="single" w:sz="4" w:space="0" w:color="auto"/>
              <w:left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Нарастающий итог</w:t>
            </w:r>
          </w:p>
        </w:tc>
        <w:tc>
          <w:tcPr>
            <w:tcW w:w="464" w:type="pct"/>
            <w:tcBorders>
              <w:top w:val="single" w:sz="4" w:space="0" w:color="auto"/>
              <w:left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Декомпозиция на муниципальные образования</w:t>
            </w:r>
          </w:p>
        </w:tc>
        <w:tc>
          <w:tcPr>
            <w:tcW w:w="522" w:type="pct"/>
            <w:tcBorders>
              <w:top w:val="single" w:sz="4" w:space="0" w:color="auto"/>
              <w:left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Информационная система (источник данных)</w:t>
            </w:r>
          </w:p>
        </w:tc>
      </w:tr>
      <w:tr w:rsidR="00B83C9F" w:rsidRPr="00C231A5" w:rsidTr="00B83C9F">
        <w:trPr>
          <w:trHeight w:val="359"/>
        </w:trPr>
        <w:tc>
          <w:tcPr>
            <w:tcW w:w="136" w:type="pct"/>
            <w:vMerge/>
            <w:tcBorders>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752" w:type="pct"/>
            <w:vMerge/>
            <w:tcBorders>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348" w:type="pct"/>
            <w:vMerge/>
            <w:tcBorders>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313" w:type="pct"/>
            <w:vMerge/>
            <w:tcBorders>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274" w:type="pct"/>
            <w:tcBorders>
              <w:top w:val="single" w:sz="4" w:space="0" w:color="auto"/>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значение</w:t>
            </w:r>
          </w:p>
        </w:tc>
        <w:tc>
          <w:tcPr>
            <w:tcW w:w="180" w:type="pct"/>
            <w:tcBorders>
              <w:top w:val="single" w:sz="4" w:space="0" w:color="auto"/>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год</w:t>
            </w:r>
          </w:p>
        </w:tc>
        <w:tc>
          <w:tcPr>
            <w:tcW w:w="266" w:type="pct"/>
            <w:tcBorders>
              <w:top w:val="single" w:sz="4" w:space="0" w:color="auto"/>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2024</w:t>
            </w:r>
          </w:p>
        </w:tc>
        <w:tc>
          <w:tcPr>
            <w:tcW w:w="281" w:type="pct"/>
            <w:tcBorders>
              <w:top w:val="single" w:sz="4" w:space="0" w:color="auto"/>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2025</w:t>
            </w:r>
          </w:p>
        </w:tc>
        <w:tc>
          <w:tcPr>
            <w:tcW w:w="281" w:type="pct"/>
            <w:tcBorders>
              <w:top w:val="single" w:sz="4" w:space="0" w:color="auto"/>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2026</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2027</w:t>
            </w:r>
          </w:p>
        </w:tc>
        <w:tc>
          <w:tcPr>
            <w:tcW w:w="444" w:type="pct"/>
            <w:tcBorders>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411" w:type="pct"/>
            <w:tcBorders>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464" w:type="pct"/>
            <w:tcBorders>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522" w:type="pct"/>
            <w:tcBorders>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r>
      <w:tr w:rsidR="00B83C9F" w:rsidRPr="00C231A5" w:rsidTr="00B83C9F">
        <w:trPr>
          <w:trHeight w:val="345"/>
        </w:trPr>
        <w:tc>
          <w:tcPr>
            <w:tcW w:w="136"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w:t>
            </w:r>
          </w:p>
        </w:tc>
        <w:tc>
          <w:tcPr>
            <w:tcW w:w="752"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w:t>
            </w:r>
          </w:p>
        </w:tc>
        <w:tc>
          <w:tcPr>
            <w:tcW w:w="348"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w:t>
            </w:r>
          </w:p>
        </w:tc>
        <w:tc>
          <w:tcPr>
            <w:tcW w:w="313"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w:t>
            </w:r>
          </w:p>
        </w:tc>
        <w:tc>
          <w:tcPr>
            <w:tcW w:w="274"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w:t>
            </w:r>
          </w:p>
        </w:tc>
        <w:tc>
          <w:tcPr>
            <w:tcW w:w="180"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6</w:t>
            </w:r>
          </w:p>
        </w:tc>
        <w:tc>
          <w:tcPr>
            <w:tcW w:w="266"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7</w:t>
            </w:r>
          </w:p>
        </w:tc>
        <w:tc>
          <w:tcPr>
            <w:tcW w:w="281"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8</w:t>
            </w:r>
          </w:p>
        </w:tc>
        <w:tc>
          <w:tcPr>
            <w:tcW w:w="281"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9</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w:t>
            </w:r>
          </w:p>
        </w:tc>
        <w:tc>
          <w:tcPr>
            <w:tcW w:w="444"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11</w:t>
            </w:r>
          </w:p>
        </w:tc>
        <w:tc>
          <w:tcPr>
            <w:tcW w:w="411"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12</w:t>
            </w:r>
          </w:p>
        </w:tc>
        <w:tc>
          <w:tcPr>
            <w:tcW w:w="464"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13</w:t>
            </w:r>
          </w:p>
        </w:tc>
        <w:tc>
          <w:tcPr>
            <w:tcW w:w="522"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14</w:t>
            </w:r>
          </w:p>
        </w:tc>
      </w:tr>
      <w:tr w:rsidR="00A232A0" w:rsidRPr="00C231A5" w:rsidTr="00B83C9F">
        <w:trPr>
          <w:trHeight w:val="495"/>
        </w:trPr>
        <w:tc>
          <w:tcPr>
            <w:tcW w:w="136" w:type="pct"/>
            <w:tcBorders>
              <w:top w:val="single" w:sz="4" w:space="0" w:color="auto"/>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w:t>
            </w:r>
          </w:p>
        </w:tc>
        <w:tc>
          <w:tcPr>
            <w:tcW w:w="4864" w:type="pct"/>
            <w:gridSpan w:val="13"/>
            <w:tcBorders>
              <w:top w:val="single" w:sz="4" w:space="0" w:color="auto"/>
              <w:left w:val="single" w:sz="4" w:space="0" w:color="auto"/>
              <w:bottom w:val="single" w:sz="4" w:space="0" w:color="auto"/>
              <w:right w:val="single" w:sz="4" w:space="0" w:color="auto"/>
            </w:tcBorders>
          </w:tcPr>
          <w:p w:rsidR="00A232A0" w:rsidRPr="00C231A5" w:rsidRDefault="00A232A0"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Снижение административных барьеров и создание максимально комфортных условий для ведения бизнеса; укрепление сотрудничества и координации в сфере поддержки предпринимательства на территориях индустриальных (промышленных) парков</w:t>
            </w:r>
          </w:p>
        </w:tc>
      </w:tr>
      <w:tr w:rsidR="00B83C9F" w:rsidRPr="00C231A5" w:rsidTr="00B83C9F">
        <w:trPr>
          <w:trHeight w:val="1096"/>
        </w:trPr>
        <w:tc>
          <w:tcPr>
            <w:tcW w:w="136"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1.1.</w:t>
            </w:r>
          </w:p>
        </w:tc>
        <w:tc>
          <w:tcPr>
            <w:tcW w:w="752"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Совокупная выручка резидентов</w:t>
            </w:r>
          </w:p>
        </w:tc>
        <w:tc>
          <w:tcPr>
            <w:tcW w:w="348"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ГП</w:t>
            </w:r>
          </w:p>
        </w:tc>
        <w:tc>
          <w:tcPr>
            <w:tcW w:w="313"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млн рублей</w:t>
            </w:r>
          </w:p>
        </w:tc>
        <w:tc>
          <w:tcPr>
            <w:tcW w:w="274"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323 709</w:t>
            </w:r>
          </w:p>
        </w:tc>
        <w:tc>
          <w:tcPr>
            <w:tcW w:w="180"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66"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367 883</w:t>
            </w:r>
          </w:p>
        </w:tc>
        <w:tc>
          <w:tcPr>
            <w:tcW w:w="281"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438 955</w:t>
            </w:r>
          </w:p>
        </w:tc>
        <w:tc>
          <w:tcPr>
            <w:tcW w:w="281"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543 142</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394 372</w:t>
            </w:r>
          </w:p>
        </w:tc>
        <w:tc>
          <w:tcPr>
            <w:tcW w:w="444"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возрастающий</w:t>
            </w:r>
          </w:p>
        </w:tc>
        <w:tc>
          <w:tcPr>
            <w:tcW w:w="411"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да</w:t>
            </w:r>
          </w:p>
        </w:tc>
        <w:tc>
          <w:tcPr>
            <w:tcW w:w="464"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нет</w:t>
            </w:r>
          </w:p>
        </w:tc>
        <w:tc>
          <w:tcPr>
            <w:tcW w:w="522"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соглашения с резидентами индустриальных (промышленных) парков</w:t>
            </w:r>
          </w:p>
        </w:tc>
      </w:tr>
      <w:tr w:rsidR="00B83C9F" w:rsidRPr="00C231A5" w:rsidTr="00B83C9F">
        <w:tc>
          <w:tcPr>
            <w:tcW w:w="136"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1.2.</w:t>
            </w:r>
          </w:p>
        </w:tc>
        <w:tc>
          <w:tcPr>
            <w:tcW w:w="752"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Количество рабочих мест (нарастающим итогом)</w:t>
            </w:r>
          </w:p>
        </w:tc>
        <w:tc>
          <w:tcPr>
            <w:tcW w:w="348"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ГП</w:t>
            </w:r>
          </w:p>
        </w:tc>
        <w:tc>
          <w:tcPr>
            <w:tcW w:w="313"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условных единиц</w:t>
            </w:r>
          </w:p>
        </w:tc>
        <w:tc>
          <w:tcPr>
            <w:tcW w:w="274"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14 246</w:t>
            </w:r>
          </w:p>
        </w:tc>
        <w:tc>
          <w:tcPr>
            <w:tcW w:w="180"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66"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16 540</w:t>
            </w:r>
          </w:p>
        </w:tc>
        <w:tc>
          <w:tcPr>
            <w:tcW w:w="281"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17 676</w:t>
            </w:r>
          </w:p>
        </w:tc>
        <w:tc>
          <w:tcPr>
            <w:tcW w:w="281"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19 224</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10 182</w:t>
            </w:r>
          </w:p>
        </w:tc>
        <w:tc>
          <w:tcPr>
            <w:tcW w:w="444"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возрастающий</w:t>
            </w:r>
          </w:p>
        </w:tc>
        <w:tc>
          <w:tcPr>
            <w:tcW w:w="411"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да</w:t>
            </w:r>
          </w:p>
        </w:tc>
        <w:tc>
          <w:tcPr>
            <w:tcW w:w="464"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нет</w:t>
            </w:r>
          </w:p>
        </w:tc>
        <w:tc>
          <w:tcPr>
            <w:tcW w:w="522"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соглашения с ре</w:t>
            </w:r>
            <w:r w:rsidRPr="00C231A5">
              <w:rPr>
                <w:rFonts w:ascii="Times New Roman" w:eastAsiaTheme="minorEastAsia" w:hAnsi="Times New Roman" w:cs="Times New Roman"/>
                <w:sz w:val="19"/>
                <w:szCs w:val="19"/>
                <w:lang w:eastAsia="ru-RU"/>
              </w:rPr>
              <w:lastRenderedPageBreak/>
              <w:t>зидентами индустриальных (промышленных) парков</w:t>
            </w:r>
          </w:p>
        </w:tc>
      </w:tr>
      <w:tr w:rsidR="00B83C9F" w:rsidRPr="00C231A5" w:rsidTr="00B83C9F">
        <w:tc>
          <w:tcPr>
            <w:tcW w:w="136"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1.3.</w:t>
            </w:r>
          </w:p>
        </w:tc>
        <w:tc>
          <w:tcPr>
            <w:tcW w:w="752"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Количество резидентов (нарастающим итогом)</w:t>
            </w:r>
          </w:p>
        </w:tc>
        <w:tc>
          <w:tcPr>
            <w:tcW w:w="348"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ГП</w:t>
            </w:r>
          </w:p>
        </w:tc>
        <w:tc>
          <w:tcPr>
            <w:tcW w:w="313"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условных единиц</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23</w:t>
            </w:r>
          </w:p>
        </w:tc>
        <w:tc>
          <w:tcPr>
            <w:tcW w:w="180"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66"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29</w:t>
            </w:r>
          </w:p>
        </w:tc>
        <w:tc>
          <w:tcPr>
            <w:tcW w:w="281"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35</w:t>
            </w:r>
          </w:p>
        </w:tc>
        <w:tc>
          <w:tcPr>
            <w:tcW w:w="281"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43</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33</w:t>
            </w:r>
          </w:p>
        </w:tc>
        <w:tc>
          <w:tcPr>
            <w:tcW w:w="444"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возрастающий</w:t>
            </w:r>
          </w:p>
        </w:tc>
        <w:tc>
          <w:tcPr>
            <w:tcW w:w="411"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да</w:t>
            </w:r>
          </w:p>
        </w:tc>
        <w:tc>
          <w:tcPr>
            <w:tcW w:w="464"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нет</w:t>
            </w:r>
          </w:p>
        </w:tc>
        <w:tc>
          <w:tcPr>
            <w:tcW w:w="522"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соглашения с резидентами индустриальных (промышленных) парков</w:t>
            </w:r>
          </w:p>
        </w:tc>
      </w:tr>
      <w:tr w:rsidR="00B83C9F" w:rsidRPr="00C231A5" w:rsidTr="00B83C9F">
        <w:tc>
          <w:tcPr>
            <w:tcW w:w="136"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1.4.</w:t>
            </w:r>
          </w:p>
        </w:tc>
        <w:tc>
          <w:tcPr>
            <w:tcW w:w="752"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Совокупная добавленная стоимость</w:t>
            </w:r>
          </w:p>
        </w:tc>
        <w:tc>
          <w:tcPr>
            <w:tcW w:w="348"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ГП</w:t>
            </w:r>
          </w:p>
        </w:tc>
        <w:tc>
          <w:tcPr>
            <w:tcW w:w="313"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млн рублей</w:t>
            </w:r>
          </w:p>
        </w:tc>
        <w:tc>
          <w:tcPr>
            <w:tcW w:w="274"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107 992</w:t>
            </w:r>
          </w:p>
        </w:tc>
        <w:tc>
          <w:tcPr>
            <w:tcW w:w="180"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66"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107 350</w:t>
            </w:r>
          </w:p>
        </w:tc>
        <w:tc>
          <w:tcPr>
            <w:tcW w:w="281"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139 660</w:t>
            </w:r>
          </w:p>
        </w:tc>
        <w:tc>
          <w:tcPr>
            <w:tcW w:w="281"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178 118</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96 819</w:t>
            </w:r>
          </w:p>
        </w:tc>
        <w:tc>
          <w:tcPr>
            <w:tcW w:w="444"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возрастающий</w:t>
            </w:r>
          </w:p>
        </w:tc>
        <w:tc>
          <w:tcPr>
            <w:tcW w:w="411"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да</w:t>
            </w:r>
          </w:p>
        </w:tc>
        <w:tc>
          <w:tcPr>
            <w:tcW w:w="464"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нет</w:t>
            </w:r>
          </w:p>
        </w:tc>
        <w:tc>
          <w:tcPr>
            <w:tcW w:w="522" w:type="pct"/>
            <w:tcBorders>
              <w:top w:val="single" w:sz="4" w:space="0" w:color="auto"/>
              <w:left w:val="single" w:sz="4" w:space="0" w:color="auto"/>
              <w:bottom w:val="single" w:sz="4" w:space="0" w:color="auto"/>
              <w:right w:val="single" w:sz="4" w:space="0" w:color="auto"/>
            </w:tcBorders>
          </w:tcPr>
          <w:p w:rsidR="009D5636" w:rsidRPr="00C231A5" w:rsidRDefault="009D5636" w:rsidP="009D563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соглашения с резидентами индустриальных (промышленных) парков</w:t>
            </w:r>
            <w:r w:rsidR="002E4848" w:rsidRPr="00C231A5">
              <w:rPr>
                <w:rFonts w:ascii="Times New Roman" w:eastAsiaTheme="minorEastAsia" w:hAnsi="Times New Roman" w:cs="Times New Roman"/>
                <w:sz w:val="19"/>
                <w:szCs w:val="19"/>
                <w:lang w:eastAsia="ru-RU"/>
              </w:rPr>
              <w:t>»</w:t>
            </w:r>
            <w:r w:rsidR="00B83C9F" w:rsidRPr="00C231A5">
              <w:rPr>
                <w:rFonts w:ascii="Times New Roman" w:eastAsiaTheme="minorEastAsia" w:hAnsi="Times New Roman" w:cs="Times New Roman"/>
                <w:sz w:val="19"/>
                <w:szCs w:val="19"/>
                <w:lang w:eastAsia="ru-RU"/>
              </w:rPr>
              <w:t>;</w:t>
            </w:r>
          </w:p>
        </w:tc>
      </w:tr>
    </w:tbl>
    <w:p w:rsidR="00CF29EB" w:rsidRPr="00C231A5" w:rsidRDefault="00CF29EB" w:rsidP="007D0C1A">
      <w:pPr>
        <w:spacing w:after="0" w:line="240" w:lineRule="auto"/>
        <w:contextualSpacing/>
        <w:jc w:val="both"/>
        <w:rPr>
          <w:rFonts w:ascii="Times New Roman" w:hAnsi="Times New Roman" w:cs="Times New Roman"/>
          <w:sz w:val="28"/>
          <w:szCs w:val="28"/>
        </w:rPr>
      </w:pPr>
    </w:p>
    <w:p w:rsidR="007D0C1A" w:rsidRPr="00C231A5" w:rsidRDefault="007D0C1A" w:rsidP="007D0C1A">
      <w:pPr>
        <w:spacing w:after="0" w:line="240" w:lineRule="auto"/>
        <w:contextualSpacing/>
        <w:jc w:val="both"/>
        <w:rPr>
          <w:rFonts w:ascii="Times New Roman" w:hAnsi="Times New Roman" w:cs="Times New Roman"/>
          <w:sz w:val="28"/>
          <w:szCs w:val="28"/>
        </w:rPr>
      </w:pPr>
      <w:r w:rsidRPr="00C231A5">
        <w:rPr>
          <w:rFonts w:ascii="Times New Roman" w:hAnsi="Times New Roman" w:cs="Times New Roman"/>
          <w:sz w:val="28"/>
          <w:szCs w:val="28"/>
        </w:rPr>
        <w:t>раздел 3</w:t>
      </w:r>
      <w:r w:rsidRPr="00C231A5">
        <w:rPr>
          <w:rFonts w:ascii="Times New Roman" w:eastAsiaTheme="minorEastAsia" w:hAnsi="Times New Roman"/>
          <w:sz w:val="28"/>
          <w:szCs w:val="28"/>
        </w:rPr>
        <w:t xml:space="preserve"> </w:t>
      </w:r>
      <w:r w:rsidRPr="00C231A5">
        <w:rPr>
          <w:rFonts w:ascii="Times New Roman" w:hAnsi="Times New Roman" w:cs="Times New Roman"/>
          <w:sz w:val="28"/>
          <w:szCs w:val="28"/>
        </w:rPr>
        <w:t>изложить в следующей редакции:</w:t>
      </w:r>
    </w:p>
    <w:p w:rsidR="0006724B" w:rsidRPr="00C231A5" w:rsidRDefault="0006724B" w:rsidP="007D0C1A">
      <w:pPr>
        <w:spacing w:after="0" w:line="240" w:lineRule="auto"/>
        <w:contextualSpacing/>
        <w:jc w:val="both"/>
        <w:rPr>
          <w:rFonts w:ascii="Times New Roman" w:hAnsi="Times New Roman" w:cs="Times New Roman"/>
          <w:sz w:val="28"/>
          <w:szCs w:val="28"/>
        </w:rPr>
      </w:pPr>
    </w:p>
    <w:p w:rsidR="007D0C1A" w:rsidRPr="00C231A5" w:rsidRDefault="002E4848" w:rsidP="007D0C1A">
      <w:pPr>
        <w:widowControl w:val="0"/>
        <w:autoSpaceDE w:val="0"/>
        <w:autoSpaceDN w:val="0"/>
        <w:adjustRightInd w:val="0"/>
        <w:spacing w:after="0" w:line="240" w:lineRule="auto"/>
        <w:jc w:val="center"/>
        <w:outlineLvl w:val="2"/>
        <w:rPr>
          <w:rFonts w:ascii="Times New Roman" w:eastAsiaTheme="minorEastAsia" w:hAnsi="Times New Roman" w:cs="Times New Roman"/>
          <w:bCs/>
          <w:sz w:val="28"/>
          <w:szCs w:val="28"/>
          <w:lang w:eastAsia="ru-RU"/>
        </w:rPr>
      </w:pPr>
      <w:r w:rsidRPr="00C231A5">
        <w:rPr>
          <w:rFonts w:ascii="Times New Roman" w:eastAsiaTheme="minorEastAsia" w:hAnsi="Times New Roman" w:cs="Times New Roman"/>
          <w:bCs/>
          <w:sz w:val="28"/>
          <w:szCs w:val="28"/>
          <w:lang w:eastAsia="ru-RU"/>
        </w:rPr>
        <w:t>«</w:t>
      </w:r>
      <w:r w:rsidR="007D0C1A" w:rsidRPr="00C231A5">
        <w:rPr>
          <w:rFonts w:ascii="Times New Roman" w:eastAsiaTheme="minorEastAsia" w:hAnsi="Times New Roman" w:cs="Times New Roman"/>
          <w:bCs/>
          <w:sz w:val="28"/>
          <w:szCs w:val="28"/>
          <w:lang w:eastAsia="ru-RU"/>
        </w:rPr>
        <w:t>3. План достижения показателей регионального</w:t>
      </w:r>
    </w:p>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C231A5">
        <w:rPr>
          <w:rFonts w:ascii="Times New Roman" w:eastAsiaTheme="minorEastAsia" w:hAnsi="Times New Roman" w:cs="Times New Roman"/>
          <w:bCs/>
          <w:sz w:val="28"/>
          <w:szCs w:val="28"/>
          <w:lang w:eastAsia="ru-RU"/>
        </w:rPr>
        <w:t>проекта в 2024 году</w:t>
      </w:r>
    </w:p>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15122" w:type="dxa"/>
        <w:tblLayout w:type="fixed"/>
        <w:tblCellMar>
          <w:top w:w="102" w:type="dxa"/>
          <w:left w:w="62" w:type="dxa"/>
          <w:bottom w:w="102" w:type="dxa"/>
          <w:right w:w="62" w:type="dxa"/>
        </w:tblCellMar>
        <w:tblLook w:val="0000" w:firstRow="0" w:lastRow="0" w:firstColumn="0" w:lastColumn="0" w:noHBand="0" w:noVBand="0"/>
      </w:tblPr>
      <w:tblGrid>
        <w:gridCol w:w="516"/>
        <w:gridCol w:w="2778"/>
        <w:gridCol w:w="1145"/>
        <w:gridCol w:w="1113"/>
        <w:gridCol w:w="779"/>
        <w:gridCol w:w="779"/>
        <w:gridCol w:w="779"/>
        <w:gridCol w:w="779"/>
        <w:gridCol w:w="780"/>
        <w:gridCol w:w="780"/>
        <w:gridCol w:w="780"/>
        <w:gridCol w:w="780"/>
        <w:gridCol w:w="780"/>
        <w:gridCol w:w="780"/>
        <w:gridCol w:w="798"/>
        <w:gridCol w:w="976"/>
      </w:tblGrid>
      <w:tr w:rsidR="007D0C1A" w:rsidRPr="00C231A5" w:rsidTr="00E46930">
        <w:tc>
          <w:tcPr>
            <w:tcW w:w="516" w:type="dxa"/>
            <w:vMerge w:val="restart"/>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N п/п</w:t>
            </w:r>
          </w:p>
        </w:tc>
        <w:tc>
          <w:tcPr>
            <w:tcW w:w="2778" w:type="dxa"/>
            <w:vMerge w:val="restart"/>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Показатели регионального проекта</w:t>
            </w:r>
          </w:p>
        </w:tc>
        <w:tc>
          <w:tcPr>
            <w:tcW w:w="1145" w:type="dxa"/>
            <w:vMerge w:val="restart"/>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Уровень показателя</w:t>
            </w:r>
          </w:p>
        </w:tc>
        <w:tc>
          <w:tcPr>
            <w:tcW w:w="1113" w:type="dxa"/>
            <w:vMerge w:val="restart"/>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 xml:space="preserve">Единица измерения (по </w:t>
            </w:r>
            <w:hyperlink r:id="rId24" w:history="1">
              <w:r w:rsidRPr="00C231A5">
                <w:rPr>
                  <w:rFonts w:ascii="Times New Roman" w:eastAsiaTheme="minorEastAsia" w:hAnsi="Times New Roman" w:cs="Times New Roman"/>
                  <w:color w:val="0000FF"/>
                  <w:sz w:val="20"/>
                  <w:szCs w:val="20"/>
                  <w:lang w:eastAsia="ru-RU"/>
                </w:rPr>
                <w:t>ОКЕИ</w:t>
              </w:r>
            </w:hyperlink>
            <w:r w:rsidRPr="00C231A5">
              <w:rPr>
                <w:rFonts w:ascii="Times New Roman" w:eastAsiaTheme="minorEastAsia" w:hAnsi="Times New Roman" w:cs="Times New Roman"/>
                <w:sz w:val="20"/>
                <w:szCs w:val="20"/>
                <w:lang w:eastAsia="ru-RU"/>
              </w:rPr>
              <w:t>)</w:t>
            </w:r>
          </w:p>
        </w:tc>
        <w:tc>
          <w:tcPr>
            <w:tcW w:w="8594" w:type="dxa"/>
            <w:gridSpan w:val="11"/>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Плановые значения по месяцам</w:t>
            </w:r>
          </w:p>
        </w:tc>
        <w:tc>
          <w:tcPr>
            <w:tcW w:w="976" w:type="dxa"/>
            <w:vMerge w:val="restart"/>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На конец 2024 года</w:t>
            </w:r>
          </w:p>
        </w:tc>
      </w:tr>
      <w:tr w:rsidR="007D0C1A" w:rsidRPr="00C231A5" w:rsidTr="00E46930">
        <w:tc>
          <w:tcPr>
            <w:tcW w:w="516" w:type="dxa"/>
            <w:vMerge/>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778" w:type="dxa"/>
            <w:vMerge/>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45" w:type="dxa"/>
            <w:vMerge/>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январь</w:t>
            </w:r>
          </w:p>
        </w:tc>
        <w:tc>
          <w:tcPr>
            <w:tcW w:w="779" w:type="dxa"/>
            <w:tcBorders>
              <w:top w:val="single" w:sz="4" w:space="0" w:color="auto"/>
              <w:left w:val="single" w:sz="4" w:space="0" w:color="auto"/>
              <w:bottom w:val="single" w:sz="4" w:space="0" w:color="auto"/>
              <w:right w:val="single" w:sz="4" w:space="0" w:color="auto"/>
            </w:tcBorders>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февраль</w:t>
            </w:r>
          </w:p>
        </w:tc>
        <w:tc>
          <w:tcPr>
            <w:tcW w:w="779" w:type="dxa"/>
            <w:tcBorders>
              <w:top w:val="single" w:sz="4" w:space="0" w:color="auto"/>
              <w:left w:val="single" w:sz="4" w:space="0" w:color="auto"/>
              <w:bottom w:val="single" w:sz="4" w:space="0" w:color="auto"/>
              <w:right w:val="single" w:sz="4" w:space="0" w:color="auto"/>
            </w:tcBorders>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март</w:t>
            </w:r>
          </w:p>
        </w:tc>
        <w:tc>
          <w:tcPr>
            <w:tcW w:w="779" w:type="dxa"/>
            <w:tcBorders>
              <w:top w:val="single" w:sz="4" w:space="0" w:color="auto"/>
              <w:left w:val="single" w:sz="4" w:space="0" w:color="auto"/>
              <w:bottom w:val="single" w:sz="4" w:space="0" w:color="auto"/>
              <w:right w:val="single" w:sz="4" w:space="0" w:color="auto"/>
            </w:tcBorders>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апрель</w:t>
            </w:r>
          </w:p>
        </w:tc>
        <w:tc>
          <w:tcPr>
            <w:tcW w:w="780" w:type="dxa"/>
            <w:tcBorders>
              <w:top w:val="single" w:sz="4" w:space="0" w:color="auto"/>
              <w:left w:val="single" w:sz="4" w:space="0" w:color="auto"/>
              <w:bottom w:val="single" w:sz="4" w:space="0" w:color="auto"/>
              <w:right w:val="single" w:sz="4" w:space="0" w:color="auto"/>
            </w:tcBorders>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май</w:t>
            </w:r>
          </w:p>
        </w:tc>
        <w:tc>
          <w:tcPr>
            <w:tcW w:w="780" w:type="dxa"/>
            <w:tcBorders>
              <w:top w:val="single" w:sz="4" w:space="0" w:color="auto"/>
              <w:left w:val="single" w:sz="4" w:space="0" w:color="auto"/>
              <w:bottom w:val="single" w:sz="4" w:space="0" w:color="auto"/>
              <w:right w:val="single" w:sz="4" w:space="0" w:color="auto"/>
            </w:tcBorders>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июнь</w:t>
            </w:r>
          </w:p>
        </w:tc>
        <w:tc>
          <w:tcPr>
            <w:tcW w:w="780" w:type="dxa"/>
            <w:tcBorders>
              <w:top w:val="single" w:sz="4" w:space="0" w:color="auto"/>
              <w:left w:val="single" w:sz="4" w:space="0" w:color="auto"/>
              <w:bottom w:val="single" w:sz="4" w:space="0" w:color="auto"/>
              <w:right w:val="single" w:sz="4" w:space="0" w:color="auto"/>
            </w:tcBorders>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июль</w:t>
            </w:r>
          </w:p>
        </w:tc>
        <w:tc>
          <w:tcPr>
            <w:tcW w:w="780" w:type="dxa"/>
            <w:tcBorders>
              <w:top w:val="single" w:sz="4" w:space="0" w:color="auto"/>
              <w:left w:val="single" w:sz="4" w:space="0" w:color="auto"/>
              <w:bottom w:val="single" w:sz="4" w:space="0" w:color="auto"/>
              <w:right w:val="single" w:sz="4" w:space="0" w:color="auto"/>
            </w:tcBorders>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август</w:t>
            </w:r>
          </w:p>
        </w:tc>
        <w:tc>
          <w:tcPr>
            <w:tcW w:w="780" w:type="dxa"/>
            <w:tcBorders>
              <w:top w:val="single" w:sz="4" w:space="0" w:color="auto"/>
              <w:left w:val="single" w:sz="4" w:space="0" w:color="auto"/>
              <w:bottom w:val="single" w:sz="4" w:space="0" w:color="auto"/>
              <w:right w:val="single" w:sz="4" w:space="0" w:color="auto"/>
            </w:tcBorders>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сентябрь</w:t>
            </w:r>
          </w:p>
        </w:tc>
        <w:tc>
          <w:tcPr>
            <w:tcW w:w="780" w:type="dxa"/>
            <w:tcBorders>
              <w:top w:val="single" w:sz="4" w:space="0" w:color="auto"/>
              <w:left w:val="single" w:sz="4" w:space="0" w:color="auto"/>
              <w:bottom w:val="single" w:sz="4" w:space="0" w:color="auto"/>
              <w:right w:val="single" w:sz="4" w:space="0" w:color="auto"/>
            </w:tcBorders>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октябрь</w:t>
            </w:r>
          </w:p>
        </w:tc>
        <w:tc>
          <w:tcPr>
            <w:tcW w:w="798" w:type="dxa"/>
            <w:tcBorders>
              <w:top w:val="single" w:sz="4" w:space="0" w:color="auto"/>
              <w:left w:val="single" w:sz="4" w:space="0" w:color="auto"/>
              <w:bottom w:val="single" w:sz="4" w:space="0" w:color="auto"/>
              <w:right w:val="single" w:sz="4" w:space="0" w:color="auto"/>
            </w:tcBorders>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ноябрь</w:t>
            </w:r>
          </w:p>
        </w:tc>
        <w:tc>
          <w:tcPr>
            <w:tcW w:w="976" w:type="dxa"/>
            <w:vMerge/>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7D0C1A" w:rsidRPr="00C231A5" w:rsidTr="00E46930">
        <w:tc>
          <w:tcPr>
            <w:tcW w:w="516"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w:t>
            </w:r>
          </w:p>
        </w:tc>
        <w:tc>
          <w:tcPr>
            <w:tcW w:w="14606" w:type="dxa"/>
            <w:gridSpan w:val="15"/>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Снижение административных барьеров и создание максимально комфортных условий для ведения бизнеса; укрепление сотрудничества и координации в сфере поддержки предпринимательства на территориях индустриальных (промышленных) парков</w:t>
            </w:r>
          </w:p>
        </w:tc>
      </w:tr>
      <w:tr w:rsidR="007D0C1A" w:rsidRPr="00C231A5" w:rsidTr="00E46930">
        <w:tc>
          <w:tcPr>
            <w:tcW w:w="516"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1.1.</w:t>
            </w:r>
          </w:p>
        </w:tc>
        <w:tc>
          <w:tcPr>
            <w:tcW w:w="2778"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Совокупная выручка резидентов</w:t>
            </w:r>
          </w:p>
        </w:tc>
        <w:tc>
          <w:tcPr>
            <w:tcW w:w="1145"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ГП</w:t>
            </w:r>
          </w:p>
        </w:tc>
        <w:tc>
          <w:tcPr>
            <w:tcW w:w="1113"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млн рублей</w:t>
            </w:r>
          </w:p>
        </w:tc>
        <w:tc>
          <w:tcPr>
            <w:tcW w:w="779"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79"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79"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79"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98"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976"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367 883</w:t>
            </w:r>
          </w:p>
        </w:tc>
      </w:tr>
      <w:tr w:rsidR="007D0C1A" w:rsidRPr="00C231A5" w:rsidTr="00E46930">
        <w:tc>
          <w:tcPr>
            <w:tcW w:w="516"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1.2.</w:t>
            </w:r>
          </w:p>
        </w:tc>
        <w:tc>
          <w:tcPr>
            <w:tcW w:w="2778"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Количество рабочих мест (нарастающим итогом)</w:t>
            </w:r>
          </w:p>
        </w:tc>
        <w:tc>
          <w:tcPr>
            <w:tcW w:w="1145"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ГП</w:t>
            </w:r>
          </w:p>
        </w:tc>
        <w:tc>
          <w:tcPr>
            <w:tcW w:w="1113"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условных единиц</w:t>
            </w:r>
          </w:p>
        </w:tc>
        <w:tc>
          <w:tcPr>
            <w:tcW w:w="779"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79"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79"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79"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98"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976"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16 540</w:t>
            </w:r>
          </w:p>
        </w:tc>
      </w:tr>
      <w:tr w:rsidR="007D0C1A" w:rsidRPr="00C231A5" w:rsidTr="00E46930">
        <w:tc>
          <w:tcPr>
            <w:tcW w:w="516"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w:t>
            </w:r>
          </w:p>
        </w:tc>
        <w:tc>
          <w:tcPr>
            <w:tcW w:w="2778"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Количество резидентов (нарастающим итогом)</w:t>
            </w:r>
          </w:p>
        </w:tc>
        <w:tc>
          <w:tcPr>
            <w:tcW w:w="1145"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ГП</w:t>
            </w:r>
          </w:p>
        </w:tc>
        <w:tc>
          <w:tcPr>
            <w:tcW w:w="1113"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условных единиц</w:t>
            </w:r>
          </w:p>
        </w:tc>
        <w:tc>
          <w:tcPr>
            <w:tcW w:w="779"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79"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79"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79"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98"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976"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29</w:t>
            </w:r>
          </w:p>
        </w:tc>
      </w:tr>
      <w:tr w:rsidR="007D0C1A" w:rsidRPr="00C231A5" w:rsidTr="00E46930">
        <w:tc>
          <w:tcPr>
            <w:tcW w:w="516"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lastRenderedPageBreak/>
              <w:t>1.4.</w:t>
            </w:r>
          </w:p>
        </w:tc>
        <w:tc>
          <w:tcPr>
            <w:tcW w:w="2778"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Совокупная добавленная стоимость</w:t>
            </w:r>
          </w:p>
        </w:tc>
        <w:tc>
          <w:tcPr>
            <w:tcW w:w="1145"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ГП</w:t>
            </w:r>
          </w:p>
        </w:tc>
        <w:tc>
          <w:tcPr>
            <w:tcW w:w="1113"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млн рублей</w:t>
            </w:r>
          </w:p>
        </w:tc>
        <w:tc>
          <w:tcPr>
            <w:tcW w:w="779"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79"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79"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79"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798"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976" w:type="dxa"/>
            <w:tcBorders>
              <w:top w:val="single" w:sz="4" w:space="0" w:color="auto"/>
              <w:left w:val="single" w:sz="4" w:space="0" w:color="auto"/>
              <w:bottom w:val="single" w:sz="4" w:space="0" w:color="auto"/>
              <w:right w:val="single" w:sz="4" w:space="0" w:color="auto"/>
            </w:tcBorders>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107</w:t>
            </w:r>
            <w:r w:rsidR="00B83C9F" w:rsidRPr="00C231A5">
              <w:rPr>
                <w:rFonts w:ascii="Times New Roman" w:eastAsiaTheme="minorEastAsia" w:hAnsi="Times New Roman" w:cs="Times New Roman"/>
                <w:sz w:val="20"/>
                <w:szCs w:val="20"/>
                <w:lang w:eastAsia="ru-RU"/>
              </w:rPr>
              <w:t> </w:t>
            </w:r>
            <w:r w:rsidRPr="00C231A5">
              <w:rPr>
                <w:rFonts w:ascii="Times New Roman" w:eastAsiaTheme="minorEastAsia" w:hAnsi="Times New Roman" w:cs="Times New Roman"/>
                <w:sz w:val="20"/>
                <w:szCs w:val="20"/>
                <w:lang w:eastAsia="ru-RU"/>
              </w:rPr>
              <w:t>350</w:t>
            </w:r>
            <w:r w:rsidR="002E4848" w:rsidRPr="00C231A5">
              <w:rPr>
                <w:rFonts w:ascii="Times New Roman" w:eastAsiaTheme="minorEastAsia" w:hAnsi="Times New Roman" w:cs="Times New Roman"/>
                <w:sz w:val="20"/>
                <w:szCs w:val="20"/>
                <w:lang w:eastAsia="ru-RU"/>
              </w:rPr>
              <w:t>»</w:t>
            </w:r>
            <w:r w:rsidR="00B83C9F" w:rsidRPr="00C231A5">
              <w:rPr>
                <w:rFonts w:ascii="Times New Roman" w:eastAsiaTheme="minorEastAsia" w:hAnsi="Times New Roman" w:cs="Times New Roman"/>
                <w:sz w:val="20"/>
                <w:szCs w:val="20"/>
                <w:lang w:eastAsia="ru-RU"/>
              </w:rPr>
              <w:t>;</w:t>
            </w:r>
          </w:p>
        </w:tc>
      </w:tr>
    </w:tbl>
    <w:p w:rsidR="00CB4208" w:rsidRPr="00C231A5" w:rsidRDefault="00CB4208" w:rsidP="007D0C1A">
      <w:pPr>
        <w:spacing w:after="0" w:line="240" w:lineRule="auto"/>
        <w:contextualSpacing/>
        <w:jc w:val="both"/>
        <w:rPr>
          <w:rFonts w:ascii="Times New Roman" w:hAnsi="Times New Roman" w:cs="Times New Roman"/>
          <w:sz w:val="28"/>
          <w:szCs w:val="28"/>
        </w:rPr>
      </w:pPr>
    </w:p>
    <w:p w:rsidR="007D0C1A" w:rsidRPr="00C231A5" w:rsidRDefault="007D0C1A" w:rsidP="007D0C1A">
      <w:pPr>
        <w:spacing w:after="0" w:line="240" w:lineRule="auto"/>
        <w:contextualSpacing/>
        <w:jc w:val="both"/>
        <w:rPr>
          <w:rFonts w:ascii="Times New Roman" w:hAnsi="Times New Roman" w:cs="Times New Roman"/>
          <w:sz w:val="28"/>
          <w:szCs w:val="28"/>
        </w:rPr>
      </w:pPr>
      <w:r w:rsidRPr="00C231A5">
        <w:rPr>
          <w:rFonts w:ascii="Times New Roman" w:hAnsi="Times New Roman" w:cs="Times New Roman"/>
          <w:sz w:val="28"/>
          <w:szCs w:val="28"/>
        </w:rPr>
        <w:t>раздел 4</w:t>
      </w:r>
      <w:r w:rsidRPr="00C231A5">
        <w:rPr>
          <w:rFonts w:ascii="Times New Roman" w:eastAsiaTheme="minorEastAsia" w:hAnsi="Times New Roman"/>
          <w:sz w:val="28"/>
          <w:szCs w:val="28"/>
        </w:rPr>
        <w:t xml:space="preserve"> </w:t>
      </w:r>
      <w:r w:rsidRPr="00C231A5">
        <w:rPr>
          <w:rFonts w:ascii="Times New Roman" w:hAnsi="Times New Roman" w:cs="Times New Roman"/>
          <w:sz w:val="28"/>
          <w:szCs w:val="28"/>
        </w:rPr>
        <w:t>изложить в следующей редакции:</w:t>
      </w:r>
    </w:p>
    <w:p w:rsidR="00CF29EB" w:rsidRPr="00C231A5" w:rsidRDefault="00CF29EB" w:rsidP="00307B93">
      <w:pPr>
        <w:spacing w:after="0" w:line="240" w:lineRule="auto"/>
        <w:rPr>
          <w:rFonts w:ascii="Times New Roman" w:eastAsia="Times New Roman" w:hAnsi="Times New Roman" w:cs="Times New Roman"/>
          <w:bCs/>
          <w:sz w:val="28"/>
          <w:szCs w:val="28"/>
          <w:lang w:eastAsia="ru-RU"/>
        </w:rPr>
      </w:pPr>
    </w:p>
    <w:p w:rsidR="007D0C1A" w:rsidRPr="00C231A5" w:rsidRDefault="002E4848" w:rsidP="007D0C1A">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7D0C1A" w:rsidRPr="00C231A5">
        <w:rPr>
          <w:rFonts w:ascii="Times New Roman" w:eastAsia="Times New Roman" w:hAnsi="Times New Roman" w:cs="Times New Roman"/>
          <w:bCs/>
          <w:sz w:val="28"/>
          <w:szCs w:val="28"/>
          <w:lang w:eastAsia="ru-RU"/>
        </w:rPr>
        <w:t>4. Мероприятия (результаты) регионального проекта</w:t>
      </w:r>
      <w:r w:rsidR="007D0C1A" w:rsidRPr="00C231A5">
        <w:rPr>
          <w:rFonts w:ascii="Times New Roman" w:eastAsia="Times New Roman" w:hAnsi="Times New Roman" w:cs="Times New Roman"/>
          <w:sz w:val="28"/>
          <w:szCs w:val="28"/>
          <w:lang w:eastAsia="ru-RU"/>
        </w:rPr>
        <w:t xml:space="preserve"> </w:t>
      </w:r>
    </w:p>
    <w:p w:rsidR="007D0C1A" w:rsidRPr="00C231A5" w:rsidRDefault="007D0C1A" w:rsidP="00307B93">
      <w:pPr>
        <w:spacing w:after="0" w:line="240" w:lineRule="auto"/>
        <w:rPr>
          <w:rFonts w:ascii="Times New Roman" w:eastAsia="Times New Roman" w:hAnsi="Times New Roman" w:cs="Times New Roman"/>
          <w:sz w:val="28"/>
          <w:szCs w:val="28"/>
          <w:lang w:eastAsia="ru-RU"/>
        </w:rPr>
      </w:pPr>
    </w:p>
    <w:tbl>
      <w:tblPr>
        <w:tblW w:w="5052" w:type="pct"/>
        <w:tblCellMar>
          <w:top w:w="102" w:type="dxa"/>
          <w:left w:w="62" w:type="dxa"/>
          <w:bottom w:w="102" w:type="dxa"/>
          <w:right w:w="62" w:type="dxa"/>
        </w:tblCellMar>
        <w:tblLook w:val="0000" w:firstRow="0" w:lastRow="0" w:firstColumn="0" w:lastColumn="0" w:noHBand="0" w:noVBand="0"/>
      </w:tblPr>
      <w:tblGrid>
        <w:gridCol w:w="413"/>
        <w:gridCol w:w="2983"/>
        <w:gridCol w:w="1003"/>
        <w:gridCol w:w="874"/>
        <w:gridCol w:w="718"/>
        <w:gridCol w:w="783"/>
        <w:gridCol w:w="783"/>
        <w:gridCol w:w="706"/>
        <w:gridCol w:w="810"/>
        <w:gridCol w:w="1984"/>
        <w:gridCol w:w="1421"/>
        <w:gridCol w:w="1455"/>
        <w:gridCol w:w="1351"/>
      </w:tblGrid>
      <w:tr w:rsidR="00B5159C" w:rsidRPr="00C231A5" w:rsidTr="00F25F4F">
        <w:trPr>
          <w:trHeight w:val="300"/>
          <w:tblHeader/>
        </w:trPr>
        <w:tc>
          <w:tcPr>
            <w:tcW w:w="135" w:type="pct"/>
            <w:vMerge w:val="restart"/>
            <w:tcBorders>
              <w:top w:val="single" w:sz="4" w:space="0" w:color="auto"/>
              <w:left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N п/п</w:t>
            </w:r>
          </w:p>
        </w:tc>
        <w:tc>
          <w:tcPr>
            <w:tcW w:w="976" w:type="pct"/>
            <w:vMerge w:val="restart"/>
            <w:tcBorders>
              <w:top w:val="single" w:sz="4" w:space="0" w:color="auto"/>
              <w:left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Наименование мероприятия (результата)</w:t>
            </w:r>
          </w:p>
        </w:tc>
        <w:tc>
          <w:tcPr>
            <w:tcW w:w="328" w:type="pct"/>
            <w:vMerge w:val="restart"/>
            <w:tcBorders>
              <w:top w:val="single" w:sz="4" w:space="0" w:color="auto"/>
              <w:left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Единица измерения (по </w:t>
            </w:r>
            <w:hyperlink r:id="rId25" w:history="1">
              <w:r w:rsidRPr="00C231A5">
                <w:rPr>
                  <w:rFonts w:ascii="Times New Roman" w:eastAsiaTheme="minorEastAsia" w:hAnsi="Times New Roman" w:cs="Times New Roman"/>
                  <w:color w:val="0000FF"/>
                  <w:sz w:val="19"/>
                  <w:szCs w:val="19"/>
                  <w:lang w:eastAsia="ru-RU"/>
                </w:rPr>
                <w:t>ОКЕИ</w:t>
              </w:r>
            </w:hyperlink>
            <w:r w:rsidRPr="00C231A5">
              <w:rPr>
                <w:rFonts w:ascii="Times New Roman" w:eastAsiaTheme="minorEastAsia" w:hAnsi="Times New Roman" w:cs="Times New Roman"/>
                <w:sz w:val="19"/>
                <w:szCs w:val="19"/>
                <w:lang w:eastAsia="ru-RU"/>
              </w:rPr>
              <w:t>)</w:t>
            </w:r>
          </w:p>
        </w:tc>
        <w:tc>
          <w:tcPr>
            <w:tcW w:w="521" w:type="pct"/>
            <w:gridSpan w:val="2"/>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Базовое значение</w:t>
            </w:r>
          </w:p>
        </w:tc>
        <w:tc>
          <w:tcPr>
            <w:tcW w:w="1008" w:type="pct"/>
            <w:gridSpan w:val="4"/>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Период, год</w:t>
            </w:r>
          </w:p>
        </w:tc>
        <w:tc>
          <w:tcPr>
            <w:tcW w:w="649" w:type="pct"/>
            <w:tcBorders>
              <w:top w:val="single" w:sz="4" w:space="0" w:color="auto"/>
              <w:left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Характеристика мероприятия (результата)</w:t>
            </w:r>
          </w:p>
        </w:tc>
        <w:tc>
          <w:tcPr>
            <w:tcW w:w="465" w:type="pct"/>
            <w:tcBorders>
              <w:top w:val="single" w:sz="4" w:space="0" w:color="auto"/>
              <w:left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Тип мероприятия (результата)</w:t>
            </w:r>
          </w:p>
        </w:tc>
        <w:tc>
          <w:tcPr>
            <w:tcW w:w="476" w:type="pct"/>
            <w:tcBorders>
              <w:top w:val="single" w:sz="4" w:space="0" w:color="auto"/>
              <w:left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Декомпозиция на муниципальные образования</w:t>
            </w:r>
          </w:p>
        </w:tc>
        <w:tc>
          <w:tcPr>
            <w:tcW w:w="442" w:type="pct"/>
            <w:tcBorders>
              <w:top w:val="single" w:sz="4" w:space="0" w:color="auto"/>
              <w:left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Связь с показателями регионального проекта</w:t>
            </w:r>
          </w:p>
        </w:tc>
      </w:tr>
      <w:tr w:rsidR="00B5159C" w:rsidRPr="00C231A5" w:rsidTr="00F25F4F">
        <w:trPr>
          <w:tblHeader/>
        </w:trPr>
        <w:tc>
          <w:tcPr>
            <w:tcW w:w="135" w:type="pct"/>
            <w:vMerge/>
            <w:tcBorders>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976" w:type="pct"/>
            <w:vMerge/>
            <w:tcBorders>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328" w:type="pct"/>
            <w:vMerge/>
            <w:tcBorders>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значение</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год</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2024</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2025</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2026</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2027</w:t>
            </w:r>
          </w:p>
        </w:tc>
        <w:tc>
          <w:tcPr>
            <w:tcW w:w="649" w:type="pct"/>
            <w:tcBorders>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465" w:type="pct"/>
            <w:tcBorders>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476" w:type="pct"/>
            <w:tcBorders>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c>
          <w:tcPr>
            <w:tcW w:w="442" w:type="pct"/>
            <w:tcBorders>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r>
      <w:tr w:rsidR="00B5159C" w:rsidRPr="00C231A5" w:rsidTr="00F25F4F">
        <w:trPr>
          <w:tblHeader/>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6</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8</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9</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A232A0" w:rsidRPr="00C231A5" w:rsidRDefault="00B5159C"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A232A0" w:rsidRPr="00C231A5" w:rsidRDefault="00B5159C"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232A0" w:rsidRPr="00C231A5" w:rsidRDefault="00B5159C"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12</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A232A0" w:rsidRPr="00C231A5" w:rsidRDefault="00B5159C"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13</w:t>
            </w:r>
          </w:p>
        </w:tc>
      </w:tr>
      <w:tr w:rsidR="00B5159C" w:rsidRPr="00C231A5" w:rsidTr="00B5159C">
        <w:tc>
          <w:tcPr>
            <w:tcW w:w="135" w:type="pct"/>
            <w:tcBorders>
              <w:top w:val="single" w:sz="4" w:space="0" w:color="auto"/>
              <w:left w:val="single" w:sz="4" w:space="0" w:color="auto"/>
              <w:bottom w:val="single" w:sz="4" w:space="0" w:color="auto"/>
              <w:right w:val="single" w:sz="4" w:space="0" w:color="auto"/>
            </w:tcBorders>
            <w:shd w:val="clear" w:color="auto" w:fill="auto"/>
          </w:tcPr>
          <w:p w:rsidR="00B5159C" w:rsidRPr="00C231A5" w:rsidRDefault="00B5159C"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w:t>
            </w:r>
          </w:p>
        </w:tc>
        <w:tc>
          <w:tcPr>
            <w:tcW w:w="4865" w:type="pct"/>
            <w:gridSpan w:val="12"/>
            <w:tcBorders>
              <w:top w:val="single" w:sz="4" w:space="0" w:color="auto"/>
              <w:left w:val="single" w:sz="4" w:space="0" w:color="auto"/>
              <w:bottom w:val="single" w:sz="4" w:space="0" w:color="auto"/>
              <w:right w:val="single" w:sz="4" w:space="0" w:color="auto"/>
            </w:tcBorders>
            <w:shd w:val="clear" w:color="auto" w:fill="auto"/>
          </w:tcPr>
          <w:p w:rsidR="00B5159C" w:rsidRPr="00C231A5" w:rsidRDefault="00B5159C"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Снижение административных барьеров и создание максимально комфортных условий для ведения бизнеса; укрепление сотрудничества и координации в сфере поддержки предпринимательства на территориях индустриальных (промышленных) парков</w:t>
            </w:r>
          </w:p>
        </w:tc>
      </w:tr>
      <w:tr w:rsidR="00B5159C" w:rsidRPr="00C231A5" w:rsidTr="00F25F4F">
        <w:tc>
          <w:tcPr>
            <w:tcW w:w="1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1.1.</w:t>
            </w:r>
          </w:p>
        </w:tc>
        <w:tc>
          <w:tcPr>
            <w:tcW w:w="9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Созданы индустриальные (промышленные) парки</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условных единиц</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созданы индустриальные (промышленные) парки</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оказание услуг (выполнение работ)</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нет</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количество резидентов (нарастающим итогом)</w:t>
            </w:r>
          </w:p>
        </w:tc>
      </w:tr>
      <w:tr w:rsidR="00B5159C" w:rsidRPr="00C231A5" w:rsidTr="00F25F4F">
        <w:tc>
          <w:tcPr>
            <w:tcW w:w="1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1.2.</w:t>
            </w:r>
          </w:p>
        </w:tc>
        <w:tc>
          <w:tcPr>
            <w:tcW w:w="9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CB4208">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Увеличена совокупная выручка резидентов за счет предоставления субсидии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w:t>
            </w:r>
            <w:r w:rsidR="002E4848" w:rsidRPr="00C231A5">
              <w:rPr>
                <w:rFonts w:ascii="Times New Roman" w:eastAsiaTheme="minorEastAsia" w:hAnsi="Times New Roman" w:cs="Times New Roman"/>
                <w:sz w:val="19"/>
                <w:szCs w:val="19"/>
                <w:lang w:eastAsia="ru-RU"/>
              </w:rPr>
              <w: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млн рублей</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29 700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36 651</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43 922</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50 386</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59 829</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созданы, модернизированы и (или) реконструированы объекты инфраструктуры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(индустриальный парк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Алабуга-2</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оказание услуг (выполнение работ)</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нет</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совокупная выручка резидентов, количество рабочих мест (нарастающим итогом), количество резидентов (нарастающим итогом), совокупная добавленная стоимость</w:t>
            </w:r>
          </w:p>
        </w:tc>
      </w:tr>
      <w:tr w:rsidR="00B5159C" w:rsidRPr="00C231A5" w:rsidTr="00F25F4F">
        <w:tc>
          <w:tcPr>
            <w:tcW w:w="1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1.3.</w:t>
            </w:r>
          </w:p>
        </w:tc>
        <w:tc>
          <w:tcPr>
            <w:tcW w:w="9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CB4208">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Увеличены рабочие места за счет предоставления субсидии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w:t>
            </w:r>
            <w:r w:rsidR="002E4848" w:rsidRPr="00C231A5">
              <w:rPr>
                <w:rFonts w:ascii="Times New Roman" w:eastAsiaTheme="minorEastAsia" w:hAnsi="Times New Roman" w:cs="Times New Roman"/>
                <w:sz w:val="19"/>
                <w:szCs w:val="19"/>
                <w:lang w:eastAsia="ru-RU"/>
              </w:rPr>
              <w: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условных единиц</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1 144</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2 555</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3 158</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3 737</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4 604</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созданы, модернизированы и (или) реконструированы объекты инфраструктуры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(индустриальный парк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Алабуга-2</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оказание услуг (выполнение работ)</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нет</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количество рабочих мест (нарастающим итогом), совокупная выручка резидентов, количество резидентов (нарастающим итогом), совокупная добавленная стоимость</w:t>
            </w:r>
          </w:p>
        </w:tc>
      </w:tr>
      <w:tr w:rsidR="00B5159C" w:rsidRPr="00C231A5" w:rsidTr="00F25F4F">
        <w:tc>
          <w:tcPr>
            <w:tcW w:w="1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1.4.</w:t>
            </w:r>
          </w:p>
        </w:tc>
        <w:tc>
          <w:tcPr>
            <w:tcW w:w="9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CB4208">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Количество резидентов за счет предоставления субсидии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w:t>
            </w:r>
            <w:r w:rsidR="002E4848" w:rsidRPr="00C231A5">
              <w:rPr>
                <w:rFonts w:ascii="Times New Roman" w:eastAsiaTheme="minorEastAsia" w:hAnsi="Times New Roman" w:cs="Times New Roman"/>
                <w:sz w:val="19"/>
                <w:szCs w:val="19"/>
                <w:lang w:eastAsia="ru-RU"/>
              </w:rPr>
              <w: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условных единиц</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13</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17</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21</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28</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28</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созданы, модернизированы и (или) реконструированы объекты инфраструктуры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(индустриальный парк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Алабуга-2</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оказание услуг (выполнение работ)</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нет</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количество резидентов (нарастающим итогом), совокупная выручка резидентов, количество рабочих мест (нарастающим итогом), совокупная добавленная стоимость</w:t>
            </w:r>
          </w:p>
        </w:tc>
      </w:tr>
      <w:tr w:rsidR="00B5159C" w:rsidRPr="00C231A5" w:rsidTr="00F25F4F">
        <w:tc>
          <w:tcPr>
            <w:tcW w:w="1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1.5.</w:t>
            </w:r>
          </w:p>
        </w:tc>
        <w:tc>
          <w:tcPr>
            <w:tcW w:w="9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CB4208">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Увеличена совокупная добавленная стоимость за счет предоставленной субсидии управляющей компании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Особая экономическая зона промышленно-производственного </w:t>
            </w:r>
            <w:r w:rsidRPr="00C231A5">
              <w:rPr>
                <w:rFonts w:ascii="Times New Roman" w:eastAsiaTheme="minorEastAsia" w:hAnsi="Times New Roman" w:cs="Times New Roman"/>
                <w:sz w:val="19"/>
                <w:szCs w:val="19"/>
                <w:lang w:eastAsia="ru-RU"/>
              </w:rPr>
              <w:lastRenderedPageBreak/>
              <w:t xml:space="preserve">типа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 акционерному обществу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ВЭБ.РФ</w:t>
            </w:r>
            <w:r w:rsidR="002E4848" w:rsidRPr="00C231A5">
              <w:rPr>
                <w:rFonts w:ascii="Times New Roman" w:eastAsiaTheme="minorEastAsia" w:hAnsi="Times New Roman" w:cs="Times New Roman"/>
                <w:sz w:val="19"/>
                <w:szCs w:val="19"/>
                <w:lang w:eastAsia="ru-RU"/>
              </w:rPr>
              <w: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млн рублей</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2 425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1 085</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1 287</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1 464</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1 718</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предоставлены субсидии управляющей компании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Особая экономическая зона </w:t>
            </w:r>
            <w:r w:rsidRPr="00C231A5">
              <w:rPr>
                <w:rFonts w:ascii="Times New Roman" w:eastAsiaTheme="minorEastAsia" w:hAnsi="Times New Roman" w:cs="Times New Roman"/>
                <w:sz w:val="19"/>
                <w:szCs w:val="19"/>
                <w:lang w:eastAsia="ru-RU"/>
              </w:rPr>
              <w:lastRenderedPageBreak/>
              <w:t xml:space="preserve">промышленно-производственного типа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 акционерному обществу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ВЭБ.РФ</w:t>
            </w:r>
            <w:r w:rsidR="002E4848" w:rsidRPr="00C231A5">
              <w:rPr>
                <w:rFonts w:ascii="Times New Roman" w:eastAsiaTheme="minorEastAsia" w:hAnsi="Times New Roman" w:cs="Times New Roman"/>
                <w:sz w:val="19"/>
                <w:szCs w:val="19"/>
                <w:lang w:eastAsia="ru-RU"/>
              </w:rPr>
              <w:t>»</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оказание услуг (выполнение работ)</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нет</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совокупная добавленная стоимость, совокупная выручка резиден</w:t>
            </w:r>
            <w:r w:rsidRPr="00C231A5">
              <w:rPr>
                <w:rFonts w:ascii="Times New Roman" w:eastAsiaTheme="minorEastAsia" w:hAnsi="Times New Roman" w:cs="Times New Roman"/>
                <w:sz w:val="19"/>
                <w:szCs w:val="19"/>
                <w:lang w:eastAsia="ru-RU"/>
              </w:rPr>
              <w:lastRenderedPageBreak/>
              <w:t>тов, количество рабочих мест (нарастающим итогом), количество резидентов (нарастающим итогом)</w:t>
            </w:r>
          </w:p>
        </w:tc>
      </w:tr>
      <w:tr w:rsidR="00B5159C" w:rsidRPr="00C231A5" w:rsidTr="00F25F4F">
        <w:tc>
          <w:tcPr>
            <w:tcW w:w="1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1.6.</w:t>
            </w:r>
          </w:p>
        </w:tc>
        <w:tc>
          <w:tcPr>
            <w:tcW w:w="9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2E4848">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Увеличена совокупная выручка резидентов за счет предоставленной субсидии обществу с ограниченной ответственностью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Управляющая компания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Алабуга-2. Нефтехимия</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на возмещение затрат по созданию, модернизации и (или) реконструкции объектов инфраструктуры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Алабуга-2. Нефтехимия</w:t>
            </w:r>
            <w:r w:rsidR="002E4848" w:rsidRPr="00C231A5">
              <w:rPr>
                <w:rFonts w:ascii="Times New Roman" w:eastAsiaTheme="minorEastAsia" w:hAnsi="Times New Roman" w:cs="Times New Roman"/>
                <w:sz w:val="19"/>
                <w:szCs w:val="19"/>
                <w:lang w:eastAsia="ru-RU"/>
              </w:rPr>
              <w: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млн рублей</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106 312</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124 702</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145 251</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187 280</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созданы, модернизированы и (или) реконструированы объекты инфраструктуры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Алабуга-2. Нефтехимия</w:t>
            </w:r>
            <w:r w:rsidR="002E4848" w:rsidRPr="00C231A5">
              <w:rPr>
                <w:rFonts w:ascii="Times New Roman" w:eastAsiaTheme="minorEastAsia" w:hAnsi="Times New Roman" w:cs="Times New Roman"/>
                <w:sz w:val="19"/>
                <w:szCs w:val="19"/>
                <w:lang w:eastAsia="ru-RU"/>
              </w:rPr>
              <w:t>»</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оказание услуг (выполнение работ)</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нет</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совокупная выручка резидентов, количество рабочих мест (нарастающим итогом), количество резидентов (нарастающим итогом), совокупная добавленная стоимость</w:t>
            </w:r>
          </w:p>
        </w:tc>
      </w:tr>
      <w:tr w:rsidR="00B5159C" w:rsidRPr="00C231A5" w:rsidTr="00F25F4F">
        <w:tc>
          <w:tcPr>
            <w:tcW w:w="1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1.7.</w:t>
            </w:r>
          </w:p>
        </w:tc>
        <w:tc>
          <w:tcPr>
            <w:tcW w:w="9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2E4848">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Увеличены рабочие места за счет </w:t>
            </w:r>
            <w:r w:rsidRPr="00C231A5">
              <w:rPr>
                <w:rFonts w:ascii="Times New Roman" w:eastAsiaTheme="minorEastAsia" w:hAnsi="Times New Roman" w:cs="Times New Roman"/>
                <w:sz w:val="19"/>
                <w:szCs w:val="19"/>
                <w:lang w:eastAsia="ru-RU"/>
              </w:rPr>
              <w:lastRenderedPageBreak/>
              <w:t xml:space="preserve">предоставленной субсидии обществу с ограниченной ответственностью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Управляющая компания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Алабуга-2. Нефтехимия</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на возмещение затрат по созданию, модернизации и (или) реконструкции объектов инфраструктуры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Алабуга-2. Нефтехимия</w:t>
            </w:r>
            <w:r w:rsidR="002E4848" w:rsidRPr="00C231A5">
              <w:rPr>
                <w:rFonts w:ascii="Times New Roman" w:eastAsiaTheme="minorEastAsia" w:hAnsi="Times New Roman" w:cs="Times New Roman"/>
                <w:sz w:val="19"/>
                <w:szCs w:val="19"/>
                <w:lang w:eastAsia="ru-RU"/>
              </w:rPr>
              <w: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условных единиц</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9 973</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10 542</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10 354</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10 394</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созданы, модернизи</w:t>
            </w:r>
            <w:r w:rsidRPr="00C231A5">
              <w:rPr>
                <w:rFonts w:ascii="Times New Roman" w:eastAsiaTheme="minorEastAsia" w:hAnsi="Times New Roman" w:cs="Times New Roman"/>
                <w:sz w:val="19"/>
                <w:szCs w:val="19"/>
                <w:lang w:eastAsia="ru-RU"/>
              </w:rPr>
              <w:lastRenderedPageBreak/>
              <w:t xml:space="preserve">рованы и (или) реконструированы объекты инфраструктуры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Алабуга-2. Нефтехимия</w:t>
            </w:r>
            <w:r w:rsidR="002E4848" w:rsidRPr="00C231A5">
              <w:rPr>
                <w:rFonts w:ascii="Times New Roman" w:eastAsiaTheme="minorEastAsia" w:hAnsi="Times New Roman" w:cs="Times New Roman"/>
                <w:sz w:val="19"/>
                <w:szCs w:val="19"/>
                <w:lang w:eastAsia="ru-RU"/>
              </w:rPr>
              <w:t>»</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 xml:space="preserve">оказание услуг (выполнение </w:t>
            </w:r>
            <w:r w:rsidRPr="00C231A5">
              <w:rPr>
                <w:rFonts w:ascii="Times New Roman" w:eastAsiaTheme="minorEastAsia" w:hAnsi="Times New Roman" w:cs="Times New Roman"/>
                <w:sz w:val="19"/>
                <w:szCs w:val="19"/>
                <w:lang w:eastAsia="ru-RU"/>
              </w:rPr>
              <w:lastRenderedPageBreak/>
              <w:t>работ)</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нет</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количество рабочих мест </w:t>
            </w:r>
            <w:r w:rsidRPr="00C231A5">
              <w:rPr>
                <w:rFonts w:ascii="Times New Roman" w:eastAsiaTheme="minorEastAsia" w:hAnsi="Times New Roman" w:cs="Times New Roman"/>
                <w:sz w:val="19"/>
                <w:szCs w:val="19"/>
                <w:lang w:eastAsia="ru-RU"/>
              </w:rPr>
              <w:lastRenderedPageBreak/>
              <w:t>(нарастающим итогом), совокупная выручка резидентов, количество резидентов (нарастающим итогом), совокупная добавленная стоимость</w:t>
            </w:r>
          </w:p>
        </w:tc>
      </w:tr>
      <w:tr w:rsidR="00B5159C" w:rsidRPr="00C231A5" w:rsidTr="00F25F4F">
        <w:tc>
          <w:tcPr>
            <w:tcW w:w="1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1.8.</w:t>
            </w:r>
          </w:p>
        </w:tc>
        <w:tc>
          <w:tcPr>
            <w:tcW w:w="9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2E4848">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Количество резидентов за счет предоставленной субсидии обществу с ограниченной ответственностью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Управляющая компания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Алабуга-2. Нефтехимия</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на возмещение затрат по созданию, модернизации и (или) реконструкции объектов инфраструктуры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Алабуга-2. Нефтехимия</w:t>
            </w:r>
            <w:r w:rsidR="002E4848" w:rsidRPr="00C231A5">
              <w:rPr>
                <w:rFonts w:ascii="Times New Roman" w:eastAsiaTheme="minorEastAsia" w:hAnsi="Times New Roman" w:cs="Times New Roman"/>
                <w:sz w:val="19"/>
                <w:szCs w:val="19"/>
                <w:lang w:eastAsia="ru-RU"/>
              </w:rPr>
              <w: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условных единиц</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9</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11</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11</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созданы, модернизированы и (или) реконструированы объекты инфраструктуры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Алабуга-2. Нефтехимия</w:t>
            </w:r>
            <w:r w:rsidR="002E4848" w:rsidRPr="00C231A5">
              <w:rPr>
                <w:rFonts w:ascii="Times New Roman" w:eastAsiaTheme="minorEastAsia" w:hAnsi="Times New Roman" w:cs="Times New Roman"/>
                <w:sz w:val="19"/>
                <w:szCs w:val="19"/>
                <w:lang w:eastAsia="ru-RU"/>
              </w:rPr>
              <w:t>»</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оказание услуг (выполнение работ)</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нет</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количество резидентов (нарастающим итогом), совокупная выручка резидентов, количество рабочих мест (нарастающим итогом), совокупная добавленная стоимость</w:t>
            </w:r>
          </w:p>
        </w:tc>
      </w:tr>
      <w:tr w:rsidR="00B5159C" w:rsidRPr="00C231A5" w:rsidTr="00F25F4F">
        <w:tc>
          <w:tcPr>
            <w:tcW w:w="1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1.9.</w:t>
            </w:r>
          </w:p>
        </w:tc>
        <w:tc>
          <w:tcPr>
            <w:tcW w:w="9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2E4848">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Увеличена совокупная добавленная стоимость за счет предоставленной субсидии обществу с ограниченной ответственностью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Управляющая компания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Алабуга-2. Нефтехимия</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на возмещение затрат по созданию, модерни</w:t>
            </w:r>
            <w:r w:rsidRPr="00C231A5">
              <w:rPr>
                <w:rFonts w:ascii="Times New Roman" w:eastAsiaTheme="minorEastAsia" w:hAnsi="Times New Roman" w:cs="Times New Roman"/>
                <w:sz w:val="19"/>
                <w:szCs w:val="19"/>
                <w:lang w:eastAsia="ru-RU"/>
              </w:rPr>
              <w:lastRenderedPageBreak/>
              <w:t xml:space="preserve">зации и (или) реконструкции объектов инфраструктуры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Алабуга-2. Нефтехимия</w:t>
            </w:r>
            <w:r w:rsidR="002E4848" w:rsidRPr="00C231A5">
              <w:rPr>
                <w:rFonts w:ascii="Times New Roman" w:eastAsiaTheme="minorEastAsia" w:hAnsi="Times New Roman" w:cs="Times New Roman"/>
                <w:sz w:val="19"/>
                <w:szCs w:val="19"/>
                <w:lang w:eastAsia="ru-RU"/>
              </w:rPr>
              <w: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млн рублей</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99 382</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100 909</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80 969</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82 514</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предоставлены субсидии управляющей компании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19"/>
                <w:szCs w:val="19"/>
                <w:lang w:eastAsia="ru-RU"/>
              </w:rPr>
              <w:lastRenderedPageBreak/>
              <w:t>«</w:t>
            </w:r>
            <w:r w:rsidRPr="00C231A5">
              <w:rPr>
                <w:rFonts w:ascii="Times New Roman" w:eastAsiaTheme="minorEastAsia" w:hAnsi="Times New Roman" w:cs="Times New Roman"/>
                <w:sz w:val="19"/>
                <w:szCs w:val="19"/>
                <w:lang w:eastAsia="ru-RU"/>
              </w:rPr>
              <w:t>Алабуга-2. Нефтехимия</w:t>
            </w:r>
            <w:r w:rsidR="002E4848" w:rsidRPr="00C231A5">
              <w:rPr>
                <w:rFonts w:ascii="Times New Roman" w:eastAsiaTheme="minorEastAsia" w:hAnsi="Times New Roman" w:cs="Times New Roman"/>
                <w:sz w:val="19"/>
                <w:szCs w:val="19"/>
                <w:lang w:eastAsia="ru-RU"/>
              </w:rPr>
              <w:t>»</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оказание услуг (выполнение работ)</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нет</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совокупная добавленная стоимость, совокупная выручка резидентов, количество рабочих </w:t>
            </w:r>
            <w:r w:rsidRPr="00C231A5">
              <w:rPr>
                <w:rFonts w:ascii="Times New Roman" w:eastAsiaTheme="minorEastAsia" w:hAnsi="Times New Roman" w:cs="Times New Roman"/>
                <w:sz w:val="19"/>
                <w:szCs w:val="19"/>
                <w:lang w:eastAsia="ru-RU"/>
              </w:rPr>
              <w:lastRenderedPageBreak/>
              <w:t>мест (нарастающим итогом), количество резидентов (нарастающим итогом)</w:t>
            </w:r>
          </w:p>
        </w:tc>
      </w:tr>
      <w:tr w:rsidR="00B5159C" w:rsidRPr="00C231A5" w:rsidTr="00CF29EB">
        <w:tc>
          <w:tcPr>
            <w:tcW w:w="1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2.1.</w:t>
            </w:r>
          </w:p>
        </w:tc>
        <w:tc>
          <w:tcPr>
            <w:tcW w:w="9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2E4848">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Увеличена совокупная выручка резидентов за счет предоставления субсидии управляющей компании акционерного общества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Этилен-600</w:t>
            </w:r>
            <w:r w:rsidR="002E4848" w:rsidRPr="00C231A5">
              <w:rPr>
                <w:rFonts w:ascii="Times New Roman" w:eastAsiaTheme="minorEastAsia" w:hAnsi="Times New Roman" w:cs="Times New Roman"/>
                <w:sz w:val="19"/>
                <w:szCs w:val="19"/>
                <w:lang w:eastAsia="ru-RU"/>
              </w:rPr>
              <w: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млн рублей</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187 697</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206 530</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249 782</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305 476</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334 543</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предоставлены субсидии управляющей компании акционерного общества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Этилен-600</w:t>
            </w:r>
            <w:r w:rsidR="002E4848" w:rsidRPr="00C231A5">
              <w:rPr>
                <w:rFonts w:ascii="Times New Roman" w:eastAsiaTheme="minorEastAsia" w:hAnsi="Times New Roman" w:cs="Times New Roman"/>
                <w:sz w:val="19"/>
                <w:szCs w:val="19"/>
                <w:lang w:eastAsia="ru-RU"/>
              </w:rPr>
              <w:t>»</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оказание услуг (выполнение работ)</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нет</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совокупная выручка резидентов, количество рабочих мест (нарастающим итогом), количество резидентов (нарастающим итогом), совокупная добавленная стоимость</w:t>
            </w:r>
          </w:p>
        </w:tc>
      </w:tr>
      <w:tr w:rsidR="00B5159C" w:rsidRPr="00C231A5" w:rsidTr="00CF29EB">
        <w:tc>
          <w:tcPr>
            <w:tcW w:w="1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2.2.</w:t>
            </w:r>
          </w:p>
        </w:tc>
        <w:tc>
          <w:tcPr>
            <w:tcW w:w="9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2E4848">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Увеличены рабочие места за счет предоставленных субсидий управляющей компании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Этилен-600</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 акционерному обществу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на возмещение части затрат на уплату </w:t>
            </w:r>
            <w:r w:rsidRPr="00C231A5">
              <w:rPr>
                <w:rFonts w:ascii="Times New Roman" w:eastAsiaTheme="minorEastAsia" w:hAnsi="Times New Roman" w:cs="Times New Roman"/>
                <w:sz w:val="19"/>
                <w:szCs w:val="19"/>
                <w:lang w:eastAsia="ru-RU"/>
              </w:rPr>
              <w:lastRenderedPageBreak/>
              <w:t xml:space="preserve">основного долга и процентов по кредитам, полученным в российских кредитных организациях и (или) государственной корпорации развития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ВЭБ.РФ</w:t>
            </w:r>
            <w:r w:rsidR="002E4848" w:rsidRPr="00C231A5">
              <w:rPr>
                <w:rFonts w:ascii="Times New Roman" w:eastAsiaTheme="minorEastAsia" w:hAnsi="Times New Roman" w:cs="Times New Roman"/>
                <w:sz w:val="19"/>
                <w:szCs w:val="19"/>
                <w:lang w:eastAsia="ru-RU"/>
              </w:rPr>
              <w: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условных единиц</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3 129</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3 443</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4 164</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5 093</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5 578</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предоставлены субсидии управляющей компании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Этилен-600</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 акционерному обществу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Особая экономическая зона промышленно-</w:t>
            </w:r>
            <w:r w:rsidRPr="00C231A5">
              <w:rPr>
                <w:rFonts w:ascii="Times New Roman" w:eastAsiaTheme="minorEastAsia" w:hAnsi="Times New Roman" w:cs="Times New Roman"/>
                <w:sz w:val="19"/>
                <w:szCs w:val="19"/>
                <w:lang w:eastAsia="ru-RU"/>
              </w:rPr>
              <w:lastRenderedPageBreak/>
              <w:t xml:space="preserve">производственного типа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ВЭБ.РФ</w:t>
            </w:r>
            <w:r w:rsidR="002E4848" w:rsidRPr="00C231A5">
              <w:rPr>
                <w:rFonts w:ascii="Times New Roman" w:eastAsiaTheme="minorEastAsia" w:hAnsi="Times New Roman" w:cs="Times New Roman"/>
                <w:sz w:val="19"/>
                <w:szCs w:val="19"/>
                <w:lang w:eastAsia="ru-RU"/>
              </w:rPr>
              <w:t>»</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оказание услуг (выполнение работ)</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нет</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количество рабочих мест (нарастающим итогом), совокупная выручка резидентов, количе</w:t>
            </w:r>
            <w:r w:rsidRPr="00C231A5">
              <w:rPr>
                <w:rFonts w:ascii="Times New Roman" w:eastAsiaTheme="minorEastAsia" w:hAnsi="Times New Roman" w:cs="Times New Roman"/>
                <w:sz w:val="19"/>
                <w:szCs w:val="19"/>
                <w:lang w:eastAsia="ru-RU"/>
              </w:rPr>
              <w:lastRenderedPageBreak/>
              <w:t>ство резидентов (нарастающим итогом), совокупная добавленная стоимость</w:t>
            </w:r>
          </w:p>
        </w:tc>
      </w:tr>
      <w:tr w:rsidR="00B5159C" w:rsidRPr="00C231A5" w:rsidTr="00CF29EB">
        <w:tc>
          <w:tcPr>
            <w:tcW w:w="1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2.3.</w:t>
            </w:r>
          </w:p>
        </w:tc>
        <w:tc>
          <w:tcPr>
            <w:tcW w:w="9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2E4848">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Количество резидентов за счет предоставленных субсидий управляющей компании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Этилен-600</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 акционерному обществу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Алабуга</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ВЭБ.РФ</w:t>
            </w:r>
            <w:r w:rsidR="002E4848" w:rsidRPr="00C231A5">
              <w:rPr>
                <w:rFonts w:ascii="Times New Roman" w:eastAsiaTheme="minorEastAsia" w:hAnsi="Times New Roman" w:cs="Times New Roman"/>
                <w:sz w:val="19"/>
                <w:szCs w:val="19"/>
                <w:lang w:eastAsia="ru-RU"/>
              </w:rPr>
              <w:t>»</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условных единиц</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B5159C">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созданы, модернизированы и (или) реконструированы объекты инфраструктуры индустриального парка </w:t>
            </w:r>
            <w:r w:rsidR="002E4848" w:rsidRPr="00C231A5">
              <w:rPr>
                <w:rFonts w:ascii="Times New Roman" w:eastAsiaTheme="minorEastAsia" w:hAnsi="Times New Roman" w:cs="Times New Roman"/>
                <w:sz w:val="19"/>
                <w:szCs w:val="19"/>
                <w:lang w:eastAsia="ru-RU"/>
              </w:rPr>
              <w:t>«</w:t>
            </w:r>
            <w:r w:rsidRPr="00C231A5">
              <w:rPr>
                <w:rFonts w:ascii="Times New Roman" w:eastAsiaTheme="minorEastAsia" w:hAnsi="Times New Roman" w:cs="Times New Roman"/>
                <w:sz w:val="19"/>
                <w:szCs w:val="19"/>
                <w:lang w:eastAsia="ru-RU"/>
              </w:rPr>
              <w:t>Этилен-600</w:t>
            </w:r>
            <w:r w:rsidR="002E4848" w:rsidRPr="00C231A5">
              <w:rPr>
                <w:rFonts w:ascii="Times New Roman" w:eastAsiaTheme="minorEastAsia" w:hAnsi="Times New Roman" w:cs="Times New Roman"/>
                <w:sz w:val="19"/>
                <w:szCs w:val="19"/>
                <w:lang w:eastAsia="ru-RU"/>
              </w:rPr>
              <w:t>»</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оказание услуг (выполнение работ)</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нет</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A232A0" w:rsidRPr="00C231A5" w:rsidRDefault="00A232A0" w:rsidP="00A232A0">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количество резидентов (нарастающим итогом), совокупная выручка резидентов, количество рабочих мест (нарастающим итогом), совокупная добавленная стоимость</w:t>
            </w:r>
            <w:r w:rsidR="002E4848" w:rsidRPr="00C231A5">
              <w:rPr>
                <w:rFonts w:ascii="Times New Roman" w:eastAsiaTheme="minorEastAsia" w:hAnsi="Times New Roman" w:cs="Times New Roman"/>
                <w:sz w:val="19"/>
                <w:szCs w:val="19"/>
                <w:lang w:eastAsia="ru-RU"/>
              </w:rPr>
              <w:t>»</w:t>
            </w:r>
            <w:r w:rsidR="00CB4208" w:rsidRPr="00C231A5">
              <w:rPr>
                <w:rFonts w:ascii="Times New Roman" w:eastAsiaTheme="minorEastAsia" w:hAnsi="Times New Roman" w:cs="Times New Roman"/>
                <w:sz w:val="19"/>
                <w:szCs w:val="19"/>
                <w:lang w:eastAsia="ru-RU"/>
              </w:rPr>
              <w:t>;</w:t>
            </w:r>
          </w:p>
        </w:tc>
      </w:tr>
      <w:tr w:rsidR="00B877F6" w:rsidRPr="00C231A5" w:rsidTr="00CF29EB">
        <w:tc>
          <w:tcPr>
            <w:tcW w:w="135"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2.4.</w:t>
            </w:r>
          </w:p>
        </w:tc>
        <w:tc>
          <w:tcPr>
            <w:tcW w:w="976"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Увеличена совокупная добавленная стоимость за счет предоставления субсидий управляющей компании индустриального парка "Этилен-600" - акционерному обществу "Особая экономическая зона промышленно-производственного </w:t>
            </w:r>
            <w:r w:rsidRPr="00C231A5">
              <w:rPr>
                <w:rFonts w:ascii="Times New Roman" w:eastAsiaTheme="minorEastAsia" w:hAnsi="Times New Roman" w:cs="Times New Roman"/>
                <w:sz w:val="19"/>
                <w:szCs w:val="19"/>
                <w:lang w:eastAsia="ru-RU"/>
              </w:rPr>
              <w:lastRenderedPageBreak/>
              <w:t>типа "Алабуга"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млн рублей</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6 185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2023</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5 356</w:t>
            </w: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57 404</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94 140</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95 101</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предоставлены субсидии управляющей компании индустриального парка "Этилен-600" - акционерному обществу "Особая экономическая </w:t>
            </w:r>
            <w:r w:rsidRPr="00C231A5">
              <w:rPr>
                <w:rFonts w:ascii="Times New Roman" w:eastAsiaTheme="minorEastAsia" w:hAnsi="Times New Roman" w:cs="Times New Roman"/>
                <w:sz w:val="19"/>
                <w:szCs w:val="19"/>
                <w:lang w:eastAsia="ru-RU"/>
              </w:rPr>
              <w:lastRenderedPageBreak/>
              <w:t>зона промышленно-производственного типа "Алабуга"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465"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оказание услуг (выполнение работ)</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нет</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совокупная добавленная стоимость, совокупная выручка резидентов, количество рабочих </w:t>
            </w:r>
            <w:r w:rsidRPr="00C231A5">
              <w:rPr>
                <w:rFonts w:ascii="Times New Roman" w:eastAsiaTheme="minorEastAsia" w:hAnsi="Times New Roman" w:cs="Times New Roman"/>
                <w:sz w:val="19"/>
                <w:szCs w:val="19"/>
                <w:lang w:eastAsia="ru-RU"/>
              </w:rPr>
              <w:lastRenderedPageBreak/>
              <w:t>мест (нарастающим итогом), количество резидентов (нарастающим итогом)»;</w:t>
            </w:r>
          </w:p>
        </w:tc>
      </w:tr>
    </w:tbl>
    <w:p w:rsidR="00F25F4F" w:rsidRPr="00C231A5" w:rsidRDefault="00F25F4F" w:rsidP="007D0C1A">
      <w:pPr>
        <w:spacing w:after="0" w:line="240" w:lineRule="auto"/>
        <w:contextualSpacing/>
        <w:jc w:val="both"/>
        <w:rPr>
          <w:rFonts w:ascii="Times New Roman" w:hAnsi="Times New Roman" w:cs="Times New Roman"/>
          <w:sz w:val="28"/>
          <w:szCs w:val="28"/>
        </w:rPr>
      </w:pPr>
    </w:p>
    <w:p w:rsidR="007D0C1A" w:rsidRPr="00C231A5" w:rsidRDefault="007D0C1A" w:rsidP="007D0C1A">
      <w:pPr>
        <w:spacing w:after="0" w:line="240" w:lineRule="auto"/>
        <w:contextualSpacing/>
        <w:jc w:val="both"/>
        <w:rPr>
          <w:rFonts w:ascii="Times New Roman" w:hAnsi="Times New Roman" w:cs="Times New Roman"/>
          <w:sz w:val="28"/>
          <w:szCs w:val="28"/>
        </w:rPr>
      </w:pPr>
      <w:r w:rsidRPr="00C231A5">
        <w:rPr>
          <w:rFonts w:ascii="Times New Roman" w:hAnsi="Times New Roman" w:cs="Times New Roman"/>
          <w:sz w:val="28"/>
          <w:szCs w:val="28"/>
        </w:rPr>
        <w:t>раздел 5</w:t>
      </w:r>
      <w:r w:rsidRPr="00C231A5">
        <w:rPr>
          <w:rFonts w:ascii="Times New Roman" w:eastAsiaTheme="minorEastAsia" w:hAnsi="Times New Roman"/>
          <w:sz w:val="28"/>
          <w:szCs w:val="28"/>
        </w:rPr>
        <w:t xml:space="preserve"> </w:t>
      </w:r>
      <w:r w:rsidRPr="00C231A5">
        <w:rPr>
          <w:rFonts w:ascii="Times New Roman" w:hAnsi="Times New Roman" w:cs="Times New Roman"/>
          <w:sz w:val="28"/>
          <w:szCs w:val="28"/>
        </w:rPr>
        <w:t>изложить в следующей редакции:</w:t>
      </w:r>
    </w:p>
    <w:p w:rsidR="0006724B" w:rsidRPr="00C231A5" w:rsidRDefault="0006724B" w:rsidP="007D0C1A">
      <w:pPr>
        <w:spacing w:after="0" w:line="288" w:lineRule="atLeast"/>
        <w:jc w:val="both"/>
        <w:rPr>
          <w:rFonts w:ascii="Times New Roman" w:eastAsia="Times New Roman" w:hAnsi="Times New Roman" w:cs="Times New Roman"/>
          <w:sz w:val="28"/>
          <w:szCs w:val="28"/>
          <w:lang w:eastAsia="ru-RU"/>
        </w:rPr>
      </w:pPr>
    </w:p>
    <w:p w:rsidR="0006724B" w:rsidRPr="00C231A5" w:rsidRDefault="0006724B" w:rsidP="007D0C1A">
      <w:pPr>
        <w:spacing w:after="0" w:line="288" w:lineRule="atLeast"/>
        <w:jc w:val="both"/>
        <w:rPr>
          <w:rFonts w:ascii="Times New Roman" w:eastAsia="Times New Roman" w:hAnsi="Times New Roman" w:cs="Times New Roman"/>
          <w:sz w:val="28"/>
          <w:szCs w:val="28"/>
          <w:lang w:eastAsia="ru-RU"/>
        </w:rPr>
      </w:pPr>
    </w:p>
    <w:p w:rsidR="007D0C1A" w:rsidRPr="00C231A5" w:rsidRDefault="002E4848" w:rsidP="007D0C1A">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7D0C1A" w:rsidRPr="00C231A5">
        <w:rPr>
          <w:rFonts w:ascii="Times New Roman" w:eastAsia="Times New Roman" w:hAnsi="Times New Roman" w:cs="Times New Roman"/>
          <w:bCs/>
          <w:sz w:val="28"/>
          <w:szCs w:val="28"/>
          <w:lang w:eastAsia="ru-RU"/>
        </w:rPr>
        <w:t>5. Финансовое обеспечение реализации регионального проекта</w:t>
      </w:r>
      <w:r w:rsidR="007D0C1A" w:rsidRPr="00C231A5">
        <w:rPr>
          <w:rFonts w:ascii="Times New Roman" w:eastAsia="Times New Roman" w:hAnsi="Times New Roman" w:cs="Times New Roman"/>
          <w:sz w:val="28"/>
          <w:szCs w:val="28"/>
          <w:lang w:eastAsia="ru-RU"/>
        </w:rPr>
        <w:t xml:space="preserve"> </w:t>
      </w:r>
    </w:p>
    <w:p w:rsidR="007D0C1A" w:rsidRPr="00C231A5" w:rsidRDefault="007D0C1A" w:rsidP="00CF29EB">
      <w:pPr>
        <w:spacing w:after="0" w:line="240" w:lineRule="auto"/>
        <w:rPr>
          <w:rFonts w:ascii="Times New Roman" w:eastAsia="Times New Roman" w:hAnsi="Times New Roman" w:cs="Times New Roman"/>
          <w:sz w:val="24"/>
          <w:szCs w:val="24"/>
          <w:lang w:eastAsia="ru-RU"/>
        </w:rPr>
      </w:pPr>
    </w:p>
    <w:tbl>
      <w:tblPr>
        <w:tblW w:w="14931" w:type="dxa"/>
        <w:tblLayout w:type="fixed"/>
        <w:tblCellMar>
          <w:top w:w="102" w:type="dxa"/>
          <w:left w:w="62" w:type="dxa"/>
          <w:bottom w:w="102" w:type="dxa"/>
          <w:right w:w="62" w:type="dxa"/>
        </w:tblCellMar>
        <w:tblLook w:val="0000" w:firstRow="0" w:lastRow="0" w:firstColumn="0" w:lastColumn="0" w:noHBand="0" w:noVBand="0"/>
      </w:tblPr>
      <w:tblGrid>
        <w:gridCol w:w="7933"/>
        <w:gridCol w:w="1276"/>
        <w:gridCol w:w="1276"/>
        <w:gridCol w:w="1417"/>
        <w:gridCol w:w="1418"/>
        <w:gridCol w:w="9"/>
        <w:gridCol w:w="1578"/>
        <w:gridCol w:w="9"/>
        <w:gridCol w:w="15"/>
      </w:tblGrid>
      <w:tr w:rsidR="00B83C9F" w:rsidRPr="00C231A5" w:rsidTr="000978D4">
        <w:trPr>
          <w:gridAfter w:val="1"/>
          <w:wAfter w:w="15" w:type="dxa"/>
          <w:tblHeader/>
        </w:trPr>
        <w:tc>
          <w:tcPr>
            <w:tcW w:w="7933" w:type="dxa"/>
            <w:vMerge w:val="restart"/>
            <w:tcBorders>
              <w:top w:val="single" w:sz="4" w:space="0" w:color="auto"/>
              <w:left w:val="single" w:sz="4" w:space="0" w:color="auto"/>
              <w:bottom w:val="single" w:sz="4" w:space="0" w:color="auto"/>
              <w:right w:val="single" w:sz="4" w:space="0" w:color="auto"/>
            </w:tcBorders>
          </w:tcPr>
          <w:p w:rsidR="00B83C9F" w:rsidRPr="00C231A5" w:rsidRDefault="00B83C9F" w:rsidP="007D0C1A">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Наименование мероприятия (результата) и источники финансирования</w:t>
            </w:r>
          </w:p>
        </w:tc>
        <w:tc>
          <w:tcPr>
            <w:tcW w:w="5396" w:type="dxa"/>
            <w:gridSpan w:val="5"/>
            <w:tcBorders>
              <w:top w:val="single" w:sz="4" w:space="0" w:color="auto"/>
              <w:left w:val="single" w:sz="4" w:space="0" w:color="auto"/>
              <w:bottom w:val="single" w:sz="4" w:space="0" w:color="auto"/>
              <w:right w:val="single" w:sz="4" w:space="0" w:color="auto"/>
            </w:tcBorders>
          </w:tcPr>
          <w:p w:rsidR="00B83C9F" w:rsidRPr="00C231A5" w:rsidRDefault="00B83C9F" w:rsidP="007D0C1A">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Объем финансового обеспечения по годам реализации, тыс. рублей</w:t>
            </w:r>
          </w:p>
        </w:tc>
        <w:tc>
          <w:tcPr>
            <w:tcW w:w="1587" w:type="dxa"/>
            <w:gridSpan w:val="2"/>
            <w:tcBorders>
              <w:top w:val="single" w:sz="4" w:space="0" w:color="auto"/>
              <w:left w:val="single" w:sz="4" w:space="0" w:color="auto"/>
              <w:bottom w:val="single" w:sz="4" w:space="0" w:color="auto"/>
              <w:right w:val="single" w:sz="4" w:space="0" w:color="auto"/>
            </w:tcBorders>
          </w:tcPr>
          <w:p w:rsidR="00B83C9F" w:rsidRPr="00C231A5" w:rsidRDefault="00B83C9F" w:rsidP="007D0C1A">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Всего, тыс. рублей</w:t>
            </w:r>
          </w:p>
        </w:tc>
      </w:tr>
      <w:tr w:rsidR="00B83C9F" w:rsidRPr="00C231A5" w:rsidTr="000978D4">
        <w:trPr>
          <w:gridAfter w:val="2"/>
          <w:wAfter w:w="24" w:type="dxa"/>
          <w:tblHeader/>
        </w:trPr>
        <w:tc>
          <w:tcPr>
            <w:tcW w:w="7933" w:type="dxa"/>
            <w:vMerge/>
            <w:tcBorders>
              <w:top w:val="single" w:sz="4" w:space="0" w:color="auto"/>
              <w:left w:val="single" w:sz="4" w:space="0" w:color="auto"/>
              <w:bottom w:val="single" w:sz="4" w:space="0" w:color="auto"/>
              <w:right w:val="single" w:sz="4" w:space="0" w:color="auto"/>
            </w:tcBorders>
          </w:tcPr>
          <w:p w:rsidR="00B83C9F" w:rsidRPr="00C231A5" w:rsidRDefault="00B83C9F" w:rsidP="00B83C9F">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p>
        </w:tc>
        <w:tc>
          <w:tcPr>
            <w:tcW w:w="1276" w:type="dxa"/>
            <w:tcBorders>
              <w:top w:val="single" w:sz="4" w:space="0" w:color="auto"/>
              <w:left w:val="single" w:sz="4" w:space="0" w:color="auto"/>
              <w:bottom w:val="single" w:sz="4" w:space="0" w:color="auto"/>
              <w:right w:val="single" w:sz="4" w:space="0" w:color="auto"/>
            </w:tcBorders>
          </w:tcPr>
          <w:p w:rsidR="00B83C9F" w:rsidRPr="00C231A5" w:rsidRDefault="00B83C9F" w:rsidP="00B83C9F">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2024 г.</w:t>
            </w:r>
          </w:p>
        </w:tc>
        <w:tc>
          <w:tcPr>
            <w:tcW w:w="1276" w:type="dxa"/>
            <w:tcBorders>
              <w:top w:val="single" w:sz="4" w:space="0" w:color="auto"/>
              <w:left w:val="single" w:sz="4" w:space="0" w:color="auto"/>
              <w:bottom w:val="single" w:sz="4" w:space="0" w:color="auto"/>
              <w:right w:val="single" w:sz="4" w:space="0" w:color="auto"/>
            </w:tcBorders>
          </w:tcPr>
          <w:p w:rsidR="00B83C9F" w:rsidRPr="00C231A5" w:rsidRDefault="00B83C9F" w:rsidP="00B83C9F">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2025 г.</w:t>
            </w:r>
          </w:p>
        </w:tc>
        <w:tc>
          <w:tcPr>
            <w:tcW w:w="1417" w:type="dxa"/>
            <w:tcBorders>
              <w:top w:val="single" w:sz="4" w:space="0" w:color="auto"/>
              <w:left w:val="single" w:sz="4" w:space="0" w:color="auto"/>
              <w:bottom w:val="single" w:sz="4" w:space="0" w:color="auto"/>
              <w:right w:val="single" w:sz="4" w:space="0" w:color="auto"/>
            </w:tcBorders>
          </w:tcPr>
          <w:p w:rsidR="00B83C9F" w:rsidRPr="00C231A5" w:rsidRDefault="00B83C9F" w:rsidP="00B83C9F">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2026 г.</w:t>
            </w:r>
          </w:p>
        </w:tc>
        <w:tc>
          <w:tcPr>
            <w:tcW w:w="1418" w:type="dxa"/>
            <w:tcBorders>
              <w:top w:val="single" w:sz="4" w:space="0" w:color="auto"/>
              <w:left w:val="single" w:sz="4" w:space="0" w:color="auto"/>
              <w:bottom w:val="single" w:sz="4" w:space="0" w:color="auto"/>
              <w:right w:val="single" w:sz="4" w:space="0" w:color="auto"/>
            </w:tcBorders>
          </w:tcPr>
          <w:p w:rsidR="00B83C9F" w:rsidRPr="00C231A5" w:rsidRDefault="00B83C9F" w:rsidP="00B83C9F">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2027 г.</w:t>
            </w:r>
          </w:p>
        </w:tc>
        <w:tc>
          <w:tcPr>
            <w:tcW w:w="1587" w:type="dxa"/>
            <w:gridSpan w:val="2"/>
            <w:tcBorders>
              <w:top w:val="single" w:sz="4" w:space="0" w:color="auto"/>
              <w:left w:val="single" w:sz="4" w:space="0" w:color="auto"/>
              <w:bottom w:val="single" w:sz="4" w:space="0" w:color="auto"/>
              <w:right w:val="single" w:sz="4" w:space="0" w:color="auto"/>
            </w:tcBorders>
          </w:tcPr>
          <w:p w:rsidR="00B83C9F" w:rsidRPr="00C231A5" w:rsidRDefault="00B83C9F" w:rsidP="00B83C9F">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r>
      <w:tr w:rsidR="00B83C9F" w:rsidRPr="00C231A5" w:rsidTr="000978D4">
        <w:trPr>
          <w:gridAfter w:val="2"/>
          <w:wAfter w:w="24" w:type="dxa"/>
          <w:tblHeader/>
        </w:trPr>
        <w:tc>
          <w:tcPr>
            <w:tcW w:w="7933" w:type="dxa"/>
            <w:tcBorders>
              <w:top w:val="single" w:sz="4" w:space="0" w:color="auto"/>
              <w:left w:val="single" w:sz="4" w:space="0" w:color="auto"/>
              <w:bottom w:val="single" w:sz="4" w:space="0" w:color="auto"/>
              <w:right w:val="single" w:sz="4" w:space="0" w:color="auto"/>
            </w:tcBorders>
          </w:tcPr>
          <w:p w:rsidR="00B83C9F" w:rsidRPr="00C231A5" w:rsidRDefault="00B83C9F" w:rsidP="00B83C9F">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w:t>
            </w:r>
          </w:p>
        </w:tc>
        <w:tc>
          <w:tcPr>
            <w:tcW w:w="1276" w:type="dxa"/>
            <w:tcBorders>
              <w:top w:val="single" w:sz="4" w:space="0" w:color="auto"/>
              <w:left w:val="single" w:sz="4" w:space="0" w:color="auto"/>
              <w:bottom w:val="single" w:sz="4" w:space="0" w:color="auto"/>
              <w:right w:val="single" w:sz="4" w:space="0" w:color="auto"/>
            </w:tcBorders>
          </w:tcPr>
          <w:p w:rsidR="00B83C9F" w:rsidRPr="00C231A5" w:rsidRDefault="00B83C9F" w:rsidP="00B83C9F">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2</w:t>
            </w:r>
          </w:p>
        </w:tc>
        <w:tc>
          <w:tcPr>
            <w:tcW w:w="1276" w:type="dxa"/>
            <w:tcBorders>
              <w:top w:val="single" w:sz="4" w:space="0" w:color="auto"/>
              <w:left w:val="single" w:sz="4" w:space="0" w:color="auto"/>
              <w:bottom w:val="single" w:sz="4" w:space="0" w:color="auto"/>
              <w:right w:val="single" w:sz="4" w:space="0" w:color="auto"/>
            </w:tcBorders>
          </w:tcPr>
          <w:p w:rsidR="00B83C9F" w:rsidRPr="00C231A5" w:rsidRDefault="00B83C9F" w:rsidP="00B83C9F">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w:t>
            </w:r>
          </w:p>
        </w:tc>
        <w:tc>
          <w:tcPr>
            <w:tcW w:w="1417" w:type="dxa"/>
            <w:tcBorders>
              <w:top w:val="single" w:sz="4" w:space="0" w:color="auto"/>
              <w:left w:val="single" w:sz="4" w:space="0" w:color="auto"/>
              <w:bottom w:val="single" w:sz="4" w:space="0" w:color="auto"/>
              <w:right w:val="single" w:sz="4" w:space="0" w:color="auto"/>
            </w:tcBorders>
          </w:tcPr>
          <w:p w:rsidR="00B83C9F" w:rsidRPr="00C231A5" w:rsidRDefault="00B83C9F" w:rsidP="00B83C9F">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w:t>
            </w:r>
          </w:p>
        </w:tc>
        <w:tc>
          <w:tcPr>
            <w:tcW w:w="1418" w:type="dxa"/>
            <w:tcBorders>
              <w:top w:val="single" w:sz="4" w:space="0" w:color="auto"/>
              <w:left w:val="single" w:sz="4" w:space="0" w:color="auto"/>
              <w:bottom w:val="single" w:sz="4" w:space="0" w:color="auto"/>
              <w:right w:val="single" w:sz="4" w:space="0" w:color="auto"/>
            </w:tcBorders>
          </w:tcPr>
          <w:p w:rsidR="00B83C9F" w:rsidRPr="00C231A5" w:rsidRDefault="00B83C9F" w:rsidP="00B83C9F">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w:t>
            </w:r>
          </w:p>
        </w:tc>
        <w:tc>
          <w:tcPr>
            <w:tcW w:w="1587" w:type="dxa"/>
            <w:gridSpan w:val="2"/>
            <w:tcBorders>
              <w:top w:val="single" w:sz="4" w:space="0" w:color="auto"/>
              <w:left w:val="single" w:sz="4" w:space="0" w:color="auto"/>
              <w:bottom w:val="single" w:sz="4" w:space="0" w:color="auto"/>
              <w:right w:val="single" w:sz="4" w:space="0" w:color="auto"/>
            </w:tcBorders>
          </w:tcPr>
          <w:p w:rsidR="00B83C9F" w:rsidRPr="00C231A5" w:rsidRDefault="00B83C9F" w:rsidP="00B83C9F">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p>
        </w:tc>
      </w:tr>
      <w:tr w:rsidR="00B83C9F" w:rsidRPr="00C231A5" w:rsidTr="000978D4">
        <w:tc>
          <w:tcPr>
            <w:tcW w:w="14931" w:type="dxa"/>
            <w:gridSpan w:val="9"/>
            <w:tcBorders>
              <w:top w:val="single" w:sz="4" w:space="0" w:color="auto"/>
              <w:left w:val="single" w:sz="4" w:space="0" w:color="auto"/>
              <w:bottom w:val="single" w:sz="4" w:space="0" w:color="auto"/>
              <w:right w:val="single" w:sz="4" w:space="0" w:color="auto"/>
            </w:tcBorders>
          </w:tcPr>
          <w:p w:rsidR="00B83C9F" w:rsidRPr="00C231A5" w:rsidRDefault="00B83C9F" w:rsidP="00B83C9F">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Снижение административных барьеров и создание максимально комфортных условий для ведения бизнеса; укрепление сотрудничества и координации в сфере поддержки предпринимательства на территориях индустриальных (промышленных) парков</w:t>
            </w:r>
          </w:p>
        </w:tc>
      </w:tr>
      <w:tr w:rsidR="00AF15DD"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Созданы индустриальные (промышленные) парки - 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AF15DD"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AF15DD"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бюджет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AF15DD"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бюджеты территориальных государственных внебюджетных фондов</w:t>
            </w:r>
          </w:p>
        </w:tc>
        <w:tc>
          <w:tcPr>
            <w:tcW w:w="1276"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AF15DD"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AF15DD" w:rsidRPr="00C231A5" w:rsidRDefault="00AF15DD" w:rsidP="00AF15DD">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Увеличена совокупная выручка резидентов за счет предоставления субсидии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«Особая экономическая зона промышленно-производственного типа «Алабуга» - 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3 480 000,0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3 650 000,0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3 830 000,0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3 830 000,0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14 790 000,0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бюджет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3 480 000,0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3 650 000,0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3 830 000,0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3 830 000,0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14 790 000,0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бюджеты территориальных государственных внебюджетных фондов</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Увеличена совокупная добавленная стоимость за счет предоставленной субсидии управляющей компании индустриального парка «Особая экономическая зона промышленно-производственного типа «Алабуга» - акционерному обществу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 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10 430 000,0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10 950 000,0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11 490 000,0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11 490 000,0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44 360 000,0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0,00</w:t>
            </w:r>
          </w:p>
        </w:tc>
      </w:tr>
      <w:tr w:rsidR="00B877F6" w:rsidRPr="00C231A5" w:rsidTr="00CA04A0">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бюджет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10 430 000,0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10 950 000,0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11 490 000,0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11 490 000,0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44 360 000,0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бюджеты территориальных государственных внебюджетных фондов</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Увеличены рабочие места за счет предоставленной субсидии акционерному обществу «Управляющая компания «Алабуга-2. Нефтехимия» на возмещение затрат по созданию, модернизации и (или) реконструкции объектов инфраструктуры индустриального парка «Алабуга-2. Нефтехимия» - 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бюджет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бюджеты территориальных государственных внебюджетных фондов</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Увеличена совокупная выручка резидентов за счет предоставления субсидии управляющей компании индустриального парка «Особая экономическая зона промышленно-производственного типа «Алабуга» - акционерному обществу «Особая экономическая зона промышленно-производственного типа «Алабуга»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«Этилен-600» - 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1 660 000,0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3 960 000,0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4 330 000,0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4 330 000,0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14 280 000,0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бюджет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1 660 000,0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3 960 000,0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4 330 000,0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4 330 000,0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14 280 000,0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бюджеты территориальных государственных внебюджетных фондов</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Увеличены рабочие места за счет предоставленных субсидий управляющей компании индустриального парка «Этилен-600» - акционерному обществу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 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5 960 000,0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14 240 000,0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15 580 000,0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 15 580 000,0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51 360 000,0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lastRenderedPageBreak/>
              <w:t>бюджет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5 960 000,0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14 240 000,0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15 580 000,0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 xml:space="preserve"> 15 580 000,0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51 360 000,0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бюджеты территориальных государственных внебюджетных фондов</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Увеличена совокупная добавленная стоимость за счет предоставления субсидий управляющей компании индустриального парка "Этилен-600" - акционерному обществу "Особая экономическая зона промышленно-производственного типа "Алабуга"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 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660 000,0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1 580 000,0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1 730 000,0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1 730 000,0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5 700 000,0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бюджет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660 000,0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1 580 000,0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1 730 000,0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1 730 000,0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5 700 000,0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бюджеты территориальных государственных внебюджетных фондов</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Итого по региональному проекту,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22 190 000,00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34 380 000,00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36 960 000,00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36 960 000,00</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130 490 000,00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p>
        </w:tc>
        <w:tc>
          <w:tcPr>
            <w:tcW w:w="1587" w:type="dxa"/>
            <w:gridSpan w:val="2"/>
            <w:tcBorders>
              <w:top w:val="nil"/>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бюджет Республики Татарстан</w:t>
            </w:r>
          </w:p>
        </w:tc>
        <w:tc>
          <w:tcPr>
            <w:tcW w:w="1276" w:type="dxa"/>
            <w:tcBorders>
              <w:top w:val="nil"/>
              <w:left w:val="single" w:sz="4" w:space="0" w:color="auto"/>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22 190 000,00</w:t>
            </w:r>
          </w:p>
        </w:tc>
        <w:tc>
          <w:tcPr>
            <w:tcW w:w="1276" w:type="dxa"/>
            <w:tcBorders>
              <w:top w:val="nil"/>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34 380 000,00</w:t>
            </w:r>
          </w:p>
        </w:tc>
        <w:tc>
          <w:tcPr>
            <w:tcW w:w="1417" w:type="dxa"/>
            <w:tcBorders>
              <w:top w:val="nil"/>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36 960 000,00</w:t>
            </w:r>
          </w:p>
        </w:tc>
        <w:tc>
          <w:tcPr>
            <w:tcW w:w="1418" w:type="dxa"/>
            <w:tcBorders>
              <w:top w:val="nil"/>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36 960 000,00</w:t>
            </w:r>
          </w:p>
        </w:tc>
        <w:tc>
          <w:tcPr>
            <w:tcW w:w="1587" w:type="dxa"/>
            <w:gridSpan w:val="2"/>
            <w:tcBorders>
              <w:top w:val="nil"/>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130 490 000,00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бюджеты территориальных государственных внебюджетных фондов</w:t>
            </w:r>
          </w:p>
        </w:tc>
        <w:tc>
          <w:tcPr>
            <w:tcW w:w="1276" w:type="dxa"/>
            <w:tcBorders>
              <w:top w:val="nil"/>
              <w:left w:val="single" w:sz="4" w:space="0" w:color="auto"/>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587" w:type="dxa"/>
            <w:gridSpan w:val="2"/>
            <w:tcBorders>
              <w:top w:val="nil"/>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r w:rsidR="00B877F6" w:rsidRPr="00C231A5" w:rsidTr="000978D4">
        <w:trPr>
          <w:gridAfter w:val="2"/>
          <w:wAfter w:w="24" w:type="dxa"/>
        </w:trPr>
        <w:tc>
          <w:tcPr>
            <w:tcW w:w="7933" w:type="dxa"/>
            <w:tcBorders>
              <w:top w:val="single" w:sz="4" w:space="0" w:color="auto"/>
              <w:left w:val="single" w:sz="4" w:space="0" w:color="auto"/>
              <w:bottom w:val="single" w:sz="4" w:space="0" w:color="auto"/>
              <w:right w:val="single" w:sz="4" w:space="0" w:color="auto"/>
            </w:tcBorders>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19"/>
                <w:szCs w:val="19"/>
                <w:lang w:eastAsia="ru-RU"/>
              </w:rPr>
            </w:pPr>
            <w:r w:rsidRPr="00C231A5">
              <w:rPr>
                <w:rFonts w:ascii="Times New Roman" w:eastAsiaTheme="minorEastAsia" w:hAnsi="Times New Roman" w:cs="Times New Roman"/>
                <w:sz w:val="19"/>
                <w:szCs w:val="19"/>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c>
          <w:tcPr>
            <w:tcW w:w="1587" w:type="dxa"/>
            <w:gridSpan w:val="2"/>
            <w:tcBorders>
              <w:top w:val="nil"/>
              <w:left w:val="nil"/>
              <w:bottom w:val="single" w:sz="4" w:space="0" w:color="auto"/>
              <w:right w:val="single" w:sz="4" w:space="0" w:color="auto"/>
            </w:tcBorders>
            <w:shd w:val="clear" w:color="auto" w:fill="auto"/>
            <w:vAlign w:val="center"/>
          </w:tcPr>
          <w:p w:rsidR="00B877F6" w:rsidRPr="00C231A5" w:rsidRDefault="00B877F6" w:rsidP="00B877F6">
            <w:pPr>
              <w:jc w:val="center"/>
              <w:rPr>
                <w:rFonts w:ascii="Times New Roman" w:hAnsi="Times New Roman" w:cs="Times New Roman"/>
                <w:color w:val="000000"/>
                <w:sz w:val="20"/>
                <w:szCs w:val="20"/>
              </w:rPr>
            </w:pPr>
            <w:r w:rsidRPr="00C231A5">
              <w:rPr>
                <w:rFonts w:ascii="Times New Roman" w:hAnsi="Times New Roman" w:cs="Times New Roman"/>
                <w:color w:val="000000"/>
                <w:sz w:val="20"/>
                <w:szCs w:val="20"/>
              </w:rPr>
              <w:t>0,0»;</w:t>
            </w:r>
          </w:p>
        </w:tc>
      </w:tr>
    </w:tbl>
    <w:p w:rsidR="00307B93" w:rsidRPr="00C231A5" w:rsidRDefault="00307B93" w:rsidP="00307B93">
      <w:pPr>
        <w:spacing w:after="0" w:line="240" w:lineRule="auto"/>
        <w:rPr>
          <w:rFonts w:ascii="Times New Roman" w:eastAsia="Times New Roman" w:hAnsi="Times New Roman" w:cs="Times New Roman"/>
          <w:sz w:val="28"/>
          <w:szCs w:val="28"/>
          <w:lang w:eastAsia="ru-RU"/>
        </w:rPr>
      </w:pPr>
    </w:p>
    <w:p w:rsidR="007D0C1A" w:rsidRPr="00C231A5" w:rsidRDefault="007D0C1A" w:rsidP="007D0C1A">
      <w:pPr>
        <w:spacing w:after="0" w:line="240" w:lineRule="auto"/>
        <w:contextualSpacing/>
        <w:jc w:val="both"/>
        <w:rPr>
          <w:rFonts w:ascii="Times New Roman" w:hAnsi="Times New Roman" w:cs="Times New Roman"/>
          <w:sz w:val="28"/>
          <w:szCs w:val="28"/>
        </w:rPr>
      </w:pPr>
      <w:r w:rsidRPr="00C231A5">
        <w:rPr>
          <w:rFonts w:ascii="Times New Roman" w:hAnsi="Times New Roman" w:cs="Times New Roman"/>
          <w:sz w:val="28"/>
          <w:szCs w:val="28"/>
        </w:rPr>
        <w:lastRenderedPageBreak/>
        <w:t xml:space="preserve">приложение к паспорту регионального проекта </w:t>
      </w:r>
      <w:r w:rsidR="002E4848" w:rsidRPr="00C231A5">
        <w:rPr>
          <w:rFonts w:ascii="Times New Roman" w:hAnsi="Times New Roman" w:cs="Times New Roman"/>
          <w:sz w:val="28"/>
          <w:szCs w:val="28"/>
        </w:rPr>
        <w:t>«</w:t>
      </w:r>
      <w:r w:rsidRPr="00C231A5">
        <w:rPr>
          <w:rFonts w:ascii="Times New Roman" w:hAnsi="Times New Roman" w:cs="Times New Roman"/>
          <w:sz w:val="28"/>
          <w:szCs w:val="28"/>
        </w:rPr>
        <w:t>Создание и развитие индустриальных (промышленных) парков на территории Республики Татарстан</w:t>
      </w:r>
      <w:r w:rsidR="002E4848" w:rsidRPr="00C231A5">
        <w:rPr>
          <w:rFonts w:ascii="Times New Roman" w:hAnsi="Times New Roman" w:cs="Times New Roman"/>
          <w:sz w:val="28"/>
          <w:szCs w:val="28"/>
        </w:rPr>
        <w:t>»</w:t>
      </w:r>
      <w:r w:rsidRPr="00C231A5">
        <w:rPr>
          <w:rFonts w:ascii="Times New Roman" w:eastAsiaTheme="minorEastAsia" w:hAnsi="Times New Roman"/>
          <w:sz w:val="28"/>
          <w:szCs w:val="28"/>
        </w:rPr>
        <w:t xml:space="preserve"> </w:t>
      </w:r>
      <w:r w:rsidRPr="00C231A5">
        <w:rPr>
          <w:rFonts w:ascii="Times New Roman" w:hAnsi="Times New Roman" w:cs="Times New Roman"/>
          <w:sz w:val="28"/>
          <w:szCs w:val="28"/>
        </w:rPr>
        <w:t>изложить в следующей редакции:</w:t>
      </w:r>
    </w:p>
    <w:p w:rsidR="00CF29EB" w:rsidRPr="00C231A5" w:rsidRDefault="00CF29EB" w:rsidP="007D0C1A">
      <w:pPr>
        <w:spacing w:after="0" w:line="240" w:lineRule="auto"/>
        <w:contextualSpacing/>
        <w:jc w:val="both"/>
        <w:rPr>
          <w:rFonts w:ascii="Times New Roman" w:eastAsia="Times New Roman" w:hAnsi="Times New Roman" w:cs="Times New Roman"/>
          <w:sz w:val="28"/>
          <w:szCs w:val="28"/>
        </w:rPr>
      </w:pPr>
    </w:p>
    <w:p w:rsidR="007D0C1A" w:rsidRPr="00C231A5" w:rsidRDefault="007D0C1A" w:rsidP="00307B93">
      <w:pPr>
        <w:spacing w:after="0" w:line="240" w:lineRule="auto"/>
        <w:rPr>
          <w:rFonts w:ascii="Times New Roman" w:eastAsia="Times New Roman" w:hAnsi="Times New Roman" w:cs="Times New Roman"/>
          <w:sz w:val="28"/>
          <w:szCs w:val="28"/>
        </w:rPr>
      </w:pPr>
    </w:p>
    <w:p w:rsidR="0006724B" w:rsidRPr="00C231A5" w:rsidRDefault="0006724B" w:rsidP="00307B93">
      <w:pPr>
        <w:spacing w:after="0" w:line="240" w:lineRule="auto"/>
        <w:rPr>
          <w:rFonts w:ascii="Times New Roman" w:eastAsia="Times New Roman" w:hAnsi="Times New Roman" w:cs="Times New Roman"/>
          <w:sz w:val="28"/>
          <w:szCs w:val="28"/>
        </w:rPr>
      </w:pPr>
    </w:p>
    <w:p w:rsidR="007D0C1A" w:rsidRPr="00C231A5" w:rsidRDefault="002E4848" w:rsidP="00307B93">
      <w:pPr>
        <w:widowControl w:val="0"/>
        <w:spacing w:after="0" w:line="240" w:lineRule="auto"/>
        <w:jc w:val="right"/>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w:t>
      </w:r>
      <w:r w:rsidR="00307B93" w:rsidRPr="00C231A5">
        <w:rPr>
          <w:rFonts w:ascii="Times New Roman" w:eastAsia="Times New Roman" w:hAnsi="Times New Roman" w:cs="Times New Roman"/>
          <w:sz w:val="28"/>
          <w:szCs w:val="28"/>
        </w:rPr>
        <w:t>Приложение</w:t>
      </w:r>
    </w:p>
    <w:p w:rsidR="007D0C1A" w:rsidRPr="00C231A5" w:rsidRDefault="007D0C1A" w:rsidP="00307B93">
      <w:pPr>
        <w:widowControl w:val="0"/>
        <w:spacing w:after="0" w:line="240" w:lineRule="auto"/>
        <w:jc w:val="right"/>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к паспорту регионального проекта</w:t>
      </w:r>
    </w:p>
    <w:p w:rsidR="00307B93" w:rsidRPr="00C231A5" w:rsidRDefault="002E4848" w:rsidP="00307B93">
      <w:pPr>
        <w:widowControl w:val="0"/>
        <w:tabs>
          <w:tab w:val="left" w:pos="9072"/>
        </w:tabs>
        <w:spacing w:after="0" w:line="240" w:lineRule="auto"/>
        <w:jc w:val="right"/>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w:t>
      </w:r>
      <w:r w:rsidR="007D0C1A" w:rsidRPr="00C231A5">
        <w:rPr>
          <w:rFonts w:ascii="Times New Roman" w:eastAsia="Times New Roman" w:hAnsi="Times New Roman" w:cs="Times New Roman"/>
          <w:sz w:val="28"/>
          <w:szCs w:val="28"/>
        </w:rPr>
        <w:t>Создание и развитие индустриа</w:t>
      </w:r>
      <w:r w:rsidR="00307B93" w:rsidRPr="00C231A5">
        <w:rPr>
          <w:rFonts w:ascii="Times New Roman" w:eastAsia="Times New Roman" w:hAnsi="Times New Roman" w:cs="Times New Roman"/>
          <w:sz w:val="28"/>
          <w:szCs w:val="28"/>
        </w:rPr>
        <w:t>льных (промышленных)</w:t>
      </w:r>
    </w:p>
    <w:p w:rsidR="007D0C1A" w:rsidRPr="00C231A5" w:rsidRDefault="007D0C1A" w:rsidP="00307B93">
      <w:pPr>
        <w:widowControl w:val="0"/>
        <w:tabs>
          <w:tab w:val="left" w:pos="9072"/>
        </w:tabs>
        <w:spacing w:after="0" w:line="240" w:lineRule="auto"/>
        <w:jc w:val="right"/>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парков на территории Республики Татарстан</w:t>
      </w:r>
      <w:r w:rsidR="002E4848" w:rsidRPr="00C231A5">
        <w:rPr>
          <w:rFonts w:ascii="Times New Roman" w:eastAsia="Times New Roman" w:hAnsi="Times New Roman" w:cs="Times New Roman"/>
          <w:sz w:val="28"/>
          <w:szCs w:val="28"/>
        </w:rPr>
        <w:t>»</w:t>
      </w:r>
    </w:p>
    <w:p w:rsidR="009B0C51" w:rsidRPr="00C231A5" w:rsidRDefault="009B0C51" w:rsidP="00307B93">
      <w:pPr>
        <w:spacing w:after="0" w:line="240" w:lineRule="auto"/>
        <w:rPr>
          <w:rFonts w:ascii="Times New Roman" w:eastAsiaTheme="minorEastAsia" w:hAnsi="Times New Roman" w:cs="Times New Roman"/>
          <w:sz w:val="28"/>
          <w:szCs w:val="28"/>
        </w:rPr>
      </w:pPr>
    </w:p>
    <w:p w:rsidR="007D0C1A" w:rsidRPr="00C231A5" w:rsidRDefault="007D0C1A" w:rsidP="007D0C1A">
      <w:pPr>
        <w:spacing w:after="0" w:line="240" w:lineRule="auto"/>
        <w:jc w:val="center"/>
        <w:rPr>
          <w:rFonts w:ascii="Times New Roman" w:eastAsiaTheme="minorEastAsia" w:hAnsi="Times New Roman" w:cs="Times New Roman"/>
          <w:sz w:val="28"/>
          <w:szCs w:val="28"/>
        </w:rPr>
      </w:pPr>
      <w:r w:rsidRPr="00C231A5">
        <w:rPr>
          <w:rFonts w:ascii="Times New Roman" w:eastAsiaTheme="minorEastAsia" w:hAnsi="Times New Roman" w:cs="Times New Roman"/>
          <w:sz w:val="28"/>
          <w:szCs w:val="28"/>
        </w:rPr>
        <w:t xml:space="preserve">План </w:t>
      </w:r>
      <w:r w:rsidRPr="00C231A5">
        <w:rPr>
          <w:rFonts w:ascii="Times New Roman" w:eastAsiaTheme="minorEastAsia" w:hAnsi="Times New Roman" w:cs="Times New Roman"/>
          <w:sz w:val="28"/>
          <w:szCs w:val="28"/>
        </w:rPr>
        <w:br/>
        <w:t xml:space="preserve">реализации регионального проекта </w:t>
      </w:r>
    </w:p>
    <w:p w:rsidR="007D0C1A" w:rsidRPr="00C231A5" w:rsidRDefault="007D0C1A" w:rsidP="00307B93">
      <w:pPr>
        <w:spacing w:after="0" w:line="240" w:lineRule="auto"/>
        <w:rPr>
          <w:rFonts w:ascii="Times New Roman" w:eastAsiaTheme="minorEastAsia" w:hAnsi="Times New Roman" w:cs="Times New Roman"/>
          <w:sz w:val="28"/>
          <w:szCs w:val="28"/>
        </w:rPr>
      </w:pPr>
    </w:p>
    <w:tbl>
      <w:tblPr>
        <w:tblW w:w="5109" w:type="pct"/>
        <w:tblLayout w:type="fixed"/>
        <w:tblCellMar>
          <w:top w:w="102" w:type="dxa"/>
          <w:left w:w="62" w:type="dxa"/>
          <w:bottom w:w="102" w:type="dxa"/>
          <w:right w:w="62" w:type="dxa"/>
        </w:tblCellMar>
        <w:tblLook w:val="0000" w:firstRow="0" w:lastRow="0" w:firstColumn="0" w:lastColumn="0" w:noHBand="0" w:noVBand="0"/>
      </w:tblPr>
      <w:tblGrid>
        <w:gridCol w:w="702"/>
        <w:gridCol w:w="2127"/>
        <w:gridCol w:w="1301"/>
        <w:gridCol w:w="1255"/>
        <w:gridCol w:w="1184"/>
        <w:gridCol w:w="1085"/>
        <w:gridCol w:w="989"/>
        <w:gridCol w:w="992"/>
        <w:gridCol w:w="1063"/>
        <w:gridCol w:w="884"/>
        <w:gridCol w:w="22"/>
        <w:gridCol w:w="1008"/>
        <w:gridCol w:w="22"/>
        <w:gridCol w:w="1153"/>
        <w:gridCol w:w="22"/>
        <w:gridCol w:w="1648"/>
      </w:tblGrid>
      <w:tr w:rsidR="007A3914" w:rsidRPr="00C231A5" w:rsidTr="002E4848">
        <w:tc>
          <w:tcPr>
            <w:tcW w:w="227" w:type="pct"/>
            <w:vMerge w:val="restar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N п/п</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Наименование мероприятия (результата), контрольной точки</w:t>
            </w:r>
          </w:p>
        </w:tc>
        <w:tc>
          <w:tcPr>
            <w:tcW w:w="827"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Срок реализации</w:t>
            </w: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Ответственный исполнитель</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Адрес объекта (в соответствии с ФИАС)</w:t>
            </w:r>
          </w:p>
        </w:tc>
        <w:tc>
          <w:tcPr>
            <w:tcW w:w="637" w:type="pct"/>
            <w:gridSpan w:val="3"/>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Мощность объекта</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Объем финансового обеспечения, тыс. рублей</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Вид подтверждающего документа</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Информационная система (источник данных)</w:t>
            </w:r>
          </w:p>
        </w:tc>
      </w:tr>
      <w:tr w:rsidR="007A3914" w:rsidRPr="00C231A5" w:rsidTr="002E4848">
        <w:tc>
          <w:tcPr>
            <w:tcW w:w="227" w:type="pct"/>
            <w:vMerge/>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начало</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окончание</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предшественники</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последователи</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единица измерения (по </w:t>
            </w:r>
            <w:hyperlink r:id="rId26" w:history="1">
              <w:r w:rsidRPr="00C231A5">
                <w:rPr>
                  <w:rFonts w:ascii="Times New Roman" w:eastAsiaTheme="minorEastAsia" w:hAnsi="Times New Roman" w:cs="Times New Roman"/>
                  <w:color w:val="0000FF"/>
                  <w:sz w:val="24"/>
                  <w:szCs w:val="24"/>
                  <w:lang w:eastAsia="ru-RU"/>
                </w:rPr>
                <w:t>ОКЕИ</w:t>
              </w:r>
            </w:hyperlink>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значение</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A3914"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3</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5</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6</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7</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8</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9</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10</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11</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12</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13</w:t>
            </w:r>
          </w:p>
        </w:tc>
      </w:tr>
      <w:tr w:rsidR="007D0C1A" w:rsidRPr="00C231A5" w:rsidTr="003E1A1B">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w:t>
            </w:r>
          </w:p>
        </w:tc>
        <w:tc>
          <w:tcPr>
            <w:tcW w:w="4773" w:type="pct"/>
            <w:gridSpan w:val="15"/>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Снижение административных барьеров и создание максимально комфортных условий для ведения бизнеса; укрепление сотрудничества и координации в сфере поддержки предпринимательства на территориях индустриальных (промышленных) парков</w:t>
            </w:r>
          </w:p>
        </w:tc>
      </w:tr>
      <w:tr w:rsidR="007A3914"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1.1.</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Результат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Созданы индустриальные (промышленные) парки</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01.01.2017</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8051C3"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31.12.2027</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прочий тип документа</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Территориальный орган Федеральной службы государственной статистики по Республике Татарстан</w:t>
            </w:r>
          </w:p>
        </w:tc>
      </w:tr>
      <w:tr w:rsidR="007A3914" w:rsidRPr="00C231A5" w:rsidTr="002E4848">
        <w:tc>
          <w:tcPr>
            <w:tcW w:w="227" w:type="pct"/>
            <w:vMerge w:val="restar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1.1.1.</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Контрольная точка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Утверждены (одобрены, сформированы) документы, необходимые для оказания услуги (выполнения работы)</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29.07.2024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прочий тип документа</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Территориальный орган Федеральной службы государственной статистики по Республике Татарстан</w:t>
            </w:r>
          </w:p>
        </w:tc>
      </w:tr>
      <w:tr w:rsidR="007A3914" w:rsidRPr="00C231A5" w:rsidTr="002E4848">
        <w:tc>
          <w:tcPr>
            <w:tcW w:w="227" w:type="pct"/>
            <w:vMerge/>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Контрольная точка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Услуга оказана (работы выполнены)</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25.12.2024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взаимосвязь с иными результатами и контрольными точками </w:t>
            </w:r>
            <w:r w:rsidRPr="00C231A5">
              <w:rPr>
                <w:rFonts w:ascii="Times New Roman" w:eastAsiaTheme="minorEastAsia" w:hAnsi="Times New Roman" w:cs="Times New Roman"/>
                <w:sz w:val="24"/>
                <w:szCs w:val="24"/>
                <w:lang w:eastAsia="ru-RU"/>
              </w:rPr>
              <w:lastRenderedPageBreak/>
              <w:t>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прочий тип документа</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Территориальный орган Федеральной службы государственной статистики по Республике Татарстан</w:t>
            </w:r>
          </w:p>
        </w:tc>
      </w:tr>
      <w:tr w:rsidR="007A3914"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1.2.</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Результат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Увеличена совокупная выручка резидентов за счет предоставления субсидии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01.01.2017</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8051C3"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31.12.2027</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3 480 000,0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прочий тип документа</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0672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данные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 (индустриальный парк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Алабуга-2</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w:t>
            </w:r>
          </w:p>
        </w:tc>
      </w:tr>
      <w:tr w:rsidR="007A3914"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1.2.1.</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Контрольная точка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Утверждены (одобрены, сформированы) документы, необходимые для оказания услуги (выполнения работы)</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29.07.2024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взаимосвязь с иными результатами и контрольными точками </w:t>
            </w:r>
            <w:r w:rsidRPr="00C231A5">
              <w:rPr>
                <w:rFonts w:ascii="Times New Roman" w:eastAsiaTheme="minorEastAsia" w:hAnsi="Times New Roman" w:cs="Times New Roman"/>
                <w:sz w:val="24"/>
                <w:szCs w:val="24"/>
                <w:lang w:eastAsia="ru-RU"/>
              </w:rPr>
              <w:lastRenderedPageBreak/>
              <w:t>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прочий тип документа</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0672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данные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w:t>
            </w:r>
            <w:r w:rsidRPr="00C231A5">
              <w:rPr>
                <w:rFonts w:ascii="Times New Roman" w:eastAsiaTheme="minorEastAsia" w:hAnsi="Times New Roman" w:cs="Times New Roman"/>
                <w:sz w:val="24"/>
                <w:szCs w:val="24"/>
                <w:lang w:eastAsia="ru-RU"/>
              </w:rPr>
              <w:lastRenderedPageBreak/>
              <w:t>буга</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 (индустриальный парк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Алабуга-2</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w:t>
            </w:r>
          </w:p>
        </w:tc>
      </w:tr>
      <w:tr w:rsidR="007A3914"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1.2.2.</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Контрольная точка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Услуга оказана (работы выполнены)</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25.12.2024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прочий тип документа</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0672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данные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 (индустриальный парк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Алабуга-2</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w:t>
            </w:r>
          </w:p>
        </w:tc>
      </w:tr>
      <w:tr w:rsidR="007A3914"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1.3.</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Результат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Увеличена совокупная добавленная стоимость за счет предоставленной субсидии управляющей компании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 - акционерному обществу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Особая экономическая </w:t>
            </w:r>
            <w:r w:rsidRPr="00C231A5">
              <w:rPr>
                <w:rFonts w:ascii="Times New Roman" w:eastAsiaTheme="minorEastAsia" w:hAnsi="Times New Roman" w:cs="Times New Roman"/>
                <w:sz w:val="24"/>
                <w:szCs w:val="24"/>
                <w:lang w:eastAsia="ru-RU"/>
              </w:rPr>
              <w:lastRenderedPageBreak/>
              <w:t xml:space="preserve">зона промышленно-производственного типа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ВЭБ.РФ</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01.01.2017</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8051C3"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31.12.2027</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10 430 000,0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соглашение</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0672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данные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p>
        </w:tc>
      </w:tr>
      <w:tr w:rsidR="007A3914"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1.3.1.</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Контрольная точка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20.04.2024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соглашение</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0672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данные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p>
        </w:tc>
      </w:tr>
      <w:tr w:rsidR="007A3914"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1.3.2.</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Контрольная точка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Предоставлен отчет о выполнении соглашения о </w:t>
            </w:r>
            <w:r w:rsidRPr="00C231A5">
              <w:rPr>
                <w:rFonts w:ascii="Times New Roman" w:eastAsiaTheme="minorEastAsia" w:hAnsi="Times New Roman" w:cs="Times New Roman"/>
                <w:sz w:val="24"/>
                <w:szCs w:val="24"/>
                <w:lang w:eastAsia="ru-RU"/>
              </w:rPr>
              <w:lastRenderedPageBreak/>
              <w:t>предоставлении субсидии юридическому (физическому) лицу</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25.12.2024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взаимосвязь с иными </w:t>
            </w:r>
            <w:r w:rsidRPr="00C231A5">
              <w:rPr>
                <w:rFonts w:ascii="Times New Roman" w:eastAsiaTheme="minorEastAsia" w:hAnsi="Times New Roman" w:cs="Times New Roman"/>
                <w:sz w:val="24"/>
                <w:szCs w:val="24"/>
                <w:lang w:eastAsia="ru-RU"/>
              </w:rPr>
              <w:lastRenderedPageBreak/>
              <w:t>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 xml:space="preserve">взаимосвязь с иными </w:t>
            </w:r>
            <w:r w:rsidRPr="00C231A5">
              <w:rPr>
                <w:rFonts w:ascii="Times New Roman" w:eastAsiaTheme="minorEastAsia" w:hAnsi="Times New Roman" w:cs="Times New Roman"/>
                <w:sz w:val="24"/>
                <w:szCs w:val="24"/>
                <w:lang w:eastAsia="ru-RU"/>
              </w:rPr>
              <w:lastRenderedPageBreak/>
              <w:t>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 xml:space="preserve">Министерство </w:t>
            </w:r>
            <w:r w:rsidRPr="00C231A5">
              <w:rPr>
                <w:rFonts w:ascii="Times New Roman" w:eastAsiaTheme="minorEastAsia" w:hAnsi="Times New Roman" w:cs="Times New Roman"/>
                <w:sz w:val="24"/>
                <w:szCs w:val="24"/>
                <w:lang w:eastAsia="ru-RU"/>
              </w:rPr>
              <w:lastRenderedPageBreak/>
              <w:t>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отчет</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0672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данные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Особая экономическая </w:t>
            </w:r>
            <w:r w:rsidRPr="00C231A5">
              <w:rPr>
                <w:rFonts w:ascii="Times New Roman" w:eastAsiaTheme="minorEastAsia" w:hAnsi="Times New Roman" w:cs="Times New Roman"/>
                <w:sz w:val="24"/>
                <w:szCs w:val="24"/>
                <w:lang w:eastAsia="ru-RU"/>
              </w:rPr>
              <w:lastRenderedPageBreak/>
              <w:t xml:space="preserve">зона промышленно-производственного типа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p>
        </w:tc>
      </w:tr>
      <w:tr w:rsidR="007A3914"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1.4.</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Результат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Увеличены рабочие места за счет предоставленной субсидии акционерному обществу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Управляющая компания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Алабуга-2. Нефтехимия</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 на возмещение затрат по созданию, модернизации и (или) реконструкции объектов инфраструктуры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Алабуга-2. Нефтехимия</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01.01.2019</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31.12.2026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соглашение</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0672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данные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 (индустриальный парк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Алабуга-2. Нефтехимия</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w:t>
            </w:r>
          </w:p>
        </w:tc>
      </w:tr>
      <w:tr w:rsidR="007A3914"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1.4.1.</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Контрольная точка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Заключено соглашение о предоставлении субсидии юридическому (физическому) </w:t>
            </w:r>
            <w:r w:rsidRPr="00C231A5">
              <w:rPr>
                <w:rFonts w:ascii="Times New Roman" w:eastAsiaTheme="minorEastAsia" w:hAnsi="Times New Roman" w:cs="Times New Roman"/>
                <w:sz w:val="24"/>
                <w:szCs w:val="24"/>
                <w:lang w:eastAsia="ru-RU"/>
              </w:rPr>
              <w:lastRenderedPageBreak/>
              <w:t>лицу (соглашение о предоставлении субсидии юридическому (физическому) лицу включено в реестр соглашений)</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20.04.2024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взаимосвязь с иными результатами и </w:t>
            </w:r>
            <w:r w:rsidRPr="00C231A5">
              <w:rPr>
                <w:rFonts w:ascii="Times New Roman" w:eastAsiaTheme="minorEastAsia" w:hAnsi="Times New Roman" w:cs="Times New Roman"/>
                <w:sz w:val="24"/>
                <w:szCs w:val="24"/>
                <w:lang w:eastAsia="ru-RU"/>
              </w:rPr>
              <w:lastRenderedPageBreak/>
              <w:t>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 xml:space="preserve">взаимосвязь с иными результатами и </w:t>
            </w:r>
            <w:r w:rsidRPr="00C231A5">
              <w:rPr>
                <w:rFonts w:ascii="Times New Roman" w:eastAsiaTheme="minorEastAsia" w:hAnsi="Times New Roman" w:cs="Times New Roman"/>
                <w:sz w:val="24"/>
                <w:szCs w:val="24"/>
                <w:lang w:eastAsia="ru-RU"/>
              </w:rPr>
              <w:lastRenderedPageBreak/>
              <w:t>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 xml:space="preserve">Министерство экономики </w:t>
            </w:r>
            <w:r w:rsidRPr="00C231A5">
              <w:rPr>
                <w:rFonts w:ascii="Times New Roman" w:eastAsiaTheme="minorEastAsia" w:hAnsi="Times New Roman" w:cs="Times New Roman"/>
                <w:sz w:val="24"/>
                <w:szCs w:val="24"/>
                <w:lang w:eastAsia="ru-RU"/>
              </w:rPr>
              <w:lastRenderedPageBreak/>
              <w:t>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соглашение</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0672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данные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Особая экономическая зона промыш</w:t>
            </w:r>
            <w:r w:rsidRPr="00C231A5">
              <w:rPr>
                <w:rFonts w:ascii="Times New Roman" w:eastAsiaTheme="minorEastAsia" w:hAnsi="Times New Roman" w:cs="Times New Roman"/>
                <w:sz w:val="24"/>
                <w:szCs w:val="24"/>
                <w:lang w:eastAsia="ru-RU"/>
              </w:rPr>
              <w:lastRenderedPageBreak/>
              <w:t xml:space="preserve">ленно-производственного типа </w:t>
            </w:r>
            <w:r w:rsidR="0006724B" w:rsidRPr="00C231A5">
              <w:rPr>
                <w:rFonts w:ascii="Times New Roman" w:eastAsiaTheme="minorEastAsia" w:hAnsi="Times New Roman" w:cs="Times New Roman"/>
                <w:sz w:val="24"/>
                <w:szCs w:val="24"/>
                <w:lang w:eastAsia="ru-RU"/>
              </w:rPr>
              <w:t>2</w:t>
            </w:r>
            <w:r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 (индустриальный парк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Алабуга-2. Нефтехимия</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w:t>
            </w:r>
          </w:p>
        </w:tc>
      </w:tr>
      <w:tr w:rsidR="007A3914"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1.4.2.</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Контрольная точка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Предоставлен отчет о выполнении соглашения о предоставлении субсидии юридическому (физическому) лицу</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25.12.2024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отчет</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0672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данные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Особая экономическая зона промышленно-</w:t>
            </w:r>
            <w:r w:rsidR="0006724B" w:rsidRPr="00C231A5">
              <w:rPr>
                <w:rFonts w:ascii="Times New Roman" w:eastAsiaTheme="minorEastAsia" w:hAnsi="Times New Roman" w:cs="Times New Roman"/>
                <w:sz w:val="24"/>
                <w:szCs w:val="24"/>
                <w:lang w:eastAsia="ru-RU"/>
              </w:rPr>
              <w:t xml:space="preserve">производственного типа </w:t>
            </w:r>
            <w:r w:rsidR="002E4848" w:rsidRPr="00C231A5">
              <w:rPr>
                <w:rFonts w:ascii="Times New Roman" w:eastAsiaTheme="minorEastAsia" w:hAnsi="Times New Roman" w:cs="Times New Roman"/>
                <w:sz w:val="24"/>
                <w:szCs w:val="24"/>
                <w:lang w:eastAsia="ru-RU"/>
              </w:rPr>
              <w:t>«</w:t>
            </w:r>
            <w:r w:rsidR="0006724B"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 (индустриальный парк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Алабуга-2. Нефтехимия</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w:t>
            </w:r>
          </w:p>
        </w:tc>
      </w:tr>
      <w:tr w:rsidR="007A3914"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1.5.</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Результат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Увеличена совокупная выручка резидентов за счет предоставления субсидии управляющей компании акционерного общества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Особая экономическая зона про</w:t>
            </w:r>
            <w:r w:rsidRPr="00C231A5">
              <w:rPr>
                <w:rFonts w:ascii="Times New Roman" w:eastAsiaTheme="minorEastAsia" w:hAnsi="Times New Roman" w:cs="Times New Roman"/>
                <w:sz w:val="24"/>
                <w:szCs w:val="24"/>
                <w:lang w:eastAsia="ru-RU"/>
              </w:rPr>
              <w:lastRenderedPageBreak/>
              <w:t xml:space="preserve">мышленно-производственного типа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 на осуществление капитальных вложений в объекты капитального строительства на создание, модернизацию и (или) реконструкцию объектов инфраструктуры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Этилен-600</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01.01.2023</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8051C3"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31.12.2027</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1 660 000,0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соглашение</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06724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данные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 (индустриальный парк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Этилен-</w:t>
            </w:r>
            <w:r w:rsidRPr="00C231A5">
              <w:rPr>
                <w:rFonts w:ascii="Times New Roman" w:eastAsiaTheme="minorEastAsia" w:hAnsi="Times New Roman" w:cs="Times New Roman"/>
                <w:sz w:val="24"/>
                <w:szCs w:val="24"/>
                <w:lang w:eastAsia="ru-RU"/>
              </w:rPr>
              <w:lastRenderedPageBreak/>
              <w:t>600</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w:t>
            </w:r>
          </w:p>
        </w:tc>
      </w:tr>
      <w:tr w:rsidR="007A3914"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1.5.1.</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Контрольная точка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20.04.2024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соглашение</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F604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данные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 (индустриальный парк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Этилен-600</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w:t>
            </w:r>
          </w:p>
        </w:tc>
      </w:tr>
      <w:tr w:rsidR="007A3914"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1.5.2.</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Контрольная точка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Предоставлен отчет о выполнении соглашения о </w:t>
            </w:r>
            <w:r w:rsidRPr="00C231A5">
              <w:rPr>
                <w:rFonts w:ascii="Times New Roman" w:eastAsiaTheme="minorEastAsia" w:hAnsi="Times New Roman" w:cs="Times New Roman"/>
                <w:sz w:val="24"/>
                <w:szCs w:val="24"/>
                <w:lang w:eastAsia="ru-RU"/>
              </w:rPr>
              <w:lastRenderedPageBreak/>
              <w:t>предоставлении субсидии юридическому (физическому) лицу</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25.12.2024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взаимосвязь с иными </w:t>
            </w:r>
            <w:r w:rsidRPr="00C231A5">
              <w:rPr>
                <w:rFonts w:ascii="Times New Roman" w:eastAsiaTheme="minorEastAsia" w:hAnsi="Times New Roman" w:cs="Times New Roman"/>
                <w:sz w:val="24"/>
                <w:szCs w:val="24"/>
                <w:lang w:eastAsia="ru-RU"/>
              </w:rPr>
              <w:lastRenderedPageBreak/>
              <w:t>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 xml:space="preserve">взаимосвязь с иными </w:t>
            </w:r>
            <w:r w:rsidRPr="00C231A5">
              <w:rPr>
                <w:rFonts w:ascii="Times New Roman" w:eastAsiaTheme="minorEastAsia" w:hAnsi="Times New Roman" w:cs="Times New Roman"/>
                <w:sz w:val="24"/>
                <w:szCs w:val="24"/>
                <w:lang w:eastAsia="ru-RU"/>
              </w:rPr>
              <w:lastRenderedPageBreak/>
              <w:t>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 xml:space="preserve">Министерство </w:t>
            </w:r>
            <w:r w:rsidRPr="00C231A5">
              <w:rPr>
                <w:rFonts w:ascii="Times New Roman" w:eastAsiaTheme="minorEastAsia" w:hAnsi="Times New Roman" w:cs="Times New Roman"/>
                <w:sz w:val="24"/>
                <w:szCs w:val="24"/>
                <w:lang w:eastAsia="ru-RU"/>
              </w:rPr>
              <w:lastRenderedPageBreak/>
              <w:t>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отчет</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F604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данные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Особая экономическая </w:t>
            </w:r>
            <w:r w:rsidRPr="00C231A5">
              <w:rPr>
                <w:rFonts w:ascii="Times New Roman" w:eastAsiaTheme="minorEastAsia" w:hAnsi="Times New Roman" w:cs="Times New Roman"/>
                <w:sz w:val="24"/>
                <w:szCs w:val="24"/>
                <w:lang w:eastAsia="ru-RU"/>
              </w:rPr>
              <w:lastRenderedPageBreak/>
              <w:t xml:space="preserve">зона промышленно-производственного типа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 (индустриальный парк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Этилен-600</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w:t>
            </w:r>
          </w:p>
        </w:tc>
      </w:tr>
      <w:tr w:rsidR="00B877F6"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1.6.</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Результат «Увеличены рабочие места за счет предоставленных субсидий управляющей компании индустриального парка «Этилен-600» - акционерному обществу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01.01.2023</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31.12.2027</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5 960 000,0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соглашение</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данные индустриального парка «Особая экономическая зона промышленно-производственного типа «Алабуга» (индустриальный парк «Этилен-600»)</w:t>
            </w:r>
          </w:p>
        </w:tc>
      </w:tr>
      <w:tr w:rsidR="007A3914"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1.6.1.</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Контрольная точка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20.04.2024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соглашение</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F604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данные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 (индустриальный парк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Этилен-600</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w:t>
            </w:r>
          </w:p>
        </w:tc>
      </w:tr>
      <w:tr w:rsidR="007A3914"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1.6.2.</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Контрольная точка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Предоставлен отчет о выполнении соглашения о предоставлении субсидии юридическому (физическому) лицу</w:t>
            </w:r>
            <w:r w:rsidR="002E4848" w:rsidRPr="00C231A5">
              <w:rPr>
                <w:rFonts w:ascii="Times New Roman" w:eastAsiaTheme="minorEastAsia"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25.12.2024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отчет</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7D0C1A" w:rsidRPr="00C231A5" w:rsidRDefault="007D0C1A" w:rsidP="00F604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данные индустриального парка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Особая экономическая зона промышленно-производственного типа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Алабуга</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 xml:space="preserve"> (индустриальный парк </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Этилен-600</w:t>
            </w:r>
            <w:r w:rsidR="002E4848" w:rsidRPr="00C231A5">
              <w:rPr>
                <w:rFonts w:ascii="Times New Roman" w:eastAsiaTheme="minorEastAsia" w:hAnsi="Times New Roman" w:cs="Times New Roman"/>
                <w:sz w:val="24"/>
                <w:szCs w:val="24"/>
                <w:lang w:eastAsia="ru-RU"/>
              </w:rPr>
              <w:t>»</w:t>
            </w:r>
            <w:r w:rsidRPr="00C231A5">
              <w:rPr>
                <w:rFonts w:ascii="Times New Roman" w:eastAsiaTheme="minorEastAsia" w:hAnsi="Times New Roman" w:cs="Times New Roman"/>
                <w:sz w:val="24"/>
                <w:szCs w:val="24"/>
                <w:lang w:eastAsia="ru-RU"/>
              </w:rPr>
              <w:t>)</w:t>
            </w:r>
          </w:p>
        </w:tc>
      </w:tr>
      <w:tr w:rsidR="00B877F6"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1.7.</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Результат "Увеличена совокупная добавленная стоимость за счет предоставления субсидий управляющей компании </w:t>
            </w:r>
            <w:r w:rsidRPr="00C231A5">
              <w:rPr>
                <w:rFonts w:ascii="Times New Roman" w:eastAsiaTheme="minorEastAsia" w:hAnsi="Times New Roman" w:cs="Times New Roman"/>
                <w:sz w:val="24"/>
                <w:szCs w:val="24"/>
                <w:lang w:eastAsia="ru-RU"/>
              </w:rPr>
              <w:lastRenderedPageBreak/>
              <w:t>индустриального парка "Этилен-600" - акционерному обществу "Особая экономическая зона промышленно-производственного типа "Алабуга"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01.01.2023</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31.12.2027</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w:t>
            </w:r>
            <w:r w:rsidRPr="00C231A5">
              <w:rPr>
                <w:rFonts w:ascii="Times New Roman" w:eastAsiaTheme="minorEastAsia" w:hAnsi="Times New Roman" w:cs="Times New Roman"/>
                <w:sz w:val="24"/>
                <w:szCs w:val="24"/>
                <w:lang w:eastAsia="ru-RU"/>
              </w:rPr>
              <w:lastRenderedPageBreak/>
              <w:t>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взаимосвязь с иными результатами и кон</w:t>
            </w:r>
            <w:r w:rsidRPr="00C231A5">
              <w:rPr>
                <w:rFonts w:ascii="Times New Roman" w:eastAsiaTheme="minorEastAsia" w:hAnsi="Times New Roman" w:cs="Times New Roman"/>
                <w:sz w:val="24"/>
                <w:szCs w:val="24"/>
                <w:lang w:eastAsia="ru-RU"/>
              </w:rPr>
              <w:lastRenderedPageBreak/>
              <w:t>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 xml:space="preserve">Министерство экономики Республики </w:t>
            </w:r>
            <w:r w:rsidRPr="00C231A5">
              <w:rPr>
                <w:rFonts w:ascii="Times New Roman" w:eastAsiaTheme="minorEastAsia" w:hAnsi="Times New Roman" w:cs="Times New Roman"/>
                <w:sz w:val="24"/>
                <w:szCs w:val="24"/>
                <w:lang w:eastAsia="ru-RU"/>
              </w:rPr>
              <w:lastRenderedPageBreak/>
              <w:t>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660 000,0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соглашение</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 xml:space="preserve">данные индустриального парка "Особая экономическая зона промышленно-производственного </w:t>
            </w:r>
            <w:r w:rsidRPr="00C231A5">
              <w:rPr>
                <w:rFonts w:ascii="Times New Roman" w:eastAsiaTheme="minorEastAsia" w:hAnsi="Times New Roman" w:cs="Times New Roman"/>
                <w:sz w:val="24"/>
                <w:szCs w:val="24"/>
                <w:lang w:eastAsia="ru-RU"/>
              </w:rPr>
              <w:lastRenderedPageBreak/>
              <w:t>типа "Алабуга" (индустриальный парк "Этилен-600")</w:t>
            </w:r>
          </w:p>
        </w:tc>
      </w:tr>
      <w:tr w:rsidR="00B877F6"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1.7.1.</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20.04.2024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соглашение</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данные индустриального парка "Особая экономическая зона промышленно-производственного типа "Алабуга" (индустриальный парк "Этилен-600")</w:t>
            </w:r>
          </w:p>
        </w:tc>
      </w:tr>
      <w:tr w:rsidR="00B877F6" w:rsidRPr="00C231A5" w:rsidTr="002E4848">
        <w:tc>
          <w:tcPr>
            <w:tcW w:w="227"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lastRenderedPageBreak/>
              <w:t>1.7.2.</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Контрольная точка "Предоставлен отчет о выполнении соглашения о предоставлении субсидии юридическому (физическому) лицу"</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25.12.2024</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взаимосвязь с иными результатами и контрольными точками отсутствует</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Министерство экономики Республики Татарстан</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отчет</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B877F6" w:rsidRPr="00C231A5" w:rsidRDefault="00B877F6" w:rsidP="00B877F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31A5">
              <w:rPr>
                <w:rFonts w:ascii="Times New Roman" w:eastAsiaTheme="minorEastAsia" w:hAnsi="Times New Roman" w:cs="Times New Roman"/>
                <w:sz w:val="24"/>
                <w:szCs w:val="24"/>
                <w:lang w:eastAsia="ru-RU"/>
              </w:rPr>
              <w:t>данные индустриального парка "Особая экономическая зона промышленно-производственного типа "Алабуга" (индустриальный парк "Этилен-600")</w:t>
            </w:r>
          </w:p>
        </w:tc>
      </w:tr>
    </w:tbl>
    <w:p w:rsidR="00307B93" w:rsidRPr="00C231A5" w:rsidRDefault="00307B93" w:rsidP="00307B93">
      <w:pPr>
        <w:spacing w:after="0" w:line="240" w:lineRule="auto"/>
        <w:rPr>
          <w:rFonts w:ascii="Times New Roman" w:hAnsi="Times New Roman" w:cs="Times New Roman"/>
          <w:sz w:val="28"/>
          <w:szCs w:val="28"/>
        </w:rPr>
      </w:pPr>
    </w:p>
    <w:p w:rsidR="007F326F" w:rsidRPr="00C231A5" w:rsidRDefault="007F326F" w:rsidP="007F326F">
      <w:pPr>
        <w:widowControl w:val="0"/>
        <w:autoSpaceDE w:val="0"/>
        <w:autoSpaceDN w:val="0"/>
        <w:spacing w:after="0" w:line="228" w:lineRule="auto"/>
        <w:outlineLvl w:val="0"/>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паспорт</w:t>
      </w:r>
      <w:r w:rsidR="00EA6298" w:rsidRPr="00C231A5">
        <w:rPr>
          <w:rFonts w:ascii="Times New Roman" w:eastAsia="Times New Roman" w:hAnsi="Times New Roman" w:cs="Times New Roman"/>
          <w:sz w:val="28"/>
          <w:szCs w:val="28"/>
          <w:lang w:eastAsia="ru-RU"/>
        </w:rPr>
        <w:t xml:space="preserve"> регионального проекта </w:t>
      </w:r>
      <w:r w:rsidR="002E4848" w:rsidRPr="00C231A5">
        <w:rPr>
          <w:rFonts w:ascii="Times New Roman" w:eastAsia="Times New Roman" w:hAnsi="Times New Roman" w:cs="Times New Roman"/>
          <w:sz w:val="28"/>
          <w:szCs w:val="28"/>
          <w:lang w:eastAsia="ru-RU"/>
        </w:rPr>
        <w:t>«</w:t>
      </w:r>
      <w:r w:rsidR="00EA6298" w:rsidRPr="00C231A5">
        <w:rPr>
          <w:rFonts w:ascii="Times New Roman" w:eastAsia="Times New Roman" w:hAnsi="Times New Roman" w:cs="Times New Roman"/>
          <w:sz w:val="28"/>
          <w:szCs w:val="28"/>
          <w:lang w:eastAsia="ru-RU"/>
        </w:rPr>
        <w:t>Повышение производительности труда на предприятиях Республики Татарстан</w:t>
      </w:r>
      <w:r w:rsidR="002E4848" w:rsidRPr="00C231A5">
        <w:rPr>
          <w:rFonts w:ascii="Times New Roman" w:eastAsia="Times New Roman" w:hAnsi="Times New Roman" w:cs="Times New Roman"/>
          <w:sz w:val="28"/>
          <w:szCs w:val="28"/>
          <w:lang w:eastAsia="ru-RU"/>
        </w:rPr>
        <w:t>»</w:t>
      </w:r>
      <w:r w:rsidRPr="00C231A5">
        <w:rPr>
          <w:rFonts w:ascii="Times New Roman" w:eastAsia="Times New Roman" w:hAnsi="Times New Roman" w:cs="Times New Roman"/>
          <w:sz w:val="28"/>
          <w:szCs w:val="28"/>
          <w:lang w:eastAsia="ru-RU"/>
        </w:rPr>
        <w:t xml:space="preserve"> изложить в следующей редакции:</w:t>
      </w:r>
    </w:p>
    <w:p w:rsidR="007F326F" w:rsidRPr="00C231A5" w:rsidRDefault="002E4848" w:rsidP="007F326F">
      <w:pPr>
        <w:widowControl w:val="0"/>
        <w:autoSpaceDE w:val="0"/>
        <w:autoSpaceDN w:val="0"/>
        <w:spacing w:after="0" w:line="228" w:lineRule="auto"/>
        <w:jc w:val="center"/>
        <w:outlineLvl w:val="0"/>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w:t>
      </w:r>
      <w:r w:rsidR="007F326F" w:rsidRPr="00C231A5">
        <w:rPr>
          <w:rFonts w:ascii="Times New Roman" w:eastAsia="Times New Roman" w:hAnsi="Times New Roman" w:cs="Times New Roman"/>
          <w:sz w:val="28"/>
          <w:szCs w:val="28"/>
          <w:lang w:eastAsia="ru-RU"/>
        </w:rPr>
        <w:t>Паспорт</w:t>
      </w:r>
    </w:p>
    <w:p w:rsidR="007F326F" w:rsidRPr="00C231A5" w:rsidRDefault="007F326F" w:rsidP="007F326F">
      <w:pPr>
        <w:widowControl w:val="0"/>
        <w:autoSpaceDE w:val="0"/>
        <w:autoSpaceDN w:val="0"/>
        <w:spacing w:after="0" w:line="228" w:lineRule="auto"/>
        <w:jc w:val="center"/>
        <w:outlineLvl w:val="0"/>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 xml:space="preserve">регионального проекта </w:t>
      </w:r>
      <w:r w:rsidR="002E4848" w:rsidRPr="00C231A5">
        <w:rPr>
          <w:rFonts w:ascii="Times New Roman" w:eastAsia="Times New Roman" w:hAnsi="Times New Roman" w:cs="Times New Roman"/>
          <w:sz w:val="28"/>
          <w:szCs w:val="28"/>
          <w:lang w:eastAsia="ru-RU"/>
        </w:rPr>
        <w:t>«</w:t>
      </w:r>
      <w:r w:rsidRPr="00C231A5">
        <w:rPr>
          <w:rFonts w:ascii="Times New Roman" w:eastAsia="Times New Roman" w:hAnsi="Times New Roman" w:cs="Times New Roman"/>
          <w:sz w:val="28"/>
          <w:szCs w:val="28"/>
          <w:lang w:eastAsia="ru-RU"/>
        </w:rPr>
        <w:t>Повышение производительности труда на предприятиях Республики Татарстан</w:t>
      </w:r>
      <w:r w:rsidR="002E4848" w:rsidRPr="00C231A5">
        <w:rPr>
          <w:rFonts w:ascii="Times New Roman" w:eastAsia="Times New Roman" w:hAnsi="Times New Roman" w:cs="Times New Roman"/>
          <w:sz w:val="28"/>
          <w:szCs w:val="28"/>
          <w:lang w:eastAsia="ru-RU"/>
        </w:rPr>
        <w:t>»</w:t>
      </w:r>
    </w:p>
    <w:p w:rsidR="007F326F" w:rsidRPr="00C231A5" w:rsidRDefault="007F326F" w:rsidP="007F326F">
      <w:pPr>
        <w:widowControl w:val="0"/>
        <w:autoSpaceDE w:val="0"/>
        <w:autoSpaceDN w:val="0"/>
        <w:spacing w:after="0" w:line="228" w:lineRule="auto"/>
        <w:outlineLvl w:val="0"/>
        <w:rPr>
          <w:rFonts w:ascii="Times New Roman" w:eastAsia="Times New Roman" w:hAnsi="Times New Roman" w:cs="Times New Roman"/>
          <w:sz w:val="28"/>
          <w:szCs w:val="28"/>
          <w:lang w:eastAsia="ru-RU"/>
        </w:rPr>
      </w:pPr>
    </w:p>
    <w:p w:rsidR="00EA6298" w:rsidRPr="00C231A5" w:rsidRDefault="007F326F" w:rsidP="007F326F">
      <w:pPr>
        <w:widowControl w:val="0"/>
        <w:autoSpaceDE w:val="0"/>
        <w:autoSpaceDN w:val="0"/>
        <w:spacing w:after="0" w:line="228" w:lineRule="auto"/>
        <w:outlineLvl w:val="0"/>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1. Основные положения</w:t>
      </w:r>
    </w:p>
    <w:tbl>
      <w:tblPr>
        <w:tblStyle w:val="28"/>
        <w:tblW w:w="15163" w:type="dxa"/>
        <w:tblLayout w:type="fixed"/>
        <w:tblLook w:val="0000" w:firstRow="0" w:lastRow="0" w:firstColumn="0" w:lastColumn="0" w:noHBand="0" w:noVBand="0"/>
      </w:tblPr>
      <w:tblGrid>
        <w:gridCol w:w="5770"/>
        <w:gridCol w:w="747"/>
        <w:gridCol w:w="2834"/>
        <w:gridCol w:w="2106"/>
        <w:gridCol w:w="1658"/>
        <w:gridCol w:w="2048"/>
      </w:tblGrid>
      <w:tr w:rsidR="00EA6298" w:rsidRPr="00C231A5" w:rsidTr="00D323CC">
        <w:trPr>
          <w:trHeight w:val="759"/>
        </w:trPr>
        <w:tc>
          <w:tcPr>
            <w:tcW w:w="5770" w:type="dxa"/>
          </w:tcPr>
          <w:p w:rsidR="00EA6298" w:rsidRPr="00C231A5" w:rsidRDefault="00EA6298" w:rsidP="00EA6298">
            <w:pPr>
              <w:spacing w:line="228" w:lineRule="auto"/>
              <w:jc w:val="both"/>
              <w:rPr>
                <w:rFonts w:ascii="Times New Roman" w:eastAsia="Times New Roman" w:hAnsi="Times New Roman" w:cs="Times New Roman"/>
              </w:rPr>
            </w:pPr>
            <w:r w:rsidRPr="00C231A5">
              <w:rPr>
                <w:rFonts w:ascii="Times New Roman" w:eastAsia="Times New Roman" w:hAnsi="Times New Roman" w:cs="Times New Roman"/>
              </w:rPr>
              <w:t>Краткое наименование регионального проекта</w:t>
            </w:r>
          </w:p>
        </w:tc>
        <w:tc>
          <w:tcPr>
            <w:tcW w:w="3581" w:type="dxa"/>
            <w:gridSpan w:val="2"/>
          </w:tcPr>
          <w:p w:rsidR="00EA6298" w:rsidRPr="00C231A5" w:rsidRDefault="002E4848" w:rsidP="00EA6298">
            <w:pPr>
              <w:spacing w:line="228" w:lineRule="auto"/>
              <w:jc w:val="both"/>
              <w:rPr>
                <w:rFonts w:ascii="Times New Roman" w:eastAsia="Times New Roman" w:hAnsi="Times New Roman" w:cs="Times New Roman"/>
              </w:rPr>
            </w:pPr>
            <w:r w:rsidRPr="00C231A5">
              <w:rPr>
                <w:rFonts w:ascii="Times New Roman" w:eastAsia="Times New Roman" w:hAnsi="Times New Roman" w:cs="Times New Roman"/>
              </w:rPr>
              <w:t>«</w:t>
            </w:r>
            <w:r w:rsidR="00EA6298" w:rsidRPr="00C231A5">
              <w:rPr>
                <w:rFonts w:ascii="Times New Roman" w:eastAsia="Times New Roman" w:hAnsi="Times New Roman" w:cs="Times New Roman"/>
              </w:rPr>
              <w:t>Повышение производительности труда на предприятиях Республики Татарстан</w:t>
            </w:r>
            <w:r w:rsidRPr="00C231A5">
              <w:rPr>
                <w:rFonts w:ascii="Times New Roman" w:eastAsia="Times New Roman" w:hAnsi="Times New Roman" w:cs="Times New Roman"/>
              </w:rPr>
              <w:t>»</w:t>
            </w:r>
          </w:p>
        </w:tc>
        <w:tc>
          <w:tcPr>
            <w:tcW w:w="2106" w:type="dxa"/>
          </w:tcPr>
          <w:p w:rsidR="00EA6298" w:rsidRPr="00C231A5" w:rsidRDefault="00EA6298" w:rsidP="00EA6298">
            <w:pPr>
              <w:spacing w:line="228" w:lineRule="auto"/>
              <w:jc w:val="center"/>
              <w:rPr>
                <w:rFonts w:ascii="Times New Roman" w:eastAsia="Times New Roman" w:hAnsi="Times New Roman" w:cs="Times New Roman"/>
              </w:rPr>
            </w:pPr>
            <w:r w:rsidRPr="00C231A5">
              <w:rPr>
                <w:rFonts w:ascii="Times New Roman" w:eastAsia="Times New Roman" w:hAnsi="Times New Roman" w:cs="Times New Roman"/>
              </w:rPr>
              <w:t>Срок реализации проекта</w:t>
            </w:r>
          </w:p>
        </w:tc>
        <w:tc>
          <w:tcPr>
            <w:tcW w:w="1658" w:type="dxa"/>
          </w:tcPr>
          <w:p w:rsidR="00EA6298" w:rsidRPr="00C231A5" w:rsidRDefault="00EA6298" w:rsidP="00EA6298">
            <w:pPr>
              <w:spacing w:line="228" w:lineRule="auto"/>
              <w:jc w:val="center"/>
              <w:rPr>
                <w:rFonts w:ascii="Times New Roman" w:eastAsia="Times New Roman" w:hAnsi="Times New Roman" w:cs="Times New Roman"/>
              </w:rPr>
            </w:pPr>
            <w:r w:rsidRPr="00C231A5">
              <w:rPr>
                <w:rFonts w:ascii="Times New Roman" w:eastAsia="Times New Roman" w:hAnsi="Times New Roman" w:cs="Times New Roman"/>
              </w:rPr>
              <w:t>Дата начала:</w:t>
            </w:r>
          </w:p>
          <w:p w:rsidR="00EA6298" w:rsidRPr="00C231A5" w:rsidRDefault="00EA6298" w:rsidP="00EA6298">
            <w:pPr>
              <w:spacing w:line="228" w:lineRule="auto"/>
              <w:jc w:val="center"/>
              <w:rPr>
                <w:rFonts w:ascii="Times New Roman" w:eastAsia="Times New Roman" w:hAnsi="Times New Roman" w:cs="Times New Roman"/>
              </w:rPr>
            </w:pPr>
            <w:r w:rsidRPr="00C231A5">
              <w:rPr>
                <w:rFonts w:ascii="Times New Roman" w:eastAsia="Times New Roman" w:hAnsi="Times New Roman" w:cs="Times New Roman"/>
              </w:rPr>
              <w:t>01.01.2015</w:t>
            </w:r>
          </w:p>
        </w:tc>
        <w:tc>
          <w:tcPr>
            <w:tcW w:w="2048" w:type="dxa"/>
          </w:tcPr>
          <w:p w:rsidR="00EA6298" w:rsidRPr="00C231A5" w:rsidRDefault="00EA6298" w:rsidP="00EA6298">
            <w:pPr>
              <w:spacing w:line="228" w:lineRule="auto"/>
              <w:jc w:val="center"/>
              <w:rPr>
                <w:rFonts w:ascii="Times New Roman" w:eastAsia="Times New Roman" w:hAnsi="Times New Roman" w:cs="Times New Roman"/>
              </w:rPr>
            </w:pPr>
            <w:r w:rsidRPr="00C231A5">
              <w:rPr>
                <w:rFonts w:ascii="Times New Roman" w:eastAsia="Times New Roman" w:hAnsi="Times New Roman" w:cs="Times New Roman"/>
              </w:rPr>
              <w:t>Дата окончания:</w:t>
            </w:r>
          </w:p>
          <w:p w:rsidR="00EA6298" w:rsidRPr="00C231A5" w:rsidRDefault="008051C3" w:rsidP="00EA6298">
            <w:pPr>
              <w:spacing w:line="228" w:lineRule="auto"/>
              <w:jc w:val="center"/>
              <w:rPr>
                <w:rFonts w:ascii="Times New Roman" w:eastAsia="Times New Roman" w:hAnsi="Times New Roman" w:cs="Times New Roman"/>
              </w:rPr>
            </w:pPr>
            <w:r w:rsidRPr="00C231A5">
              <w:rPr>
                <w:rFonts w:ascii="Times New Roman" w:eastAsia="Times New Roman" w:hAnsi="Times New Roman" w:cs="Times New Roman"/>
              </w:rPr>
              <w:t>31.12.2027</w:t>
            </w:r>
          </w:p>
        </w:tc>
      </w:tr>
      <w:tr w:rsidR="00EA6298" w:rsidRPr="00C231A5" w:rsidTr="00D323CC">
        <w:trPr>
          <w:trHeight w:val="20"/>
        </w:trPr>
        <w:tc>
          <w:tcPr>
            <w:tcW w:w="5770" w:type="dxa"/>
          </w:tcPr>
          <w:p w:rsidR="00EA6298" w:rsidRPr="00C231A5" w:rsidRDefault="00EA6298" w:rsidP="00EA6298">
            <w:pPr>
              <w:spacing w:line="228" w:lineRule="auto"/>
              <w:jc w:val="both"/>
              <w:rPr>
                <w:rFonts w:ascii="Times New Roman" w:eastAsia="Times New Roman" w:hAnsi="Times New Roman" w:cs="Times New Roman"/>
              </w:rPr>
            </w:pPr>
            <w:r w:rsidRPr="00C231A5">
              <w:rPr>
                <w:rFonts w:ascii="Times New Roman" w:eastAsia="Times New Roman" w:hAnsi="Times New Roman" w:cs="Times New Roman"/>
              </w:rPr>
              <w:t>Куратор регионального проекта</w:t>
            </w:r>
          </w:p>
        </w:tc>
        <w:tc>
          <w:tcPr>
            <w:tcW w:w="3581" w:type="dxa"/>
            <w:gridSpan w:val="2"/>
          </w:tcPr>
          <w:p w:rsidR="00EA6298" w:rsidRPr="00C231A5" w:rsidRDefault="00EA6298" w:rsidP="00EA6298">
            <w:pPr>
              <w:spacing w:line="228" w:lineRule="auto"/>
              <w:jc w:val="both"/>
              <w:rPr>
                <w:rFonts w:ascii="Times New Roman" w:eastAsia="Times New Roman" w:hAnsi="Times New Roman" w:cs="Times New Roman"/>
              </w:rPr>
            </w:pPr>
            <w:r w:rsidRPr="00C231A5">
              <w:rPr>
                <w:rFonts w:ascii="Times New Roman" w:eastAsia="Times New Roman" w:hAnsi="Times New Roman" w:cs="Times New Roman"/>
              </w:rPr>
              <w:t xml:space="preserve">О.В.Коробченко </w:t>
            </w:r>
          </w:p>
        </w:tc>
        <w:tc>
          <w:tcPr>
            <w:tcW w:w="5812" w:type="dxa"/>
            <w:gridSpan w:val="3"/>
          </w:tcPr>
          <w:p w:rsidR="00EA6298" w:rsidRPr="00C231A5" w:rsidRDefault="00EA6298" w:rsidP="00EA6298">
            <w:pPr>
              <w:spacing w:line="228" w:lineRule="auto"/>
              <w:jc w:val="both"/>
              <w:rPr>
                <w:rFonts w:ascii="Times New Roman" w:eastAsia="Times New Roman" w:hAnsi="Times New Roman" w:cs="Times New Roman"/>
              </w:rPr>
            </w:pPr>
            <w:r w:rsidRPr="00C231A5">
              <w:rPr>
                <w:rFonts w:ascii="Times New Roman" w:eastAsia="Times New Roman" w:hAnsi="Times New Roman" w:cs="Times New Roman"/>
              </w:rPr>
              <w:t>заместитель Премьер-министра Республики Татарстан – министр промышленности и торговли Республики Татарстан</w:t>
            </w:r>
          </w:p>
        </w:tc>
      </w:tr>
      <w:tr w:rsidR="00EA6298" w:rsidRPr="00C231A5" w:rsidTr="00D323CC">
        <w:trPr>
          <w:trHeight w:val="20"/>
        </w:trPr>
        <w:tc>
          <w:tcPr>
            <w:tcW w:w="5770" w:type="dxa"/>
          </w:tcPr>
          <w:p w:rsidR="00EA6298" w:rsidRPr="00C231A5" w:rsidRDefault="00EA6298" w:rsidP="00EA6298">
            <w:pPr>
              <w:spacing w:line="228" w:lineRule="auto"/>
              <w:jc w:val="both"/>
              <w:rPr>
                <w:rFonts w:ascii="Times New Roman" w:eastAsia="Times New Roman" w:hAnsi="Times New Roman" w:cs="Times New Roman"/>
              </w:rPr>
            </w:pPr>
            <w:r w:rsidRPr="00C231A5">
              <w:rPr>
                <w:rFonts w:ascii="Times New Roman" w:eastAsia="Times New Roman" w:hAnsi="Times New Roman" w:cs="Times New Roman"/>
              </w:rPr>
              <w:t>Руководитель регионального проекта</w:t>
            </w:r>
          </w:p>
        </w:tc>
        <w:tc>
          <w:tcPr>
            <w:tcW w:w="3581" w:type="dxa"/>
            <w:gridSpan w:val="2"/>
          </w:tcPr>
          <w:p w:rsidR="00EA6298" w:rsidRPr="00C231A5" w:rsidRDefault="00EA6298" w:rsidP="00EA6298">
            <w:pPr>
              <w:spacing w:line="228" w:lineRule="auto"/>
              <w:jc w:val="both"/>
              <w:rPr>
                <w:rFonts w:ascii="Times New Roman" w:eastAsia="Times New Roman" w:hAnsi="Times New Roman" w:cs="Times New Roman"/>
              </w:rPr>
            </w:pPr>
            <w:r w:rsidRPr="00C231A5">
              <w:rPr>
                <w:rFonts w:ascii="Times New Roman" w:eastAsia="Times New Roman" w:hAnsi="Times New Roman" w:cs="Times New Roman"/>
              </w:rPr>
              <w:t xml:space="preserve">О.В.Коробченко </w:t>
            </w:r>
          </w:p>
        </w:tc>
        <w:tc>
          <w:tcPr>
            <w:tcW w:w="5812" w:type="dxa"/>
            <w:gridSpan w:val="3"/>
          </w:tcPr>
          <w:p w:rsidR="00EA6298" w:rsidRPr="00C231A5" w:rsidRDefault="00EA6298" w:rsidP="00EA6298">
            <w:pPr>
              <w:spacing w:line="228" w:lineRule="auto"/>
              <w:jc w:val="both"/>
              <w:rPr>
                <w:rFonts w:ascii="Times New Roman" w:eastAsia="Times New Roman" w:hAnsi="Times New Roman" w:cs="Times New Roman"/>
              </w:rPr>
            </w:pPr>
            <w:r w:rsidRPr="00C231A5">
              <w:rPr>
                <w:rFonts w:ascii="Times New Roman" w:eastAsia="Times New Roman" w:hAnsi="Times New Roman" w:cs="Times New Roman"/>
              </w:rPr>
              <w:t>заместитель Премьер-министра Республики Татарстан – министр промышленности и торговли Республики Татарстан</w:t>
            </w:r>
          </w:p>
        </w:tc>
      </w:tr>
      <w:tr w:rsidR="00EA6298" w:rsidRPr="00C231A5" w:rsidTr="00D323CC">
        <w:trPr>
          <w:trHeight w:val="20"/>
        </w:trPr>
        <w:tc>
          <w:tcPr>
            <w:tcW w:w="5770" w:type="dxa"/>
          </w:tcPr>
          <w:p w:rsidR="00EA6298" w:rsidRPr="00C231A5" w:rsidRDefault="00EA6298" w:rsidP="00EA6298">
            <w:pPr>
              <w:spacing w:line="228" w:lineRule="auto"/>
              <w:jc w:val="both"/>
              <w:rPr>
                <w:rFonts w:ascii="Times New Roman" w:eastAsia="Times New Roman" w:hAnsi="Times New Roman" w:cs="Times New Roman"/>
              </w:rPr>
            </w:pPr>
            <w:r w:rsidRPr="00C231A5">
              <w:rPr>
                <w:rFonts w:ascii="Times New Roman" w:eastAsia="Times New Roman" w:hAnsi="Times New Roman" w:cs="Times New Roman"/>
              </w:rPr>
              <w:t>Администратор регионального проекта</w:t>
            </w:r>
          </w:p>
        </w:tc>
        <w:tc>
          <w:tcPr>
            <w:tcW w:w="3581" w:type="dxa"/>
            <w:gridSpan w:val="2"/>
          </w:tcPr>
          <w:p w:rsidR="00EA6298" w:rsidRPr="00C231A5" w:rsidRDefault="00EA6298" w:rsidP="00EA6298">
            <w:pPr>
              <w:spacing w:line="228" w:lineRule="auto"/>
              <w:jc w:val="both"/>
              <w:rPr>
                <w:rFonts w:ascii="Times New Roman" w:eastAsia="Times New Roman" w:hAnsi="Times New Roman" w:cs="Times New Roman"/>
              </w:rPr>
            </w:pPr>
            <w:r w:rsidRPr="00C231A5">
              <w:rPr>
                <w:rFonts w:ascii="Times New Roman" w:eastAsia="Times New Roman" w:hAnsi="Times New Roman" w:cs="Times New Roman"/>
              </w:rPr>
              <w:t xml:space="preserve">Р.М.Карпов </w:t>
            </w:r>
          </w:p>
        </w:tc>
        <w:tc>
          <w:tcPr>
            <w:tcW w:w="5812" w:type="dxa"/>
            <w:gridSpan w:val="3"/>
          </w:tcPr>
          <w:p w:rsidR="00EA6298" w:rsidRPr="00C231A5" w:rsidRDefault="00EA6298" w:rsidP="00EA6298">
            <w:pPr>
              <w:spacing w:line="228" w:lineRule="auto"/>
              <w:jc w:val="both"/>
              <w:rPr>
                <w:rFonts w:ascii="Times New Roman" w:eastAsia="Times New Roman" w:hAnsi="Times New Roman" w:cs="Times New Roman"/>
              </w:rPr>
            </w:pPr>
            <w:r w:rsidRPr="00C231A5">
              <w:rPr>
                <w:rFonts w:ascii="Times New Roman" w:eastAsia="Times New Roman" w:hAnsi="Times New Roman" w:cs="Times New Roman"/>
              </w:rPr>
              <w:t>первый заместитель министра промышленности и торговли Республики Татарстан</w:t>
            </w:r>
          </w:p>
        </w:tc>
      </w:tr>
      <w:tr w:rsidR="00EA6298" w:rsidRPr="00C231A5" w:rsidTr="00D323CC">
        <w:trPr>
          <w:trHeight w:val="788"/>
        </w:trPr>
        <w:tc>
          <w:tcPr>
            <w:tcW w:w="5770" w:type="dxa"/>
          </w:tcPr>
          <w:p w:rsidR="00EA6298" w:rsidRPr="00C231A5" w:rsidRDefault="00EA6298" w:rsidP="00EA6298">
            <w:pPr>
              <w:spacing w:line="228" w:lineRule="auto"/>
              <w:jc w:val="both"/>
              <w:rPr>
                <w:rFonts w:ascii="Times New Roman" w:eastAsia="Times New Roman" w:hAnsi="Times New Roman" w:cs="Times New Roman"/>
              </w:rPr>
            </w:pPr>
            <w:r w:rsidRPr="00C231A5">
              <w:rPr>
                <w:rFonts w:ascii="Times New Roman" w:eastAsia="Times New Roman" w:hAnsi="Times New Roman" w:cs="Times New Roman"/>
              </w:rPr>
              <w:t xml:space="preserve">Связь с государственными программами (комплексными программами) Российской Федерации и государственными программами Республики Татарстан </w:t>
            </w:r>
          </w:p>
        </w:tc>
        <w:tc>
          <w:tcPr>
            <w:tcW w:w="747" w:type="dxa"/>
          </w:tcPr>
          <w:p w:rsidR="00EA6298" w:rsidRPr="00C231A5" w:rsidRDefault="00EA6298" w:rsidP="00EA6298">
            <w:pPr>
              <w:spacing w:line="228" w:lineRule="auto"/>
              <w:jc w:val="center"/>
              <w:rPr>
                <w:rFonts w:ascii="Times New Roman" w:eastAsia="Times New Roman" w:hAnsi="Times New Roman" w:cs="Times New Roman"/>
              </w:rPr>
            </w:pPr>
            <w:r w:rsidRPr="00C231A5">
              <w:rPr>
                <w:rFonts w:ascii="Times New Roman" w:eastAsia="Times New Roman" w:hAnsi="Times New Roman" w:cs="Times New Roman"/>
              </w:rPr>
              <w:t>1.</w:t>
            </w:r>
          </w:p>
        </w:tc>
        <w:tc>
          <w:tcPr>
            <w:tcW w:w="2834" w:type="dxa"/>
          </w:tcPr>
          <w:p w:rsidR="00EA6298" w:rsidRPr="00C231A5" w:rsidRDefault="00EA6298" w:rsidP="00EA6298">
            <w:pPr>
              <w:spacing w:line="228" w:lineRule="auto"/>
              <w:jc w:val="both"/>
              <w:rPr>
                <w:rFonts w:ascii="Times New Roman" w:eastAsia="Times New Roman" w:hAnsi="Times New Roman" w:cs="Times New Roman"/>
              </w:rPr>
            </w:pPr>
            <w:r w:rsidRPr="00C231A5">
              <w:rPr>
                <w:rFonts w:ascii="Times New Roman" w:eastAsia="Times New Roman" w:hAnsi="Times New Roman" w:cs="Times New Roman"/>
              </w:rPr>
              <w:t xml:space="preserve">Государственная программа Республики Татарстан </w:t>
            </w:r>
          </w:p>
        </w:tc>
        <w:tc>
          <w:tcPr>
            <w:tcW w:w="5812" w:type="dxa"/>
            <w:gridSpan w:val="3"/>
          </w:tcPr>
          <w:p w:rsidR="00EA6298" w:rsidRPr="00C231A5" w:rsidRDefault="002E4848" w:rsidP="00EA6298">
            <w:pPr>
              <w:spacing w:line="228" w:lineRule="auto"/>
              <w:jc w:val="both"/>
              <w:rPr>
                <w:rFonts w:ascii="Times New Roman" w:eastAsia="Times New Roman" w:hAnsi="Times New Roman"/>
              </w:rPr>
            </w:pPr>
            <w:r w:rsidRPr="00C231A5">
              <w:rPr>
                <w:rFonts w:ascii="Times New Roman" w:eastAsia="Times New Roman" w:hAnsi="Times New Roman"/>
              </w:rPr>
              <w:t>«</w:t>
            </w:r>
            <w:r w:rsidR="00EA6298" w:rsidRPr="00C231A5">
              <w:rPr>
                <w:rFonts w:ascii="Times New Roman" w:eastAsia="Times New Roman" w:hAnsi="Times New Roman"/>
              </w:rPr>
              <w:t xml:space="preserve">Экономическое развитие и инновационная экономика </w:t>
            </w:r>
            <w:r w:rsidR="00EA6298" w:rsidRPr="00C231A5">
              <w:rPr>
                <w:rFonts w:ascii="Times New Roman" w:eastAsia="Times New Roman" w:hAnsi="Times New Roman" w:cs="Times New Roman"/>
              </w:rPr>
              <w:t>Республики Татарстан</w:t>
            </w:r>
            <w:r w:rsidRPr="00C231A5">
              <w:rPr>
                <w:rFonts w:ascii="Times New Roman" w:eastAsia="Times New Roman" w:hAnsi="Times New Roman"/>
              </w:rPr>
              <w:t>»</w:t>
            </w:r>
          </w:p>
          <w:p w:rsidR="00EA6298" w:rsidRPr="00C231A5" w:rsidRDefault="00EA6298" w:rsidP="00EA6298">
            <w:pPr>
              <w:spacing w:line="228" w:lineRule="auto"/>
              <w:jc w:val="both"/>
              <w:rPr>
                <w:rFonts w:ascii="Times New Roman" w:eastAsia="Times New Roman" w:hAnsi="Times New Roman" w:cs="Times New Roman"/>
                <w:b/>
              </w:rPr>
            </w:pPr>
          </w:p>
        </w:tc>
      </w:tr>
    </w:tbl>
    <w:p w:rsidR="00C80618" w:rsidRPr="00C231A5" w:rsidRDefault="00C80618" w:rsidP="00C80618">
      <w:pPr>
        <w:spacing w:after="0" w:line="228" w:lineRule="auto"/>
        <w:rPr>
          <w:rFonts w:ascii="Times New Roman" w:eastAsia="Times New Roman" w:hAnsi="Times New Roman" w:cs="Times New Roman"/>
          <w:sz w:val="28"/>
          <w:szCs w:val="28"/>
          <w:lang w:eastAsia="ru-RU"/>
        </w:rPr>
      </w:pPr>
    </w:p>
    <w:p w:rsidR="00EA6298" w:rsidRPr="00C231A5" w:rsidRDefault="00EA6298" w:rsidP="00EA6298">
      <w:pPr>
        <w:spacing w:after="0" w:line="228" w:lineRule="auto"/>
        <w:ind w:left="720"/>
        <w:contextualSpacing/>
        <w:jc w:val="center"/>
        <w:rPr>
          <w:rFonts w:ascii="Times New Roman" w:eastAsia="Times New Roman" w:hAnsi="Times New Roman" w:cs="Times New Roman"/>
          <w:color w:val="000000"/>
          <w:sz w:val="28"/>
          <w:szCs w:val="28"/>
          <w:lang w:eastAsia="ru-RU"/>
        </w:rPr>
      </w:pPr>
      <w:r w:rsidRPr="00C231A5">
        <w:rPr>
          <w:rFonts w:ascii="Times New Roman" w:eastAsia="Times New Roman" w:hAnsi="Times New Roman" w:cs="Times New Roman"/>
          <w:color w:val="000000"/>
          <w:sz w:val="28"/>
          <w:szCs w:val="28"/>
          <w:lang w:eastAsia="ru-RU"/>
        </w:rPr>
        <w:lastRenderedPageBreak/>
        <w:t>2. Показатели регионального проекта</w:t>
      </w:r>
    </w:p>
    <w:p w:rsidR="00EA6298" w:rsidRPr="00C231A5" w:rsidRDefault="00EA6298" w:rsidP="00CF29EB">
      <w:pPr>
        <w:spacing w:after="0" w:line="228" w:lineRule="auto"/>
        <w:contextualSpacing/>
        <w:rPr>
          <w:rFonts w:ascii="Times New Roman" w:eastAsia="Times New Roman" w:hAnsi="Times New Roman" w:cs="Times New Roman"/>
          <w:color w:val="000000"/>
          <w:sz w:val="28"/>
          <w:szCs w:val="28"/>
          <w:lang w:eastAsia="ru-RU"/>
        </w:rPr>
      </w:pPr>
    </w:p>
    <w:tbl>
      <w:tblPr>
        <w:tblStyle w:val="28"/>
        <w:tblW w:w="15168" w:type="dxa"/>
        <w:tblInd w:w="-5" w:type="dxa"/>
        <w:tblLayout w:type="fixed"/>
        <w:tblLook w:val="0000" w:firstRow="0" w:lastRow="0" w:firstColumn="0" w:lastColumn="0" w:noHBand="0" w:noVBand="0"/>
      </w:tblPr>
      <w:tblGrid>
        <w:gridCol w:w="702"/>
        <w:gridCol w:w="3976"/>
        <w:gridCol w:w="851"/>
        <w:gridCol w:w="1134"/>
        <w:gridCol w:w="708"/>
        <w:gridCol w:w="709"/>
        <w:gridCol w:w="709"/>
        <w:gridCol w:w="709"/>
        <w:gridCol w:w="708"/>
        <w:gridCol w:w="993"/>
        <w:gridCol w:w="992"/>
        <w:gridCol w:w="992"/>
        <w:gridCol w:w="1985"/>
      </w:tblGrid>
      <w:tr w:rsidR="006B4E41" w:rsidRPr="00C231A5" w:rsidTr="00C80618">
        <w:trPr>
          <w:trHeight w:val="60"/>
        </w:trPr>
        <w:tc>
          <w:tcPr>
            <w:tcW w:w="702" w:type="dxa"/>
            <w:vMerge w:val="restart"/>
          </w:tcPr>
          <w:p w:rsidR="006B4E41" w:rsidRPr="00C231A5" w:rsidRDefault="006B4E41"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п/п</w:t>
            </w:r>
          </w:p>
        </w:tc>
        <w:tc>
          <w:tcPr>
            <w:tcW w:w="3976" w:type="dxa"/>
            <w:vMerge w:val="restart"/>
          </w:tcPr>
          <w:p w:rsidR="006B4E41" w:rsidRPr="00C231A5" w:rsidRDefault="006B4E41"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Показатели регионального </w:t>
            </w:r>
          </w:p>
          <w:p w:rsidR="006B4E41" w:rsidRPr="00C231A5" w:rsidRDefault="006B4E41"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проекта</w:t>
            </w:r>
          </w:p>
        </w:tc>
        <w:tc>
          <w:tcPr>
            <w:tcW w:w="851" w:type="dxa"/>
            <w:vMerge w:val="restart"/>
          </w:tcPr>
          <w:p w:rsidR="006B4E41" w:rsidRPr="00C231A5" w:rsidRDefault="006B4E41"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Уровень показателя</w:t>
            </w:r>
          </w:p>
        </w:tc>
        <w:tc>
          <w:tcPr>
            <w:tcW w:w="1134" w:type="dxa"/>
            <w:vMerge w:val="restart"/>
          </w:tcPr>
          <w:p w:rsidR="006B4E41" w:rsidRPr="00C231A5" w:rsidRDefault="006B4E41"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Единица измерения</w:t>
            </w:r>
          </w:p>
          <w:p w:rsidR="006B4E41" w:rsidRPr="00C231A5" w:rsidRDefault="006B4E41"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(по ОКЕИ)</w:t>
            </w:r>
          </w:p>
        </w:tc>
        <w:tc>
          <w:tcPr>
            <w:tcW w:w="1417" w:type="dxa"/>
            <w:gridSpan w:val="2"/>
          </w:tcPr>
          <w:p w:rsidR="006B4E41" w:rsidRPr="00C231A5" w:rsidRDefault="006B4E41"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Базовое значение</w:t>
            </w:r>
          </w:p>
        </w:tc>
        <w:tc>
          <w:tcPr>
            <w:tcW w:w="2126" w:type="dxa"/>
            <w:gridSpan w:val="3"/>
          </w:tcPr>
          <w:p w:rsidR="006B4E41" w:rsidRPr="00C231A5" w:rsidRDefault="006B4E41"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Период, год</w:t>
            </w:r>
          </w:p>
        </w:tc>
        <w:tc>
          <w:tcPr>
            <w:tcW w:w="993" w:type="dxa"/>
            <w:vMerge w:val="restart"/>
          </w:tcPr>
          <w:p w:rsidR="006B4E41" w:rsidRPr="00C231A5" w:rsidRDefault="006B4E41" w:rsidP="007A3914">
            <w:pPr>
              <w:spacing w:line="228" w:lineRule="auto"/>
              <w:ind w:left="-57" w:right="-57"/>
              <w:jc w:val="center"/>
              <w:rPr>
                <w:rFonts w:ascii="Times New Roman" w:eastAsia="Times New Roman" w:hAnsi="Times New Roman" w:cs="Times New Roman"/>
                <w:sz w:val="20"/>
                <w:szCs w:val="20"/>
                <w:vertAlign w:val="superscript"/>
              </w:rPr>
            </w:pPr>
            <w:r w:rsidRPr="00C231A5">
              <w:rPr>
                <w:rFonts w:ascii="Times New Roman" w:eastAsia="Times New Roman" w:hAnsi="Times New Roman" w:cs="Times New Roman"/>
                <w:sz w:val="20"/>
                <w:szCs w:val="20"/>
              </w:rPr>
              <w:t xml:space="preserve">Признак возрастания / убывания </w:t>
            </w:r>
          </w:p>
        </w:tc>
        <w:tc>
          <w:tcPr>
            <w:tcW w:w="992" w:type="dxa"/>
            <w:vMerge w:val="restart"/>
          </w:tcPr>
          <w:p w:rsidR="006B4E41" w:rsidRPr="00C231A5" w:rsidRDefault="006B4E41" w:rsidP="007A3914">
            <w:pPr>
              <w:spacing w:line="228" w:lineRule="auto"/>
              <w:jc w:val="center"/>
              <w:rPr>
                <w:rFonts w:ascii="Times New Roman" w:eastAsia="Times New Roman" w:hAnsi="Times New Roman" w:cs="Times New Roman"/>
                <w:sz w:val="20"/>
                <w:szCs w:val="20"/>
                <w:vertAlign w:val="superscript"/>
              </w:rPr>
            </w:pPr>
            <w:r w:rsidRPr="00C231A5">
              <w:rPr>
                <w:rFonts w:ascii="Times New Roman" w:eastAsia="Times New Roman" w:hAnsi="Times New Roman" w:cs="Times New Roman"/>
                <w:sz w:val="20"/>
                <w:szCs w:val="20"/>
              </w:rPr>
              <w:t>Нарастающий итог</w:t>
            </w:r>
          </w:p>
        </w:tc>
        <w:tc>
          <w:tcPr>
            <w:tcW w:w="992" w:type="dxa"/>
            <w:vMerge w:val="restart"/>
          </w:tcPr>
          <w:p w:rsidR="006B4E41" w:rsidRPr="00C231A5" w:rsidRDefault="006B4E41" w:rsidP="007A3914">
            <w:pPr>
              <w:spacing w:line="228" w:lineRule="auto"/>
              <w:jc w:val="center"/>
              <w:rPr>
                <w:rFonts w:ascii="Times New Roman" w:eastAsia="Times New Roman" w:hAnsi="Times New Roman" w:cs="Times New Roman"/>
                <w:sz w:val="20"/>
                <w:szCs w:val="20"/>
                <w:vertAlign w:val="superscript"/>
              </w:rPr>
            </w:pPr>
            <w:r w:rsidRPr="00C231A5">
              <w:rPr>
                <w:rFonts w:ascii="Times New Roman" w:eastAsia="Times New Roman" w:hAnsi="Times New Roman" w:cs="Times New Roman"/>
                <w:sz w:val="20"/>
                <w:szCs w:val="20"/>
              </w:rPr>
              <w:t>Декомпозиция на муниципальные образования</w:t>
            </w:r>
          </w:p>
        </w:tc>
        <w:tc>
          <w:tcPr>
            <w:tcW w:w="1985" w:type="dxa"/>
            <w:vMerge w:val="restart"/>
          </w:tcPr>
          <w:p w:rsidR="006B4E41" w:rsidRPr="00C231A5" w:rsidRDefault="006B4E41"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Информационная система (источник данных) </w:t>
            </w:r>
          </w:p>
        </w:tc>
      </w:tr>
      <w:tr w:rsidR="006B4E41" w:rsidRPr="00C231A5" w:rsidTr="00C80618">
        <w:trPr>
          <w:trHeight w:val="60"/>
        </w:trPr>
        <w:tc>
          <w:tcPr>
            <w:tcW w:w="702" w:type="dxa"/>
            <w:vMerge/>
          </w:tcPr>
          <w:p w:rsidR="006B4E41" w:rsidRPr="00C231A5" w:rsidRDefault="006B4E41" w:rsidP="007A3914">
            <w:pPr>
              <w:widowControl w:val="0"/>
              <w:pBdr>
                <w:top w:val="nil"/>
                <w:left w:val="nil"/>
                <w:bottom w:val="nil"/>
                <w:right w:val="nil"/>
                <w:between w:val="nil"/>
              </w:pBdr>
              <w:spacing w:line="228" w:lineRule="auto"/>
              <w:rPr>
                <w:rFonts w:ascii="Times New Roman" w:eastAsia="Times New Roman" w:hAnsi="Times New Roman" w:cs="Times New Roman"/>
                <w:sz w:val="20"/>
                <w:szCs w:val="20"/>
              </w:rPr>
            </w:pPr>
          </w:p>
        </w:tc>
        <w:tc>
          <w:tcPr>
            <w:tcW w:w="3976" w:type="dxa"/>
            <w:vMerge/>
          </w:tcPr>
          <w:p w:rsidR="006B4E41" w:rsidRPr="00C231A5" w:rsidRDefault="006B4E41" w:rsidP="007A3914">
            <w:pPr>
              <w:widowControl w:val="0"/>
              <w:pBdr>
                <w:top w:val="nil"/>
                <w:left w:val="nil"/>
                <w:bottom w:val="nil"/>
                <w:right w:val="nil"/>
                <w:between w:val="nil"/>
              </w:pBdr>
              <w:spacing w:line="228" w:lineRule="auto"/>
              <w:rPr>
                <w:rFonts w:ascii="Times New Roman" w:eastAsia="Times New Roman" w:hAnsi="Times New Roman" w:cs="Times New Roman"/>
                <w:sz w:val="20"/>
                <w:szCs w:val="20"/>
              </w:rPr>
            </w:pPr>
          </w:p>
        </w:tc>
        <w:tc>
          <w:tcPr>
            <w:tcW w:w="851" w:type="dxa"/>
            <w:vMerge/>
          </w:tcPr>
          <w:p w:rsidR="006B4E41" w:rsidRPr="00C231A5" w:rsidRDefault="006B4E41" w:rsidP="007A3914">
            <w:pPr>
              <w:widowControl w:val="0"/>
              <w:pBdr>
                <w:top w:val="nil"/>
                <w:left w:val="nil"/>
                <w:bottom w:val="nil"/>
                <w:right w:val="nil"/>
                <w:between w:val="nil"/>
              </w:pBdr>
              <w:spacing w:line="228" w:lineRule="auto"/>
              <w:rPr>
                <w:rFonts w:ascii="Times New Roman" w:eastAsia="Times New Roman" w:hAnsi="Times New Roman" w:cs="Times New Roman"/>
                <w:sz w:val="20"/>
                <w:szCs w:val="20"/>
              </w:rPr>
            </w:pPr>
          </w:p>
        </w:tc>
        <w:tc>
          <w:tcPr>
            <w:tcW w:w="1134" w:type="dxa"/>
            <w:vMerge/>
          </w:tcPr>
          <w:p w:rsidR="006B4E41" w:rsidRPr="00C231A5" w:rsidRDefault="006B4E41" w:rsidP="007A3914">
            <w:pPr>
              <w:widowControl w:val="0"/>
              <w:pBdr>
                <w:top w:val="nil"/>
                <w:left w:val="nil"/>
                <w:bottom w:val="nil"/>
                <w:right w:val="nil"/>
                <w:between w:val="nil"/>
              </w:pBdr>
              <w:spacing w:line="228" w:lineRule="auto"/>
              <w:rPr>
                <w:rFonts w:ascii="Times New Roman" w:eastAsia="Times New Roman" w:hAnsi="Times New Roman" w:cs="Times New Roman"/>
                <w:sz w:val="20"/>
                <w:szCs w:val="20"/>
              </w:rPr>
            </w:pPr>
          </w:p>
        </w:tc>
        <w:tc>
          <w:tcPr>
            <w:tcW w:w="708" w:type="dxa"/>
          </w:tcPr>
          <w:p w:rsidR="006B4E41" w:rsidRPr="00C231A5" w:rsidRDefault="006B4E41"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значение</w:t>
            </w:r>
          </w:p>
        </w:tc>
        <w:tc>
          <w:tcPr>
            <w:tcW w:w="709" w:type="dxa"/>
          </w:tcPr>
          <w:p w:rsidR="006B4E41" w:rsidRPr="00C231A5" w:rsidRDefault="006B4E41"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год</w:t>
            </w:r>
          </w:p>
        </w:tc>
        <w:tc>
          <w:tcPr>
            <w:tcW w:w="709" w:type="dxa"/>
          </w:tcPr>
          <w:p w:rsidR="006B4E41" w:rsidRPr="00C231A5" w:rsidRDefault="006B4E41"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2025</w:t>
            </w:r>
          </w:p>
        </w:tc>
        <w:tc>
          <w:tcPr>
            <w:tcW w:w="709" w:type="dxa"/>
          </w:tcPr>
          <w:p w:rsidR="006B4E41" w:rsidRPr="00C231A5" w:rsidRDefault="006B4E41"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2026</w:t>
            </w:r>
          </w:p>
        </w:tc>
        <w:tc>
          <w:tcPr>
            <w:tcW w:w="708" w:type="dxa"/>
          </w:tcPr>
          <w:p w:rsidR="006B4E41" w:rsidRPr="00C231A5" w:rsidRDefault="006B4E41"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2027</w:t>
            </w:r>
          </w:p>
        </w:tc>
        <w:tc>
          <w:tcPr>
            <w:tcW w:w="993" w:type="dxa"/>
            <w:vMerge/>
          </w:tcPr>
          <w:p w:rsidR="006B4E41" w:rsidRPr="00C231A5" w:rsidRDefault="006B4E41" w:rsidP="007A3914">
            <w:pPr>
              <w:spacing w:line="228" w:lineRule="auto"/>
              <w:jc w:val="center"/>
              <w:rPr>
                <w:rFonts w:ascii="Times New Roman" w:eastAsia="Times New Roman" w:hAnsi="Times New Roman" w:cs="Times New Roman"/>
                <w:sz w:val="20"/>
                <w:szCs w:val="20"/>
              </w:rPr>
            </w:pPr>
          </w:p>
        </w:tc>
        <w:tc>
          <w:tcPr>
            <w:tcW w:w="992" w:type="dxa"/>
            <w:vMerge/>
          </w:tcPr>
          <w:p w:rsidR="006B4E41" w:rsidRPr="00C231A5" w:rsidRDefault="006B4E41" w:rsidP="007A3914">
            <w:pPr>
              <w:spacing w:line="228" w:lineRule="auto"/>
              <w:jc w:val="center"/>
              <w:rPr>
                <w:rFonts w:ascii="Times New Roman" w:eastAsia="Times New Roman" w:hAnsi="Times New Roman" w:cs="Times New Roman"/>
                <w:sz w:val="20"/>
                <w:szCs w:val="20"/>
              </w:rPr>
            </w:pPr>
          </w:p>
        </w:tc>
        <w:tc>
          <w:tcPr>
            <w:tcW w:w="992" w:type="dxa"/>
            <w:vMerge/>
          </w:tcPr>
          <w:p w:rsidR="006B4E41" w:rsidRPr="00C231A5" w:rsidRDefault="006B4E41" w:rsidP="007A3914">
            <w:pPr>
              <w:spacing w:line="228" w:lineRule="auto"/>
              <w:jc w:val="center"/>
              <w:rPr>
                <w:rFonts w:ascii="Times New Roman" w:eastAsia="Times New Roman" w:hAnsi="Times New Roman" w:cs="Times New Roman"/>
                <w:sz w:val="20"/>
                <w:szCs w:val="20"/>
              </w:rPr>
            </w:pPr>
          </w:p>
        </w:tc>
        <w:tc>
          <w:tcPr>
            <w:tcW w:w="1985" w:type="dxa"/>
            <w:vMerge/>
          </w:tcPr>
          <w:p w:rsidR="006B4E41" w:rsidRPr="00C231A5" w:rsidRDefault="006B4E41" w:rsidP="007A3914">
            <w:pPr>
              <w:spacing w:line="228" w:lineRule="auto"/>
              <w:jc w:val="center"/>
              <w:rPr>
                <w:rFonts w:ascii="Times New Roman" w:eastAsia="Times New Roman" w:hAnsi="Times New Roman" w:cs="Times New Roman"/>
                <w:sz w:val="20"/>
                <w:szCs w:val="20"/>
              </w:rPr>
            </w:pPr>
          </w:p>
        </w:tc>
      </w:tr>
      <w:tr w:rsidR="007A3914" w:rsidRPr="00C231A5" w:rsidTr="00C80618">
        <w:trPr>
          <w:trHeight w:val="60"/>
        </w:trPr>
        <w:tc>
          <w:tcPr>
            <w:tcW w:w="702"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3976"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p>
        </w:tc>
        <w:tc>
          <w:tcPr>
            <w:tcW w:w="851"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w:t>
            </w:r>
          </w:p>
        </w:tc>
        <w:tc>
          <w:tcPr>
            <w:tcW w:w="1134"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4</w:t>
            </w:r>
          </w:p>
        </w:tc>
        <w:tc>
          <w:tcPr>
            <w:tcW w:w="708"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709" w:type="dxa"/>
          </w:tcPr>
          <w:p w:rsidR="007A3914" w:rsidRPr="00C231A5" w:rsidRDefault="007A3914" w:rsidP="007A3914">
            <w:pPr>
              <w:spacing w:line="228"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6</w:t>
            </w:r>
          </w:p>
        </w:tc>
        <w:tc>
          <w:tcPr>
            <w:tcW w:w="709"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7</w:t>
            </w:r>
          </w:p>
        </w:tc>
        <w:tc>
          <w:tcPr>
            <w:tcW w:w="709"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8</w:t>
            </w:r>
          </w:p>
        </w:tc>
        <w:tc>
          <w:tcPr>
            <w:tcW w:w="708"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9</w:t>
            </w:r>
          </w:p>
        </w:tc>
        <w:tc>
          <w:tcPr>
            <w:tcW w:w="993" w:type="dxa"/>
          </w:tcPr>
          <w:p w:rsidR="007A3914" w:rsidRPr="00C231A5" w:rsidRDefault="00544896"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10</w:t>
            </w:r>
          </w:p>
        </w:tc>
        <w:tc>
          <w:tcPr>
            <w:tcW w:w="992" w:type="dxa"/>
          </w:tcPr>
          <w:p w:rsidR="007A3914" w:rsidRPr="00C231A5" w:rsidRDefault="00544896"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11</w:t>
            </w:r>
          </w:p>
        </w:tc>
        <w:tc>
          <w:tcPr>
            <w:tcW w:w="992" w:type="dxa"/>
          </w:tcPr>
          <w:p w:rsidR="007A3914" w:rsidRPr="00C231A5" w:rsidRDefault="00544896"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12</w:t>
            </w:r>
          </w:p>
        </w:tc>
        <w:tc>
          <w:tcPr>
            <w:tcW w:w="1985" w:type="dxa"/>
          </w:tcPr>
          <w:p w:rsidR="007A3914" w:rsidRPr="00C231A5" w:rsidRDefault="00544896"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13</w:t>
            </w:r>
          </w:p>
        </w:tc>
      </w:tr>
      <w:tr w:rsidR="006B4E41" w:rsidRPr="00C231A5" w:rsidTr="00C80618">
        <w:trPr>
          <w:trHeight w:val="60"/>
        </w:trPr>
        <w:tc>
          <w:tcPr>
            <w:tcW w:w="702" w:type="dxa"/>
          </w:tcPr>
          <w:p w:rsidR="006B4E41" w:rsidRPr="00C231A5" w:rsidRDefault="006B4E41"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14466" w:type="dxa"/>
            <w:gridSpan w:val="12"/>
          </w:tcPr>
          <w:p w:rsidR="006B4E41" w:rsidRPr="00C231A5" w:rsidRDefault="006B4E41" w:rsidP="00544896">
            <w:pPr>
              <w:spacing w:line="228" w:lineRule="auto"/>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Повышение производительности труда и эффективности деятельности предприятий Республики Татарстан</w:t>
            </w:r>
          </w:p>
        </w:tc>
      </w:tr>
      <w:tr w:rsidR="007A3914" w:rsidRPr="00C231A5" w:rsidTr="00C80618">
        <w:trPr>
          <w:trHeight w:val="60"/>
        </w:trPr>
        <w:tc>
          <w:tcPr>
            <w:tcW w:w="702" w:type="dxa"/>
          </w:tcPr>
          <w:p w:rsidR="007A3914" w:rsidRPr="00C231A5" w:rsidRDefault="007A3914" w:rsidP="007A3914">
            <w:pPr>
              <w:spacing w:line="228" w:lineRule="auto"/>
              <w:jc w:val="center"/>
              <w:rPr>
                <w:rFonts w:ascii="Times New Roman" w:eastAsia="Times New Roman" w:hAnsi="Times New Roman" w:cs="Times New Roman"/>
                <w:sz w:val="20"/>
                <w:szCs w:val="20"/>
              </w:rPr>
            </w:pPr>
            <w:bookmarkStart w:id="1" w:name="_Hlk137109250"/>
            <w:r w:rsidRPr="00C231A5">
              <w:rPr>
                <w:rFonts w:ascii="Times New Roman" w:eastAsia="Times New Roman" w:hAnsi="Times New Roman" w:cs="Times New Roman"/>
                <w:sz w:val="20"/>
                <w:szCs w:val="20"/>
              </w:rPr>
              <w:t>1.1.</w:t>
            </w:r>
          </w:p>
        </w:tc>
        <w:tc>
          <w:tcPr>
            <w:tcW w:w="3976" w:type="dxa"/>
          </w:tcPr>
          <w:p w:rsidR="007A3914" w:rsidRPr="00C231A5" w:rsidRDefault="007A3914" w:rsidP="007A3914">
            <w:pPr>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Проинформировано предприятий о предусмотренных мерах поддержки по повышению производительности труда</w:t>
            </w:r>
          </w:p>
        </w:tc>
        <w:tc>
          <w:tcPr>
            <w:tcW w:w="851"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heme="minorEastAsia" w:hAnsi="Times New Roman" w:cs="Times New Roman"/>
                <w:sz w:val="20"/>
                <w:szCs w:val="20"/>
              </w:rPr>
              <w:t>ГП</w:t>
            </w:r>
          </w:p>
        </w:tc>
        <w:tc>
          <w:tcPr>
            <w:tcW w:w="1134"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tc>
        <w:tc>
          <w:tcPr>
            <w:tcW w:w="708"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300</w:t>
            </w:r>
          </w:p>
        </w:tc>
        <w:tc>
          <w:tcPr>
            <w:tcW w:w="709" w:type="dxa"/>
          </w:tcPr>
          <w:p w:rsidR="007A3914" w:rsidRPr="00C231A5" w:rsidRDefault="007A3914" w:rsidP="007A3914">
            <w:pPr>
              <w:spacing w:line="228"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2024</w:t>
            </w:r>
          </w:p>
        </w:tc>
        <w:tc>
          <w:tcPr>
            <w:tcW w:w="709"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300</w:t>
            </w:r>
          </w:p>
        </w:tc>
        <w:tc>
          <w:tcPr>
            <w:tcW w:w="709"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300</w:t>
            </w:r>
          </w:p>
        </w:tc>
        <w:tc>
          <w:tcPr>
            <w:tcW w:w="708"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300</w:t>
            </w:r>
          </w:p>
        </w:tc>
        <w:tc>
          <w:tcPr>
            <w:tcW w:w="993"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возрастающий</w:t>
            </w:r>
          </w:p>
        </w:tc>
        <w:tc>
          <w:tcPr>
            <w:tcW w:w="992"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992"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1985" w:type="dxa"/>
          </w:tcPr>
          <w:p w:rsidR="007A3914" w:rsidRPr="00C231A5" w:rsidRDefault="007A3914" w:rsidP="007A3914">
            <w:pP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данные государственного автономного учреждения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r>
      <w:tr w:rsidR="007A3914" w:rsidRPr="00C231A5" w:rsidTr="00C80618">
        <w:trPr>
          <w:trHeight w:val="60"/>
        </w:trPr>
        <w:tc>
          <w:tcPr>
            <w:tcW w:w="702"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1.2.</w:t>
            </w:r>
          </w:p>
        </w:tc>
        <w:tc>
          <w:tcPr>
            <w:tcW w:w="3976" w:type="dxa"/>
          </w:tcPr>
          <w:p w:rsidR="007A3914" w:rsidRPr="00C231A5" w:rsidRDefault="007A3914" w:rsidP="007A3914">
            <w:pPr>
              <w:widowControl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Проведено семинаров, заседаний, круглых столов на тему повышения эффективности предприятий</w:t>
            </w:r>
          </w:p>
        </w:tc>
        <w:tc>
          <w:tcPr>
            <w:tcW w:w="851"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134"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tc>
        <w:tc>
          <w:tcPr>
            <w:tcW w:w="708"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709" w:type="dxa"/>
          </w:tcPr>
          <w:p w:rsidR="007A3914" w:rsidRPr="00C231A5" w:rsidRDefault="007A3914" w:rsidP="007A3914">
            <w:pPr>
              <w:widowControl w:val="0"/>
              <w:spacing w:line="228"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2024</w:t>
            </w:r>
          </w:p>
        </w:tc>
        <w:tc>
          <w:tcPr>
            <w:tcW w:w="709"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p>
        </w:tc>
        <w:tc>
          <w:tcPr>
            <w:tcW w:w="709"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p>
        </w:tc>
        <w:tc>
          <w:tcPr>
            <w:tcW w:w="708"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p>
        </w:tc>
        <w:tc>
          <w:tcPr>
            <w:tcW w:w="993"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возрастающий</w:t>
            </w:r>
          </w:p>
        </w:tc>
        <w:tc>
          <w:tcPr>
            <w:tcW w:w="992"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992"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1985"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данные государственного автономного учреждения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r>
      <w:tr w:rsidR="007A3914" w:rsidRPr="00C231A5" w:rsidTr="00C80618">
        <w:trPr>
          <w:trHeight w:val="60"/>
        </w:trPr>
        <w:tc>
          <w:tcPr>
            <w:tcW w:w="702"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1.3.</w:t>
            </w:r>
          </w:p>
        </w:tc>
        <w:tc>
          <w:tcPr>
            <w:tcW w:w="3976" w:type="dxa"/>
          </w:tcPr>
          <w:p w:rsidR="007A3914" w:rsidRPr="00C231A5" w:rsidRDefault="007A3914" w:rsidP="007A3914">
            <w:pPr>
              <w:widowControl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Проведено совещаний по вопросу повышения производительности труда в муниципальных образованиях Республики Татарстан</w:t>
            </w:r>
          </w:p>
        </w:tc>
        <w:tc>
          <w:tcPr>
            <w:tcW w:w="851"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134"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tc>
        <w:tc>
          <w:tcPr>
            <w:tcW w:w="708"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8</w:t>
            </w:r>
          </w:p>
        </w:tc>
        <w:tc>
          <w:tcPr>
            <w:tcW w:w="709" w:type="dxa"/>
          </w:tcPr>
          <w:p w:rsidR="007A3914" w:rsidRPr="00C231A5" w:rsidRDefault="007A3914" w:rsidP="007A3914">
            <w:pPr>
              <w:widowControl w:val="0"/>
              <w:spacing w:line="228"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2024</w:t>
            </w:r>
          </w:p>
        </w:tc>
        <w:tc>
          <w:tcPr>
            <w:tcW w:w="709"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709"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708"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993"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возрастающий</w:t>
            </w:r>
          </w:p>
        </w:tc>
        <w:tc>
          <w:tcPr>
            <w:tcW w:w="992"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992"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1985"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данные государственного автономного учреждения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r>
      <w:tr w:rsidR="007A3914" w:rsidRPr="00C231A5" w:rsidTr="00544896">
        <w:trPr>
          <w:trHeight w:val="528"/>
        </w:trPr>
        <w:tc>
          <w:tcPr>
            <w:tcW w:w="702" w:type="dxa"/>
            <w:vMerge w:val="restart"/>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bookmarkStart w:id="2" w:name="_Hlk163054053"/>
            <w:r w:rsidRPr="00C231A5">
              <w:rPr>
                <w:rFonts w:ascii="Times New Roman" w:eastAsia="Times New Roman" w:hAnsi="Times New Roman" w:cs="Times New Roman"/>
                <w:sz w:val="20"/>
                <w:szCs w:val="20"/>
              </w:rPr>
              <w:t xml:space="preserve">1.4. </w:t>
            </w:r>
          </w:p>
        </w:tc>
        <w:tc>
          <w:tcPr>
            <w:tcW w:w="3976" w:type="dxa"/>
          </w:tcPr>
          <w:p w:rsidR="007A3914" w:rsidRPr="00C231A5" w:rsidRDefault="007A3914" w:rsidP="007A3914">
            <w:pPr>
              <w:widowControl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Информационное сопровождение, в том числе:</w:t>
            </w:r>
          </w:p>
          <w:p w:rsidR="007A3914" w:rsidRPr="00C231A5" w:rsidRDefault="007A3914" w:rsidP="007A3914">
            <w:pPr>
              <w:widowControl w:val="0"/>
              <w:spacing w:line="228" w:lineRule="auto"/>
              <w:jc w:val="both"/>
              <w:rPr>
                <w:rFonts w:ascii="Times New Roman" w:eastAsia="Times New Roman" w:hAnsi="Times New Roman" w:cs="Times New Roman"/>
                <w:sz w:val="20"/>
                <w:szCs w:val="20"/>
              </w:rPr>
            </w:pPr>
          </w:p>
          <w:p w:rsidR="007A3914" w:rsidRPr="00C231A5" w:rsidRDefault="007A3914" w:rsidP="007A3914">
            <w:pPr>
              <w:widowControl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обеспечено посещение сайта ppt.tatarstan.ru;</w:t>
            </w:r>
          </w:p>
          <w:p w:rsidR="007A3914" w:rsidRPr="00C231A5" w:rsidRDefault="007A3914" w:rsidP="007A3914">
            <w:pPr>
              <w:widowControl w:val="0"/>
              <w:spacing w:line="228" w:lineRule="auto"/>
              <w:jc w:val="both"/>
              <w:rPr>
                <w:rFonts w:ascii="Times New Roman" w:eastAsia="Times New Roman" w:hAnsi="Times New Roman" w:cs="Times New Roman"/>
                <w:sz w:val="20"/>
                <w:szCs w:val="20"/>
              </w:rPr>
            </w:pPr>
          </w:p>
        </w:tc>
        <w:tc>
          <w:tcPr>
            <w:tcW w:w="851" w:type="dxa"/>
            <w:vMerge w:val="restart"/>
            <w:vAlign w:val="center"/>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134"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тыс. штук </w:t>
            </w: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708" w:type="dxa"/>
            <w:shd w:val="clear" w:color="auto" w:fill="auto"/>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w:t>
            </w: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709" w:type="dxa"/>
            <w:shd w:val="clear" w:color="auto" w:fill="auto"/>
          </w:tcPr>
          <w:p w:rsidR="007A3914" w:rsidRPr="00C231A5" w:rsidRDefault="007A3914" w:rsidP="007A3914">
            <w:pPr>
              <w:widowControl w:val="0"/>
              <w:spacing w:line="228" w:lineRule="auto"/>
              <w:ind w:left="-57" w:right="-57"/>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ind w:left="-57" w:right="-57"/>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ind w:left="-57" w:right="-57"/>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2024</w:t>
            </w:r>
          </w:p>
          <w:p w:rsidR="007A3914" w:rsidRPr="00C231A5" w:rsidRDefault="007A3914" w:rsidP="007A3914">
            <w:pPr>
              <w:widowControl w:val="0"/>
              <w:spacing w:line="228" w:lineRule="auto"/>
              <w:ind w:left="-57" w:right="-57"/>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ind w:right="-57"/>
              <w:rPr>
                <w:rFonts w:ascii="Times New Roman" w:eastAsia="Times New Roman" w:hAnsi="Times New Roman" w:cs="Times New Roman"/>
                <w:sz w:val="20"/>
                <w:szCs w:val="20"/>
              </w:rPr>
            </w:pPr>
          </w:p>
        </w:tc>
        <w:tc>
          <w:tcPr>
            <w:tcW w:w="709"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w:t>
            </w: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709"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w:t>
            </w: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708"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w:t>
            </w: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993" w:type="dxa"/>
            <w:vMerge w:val="restart"/>
          </w:tcPr>
          <w:p w:rsidR="007A3914" w:rsidRPr="00C231A5" w:rsidRDefault="007A3914" w:rsidP="00544896">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возрастающий</w:t>
            </w:r>
          </w:p>
        </w:tc>
        <w:tc>
          <w:tcPr>
            <w:tcW w:w="992" w:type="dxa"/>
            <w:vMerge w:val="restart"/>
          </w:tcPr>
          <w:p w:rsidR="007A3914" w:rsidRPr="00C231A5" w:rsidRDefault="00544896" w:rsidP="00544896">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w:t>
            </w:r>
            <w:r w:rsidR="007A3914" w:rsidRPr="00C231A5">
              <w:rPr>
                <w:rFonts w:ascii="Times New Roman" w:eastAsia="Times New Roman" w:hAnsi="Times New Roman" w:cs="Times New Roman"/>
                <w:sz w:val="20"/>
                <w:szCs w:val="20"/>
              </w:rPr>
              <w:t>ет</w:t>
            </w:r>
          </w:p>
        </w:tc>
        <w:tc>
          <w:tcPr>
            <w:tcW w:w="992" w:type="dxa"/>
            <w:vMerge w:val="restart"/>
          </w:tcPr>
          <w:p w:rsidR="007A3914" w:rsidRPr="00C231A5" w:rsidRDefault="007A3914" w:rsidP="00544896">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1985" w:type="dxa"/>
            <w:vMerge w:val="restart"/>
          </w:tcPr>
          <w:p w:rsidR="007A3914" w:rsidRPr="00C231A5" w:rsidRDefault="007A3914" w:rsidP="00544896">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данные государственного автономного учреждения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r>
      <w:tr w:rsidR="007A3914" w:rsidRPr="00C231A5" w:rsidTr="00C80618">
        <w:trPr>
          <w:trHeight w:val="504"/>
        </w:trPr>
        <w:tc>
          <w:tcPr>
            <w:tcW w:w="702" w:type="dxa"/>
            <w:vMerge/>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3976" w:type="dxa"/>
          </w:tcPr>
          <w:p w:rsidR="007A3914" w:rsidRPr="00C231A5" w:rsidRDefault="007A3914" w:rsidP="007A3914">
            <w:pPr>
              <w:widowControl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проведены пресс-туры;</w:t>
            </w:r>
          </w:p>
          <w:p w:rsidR="007A3914" w:rsidRPr="00C231A5" w:rsidRDefault="007A3914" w:rsidP="007A3914">
            <w:pPr>
              <w:widowControl w:val="0"/>
              <w:spacing w:line="228" w:lineRule="auto"/>
              <w:jc w:val="both"/>
              <w:rPr>
                <w:rFonts w:ascii="Times New Roman" w:eastAsia="Times New Roman" w:hAnsi="Times New Roman" w:cs="Times New Roman"/>
                <w:sz w:val="20"/>
                <w:szCs w:val="20"/>
              </w:rPr>
            </w:pPr>
          </w:p>
          <w:p w:rsidR="007A3914" w:rsidRPr="00C231A5" w:rsidRDefault="007A3914" w:rsidP="007A3914">
            <w:pPr>
              <w:widowControl w:val="0"/>
              <w:spacing w:line="228" w:lineRule="auto"/>
              <w:jc w:val="both"/>
              <w:rPr>
                <w:rFonts w:ascii="Times New Roman" w:eastAsia="Times New Roman" w:hAnsi="Times New Roman" w:cs="Times New Roman"/>
                <w:sz w:val="20"/>
                <w:szCs w:val="20"/>
              </w:rPr>
            </w:pPr>
          </w:p>
        </w:tc>
        <w:tc>
          <w:tcPr>
            <w:tcW w:w="851" w:type="dxa"/>
            <w:vMerge/>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1134"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708" w:type="dxa"/>
            <w:shd w:val="clear" w:color="auto" w:fill="auto"/>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709" w:type="dxa"/>
            <w:shd w:val="clear" w:color="auto" w:fill="auto"/>
          </w:tcPr>
          <w:p w:rsidR="007A3914" w:rsidRPr="00C231A5" w:rsidRDefault="007A3914" w:rsidP="007A3914">
            <w:pPr>
              <w:widowControl w:val="0"/>
              <w:spacing w:line="228" w:lineRule="auto"/>
              <w:ind w:right="-57"/>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2024</w:t>
            </w:r>
          </w:p>
          <w:p w:rsidR="007A3914" w:rsidRPr="00C231A5" w:rsidRDefault="007A3914" w:rsidP="007A3914">
            <w:pPr>
              <w:widowControl w:val="0"/>
              <w:spacing w:line="228" w:lineRule="auto"/>
              <w:ind w:right="-57"/>
              <w:rPr>
                <w:rFonts w:ascii="Times New Roman" w:eastAsia="Times New Roman" w:hAnsi="Times New Roman" w:cs="Times New Roman"/>
                <w:sz w:val="20"/>
                <w:szCs w:val="20"/>
              </w:rPr>
            </w:pPr>
          </w:p>
          <w:p w:rsidR="007A3914" w:rsidRPr="00C231A5" w:rsidRDefault="007A3914" w:rsidP="007A3914">
            <w:pPr>
              <w:widowControl w:val="0"/>
              <w:spacing w:line="228" w:lineRule="auto"/>
              <w:ind w:right="-57"/>
              <w:rPr>
                <w:rFonts w:ascii="Times New Roman" w:eastAsia="Times New Roman" w:hAnsi="Times New Roman" w:cs="Times New Roman"/>
                <w:sz w:val="20"/>
                <w:szCs w:val="20"/>
              </w:rPr>
            </w:pPr>
          </w:p>
        </w:tc>
        <w:tc>
          <w:tcPr>
            <w:tcW w:w="709"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709"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708"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993" w:type="dxa"/>
            <w:vMerge/>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992" w:type="dxa"/>
            <w:vMerge/>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992" w:type="dxa"/>
            <w:vMerge/>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1985" w:type="dxa"/>
            <w:vMerge/>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r>
      <w:tr w:rsidR="007A3914" w:rsidRPr="00C231A5" w:rsidTr="00C80618">
        <w:trPr>
          <w:trHeight w:val="1356"/>
        </w:trPr>
        <w:tc>
          <w:tcPr>
            <w:tcW w:w="702" w:type="dxa"/>
            <w:vMerge/>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3976" w:type="dxa"/>
          </w:tcPr>
          <w:p w:rsidR="007A3914" w:rsidRPr="00C231A5" w:rsidRDefault="007A3914" w:rsidP="007A3914">
            <w:pPr>
              <w:widowControl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обеспечены публикации в социальных пабликах.</w:t>
            </w:r>
          </w:p>
        </w:tc>
        <w:tc>
          <w:tcPr>
            <w:tcW w:w="851" w:type="dxa"/>
            <w:vMerge/>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1134"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tc>
        <w:tc>
          <w:tcPr>
            <w:tcW w:w="708" w:type="dxa"/>
            <w:shd w:val="clear" w:color="auto" w:fill="auto"/>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709" w:type="dxa"/>
            <w:shd w:val="clear" w:color="auto" w:fill="auto"/>
          </w:tcPr>
          <w:p w:rsidR="007A3914" w:rsidRPr="00C231A5" w:rsidRDefault="007A3914" w:rsidP="007A3914">
            <w:pPr>
              <w:widowControl w:val="0"/>
              <w:spacing w:line="228" w:lineRule="auto"/>
              <w:ind w:right="-57"/>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2024</w:t>
            </w:r>
          </w:p>
        </w:tc>
        <w:tc>
          <w:tcPr>
            <w:tcW w:w="709"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180</w:t>
            </w:r>
          </w:p>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709"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180</w:t>
            </w:r>
          </w:p>
        </w:tc>
        <w:tc>
          <w:tcPr>
            <w:tcW w:w="708" w:type="dxa"/>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180</w:t>
            </w:r>
          </w:p>
        </w:tc>
        <w:tc>
          <w:tcPr>
            <w:tcW w:w="993" w:type="dxa"/>
            <w:vMerge/>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992" w:type="dxa"/>
            <w:vMerge/>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992" w:type="dxa"/>
            <w:vMerge/>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c>
          <w:tcPr>
            <w:tcW w:w="1985" w:type="dxa"/>
            <w:vMerge/>
          </w:tcPr>
          <w:p w:rsidR="007A3914" w:rsidRPr="00C231A5" w:rsidRDefault="007A3914" w:rsidP="007A3914">
            <w:pPr>
              <w:widowControl w:val="0"/>
              <w:spacing w:line="228" w:lineRule="auto"/>
              <w:jc w:val="center"/>
              <w:rPr>
                <w:rFonts w:ascii="Times New Roman" w:eastAsia="Times New Roman" w:hAnsi="Times New Roman" w:cs="Times New Roman"/>
                <w:sz w:val="20"/>
                <w:szCs w:val="20"/>
              </w:rPr>
            </w:pPr>
          </w:p>
        </w:tc>
      </w:tr>
      <w:bookmarkEnd w:id="2"/>
      <w:tr w:rsidR="007A3914" w:rsidRPr="00C231A5" w:rsidTr="00C80618">
        <w:trPr>
          <w:trHeight w:val="60"/>
        </w:trPr>
        <w:tc>
          <w:tcPr>
            <w:tcW w:w="702"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1.5.</w:t>
            </w:r>
          </w:p>
        </w:tc>
        <w:tc>
          <w:tcPr>
            <w:tcW w:w="3976" w:type="dxa"/>
          </w:tcPr>
          <w:p w:rsidR="007A3914" w:rsidRPr="00C231A5" w:rsidRDefault="007A3914" w:rsidP="007A3914">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Реализованы проекты по повышению производительности труда на Казанском авиационном заводе имени С.П.Горбунова – филиале публичного акционерного общества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Туполев</w:t>
            </w:r>
            <w:r w:rsidR="002E4848" w:rsidRPr="00C231A5">
              <w:rPr>
                <w:rFonts w:ascii="Times New Roman" w:eastAsia="Times New Roman" w:hAnsi="Times New Roman" w:cs="Times New Roman"/>
                <w:sz w:val="20"/>
                <w:szCs w:val="20"/>
              </w:rPr>
              <w:t>»</w:t>
            </w:r>
          </w:p>
        </w:tc>
        <w:tc>
          <w:tcPr>
            <w:tcW w:w="851"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134"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tc>
        <w:tc>
          <w:tcPr>
            <w:tcW w:w="708" w:type="dxa"/>
            <w:shd w:val="clear" w:color="auto" w:fill="auto"/>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p>
        </w:tc>
        <w:tc>
          <w:tcPr>
            <w:tcW w:w="709" w:type="dxa"/>
            <w:shd w:val="clear" w:color="auto" w:fill="auto"/>
          </w:tcPr>
          <w:p w:rsidR="007A3914" w:rsidRPr="00C231A5" w:rsidRDefault="007A3914" w:rsidP="007A3914">
            <w:pPr>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2024</w:t>
            </w:r>
          </w:p>
        </w:tc>
        <w:tc>
          <w:tcPr>
            <w:tcW w:w="709"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p>
        </w:tc>
        <w:tc>
          <w:tcPr>
            <w:tcW w:w="709"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p>
        </w:tc>
        <w:tc>
          <w:tcPr>
            <w:tcW w:w="708"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p>
        </w:tc>
        <w:tc>
          <w:tcPr>
            <w:tcW w:w="993"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возрастающий</w:t>
            </w:r>
          </w:p>
        </w:tc>
        <w:tc>
          <w:tcPr>
            <w:tcW w:w="992"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992"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1985"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данные государственного автономного учреждения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r>
      <w:tr w:rsidR="007A3914" w:rsidRPr="00C231A5" w:rsidTr="00C80618">
        <w:trPr>
          <w:trHeight w:val="60"/>
        </w:trPr>
        <w:tc>
          <w:tcPr>
            <w:tcW w:w="702"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1.6.</w:t>
            </w:r>
          </w:p>
        </w:tc>
        <w:tc>
          <w:tcPr>
            <w:tcW w:w="3976" w:type="dxa"/>
            <w:tcBorders>
              <w:top w:val="single" w:sz="6" w:space="0" w:color="000000"/>
              <w:left w:val="single" w:sz="6" w:space="0" w:color="000000"/>
              <w:bottom w:val="single" w:sz="6" w:space="0" w:color="000000"/>
              <w:right w:val="single" w:sz="6" w:space="0" w:color="000000"/>
            </w:tcBorders>
          </w:tcPr>
          <w:p w:rsidR="007A3914" w:rsidRPr="00C231A5" w:rsidRDefault="007A3914" w:rsidP="007A3914">
            <w:pPr>
              <w:widowControl w:val="0"/>
              <w:autoSpaceDE w:val="0"/>
              <w:autoSpaceDN w:val="0"/>
              <w:adjustRightInd w:val="0"/>
              <w:spacing w:line="228" w:lineRule="auto"/>
              <w:jc w:val="both"/>
              <w:rPr>
                <w:rFonts w:ascii="Times New Roman" w:eastAsia="Times New Roman" w:hAnsi="Times New Roman" w:cs="Times New Roman"/>
              </w:rPr>
            </w:pPr>
            <w:r w:rsidRPr="00C231A5">
              <w:rPr>
                <w:rFonts w:ascii="Times New Roman" w:eastAsia="Times New Roman" w:hAnsi="Times New Roman" w:cs="Times New Roman"/>
                <w:sz w:val="20"/>
                <w:szCs w:val="20"/>
              </w:rPr>
              <w:t xml:space="preserve">Реализованы пилотные проекты по внедрению бережливого производства на предприятиях Республики Татарстан, не соответствующих критериям национального проекта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Производительность труда</w:t>
            </w:r>
            <w:r w:rsidR="002E4848" w:rsidRPr="00C231A5">
              <w:rPr>
                <w:rFonts w:ascii="Times New Roman" w:eastAsia="Times New Roman" w:hAnsi="Times New Roman" w:cs="Times New Roman"/>
                <w:sz w:val="20"/>
                <w:szCs w:val="20"/>
              </w:rPr>
              <w:t>»</w:t>
            </w:r>
          </w:p>
        </w:tc>
        <w:tc>
          <w:tcPr>
            <w:tcW w:w="851"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134" w:type="dxa"/>
            <w:tcBorders>
              <w:top w:val="single" w:sz="6" w:space="0" w:color="000000"/>
              <w:left w:val="single" w:sz="6" w:space="0" w:color="000000"/>
              <w:bottom w:val="single" w:sz="6" w:space="0" w:color="000000"/>
              <w:right w:val="single" w:sz="6" w:space="0" w:color="000000"/>
            </w:tcBorders>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7A3914" w:rsidRPr="00C231A5" w:rsidRDefault="007A3914" w:rsidP="007A3914">
            <w:pPr>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2024</w:t>
            </w:r>
          </w:p>
        </w:tc>
        <w:tc>
          <w:tcPr>
            <w:tcW w:w="709" w:type="dxa"/>
            <w:tcBorders>
              <w:top w:val="single" w:sz="6" w:space="0" w:color="000000"/>
              <w:left w:val="single" w:sz="6" w:space="0" w:color="000000"/>
              <w:bottom w:val="single" w:sz="6" w:space="0" w:color="000000"/>
              <w:right w:val="single" w:sz="6" w:space="0" w:color="000000"/>
            </w:tcBorders>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10</w:t>
            </w:r>
          </w:p>
        </w:tc>
        <w:tc>
          <w:tcPr>
            <w:tcW w:w="708" w:type="dxa"/>
            <w:tcBorders>
              <w:top w:val="single" w:sz="6" w:space="0" w:color="000000"/>
              <w:left w:val="single" w:sz="6" w:space="0" w:color="000000"/>
              <w:bottom w:val="single" w:sz="6" w:space="0" w:color="000000"/>
              <w:right w:val="single" w:sz="6" w:space="0" w:color="000000"/>
            </w:tcBorders>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10</w:t>
            </w:r>
          </w:p>
        </w:tc>
        <w:tc>
          <w:tcPr>
            <w:tcW w:w="993"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возрастающий</w:t>
            </w:r>
          </w:p>
        </w:tc>
        <w:tc>
          <w:tcPr>
            <w:tcW w:w="992"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992"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1985"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данные государственного автономного учреждения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r>
      <w:tr w:rsidR="007A3914" w:rsidRPr="00C231A5" w:rsidTr="00C80618">
        <w:trPr>
          <w:trHeight w:val="60"/>
        </w:trPr>
        <w:tc>
          <w:tcPr>
            <w:tcW w:w="702"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1.7.</w:t>
            </w:r>
          </w:p>
        </w:tc>
        <w:tc>
          <w:tcPr>
            <w:tcW w:w="3976" w:type="dxa"/>
            <w:tcBorders>
              <w:top w:val="single" w:sz="6" w:space="0" w:color="000000"/>
              <w:left w:val="single" w:sz="6" w:space="0" w:color="000000"/>
              <w:bottom w:val="single" w:sz="6" w:space="0" w:color="000000"/>
              <w:right w:val="single" w:sz="6" w:space="0" w:color="000000"/>
            </w:tcBorders>
          </w:tcPr>
          <w:p w:rsidR="007A3914" w:rsidRPr="00C231A5" w:rsidRDefault="007A3914" w:rsidP="007A3914">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Реализованы проекты по диагностике и оценке уровня автоматизации бизнес-процессов на предприятиях Республики Татарстан</w:t>
            </w:r>
          </w:p>
        </w:tc>
        <w:tc>
          <w:tcPr>
            <w:tcW w:w="851"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134" w:type="dxa"/>
            <w:tcBorders>
              <w:top w:val="single" w:sz="6" w:space="0" w:color="000000"/>
              <w:left w:val="single" w:sz="6" w:space="0" w:color="000000"/>
              <w:bottom w:val="single" w:sz="6" w:space="0" w:color="000000"/>
              <w:right w:val="single" w:sz="6" w:space="0" w:color="000000"/>
            </w:tcBorders>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tc>
        <w:tc>
          <w:tcPr>
            <w:tcW w:w="708" w:type="dxa"/>
            <w:tcBorders>
              <w:top w:val="single" w:sz="6" w:space="0" w:color="000000"/>
              <w:left w:val="single" w:sz="6" w:space="0" w:color="000000"/>
              <w:bottom w:val="single" w:sz="6" w:space="0" w:color="000000"/>
              <w:right w:val="single" w:sz="6" w:space="0" w:color="000000"/>
            </w:tcBorders>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7A3914" w:rsidRPr="00C231A5" w:rsidRDefault="007A3914" w:rsidP="007A3914">
            <w:pPr>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2024</w:t>
            </w:r>
          </w:p>
        </w:tc>
        <w:tc>
          <w:tcPr>
            <w:tcW w:w="709" w:type="dxa"/>
            <w:tcBorders>
              <w:top w:val="single" w:sz="6" w:space="0" w:color="000000"/>
              <w:left w:val="single" w:sz="6" w:space="0" w:color="000000"/>
              <w:bottom w:val="single" w:sz="6" w:space="0" w:color="000000"/>
              <w:right w:val="single" w:sz="6" w:space="0" w:color="000000"/>
            </w:tcBorders>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709" w:type="dxa"/>
            <w:tcBorders>
              <w:top w:val="single" w:sz="6" w:space="0" w:color="000000"/>
              <w:left w:val="single" w:sz="6" w:space="0" w:color="000000"/>
              <w:bottom w:val="single" w:sz="6" w:space="0" w:color="000000"/>
              <w:right w:val="single" w:sz="6" w:space="0" w:color="000000"/>
            </w:tcBorders>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708" w:type="dxa"/>
            <w:tcBorders>
              <w:top w:val="single" w:sz="6" w:space="0" w:color="000000"/>
              <w:left w:val="single" w:sz="6" w:space="0" w:color="000000"/>
              <w:bottom w:val="single" w:sz="6" w:space="0" w:color="000000"/>
              <w:right w:val="single" w:sz="6" w:space="0" w:color="000000"/>
            </w:tcBorders>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993"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возрастающий</w:t>
            </w:r>
          </w:p>
        </w:tc>
        <w:tc>
          <w:tcPr>
            <w:tcW w:w="992"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992"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1985"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данные государственного автономного учреждения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r>
      <w:tr w:rsidR="007A3914" w:rsidRPr="00C231A5" w:rsidTr="00C80618">
        <w:trPr>
          <w:trHeight w:val="60"/>
        </w:trPr>
        <w:tc>
          <w:tcPr>
            <w:tcW w:w="702"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1.8.</w:t>
            </w:r>
          </w:p>
        </w:tc>
        <w:tc>
          <w:tcPr>
            <w:tcW w:w="3976" w:type="dxa"/>
            <w:tcBorders>
              <w:top w:val="single" w:sz="6" w:space="0" w:color="000000"/>
              <w:left w:val="single" w:sz="6" w:space="0" w:color="000000"/>
              <w:bottom w:val="single" w:sz="6" w:space="0" w:color="000000"/>
              <w:right w:val="single" w:sz="6" w:space="0" w:color="000000"/>
            </w:tcBorders>
          </w:tcPr>
          <w:p w:rsidR="007A3914" w:rsidRPr="00C231A5" w:rsidRDefault="007A3914" w:rsidP="007A3914">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Оказана адресная поддержка малым предприятиям </w:t>
            </w:r>
          </w:p>
        </w:tc>
        <w:tc>
          <w:tcPr>
            <w:tcW w:w="851"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134" w:type="dxa"/>
            <w:tcBorders>
              <w:top w:val="single" w:sz="6" w:space="0" w:color="000000"/>
              <w:left w:val="single" w:sz="6" w:space="0" w:color="000000"/>
              <w:bottom w:val="single" w:sz="6" w:space="0" w:color="000000"/>
              <w:right w:val="single" w:sz="6" w:space="0" w:color="000000"/>
            </w:tcBorders>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tc>
        <w:tc>
          <w:tcPr>
            <w:tcW w:w="708" w:type="dxa"/>
            <w:tcBorders>
              <w:top w:val="single" w:sz="6" w:space="0" w:color="000000"/>
              <w:left w:val="single" w:sz="6" w:space="0" w:color="000000"/>
              <w:bottom w:val="single" w:sz="6" w:space="0" w:color="000000"/>
              <w:right w:val="single" w:sz="6" w:space="0" w:color="000000"/>
            </w:tcBorders>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Pr>
          <w:p w:rsidR="007A3914" w:rsidRPr="00C231A5" w:rsidRDefault="007A3914" w:rsidP="007A3914">
            <w:pPr>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2024</w:t>
            </w:r>
          </w:p>
        </w:tc>
        <w:tc>
          <w:tcPr>
            <w:tcW w:w="709" w:type="dxa"/>
            <w:tcBorders>
              <w:top w:val="single" w:sz="6" w:space="0" w:color="000000"/>
              <w:left w:val="single" w:sz="6" w:space="0" w:color="000000"/>
              <w:bottom w:val="single" w:sz="6" w:space="0" w:color="000000"/>
              <w:right w:val="single" w:sz="6" w:space="0" w:color="000000"/>
            </w:tcBorders>
          </w:tcPr>
          <w:p w:rsidR="007A3914" w:rsidRPr="00C231A5" w:rsidRDefault="00E5771E"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709" w:type="dxa"/>
            <w:tcBorders>
              <w:top w:val="single" w:sz="6" w:space="0" w:color="000000"/>
              <w:left w:val="single" w:sz="6" w:space="0" w:color="000000"/>
              <w:bottom w:val="single" w:sz="6" w:space="0" w:color="000000"/>
              <w:right w:val="single" w:sz="6" w:space="0" w:color="000000"/>
            </w:tcBorders>
          </w:tcPr>
          <w:p w:rsidR="007A3914" w:rsidRPr="00C231A5" w:rsidRDefault="00E5771E"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708" w:type="dxa"/>
            <w:tcBorders>
              <w:top w:val="single" w:sz="6" w:space="0" w:color="000000"/>
              <w:left w:val="single" w:sz="6" w:space="0" w:color="000000"/>
              <w:bottom w:val="single" w:sz="6" w:space="0" w:color="000000"/>
              <w:right w:val="single" w:sz="6" w:space="0" w:color="000000"/>
            </w:tcBorders>
          </w:tcPr>
          <w:p w:rsidR="007A3914" w:rsidRPr="00C231A5" w:rsidRDefault="00E5771E"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993"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возрастающий</w:t>
            </w:r>
          </w:p>
        </w:tc>
        <w:tc>
          <w:tcPr>
            <w:tcW w:w="992"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992"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1985" w:type="dxa"/>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данные государственного автономного учреждения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r>
      <w:tr w:rsidR="007A3914" w:rsidRPr="00C231A5" w:rsidTr="00C80618">
        <w:trPr>
          <w:trHeight w:val="2280"/>
        </w:trPr>
        <w:tc>
          <w:tcPr>
            <w:tcW w:w="702" w:type="dxa"/>
            <w:vMerge w:val="restart"/>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1.9.</w:t>
            </w:r>
          </w:p>
        </w:tc>
        <w:tc>
          <w:tcPr>
            <w:tcW w:w="3976" w:type="dxa"/>
            <w:tcBorders>
              <w:top w:val="single" w:sz="6" w:space="0" w:color="000000"/>
              <w:left w:val="single" w:sz="6" w:space="0" w:color="000000"/>
              <w:bottom w:val="single" w:sz="4" w:space="0" w:color="auto"/>
              <w:right w:val="single" w:sz="6" w:space="0" w:color="000000"/>
            </w:tcBorders>
          </w:tcPr>
          <w:p w:rsidR="007A3914" w:rsidRPr="00C231A5" w:rsidRDefault="007A3914" w:rsidP="007A3914">
            <w:pPr>
              <w:widowControl w:val="0"/>
              <w:autoSpaceDE w:val="0"/>
              <w:autoSpaceDN w:val="0"/>
              <w:adjustRightInd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Взаимодействие с образовательными организациями высшего образования и профессиональными образовательными организациями в части обучения студентов методам бережливого производства, в том числе:</w:t>
            </w:r>
          </w:p>
          <w:p w:rsidR="007A3914" w:rsidRPr="00C231A5" w:rsidRDefault="007A3914" w:rsidP="007A3914">
            <w:pPr>
              <w:widowControl w:val="0"/>
              <w:autoSpaceDE w:val="0"/>
              <w:autoSpaceDN w:val="0"/>
              <w:adjustRightInd w:val="0"/>
              <w:spacing w:line="228" w:lineRule="auto"/>
              <w:jc w:val="both"/>
              <w:rPr>
                <w:rFonts w:ascii="Times New Roman" w:eastAsia="Times New Roman" w:hAnsi="Times New Roman" w:cs="Times New Roman"/>
                <w:sz w:val="20"/>
                <w:szCs w:val="20"/>
              </w:rPr>
            </w:pPr>
          </w:p>
          <w:p w:rsidR="007A3914" w:rsidRPr="00C231A5" w:rsidRDefault="007A3914" w:rsidP="007A3914">
            <w:pPr>
              <w:widowControl w:val="0"/>
              <w:autoSpaceDE w:val="0"/>
              <w:autoSpaceDN w:val="0"/>
              <w:adjustRightInd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 проведены обучающие мероприятия на учебной площадке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фабрика производственных и офисных процессов</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w:t>
            </w:r>
          </w:p>
          <w:p w:rsidR="007A3914" w:rsidRPr="00C231A5" w:rsidRDefault="007A3914" w:rsidP="007A3914">
            <w:pPr>
              <w:jc w:val="both"/>
              <w:rPr>
                <w:rFonts w:ascii="Times New Roman" w:eastAsia="Times New Roman" w:hAnsi="Times New Roman" w:cs="Times New Roman"/>
                <w:sz w:val="20"/>
                <w:szCs w:val="20"/>
              </w:rPr>
            </w:pPr>
          </w:p>
        </w:tc>
        <w:tc>
          <w:tcPr>
            <w:tcW w:w="851" w:type="dxa"/>
            <w:vMerge w:val="restart"/>
            <w:vAlign w:val="center"/>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134" w:type="dxa"/>
            <w:tcBorders>
              <w:bottom w:val="single" w:sz="4" w:space="0" w:color="auto"/>
            </w:tcBorders>
          </w:tcPr>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rPr>
                <w:rFonts w:ascii="Times New Roman" w:eastAsia="Times New Roman" w:hAnsi="Times New Roman" w:cs="Times New Roman"/>
                <w:sz w:val="20"/>
                <w:szCs w:val="20"/>
              </w:rPr>
            </w:pPr>
          </w:p>
        </w:tc>
        <w:tc>
          <w:tcPr>
            <w:tcW w:w="708" w:type="dxa"/>
            <w:tcBorders>
              <w:bottom w:val="single" w:sz="4" w:space="0" w:color="auto"/>
            </w:tcBorders>
          </w:tcPr>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tc>
        <w:tc>
          <w:tcPr>
            <w:tcW w:w="709" w:type="dxa"/>
            <w:tcBorders>
              <w:bottom w:val="single" w:sz="4" w:space="0" w:color="auto"/>
            </w:tcBorders>
          </w:tcPr>
          <w:p w:rsidR="007A3914" w:rsidRPr="00C231A5" w:rsidRDefault="007A3914" w:rsidP="007A3914">
            <w:pPr>
              <w:ind w:left="-57" w:right="-57"/>
              <w:jc w:val="center"/>
              <w:rPr>
                <w:rFonts w:ascii="Times New Roman" w:eastAsia="Times New Roman" w:hAnsi="Times New Roman" w:cs="Times New Roman"/>
                <w:sz w:val="20"/>
                <w:szCs w:val="20"/>
              </w:rPr>
            </w:pPr>
          </w:p>
          <w:p w:rsidR="007A3914" w:rsidRPr="00C231A5" w:rsidRDefault="007A3914" w:rsidP="007A3914">
            <w:pPr>
              <w:ind w:left="-57" w:right="-57"/>
              <w:jc w:val="center"/>
              <w:rPr>
                <w:rFonts w:ascii="Times New Roman" w:eastAsia="Times New Roman" w:hAnsi="Times New Roman" w:cs="Times New Roman"/>
                <w:sz w:val="20"/>
                <w:szCs w:val="20"/>
              </w:rPr>
            </w:pPr>
          </w:p>
          <w:p w:rsidR="007A3914" w:rsidRPr="00C231A5" w:rsidRDefault="007A3914" w:rsidP="007A3914">
            <w:pPr>
              <w:ind w:left="-57" w:right="-57"/>
              <w:jc w:val="center"/>
              <w:rPr>
                <w:rFonts w:ascii="Times New Roman" w:eastAsia="Times New Roman" w:hAnsi="Times New Roman" w:cs="Times New Roman"/>
                <w:sz w:val="20"/>
                <w:szCs w:val="20"/>
              </w:rPr>
            </w:pPr>
          </w:p>
          <w:p w:rsidR="007A3914" w:rsidRPr="00C231A5" w:rsidRDefault="007A3914" w:rsidP="007A3914">
            <w:pPr>
              <w:ind w:left="-57" w:right="-57"/>
              <w:jc w:val="center"/>
              <w:rPr>
                <w:rFonts w:ascii="Times New Roman" w:eastAsia="Times New Roman" w:hAnsi="Times New Roman" w:cs="Times New Roman"/>
                <w:sz w:val="20"/>
                <w:szCs w:val="20"/>
              </w:rPr>
            </w:pPr>
          </w:p>
          <w:p w:rsidR="007A3914" w:rsidRPr="00C231A5" w:rsidRDefault="007A3914" w:rsidP="007A3914">
            <w:pPr>
              <w:ind w:left="-57" w:right="-57"/>
              <w:jc w:val="center"/>
              <w:rPr>
                <w:rFonts w:ascii="Times New Roman" w:eastAsia="Times New Roman" w:hAnsi="Times New Roman" w:cs="Times New Roman"/>
                <w:sz w:val="20"/>
                <w:szCs w:val="20"/>
              </w:rPr>
            </w:pPr>
          </w:p>
          <w:p w:rsidR="007A3914" w:rsidRPr="00C231A5" w:rsidRDefault="007A3914" w:rsidP="007A3914">
            <w:pPr>
              <w:ind w:left="-57" w:right="-57"/>
              <w:jc w:val="center"/>
              <w:rPr>
                <w:rFonts w:ascii="Times New Roman" w:eastAsia="Times New Roman" w:hAnsi="Times New Roman" w:cs="Times New Roman"/>
                <w:sz w:val="20"/>
                <w:szCs w:val="20"/>
              </w:rPr>
            </w:pPr>
          </w:p>
          <w:p w:rsidR="007A3914" w:rsidRPr="00C231A5" w:rsidRDefault="007A3914" w:rsidP="007A3914">
            <w:pPr>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2024</w:t>
            </w:r>
          </w:p>
          <w:p w:rsidR="007A3914" w:rsidRPr="00C231A5" w:rsidRDefault="007A3914" w:rsidP="007A3914">
            <w:pPr>
              <w:ind w:left="-57" w:right="-57"/>
              <w:jc w:val="center"/>
              <w:rPr>
                <w:rFonts w:ascii="Times New Roman" w:eastAsia="Times New Roman" w:hAnsi="Times New Roman" w:cs="Times New Roman"/>
                <w:sz w:val="20"/>
                <w:szCs w:val="20"/>
              </w:rPr>
            </w:pPr>
          </w:p>
          <w:p w:rsidR="007A3914" w:rsidRPr="00C231A5" w:rsidRDefault="007A3914" w:rsidP="007A3914">
            <w:pPr>
              <w:ind w:left="-57" w:right="-57"/>
              <w:jc w:val="center"/>
              <w:rPr>
                <w:rFonts w:ascii="Times New Roman" w:eastAsia="Times New Roman" w:hAnsi="Times New Roman" w:cs="Times New Roman"/>
                <w:sz w:val="20"/>
                <w:szCs w:val="20"/>
              </w:rPr>
            </w:pPr>
          </w:p>
          <w:p w:rsidR="007A3914" w:rsidRPr="00C231A5" w:rsidRDefault="007A3914" w:rsidP="007A3914">
            <w:pPr>
              <w:ind w:left="-57" w:right="-57"/>
              <w:jc w:val="center"/>
              <w:rPr>
                <w:rFonts w:ascii="Times New Roman" w:eastAsia="Times New Roman" w:hAnsi="Times New Roman" w:cs="Times New Roman"/>
                <w:sz w:val="20"/>
                <w:szCs w:val="20"/>
              </w:rPr>
            </w:pPr>
          </w:p>
        </w:tc>
        <w:tc>
          <w:tcPr>
            <w:tcW w:w="709" w:type="dxa"/>
            <w:tcBorders>
              <w:bottom w:val="single" w:sz="4" w:space="0" w:color="auto"/>
            </w:tcBorders>
          </w:tcPr>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tc>
        <w:tc>
          <w:tcPr>
            <w:tcW w:w="709" w:type="dxa"/>
            <w:tcBorders>
              <w:bottom w:val="single" w:sz="4" w:space="0" w:color="auto"/>
            </w:tcBorders>
          </w:tcPr>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tc>
        <w:tc>
          <w:tcPr>
            <w:tcW w:w="708" w:type="dxa"/>
            <w:tcBorders>
              <w:bottom w:val="single" w:sz="4" w:space="0" w:color="auto"/>
            </w:tcBorders>
          </w:tcPr>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tc>
        <w:tc>
          <w:tcPr>
            <w:tcW w:w="993" w:type="dxa"/>
            <w:vMerge w:val="restart"/>
            <w:vAlign w:val="center"/>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возрастающий</w:t>
            </w:r>
          </w:p>
        </w:tc>
        <w:tc>
          <w:tcPr>
            <w:tcW w:w="992" w:type="dxa"/>
            <w:vMerge w:val="restart"/>
            <w:vAlign w:val="center"/>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992" w:type="dxa"/>
            <w:vMerge w:val="restart"/>
            <w:vAlign w:val="center"/>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нет</w:t>
            </w:r>
          </w:p>
        </w:tc>
        <w:tc>
          <w:tcPr>
            <w:tcW w:w="1985" w:type="dxa"/>
            <w:vMerge w:val="restart"/>
            <w:vAlign w:val="center"/>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данные государственного автономного учреждения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r>
      <w:tr w:rsidR="007A3914" w:rsidRPr="00C231A5" w:rsidTr="00C80618">
        <w:trPr>
          <w:trHeight w:val="835"/>
        </w:trPr>
        <w:tc>
          <w:tcPr>
            <w:tcW w:w="702" w:type="dxa"/>
            <w:vMerge/>
          </w:tcPr>
          <w:p w:rsidR="007A3914" w:rsidRPr="00C231A5" w:rsidRDefault="007A3914" w:rsidP="007A3914">
            <w:pPr>
              <w:jc w:val="center"/>
              <w:rPr>
                <w:rFonts w:ascii="Times New Roman" w:eastAsia="Times New Roman" w:hAnsi="Times New Roman" w:cs="Times New Roman"/>
                <w:sz w:val="20"/>
                <w:szCs w:val="20"/>
              </w:rPr>
            </w:pPr>
          </w:p>
        </w:tc>
        <w:tc>
          <w:tcPr>
            <w:tcW w:w="3976" w:type="dxa"/>
            <w:tcBorders>
              <w:top w:val="single" w:sz="4" w:space="0" w:color="auto"/>
              <w:left w:val="single" w:sz="6" w:space="0" w:color="000000"/>
              <w:bottom w:val="single" w:sz="4" w:space="0" w:color="auto"/>
              <w:right w:val="single" w:sz="6" w:space="0" w:color="000000"/>
            </w:tcBorders>
          </w:tcPr>
          <w:p w:rsidR="007A3914" w:rsidRPr="00C231A5" w:rsidRDefault="007A3914" w:rsidP="007A3914">
            <w:pPr>
              <w:widowControl w:val="0"/>
              <w:autoSpaceDE w:val="0"/>
              <w:autoSpaceDN w:val="0"/>
              <w:adjustRightInd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проведены обучающие тренинги по инструментам бережливого производства;</w:t>
            </w:r>
          </w:p>
          <w:p w:rsidR="007A3914" w:rsidRPr="00C231A5" w:rsidRDefault="007A3914" w:rsidP="007A3914">
            <w:pPr>
              <w:jc w:val="both"/>
              <w:rPr>
                <w:rFonts w:ascii="Times New Roman" w:eastAsia="Times New Roman" w:hAnsi="Times New Roman" w:cs="Times New Roman"/>
                <w:sz w:val="20"/>
                <w:szCs w:val="20"/>
              </w:rPr>
            </w:pPr>
          </w:p>
        </w:tc>
        <w:tc>
          <w:tcPr>
            <w:tcW w:w="851" w:type="dxa"/>
            <w:vMerge/>
          </w:tcPr>
          <w:p w:rsidR="007A3914" w:rsidRPr="00C231A5" w:rsidRDefault="007A3914" w:rsidP="007A3914">
            <w:pPr>
              <w:jc w:val="center"/>
              <w:rPr>
                <w:rFonts w:ascii="Times New Roman" w:eastAsia="Times New Roman" w:hAnsi="Times New Roman" w:cs="Times New Roman"/>
                <w:sz w:val="20"/>
                <w:szCs w:val="20"/>
              </w:rPr>
            </w:pPr>
          </w:p>
        </w:tc>
        <w:tc>
          <w:tcPr>
            <w:tcW w:w="1134" w:type="dxa"/>
            <w:tcBorders>
              <w:top w:val="single" w:sz="4" w:space="0" w:color="auto"/>
              <w:bottom w:val="single" w:sz="4" w:space="0" w:color="auto"/>
            </w:tcBorders>
          </w:tcPr>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p w:rsidR="007A3914" w:rsidRPr="00C231A5" w:rsidRDefault="007A3914" w:rsidP="007A3914">
            <w:pPr>
              <w:rPr>
                <w:rFonts w:ascii="Times New Roman" w:eastAsia="Times New Roman" w:hAnsi="Times New Roman" w:cs="Times New Roman"/>
                <w:sz w:val="20"/>
                <w:szCs w:val="20"/>
              </w:rPr>
            </w:pPr>
          </w:p>
        </w:tc>
        <w:tc>
          <w:tcPr>
            <w:tcW w:w="708" w:type="dxa"/>
            <w:tcBorders>
              <w:top w:val="single" w:sz="4" w:space="0" w:color="auto"/>
              <w:bottom w:val="single" w:sz="4" w:space="0" w:color="auto"/>
            </w:tcBorders>
          </w:tcPr>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tc>
        <w:tc>
          <w:tcPr>
            <w:tcW w:w="709" w:type="dxa"/>
            <w:tcBorders>
              <w:top w:val="single" w:sz="4" w:space="0" w:color="auto"/>
              <w:bottom w:val="single" w:sz="4" w:space="0" w:color="auto"/>
            </w:tcBorders>
          </w:tcPr>
          <w:p w:rsidR="007A3914" w:rsidRPr="00C231A5" w:rsidRDefault="007A3914" w:rsidP="007A3914">
            <w:pPr>
              <w:ind w:left="-57" w:right="-57"/>
              <w:jc w:val="center"/>
              <w:rPr>
                <w:rFonts w:ascii="Times New Roman" w:eastAsia="Times New Roman" w:hAnsi="Times New Roman" w:cs="Times New Roman"/>
                <w:sz w:val="20"/>
                <w:szCs w:val="20"/>
              </w:rPr>
            </w:pPr>
          </w:p>
          <w:p w:rsidR="007A3914" w:rsidRPr="00C231A5" w:rsidRDefault="007A3914" w:rsidP="007A3914">
            <w:pPr>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2024</w:t>
            </w:r>
          </w:p>
          <w:p w:rsidR="007A3914" w:rsidRPr="00C231A5" w:rsidRDefault="007A3914" w:rsidP="007A3914">
            <w:pPr>
              <w:ind w:left="-57" w:right="-57"/>
              <w:jc w:val="center"/>
              <w:rPr>
                <w:rFonts w:ascii="Times New Roman" w:eastAsia="Times New Roman" w:hAnsi="Times New Roman" w:cs="Times New Roman"/>
                <w:sz w:val="20"/>
                <w:szCs w:val="20"/>
              </w:rPr>
            </w:pPr>
          </w:p>
          <w:p w:rsidR="007A3914" w:rsidRPr="00C231A5" w:rsidRDefault="007A3914" w:rsidP="007A3914">
            <w:pPr>
              <w:ind w:left="-57" w:right="-57"/>
              <w:jc w:val="center"/>
              <w:rPr>
                <w:rFonts w:ascii="Times New Roman" w:eastAsia="Times New Roman" w:hAnsi="Times New Roman" w:cs="Times New Roman"/>
                <w:sz w:val="20"/>
                <w:szCs w:val="20"/>
              </w:rPr>
            </w:pPr>
          </w:p>
        </w:tc>
        <w:tc>
          <w:tcPr>
            <w:tcW w:w="709" w:type="dxa"/>
            <w:tcBorders>
              <w:top w:val="single" w:sz="4" w:space="0" w:color="auto"/>
              <w:bottom w:val="single" w:sz="4" w:space="0" w:color="auto"/>
            </w:tcBorders>
          </w:tcPr>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50</w:t>
            </w: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tc>
        <w:tc>
          <w:tcPr>
            <w:tcW w:w="709" w:type="dxa"/>
            <w:tcBorders>
              <w:top w:val="single" w:sz="4" w:space="0" w:color="auto"/>
              <w:bottom w:val="single" w:sz="4" w:space="0" w:color="auto"/>
            </w:tcBorders>
          </w:tcPr>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50</w:t>
            </w: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tc>
        <w:tc>
          <w:tcPr>
            <w:tcW w:w="708" w:type="dxa"/>
            <w:tcBorders>
              <w:top w:val="single" w:sz="4" w:space="0" w:color="auto"/>
              <w:bottom w:val="single" w:sz="4" w:space="0" w:color="auto"/>
            </w:tcBorders>
          </w:tcPr>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50</w:t>
            </w:r>
          </w:p>
          <w:p w:rsidR="007A3914" w:rsidRPr="00C231A5" w:rsidRDefault="007A3914" w:rsidP="007A3914">
            <w:pPr>
              <w:jc w:val="center"/>
              <w:rPr>
                <w:rFonts w:ascii="Times New Roman" w:eastAsia="Times New Roman" w:hAnsi="Times New Roman" w:cs="Times New Roman"/>
                <w:sz w:val="20"/>
                <w:szCs w:val="20"/>
              </w:rPr>
            </w:pPr>
          </w:p>
          <w:p w:rsidR="007A3914" w:rsidRPr="00C231A5" w:rsidRDefault="007A3914" w:rsidP="007A3914">
            <w:pPr>
              <w:jc w:val="center"/>
              <w:rPr>
                <w:rFonts w:ascii="Times New Roman" w:eastAsia="Times New Roman" w:hAnsi="Times New Roman" w:cs="Times New Roman"/>
                <w:sz w:val="20"/>
                <w:szCs w:val="20"/>
              </w:rPr>
            </w:pPr>
          </w:p>
        </w:tc>
        <w:tc>
          <w:tcPr>
            <w:tcW w:w="993" w:type="dxa"/>
            <w:vMerge/>
          </w:tcPr>
          <w:p w:rsidR="007A3914" w:rsidRPr="00C231A5" w:rsidRDefault="007A3914" w:rsidP="007A3914">
            <w:pPr>
              <w:jc w:val="center"/>
              <w:rPr>
                <w:rFonts w:ascii="Times New Roman" w:eastAsia="Times New Roman" w:hAnsi="Times New Roman" w:cs="Times New Roman"/>
                <w:sz w:val="20"/>
                <w:szCs w:val="20"/>
              </w:rPr>
            </w:pPr>
          </w:p>
        </w:tc>
        <w:tc>
          <w:tcPr>
            <w:tcW w:w="992" w:type="dxa"/>
            <w:vMerge/>
          </w:tcPr>
          <w:p w:rsidR="007A3914" w:rsidRPr="00C231A5" w:rsidRDefault="007A3914" w:rsidP="007A3914">
            <w:pPr>
              <w:jc w:val="center"/>
              <w:rPr>
                <w:rFonts w:ascii="Times New Roman" w:eastAsia="Times New Roman" w:hAnsi="Times New Roman" w:cs="Times New Roman"/>
                <w:sz w:val="20"/>
                <w:szCs w:val="20"/>
              </w:rPr>
            </w:pPr>
          </w:p>
        </w:tc>
        <w:tc>
          <w:tcPr>
            <w:tcW w:w="992" w:type="dxa"/>
            <w:vMerge/>
          </w:tcPr>
          <w:p w:rsidR="007A3914" w:rsidRPr="00C231A5" w:rsidRDefault="007A3914" w:rsidP="007A3914">
            <w:pPr>
              <w:jc w:val="center"/>
              <w:rPr>
                <w:rFonts w:ascii="Times New Roman" w:eastAsia="Times New Roman" w:hAnsi="Times New Roman" w:cs="Times New Roman"/>
                <w:sz w:val="20"/>
                <w:szCs w:val="20"/>
              </w:rPr>
            </w:pPr>
          </w:p>
        </w:tc>
        <w:tc>
          <w:tcPr>
            <w:tcW w:w="1985" w:type="dxa"/>
            <w:vMerge/>
          </w:tcPr>
          <w:p w:rsidR="007A3914" w:rsidRPr="00C231A5" w:rsidRDefault="007A3914" w:rsidP="007A3914">
            <w:pPr>
              <w:jc w:val="center"/>
              <w:rPr>
                <w:rFonts w:ascii="Times New Roman" w:eastAsia="Times New Roman" w:hAnsi="Times New Roman" w:cs="Times New Roman"/>
                <w:sz w:val="20"/>
                <w:szCs w:val="20"/>
              </w:rPr>
            </w:pPr>
          </w:p>
        </w:tc>
      </w:tr>
      <w:tr w:rsidR="007A3914" w:rsidRPr="00C231A5" w:rsidTr="00C80618">
        <w:trPr>
          <w:trHeight w:val="828"/>
        </w:trPr>
        <w:tc>
          <w:tcPr>
            <w:tcW w:w="702" w:type="dxa"/>
            <w:vMerge/>
          </w:tcPr>
          <w:p w:rsidR="007A3914" w:rsidRPr="00C231A5" w:rsidRDefault="007A3914" w:rsidP="007A3914">
            <w:pPr>
              <w:jc w:val="center"/>
              <w:rPr>
                <w:rFonts w:ascii="Times New Roman" w:eastAsia="Times New Roman" w:hAnsi="Times New Roman" w:cs="Times New Roman"/>
                <w:sz w:val="20"/>
                <w:szCs w:val="20"/>
              </w:rPr>
            </w:pPr>
          </w:p>
        </w:tc>
        <w:tc>
          <w:tcPr>
            <w:tcW w:w="3976" w:type="dxa"/>
            <w:tcBorders>
              <w:top w:val="single" w:sz="4" w:space="0" w:color="auto"/>
              <w:left w:val="single" w:sz="6" w:space="0" w:color="000000"/>
              <w:bottom w:val="single" w:sz="6" w:space="0" w:color="000000"/>
              <w:right w:val="single" w:sz="6" w:space="0" w:color="000000"/>
            </w:tcBorders>
          </w:tcPr>
          <w:p w:rsidR="007A3914" w:rsidRPr="00C231A5" w:rsidRDefault="007A3914" w:rsidP="007A3914">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проведены экскурсии на модельные предприятия.</w:t>
            </w:r>
          </w:p>
        </w:tc>
        <w:tc>
          <w:tcPr>
            <w:tcW w:w="851" w:type="dxa"/>
            <w:vMerge/>
          </w:tcPr>
          <w:p w:rsidR="007A3914" w:rsidRPr="00C231A5" w:rsidRDefault="007A3914" w:rsidP="007A3914">
            <w:pPr>
              <w:jc w:val="center"/>
              <w:rPr>
                <w:rFonts w:ascii="Times New Roman" w:eastAsia="Times New Roman" w:hAnsi="Times New Roman" w:cs="Times New Roman"/>
                <w:sz w:val="20"/>
                <w:szCs w:val="20"/>
              </w:rPr>
            </w:pPr>
          </w:p>
        </w:tc>
        <w:tc>
          <w:tcPr>
            <w:tcW w:w="1134" w:type="dxa"/>
            <w:tcBorders>
              <w:top w:val="single" w:sz="4" w:space="0" w:color="auto"/>
            </w:tcBorders>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p w:rsidR="007A3914" w:rsidRPr="00C231A5" w:rsidRDefault="007A3914" w:rsidP="007A3914">
            <w:pPr>
              <w:rPr>
                <w:rFonts w:ascii="Times New Roman" w:eastAsia="Times New Roman" w:hAnsi="Times New Roman" w:cs="Times New Roman"/>
                <w:sz w:val="20"/>
                <w:szCs w:val="20"/>
              </w:rPr>
            </w:pPr>
          </w:p>
        </w:tc>
        <w:tc>
          <w:tcPr>
            <w:tcW w:w="708" w:type="dxa"/>
            <w:tcBorders>
              <w:top w:val="single" w:sz="4" w:space="0" w:color="auto"/>
            </w:tcBorders>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709" w:type="dxa"/>
            <w:tcBorders>
              <w:top w:val="single" w:sz="4" w:space="0" w:color="auto"/>
            </w:tcBorders>
          </w:tcPr>
          <w:p w:rsidR="007A3914" w:rsidRPr="00C231A5" w:rsidRDefault="007A3914" w:rsidP="007A3914">
            <w:pPr>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2024</w:t>
            </w:r>
          </w:p>
        </w:tc>
        <w:tc>
          <w:tcPr>
            <w:tcW w:w="709" w:type="dxa"/>
            <w:tcBorders>
              <w:top w:val="single" w:sz="4" w:space="0" w:color="auto"/>
            </w:tcBorders>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w:t>
            </w:r>
          </w:p>
        </w:tc>
        <w:tc>
          <w:tcPr>
            <w:tcW w:w="709" w:type="dxa"/>
            <w:tcBorders>
              <w:top w:val="single" w:sz="4" w:space="0" w:color="auto"/>
            </w:tcBorders>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w:t>
            </w:r>
          </w:p>
        </w:tc>
        <w:tc>
          <w:tcPr>
            <w:tcW w:w="708" w:type="dxa"/>
            <w:tcBorders>
              <w:top w:val="single" w:sz="4" w:space="0" w:color="auto"/>
            </w:tcBorders>
          </w:tcPr>
          <w:p w:rsidR="007A3914" w:rsidRPr="00C231A5" w:rsidRDefault="007A3914" w:rsidP="007A3914">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w:t>
            </w:r>
          </w:p>
        </w:tc>
        <w:tc>
          <w:tcPr>
            <w:tcW w:w="993" w:type="dxa"/>
            <w:vMerge/>
          </w:tcPr>
          <w:p w:rsidR="007A3914" w:rsidRPr="00C231A5" w:rsidRDefault="007A3914" w:rsidP="007A3914">
            <w:pPr>
              <w:jc w:val="center"/>
              <w:rPr>
                <w:rFonts w:ascii="Times New Roman" w:eastAsia="Times New Roman" w:hAnsi="Times New Roman" w:cs="Times New Roman"/>
                <w:sz w:val="20"/>
                <w:szCs w:val="20"/>
              </w:rPr>
            </w:pPr>
          </w:p>
        </w:tc>
        <w:tc>
          <w:tcPr>
            <w:tcW w:w="992" w:type="dxa"/>
            <w:vMerge/>
          </w:tcPr>
          <w:p w:rsidR="007A3914" w:rsidRPr="00C231A5" w:rsidRDefault="007A3914" w:rsidP="007A3914">
            <w:pPr>
              <w:jc w:val="center"/>
              <w:rPr>
                <w:rFonts w:ascii="Times New Roman" w:eastAsia="Times New Roman" w:hAnsi="Times New Roman" w:cs="Times New Roman"/>
                <w:sz w:val="20"/>
                <w:szCs w:val="20"/>
              </w:rPr>
            </w:pPr>
          </w:p>
        </w:tc>
        <w:tc>
          <w:tcPr>
            <w:tcW w:w="992" w:type="dxa"/>
            <w:vMerge/>
          </w:tcPr>
          <w:p w:rsidR="007A3914" w:rsidRPr="00C231A5" w:rsidRDefault="007A3914" w:rsidP="007A3914">
            <w:pPr>
              <w:jc w:val="center"/>
              <w:rPr>
                <w:rFonts w:ascii="Times New Roman" w:eastAsia="Times New Roman" w:hAnsi="Times New Roman" w:cs="Times New Roman"/>
                <w:sz w:val="20"/>
                <w:szCs w:val="20"/>
              </w:rPr>
            </w:pPr>
          </w:p>
        </w:tc>
        <w:tc>
          <w:tcPr>
            <w:tcW w:w="1985" w:type="dxa"/>
            <w:vMerge/>
          </w:tcPr>
          <w:p w:rsidR="007A3914" w:rsidRPr="00C231A5" w:rsidRDefault="007A3914" w:rsidP="007A3914">
            <w:pPr>
              <w:jc w:val="center"/>
              <w:rPr>
                <w:rFonts w:ascii="Times New Roman" w:eastAsia="Times New Roman" w:hAnsi="Times New Roman" w:cs="Times New Roman"/>
                <w:sz w:val="20"/>
                <w:szCs w:val="20"/>
              </w:rPr>
            </w:pPr>
          </w:p>
        </w:tc>
      </w:tr>
      <w:bookmarkEnd w:id="1"/>
    </w:tbl>
    <w:p w:rsidR="00C80618" w:rsidRPr="00C231A5" w:rsidRDefault="00C80618" w:rsidP="00EA6298">
      <w:pPr>
        <w:spacing w:after="0" w:line="240" w:lineRule="auto"/>
        <w:rPr>
          <w:rFonts w:ascii="Times New Roman" w:eastAsia="Times New Roman" w:hAnsi="Times New Roman" w:cs="Times New Roman"/>
          <w:szCs w:val="28"/>
          <w:lang w:eastAsia="ru-RU"/>
        </w:rPr>
      </w:pPr>
    </w:p>
    <w:p w:rsidR="00EA6298" w:rsidRPr="00C231A5" w:rsidRDefault="00EA6298" w:rsidP="00EA6298">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3. План достижения показателей регионального проекта в 2025 году</w:t>
      </w:r>
    </w:p>
    <w:p w:rsidR="00EA6298" w:rsidRPr="00C231A5" w:rsidRDefault="00EA6298" w:rsidP="00CF29EB">
      <w:pPr>
        <w:spacing w:after="0" w:line="240" w:lineRule="auto"/>
        <w:rPr>
          <w:rFonts w:ascii="Times New Roman" w:eastAsia="Times New Roman" w:hAnsi="Times New Roman" w:cs="Times New Roman"/>
          <w:sz w:val="28"/>
          <w:szCs w:val="28"/>
          <w:lang w:eastAsia="ru-RU"/>
        </w:rPr>
      </w:pPr>
    </w:p>
    <w:tbl>
      <w:tblPr>
        <w:tblStyle w:val="28"/>
        <w:tblW w:w="15148" w:type="dxa"/>
        <w:tblInd w:w="-5" w:type="dxa"/>
        <w:tblBorders>
          <w:bottom w:val="none" w:sz="0" w:space="0" w:color="auto"/>
        </w:tblBorders>
        <w:tblLayout w:type="fixed"/>
        <w:tblLook w:val="0000" w:firstRow="0" w:lastRow="0" w:firstColumn="0" w:lastColumn="0" w:noHBand="0" w:noVBand="0"/>
      </w:tblPr>
      <w:tblGrid>
        <w:gridCol w:w="708"/>
        <w:gridCol w:w="4106"/>
        <w:gridCol w:w="1132"/>
        <w:gridCol w:w="1415"/>
        <w:gridCol w:w="566"/>
        <w:gridCol w:w="566"/>
        <w:gridCol w:w="566"/>
        <w:gridCol w:w="566"/>
        <w:gridCol w:w="566"/>
        <w:gridCol w:w="566"/>
        <w:gridCol w:w="566"/>
        <w:gridCol w:w="566"/>
        <w:gridCol w:w="566"/>
        <w:gridCol w:w="566"/>
        <w:gridCol w:w="570"/>
        <w:gridCol w:w="1557"/>
      </w:tblGrid>
      <w:tr w:rsidR="00EA6298" w:rsidRPr="00C231A5" w:rsidTr="00D323CC">
        <w:trPr>
          <w:trHeight w:val="20"/>
        </w:trPr>
        <w:tc>
          <w:tcPr>
            <w:tcW w:w="708" w:type="dxa"/>
            <w:vMerge w:val="restart"/>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 </w:t>
            </w: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п/п</w:t>
            </w:r>
          </w:p>
        </w:tc>
        <w:tc>
          <w:tcPr>
            <w:tcW w:w="4106" w:type="dxa"/>
            <w:vMerge w:val="restart"/>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Показатели регионального проекта</w:t>
            </w:r>
          </w:p>
        </w:tc>
        <w:tc>
          <w:tcPr>
            <w:tcW w:w="1132" w:type="dxa"/>
            <w:vMerge w:val="restart"/>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Уровень показателя</w:t>
            </w:r>
          </w:p>
        </w:tc>
        <w:tc>
          <w:tcPr>
            <w:tcW w:w="1415" w:type="dxa"/>
            <w:vMerge w:val="restart"/>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Единица измерения</w:t>
            </w: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(по ОКЕИ)</w:t>
            </w:r>
          </w:p>
        </w:tc>
        <w:tc>
          <w:tcPr>
            <w:tcW w:w="6230" w:type="dxa"/>
            <w:gridSpan w:val="11"/>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Плановые значения по месяцам</w:t>
            </w:r>
          </w:p>
        </w:tc>
        <w:tc>
          <w:tcPr>
            <w:tcW w:w="1557" w:type="dxa"/>
            <w:vMerge w:val="restart"/>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На конец </w:t>
            </w: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года</w:t>
            </w:r>
          </w:p>
        </w:tc>
      </w:tr>
      <w:tr w:rsidR="00EA6298" w:rsidRPr="00C231A5" w:rsidTr="00D323CC">
        <w:trPr>
          <w:trHeight w:val="950"/>
        </w:trPr>
        <w:tc>
          <w:tcPr>
            <w:tcW w:w="708" w:type="dxa"/>
            <w:vMerge/>
          </w:tcPr>
          <w:p w:rsidR="00EA6298" w:rsidRPr="00C231A5" w:rsidRDefault="00EA6298" w:rsidP="00EA6298">
            <w:pPr>
              <w:widowControl w:val="0"/>
              <w:pBdr>
                <w:top w:val="nil"/>
                <w:left w:val="nil"/>
                <w:bottom w:val="nil"/>
                <w:right w:val="nil"/>
                <w:between w:val="nil"/>
              </w:pBdr>
              <w:rPr>
                <w:rFonts w:ascii="Times New Roman" w:eastAsia="Times New Roman" w:hAnsi="Times New Roman" w:cs="Times New Roman"/>
                <w:sz w:val="20"/>
                <w:szCs w:val="20"/>
              </w:rPr>
            </w:pPr>
          </w:p>
        </w:tc>
        <w:tc>
          <w:tcPr>
            <w:tcW w:w="4106" w:type="dxa"/>
            <w:vMerge/>
          </w:tcPr>
          <w:p w:rsidR="00EA6298" w:rsidRPr="00C231A5" w:rsidRDefault="00EA6298" w:rsidP="00EA6298">
            <w:pPr>
              <w:widowControl w:val="0"/>
              <w:pBdr>
                <w:top w:val="nil"/>
                <w:left w:val="nil"/>
                <w:bottom w:val="nil"/>
                <w:right w:val="nil"/>
                <w:between w:val="nil"/>
              </w:pBdr>
              <w:rPr>
                <w:rFonts w:ascii="Times New Roman" w:eastAsia="Times New Roman" w:hAnsi="Times New Roman" w:cs="Times New Roman"/>
                <w:sz w:val="20"/>
                <w:szCs w:val="20"/>
              </w:rPr>
            </w:pPr>
          </w:p>
        </w:tc>
        <w:tc>
          <w:tcPr>
            <w:tcW w:w="1132" w:type="dxa"/>
            <w:vMerge/>
          </w:tcPr>
          <w:p w:rsidR="00EA6298" w:rsidRPr="00C231A5" w:rsidRDefault="00EA6298" w:rsidP="00EA6298">
            <w:pPr>
              <w:widowControl w:val="0"/>
              <w:pBdr>
                <w:top w:val="nil"/>
                <w:left w:val="nil"/>
                <w:bottom w:val="nil"/>
                <w:right w:val="nil"/>
                <w:between w:val="nil"/>
              </w:pBdr>
              <w:rPr>
                <w:rFonts w:ascii="Times New Roman" w:eastAsia="Times New Roman" w:hAnsi="Times New Roman" w:cs="Times New Roman"/>
                <w:sz w:val="20"/>
                <w:szCs w:val="20"/>
              </w:rPr>
            </w:pPr>
          </w:p>
        </w:tc>
        <w:tc>
          <w:tcPr>
            <w:tcW w:w="1415" w:type="dxa"/>
            <w:vMerge/>
          </w:tcPr>
          <w:p w:rsidR="00EA6298" w:rsidRPr="00C231A5" w:rsidRDefault="00EA6298" w:rsidP="00EA6298">
            <w:pPr>
              <w:widowControl w:val="0"/>
              <w:pBdr>
                <w:top w:val="nil"/>
                <w:left w:val="nil"/>
                <w:bottom w:val="nil"/>
                <w:right w:val="nil"/>
                <w:between w:val="nil"/>
              </w:pBdr>
              <w:rPr>
                <w:rFonts w:ascii="Times New Roman" w:eastAsia="Times New Roman" w:hAnsi="Times New Roman" w:cs="Times New Roman"/>
                <w:sz w:val="20"/>
                <w:szCs w:val="20"/>
              </w:rPr>
            </w:pPr>
          </w:p>
        </w:tc>
        <w:tc>
          <w:tcPr>
            <w:tcW w:w="566" w:type="dxa"/>
            <w:textDirection w:val="btL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январь</w:t>
            </w:r>
          </w:p>
        </w:tc>
        <w:tc>
          <w:tcPr>
            <w:tcW w:w="566" w:type="dxa"/>
            <w:textDirection w:val="btL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февраль</w:t>
            </w:r>
          </w:p>
        </w:tc>
        <w:tc>
          <w:tcPr>
            <w:tcW w:w="566" w:type="dxa"/>
            <w:textDirection w:val="btL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март</w:t>
            </w:r>
          </w:p>
        </w:tc>
        <w:tc>
          <w:tcPr>
            <w:tcW w:w="566" w:type="dxa"/>
            <w:textDirection w:val="btL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апрель</w:t>
            </w:r>
          </w:p>
        </w:tc>
        <w:tc>
          <w:tcPr>
            <w:tcW w:w="566" w:type="dxa"/>
            <w:textDirection w:val="btL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май</w:t>
            </w:r>
          </w:p>
        </w:tc>
        <w:tc>
          <w:tcPr>
            <w:tcW w:w="566" w:type="dxa"/>
            <w:textDirection w:val="btL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июнь</w:t>
            </w:r>
          </w:p>
        </w:tc>
        <w:tc>
          <w:tcPr>
            <w:tcW w:w="566" w:type="dxa"/>
            <w:textDirection w:val="btL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июль</w:t>
            </w:r>
          </w:p>
        </w:tc>
        <w:tc>
          <w:tcPr>
            <w:tcW w:w="566" w:type="dxa"/>
            <w:textDirection w:val="btL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август</w:t>
            </w:r>
          </w:p>
        </w:tc>
        <w:tc>
          <w:tcPr>
            <w:tcW w:w="566" w:type="dxa"/>
            <w:textDirection w:val="btL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сентябрь</w:t>
            </w:r>
          </w:p>
        </w:tc>
        <w:tc>
          <w:tcPr>
            <w:tcW w:w="566" w:type="dxa"/>
            <w:textDirection w:val="btL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октябрь</w:t>
            </w:r>
          </w:p>
        </w:tc>
        <w:tc>
          <w:tcPr>
            <w:tcW w:w="566" w:type="dxa"/>
            <w:textDirection w:val="btL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ноябрь</w:t>
            </w:r>
          </w:p>
        </w:tc>
        <w:tc>
          <w:tcPr>
            <w:tcW w:w="1557" w:type="dxa"/>
            <w:vMerge/>
          </w:tcPr>
          <w:p w:rsidR="00EA6298" w:rsidRPr="00C231A5" w:rsidRDefault="00EA6298" w:rsidP="00EA6298">
            <w:pPr>
              <w:widowControl w:val="0"/>
              <w:pBdr>
                <w:top w:val="nil"/>
                <w:left w:val="nil"/>
                <w:bottom w:val="nil"/>
                <w:right w:val="nil"/>
                <w:between w:val="nil"/>
              </w:pBdr>
              <w:rPr>
                <w:rFonts w:ascii="Times New Roman" w:eastAsia="Times New Roman" w:hAnsi="Times New Roman" w:cs="Times New Roman"/>
                <w:sz w:val="20"/>
                <w:szCs w:val="20"/>
              </w:rPr>
            </w:pPr>
          </w:p>
        </w:tc>
      </w:tr>
    </w:tbl>
    <w:p w:rsidR="00EA6298" w:rsidRPr="00C231A5" w:rsidRDefault="00EA6298" w:rsidP="00EA6298">
      <w:pPr>
        <w:spacing w:after="0" w:line="240" w:lineRule="auto"/>
        <w:rPr>
          <w:rFonts w:ascii="Calibri" w:eastAsia="Calibri" w:hAnsi="Calibri" w:cs="Calibri"/>
          <w:sz w:val="2"/>
          <w:szCs w:val="2"/>
          <w:lang w:eastAsia="ru-RU"/>
        </w:rPr>
      </w:pPr>
    </w:p>
    <w:tbl>
      <w:tblPr>
        <w:tblStyle w:val="28"/>
        <w:tblW w:w="15168" w:type="dxa"/>
        <w:jc w:val="center"/>
        <w:tblLayout w:type="fixed"/>
        <w:tblLook w:val="0000" w:firstRow="0" w:lastRow="0" w:firstColumn="0" w:lastColumn="0" w:noHBand="0" w:noVBand="0"/>
      </w:tblPr>
      <w:tblGrid>
        <w:gridCol w:w="704"/>
        <w:gridCol w:w="4116"/>
        <w:gridCol w:w="1129"/>
        <w:gridCol w:w="1417"/>
        <w:gridCol w:w="550"/>
        <w:gridCol w:w="12"/>
        <w:gridCol w:w="572"/>
        <w:gridCol w:w="554"/>
        <w:gridCol w:w="8"/>
        <w:gridCol w:w="561"/>
        <w:gridCol w:w="6"/>
        <w:gridCol w:w="572"/>
        <w:gridCol w:w="566"/>
        <w:gridCol w:w="569"/>
        <w:gridCol w:w="569"/>
        <w:gridCol w:w="569"/>
        <w:gridCol w:w="569"/>
        <w:gridCol w:w="569"/>
        <w:gridCol w:w="1556"/>
      </w:tblGrid>
      <w:tr w:rsidR="00EA6298" w:rsidRPr="00C231A5" w:rsidTr="00D323CC">
        <w:trPr>
          <w:trHeight w:val="23"/>
          <w:tblHeader/>
          <w:jc w:val="center"/>
        </w:trPr>
        <w:tc>
          <w:tcPr>
            <w:tcW w:w="704" w:type="dxa"/>
          </w:tcPr>
          <w:p w:rsidR="00EA6298" w:rsidRPr="00C231A5" w:rsidRDefault="00EA6298" w:rsidP="00EA6298">
            <w:pPr>
              <w:widowControl w:val="0"/>
              <w:pBdr>
                <w:top w:val="nil"/>
                <w:left w:val="nil"/>
                <w:bottom w:val="nil"/>
                <w:right w:val="nil"/>
                <w:between w:val="nil"/>
              </w:pBd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4116" w:type="dxa"/>
          </w:tcPr>
          <w:p w:rsidR="00EA6298" w:rsidRPr="00C231A5" w:rsidRDefault="00EA6298" w:rsidP="00EA6298">
            <w:pPr>
              <w:widowControl w:val="0"/>
              <w:pBdr>
                <w:top w:val="nil"/>
                <w:left w:val="nil"/>
                <w:bottom w:val="nil"/>
                <w:right w:val="nil"/>
                <w:between w:val="nil"/>
              </w:pBd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p>
        </w:tc>
        <w:tc>
          <w:tcPr>
            <w:tcW w:w="1129" w:type="dxa"/>
          </w:tcPr>
          <w:p w:rsidR="00EA6298" w:rsidRPr="00C231A5" w:rsidRDefault="00EA6298" w:rsidP="00EA6298">
            <w:pPr>
              <w:widowControl w:val="0"/>
              <w:pBdr>
                <w:top w:val="nil"/>
                <w:left w:val="nil"/>
                <w:bottom w:val="nil"/>
                <w:right w:val="nil"/>
                <w:between w:val="nil"/>
              </w:pBd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w:t>
            </w:r>
          </w:p>
        </w:tc>
        <w:tc>
          <w:tcPr>
            <w:tcW w:w="1417" w:type="dxa"/>
          </w:tcPr>
          <w:p w:rsidR="00EA6298" w:rsidRPr="00C231A5" w:rsidRDefault="00EA6298" w:rsidP="00EA6298">
            <w:pPr>
              <w:widowControl w:val="0"/>
              <w:pBdr>
                <w:top w:val="nil"/>
                <w:left w:val="nil"/>
                <w:bottom w:val="nil"/>
                <w:right w:val="nil"/>
                <w:between w:val="nil"/>
              </w:pBd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4</w:t>
            </w:r>
          </w:p>
        </w:tc>
        <w:tc>
          <w:tcPr>
            <w:tcW w:w="562" w:type="dxa"/>
            <w:gridSpan w:val="2"/>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572"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6</w:t>
            </w:r>
          </w:p>
        </w:tc>
        <w:tc>
          <w:tcPr>
            <w:tcW w:w="562" w:type="dxa"/>
            <w:gridSpan w:val="2"/>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7</w:t>
            </w:r>
          </w:p>
        </w:tc>
        <w:tc>
          <w:tcPr>
            <w:tcW w:w="567" w:type="dxa"/>
            <w:gridSpan w:val="2"/>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8</w:t>
            </w:r>
          </w:p>
        </w:tc>
        <w:tc>
          <w:tcPr>
            <w:tcW w:w="572"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9</w:t>
            </w:r>
          </w:p>
        </w:tc>
        <w:tc>
          <w:tcPr>
            <w:tcW w:w="566"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10</w:t>
            </w:r>
          </w:p>
        </w:tc>
        <w:tc>
          <w:tcPr>
            <w:tcW w:w="56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11</w:t>
            </w:r>
          </w:p>
        </w:tc>
        <w:tc>
          <w:tcPr>
            <w:tcW w:w="56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12</w:t>
            </w:r>
          </w:p>
        </w:tc>
        <w:tc>
          <w:tcPr>
            <w:tcW w:w="56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13</w:t>
            </w:r>
          </w:p>
        </w:tc>
        <w:tc>
          <w:tcPr>
            <w:tcW w:w="56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14</w:t>
            </w:r>
          </w:p>
        </w:tc>
        <w:tc>
          <w:tcPr>
            <w:tcW w:w="56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15</w:t>
            </w:r>
          </w:p>
        </w:tc>
        <w:tc>
          <w:tcPr>
            <w:tcW w:w="1556" w:type="dxa"/>
          </w:tcPr>
          <w:p w:rsidR="00EA6298" w:rsidRPr="00C231A5" w:rsidRDefault="00EA6298" w:rsidP="00EA6298">
            <w:pPr>
              <w:widowControl w:val="0"/>
              <w:pBdr>
                <w:top w:val="nil"/>
                <w:left w:val="nil"/>
                <w:bottom w:val="nil"/>
                <w:right w:val="nil"/>
                <w:between w:val="nil"/>
              </w:pBd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16</w:t>
            </w:r>
          </w:p>
        </w:tc>
      </w:tr>
      <w:tr w:rsidR="00EA6298" w:rsidRPr="00C231A5" w:rsidTr="00D323CC">
        <w:trPr>
          <w:trHeight w:val="23"/>
          <w:jc w:val="center"/>
        </w:trPr>
        <w:tc>
          <w:tcPr>
            <w:tcW w:w="704"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14464" w:type="dxa"/>
            <w:gridSpan w:val="18"/>
          </w:tcPr>
          <w:p w:rsidR="00EA6298" w:rsidRPr="00C231A5" w:rsidRDefault="00EA6298" w:rsidP="00EA6298">
            <w:pP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Повышение производительности труда и эффективности деятельности предприятий Республики Татарстан</w:t>
            </w:r>
          </w:p>
        </w:tc>
      </w:tr>
      <w:tr w:rsidR="00EA6298" w:rsidRPr="00C231A5" w:rsidTr="00D323CC">
        <w:trPr>
          <w:trHeight w:val="23"/>
          <w:jc w:val="center"/>
        </w:trPr>
        <w:tc>
          <w:tcPr>
            <w:tcW w:w="704"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1.1.</w:t>
            </w:r>
          </w:p>
        </w:tc>
        <w:tc>
          <w:tcPr>
            <w:tcW w:w="4116" w:type="dxa"/>
          </w:tcPr>
          <w:p w:rsidR="00EA6298" w:rsidRPr="00C231A5" w:rsidRDefault="00EA6298" w:rsidP="00EA6298">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Проинформировано предприятий </w:t>
            </w:r>
            <w:bookmarkStart w:id="3" w:name="_Hlk157672309"/>
            <w:r w:rsidRPr="00C231A5">
              <w:rPr>
                <w:rFonts w:ascii="Times New Roman" w:eastAsia="Times New Roman" w:hAnsi="Times New Roman" w:cs="Times New Roman"/>
                <w:sz w:val="20"/>
                <w:szCs w:val="20"/>
              </w:rPr>
              <w:t>о предусмотренных мерах поддержки по повышению производительности труда</w:t>
            </w:r>
            <w:bookmarkEnd w:id="3"/>
          </w:p>
        </w:tc>
        <w:tc>
          <w:tcPr>
            <w:tcW w:w="112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417"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w:t>
            </w: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единиц</w:t>
            </w:r>
          </w:p>
        </w:tc>
        <w:tc>
          <w:tcPr>
            <w:tcW w:w="550"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84"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10</w:t>
            </w:r>
          </w:p>
        </w:tc>
        <w:tc>
          <w:tcPr>
            <w:tcW w:w="554"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w:t>
            </w:r>
          </w:p>
        </w:tc>
        <w:tc>
          <w:tcPr>
            <w:tcW w:w="569"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w:t>
            </w:r>
          </w:p>
        </w:tc>
        <w:tc>
          <w:tcPr>
            <w:tcW w:w="578"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300</w:t>
            </w:r>
          </w:p>
        </w:tc>
        <w:tc>
          <w:tcPr>
            <w:tcW w:w="56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300</w:t>
            </w:r>
          </w:p>
        </w:tc>
        <w:tc>
          <w:tcPr>
            <w:tcW w:w="155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300</w:t>
            </w:r>
          </w:p>
        </w:tc>
      </w:tr>
      <w:tr w:rsidR="00EA6298" w:rsidRPr="00C231A5" w:rsidTr="00D323CC">
        <w:trPr>
          <w:trHeight w:val="23"/>
          <w:jc w:val="center"/>
        </w:trPr>
        <w:tc>
          <w:tcPr>
            <w:tcW w:w="704"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1.2.</w:t>
            </w:r>
          </w:p>
        </w:tc>
        <w:tc>
          <w:tcPr>
            <w:tcW w:w="4116" w:type="dxa"/>
          </w:tcPr>
          <w:p w:rsidR="00EA6298" w:rsidRPr="00C231A5" w:rsidRDefault="00EA6298" w:rsidP="00EA6298">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Проведено семинаров, заседаний, круглых столов на тему повышения эффективности предприятий</w:t>
            </w:r>
          </w:p>
        </w:tc>
        <w:tc>
          <w:tcPr>
            <w:tcW w:w="112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417"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w:t>
            </w: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единиц</w:t>
            </w:r>
          </w:p>
        </w:tc>
        <w:tc>
          <w:tcPr>
            <w:tcW w:w="550"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84"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54"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578"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56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569" w:type="dxa"/>
            <w:shd w:val="clear" w:color="auto" w:fill="auto"/>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569" w:type="dxa"/>
            <w:shd w:val="clear" w:color="auto" w:fill="auto"/>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569" w:type="dxa"/>
            <w:shd w:val="clear" w:color="auto" w:fill="auto"/>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569" w:type="dxa"/>
            <w:shd w:val="clear" w:color="auto" w:fill="auto"/>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155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p>
        </w:tc>
      </w:tr>
      <w:tr w:rsidR="00EA6298" w:rsidRPr="00C231A5" w:rsidTr="00D323CC">
        <w:trPr>
          <w:trHeight w:val="23"/>
          <w:jc w:val="center"/>
        </w:trPr>
        <w:tc>
          <w:tcPr>
            <w:tcW w:w="704"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1.3.</w:t>
            </w:r>
          </w:p>
        </w:tc>
        <w:tc>
          <w:tcPr>
            <w:tcW w:w="4116" w:type="dxa"/>
          </w:tcPr>
          <w:p w:rsidR="00EA6298" w:rsidRPr="00C231A5" w:rsidRDefault="00EA6298" w:rsidP="00EA6298">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Проведено совещаний по вопросу повышения производительности труда в муниципальных образованиях Республики Татарстан</w:t>
            </w:r>
          </w:p>
        </w:tc>
        <w:tc>
          <w:tcPr>
            <w:tcW w:w="112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417"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w:t>
            </w: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единиц</w:t>
            </w:r>
          </w:p>
        </w:tc>
        <w:tc>
          <w:tcPr>
            <w:tcW w:w="550"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84"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54"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578"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p>
        </w:tc>
        <w:tc>
          <w:tcPr>
            <w:tcW w:w="56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4</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4</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155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r>
      <w:tr w:rsidR="00EA6298" w:rsidRPr="00C231A5" w:rsidTr="00D323CC">
        <w:trPr>
          <w:trHeight w:val="960"/>
          <w:jc w:val="center"/>
        </w:trPr>
        <w:tc>
          <w:tcPr>
            <w:tcW w:w="704" w:type="dxa"/>
            <w:vMerge w:val="restart"/>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 xml:space="preserve">1.4. </w:t>
            </w:r>
          </w:p>
        </w:tc>
        <w:tc>
          <w:tcPr>
            <w:tcW w:w="4116" w:type="dxa"/>
          </w:tcPr>
          <w:p w:rsidR="00EA6298" w:rsidRPr="00C231A5" w:rsidRDefault="00EA6298" w:rsidP="00EA6298">
            <w:pPr>
              <w:widowControl w:val="0"/>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Информационное сопровождение, в том числе:</w:t>
            </w:r>
          </w:p>
          <w:p w:rsidR="00EA6298" w:rsidRPr="00C231A5" w:rsidRDefault="00EA6298" w:rsidP="00EA6298">
            <w:pPr>
              <w:widowControl w:val="0"/>
              <w:jc w:val="both"/>
              <w:rPr>
                <w:rFonts w:ascii="Times New Roman" w:eastAsia="Times New Roman" w:hAnsi="Times New Roman" w:cs="Times New Roman"/>
                <w:sz w:val="20"/>
                <w:szCs w:val="20"/>
              </w:rPr>
            </w:pPr>
          </w:p>
          <w:p w:rsidR="00EA6298" w:rsidRPr="00C231A5" w:rsidRDefault="00EA6298" w:rsidP="00EA6298">
            <w:pPr>
              <w:widowControl w:val="0"/>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обеспечено посещение сайта ppt.tatarstan.ru;</w:t>
            </w:r>
          </w:p>
        </w:tc>
        <w:tc>
          <w:tcPr>
            <w:tcW w:w="1129" w:type="dxa"/>
            <w:vMerge w:val="restart"/>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417" w:type="dxa"/>
            <w:vAlign w:val="bottom"/>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тыс. штук </w:t>
            </w:r>
          </w:p>
        </w:tc>
        <w:tc>
          <w:tcPr>
            <w:tcW w:w="550" w:type="dxa"/>
            <w:vAlign w:val="bottom"/>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4</w:t>
            </w:r>
          </w:p>
        </w:tc>
        <w:tc>
          <w:tcPr>
            <w:tcW w:w="584" w:type="dxa"/>
            <w:gridSpan w:val="2"/>
            <w:vAlign w:val="bottom"/>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554" w:type="dxa"/>
            <w:vAlign w:val="bottom"/>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6</w:t>
            </w:r>
          </w:p>
        </w:tc>
        <w:tc>
          <w:tcPr>
            <w:tcW w:w="569" w:type="dxa"/>
            <w:gridSpan w:val="2"/>
            <w:vAlign w:val="bottom"/>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7</w:t>
            </w:r>
          </w:p>
        </w:tc>
        <w:tc>
          <w:tcPr>
            <w:tcW w:w="578" w:type="dxa"/>
            <w:gridSpan w:val="2"/>
            <w:vAlign w:val="bottom"/>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8</w:t>
            </w:r>
          </w:p>
        </w:tc>
        <w:tc>
          <w:tcPr>
            <w:tcW w:w="566" w:type="dxa"/>
            <w:vAlign w:val="bottom"/>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9</w:t>
            </w:r>
          </w:p>
        </w:tc>
        <w:tc>
          <w:tcPr>
            <w:tcW w:w="569" w:type="dxa"/>
            <w:vAlign w:val="bottom"/>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10</w:t>
            </w:r>
          </w:p>
        </w:tc>
        <w:tc>
          <w:tcPr>
            <w:tcW w:w="569" w:type="dxa"/>
            <w:vAlign w:val="bottom"/>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15</w:t>
            </w:r>
          </w:p>
        </w:tc>
        <w:tc>
          <w:tcPr>
            <w:tcW w:w="569" w:type="dxa"/>
            <w:vAlign w:val="bottom"/>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19</w:t>
            </w:r>
          </w:p>
        </w:tc>
        <w:tc>
          <w:tcPr>
            <w:tcW w:w="569" w:type="dxa"/>
            <w:vAlign w:val="bottom"/>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25</w:t>
            </w:r>
          </w:p>
        </w:tc>
        <w:tc>
          <w:tcPr>
            <w:tcW w:w="569" w:type="dxa"/>
            <w:vAlign w:val="bottom"/>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27</w:t>
            </w:r>
          </w:p>
        </w:tc>
        <w:tc>
          <w:tcPr>
            <w:tcW w:w="1556" w:type="dxa"/>
            <w:vAlign w:val="bottom"/>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w:t>
            </w:r>
          </w:p>
        </w:tc>
      </w:tr>
      <w:tr w:rsidR="00EA6298" w:rsidRPr="00C231A5" w:rsidTr="00D323CC">
        <w:trPr>
          <w:trHeight w:val="624"/>
          <w:jc w:val="center"/>
        </w:trPr>
        <w:tc>
          <w:tcPr>
            <w:tcW w:w="704" w:type="dxa"/>
            <w:vMerge/>
          </w:tcPr>
          <w:p w:rsidR="00EA6298" w:rsidRPr="00C231A5" w:rsidRDefault="00EA6298" w:rsidP="00EA6298">
            <w:pPr>
              <w:jc w:val="center"/>
              <w:rPr>
                <w:rFonts w:ascii="Times New Roman" w:eastAsia="Times New Roman" w:hAnsi="Times New Roman" w:cs="Times New Roman"/>
                <w:sz w:val="20"/>
                <w:szCs w:val="20"/>
              </w:rPr>
            </w:pPr>
          </w:p>
        </w:tc>
        <w:tc>
          <w:tcPr>
            <w:tcW w:w="4116" w:type="dxa"/>
            <w:vAlign w:val="center"/>
          </w:tcPr>
          <w:p w:rsidR="00EA6298" w:rsidRPr="00C231A5" w:rsidRDefault="00EA6298" w:rsidP="00EA6298">
            <w:pPr>
              <w:widowControl w:val="0"/>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проведены пресс-туры;</w:t>
            </w:r>
          </w:p>
        </w:tc>
        <w:tc>
          <w:tcPr>
            <w:tcW w:w="1129" w:type="dxa"/>
            <w:vMerge/>
          </w:tcPr>
          <w:p w:rsidR="00EA6298" w:rsidRPr="00C231A5" w:rsidRDefault="00EA6298" w:rsidP="00EA6298">
            <w:pPr>
              <w:jc w:val="center"/>
              <w:rPr>
                <w:rFonts w:ascii="Times New Roman" w:eastAsia="Times New Roman" w:hAnsi="Times New Roman" w:cs="Times New Roman"/>
                <w:sz w:val="20"/>
                <w:szCs w:val="20"/>
              </w:rPr>
            </w:pPr>
          </w:p>
        </w:tc>
        <w:tc>
          <w:tcPr>
            <w:tcW w:w="1417" w:type="dxa"/>
            <w:vAlign w:val="center"/>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tc>
        <w:tc>
          <w:tcPr>
            <w:tcW w:w="550" w:type="dxa"/>
            <w:vAlign w:val="center"/>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84" w:type="dxa"/>
            <w:gridSpan w:val="2"/>
            <w:vAlign w:val="center"/>
          </w:tcPr>
          <w:p w:rsidR="00EA6298" w:rsidRPr="00C231A5" w:rsidRDefault="00EA6298" w:rsidP="00EA6298">
            <w:pPr>
              <w:widowControl w:val="0"/>
              <w:spacing w:line="228" w:lineRule="auto"/>
              <w:ind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54" w:type="dxa"/>
            <w:vAlign w:val="center"/>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gridSpan w:val="2"/>
            <w:vAlign w:val="center"/>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78" w:type="dxa"/>
            <w:gridSpan w:val="2"/>
            <w:vAlign w:val="center"/>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6" w:type="dxa"/>
            <w:vAlign w:val="center"/>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155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r>
      <w:tr w:rsidR="00EA6298" w:rsidRPr="00C231A5" w:rsidTr="00D323CC">
        <w:trPr>
          <w:trHeight w:val="629"/>
          <w:jc w:val="center"/>
        </w:trPr>
        <w:tc>
          <w:tcPr>
            <w:tcW w:w="704" w:type="dxa"/>
            <w:vMerge/>
          </w:tcPr>
          <w:p w:rsidR="00EA6298" w:rsidRPr="00C231A5" w:rsidRDefault="00EA6298" w:rsidP="00EA6298">
            <w:pPr>
              <w:jc w:val="center"/>
              <w:rPr>
                <w:rFonts w:ascii="Times New Roman" w:eastAsia="Times New Roman" w:hAnsi="Times New Roman" w:cs="Times New Roman"/>
                <w:sz w:val="20"/>
                <w:szCs w:val="20"/>
              </w:rPr>
            </w:pPr>
          </w:p>
        </w:tc>
        <w:tc>
          <w:tcPr>
            <w:tcW w:w="4116" w:type="dxa"/>
            <w:vAlign w:val="center"/>
          </w:tcPr>
          <w:p w:rsidR="00EA6298" w:rsidRPr="00C231A5" w:rsidRDefault="00EA6298" w:rsidP="00EA6298">
            <w:pPr>
              <w:widowControl w:val="0"/>
              <w:spacing w:line="228" w:lineRule="auto"/>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обеспечены публикации в социальных пабликах.</w:t>
            </w:r>
          </w:p>
        </w:tc>
        <w:tc>
          <w:tcPr>
            <w:tcW w:w="1129" w:type="dxa"/>
            <w:vMerge/>
          </w:tcPr>
          <w:p w:rsidR="00EA6298" w:rsidRPr="00C231A5" w:rsidRDefault="00EA6298" w:rsidP="00EA6298">
            <w:pPr>
              <w:jc w:val="center"/>
              <w:rPr>
                <w:rFonts w:ascii="Times New Roman" w:eastAsia="Times New Roman" w:hAnsi="Times New Roman" w:cs="Times New Roman"/>
                <w:sz w:val="20"/>
                <w:szCs w:val="20"/>
              </w:rPr>
            </w:pPr>
          </w:p>
        </w:tc>
        <w:tc>
          <w:tcPr>
            <w:tcW w:w="1417"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tc>
        <w:tc>
          <w:tcPr>
            <w:tcW w:w="550" w:type="dxa"/>
            <w:vAlign w:val="center"/>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15</w:t>
            </w:r>
          </w:p>
        </w:tc>
        <w:tc>
          <w:tcPr>
            <w:tcW w:w="584"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w:t>
            </w:r>
          </w:p>
        </w:tc>
        <w:tc>
          <w:tcPr>
            <w:tcW w:w="554" w:type="dxa"/>
            <w:vAlign w:val="center"/>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45</w:t>
            </w:r>
          </w:p>
        </w:tc>
        <w:tc>
          <w:tcPr>
            <w:tcW w:w="569"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60</w:t>
            </w:r>
          </w:p>
        </w:tc>
        <w:tc>
          <w:tcPr>
            <w:tcW w:w="578"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75</w:t>
            </w:r>
          </w:p>
        </w:tc>
        <w:tc>
          <w:tcPr>
            <w:tcW w:w="56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90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105</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120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135</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150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165</w:t>
            </w:r>
          </w:p>
        </w:tc>
        <w:tc>
          <w:tcPr>
            <w:tcW w:w="155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180</w:t>
            </w:r>
          </w:p>
        </w:tc>
      </w:tr>
      <w:tr w:rsidR="00EA6298" w:rsidRPr="00C231A5" w:rsidTr="00D323CC">
        <w:trPr>
          <w:trHeight w:val="23"/>
          <w:jc w:val="center"/>
        </w:trPr>
        <w:tc>
          <w:tcPr>
            <w:tcW w:w="704"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1.5.</w:t>
            </w:r>
          </w:p>
        </w:tc>
        <w:tc>
          <w:tcPr>
            <w:tcW w:w="4116" w:type="dxa"/>
          </w:tcPr>
          <w:p w:rsidR="00EA6298" w:rsidRPr="00C231A5" w:rsidRDefault="00EA6298" w:rsidP="00EA6298">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Реализованы проекты по повышению производительности труда на Казанском авиационном заводе имени С.П.Горбунова – филиале публичного акционерного общества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Туполев</w:t>
            </w:r>
            <w:r w:rsidR="002E4848" w:rsidRPr="00C231A5">
              <w:rPr>
                <w:rFonts w:ascii="Times New Roman" w:eastAsia="Times New Roman" w:hAnsi="Times New Roman" w:cs="Times New Roman"/>
                <w:sz w:val="20"/>
                <w:szCs w:val="20"/>
              </w:rPr>
              <w:t>»</w:t>
            </w:r>
          </w:p>
        </w:tc>
        <w:tc>
          <w:tcPr>
            <w:tcW w:w="112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417"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tc>
        <w:tc>
          <w:tcPr>
            <w:tcW w:w="550"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84"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54"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78"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155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p>
        </w:tc>
      </w:tr>
      <w:tr w:rsidR="00EA6298" w:rsidRPr="00C231A5" w:rsidTr="00D323CC">
        <w:trPr>
          <w:trHeight w:val="23"/>
          <w:jc w:val="center"/>
        </w:trPr>
        <w:tc>
          <w:tcPr>
            <w:tcW w:w="704"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1.6.</w:t>
            </w:r>
          </w:p>
        </w:tc>
        <w:tc>
          <w:tcPr>
            <w:tcW w:w="4116" w:type="dxa"/>
            <w:tcBorders>
              <w:top w:val="single" w:sz="6" w:space="0" w:color="000000"/>
              <w:left w:val="single" w:sz="6" w:space="0" w:color="000000"/>
              <w:bottom w:val="single" w:sz="6" w:space="0" w:color="000000"/>
              <w:right w:val="single" w:sz="6" w:space="0" w:color="000000"/>
            </w:tcBorders>
          </w:tcPr>
          <w:p w:rsidR="00EA6298" w:rsidRPr="00C231A5" w:rsidRDefault="00EA6298" w:rsidP="00EA6298">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Реализованы пилотные проекты по внедрению бережливого производства на предприятиях Республики Татарстан, не соответствующих критериям национального проекта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Производительность труда</w:t>
            </w:r>
            <w:r w:rsidR="002E4848" w:rsidRPr="00C231A5">
              <w:rPr>
                <w:rFonts w:ascii="Times New Roman" w:eastAsia="Times New Roman" w:hAnsi="Times New Roman" w:cs="Times New Roman"/>
                <w:sz w:val="20"/>
                <w:szCs w:val="20"/>
              </w:rPr>
              <w:t>»</w:t>
            </w:r>
          </w:p>
        </w:tc>
        <w:tc>
          <w:tcPr>
            <w:tcW w:w="112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417"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tc>
        <w:tc>
          <w:tcPr>
            <w:tcW w:w="550"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84"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54"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78"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155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10</w:t>
            </w:r>
          </w:p>
        </w:tc>
      </w:tr>
      <w:tr w:rsidR="00EA6298" w:rsidRPr="00C231A5" w:rsidTr="00D323CC">
        <w:trPr>
          <w:trHeight w:val="23"/>
          <w:jc w:val="center"/>
        </w:trPr>
        <w:tc>
          <w:tcPr>
            <w:tcW w:w="704"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1.7.</w:t>
            </w:r>
          </w:p>
        </w:tc>
        <w:tc>
          <w:tcPr>
            <w:tcW w:w="4116" w:type="dxa"/>
            <w:tcBorders>
              <w:top w:val="single" w:sz="6" w:space="0" w:color="000000"/>
              <w:left w:val="single" w:sz="6" w:space="0" w:color="000000"/>
              <w:bottom w:val="single" w:sz="6" w:space="0" w:color="000000"/>
              <w:right w:val="single" w:sz="6" w:space="0" w:color="000000"/>
            </w:tcBorders>
          </w:tcPr>
          <w:p w:rsidR="00EA6298" w:rsidRPr="00C231A5" w:rsidRDefault="00EA6298" w:rsidP="00EA6298">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Реализованы проекты по диагностике и оценке уровня автоматизации бизнес-процессов на предприятиях Республики Татарстан</w:t>
            </w:r>
          </w:p>
        </w:tc>
        <w:tc>
          <w:tcPr>
            <w:tcW w:w="112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417"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tc>
        <w:tc>
          <w:tcPr>
            <w:tcW w:w="550"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84"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54"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78" w:type="dxa"/>
            <w:gridSpan w:val="2"/>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155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r>
      <w:tr w:rsidR="00EA6298" w:rsidRPr="00C231A5" w:rsidTr="00D323CC">
        <w:trPr>
          <w:trHeight w:val="23"/>
          <w:jc w:val="center"/>
        </w:trPr>
        <w:tc>
          <w:tcPr>
            <w:tcW w:w="704"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1.8.</w:t>
            </w:r>
          </w:p>
        </w:tc>
        <w:tc>
          <w:tcPr>
            <w:tcW w:w="4116" w:type="dxa"/>
            <w:tcBorders>
              <w:top w:val="single" w:sz="6" w:space="0" w:color="000000"/>
              <w:left w:val="single" w:sz="6" w:space="0" w:color="000000"/>
              <w:bottom w:val="single" w:sz="6" w:space="0" w:color="000000"/>
              <w:right w:val="single" w:sz="6" w:space="0" w:color="000000"/>
            </w:tcBorders>
          </w:tcPr>
          <w:p w:rsidR="00EA6298" w:rsidRPr="00C231A5" w:rsidRDefault="00EA6298" w:rsidP="00EA6298">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Оказана адресная поддержка малым предприятиям</w:t>
            </w:r>
          </w:p>
        </w:tc>
        <w:tc>
          <w:tcPr>
            <w:tcW w:w="112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417"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tc>
        <w:tc>
          <w:tcPr>
            <w:tcW w:w="550"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84" w:type="dxa"/>
            <w:gridSpan w:val="2"/>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54"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gridSpan w:val="2"/>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78" w:type="dxa"/>
            <w:gridSpan w:val="2"/>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6"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1556"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r>
      <w:tr w:rsidR="00EA6298" w:rsidRPr="00C231A5" w:rsidTr="00D323CC">
        <w:trPr>
          <w:trHeight w:val="1600"/>
          <w:jc w:val="center"/>
        </w:trPr>
        <w:tc>
          <w:tcPr>
            <w:tcW w:w="704" w:type="dxa"/>
            <w:vMerge w:val="restart"/>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1.9.</w:t>
            </w:r>
          </w:p>
        </w:tc>
        <w:tc>
          <w:tcPr>
            <w:tcW w:w="4116" w:type="dxa"/>
            <w:tcBorders>
              <w:top w:val="single" w:sz="6" w:space="0" w:color="000000"/>
              <w:left w:val="single" w:sz="6" w:space="0" w:color="000000"/>
              <w:bottom w:val="single" w:sz="4" w:space="0" w:color="auto"/>
              <w:right w:val="single" w:sz="6" w:space="0" w:color="000000"/>
            </w:tcBorders>
          </w:tcPr>
          <w:p w:rsidR="00EA6298" w:rsidRPr="00C231A5" w:rsidRDefault="00EA6298" w:rsidP="00EA6298">
            <w:pPr>
              <w:widowControl w:val="0"/>
              <w:autoSpaceDE w:val="0"/>
              <w:autoSpaceDN w:val="0"/>
              <w:adjustRightInd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Взаимодействие с образовательными организациями высшего образования и профессиональными образовательными организациями в части обучения студентов методам бережливого производства, в том числе:</w:t>
            </w:r>
          </w:p>
          <w:p w:rsidR="00EA6298" w:rsidRPr="00C231A5" w:rsidRDefault="00EA6298" w:rsidP="00EA6298">
            <w:pPr>
              <w:widowControl w:val="0"/>
              <w:autoSpaceDE w:val="0"/>
              <w:autoSpaceDN w:val="0"/>
              <w:adjustRightInd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 части обучения студентов методам бережливого производства, в том числе:</w:t>
            </w:r>
          </w:p>
          <w:p w:rsidR="00EA6298" w:rsidRPr="00C231A5" w:rsidRDefault="00EA6298" w:rsidP="00EA6298">
            <w:pPr>
              <w:widowControl w:val="0"/>
              <w:autoSpaceDE w:val="0"/>
              <w:autoSpaceDN w:val="0"/>
              <w:adjustRightInd w:val="0"/>
              <w:spacing w:line="228" w:lineRule="auto"/>
              <w:jc w:val="both"/>
              <w:rPr>
                <w:rFonts w:ascii="Times New Roman" w:eastAsia="Times New Roman" w:hAnsi="Times New Roman" w:cs="Times New Roman"/>
                <w:sz w:val="20"/>
                <w:szCs w:val="20"/>
              </w:rPr>
            </w:pPr>
          </w:p>
          <w:p w:rsidR="00EA6298" w:rsidRPr="00C231A5" w:rsidRDefault="00EA6298" w:rsidP="00EA6298">
            <w:pPr>
              <w:widowControl w:val="0"/>
              <w:autoSpaceDE w:val="0"/>
              <w:autoSpaceDN w:val="0"/>
              <w:adjustRightInd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 проведены обучающие мероприятия на учебной площадке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фабрика производственных и офисных процессов</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w:t>
            </w:r>
          </w:p>
        </w:tc>
        <w:tc>
          <w:tcPr>
            <w:tcW w:w="1129" w:type="dxa"/>
            <w:vMerge w:val="restart"/>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ГП</w:t>
            </w:r>
          </w:p>
        </w:tc>
        <w:tc>
          <w:tcPr>
            <w:tcW w:w="1417" w:type="dxa"/>
            <w:tcBorders>
              <w:bottom w:val="single" w:sz="4" w:space="0" w:color="auto"/>
            </w:tcBorders>
          </w:tcPr>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условных единиц </w:t>
            </w:r>
          </w:p>
        </w:tc>
        <w:tc>
          <w:tcPr>
            <w:tcW w:w="550" w:type="dxa"/>
            <w:tcBorders>
              <w:bottom w:val="single" w:sz="4" w:space="0" w:color="auto"/>
            </w:tcBorders>
          </w:tcPr>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84" w:type="dxa"/>
            <w:gridSpan w:val="2"/>
            <w:tcBorders>
              <w:bottom w:val="single" w:sz="4" w:space="0" w:color="auto"/>
            </w:tcBorders>
          </w:tcPr>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54" w:type="dxa"/>
            <w:tcBorders>
              <w:bottom w:val="single" w:sz="4" w:space="0" w:color="auto"/>
            </w:tcBorders>
          </w:tcPr>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gridSpan w:val="2"/>
            <w:tcBorders>
              <w:bottom w:val="single" w:sz="4" w:space="0" w:color="auto"/>
            </w:tcBorders>
          </w:tcPr>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78" w:type="dxa"/>
            <w:gridSpan w:val="2"/>
            <w:tcBorders>
              <w:bottom w:val="single" w:sz="4" w:space="0" w:color="auto"/>
            </w:tcBorders>
          </w:tcPr>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6" w:type="dxa"/>
            <w:tcBorders>
              <w:bottom w:val="single" w:sz="4" w:space="0" w:color="auto"/>
            </w:tcBorders>
          </w:tcPr>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tcBorders>
              <w:bottom w:val="single" w:sz="4" w:space="0" w:color="auto"/>
            </w:tcBorders>
          </w:tcPr>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569" w:type="dxa"/>
            <w:tcBorders>
              <w:bottom w:val="single" w:sz="4" w:space="0" w:color="auto"/>
            </w:tcBorders>
          </w:tcPr>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p>
        </w:tc>
        <w:tc>
          <w:tcPr>
            <w:tcW w:w="569" w:type="dxa"/>
            <w:tcBorders>
              <w:bottom w:val="single" w:sz="4" w:space="0" w:color="auto"/>
            </w:tcBorders>
          </w:tcPr>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w:t>
            </w:r>
          </w:p>
        </w:tc>
        <w:tc>
          <w:tcPr>
            <w:tcW w:w="569" w:type="dxa"/>
            <w:tcBorders>
              <w:bottom w:val="single" w:sz="4" w:space="0" w:color="auto"/>
            </w:tcBorders>
          </w:tcPr>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4</w:t>
            </w:r>
          </w:p>
        </w:tc>
        <w:tc>
          <w:tcPr>
            <w:tcW w:w="569" w:type="dxa"/>
            <w:tcBorders>
              <w:bottom w:val="single" w:sz="4" w:space="0" w:color="auto"/>
            </w:tcBorders>
          </w:tcPr>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1556" w:type="dxa"/>
          </w:tcPr>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p w:rsidR="00EA6298" w:rsidRPr="00C231A5" w:rsidRDefault="00EA6298" w:rsidP="00EA6298">
            <w:pPr>
              <w:jc w:val="center"/>
              <w:rPr>
                <w:rFonts w:ascii="Times New Roman" w:eastAsia="Times New Roman" w:hAnsi="Times New Roman" w:cs="Times New Roman"/>
                <w:sz w:val="20"/>
                <w:szCs w:val="20"/>
              </w:rPr>
            </w:pPr>
          </w:p>
          <w:p w:rsidR="00EA6298" w:rsidRPr="00C231A5" w:rsidRDefault="00EA6298" w:rsidP="00EA6298">
            <w:pPr>
              <w:jc w:val="center"/>
              <w:rPr>
                <w:rFonts w:ascii="Times New Roman" w:eastAsia="Times New Roman" w:hAnsi="Times New Roman" w:cs="Times New Roman"/>
                <w:sz w:val="20"/>
                <w:szCs w:val="20"/>
              </w:rPr>
            </w:pPr>
          </w:p>
        </w:tc>
      </w:tr>
      <w:tr w:rsidR="00EA6298" w:rsidRPr="00C231A5" w:rsidTr="00D323CC">
        <w:trPr>
          <w:trHeight w:val="624"/>
          <w:jc w:val="center"/>
        </w:trPr>
        <w:tc>
          <w:tcPr>
            <w:tcW w:w="704" w:type="dxa"/>
            <w:vMerge/>
          </w:tcPr>
          <w:p w:rsidR="00EA6298" w:rsidRPr="00C231A5" w:rsidRDefault="00EA6298" w:rsidP="00EA6298">
            <w:pPr>
              <w:jc w:val="center"/>
              <w:rPr>
                <w:rFonts w:ascii="Times New Roman" w:eastAsia="Times New Roman" w:hAnsi="Times New Roman" w:cs="Times New Roman"/>
                <w:sz w:val="20"/>
                <w:szCs w:val="20"/>
              </w:rPr>
            </w:pPr>
          </w:p>
        </w:tc>
        <w:tc>
          <w:tcPr>
            <w:tcW w:w="4116" w:type="dxa"/>
            <w:tcBorders>
              <w:top w:val="single" w:sz="4" w:space="0" w:color="auto"/>
              <w:left w:val="single" w:sz="6" w:space="0" w:color="000000"/>
              <w:bottom w:val="single" w:sz="4" w:space="0" w:color="auto"/>
              <w:right w:val="single" w:sz="6" w:space="0" w:color="000000"/>
            </w:tcBorders>
            <w:vAlign w:val="center"/>
          </w:tcPr>
          <w:p w:rsidR="00EA6298" w:rsidRPr="00C231A5" w:rsidRDefault="00EA6298" w:rsidP="00EA6298">
            <w:pPr>
              <w:widowControl w:val="0"/>
              <w:autoSpaceDE w:val="0"/>
              <w:autoSpaceDN w:val="0"/>
              <w:adjustRightInd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проведены обучающие тренинги по инструментам бережливого производства;</w:t>
            </w:r>
          </w:p>
        </w:tc>
        <w:tc>
          <w:tcPr>
            <w:tcW w:w="1129" w:type="dxa"/>
            <w:vMerge/>
            <w:vAlign w:val="center"/>
          </w:tcPr>
          <w:p w:rsidR="00EA6298" w:rsidRPr="00C231A5" w:rsidRDefault="00EA6298" w:rsidP="00EA6298">
            <w:pPr>
              <w:jc w:val="center"/>
              <w:rPr>
                <w:rFonts w:ascii="Times New Roman" w:eastAsia="Times New Roman" w:hAnsi="Times New Roman" w:cs="Times New Roman"/>
                <w:sz w:val="20"/>
                <w:szCs w:val="20"/>
              </w:rPr>
            </w:pPr>
          </w:p>
        </w:tc>
        <w:tc>
          <w:tcPr>
            <w:tcW w:w="1417" w:type="dxa"/>
            <w:tcBorders>
              <w:top w:val="single" w:sz="4" w:space="0" w:color="auto"/>
              <w:bottom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условных единиц </w:t>
            </w:r>
          </w:p>
        </w:tc>
        <w:tc>
          <w:tcPr>
            <w:tcW w:w="550" w:type="dxa"/>
            <w:tcBorders>
              <w:top w:val="single" w:sz="4" w:space="0" w:color="auto"/>
              <w:bottom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84" w:type="dxa"/>
            <w:gridSpan w:val="2"/>
            <w:tcBorders>
              <w:top w:val="single" w:sz="4" w:space="0" w:color="auto"/>
              <w:bottom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54" w:type="dxa"/>
            <w:tcBorders>
              <w:top w:val="single" w:sz="4" w:space="0" w:color="auto"/>
              <w:bottom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569" w:type="dxa"/>
            <w:gridSpan w:val="2"/>
            <w:tcBorders>
              <w:top w:val="single" w:sz="4" w:space="0" w:color="auto"/>
              <w:bottom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10</w:t>
            </w:r>
          </w:p>
        </w:tc>
        <w:tc>
          <w:tcPr>
            <w:tcW w:w="578" w:type="dxa"/>
            <w:gridSpan w:val="2"/>
            <w:tcBorders>
              <w:top w:val="single" w:sz="4" w:space="0" w:color="auto"/>
              <w:bottom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15</w:t>
            </w:r>
          </w:p>
        </w:tc>
        <w:tc>
          <w:tcPr>
            <w:tcW w:w="566" w:type="dxa"/>
            <w:tcBorders>
              <w:top w:val="single" w:sz="4" w:space="0" w:color="auto"/>
              <w:bottom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20</w:t>
            </w:r>
          </w:p>
        </w:tc>
        <w:tc>
          <w:tcPr>
            <w:tcW w:w="569" w:type="dxa"/>
            <w:tcBorders>
              <w:top w:val="single" w:sz="4" w:space="0" w:color="auto"/>
              <w:bottom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25</w:t>
            </w:r>
          </w:p>
        </w:tc>
        <w:tc>
          <w:tcPr>
            <w:tcW w:w="569" w:type="dxa"/>
            <w:tcBorders>
              <w:top w:val="single" w:sz="4" w:space="0" w:color="auto"/>
              <w:bottom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30</w:t>
            </w:r>
          </w:p>
        </w:tc>
        <w:tc>
          <w:tcPr>
            <w:tcW w:w="569" w:type="dxa"/>
            <w:tcBorders>
              <w:top w:val="single" w:sz="4" w:space="0" w:color="auto"/>
              <w:bottom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35</w:t>
            </w:r>
          </w:p>
        </w:tc>
        <w:tc>
          <w:tcPr>
            <w:tcW w:w="569" w:type="dxa"/>
            <w:tcBorders>
              <w:top w:val="single" w:sz="4" w:space="0" w:color="auto"/>
              <w:bottom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40</w:t>
            </w:r>
          </w:p>
        </w:tc>
        <w:tc>
          <w:tcPr>
            <w:tcW w:w="569" w:type="dxa"/>
            <w:tcBorders>
              <w:top w:val="single" w:sz="4" w:space="0" w:color="auto"/>
              <w:bottom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45</w:t>
            </w:r>
          </w:p>
        </w:tc>
        <w:tc>
          <w:tcPr>
            <w:tcW w:w="155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50</w:t>
            </w:r>
          </w:p>
        </w:tc>
      </w:tr>
      <w:tr w:rsidR="00EA6298" w:rsidRPr="00C231A5" w:rsidTr="00D323CC">
        <w:trPr>
          <w:trHeight w:val="427"/>
          <w:jc w:val="center"/>
        </w:trPr>
        <w:tc>
          <w:tcPr>
            <w:tcW w:w="704" w:type="dxa"/>
            <w:vMerge/>
          </w:tcPr>
          <w:p w:rsidR="00EA6298" w:rsidRPr="00C231A5" w:rsidRDefault="00EA6298" w:rsidP="00EA6298">
            <w:pPr>
              <w:jc w:val="center"/>
              <w:rPr>
                <w:rFonts w:ascii="Times New Roman" w:eastAsia="Times New Roman" w:hAnsi="Times New Roman" w:cs="Times New Roman"/>
                <w:sz w:val="20"/>
                <w:szCs w:val="20"/>
              </w:rPr>
            </w:pPr>
          </w:p>
        </w:tc>
        <w:tc>
          <w:tcPr>
            <w:tcW w:w="4116" w:type="dxa"/>
            <w:tcBorders>
              <w:top w:val="single" w:sz="4" w:space="0" w:color="auto"/>
              <w:left w:val="single" w:sz="6" w:space="0" w:color="000000"/>
              <w:bottom w:val="single" w:sz="6" w:space="0" w:color="000000"/>
              <w:right w:val="single" w:sz="6" w:space="0" w:color="000000"/>
            </w:tcBorders>
            <w:vAlign w:val="center"/>
          </w:tcPr>
          <w:p w:rsidR="00EA6298" w:rsidRPr="00C231A5" w:rsidRDefault="00EA6298" w:rsidP="00EA6298">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проведены экскурсии на модельные предприятия.</w:t>
            </w:r>
          </w:p>
        </w:tc>
        <w:tc>
          <w:tcPr>
            <w:tcW w:w="1129" w:type="dxa"/>
            <w:vMerge/>
            <w:vAlign w:val="center"/>
          </w:tcPr>
          <w:p w:rsidR="00EA6298" w:rsidRPr="00C231A5" w:rsidRDefault="00EA6298" w:rsidP="00EA6298">
            <w:pPr>
              <w:jc w:val="center"/>
              <w:rPr>
                <w:rFonts w:ascii="Times New Roman" w:eastAsia="Times New Roman" w:hAnsi="Times New Roman" w:cs="Times New Roman"/>
                <w:sz w:val="20"/>
                <w:szCs w:val="20"/>
              </w:rPr>
            </w:pPr>
          </w:p>
        </w:tc>
        <w:tc>
          <w:tcPr>
            <w:tcW w:w="1417" w:type="dxa"/>
            <w:tcBorders>
              <w:top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условных единиц</w:t>
            </w:r>
          </w:p>
        </w:tc>
        <w:tc>
          <w:tcPr>
            <w:tcW w:w="550" w:type="dxa"/>
            <w:tcBorders>
              <w:top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84" w:type="dxa"/>
            <w:gridSpan w:val="2"/>
            <w:tcBorders>
              <w:top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54" w:type="dxa"/>
            <w:tcBorders>
              <w:top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gridSpan w:val="2"/>
            <w:tcBorders>
              <w:top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78" w:type="dxa"/>
            <w:gridSpan w:val="2"/>
            <w:tcBorders>
              <w:top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6" w:type="dxa"/>
            <w:tcBorders>
              <w:top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tcBorders>
              <w:top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tcBorders>
              <w:top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tcBorders>
              <w:top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tcBorders>
              <w:top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569" w:type="dxa"/>
            <w:tcBorders>
              <w:top w:val="single" w:sz="4" w:space="0" w:color="auto"/>
            </w:tcBorders>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0</w:t>
            </w:r>
          </w:p>
        </w:tc>
        <w:tc>
          <w:tcPr>
            <w:tcW w:w="1556" w:type="dxa"/>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w:t>
            </w:r>
          </w:p>
        </w:tc>
      </w:tr>
    </w:tbl>
    <w:p w:rsidR="00EA6298" w:rsidRPr="00C231A5" w:rsidRDefault="00EA6298" w:rsidP="00EA6298">
      <w:pPr>
        <w:spacing w:after="0" w:line="228"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lastRenderedPageBreak/>
        <w:t>4. Мероприятия (результаты) регионального проекта</w:t>
      </w:r>
    </w:p>
    <w:p w:rsidR="00EA6298" w:rsidRPr="00C231A5" w:rsidRDefault="00EA6298" w:rsidP="00CF29EB">
      <w:pPr>
        <w:spacing w:after="0" w:line="228" w:lineRule="auto"/>
        <w:rPr>
          <w:rFonts w:ascii="Times New Roman" w:eastAsia="Times New Roman" w:hAnsi="Times New Roman" w:cs="Times New Roman"/>
          <w:sz w:val="28"/>
          <w:szCs w:val="28"/>
          <w:lang w:eastAsia="ru-RU"/>
        </w:rPr>
      </w:pPr>
    </w:p>
    <w:p w:rsidR="00EA6298" w:rsidRPr="00C231A5" w:rsidRDefault="00EA6298" w:rsidP="00EA6298">
      <w:pPr>
        <w:spacing w:after="0" w:line="228" w:lineRule="auto"/>
        <w:rPr>
          <w:rFonts w:ascii="Calibri" w:eastAsia="Calibri" w:hAnsi="Calibri" w:cs="Calibri"/>
          <w:sz w:val="2"/>
          <w:szCs w:val="2"/>
          <w:lang w:eastAsia="ru-RU"/>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558"/>
        <w:gridCol w:w="1276"/>
        <w:gridCol w:w="851"/>
        <w:gridCol w:w="992"/>
        <w:gridCol w:w="709"/>
        <w:gridCol w:w="709"/>
        <w:gridCol w:w="709"/>
        <w:gridCol w:w="1984"/>
        <w:gridCol w:w="1134"/>
        <w:gridCol w:w="1275"/>
        <w:gridCol w:w="3261"/>
      </w:tblGrid>
      <w:tr w:rsidR="00C80618" w:rsidRPr="00C231A5" w:rsidTr="00FB4407">
        <w:trPr>
          <w:trHeight w:val="548"/>
        </w:trPr>
        <w:tc>
          <w:tcPr>
            <w:tcW w:w="710" w:type="dxa"/>
            <w:vMerge w:val="restart"/>
          </w:tcPr>
          <w:p w:rsidR="00C80618" w:rsidRPr="00C231A5" w:rsidRDefault="00C80618" w:rsidP="00C80618">
            <w:pPr>
              <w:spacing w:after="0" w:line="228"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 </w:t>
            </w:r>
          </w:p>
          <w:p w:rsidR="00C80618" w:rsidRPr="00C231A5" w:rsidRDefault="00C80618" w:rsidP="00C80618">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п/п</w:t>
            </w:r>
          </w:p>
        </w:tc>
        <w:tc>
          <w:tcPr>
            <w:tcW w:w="1558" w:type="dxa"/>
            <w:vMerge w:val="restart"/>
          </w:tcPr>
          <w:p w:rsidR="00C80618" w:rsidRPr="00C231A5" w:rsidRDefault="00C80618" w:rsidP="00C80618">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Наименование </w:t>
            </w:r>
            <w:r w:rsidRPr="00C231A5">
              <w:rPr>
                <w:rFonts w:ascii="Times New Roman" w:eastAsia="Times New Roman" w:hAnsi="Times New Roman" w:cs="Times New Roman"/>
                <w:sz w:val="20"/>
                <w:szCs w:val="20"/>
                <w:lang w:eastAsia="ru-RU"/>
              </w:rPr>
              <w:br/>
              <w:t>мероприятия (результата)</w:t>
            </w:r>
          </w:p>
        </w:tc>
        <w:tc>
          <w:tcPr>
            <w:tcW w:w="1276" w:type="dxa"/>
            <w:vMerge w:val="restart"/>
          </w:tcPr>
          <w:p w:rsidR="00C80618" w:rsidRPr="00C231A5" w:rsidRDefault="00C80618" w:rsidP="00C80618">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Единица измерения</w:t>
            </w:r>
            <w:r w:rsidRPr="00C231A5">
              <w:rPr>
                <w:rFonts w:ascii="Times New Roman" w:eastAsia="Times New Roman" w:hAnsi="Times New Roman" w:cs="Times New Roman"/>
                <w:sz w:val="20"/>
                <w:szCs w:val="20"/>
                <w:lang w:eastAsia="ru-RU"/>
              </w:rPr>
              <w:br/>
              <w:t>(по ОКЕИ)</w:t>
            </w:r>
          </w:p>
        </w:tc>
        <w:tc>
          <w:tcPr>
            <w:tcW w:w="1843" w:type="dxa"/>
            <w:gridSpan w:val="2"/>
          </w:tcPr>
          <w:p w:rsidR="00C80618" w:rsidRPr="00C231A5" w:rsidRDefault="00C80618" w:rsidP="00C80618">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Базовое значение</w:t>
            </w:r>
          </w:p>
        </w:tc>
        <w:tc>
          <w:tcPr>
            <w:tcW w:w="2127" w:type="dxa"/>
            <w:gridSpan w:val="3"/>
          </w:tcPr>
          <w:p w:rsidR="00C80618" w:rsidRPr="00C231A5" w:rsidRDefault="00C80618" w:rsidP="00C80618">
            <w:pPr>
              <w:spacing w:after="0" w:line="228" w:lineRule="auto"/>
              <w:jc w:val="center"/>
              <w:rPr>
                <w:rFonts w:ascii="Times New Roman" w:eastAsia="Times New Roman" w:hAnsi="Times New Roman" w:cs="Times New Roman"/>
                <w:sz w:val="20"/>
                <w:szCs w:val="20"/>
                <w:lang w:val="en-US" w:eastAsia="ru-RU"/>
              </w:rPr>
            </w:pPr>
            <w:r w:rsidRPr="00C231A5">
              <w:rPr>
                <w:rFonts w:ascii="Times New Roman" w:eastAsia="Times New Roman" w:hAnsi="Times New Roman" w:cs="Times New Roman"/>
                <w:sz w:val="20"/>
                <w:szCs w:val="20"/>
                <w:lang w:eastAsia="ru-RU"/>
              </w:rPr>
              <w:t>Период, год</w:t>
            </w:r>
          </w:p>
        </w:tc>
        <w:tc>
          <w:tcPr>
            <w:tcW w:w="1984" w:type="dxa"/>
            <w:vMerge w:val="restart"/>
          </w:tcPr>
          <w:p w:rsidR="00C80618" w:rsidRPr="00C231A5" w:rsidRDefault="00C80618" w:rsidP="00C80618">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Характеристика мероприятия </w:t>
            </w:r>
            <w:r w:rsidRPr="00C231A5">
              <w:rPr>
                <w:rFonts w:ascii="Times New Roman" w:eastAsia="Times New Roman" w:hAnsi="Times New Roman" w:cs="Times New Roman"/>
                <w:sz w:val="20"/>
                <w:szCs w:val="20"/>
                <w:lang w:eastAsia="ru-RU"/>
              </w:rPr>
              <w:br/>
              <w:t>(результата)</w:t>
            </w:r>
          </w:p>
        </w:tc>
        <w:tc>
          <w:tcPr>
            <w:tcW w:w="1134" w:type="dxa"/>
            <w:vMerge w:val="restart"/>
          </w:tcPr>
          <w:p w:rsidR="00C80618" w:rsidRPr="00C231A5" w:rsidRDefault="00C80618" w:rsidP="00C80618">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Тип мероприятия (результата)</w:t>
            </w:r>
          </w:p>
        </w:tc>
        <w:tc>
          <w:tcPr>
            <w:tcW w:w="1275" w:type="dxa"/>
            <w:vMerge w:val="restart"/>
          </w:tcPr>
          <w:p w:rsidR="00C80618" w:rsidRPr="00C231A5" w:rsidRDefault="00C80618" w:rsidP="00C80618">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Декомпозиция на муниципальные образования</w:t>
            </w:r>
          </w:p>
        </w:tc>
        <w:tc>
          <w:tcPr>
            <w:tcW w:w="3261" w:type="dxa"/>
            <w:vMerge w:val="restart"/>
          </w:tcPr>
          <w:p w:rsidR="00C80618" w:rsidRPr="00C231A5" w:rsidRDefault="00C80618" w:rsidP="00C80618">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Связь с показателями регионального</w:t>
            </w:r>
            <w:r w:rsidRPr="00C231A5">
              <w:rPr>
                <w:rFonts w:ascii="Times New Roman" w:eastAsia="Times New Roman" w:hAnsi="Times New Roman" w:cs="Times New Roman"/>
                <w:sz w:val="20"/>
                <w:szCs w:val="20"/>
                <w:lang w:eastAsia="ru-RU"/>
              </w:rPr>
              <w:br/>
              <w:t>проекта</w:t>
            </w:r>
          </w:p>
        </w:tc>
      </w:tr>
      <w:tr w:rsidR="00C80618" w:rsidRPr="00C231A5" w:rsidTr="00FB4407">
        <w:trPr>
          <w:trHeight w:val="414"/>
        </w:trPr>
        <w:tc>
          <w:tcPr>
            <w:tcW w:w="710" w:type="dxa"/>
            <w:vMerge/>
          </w:tcPr>
          <w:p w:rsidR="00C80618" w:rsidRPr="00C231A5" w:rsidRDefault="00C80618" w:rsidP="00C80618">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1558" w:type="dxa"/>
            <w:vMerge/>
          </w:tcPr>
          <w:p w:rsidR="00C80618" w:rsidRPr="00C231A5" w:rsidRDefault="00C80618" w:rsidP="00C80618">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1276" w:type="dxa"/>
            <w:vMerge/>
          </w:tcPr>
          <w:p w:rsidR="00C80618" w:rsidRPr="00C231A5" w:rsidRDefault="00C80618" w:rsidP="00C80618">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851"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значение</w:t>
            </w:r>
          </w:p>
        </w:tc>
        <w:tc>
          <w:tcPr>
            <w:tcW w:w="992"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год</w:t>
            </w:r>
          </w:p>
        </w:tc>
        <w:tc>
          <w:tcPr>
            <w:tcW w:w="709"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val="en-US" w:eastAsia="ru-RU"/>
              </w:rPr>
            </w:pPr>
            <w:r w:rsidRPr="00C231A5">
              <w:rPr>
                <w:rFonts w:ascii="Times New Roman" w:eastAsia="Times New Roman" w:hAnsi="Times New Roman" w:cs="Times New Roman"/>
                <w:sz w:val="20"/>
                <w:szCs w:val="20"/>
                <w:lang w:val="en-US" w:eastAsia="ru-RU"/>
              </w:rPr>
              <w:t>2025</w:t>
            </w:r>
          </w:p>
        </w:tc>
        <w:tc>
          <w:tcPr>
            <w:tcW w:w="709"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2026</w:t>
            </w:r>
          </w:p>
        </w:tc>
        <w:tc>
          <w:tcPr>
            <w:tcW w:w="709" w:type="dxa"/>
          </w:tcPr>
          <w:p w:rsidR="00C80618" w:rsidRPr="00C231A5" w:rsidRDefault="00C80618" w:rsidP="00C80618">
            <w:pPr>
              <w:spacing w:after="0" w:line="228"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w:t>
            </w:r>
            <w:r w:rsidRPr="00C231A5">
              <w:rPr>
                <w:rFonts w:ascii="Times New Roman" w:eastAsia="Times New Roman" w:hAnsi="Times New Roman" w:cs="Times New Roman"/>
                <w:sz w:val="20"/>
                <w:szCs w:val="20"/>
                <w:lang w:val="en-US" w:eastAsia="ru-RU"/>
              </w:rPr>
              <w:t>02</w:t>
            </w:r>
            <w:r w:rsidRPr="00C231A5">
              <w:rPr>
                <w:rFonts w:ascii="Times New Roman" w:eastAsia="Times New Roman" w:hAnsi="Times New Roman" w:cs="Times New Roman"/>
                <w:sz w:val="20"/>
                <w:szCs w:val="20"/>
                <w:lang w:eastAsia="ru-RU"/>
              </w:rPr>
              <w:t>7</w:t>
            </w:r>
          </w:p>
        </w:tc>
        <w:tc>
          <w:tcPr>
            <w:tcW w:w="1984" w:type="dxa"/>
            <w:vMerge/>
          </w:tcPr>
          <w:p w:rsidR="00C80618" w:rsidRPr="00C231A5" w:rsidRDefault="00C80618" w:rsidP="00C80618">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1134" w:type="dxa"/>
            <w:vMerge/>
          </w:tcPr>
          <w:p w:rsidR="00C80618" w:rsidRPr="00C231A5" w:rsidRDefault="00C80618" w:rsidP="00C80618">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1275" w:type="dxa"/>
            <w:vMerge/>
          </w:tcPr>
          <w:p w:rsidR="00C80618" w:rsidRPr="00C231A5" w:rsidRDefault="00C80618" w:rsidP="00C80618">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c>
          <w:tcPr>
            <w:tcW w:w="3261" w:type="dxa"/>
            <w:vMerge/>
          </w:tcPr>
          <w:p w:rsidR="00C80618" w:rsidRPr="00C231A5" w:rsidRDefault="00C80618" w:rsidP="00C80618">
            <w:pPr>
              <w:widowControl w:val="0"/>
              <w:pBdr>
                <w:top w:val="nil"/>
                <w:left w:val="nil"/>
                <w:bottom w:val="nil"/>
                <w:right w:val="nil"/>
                <w:between w:val="nil"/>
              </w:pBdr>
              <w:spacing w:after="0" w:line="228" w:lineRule="auto"/>
              <w:ind w:left="57" w:right="57"/>
              <w:jc w:val="center"/>
              <w:rPr>
                <w:rFonts w:ascii="Times New Roman" w:eastAsia="Times New Roman" w:hAnsi="Times New Roman" w:cs="Times New Roman"/>
                <w:sz w:val="20"/>
                <w:szCs w:val="20"/>
                <w:lang w:eastAsia="ru-RU"/>
              </w:rPr>
            </w:pPr>
          </w:p>
        </w:tc>
      </w:tr>
      <w:tr w:rsidR="00C80618" w:rsidRPr="00C231A5" w:rsidTr="00FB4407">
        <w:trPr>
          <w:trHeight w:val="433"/>
        </w:trPr>
        <w:tc>
          <w:tcPr>
            <w:tcW w:w="710" w:type="dxa"/>
          </w:tcPr>
          <w:p w:rsidR="00C80618" w:rsidRPr="00C231A5" w:rsidRDefault="00C80618" w:rsidP="00C80618">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w:t>
            </w:r>
          </w:p>
        </w:tc>
        <w:tc>
          <w:tcPr>
            <w:tcW w:w="1558" w:type="dxa"/>
          </w:tcPr>
          <w:p w:rsidR="00C80618" w:rsidRPr="00C231A5" w:rsidRDefault="00C80618" w:rsidP="00C80618">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w:t>
            </w:r>
          </w:p>
        </w:tc>
        <w:tc>
          <w:tcPr>
            <w:tcW w:w="1276" w:type="dxa"/>
          </w:tcPr>
          <w:p w:rsidR="00C80618" w:rsidRPr="00C231A5" w:rsidRDefault="00C80618" w:rsidP="00C80618">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w:t>
            </w:r>
          </w:p>
        </w:tc>
        <w:tc>
          <w:tcPr>
            <w:tcW w:w="851"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4</w:t>
            </w:r>
          </w:p>
        </w:tc>
        <w:tc>
          <w:tcPr>
            <w:tcW w:w="992"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5</w:t>
            </w:r>
          </w:p>
        </w:tc>
        <w:tc>
          <w:tcPr>
            <w:tcW w:w="709" w:type="dxa"/>
          </w:tcPr>
          <w:p w:rsidR="00C80618" w:rsidRPr="00C231A5" w:rsidRDefault="00C80618" w:rsidP="00C80618">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6</w:t>
            </w:r>
          </w:p>
        </w:tc>
        <w:tc>
          <w:tcPr>
            <w:tcW w:w="709" w:type="dxa"/>
          </w:tcPr>
          <w:p w:rsidR="00C80618" w:rsidRPr="00C231A5" w:rsidRDefault="00C80618" w:rsidP="00C80618">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7</w:t>
            </w:r>
          </w:p>
        </w:tc>
        <w:tc>
          <w:tcPr>
            <w:tcW w:w="709" w:type="dxa"/>
          </w:tcPr>
          <w:p w:rsidR="00C80618" w:rsidRPr="00C231A5" w:rsidRDefault="00C80618" w:rsidP="00C80618">
            <w:pPr>
              <w:widowControl w:val="0"/>
              <w:pBdr>
                <w:top w:val="nil"/>
                <w:left w:val="nil"/>
                <w:bottom w:val="nil"/>
                <w:right w:val="nil"/>
                <w:between w:val="nil"/>
              </w:pBd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8</w:t>
            </w:r>
          </w:p>
        </w:tc>
        <w:tc>
          <w:tcPr>
            <w:tcW w:w="1984"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9</w:t>
            </w:r>
          </w:p>
        </w:tc>
        <w:tc>
          <w:tcPr>
            <w:tcW w:w="1134"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w:t>
            </w:r>
          </w:p>
        </w:tc>
        <w:tc>
          <w:tcPr>
            <w:tcW w:w="1275"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11</w:t>
            </w:r>
          </w:p>
        </w:tc>
        <w:tc>
          <w:tcPr>
            <w:tcW w:w="3261" w:type="dxa"/>
          </w:tcPr>
          <w:p w:rsidR="00C80618" w:rsidRPr="00C231A5" w:rsidRDefault="00C80618" w:rsidP="00C80618">
            <w:pPr>
              <w:widowControl w:val="0"/>
              <w:autoSpaceDE w:val="0"/>
              <w:autoSpaceDN w:val="0"/>
              <w:adjustRightInd w:val="0"/>
              <w:spacing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12</w:t>
            </w:r>
          </w:p>
        </w:tc>
      </w:tr>
      <w:tr w:rsidR="00C80618" w:rsidRPr="00C231A5" w:rsidTr="00FB4407">
        <w:trPr>
          <w:trHeight w:val="345"/>
        </w:trPr>
        <w:tc>
          <w:tcPr>
            <w:tcW w:w="710"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w:t>
            </w:r>
          </w:p>
        </w:tc>
        <w:tc>
          <w:tcPr>
            <w:tcW w:w="14458" w:type="dxa"/>
            <w:gridSpan w:val="11"/>
          </w:tcPr>
          <w:p w:rsidR="00C80618" w:rsidRPr="00C231A5" w:rsidRDefault="00C80618" w:rsidP="00C80618">
            <w:pPr>
              <w:spacing w:after="0" w:line="228" w:lineRule="auto"/>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Повышение производительности труда и эффективности деятельности предприятий Республики Татарстан</w:t>
            </w:r>
          </w:p>
        </w:tc>
      </w:tr>
      <w:tr w:rsidR="00C80618" w:rsidRPr="00C231A5" w:rsidTr="00FB4407">
        <w:trPr>
          <w:trHeight w:val="1440"/>
        </w:trPr>
        <w:tc>
          <w:tcPr>
            <w:tcW w:w="710"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1.1.</w:t>
            </w:r>
          </w:p>
        </w:tc>
        <w:tc>
          <w:tcPr>
            <w:tcW w:w="1558" w:type="dxa"/>
          </w:tcPr>
          <w:p w:rsidR="00C80618" w:rsidRPr="00C231A5" w:rsidRDefault="00C80618" w:rsidP="00C80618">
            <w:pPr>
              <w:spacing w:after="0" w:line="228"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Обеспечена реализация мероприятий по повышению производительности труда в Республике Татарстан</w:t>
            </w:r>
          </w:p>
        </w:tc>
        <w:tc>
          <w:tcPr>
            <w:tcW w:w="1276"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условных</w:t>
            </w:r>
          </w:p>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единиц</w:t>
            </w:r>
          </w:p>
        </w:tc>
        <w:tc>
          <w:tcPr>
            <w:tcW w:w="851"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w:t>
            </w:r>
          </w:p>
        </w:tc>
        <w:tc>
          <w:tcPr>
            <w:tcW w:w="992"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2024</w:t>
            </w:r>
          </w:p>
        </w:tc>
        <w:tc>
          <w:tcPr>
            <w:tcW w:w="709"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val="en-US" w:eastAsia="ru-RU"/>
              </w:rPr>
            </w:pPr>
            <w:r w:rsidRPr="00C231A5">
              <w:rPr>
                <w:rFonts w:ascii="Times New Roman" w:eastAsia="Times New Roman" w:hAnsi="Times New Roman" w:cs="Times New Roman"/>
                <w:sz w:val="20"/>
                <w:szCs w:val="20"/>
                <w:lang w:val="en-US" w:eastAsia="ru-RU"/>
              </w:rPr>
              <w:t>9</w:t>
            </w:r>
          </w:p>
        </w:tc>
        <w:tc>
          <w:tcPr>
            <w:tcW w:w="709"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9</w:t>
            </w:r>
          </w:p>
        </w:tc>
        <w:tc>
          <w:tcPr>
            <w:tcW w:w="709"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val="en-US" w:eastAsia="ru-RU"/>
              </w:rPr>
            </w:pPr>
            <w:r w:rsidRPr="00C231A5">
              <w:rPr>
                <w:rFonts w:ascii="Times New Roman" w:eastAsia="Times New Roman" w:hAnsi="Times New Roman" w:cs="Times New Roman"/>
                <w:sz w:val="20"/>
                <w:szCs w:val="20"/>
                <w:lang w:val="en-US" w:eastAsia="ru-RU"/>
              </w:rPr>
              <w:t>9</w:t>
            </w:r>
          </w:p>
        </w:tc>
        <w:tc>
          <w:tcPr>
            <w:tcW w:w="1984"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в Республике Татарстан силами регионального центра компетенций в сфере производительности труда Республики Татарстан, созданного на базе государственного автономного учреждения </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 выполнены мероприятия по повышению производительности</w:t>
            </w:r>
            <w:r w:rsidRPr="00C231A5">
              <w:rPr>
                <w:rFonts w:ascii="Times New Roman" w:eastAsia="Times New Roman" w:hAnsi="Times New Roman" w:cs="Times New Roman"/>
                <w:sz w:val="20"/>
                <w:szCs w:val="20"/>
                <w:lang w:eastAsia="ru-RU"/>
              </w:rPr>
              <w:br/>
              <w:t>труда на пред-</w:t>
            </w:r>
            <w:r w:rsidRPr="00C231A5">
              <w:rPr>
                <w:rFonts w:ascii="Times New Roman" w:eastAsia="Times New Roman" w:hAnsi="Times New Roman" w:cs="Times New Roman"/>
                <w:sz w:val="20"/>
                <w:szCs w:val="20"/>
                <w:lang w:eastAsia="ru-RU"/>
              </w:rPr>
              <w:br/>
              <w:t xml:space="preserve">приятиях, обеспечено функционирование </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фабрик производственных и офисных процессов</w:t>
            </w:r>
            <w:r w:rsidR="002E4848" w:rsidRPr="00C231A5">
              <w:rPr>
                <w:rFonts w:ascii="Times New Roman" w:eastAsia="Times New Roman" w:hAnsi="Times New Roman" w:cs="Times New Roman"/>
                <w:sz w:val="20"/>
                <w:szCs w:val="20"/>
                <w:lang w:eastAsia="ru-RU"/>
              </w:rPr>
              <w:t>»</w:t>
            </w:r>
          </w:p>
        </w:tc>
        <w:tc>
          <w:tcPr>
            <w:tcW w:w="1134"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оказание услуг (выполнение работ)</w:t>
            </w:r>
          </w:p>
        </w:tc>
        <w:tc>
          <w:tcPr>
            <w:tcW w:w="1275" w:type="dxa"/>
          </w:tcPr>
          <w:p w:rsidR="00C80618" w:rsidRPr="00C231A5" w:rsidRDefault="00C80618" w:rsidP="00C80618">
            <w:pPr>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3261" w:type="dxa"/>
          </w:tcPr>
          <w:p w:rsidR="00C80618" w:rsidRPr="00C231A5" w:rsidRDefault="00C80618" w:rsidP="00FB4407">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проинформировано предприятий о предусмотренных мерах поддержки по повышению производительности труда;</w:t>
            </w:r>
          </w:p>
          <w:p w:rsidR="00C80618" w:rsidRPr="00C231A5" w:rsidRDefault="00C80618" w:rsidP="00FB4407">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проведено семинаров, заседаний, круглых столов на тему повышения эффективности предприятий;</w:t>
            </w:r>
          </w:p>
          <w:p w:rsidR="00C80618" w:rsidRPr="00C231A5" w:rsidRDefault="00C80618" w:rsidP="00FB4407">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проведено совещаний по вопросу повышения производительности труда в муниципальных образованиях Республики Татарстан;</w:t>
            </w:r>
          </w:p>
          <w:p w:rsidR="00C80618" w:rsidRPr="00C231A5" w:rsidRDefault="00C80618" w:rsidP="00C80618">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информационное сопровождение, в том числе:</w:t>
            </w:r>
          </w:p>
          <w:p w:rsidR="00C80618" w:rsidRPr="00C231A5" w:rsidRDefault="00C80618" w:rsidP="00C80618">
            <w:pPr>
              <w:widowControl w:val="0"/>
              <w:tabs>
                <w:tab w:val="left" w:pos="190"/>
                <w:tab w:val="left" w:pos="331"/>
              </w:tabs>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обеспечено посещение сайта ppt.tatarstan.ru;</w:t>
            </w:r>
          </w:p>
          <w:p w:rsidR="00C80618" w:rsidRPr="00C231A5" w:rsidRDefault="00C80618" w:rsidP="00C80618">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проведены пресс-туры;</w:t>
            </w:r>
          </w:p>
          <w:p w:rsidR="00C80618" w:rsidRPr="00C231A5" w:rsidRDefault="00C80618" w:rsidP="00FB4407">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обеспечены пу</w:t>
            </w:r>
            <w:r w:rsidR="00FB4407" w:rsidRPr="00C231A5">
              <w:rPr>
                <w:rFonts w:ascii="Times New Roman" w:eastAsia="Times New Roman" w:hAnsi="Times New Roman" w:cs="Times New Roman"/>
                <w:sz w:val="20"/>
                <w:szCs w:val="20"/>
                <w:lang w:eastAsia="ru-RU"/>
              </w:rPr>
              <w:t>бликации в социальных пабликах.</w:t>
            </w:r>
          </w:p>
          <w:p w:rsidR="00C80618" w:rsidRPr="00C231A5" w:rsidRDefault="00C80618" w:rsidP="00FB4407">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реализованы проекты по повышению производительности труда на Казанском авиационном заводе имени С.П.Горбунова – филиале публичного акционерного общества </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Туполев</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w:t>
            </w:r>
          </w:p>
          <w:p w:rsidR="00C80618" w:rsidRPr="00C231A5" w:rsidRDefault="00C80618" w:rsidP="00FB4407">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реализованы пилотные проекты по внедрению бережливого производства на предприятиях Республики Татарстан, не соответствующих критериям национального проекта </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Производительность труда</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w:t>
            </w:r>
          </w:p>
          <w:p w:rsidR="00C80618" w:rsidRPr="00C231A5" w:rsidRDefault="00C80618" w:rsidP="00FB4407">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lastRenderedPageBreak/>
              <w:t>реализованы проекты по диагностике и оценке уровня автоматизации бизнес-процессов;</w:t>
            </w:r>
          </w:p>
          <w:p w:rsidR="00C80618" w:rsidRPr="00C231A5" w:rsidRDefault="00C80618" w:rsidP="00FB4407">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оказана адресна</w:t>
            </w:r>
            <w:r w:rsidR="00FB4407" w:rsidRPr="00C231A5">
              <w:rPr>
                <w:rFonts w:ascii="Times New Roman" w:eastAsia="Times New Roman" w:hAnsi="Times New Roman" w:cs="Times New Roman"/>
                <w:sz w:val="20"/>
                <w:szCs w:val="20"/>
                <w:lang w:eastAsia="ru-RU"/>
              </w:rPr>
              <w:t>я поддержка малым предприятиям;</w:t>
            </w:r>
          </w:p>
          <w:p w:rsidR="00C80618" w:rsidRPr="00C231A5" w:rsidRDefault="00C80618" w:rsidP="00FB4407">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взаимодействие с образовательными организациями высшего образования и профессиональными образовательными организациями</w:t>
            </w:r>
            <w:r w:rsidRPr="00C231A5">
              <w:rPr>
                <w:rFonts w:ascii="Times New Roman" w:eastAsia="Times New Roman" w:hAnsi="Times New Roman" w:cs="Times New Roman"/>
                <w:sz w:val="20"/>
                <w:szCs w:val="20"/>
              </w:rPr>
              <w:t xml:space="preserve"> в части обучения студентов методам бережливого производства, в том числе:</w:t>
            </w:r>
          </w:p>
          <w:p w:rsidR="00C80618" w:rsidRPr="00C231A5" w:rsidRDefault="00C80618" w:rsidP="00FB4407">
            <w:pPr>
              <w:widowControl w:val="0"/>
              <w:autoSpaceDE w:val="0"/>
              <w:autoSpaceDN w:val="0"/>
              <w:adjustRightInd w:val="0"/>
              <w:spacing w:after="0"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п</w:t>
            </w:r>
            <w:r w:rsidRPr="00C231A5">
              <w:rPr>
                <w:rFonts w:ascii="Times New Roman" w:eastAsia="Times New Roman" w:hAnsi="Times New Roman" w:cs="Times New Roman"/>
                <w:sz w:val="20"/>
                <w:szCs w:val="20"/>
                <w:lang w:eastAsia="ru-RU"/>
              </w:rPr>
              <w:t xml:space="preserve">роведены обучающие мероприятия на учебной площадке </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фабрика производственных и офисных процессов</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w:t>
            </w:r>
          </w:p>
          <w:p w:rsidR="00C80618" w:rsidRPr="00C231A5" w:rsidRDefault="00C80618" w:rsidP="00FB4407">
            <w:pPr>
              <w:widowControl w:val="0"/>
              <w:autoSpaceDE w:val="0"/>
              <w:autoSpaceDN w:val="0"/>
              <w:adjustRightInd w:val="0"/>
              <w:spacing w:after="0"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п</w:t>
            </w:r>
            <w:r w:rsidRPr="00C231A5">
              <w:rPr>
                <w:rFonts w:ascii="Times New Roman" w:eastAsia="Times New Roman" w:hAnsi="Times New Roman" w:cs="Times New Roman"/>
                <w:sz w:val="20"/>
                <w:szCs w:val="20"/>
                <w:lang w:eastAsia="ru-RU"/>
              </w:rPr>
              <w:t>роведены обучающие тренинги по инструментам бережливого производства;</w:t>
            </w:r>
          </w:p>
          <w:p w:rsidR="00C80618" w:rsidRPr="00C231A5" w:rsidRDefault="00C80618" w:rsidP="00C80618">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rPr>
              <w:t>- п</w:t>
            </w:r>
            <w:r w:rsidRPr="00C231A5">
              <w:rPr>
                <w:rFonts w:ascii="Times New Roman" w:eastAsia="Times New Roman" w:hAnsi="Times New Roman" w:cs="Times New Roman"/>
                <w:sz w:val="20"/>
                <w:szCs w:val="20"/>
                <w:lang w:eastAsia="ru-RU"/>
              </w:rPr>
              <w:t>роведены экскурсии на модельные предпр</w:t>
            </w:r>
            <w:r w:rsidR="00FB4407" w:rsidRPr="00C231A5">
              <w:rPr>
                <w:rFonts w:ascii="Times New Roman" w:eastAsia="Times New Roman" w:hAnsi="Times New Roman" w:cs="Times New Roman"/>
                <w:sz w:val="20"/>
                <w:szCs w:val="20"/>
                <w:lang w:eastAsia="ru-RU"/>
              </w:rPr>
              <w:t>иятия</w:t>
            </w:r>
          </w:p>
          <w:p w:rsidR="00FB4407" w:rsidRPr="00C231A5" w:rsidRDefault="00FB4407" w:rsidP="00FB4407">
            <w:pPr>
              <w:widowControl w:val="0"/>
              <w:autoSpaceDE w:val="0"/>
              <w:autoSpaceDN w:val="0"/>
              <w:adjustRightInd w:val="0"/>
              <w:spacing w:after="0" w:line="228" w:lineRule="auto"/>
              <w:rPr>
                <w:rFonts w:ascii="Times New Roman" w:eastAsia="Times New Roman" w:hAnsi="Times New Roman" w:cs="Times New Roman"/>
                <w:sz w:val="8"/>
                <w:szCs w:val="8"/>
                <w:lang w:eastAsia="ru-RU"/>
              </w:rPr>
            </w:pPr>
          </w:p>
        </w:tc>
      </w:tr>
    </w:tbl>
    <w:p w:rsidR="00C80618" w:rsidRPr="00C231A5" w:rsidRDefault="00C80618" w:rsidP="00CF29EB">
      <w:pPr>
        <w:spacing w:after="0" w:line="228" w:lineRule="auto"/>
        <w:rPr>
          <w:rFonts w:ascii="Times New Roman" w:eastAsia="Times New Roman" w:hAnsi="Times New Roman" w:cs="Times New Roman"/>
          <w:sz w:val="28"/>
          <w:szCs w:val="28"/>
          <w:lang w:eastAsia="ru-RU"/>
        </w:rPr>
      </w:pPr>
    </w:p>
    <w:p w:rsidR="00EA6298" w:rsidRPr="00C231A5" w:rsidRDefault="00EA6298" w:rsidP="00EA6298">
      <w:pPr>
        <w:spacing w:after="0" w:line="228"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5. Финансовое обеспечение реализации регионального проекта</w:t>
      </w:r>
    </w:p>
    <w:p w:rsidR="00EA6298" w:rsidRPr="00C231A5" w:rsidRDefault="00EA6298" w:rsidP="00EA6298">
      <w:pPr>
        <w:spacing w:after="0" w:line="228" w:lineRule="auto"/>
        <w:rPr>
          <w:rFonts w:ascii="Times New Roman" w:eastAsia="Times New Roman" w:hAnsi="Times New Roman" w:cs="Times New Roman"/>
          <w:sz w:val="28"/>
          <w:szCs w:val="28"/>
          <w:lang w:eastAsia="ru-RU"/>
        </w:rPr>
      </w:pPr>
    </w:p>
    <w:tbl>
      <w:tblPr>
        <w:tblW w:w="14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938"/>
        <w:gridCol w:w="1134"/>
        <w:gridCol w:w="1276"/>
        <w:gridCol w:w="1134"/>
        <w:gridCol w:w="1134"/>
        <w:gridCol w:w="2265"/>
      </w:tblGrid>
      <w:tr w:rsidR="00E06B48" w:rsidRPr="00C231A5" w:rsidTr="00E06B48">
        <w:trPr>
          <w:cantSplit/>
          <w:trHeight w:val="60"/>
        </w:trPr>
        <w:tc>
          <w:tcPr>
            <w:tcW w:w="7938" w:type="dxa"/>
            <w:vMerge w:val="restart"/>
            <w:vAlign w:val="center"/>
          </w:tcPr>
          <w:p w:rsidR="00E06B48" w:rsidRPr="00C231A5" w:rsidRDefault="00E06B48" w:rsidP="00C8061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Наименование мероприятия (результата) и источники финансирования</w:t>
            </w:r>
          </w:p>
        </w:tc>
        <w:tc>
          <w:tcPr>
            <w:tcW w:w="4678" w:type="dxa"/>
            <w:gridSpan w:val="4"/>
          </w:tcPr>
          <w:p w:rsidR="00E06B48" w:rsidRPr="00C231A5" w:rsidRDefault="00E06B48" w:rsidP="00C80618">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Объем финансового обеспечения по годам реализации, тыс.рублей</w:t>
            </w:r>
          </w:p>
        </w:tc>
        <w:tc>
          <w:tcPr>
            <w:tcW w:w="2265" w:type="dxa"/>
            <w:vMerge w:val="restart"/>
            <w:shd w:val="clear" w:color="auto" w:fill="auto"/>
            <w:vAlign w:val="center"/>
          </w:tcPr>
          <w:p w:rsidR="00E06B48" w:rsidRPr="00C231A5" w:rsidRDefault="00E06B48" w:rsidP="00C80618">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Всего, </w:t>
            </w:r>
            <w:r w:rsidRPr="00C231A5">
              <w:rPr>
                <w:rFonts w:ascii="Times New Roman" w:eastAsia="Times New Roman" w:hAnsi="Times New Roman" w:cs="Times New Roman"/>
                <w:sz w:val="20"/>
                <w:szCs w:val="20"/>
                <w:lang w:eastAsia="ru-RU"/>
              </w:rPr>
              <w:br/>
              <w:t>тыс.рублей</w:t>
            </w:r>
          </w:p>
        </w:tc>
      </w:tr>
      <w:tr w:rsidR="00E06B48" w:rsidRPr="00C231A5" w:rsidTr="00E06B48">
        <w:trPr>
          <w:cantSplit/>
          <w:trHeight w:val="229"/>
        </w:trPr>
        <w:tc>
          <w:tcPr>
            <w:tcW w:w="7938" w:type="dxa"/>
            <w:vMerge/>
          </w:tcPr>
          <w:p w:rsidR="00E06B48" w:rsidRPr="00C231A5" w:rsidRDefault="00E06B48" w:rsidP="00C80618">
            <w:pPr>
              <w:widowControl w:val="0"/>
              <w:spacing w:after="0" w:line="228" w:lineRule="auto"/>
              <w:jc w:val="both"/>
              <w:rPr>
                <w:rFonts w:ascii="Times New Roman" w:eastAsia="Times New Roman" w:hAnsi="Times New Roman" w:cs="Times New Roman"/>
                <w:sz w:val="20"/>
                <w:szCs w:val="20"/>
                <w:lang w:eastAsia="ru-RU"/>
              </w:rPr>
            </w:pPr>
          </w:p>
        </w:tc>
        <w:tc>
          <w:tcPr>
            <w:tcW w:w="1134" w:type="dxa"/>
          </w:tcPr>
          <w:p w:rsidR="00E06B48" w:rsidRPr="00C231A5" w:rsidRDefault="00E06B48" w:rsidP="00C8061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2024 г.</w:t>
            </w:r>
          </w:p>
        </w:tc>
        <w:tc>
          <w:tcPr>
            <w:tcW w:w="1276" w:type="dxa"/>
            <w:shd w:val="clear" w:color="auto" w:fill="auto"/>
          </w:tcPr>
          <w:p w:rsidR="00E06B48" w:rsidRPr="00C231A5" w:rsidRDefault="00E06B48" w:rsidP="00C8061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2025 г.</w:t>
            </w:r>
          </w:p>
        </w:tc>
        <w:tc>
          <w:tcPr>
            <w:tcW w:w="1134" w:type="dxa"/>
            <w:shd w:val="clear" w:color="auto" w:fill="auto"/>
          </w:tcPr>
          <w:p w:rsidR="00E06B48" w:rsidRPr="00C231A5" w:rsidRDefault="00E06B48" w:rsidP="00C8061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2026 г.</w:t>
            </w:r>
          </w:p>
        </w:tc>
        <w:tc>
          <w:tcPr>
            <w:tcW w:w="1134" w:type="dxa"/>
            <w:shd w:val="clear" w:color="auto" w:fill="auto"/>
          </w:tcPr>
          <w:p w:rsidR="00E06B48" w:rsidRPr="00C231A5" w:rsidRDefault="00E06B48" w:rsidP="00C8061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2027 г.</w:t>
            </w:r>
          </w:p>
        </w:tc>
        <w:tc>
          <w:tcPr>
            <w:tcW w:w="2265" w:type="dxa"/>
            <w:vMerge/>
            <w:shd w:val="clear" w:color="auto" w:fill="auto"/>
          </w:tcPr>
          <w:p w:rsidR="00E06B48" w:rsidRPr="00C231A5" w:rsidRDefault="00E06B48" w:rsidP="00C80618">
            <w:pPr>
              <w:widowControl w:val="0"/>
              <w:spacing w:after="0" w:line="240" w:lineRule="auto"/>
              <w:jc w:val="center"/>
              <w:rPr>
                <w:rFonts w:ascii="Times New Roman" w:eastAsia="Times New Roman" w:hAnsi="Times New Roman" w:cs="Times New Roman"/>
                <w:sz w:val="20"/>
                <w:szCs w:val="20"/>
                <w:lang w:eastAsia="ru-RU"/>
              </w:rPr>
            </w:pPr>
          </w:p>
        </w:tc>
      </w:tr>
      <w:tr w:rsidR="00E06B48" w:rsidRPr="00C231A5" w:rsidTr="00E06B48">
        <w:trPr>
          <w:cantSplit/>
          <w:trHeight w:val="60"/>
        </w:trPr>
        <w:tc>
          <w:tcPr>
            <w:tcW w:w="14881" w:type="dxa"/>
            <w:gridSpan w:val="6"/>
          </w:tcPr>
          <w:p w:rsidR="00E06B48" w:rsidRPr="00C231A5" w:rsidRDefault="00E06B48" w:rsidP="00E06B48">
            <w:pPr>
              <w:widowControl w:val="0"/>
              <w:spacing w:after="0" w:line="240" w:lineRule="auto"/>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Повышение производительности труда и эффективности деятельности предприятий Республики Татарстан</w:t>
            </w:r>
          </w:p>
        </w:tc>
      </w:tr>
      <w:tr w:rsidR="00926B2C" w:rsidRPr="00C231A5" w:rsidTr="00DE72C7">
        <w:trPr>
          <w:cantSplit/>
          <w:trHeight w:val="60"/>
        </w:trPr>
        <w:tc>
          <w:tcPr>
            <w:tcW w:w="7938" w:type="dxa"/>
          </w:tcPr>
          <w:p w:rsidR="00926B2C" w:rsidRPr="00C231A5" w:rsidRDefault="00926B2C" w:rsidP="00926B2C">
            <w:pPr>
              <w:widowControl w:val="0"/>
              <w:spacing w:after="0" w:line="228"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Обеспечена реализация мероприятий по повышению производительности труда в </w:t>
            </w:r>
            <w:r w:rsidRPr="00C231A5">
              <w:rPr>
                <w:rFonts w:ascii="Times New Roman" w:eastAsia="Times New Roman" w:hAnsi="Times New Roman" w:cs="Times New Roman"/>
                <w:sz w:val="20"/>
                <w:szCs w:val="20"/>
                <w:lang w:eastAsia="ru-RU"/>
              </w:rPr>
              <w:br/>
              <w:t xml:space="preserve">Республике Татарстан – </w:t>
            </w:r>
            <w:r w:rsidRPr="00C231A5">
              <w:rPr>
                <w:rFonts w:ascii="Times New Roman" w:hAnsi="Times New Roman" w:cs="Times New Roman"/>
                <w:sz w:val="20"/>
                <w:szCs w:val="20"/>
              </w:rPr>
              <w:t>всего</w:t>
            </w:r>
            <w:r w:rsidRPr="00C231A5">
              <w:rPr>
                <w:rFonts w:ascii="Times New Roman" w:eastAsia="Times New Roman" w:hAnsi="Times New Roman" w:cs="Times New Roman"/>
                <w:sz w:val="20"/>
                <w:szCs w:val="20"/>
              </w:rPr>
              <w:t>, в том числе:</w:t>
            </w:r>
          </w:p>
        </w:tc>
        <w:tc>
          <w:tcPr>
            <w:tcW w:w="1134" w:type="dxa"/>
          </w:tcPr>
          <w:p w:rsidR="00926B2C" w:rsidRPr="00C231A5" w:rsidRDefault="00926B2C" w:rsidP="00926B2C">
            <w:pPr>
              <w:widowControl w:val="0"/>
              <w:spacing w:after="0" w:line="228"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37 450,0</w:t>
            </w:r>
          </w:p>
        </w:tc>
        <w:tc>
          <w:tcPr>
            <w:tcW w:w="1276"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72 663,0</w:t>
            </w:r>
          </w:p>
        </w:tc>
        <w:tc>
          <w:tcPr>
            <w:tcW w:w="1134" w:type="dxa"/>
            <w:shd w:val="clear" w:color="auto" w:fill="auto"/>
          </w:tcPr>
          <w:p w:rsidR="00926B2C" w:rsidRPr="00C231A5" w:rsidRDefault="00926B2C" w:rsidP="00926B2C">
            <w:pPr>
              <w:widowControl w:val="0"/>
              <w:spacing w:after="0" w:line="228"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1134" w:type="dxa"/>
            <w:shd w:val="clear" w:color="auto" w:fill="auto"/>
          </w:tcPr>
          <w:p w:rsidR="00926B2C" w:rsidRPr="00C231A5" w:rsidRDefault="00926B2C" w:rsidP="00926B2C">
            <w:pPr>
              <w:widowControl w:val="0"/>
              <w:spacing w:after="0" w:line="228"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926B2C" w:rsidRPr="00C231A5" w:rsidRDefault="008F0BF7" w:rsidP="00687112">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110 113,0</w:t>
            </w:r>
          </w:p>
        </w:tc>
      </w:tr>
      <w:tr w:rsidR="00926B2C" w:rsidRPr="00C231A5" w:rsidTr="00DE72C7">
        <w:trPr>
          <w:cantSplit/>
          <w:trHeight w:val="23"/>
        </w:trPr>
        <w:tc>
          <w:tcPr>
            <w:tcW w:w="7938" w:type="dxa"/>
          </w:tcPr>
          <w:p w:rsidR="00926B2C" w:rsidRPr="00C231A5" w:rsidRDefault="00926B2C" w:rsidP="00926B2C">
            <w:pPr>
              <w:widowControl w:val="0"/>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федеральный бюджет</w:t>
            </w:r>
          </w:p>
        </w:tc>
        <w:tc>
          <w:tcPr>
            <w:tcW w:w="1134" w:type="dxa"/>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1276"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2265" w:type="dxa"/>
            <w:tcBorders>
              <w:top w:val="nil"/>
              <w:left w:val="single" w:sz="4" w:space="0" w:color="auto"/>
              <w:bottom w:val="single" w:sz="4" w:space="0" w:color="auto"/>
              <w:right w:val="single" w:sz="4" w:space="0" w:color="auto"/>
            </w:tcBorders>
            <w:shd w:val="clear" w:color="auto" w:fill="auto"/>
            <w:vAlign w:val="center"/>
          </w:tcPr>
          <w:p w:rsidR="00926B2C" w:rsidRPr="00C231A5" w:rsidRDefault="008F0BF7" w:rsidP="00687112">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r>
      <w:tr w:rsidR="00926B2C" w:rsidRPr="00C231A5" w:rsidTr="00DE72C7">
        <w:trPr>
          <w:cantSplit/>
          <w:trHeight w:val="23"/>
        </w:trPr>
        <w:tc>
          <w:tcPr>
            <w:tcW w:w="7938" w:type="dxa"/>
          </w:tcPr>
          <w:p w:rsidR="00926B2C" w:rsidRPr="00C231A5" w:rsidRDefault="00926B2C" w:rsidP="00926B2C">
            <w:pPr>
              <w:widowControl w:val="0"/>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бюджет Республики Татарстан</w:t>
            </w:r>
          </w:p>
        </w:tc>
        <w:tc>
          <w:tcPr>
            <w:tcW w:w="1134" w:type="dxa"/>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37 450,0</w:t>
            </w:r>
          </w:p>
        </w:tc>
        <w:tc>
          <w:tcPr>
            <w:tcW w:w="1276"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72 663,0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2265" w:type="dxa"/>
            <w:tcBorders>
              <w:top w:val="nil"/>
              <w:left w:val="single" w:sz="4" w:space="0" w:color="auto"/>
              <w:bottom w:val="single" w:sz="4" w:space="0" w:color="auto"/>
              <w:right w:val="single" w:sz="4" w:space="0" w:color="auto"/>
            </w:tcBorders>
            <w:shd w:val="clear" w:color="auto" w:fill="auto"/>
            <w:vAlign w:val="center"/>
          </w:tcPr>
          <w:p w:rsidR="00926B2C" w:rsidRPr="00C231A5" w:rsidRDefault="008F0BF7" w:rsidP="00687112">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110 113,0</w:t>
            </w:r>
          </w:p>
        </w:tc>
      </w:tr>
      <w:tr w:rsidR="00926B2C" w:rsidRPr="00C231A5" w:rsidTr="00DE72C7">
        <w:trPr>
          <w:cantSplit/>
          <w:trHeight w:val="23"/>
        </w:trPr>
        <w:tc>
          <w:tcPr>
            <w:tcW w:w="7938" w:type="dxa"/>
          </w:tcPr>
          <w:p w:rsidR="00926B2C" w:rsidRPr="00C231A5" w:rsidRDefault="00926B2C" w:rsidP="00926B2C">
            <w:pPr>
              <w:widowControl w:val="0"/>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бюджеты территориальных государственных внебюджетных фондов </w:t>
            </w:r>
          </w:p>
        </w:tc>
        <w:tc>
          <w:tcPr>
            <w:tcW w:w="1134" w:type="dxa"/>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1276" w:type="dxa"/>
          </w:tcPr>
          <w:p w:rsidR="00926B2C" w:rsidRPr="00C231A5" w:rsidRDefault="00926B2C" w:rsidP="00926B2C">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2265" w:type="dxa"/>
            <w:tcBorders>
              <w:top w:val="nil"/>
              <w:left w:val="single" w:sz="4" w:space="0" w:color="auto"/>
              <w:bottom w:val="single" w:sz="4" w:space="0" w:color="auto"/>
              <w:right w:val="single" w:sz="4" w:space="0" w:color="auto"/>
            </w:tcBorders>
            <w:shd w:val="clear" w:color="auto" w:fill="auto"/>
            <w:vAlign w:val="center"/>
          </w:tcPr>
          <w:p w:rsidR="00926B2C" w:rsidRPr="00C231A5" w:rsidRDefault="008F0BF7" w:rsidP="00687112">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r>
      <w:tr w:rsidR="00926B2C" w:rsidRPr="00C231A5" w:rsidTr="00DE72C7">
        <w:trPr>
          <w:cantSplit/>
          <w:trHeight w:val="23"/>
        </w:trPr>
        <w:tc>
          <w:tcPr>
            <w:tcW w:w="7938" w:type="dxa"/>
          </w:tcPr>
          <w:p w:rsidR="00926B2C" w:rsidRPr="00C231A5" w:rsidRDefault="00926B2C" w:rsidP="00926B2C">
            <w:pPr>
              <w:widowControl w:val="0"/>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внебюджетные источники</w:t>
            </w:r>
          </w:p>
        </w:tc>
        <w:tc>
          <w:tcPr>
            <w:tcW w:w="1134" w:type="dxa"/>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1276" w:type="dxa"/>
          </w:tcPr>
          <w:p w:rsidR="00926B2C" w:rsidRPr="00C231A5" w:rsidRDefault="00926B2C" w:rsidP="00926B2C">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2265" w:type="dxa"/>
            <w:tcBorders>
              <w:top w:val="nil"/>
              <w:left w:val="single" w:sz="4" w:space="0" w:color="auto"/>
              <w:bottom w:val="single" w:sz="4" w:space="0" w:color="auto"/>
              <w:right w:val="single" w:sz="4" w:space="0" w:color="auto"/>
            </w:tcBorders>
            <w:shd w:val="clear" w:color="auto" w:fill="auto"/>
            <w:vAlign w:val="center"/>
          </w:tcPr>
          <w:p w:rsidR="00926B2C" w:rsidRPr="00C231A5" w:rsidRDefault="008F0BF7" w:rsidP="00687112">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r>
      <w:tr w:rsidR="00926B2C" w:rsidRPr="00C231A5" w:rsidTr="00DE72C7">
        <w:trPr>
          <w:cantSplit/>
          <w:trHeight w:val="23"/>
        </w:trPr>
        <w:tc>
          <w:tcPr>
            <w:tcW w:w="7938" w:type="dxa"/>
          </w:tcPr>
          <w:p w:rsidR="00926B2C" w:rsidRPr="00C231A5" w:rsidRDefault="00926B2C" w:rsidP="00926B2C">
            <w:pPr>
              <w:widowControl w:val="0"/>
              <w:spacing w:after="0" w:line="240" w:lineRule="auto"/>
              <w:jc w:val="both"/>
              <w:rPr>
                <w:rFonts w:ascii="Times New Roman" w:eastAsia="Times New Roman" w:hAnsi="Times New Roman" w:cs="Times New Roman"/>
                <w:b/>
                <w:sz w:val="20"/>
                <w:szCs w:val="20"/>
                <w:lang w:eastAsia="ru-RU"/>
              </w:rPr>
            </w:pPr>
            <w:r w:rsidRPr="00C231A5">
              <w:rPr>
                <w:rFonts w:ascii="Times New Roman" w:eastAsia="Times New Roman" w:hAnsi="Times New Roman" w:cs="Times New Roman"/>
                <w:b/>
                <w:sz w:val="20"/>
                <w:szCs w:val="20"/>
                <w:lang w:eastAsia="ru-RU"/>
              </w:rPr>
              <w:t>Итого по региональному проекту,</w:t>
            </w:r>
            <w:r w:rsidRPr="00C231A5">
              <w:rPr>
                <w:rFonts w:ascii="Times New Roman" w:eastAsia="Times New Roman" w:hAnsi="Times New Roman" w:cs="Times New Roman"/>
                <w:b/>
                <w:sz w:val="20"/>
                <w:szCs w:val="20"/>
              </w:rPr>
              <w:t xml:space="preserve"> в том числе:</w:t>
            </w:r>
          </w:p>
        </w:tc>
        <w:tc>
          <w:tcPr>
            <w:tcW w:w="1134" w:type="dxa"/>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37 450,0</w:t>
            </w:r>
          </w:p>
        </w:tc>
        <w:tc>
          <w:tcPr>
            <w:tcW w:w="1276"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72 663,0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2265" w:type="dxa"/>
            <w:tcBorders>
              <w:top w:val="nil"/>
              <w:left w:val="single" w:sz="4" w:space="0" w:color="auto"/>
              <w:bottom w:val="single" w:sz="4" w:space="0" w:color="auto"/>
              <w:right w:val="single" w:sz="4" w:space="0" w:color="auto"/>
            </w:tcBorders>
            <w:shd w:val="clear" w:color="auto" w:fill="auto"/>
            <w:vAlign w:val="center"/>
          </w:tcPr>
          <w:p w:rsidR="00926B2C" w:rsidRPr="00C231A5" w:rsidRDefault="008F0BF7" w:rsidP="00687112">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110 113,0</w:t>
            </w:r>
          </w:p>
        </w:tc>
      </w:tr>
      <w:tr w:rsidR="00926B2C" w:rsidRPr="00C231A5" w:rsidTr="00DE72C7">
        <w:trPr>
          <w:cantSplit/>
          <w:trHeight w:val="23"/>
        </w:trPr>
        <w:tc>
          <w:tcPr>
            <w:tcW w:w="7938" w:type="dxa"/>
          </w:tcPr>
          <w:p w:rsidR="00926B2C" w:rsidRPr="00C231A5" w:rsidRDefault="00926B2C" w:rsidP="00926B2C">
            <w:pPr>
              <w:widowControl w:val="0"/>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федеральный бюджет</w:t>
            </w:r>
          </w:p>
        </w:tc>
        <w:tc>
          <w:tcPr>
            <w:tcW w:w="1134" w:type="dxa"/>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1276"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2265" w:type="dxa"/>
            <w:tcBorders>
              <w:top w:val="nil"/>
              <w:left w:val="single" w:sz="4" w:space="0" w:color="auto"/>
              <w:bottom w:val="single" w:sz="4" w:space="0" w:color="auto"/>
              <w:right w:val="single" w:sz="4" w:space="0" w:color="auto"/>
            </w:tcBorders>
            <w:shd w:val="clear" w:color="auto" w:fill="auto"/>
            <w:vAlign w:val="center"/>
          </w:tcPr>
          <w:p w:rsidR="00926B2C" w:rsidRPr="00C231A5" w:rsidRDefault="008F0BF7" w:rsidP="00687112">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r>
      <w:tr w:rsidR="00926B2C" w:rsidRPr="00C231A5" w:rsidTr="00DE72C7">
        <w:trPr>
          <w:cantSplit/>
          <w:trHeight w:val="23"/>
        </w:trPr>
        <w:tc>
          <w:tcPr>
            <w:tcW w:w="7938" w:type="dxa"/>
          </w:tcPr>
          <w:p w:rsidR="00926B2C" w:rsidRPr="00C231A5" w:rsidRDefault="00926B2C" w:rsidP="00926B2C">
            <w:pPr>
              <w:widowControl w:val="0"/>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бюджет Республики Татарстан</w:t>
            </w:r>
          </w:p>
        </w:tc>
        <w:tc>
          <w:tcPr>
            <w:tcW w:w="1134" w:type="dxa"/>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37 450,0</w:t>
            </w:r>
          </w:p>
        </w:tc>
        <w:tc>
          <w:tcPr>
            <w:tcW w:w="1276"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72 663,0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2265" w:type="dxa"/>
            <w:tcBorders>
              <w:top w:val="nil"/>
              <w:left w:val="single" w:sz="4" w:space="0" w:color="auto"/>
              <w:bottom w:val="single" w:sz="4" w:space="0" w:color="auto"/>
              <w:right w:val="single" w:sz="4" w:space="0" w:color="auto"/>
            </w:tcBorders>
            <w:shd w:val="clear" w:color="auto" w:fill="auto"/>
            <w:vAlign w:val="center"/>
          </w:tcPr>
          <w:p w:rsidR="00926B2C" w:rsidRPr="00C231A5" w:rsidRDefault="008F0BF7" w:rsidP="00687112">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110 113,0</w:t>
            </w:r>
          </w:p>
        </w:tc>
      </w:tr>
      <w:tr w:rsidR="00926B2C" w:rsidRPr="00C231A5" w:rsidTr="00DE72C7">
        <w:trPr>
          <w:cantSplit/>
          <w:trHeight w:val="23"/>
        </w:trPr>
        <w:tc>
          <w:tcPr>
            <w:tcW w:w="7938" w:type="dxa"/>
          </w:tcPr>
          <w:p w:rsidR="00926B2C" w:rsidRPr="00C231A5" w:rsidRDefault="00926B2C" w:rsidP="00926B2C">
            <w:pPr>
              <w:widowControl w:val="0"/>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бюджеты территориальных государственных внебюджетных фондов </w:t>
            </w:r>
          </w:p>
        </w:tc>
        <w:tc>
          <w:tcPr>
            <w:tcW w:w="1134" w:type="dxa"/>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1276" w:type="dxa"/>
          </w:tcPr>
          <w:p w:rsidR="00926B2C" w:rsidRPr="00C231A5" w:rsidRDefault="00926B2C" w:rsidP="00926B2C">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2265" w:type="dxa"/>
            <w:tcBorders>
              <w:top w:val="nil"/>
              <w:left w:val="single" w:sz="4" w:space="0" w:color="auto"/>
              <w:bottom w:val="single" w:sz="4" w:space="0" w:color="auto"/>
              <w:right w:val="single" w:sz="4" w:space="0" w:color="auto"/>
            </w:tcBorders>
            <w:shd w:val="clear" w:color="auto" w:fill="auto"/>
            <w:vAlign w:val="center"/>
          </w:tcPr>
          <w:p w:rsidR="00926B2C" w:rsidRPr="00C231A5" w:rsidRDefault="008F0BF7" w:rsidP="00687112">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r>
      <w:tr w:rsidR="00926B2C" w:rsidRPr="00C231A5" w:rsidTr="00DE72C7">
        <w:trPr>
          <w:cantSplit/>
          <w:trHeight w:val="23"/>
        </w:trPr>
        <w:tc>
          <w:tcPr>
            <w:tcW w:w="7938" w:type="dxa"/>
          </w:tcPr>
          <w:p w:rsidR="00926B2C" w:rsidRPr="00C231A5" w:rsidRDefault="00926B2C" w:rsidP="00926B2C">
            <w:pPr>
              <w:widowControl w:val="0"/>
              <w:spacing w:after="0" w:line="240"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внебюджетные источники</w:t>
            </w:r>
          </w:p>
        </w:tc>
        <w:tc>
          <w:tcPr>
            <w:tcW w:w="1134" w:type="dxa"/>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1276" w:type="dxa"/>
          </w:tcPr>
          <w:p w:rsidR="00926B2C" w:rsidRPr="00C231A5" w:rsidRDefault="00926B2C" w:rsidP="00926B2C">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1134" w:type="dxa"/>
            <w:shd w:val="clear" w:color="auto" w:fill="auto"/>
          </w:tcPr>
          <w:p w:rsidR="00926B2C" w:rsidRPr="00C231A5" w:rsidRDefault="00926B2C" w:rsidP="00926B2C">
            <w:pPr>
              <w:widowControl w:val="0"/>
              <w:spacing w:after="0" w:line="240" w:lineRule="auto"/>
              <w:jc w:val="center"/>
              <w:rPr>
                <w:rFonts w:ascii="Times New Roman" w:eastAsia="Times New Roman" w:hAnsi="Times New Roman" w:cs="Times New Roman"/>
                <w:lang w:eastAsia="ru-RU"/>
              </w:rPr>
            </w:pPr>
            <w:r w:rsidRPr="00C231A5">
              <w:rPr>
                <w:rFonts w:ascii="Times New Roman" w:eastAsia="Times New Roman" w:hAnsi="Times New Roman" w:cs="Times New Roman"/>
                <w:lang w:eastAsia="ru-RU"/>
              </w:rPr>
              <w:t>0,0</w:t>
            </w:r>
          </w:p>
        </w:tc>
        <w:tc>
          <w:tcPr>
            <w:tcW w:w="2265" w:type="dxa"/>
            <w:tcBorders>
              <w:top w:val="nil"/>
              <w:left w:val="single" w:sz="4" w:space="0" w:color="auto"/>
              <w:bottom w:val="single" w:sz="4" w:space="0" w:color="auto"/>
              <w:right w:val="single" w:sz="4" w:space="0" w:color="auto"/>
            </w:tcBorders>
            <w:shd w:val="clear" w:color="auto" w:fill="auto"/>
            <w:vAlign w:val="center"/>
          </w:tcPr>
          <w:p w:rsidR="00926B2C" w:rsidRPr="00C231A5" w:rsidRDefault="008F0BF7" w:rsidP="00687112">
            <w:pPr>
              <w:widowControl w:val="0"/>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r>
    </w:tbl>
    <w:p w:rsidR="00CF29EB" w:rsidRPr="00C231A5" w:rsidRDefault="00CF29EB" w:rsidP="00C80618">
      <w:pPr>
        <w:widowControl w:val="0"/>
        <w:spacing w:after="0" w:line="240" w:lineRule="auto"/>
        <w:rPr>
          <w:rFonts w:ascii="Times New Roman" w:eastAsia="Times New Roman" w:hAnsi="Times New Roman" w:cs="Times New Roman"/>
          <w:sz w:val="28"/>
          <w:szCs w:val="28"/>
          <w:lang w:eastAsia="ru-RU"/>
        </w:rPr>
      </w:pPr>
    </w:p>
    <w:p w:rsidR="00EA6298" w:rsidRPr="00C231A5" w:rsidRDefault="00EA6298" w:rsidP="00EA6298">
      <w:pPr>
        <w:widowControl w:val="0"/>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6. План исполнения бюджета Республики Татарстан в части бюджетных ассигнований, предусмотренных на финансовое обеспечение реализа</w:t>
      </w:r>
      <w:r w:rsidR="0099232D" w:rsidRPr="00C231A5">
        <w:rPr>
          <w:rFonts w:ascii="Times New Roman" w:eastAsia="Times New Roman" w:hAnsi="Times New Roman" w:cs="Times New Roman"/>
          <w:sz w:val="28"/>
          <w:szCs w:val="28"/>
          <w:lang w:eastAsia="ru-RU"/>
        </w:rPr>
        <w:t>ции регионального проекта в 2024</w:t>
      </w:r>
      <w:r w:rsidRPr="00C231A5">
        <w:rPr>
          <w:rFonts w:ascii="Times New Roman" w:eastAsia="Times New Roman" w:hAnsi="Times New Roman" w:cs="Times New Roman"/>
          <w:sz w:val="28"/>
          <w:szCs w:val="28"/>
          <w:lang w:eastAsia="ru-RU"/>
        </w:rPr>
        <w:t xml:space="preserve"> году</w:t>
      </w:r>
    </w:p>
    <w:p w:rsidR="00EA6298" w:rsidRPr="00C231A5" w:rsidRDefault="00EA6298" w:rsidP="00CF29EB">
      <w:pPr>
        <w:widowControl w:val="0"/>
        <w:spacing w:after="0" w:line="240" w:lineRule="auto"/>
        <w:rPr>
          <w:rFonts w:ascii="Times New Roman" w:eastAsia="Times New Roman" w:hAnsi="Times New Roman" w:cs="Times New Roman"/>
          <w:sz w:val="28"/>
          <w:szCs w:val="28"/>
          <w:lang w:eastAsia="ru-RU"/>
        </w:rPr>
      </w:pPr>
    </w:p>
    <w:tbl>
      <w:tblPr>
        <w:tblStyle w:val="28"/>
        <w:tblW w:w="15321" w:type="dxa"/>
        <w:tblInd w:w="-147" w:type="dxa"/>
        <w:tblBorders>
          <w:bottom w:val="none" w:sz="0" w:space="0" w:color="auto"/>
        </w:tblBorders>
        <w:tblLayout w:type="fixed"/>
        <w:tblLook w:val="0400" w:firstRow="0" w:lastRow="0" w:firstColumn="0" w:lastColumn="0" w:noHBand="0" w:noVBand="1"/>
      </w:tblPr>
      <w:tblGrid>
        <w:gridCol w:w="710"/>
        <w:gridCol w:w="3260"/>
        <w:gridCol w:w="992"/>
        <w:gridCol w:w="992"/>
        <w:gridCol w:w="992"/>
        <w:gridCol w:w="851"/>
        <w:gridCol w:w="992"/>
        <w:gridCol w:w="851"/>
        <w:gridCol w:w="850"/>
        <w:gridCol w:w="851"/>
        <w:gridCol w:w="850"/>
        <w:gridCol w:w="992"/>
        <w:gridCol w:w="851"/>
        <w:gridCol w:w="1276"/>
        <w:gridCol w:w="11"/>
      </w:tblGrid>
      <w:tr w:rsidR="00EA6298" w:rsidRPr="00C231A5" w:rsidTr="00307B93">
        <w:trPr>
          <w:gridAfter w:val="1"/>
          <w:wAfter w:w="11" w:type="dxa"/>
          <w:trHeight w:val="23"/>
        </w:trPr>
        <w:tc>
          <w:tcPr>
            <w:tcW w:w="710" w:type="dxa"/>
            <w:vMerge w:val="restart"/>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 </w:t>
            </w:r>
            <w:r w:rsidRPr="00C231A5">
              <w:rPr>
                <w:rFonts w:ascii="Times New Roman" w:eastAsia="Times New Roman" w:hAnsi="Times New Roman" w:cs="Times New Roman"/>
                <w:sz w:val="20"/>
                <w:szCs w:val="20"/>
              </w:rPr>
              <w:br/>
              <w:t>п/п</w:t>
            </w:r>
          </w:p>
        </w:tc>
        <w:tc>
          <w:tcPr>
            <w:tcW w:w="3260" w:type="dxa"/>
            <w:vMerge w:val="restart"/>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Наименование мероприятия </w:t>
            </w:r>
            <w:r w:rsidRPr="00C231A5">
              <w:rPr>
                <w:rFonts w:ascii="Times New Roman" w:eastAsia="Times New Roman" w:hAnsi="Times New Roman" w:cs="Times New Roman"/>
                <w:sz w:val="20"/>
                <w:szCs w:val="20"/>
              </w:rPr>
              <w:br/>
              <w:t>(результата)</w:t>
            </w:r>
          </w:p>
        </w:tc>
        <w:tc>
          <w:tcPr>
            <w:tcW w:w="10064" w:type="dxa"/>
            <w:gridSpan w:val="11"/>
          </w:tcPr>
          <w:p w:rsidR="00EA6298" w:rsidRPr="00C231A5" w:rsidRDefault="00EA6298" w:rsidP="00EA6298">
            <w:pPr>
              <w:jc w:val="center"/>
              <w:rPr>
                <w:rFonts w:ascii="Times New Roman" w:eastAsia="Times New Roman" w:hAnsi="Times New Roman" w:cs="Times New Roman"/>
                <w:sz w:val="20"/>
                <w:szCs w:val="20"/>
                <w:vertAlign w:val="superscript"/>
              </w:rPr>
            </w:pPr>
            <w:r w:rsidRPr="00C231A5">
              <w:rPr>
                <w:rFonts w:ascii="Times New Roman" w:eastAsia="Times New Roman" w:hAnsi="Times New Roman" w:cs="Times New Roman"/>
                <w:sz w:val="20"/>
                <w:szCs w:val="20"/>
              </w:rPr>
              <w:t>План исполнения нарастающим итогом, тыс.рублей</w:t>
            </w:r>
          </w:p>
        </w:tc>
        <w:tc>
          <w:tcPr>
            <w:tcW w:w="1276" w:type="dxa"/>
            <w:vMerge w:val="restart"/>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Всего на конец года, тыс.рублей</w:t>
            </w:r>
          </w:p>
        </w:tc>
      </w:tr>
      <w:tr w:rsidR="00EA6298" w:rsidRPr="00C231A5" w:rsidTr="00307B93">
        <w:trPr>
          <w:gridAfter w:val="1"/>
          <w:wAfter w:w="11" w:type="dxa"/>
          <w:trHeight w:val="1124"/>
        </w:trPr>
        <w:tc>
          <w:tcPr>
            <w:tcW w:w="710" w:type="dxa"/>
            <w:vMerge/>
          </w:tcPr>
          <w:p w:rsidR="00EA6298" w:rsidRPr="00C231A5" w:rsidRDefault="00EA6298" w:rsidP="00EA6298">
            <w:pPr>
              <w:widowControl w:val="0"/>
              <w:pBdr>
                <w:top w:val="nil"/>
                <w:left w:val="nil"/>
                <w:bottom w:val="nil"/>
                <w:right w:val="nil"/>
                <w:between w:val="nil"/>
              </w:pBdr>
              <w:rPr>
                <w:rFonts w:ascii="Times New Roman" w:eastAsia="Times New Roman" w:hAnsi="Times New Roman" w:cs="Times New Roman"/>
                <w:sz w:val="20"/>
                <w:szCs w:val="20"/>
              </w:rPr>
            </w:pPr>
          </w:p>
        </w:tc>
        <w:tc>
          <w:tcPr>
            <w:tcW w:w="3260" w:type="dxa"/>
            <w:vMerge/>
          </w:tcPr>
          <w:p w:rsidR="00EA6298" w:rsidRPr="00C231A5" w:rsidRDefault="00EA6298" w:rsidP="00EA629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textDirection w:val="btLr"/>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январь</w:t>
            </w:r>
          </w:p>
        </w:tc>
        <w:tc>
          <w:tcPr>
            <w:tcW w:w="992" w:type="dxa"/>
            <w:textDirection w:val="btLr"/>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февраль</w:t>
            </w:r>
          </w:p>
        </w:tc>
        <w:tc>
          <w:tcPr>
            <w:tcW w:w="992" w:type="dxa"/>
            <w:textDirection w:val="btLr"/>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март</w:t>
            </w:r>
          </w:p>
        </w:tc>
        <w:tc>
          <w:tcPr>
            <w:tcW w:w="851" w:type="dxa"/>
            <w:textDirection w:val="btLr"/>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апрель</w:t>
            </w:r>
          </w:p>
        </w:tc>
        <w:tc>
          <w:tcPr>
            <w:tcW w:w="992" w:type="dxa"/>
            <w:textDirection w:val="btLr"/>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май</w:t>
            </w:r>
          </w:p>
        </w:tc>
        <w:tc>
          <w:tcPr>
            <w:tcW w:w="851" w:type="dxa"/>
            <w:textDirection w:val="btLr"/>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июнь</w:t>
            </w:r>
          </w:p>
        </w:tc>
        <w:tc>
          <w:tcPr>
            <w:tcW w:w="850" w:type="dxa"/>
            <w:textDirection w:val="btLr"/>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июль</w:t>
            </w:r>
          </w:p>
        </w:tc>
        <w:tc>
          <w:tcPr>
            <w:tcW w:w="851" w:type="dxa"/>
            <w:textDirection w:val="btLr"/>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август</w:t>
            </w:r>
          </w:p>
        </w:tc>
        <w:tc>
          <w:tcPr>
            <w:tcW w:w="850" w:type="dxa"/>
            <w:textDirection w:val="btLr"/>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сентябрь</w:t>
            </w:r>
          </w:p>
        </w:tc>
        <w:tc>
          <w:tcPr>
            <w:tcW w:w="992" w:type="dxa"/>
            <w:textDirection w:val="btLr"/>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октябрь</w:t>
            </w:r>
          </w:p>
        </w:tc>
        <w:tc>
          <w:tcPr>
            <w:tcW w:w="851" w:type="dxa"/>
            <w:textDirection w:val="btLr"/>
            <w:vAlign w:val="center"/>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ноябрь</w:t>
            </w:r>
          </w:p>
        </w:tc>
        <w:tc>
          <w:tcPr>
            <w:tcW w:w="1276" w:type="dxa"/>
            <w:vMerge/>
          </w:tcPr>
          <w:p w:rsidR="00EA6298" w:rsidRPr="00C231A5" w:rsidRDefault="00EA6298" w:rsidP="00EA6298">
            <w:pPr>
              <w:widowControl w:val="0"/>
              <w:pBdr>
                <w:top w:val="nil"/>
                <w:left w:val="nil"/>
                <w:bottom w:val="nil"/>
                <w:right w:val="nil"/>
                <w:between w:val="nil"/>
              </w:pBdr>
              <w:rPr>
                <w:rFonts w:ascii="Times New Roman" w:eastAsia="Times New Roman" w:hAnsi="Times New Roman" w:cs="Times New Roman"/>
                <w:sz w:val="20"/>
                <w:szCs w:val="20"/>
              </w:rPr>
            </w:pPr>
          </w:p>
        </w:tc>
      </w:tr>
      <w:tr w:rsidR="00EA6298" w:rsidRPr="00C231A5" w:rsidTr="00307B93">
        <w:tblPrEx>
          <w:tblBorders>
            <w:bottom w:val="single" w:sz="4" w:space="0" w:color="auto"/>
          </w:tblBorders>
        </w:tblPrEx>
        <w:trPr>
          <w:trHeight w:val="23"/>
        </w:trPr>
        <w:tc>
          <w:tcPr>
            <w:tcW w:w="710" w:type="dxa"/>
          </w:tcPr>
          <w:p w:rsidR="00EA6298" w:rsidRPr="00C231A5" w:rsidRDefault="00EA6298" w:rsidP="00EA6298">
            <w:pPr>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14611" w:type="dxa"/>
            <w:gridSpan w:val="14"/>
          </w:tcPr>
          <w:p w:rsidR="00EA6298" w:rsidRPr="00C231A5" w:rsidRDefault="00EA6298" w:rsidP="00EA6298">
            <w:pPr>
              <w:ind w:left="-57" w:right="-57"/>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Повышение производительности труда и эффективности деятельности предприятий Республики Татарстан</w:t>
            </w:r>
          </w:p>
        </w:tc>
      </w:tr>
      <w:tr w:rsidR="00EA6298" w:rsidRPr="00C231A5" w:rsidTr="00307B93">
        <w:tblPrEx>
          <w:tblBorders>
            <w:bottom w:val="single" w:sz="4" w:space="0" w:color="auto"/>
          </w:tblBorders>
        </w:tblPrEx>
        <w:trPr>
          <w:gridAfter w:val="1"/>
          <w:wAfter w:w="11" w:type="dxa"/>
          <w:trHeight w:val="23"/>
        </w:trPr>
        <w:tc>
          <w:tcPr>
            <w:tcW w:w="710" w:type="dxa"/>
          </w:tcPr>
          <w:p w:rsidR="00EA6298" w:rsidRPr="00C231A5" w:rsidRDefault="00EA6298" w:rsidP="00EA6298">
            <w:pPr>
              <w:jc w:val="center"/>
              <w:rPr>
                <w:rFonts w:ascii="Times New Roman" w:eastAsia="Times New Roman" w:hAnsi="Times New Roman" w:cs="Times New Roman"/>
                <w:sz w:val="20"/>
                <w:szCs w:val="20"/>
              </w:rPr>
            </w:pPr>
            <w:bookmarkStart w:id="4" w:name="_Hlk163115571"/>
            <w:r w:rsidRPr="00C231A5">
              <w:rPr>
                <w:rFonts w:ascii="Times New Roman" w:eastAsia="Times New Roman" w:hAnsi="Times New Roman" w:cs="Times New Roman"/>
                <w:sz w:val="20"/>
                <w:szCs w:val="20"/>
              </w:rPr>
              <w:t>1.1.</w:t>
            </w:r>
          </w:p>
        </w:tc>
        <w:tc>
          <w:tcPr>
            <w:tcW w:w="3260" w:type="dxa"/>
          </w:tcPr>
          <w:p w:rsidR="00EA6298" w:rsidRPr="00C231A5" w:rsidRDefault="00EA6298" w:rsidP="00EA6298">
            <w:pPr>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Обеспечена реализация мероприятий по повышению производительности труда в Республике Татарстан</w:t>
            </w:r>
          </w:p>
        </w:tc>
        <w:tc>
          <w:tcPr>
            <w:tcW w:w="992" w:type="dxa"/>
            <w:shd w:val="clear" w:color="auto" w:fill="auto"/>
          </w:tcPr>
          <w:p w:rsidR="00EA6298" w:rsidRPr="00C231A5" w:rsidRDefault="00EA6298" w:rsidP="00EA6298">
            <w:pPr>
              <w:ind w:left="-57" w:right="-57"/>
              <w:jc w:val="center"/>
              <w:rPr>
                <w:rFonts w:ascii="Times New Roman" w:eastAsia="Times New Roman" w:hAnsi="Times New Roman" w:cs="Times New Roman"/>
                <w:spacing w:val="-4"/>
                <w:sz w:val="20"/>
                <w:szCs w:val="20"/>
              </w:rPr>
            </w:pPr>
            <w:r w:rsidRPr="00C231A5">
              <w:rPr>
                <w:rFonts w:ascii="Times New Roman" w:eastAsia="Times New Roman" w:hAnsi="Times New Roman" w:cs="Times New Roman"/>
                <w:spacing w:val="-4"/>
                <w:sz w:val="20"/>
                <w:szCs w:val="20"/>
              </w:rPr>
              <w:t>6 055,25</w:t>
            </w:r>
          </w:p>
        </w:tc>
        <w:tc>
          <w:tcPr>
            <w:tcW w:w="992" w:type="dxa"/>
            <w:shd w:val="clear" w:color="auto" w:fill="auto"/>
          </w:tcPr>
          <w:p w:rsidR="00EA6298" w:rsidRPr="00C231A5" w:rsidRDefault="00EA6298" w:rsidP="00EA6298">
            <w:pPr>
              <w:ind w:left="-57" w:right="-57"/>
              <w:jc w:val="center"/>
              <w:rPr>
                <w:rFonts w:ascii="Times New Roman" w:eastAsia="Times New Roman" w:hAnsi="Times New Roman" w:cs="Times New Roman"/>
                <w:spacing w:val="-4"/>
                <w:sz w:val="20"/>
                <w:szCs w:val="20"/>
              </w:rPr>
            </w:pPr>
            <w:r w:rsidRPr="00C231A5">
              <w:rPr>
                <w:rFonts w:ascii="Times New Roman" w:eastAsia="Times New Roman" w:hAnsi="Times New Roman" w:cs="Times New Roman"/>
                <w:spacing w:val="-4"/>
                <w:sz w:val="20"/>
                <w:szCs w:val="20"/>
              </w:rPr>
              <w:t>12 110,5</w:t>
            </w:r>
          </w:p>
        </w:tc>
        <w:tc>
          <w:tcPr>
            <w:tcW w:w="992" w:type="dxa"/>
            <w:shd w:val="clear" w:color="auto" w:fill="auto"/>
          </w:tcPr>
          <w:p w:rsidR="00EA6298" w:rsidRPr="00C231A5" w:rsidRDefault="00EA6298" w:rsidP="00EA6298">
            <w:pPr>
              <w:ind w:left="-57" w:right="-57"/>
              <w:jc w:val="center"/>
              <w:rPr>
                <w:rFonts w:ascii="Times New Roman" w:eastAsia="Times New Roman" w:hAnsi="Times New Roman" w:cs="Times New Roman"/>
                <w:spacing w:val="-4"/>
                <w:sz w:val="20"/>
                <w:szCs w:val="20"/>
              </w:rPr>
            </w:pPr>
            <w:r w:rsidRPr="00C231A5">
              <w:rPr>
                <w:rFonts w:ascii="Times New Roman" w:eastAsia="Times New Roman" w:hAnsi="Times New Roman" w:cs="Times New Roman"/>
                <w:spacing w:val="-4"/>
                <w:sz w:val="20"/>
                <w:szCs w:val="20"/>
              </w:rPr>
              <w:t>18 165,75</w:t>
            </w:r>
          </w:p>
        </w:tc>
        <w:tc>
          <w:tcPr>
            <w:tcW w:w="851" w:type="dxa"/>
            <w:shd w:val="clear" w:color="auto" w:fill="auto"/>
          </w:tcPr>
          <w:p w:rsidR="00EA6298" w:rsidRPr="00C231A5" w:rsidRDefault="00EA6298" w:rsidP="00EA6298">
            <w:pPr>
              <w:ind w:left="-85" w:right="-85"/>
              <w:jc w:val="center"/>
              <w:rPr>
                <w:rFonts w:ascii="Times New Roman" w:eastAsia="Times New Roman" w:hAnsi="Times New Roman" w:cs="Times New Roman"/>
                <w:spacing w:val="-6"/>
                <w:sz w:val="20"/>
                <w:szCs w:val="20"/>
              </w:rPr>
            </w:pPr>
            <w:r w:rsidRPr="00C231A5">
              <w:rPr>
                <w:rFonts w:ascii="Times New Roman" w:eastAsia="Times New Roman" w:hAnsi="Times New Roman" w:cs="Times New Roman"/>
                <w:spacing w:val="-4"/>
                <w:sz w:val="20"/>
                <w:szCs w:val="20"/>
              </w:rPr>
              <w:t>24 221,0</w:t>
            </w:r>
          </w:p>
        </w:tc>
        <w:tc>
          <w:tcPr>
            <w:tcW w:w="992" w:type="dxa"/>
            <w:shd w:val="clear" w:color="auto" w:fill="auto"/>
          </w:tcPr>
          <w:p w:rsidR="00EA6298" w:rsidRPr="00C231A5" w:rsidRDefault="00EA6298" w:rsidP="00EA6298">
            <w:pPr>
              <w:ind w:left="-85" w:right="-85"/>
              <w:jc w:val="center"/>
              <w:rPr>
                <w:rFonts w:ascii="Times New Roman" w:eastAsia="Times New Roman" w:hAnsi="Times New Roman" w:cs="Times New Roman"/>
                <w:spacing w:val="-6"/>
                <w:sz w:val="20"/>
                <w:szCs w:val="20"/>
              </w:rPr>
            </w:pPr>
            <w:r w:rsidRPr="00C231A5">
              <w:rPr>
                <w:rFonts w:ascii="Times New Roman" w:eastAsia="Times New Roman" w:hAnsi="Times New Roman" w:cs="Times New Roman"/>
                <w:spacing w:val="-4"/>
                <w:sz w:val="20"/>
                <w:szCs w:val="20"/>
              </w:rPr>
              <w:t>30 276,25</w:t>
            </w:r>
          </w:p>
        </w:tc>
        <w:tc>
          <w:tcPr>
            <w:tcW w:w="851" w:type="dxa"/>
            <w:shd w:val="clear" w:color="auto" w:fill="auto"/>
          </w:tcPr>
          <w:p w:rsidR="00EA6298" w:rsidRPr="00C231A5" w:rsidRDefault="00EA6298" w:rsidP="00EA6298">
            <w:pPr>
              <w:ind w:left="-85" w:right="-85"/>
              <w:jc w:val="center"/>
              <w:rPr>
                <w:rFonts w:ascii="Times New Roman" w:eastAsia="Times New Roman" w:hAnsi="Times New Roman" w:cs="Times New Roman"/>
                <w:spacing w:val="-6"/>
                <w:sz w:val="20"/>
                <w:szCs w:val="20"/>
              </w:rPr>
            </w:pPr>
            <w:r w:rsidRPr="00C231A5">
              <w:rPr>
                <w:rFonts w:ascii="Times New Roman" w:eastAsia="Times New Roman" w:hAnsi="Times New Roman" w:cs="Times New Roman"/>
                <w:spacing w:val="-4"/>
                <w:sz w:val="20"/>
                <w:szCs w:val="20"/>
              </w:rPr>
              <w:t>36 331,5</w:t>
            </w:r>
          </w:p>
        </w:tc>
        <w:tc>
          <w:tcPr>
            <w:tcW w:w="850" w:type="dxa"/>
            <w:shd w:val="clear" w:color="auto" w:fill="auto"/>
          </w:tcPr>
          <w:p w:rsidR="00EA6298" w:rsidRPr="00C231A5" w:rsidRDefault="00EA6298" w:rsidP="00EA6298">
            <w:pPr>
              <w:ind w:left="-85" w:right="-85"/>
              <w:jc w:val="center"/>
              <w:rPr>
                <w:rFonts w:ascii="Times New Roman" w:eastAsia="Times New Roman" w:hAnsi="Times New Roman" w:cs="Times New Roman"/>
                <w:spacing w:val="-6"/>
                <w:sz w:val="20"/>
                <w:szCs w:val="20"/>
              </w:rPr>
            </w:pPr>
            <w:r w:rsidRPr="00C231A5">
              <w:rPr>
                <w:rFonts w:ascii="Times New Roman" w:eastAsia="Times New Roman" w:hAnsi="Times New Roman" w:cs="Times New Roman"/>
                <w:spacing w:val="-4"/>
                <w:sz w:val="20"/>
                <w:szCs w:val="20"/>
              </w:rPr>
              <w:t>42 386,75</w:t>
            </w:r>
          </w:p>
        </w:tc>
        <w:tc>
          <w:tcPr>
            <w:tcW w:w="851" w:type="dxa"/>
            <w:shd w:val="clear" w:color="auto" w:fill="auto"/>
          </w:tcPr>
          <w:p w:rsidR="00EA6298" w:rsidRPr="00C231A5" w:rsidRDefault="00EA6298" w:rsidP="00EA6298">
            <w:pPr>
              <w:ind w:left="-85" w:right="-85"/>
              <w:jc w:val="center"/>
              <w:rPr>
                <w:rFonts w:ascii="Times New Roman" w:eastAsia="Times New Roman" w:hAnsi="Times New Roman" w:cs="Times New Roman"/>
                <w:spacing w:val="-6"/>
                <w:sz w:val="20"/>
                <w:szCs w:val="20"/>
              </w:rPr>
            </w:pPr>
            <w:r w:rsidRPr="00C231A5">
              <w:rPr>
                <w:rFonts w:ascii="Times New Roman" w:eastAsia="Times New Roman" w:hAnsi="Times New Roman" w:cs="Times New Roman"/>
                <w:spacing w:val="-4"/>
                <w:sz w:val="20"/>
                <w:szCs w:val="20"/>
              </w:rPr>
              <w:t>48 442,0</w:t>
            </w:r>
          </w:p>
        </w:tc>
        <w:tc>
          <w:tcPr>
            <w:tcW w:w="850" w:type="dxa"/>
            <w:shd w:val="clear" w:color="auto" w:fill="auto"/>
          </w:tcPr>
          <w:p w:rsidR="00EA6298" w:rsidRPr="00C231A5" w:rsidRDefault="00EA6298" w:rsidP="00EA6298">
            <w:pPr>
              <w:ind w:left="-85" w:right="-85"/>
              <w:jc w:val="center"/>
              <w:rPr>
                <w:rFonts w:ascii="Times New Roman" w:eastAsia="Times New Roman" w:hAnsi="Times New Roman" w:cs="Times New Roman"/>
                <w:spacing w:val="-6"/>
                <w:sz w:val="20"/>
                <w:szCs w:val="20"/>
              </w:rPr>
            </w:pPr>
            <w:r w:rsidRPr="00C231A5">
              <w:rPr>
                <w:rFonts w:ascii="Times New Roman" w:eastAsia="Times New Roman" w:hAnsi="Times New Roman" w:cs="Times New Roman"/>
                <w:spacing w:val="-4"/>
                <w:sz w:val="20"/>
                <w:szCs w:val="20"/>
              </w:rPr>
              <w:t>54 497,25</w:t>
            </w:r>
          </w:p>
        </w:tc>
        <w:tc>
          <w:tcPr>
            <w:tcW w:w="992" w:type="dxa"/>
            <w:shd w:val="clear" w:color="auto" w:fill="auto"/>
          </w:tcPr>
          <w:p w:rsidR="00EA6298" w:rsidRPr="00C231A5" w:rsidRDefault="00EA6298" w:rsidP="00EA6298">
            <w:pPr>
              <w:ind w:left="-85" w:right="-85"/>
              <w:jc w:val="center"/>
              <w:rPr>
                <w:rFonts w:ascii="Times New Roman" w:eastAsia="Times New Roman" w:hAnsi="Times New Roman" w:cs="Times New Roman"/>
                <w:spacing w:val="-6"/>
                <w:sz w:val="20"/>
                <w:szCs w:val="20"/>
              </w:rPr>
            </w:pPr>
            <w:r w:rsidRPr="00C231A5">
              <w:rPr>
                <w:rFonts w:ascii="Times New Roman" w:eastAsia="Times New Roman" w:hAnsi="Times New Roman" w:cs="Times New Roman"/>
                <w:spacing w:val="-4"/>
                <w:sz w:val="20"/>
                <w:szCs w:val="20"/>
              </w:rPr>
              <w:t>60 552,5</w:t>
            </w:r>
          </w:p>
        </w:tc>
        <w:tc>
          <w:tcPr>
            <w:tcW w:w="851" w:type="dxa"/>
            <w:shd w:val="clear" w:color="auto" w:fill="auto"/>
          </w:tcPr>
          <w:p w:rsidR="00EA6298" w:rsidRPr="00C231A5" w:rsidRDefault="00EA6298" w:rsidP="00EA6298">
            <w:pPr>
              <w:ind w:left="-85" w:right="-85"/>
              <w:jc w:val="center"/>
              <w:rPr>
                <w:rFonts w:ascii="Times New Roman" w:eastAsia="Times New Roman" w:hAnsi="Times New Roman" w:cs="Times New Roman"/>
                <w:spacing w:val="-6"/>
                <w:sz w:val="20"/>
                <w:szCs w:val="20"/>
              </w:rPr>
            </w:pPr>
            <w:r w:rsidRPr="00C231A5">
              <w:rPr>
                <w:rFonts w:ascii="Times New Roman" w:eastAsia="Times New Roman" w:hAnsi="Times New Roman" w:cs="Times New Roman"/>
                <w:spacing w:val="-4"/>
                <w:sz w:val="20"/>
                <w:szCs w:val="20"/>
              </w:rPr>
              <w:t>66 607,75</w:t>
            </w:r>
          </w:p>
        </w:tc>
        <w:tc>
          <w:tcPr>
            <w:tcW w:w="1276" w:type="dxa"/>
            <w:shd w:val="clear" w:color="auto" w:fill="auto"/>
          </w:tcPr>
          <w:p w:rsidR="00EA6298" w:rsidRPr="00C231A5" w:rsidRDefault="00EA6298" w:rsidP="00EA6298">
            <w:pPr>
              <w:jc w:val="center"/>
              <w:rPr>
                <w:rFonts w:ascii="Times New Roman" w:eastAsia="Times New Roman" w:hAnsi="Times New Roman" w:cs="Times New Roman"/>
                <w:spacing w:val="-4"/>
                <w:sz w:val="20"/>
                <w:szCs w:val="20"/>
              </w:rPr>
            </w:pPr>
            <w:r w:rsidRPr="00C231A5">
              <w:rPr>
                <w:rFonts w:ascii="Times New Roman" w:eastAsia="Times New Roman" w:hAnsi="Times New Roman" w:cs="Times New Roman"/>
                <w:spacing w:val="-4"/>
                <w:sz w:val="20"/>
                <w:szCs w:val="20"/>
              </w:rPr>
              <w:t>72 663,0</w:t>
            </w:r>
          </w:p>
        </w:tc>
      </w:tr>
      <w:bookmarkEnd w:id="4"/>
      <w:tr w:rsidR="00EA6298" w:rsidRPr="00C231A5" w:rsidTr="00307B93">
        <w:tblPrEx>
          <w:tblBorders>
            <w:bottom w:val="single" w:sz="4" w:space="0" w:color="auto"/>
          </w:tblBorders>
        </w:tblPrEx>
        <w:trPr>
          <w:gridAfter w:val="1"/>
          <w:wAfter w:w="11" w:type="dxa"/>
          <w:trHeight w:val="141"/>
        </w:trPr>
        <w:tc>
          <w:tcPr>
            <w:tcW w:w="3970" w:type="dxa"/>
            <w:gridSpan w:val="2"/>
          </w:tcPr>
          <w:p w:rsidR="00EA6298" w:rsidRPr="00C231A5" w:rsidRDefault="00EA6298" w:rsidP="00EA6298">
            <w:pP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Итого</w:t>
            </w:r>
          </w:p>
        </w:tc>
        <w:tc>
          <w:tcPr>
            <w:tcW w:w="992" w:type="dxa"/>
            <w:shd w:val="clear" w:color="auto" w:fill="auto"/>
          </w:tcPr>
          <w:p w:rsidR="00EA6298" w:rsidRPr="00C231A5" w:rsidRDefault="00EA6298" w:rsidP="00EA6298">
            <w:pPr>
              <w:ind w:left="-57" w:right="-57"/>
              <w:jc w:val="center"/>
              <w:rPr>
                <w:rFonts w:ascii="Times New Roman" w:eastAsia="Times New Roman" w:hAnsi="Times New Roman" w:cs="Times New Roman"/>
                <w:spacing w:val="-4"/>
                <w:sz w:val="20"/>
                <w:szCs w:val="20"/>
              </w:rPr>
            </w:pPr>
            <w:r w:rsidRPr="00C231A5">
              <w:rPr>
                <w:rFonts w:ascii="Times New Roman" w:eastAsia="Times New Roman" w:hAnsi="Times New Roman" w:cs="Times New Roman"/>
                <w:spacing w:val="-4"/>
                <w:sz w:val="20"/>
                <w:szCs w:val="20"/>
              </w:rPr>
              <w:t>6 055,25</w:t>
            </w:r>
          </w:p>
        </w:tc>
        <w:tc>
          <w:tcPr>
            <w:tcW w:w="992" w:type="dxa"/>
            <w:shd w:val="clear" w:color="auto" w:fill="auto"/>
          </w:tcPr>
          <w:p w:rsidR="00EA6298" w:rsidRPr="00C231A5" w:rsidRDefault="00EA6298" w:rsidP="00EA6298">
            <w:pPr>
              <w:ind w:left="-57" w:right="-57"/>
              <w:jc w:val="center"/>
              <w:rPr>
                <w:rFonts w:ascii="Times New Roman" w:eastAsia="Times New Roman" w:hAnsi="Times New Roman" w:cs="Times New Roman"/>
                <w:spacing w:val="-4"/>
                <w:sz w:val="20"/>
                <w:szCs w:val="20"/>
              </w:rPr>
            </w:pPr>
            <w:r w:rsidRPr="00C231A5">
              <w:rPr>
                <w:rFonts w:ascii="Times New Roman" w:eastAsia="Times New Roman" w:hAnsi="Times New Roman" w:cs="Times New Roman"/>
                <w:spacing w:val="-4"/>
                <w:sz w:val="20"/>
                <w:szCs w:val="20"/>
              </w:rPr>
              <w:t>12 110,5</w:t>
            </w:r>
          </w:p>
        </w:tc>
        <w:tc>
          <w:tcPr>
            <w:tcW w:w="992" w:type="dxa"/>
            <w:shd w:val="clear" w:color="auto" w:fill="auto"/>
            <w:vAlign w:val="bottom"/>
          </w:tcPr>
          <w:p w:rsidR="00EA6298" w:rsidRPr="00C231A5" w:rsidRDefault="00EA6298" w:rsidP="00EA6298">
            <w:pPr>
              <w:ind w:left="-57" w:right="-57"/>
              <w:jc w:val="center"/>
              <w:rPr>
                <w:rFonts w:ascii="Times New Roman" w:eastAsia="Times New Roman" w:hAnsi="Times New Roman" w:cs="Times New Roman"/>
                <w:spacing w:val="-4"/>
                <w:sz w:val="20"/>
                <w:szCs w:val="20"/>
              </w:rPr>
            </w:pPr>
            <w:r w:rsidRPr="00C231A5">
              <w:rPr>
                <w:rFonts w:ascii="Times New Roman" w:eastAsia="Times New Roman" w:hAnsi="Times New Roman" w:cs="Times New Roman"/>
                <w:spacing w:val="-4"/>
                <w:sz w:val="20"/>
                <w:szCs w:val="20"/>
              </w:rPr>
              <w:t>18 165,75</w:t>
            </w:r>
          </w:p>
        </w:tc>
        <w:tc>
          <w:tcPr>
            <w:tcW w:w="851" w:type="dxa"/>
            <w:shd w:val="clear" w:color="auto" w:fill="auto"/>
            <w:vAlign w:val="bottom"/>
          </w:tcPr>
          <w:p w:rsidR="00EA6298" w:rsidRPr="00C231A5" w:rsidRDefault="00EA6298" w:rsidP="00EA6298">
            <w:pPr>
              <w:ind w:left="-85" w:right="-85"/>
              <w:jc w:val="center"/>
              <w:rPr>
                <w:rFonts w:ascii="Times New Roman" w:eastAsia="Times New Roman" w:hAnsi="Times New Roman" w:cs="Times New Roman"/>
                <w:spacing w:val="-4"/>
                <w:sz w:val="20"/>
                <w:szCs w:val="20"/>
              </w:rPr>
            </w:pPr>
            <w:r w:rsidRPr="00C231A5">
              <w:rPr>
                <w:rFonts w:ascii="Times New Roman" w:eastAsia="Times New Roman" w:hAnsi="Times New Roman" w:cs="Times New Roman"/>
                <w:spacing w:val="-4"/>
                <w:sz w:val="20"/>
                <w:szCs w:val="20"/>
              </w:rPr>
              <w:t>24 221,0</w:t>
            </w:r>
          </w:p>
        </w:tc>
        <w:tc>
          <w:tcPr>
            <w:tcW w:w="992" w:type="dxa"/>
            <w:shd w:val="clear" w:color="auto" w:fill="auto"/>
            <w:vAlign w:val="bottom"/>
          </w:tcPr>
          <w:p w:rsidR="00EA6298" w:rsidRPr="00C231A5" w:rsidRDefault="00EA6298" w:rsidP="00EA6298">
            <w:pPr>
              <w:ind w:left="-85" w:right="-85"/>
              <w:jc w:val="center"/>
              <w:rPr>
                <w:rFonts w:ascii="Times New Roman" w:eastAsia="Times New Roman" w:hAnsi="Times New Roman" w:cs="Times New Roman"/>
                <w:spacing w:val="-4"/>
                <w:sz w:val="20"/>
                <w:szCs w:val="20"/>
              </w:rPr>
            </w:pPr>
            <w:r w:rsidRPr="00C231A5">
              <w:rPr>
                <w:rFonts w:ascii="Times New Roman" w:eastAsia="Times New Roman" w:hAnsi="Times New Roman" w:cs="Times New Roman"/>
                <w:spacing w:val="-4"/>
                <w:sz w:val="20"/>
                <w:szCs w:val="20"/>
              </w:rPr>
              <w:t>30 276,25</w:t>
            </w:r>
          </w:p>
        </w:tc>
        <w:tc>
          <w:tcPr>
            <w:tcW w:w="851" w:type="dxa"/>
            <w:shd w:val="clear" w:color="auto" w:fill="auto"/>
          </w:tcPr>
          <w:p w:rsidR="00EA6298" w:rsidRPr="00C231A5" w:rsidRDefault="00EA6298" w:rsidP="00EA6298">
            <w:pPr>
              <w:ind w:left="-85" w:right="-85"/>
              <w:jc w:val="center"/>
              <w:rPr>
                <w:rFonts w:ascii="Times New Roman" w:eastAsia="Times New Roman" w:hAnsi="Times New Roman" w:cs="Times New Roman"/>
                <w:spacing w:val="-4"/>
                <w:sz w:val="20"/>
                <w:szCs w:val="20"/>
              </w:rPr>
            </w:pPr>
            <w:r w:rsidRPr="00C231A5">
              <w:rPr>
                <w:rFonts w:ascii="Times New Roman" w:eastAsia="Times New Roman" w:hAnsi="Times New Roman" w:cs="Times New Roman"/>
                <w:spacing w:val="-4"/>
                <w:sz w:val="20"/>
                <w:szCs w:val="20"/>
              </w:rPr>
              <w:t>36 331,5</w:t>
            </w:r>
          </w:p>
        </w:tc>
        <w:tc>
          <w:tcPr>
            <w:tcW w:w="850" w:type="dxa"/>
            <w:shd w:val="clear" w:color="auto" w:fill="auto"/>
            <w:vAlign w:val="bottom"/>
          </w:tcPr>
          <w:p w:rsidR="00EA6298" w:rsidRPr="00C231A5" w:rsidRDefault="00EA6298" w:rsidP="00EA6298">
            <w:pPr>
              <w:ind w:left="-85" w:right="-85"/>
              <w:jc w:val="center"/>
              <w:rPr>
                <w:rFonts w:ascii="Times New Roman" w:eastAsia="Times New Roman" w:hAnsi="Times New Roman" w:cs="Times New Roman"/>
                <w:spacing w:val="-4"/>
                <w:sz w:val="20"/>
                <w:szCs w:val="20"/>
              </w:rPr>
            </w:pPr>
            <w:r w:rsidRPr="00C231A5">
              <w:rPr>
                <w:rFonts w:ascii="Times New Roman" w:eastAsia="Times New Roman" w:hAnsi="Times New Roman" w:cs="Times New Roman"/>
                <w:spacing w:val="-4"/>
                <w:sz w:val="20"/>
                <w:szCs w:val="20"/>
              </w:rPr>
              <w:t>42 386,75</w:t>
            </w:r>
          </w:p>
        </w:tc>
        <w:tc>
          <w:tcPr>
            <w:tcW w:w="851" w:type="dxa"/>
            <w:shd w:val="clear" w:color="auto" w:fill="auto"/>
          </w:tcPr>
          <w:p w:rsidR="00EA6298" w:rsidRPr="00C231A5" w:rsidRDefault="00EA6298" w:rsidP="00EA6298">
            <w:pPr>
              <w:ind w:left="-85" w:right="-85"/>
              <w:jc w:val="center"/>
              <w:rPr>
                <w:rFonts w:ascii="Times New Roman" w:eastAsia="Times New Roman" w:hAnsi="Times New Roman" w:cs="Times New Roman"/>
                <w:spacing w:val="-4"/>
                <w:sz w:val="20"/>
                <w:szCs w:val="20"/>
              </w:rPr>
            </w:pPr>
            <w:r w:rsidRPr="00C231A5">
              <w:rPr>
                <w:rFonts w:ascii="Times New Roman" w:eastAsia="Times New Roman" w:hAnsi="Times New Roman" w:cs="Times New Roman"/>
                <w:spacing w:val="-4"/>
                <w:sz w:val="20"/>
                <w:szCs w:val="20"/>
              </w:rPr>
              <w:t>48 442,0</w:t>
            </w:r>
          </w:p>
        </w:tc>
        <w:tc>
          <w:tcPr>
            <w:tcW w:w="850" w:type="dxa"/>
            <w:shd w:val="clear" w:color="auto" w:fill="auto"/>
          </w:tcPr>
          <w:p w:rsidR="00EA6298" w:rsidRPr="00C231A5" w:rsidRDefault="00EA6298" w:rsidP="00EA6298">
            <w:pPr>
              <w:ind w:left="-85" w:right="-85"/>
              <w:jc w:val="center"/>
              <w:rPr>
                <w:rFonts w:ascii="Times New Roman" w:eastAsia="Times New Roman" w:hAnsi="Times New Roman" w:cs="Times New Roman"/>
                <w:spacing w:val="-4"/>
                <w:sz w:val="20"/>
                <w:szCs w:val="20"/>
              </w:rPr>
            </w:pPr>
            <w:r w:rsidRPr="00C231A5">
              <w:rPr>
                <w:rFonts w:ascii="Times New Roman" w:eastAsia="Times New Roman" w:hAnsi="Times New Roman" w:cs="Times New Roman"/>
                <w:spacing w:val="-4"/>
                <w:sz w:val="20"/>
                <w:szCs w:val="20"/>
              </w:rPr>
              <w:t>54 497,25</w:t>
            </w:r>
          </w:p>
        </w:tc>
        <w:tc>
          <w:tcPr>
            <w:tcW w:w="992" w:type="dxa"/>
            <w:shd w:val="clear" w:color="auto" w:fill="auto"/>
            <w:vAlign w:val="bottom"/>
          </w:tcPr>
          <w:p w:rsidR="00EA6298" w:rsidRPr="00C231A5" w:rsidRDefault="00EA6298" w:rsidP="00EA6298">
            <w:pPr>
              <w:ind w:left="-85" w:right="-85"/>
              <w:jc w:val="center"/>
              <w:rPr>
                <w:rFonts w:ascii="Times New Roman" w:eastAsia="Times New Roman" w:hAnsi="Times New Roman" w:cs="Times New Roman"/>
                <w:spacing w:val="-4"/>
                <w:sz w:val="20"/>
                <w:szCs w:val="20"/>
              </w:rPr>
            </w:pPr>
            <w:r w:rsidRPr="00C231A5">
              <w:rPr>
                <w:rFonts w:ascii="Times New Roman" w:eastAsia="Times New Roman" w:hAnsi="Times New Roman" w:cs="Times New Roman"/>
                <w:spacing w:val="-4"/>
                <w:sz w:val="20"/>
                <w:szCs w:val="20"/>
              </w:rPr>
              <w:t>60 552,5</w:t>
            </w:r>
          </w:p>
        </w:tc>
        <w:tc>
          <w:tcPr>
            <w:tcW w:w="851" w:type="dxa"/>
            <w:shd w:val="clear" w:color="auto" w:fill="auto"/>
            <w:vAlign w:val="bottom"/>
          </w:tcPr>
          <w:p w:rsidR="00EA6298" w:rsidRPr="00C231A5" w:rsidRDefault="00EA6298" w:rsidP="00EA6298">
            <w:pPr>
              <w:ind w:left="-85" w:right="-85"/>
              <w:jc w:val="center"/>
              <w:rPr>
                <w:rFonts w:ascii="Times New Roman" w:eastAsia="Times New Roman" w:hAnsi="Times New Roman" w:cs="Times New Roman"/>
                <w:spacing w:val="-4"/>
                <w:sz w:val="20"/>
                <w:szCs w:val="20"/>
              </w:rPr>
            </w:pPr>
            <w:r w:rsidRPr="00C231A5">
              <w:rPr>
                <w:rFonts w:ascii="Times New Roman" w:eastAsia="Times New Roman" w:hAnsi="Times New Roman" w:cs="Times New Roman"/>
                <w:spacing w:val="-4"/>
                <w:sz w:val="20"/>
                <w:szCs w:val="20"/>
              </w:rPr>
              <w:t>66 607,75</w:t>
            </w:r>
          </w:p>
        </w:tc>
        <w:tc>
          <w:tcPr>
            <w:tcW w:w="1276" w:type="dxa"/>
            <w:shd w:val="clear" w:color="auto" w:fill="auto"/>
          </w:tcPr>
          <w:p w:rsidR="00EA6298" w:rsidRPr="00C231A5" w:rsidRDefault="00EA6298" w:rsidP="00EA6298">
            <w:pPr>
              <w:jc w:val="center"/>
              <w:rPr>
                <w:rFonts w:ascii="Times New Roman" w:eastAsia="Times New Roman" w:hAnsi="Times New Roman" w:cs="Times New Roman"/>
                <w:spacing w:val="-4"/>
                <w:sz w:val="20"/>
                <w:szCs w:val="20"/>
              </w:rPr>
            </w:pPr>
            <w:r w:rsidRPr="00C231A5">
              <w:rPr>
                <w:rFonts w:ascii="Times New Roman" w:eastAsia="Times New Roman" w:hAnsi="Times New Roman" w:cs="Times New Roman"/>
                <w:spacing w:val="-4"/>
                <w:sz w:val="20"/>
                <w:szCs w:val="20"/>
              </w:rPr>
              <w:t>72 663,0</w:t>
            </w:r>
          </w:p>
        </w:tc>
      </w:tr>
    </w:tbl>
    <w:p w:rsidR="00307B93" w:rsidRPr="00C231A5" w:rsidRDefault="00307B93" w:rsidP="00EA6298">
      <w:pPr>
        <w:widowControl w:val="0"/>
        <w:spacing w:after="0" w:line="240" w:lineRule="auto"/>
        <w:jc w:val="both"/>
        <w:rPr>
          <w:rFonts w:ascii="Times New Roman" w:eastAsia="Times New Roman" w:hAnsi="Times New Roman" w:cs="Times New Roman"/>
          <w:sz w:val="16"/>
          <w:szCs w:val="16"/>
          <w:lang w:eastAsia="ru-RU"/>
        </w:rPr>
      </w:pPr>
    </w:p>
    <w:p w:rsidR="0059125A" w:rsidRPr="00C231A5" w:rsidRDefault="0059125A" w:rsidP="00EA6298">
      <w:pPr>
        <w:widowControl w:val="0"/>
        <w:spacing w:after="0" w:line="240" w:lineRule="auto"/>
        <w:jc w:val="both"/>
        <w:rPr>
          <w:rFonts w:ascii="Times New Roman" w:eastAsia="Times New Roman" w:hAnsi="Times New Roman" w:cs="Times New Roman"/>
          <w:sz w:val="16"/>
          <w:szCs w:val="16"/>
          <w:lang w:eastAsia="ru-RU"/>
        </w:rPr>
      </w:pPr>
    </w:p>
    <w:p w:rsidR="00FB4407" w:rsidRPr="00C231A5" w:rsidRDefault="00FB4407" w:rsidP="00AD46B4">
      <w:pPr>
        <w:widowControl w:val="0"/>
        <w:spacing w:after="0" w:line="240" w:lineRule="auto"/>
        <w:jc w:val="both"/>
        <w:rPr>
          <w:rFonts w:ascii="Times New Roman" w:eastAsia="Times New Roman" w:hAnsi="Times New Roman" w:cs="Times New Roman"/>
          <w:sz w:val="28"/>
          <w:szCs w:val="28"/>
          <w:lang w:eastAsia="ru-RU"/>
        </w:rPr>
      </w:pPr>
    </w:p>
    <w:p w:rsidR="00EA6298" w:rsidRPr="00C231A5" w:rsidRDefault="00EA6298" w:rsidP="00EA6298">
      <w:pPr>
        <w:widowControl w:val="0"/>
        <w:spacing w:after="0" w:line="240" w:lineRule="auto"/>
        <w:ind w:left="10206"/>
        <w:jc w:val="both"/>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Приложение</w:t>
      </w:r>
    </w:p>
    <w:p w:rsidR="00EA6298" w:rsidRPr="00C231A5" w:rsidRDefault="00EA6298" w:rsidP="00EA6298">
      <w:pPr>
        <w:widowControl w:val="0"/>
        <w:spacing w:after="0" w:line="240" w:lineRule="auto"/>
        <w:ind w:left="10206"/>
        <w:jc w:val="both"/>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к паспорту регионального проекта</w:t>
      </w:r>
    </w:p>
    <w:p w:rsidR="00EA6298" w:rsidRPr="00C231A5" w:rsidRDefault="002E4848" w:rsidP="00EA6298">
      <w:pPr>
        <w:widowControl w:val="0"/>
        <w:tabs>
          <w:tab w:val="left" w:pos="9072"/>
        </w:tabs>
        <w:spacing w:after="0" w:line="240" w:lineRule="auto"/>
        <w:ind w:left="10206"/>
        <w:jc w:val="both"/>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w:t>
      </w:r>
      <w:r w:rsidR="00EA6298" w:rsidRPr="00C231A5">
        <w:rPr>
          <w:rFonts w:ascii="Times New Roman" w:eastAsia="Times New Roman" w:hAnsi="Times New Roman" w:cs="Times New Roman"/>
          <w:sz w:val="28"/>
          <w:szCs w:val="28"/>
          <w:lang w:eastAsia="ru-RU"/>
        </w:rPr>
        <w:t>Повышение производительности труда на предприятиях Республики Татарстан</w:t>
      </w:r>
      <w:r w:rsidRPr="00C231A5">
        <w:rPr>
          <w:rFonts w:ascii="Times New Roman" w:eastAsia="Times New Roman" w:hAnsi="Times New Roman" w:cs="Times New Roman"/>
          <w:sz w:val="28"/>
          <w:szCs w:val="28"/>
          <w:lang w:eastAsia="ru-RU"/>
        </w:rPr>
        <w:t>»</w:t>
      </w:r>
    </w:p>
    <w:p w:rsidR="00307B93" w:rsidRPr="00C231A5" w:rsidRDefault="00307B93" w:rsidP="00307B93">
      <w:pPr>
        <w:widowControl w:val="0"/>
        <w:tabs>
          <w:tab w:val="left" w:pos="9072"/>
        </w:tabs>
        <w:spacing w:after="0" w:line="240" w:lineRule="auto"/>
        <w:jc w:val="both"/>
        <w:rPr>
          <w:rFonts w:ascii="Times New Roman" w:eastAsia="Times New Roman" w:hAnsi="Times New Roman" w:cs="Times New Roman"/>
          <w:sz w:val="16"/>
          <w:szCs w:val="16"/>
          <w:lang w:eastAsia="ru-RU"/>
        </w:rPr>
      </w:pPr>
    </w:p>
    <w:p w:rsidR="00EA6298" w:rsidRPr="00C231A5" w:rsidRDefault="00EA6298" w:rsidP="00EA6298">
      <w:pPr>
        <w:widowControl w:val="0"/>
        <w:spacing w:after="0" w:line="240" w:lineRule="auto"/>
        <w:rPr>
          <w:rFonts w:ascii="Times New Roman" w:eastAsia="Times New Roman" w:hAnsi="Times New Roman" w:cs="Times New Roman"/>
          <w:sz w:val="8"/>
          <w:szCs w:val="28"/>
          <w:lang w:eastAsia="ru-RU"/>
        </w:rPr>
      </w:pPr>
    </w:p>
    <w:p w:rsidR="00EA6298" w:rsidRPr="00C231A5" w:rsidRDefault="00EA6298" w:rsidP="00EA6298">
      <w:pPr>
        <w:widowControl w:val="0"/>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План</w:t>
      </w:r>
    </w:p>
    <w:p w:rsidR="00EA6298" w:rsidRPr="00C231A5" w:rsidRDefault="00EA6298" w:rsidP="00EA6298">
      <w:pPr>
        <w:widowControl w:val="0"/>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реализации регионального проекта</w:t>
      </w:r>
    </w:p>
    <w:p w:rsidR="00EA6298" w:rsidRPr="00C231A5" w:rsidRDefault="00EA6298" w:rsidP="00EA6298">
      <w:pPr>
        <w:widowControl w:val="0"/>
        <w:spacing w:after="0" w:line="240" w:lineRule="auto"/>
        <w:jc w:val="center"/>
        <w:rPr>
          <w:rFonts w:ascii="Times New Roman" w:eastAsia="Times New Roman" w:hAnsi="Times New Roman" w:cs="Times New Roman"/>
          <w:sz w:val="28"/>
          <w:szCs w:val="28"/>
          <w:lang w:eastAsia="ru-RU"/>
        </w:rPr>
      </w:pPr>
    </w:p>
    <w:tbl>
      <w:tblPr>
        <w:tblW w:w="1516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985"/>
        <w:gridCol w:w="1134"/>
        <w:gridCol w:w="1134"/>
        <w:gridCol w:w="1275"/>
        <w:gridCol w:w="1418"/>
        <w:gridCol w:w="1134"/>
        <w:gridCol w:w="992"/>
        <w:gridCol w:w="992"/>
        <w:gridCol w:w="851"/>
        <w:gridCol w:w="1134"/>
        <w:gridCol w:w="1276"/>
        <w:gridCol w:w="1134"/>
      </w:tblGrid>
      <w:tr w:rsidR="00EA6298" w:rsidRPr="00C231A5" w:rsidTr="00D323CC">
        <w:trPr>
          <w:trHeight w:val="23"/>
        </w:trPr>
        <w:tc>
          <w:tcPr>
            <w:tcW w:w="704" w:type="dxa"/>
            <w:vMerge w:val="restart"/>
          </w:tcPr>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w:t>
            </w:r>
          </w:p>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п/п</w:t>
            </w:r>
          </w:p>
        </w:tc>
        <w:tc>
          <w:tcPr>
            <w:tcW w:w="1985" w:type="dxa"/>
            <w:vMerge w:val="restart"/>
          </w:tcPr>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Наименование мероприятия (результата),</w:t>
            </w:r>
          </w:p>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контрольной точки</w:t>
            </w:r>
          </w:p>
        </w:tc>
        <w:tc>
          <w:tcPr>
            <w:tcW w:w="2268" w:type="dxa"/>
            <w:gridSpan w:val="2"/>
          </w:tcPr>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Срок реализации</w:t>
            </w:r>
          </w:p>
        </w:tc>
        <w:tc>
          <w:tcPr>
            <w:tcW w:w="2693" w:type="dxa"/>
            <w:gridSpan w:val="2"/>
          </w:tcPr>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Взаимосвязь</w:t>
            </w:r>
          </w:p>
        </w:tc>
        <w:tc>
          <w:tcPr>
            <w:tcW w:w="1134" w:type="dxa"/>
            <w:vMerge w:val="restart"/>
          </w:tcPr>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Ответственный</w:t>
            </w:r>
          </w:p>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исполнитель</w:t>
            </w:r>
          </w:p>
        </w:tc>
        <w:tc>
          <w:tcPr>
            <w:tcW w:w="992" w:type="dxa"/>
            <w:vMerge w:val="restart"/>
          </w:tcPr>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Адрес </w:t>
            </w:r>
          </w:p>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объекта</w:t>
            </w:r>
            <w:r w:rsidRPr="00C231A5">
              <w:rPr>
                <w:rFonts w:ascii="Times New Roman" w:eastAsia="Times New Roman" w:hAnsi="Times New Roman" w:cs="Times New Roman"/>
                <w:sz w:val="20"/>
                <w:szCs w:val="20"/>
                <w:lang w:eastAsia="ru-RU"/>
              </w:rPr>
              <w:br/>
              <w:t>(в соответствии</w:t>
            </w:r>
            <w:r w:rsidRPr="00C231A5">
              <w:rPr>
                <w:rFonts w:ascii="Times New Roman" w:eastAsia="Times New Roman" w:hAnsi="Times New Roman" w:cs="Times New Roman"/>
                <w:sz w:val="20"/>
                <w:szCs w:val="20"/>
                <w:lang w:eastAsia="ru-RU"/>
              </w:rPr>
              <w:br/>
            </w:r>
            <w:r w:rsidRPr="00C231A5">
              <w:rPr>
                <w:rFonts w:ascii="Times New Roman" w:eastAsia="Times New Roman" w:hAnsi="Times New Roman" w:cs="Times New Roman"/>
                <w:spacing w:val="-2"/>
                <w:sz w:val="20"/>
                <w:szCs w:val="20"/>
                <w:lang w:eastAsia="ru-RU"/>
              </w:rPr>
              <w:t>с ФИАС)</w:t>
            </w:r>
          </w:p>
        </w:tc>
        <w:tc>
          <w:tcPr>
            <w:tcW w:w="1843" w:type="dxa"/>
            <w:gridSpan w:val="2"/>
          </w:tcPr>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Мощность объекта</w:t>
            </w:r>
          </w:p>
        </w:tc>
        <w:tc>
          <w:tcPr>
            <w:tcW w:w="1134" w:type="dxa"/>
            <w:vMerge w:val="restart"/>
          </w:tcPr>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Объем финансового обеспечения,</w:t>
            </w:r>
            <w:r w:rsidRPr="00C231A5">
              <w:rPr>
                <w:rFonts w:ascii="Times New Roman" w:eastAsia="Times New Roman" w:hAnsi="Times New Roman" w:cs="Times New Roman"/>
                <w:sz w:val="20"/>
                <w:szCs w:val="20"/>
                <w:lang w:eastAsia="ru-RU"/>
              </w:rPr>
              <w:br/>
              <w:t>тыс.рублей</w:t>
            </w:r>
          </w:p>
        </w:tc>
        <w:tc>
          <w:tcPr>
            <w:tcW w:w="1276" w:type="dxa"/>
            <w:vMerge w:val="restart"/>
          </w:tcPr>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Вид подтверждающего документа</w:t>
            </w:r>
          </w:p>
        </w:tc>
        <w:tc>
          <w:tcPr>
            <w:tcW w:w="1134" w:type="dxa"/>
            <w:vMerge w:val="restart"/>
          </w:tcPr>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Информа-ционная система (источник данных)</w:t>
            </w:r>
          </w:p>
        </w:tc>
      </w:tr>
      <w:tr w:rsidR="00EA6298" w:rsidRPr="00C231A5" w:rsidTr="00D323CC">
        <w:trPr>
          <w:trHeight w:val="23"/>
        </w:trPr>
        <w:tc>
          <w:tcPr>
            <w:tcW w:w="704" w:type="dxa"/>
            <w:vMerge/>
          </w:tcPr>
          <w:p w:rsidR="00EA6298" w:rsidRPr="00C231A5" w:rsidRDefault="00EA6298" w:rsidP="00EA6298">
            <w:pPr>
              <w:widowControl w:val="0"/>
              <w:pBdr>
                <w:top w:val="nil"/>
                <w:left w:val="nil"/>
                <w:bottom w:val="nil"/>
                <w:right w:val="nil"/>
                <w:between w:val="nil"/>
              </w:pBdr>
              <w:spacing w:after="0" w:line="228" w:lineRule="auto"/>
              <w:rPr>
                <w:rFonts w:ascii="Times New Roman" w:eastAsia="Times New Roman" w:hAnsi="Times New Roman" w:cs="Times New Roman"/>
                <w:sz w:val="20"/>
                <w:szCs w:val="20"/>
                <w:lang w:eastAsia="ru-RU"/>
              </w:rPr>
            </w:pPr>
          </w:p>
        </w:tc>
        <w:tc>
          <w:tcPr>
            <w:tcW w:w="1985" w:type="dxa"/>
            <w:vMerge/>
          </w:tcPr>
          <w:p w:rsidR="00EA6298" w:rsidRPr="00C231A5" w:rsidRDefault="00EA6298" w:rsidP="00EA6298">
            <w:pPr>
              <w:widowControl w:val="0"/>
              <w:pBdr>
                <w:top w:val="nil"/>
                <w:left w:val="nil"/>
                <w:bottom w:val="nil"/>
                <w:right w:val="nil"/>
                <w:between w:val="nil"/>
              </w:pBdr>
              <w:spacing w:after="0" w:line="228" w:lineRule="auto"/>
              <w:rPr>
                <w:rFonts w:ascii="Times New Roman" w:eastAsia="Times New Roman" w:hAnsi="Times New Roman" w:cs="Times New Roman"/>
                <w:sz w:val="20"/>
                <w:szCs w:val="20"/>
                <w:lang w:eastAsia="ru-RU"/>
              </w:rPr>
            </w:pPr>
          </w:p>
        </w:tc>
        <w:tc>
          <w:tcPr>
            <w:tcW w:w="1134" w:type="dxa"/>
          </w:tcPr>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начало</w:t>
            </w:r>
          </w:p>
        </w:tc>
        <w:tc>
          <w:tcPr>
            <w:tcW w:w="1134" w:type="dxa"/>
          </w:tcPr>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окончание</w:t>
            </w:r>
          </w:p>
        </w:tc>
        <w:tc>
          <w:tcPr>
            <w:tcW w:w="1275" w:type="dxa"/>
          </w:tcPr>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предшественники</w:t>
            </w:r>
          </w:p>
        </w:tc>
        <w:tc>
          <w:tcPr>
            <w:tcW w:w="1418" w:type="dxa"/>
          </w:tcPr>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последователи</w:t>
            </w:r>
          </w:p>
        </w:tc>
        <w:tc>
          <w:tcPr>
            <w:tcW w:w="1134" w:type="dxa"/>
            <w:vMerge/>
          </w:tcPr>
          <w:p w:rsidR="00EA6298" w:rsidRPr="00C231A5" w:rsidRDefault="00EA6298" w:rsidP="00EA6298">
            <w:pPr>
              <w:widowControl w:val="0"/>
              <w:pBdr>
                <w:top w:val="nil"/>
                <w:left w:val="nil"/>
                <w:bottom w:val="nil"/>
                <w:right w:val="nil"/>
                <w:between w:val="nil"/>
              </w:pBdr>
              <w:spacing w:after="0" w:line="228" w:lineRule="auto"/>
              <w:rPr>
                <w:rFonts w:ascii="Times New Roman" w:eastAsia="Times New Roman" w:hAnsi="Times New Roman" w:cs="Times New Roman"/>
                <w:sz w:val="20"/>
                <w:szCs w:val="20"/>
                <w:lang w:eastAsia="ru-RU"/>
              </w:rPr>
            </w:pPr>
          </w:p>
        </w:tc>
        <w:tc>
          <w:tcPr>
            <w:tcW w:w="992" w:type="dxa"/>
            <w:vMerge/>
          </w:tcPr>
          <w:p w:rsidR="00EA6298" w:rsidRPr="00C231A5" w:rsidRDefault="00EA6298" w:rsidP="00EA6298">
            <w:pPr>
              <w:widowControl w:val="0"/>
              <w:pBdr>
                <w:top w:val="nil"/>
                <w:left w:val="nil"/>
                <w:bottom w:val="nil"/>
                <w:right w:val="nil"/>
                <w:between w:val="nil"/>
              </w:pBdr>
              <w:spacing w:after="0" w:line="228" w:lineRule="auto"/>
              <w:rPr>
                <w:rFonts w:ascii="Times New Roman" w:eastAsia="Times New Roman" w:hAnsi="Times New Roman" w:cs="Times New Roman"/>
                <w:sz w:val="20"/>
                <w:szCs w:val="20"/>
                <w:lang w:eastAsia="ru-RU"/>
              </w:rPr>
            </w:pPr>
          </w:p>
        </w:tc>
        <w:tc>
          <w:tcPr>
            <w:tcW w:w="992" w:type="dxa"/>
          </w:tcPr>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единица измерения</w:t>
            </w:r>
            <w:r w:rsidRPr="00C231A5">
              <w:rPr>
                <w:rFonts w:ascii="Times New Roman" w:eastAsia="Times New Roman" w:hAnsi="Times New Roman" w:cs="Times New Roman"/>
                <w:sz w:val="20"/>
                <w:szCs w:val="20"/>
                <w:lang w:eastAsia="ru-RU"/>
              </w:rPr>
              <w:br/>
              <w:t>(по ОКЕИ)</w:t>
            </w:r>
          </w:p>
        </w:tc>
        <w:tc>
          <w:tcPr>
            <w:tcW w:w="851" w:type="dxa"/>
          </w:tcPr>
          <w:p w:rsidR="00EA6298" w:rsidRPr="00C231A5" w:rsidRDefault="00EA6298" w:rsidP="00EA6298">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значение</w:t>
            </w:r>
          </w:p>
        </w:tc>
        <w:tc>
          <w:tcPr>
            <w:tcW w:w="1134" w:type="dxa"/>
            <w:vMerge/>
          </w:tcPr>
          <w:p w:rsidR="00EA6298" w:rsidRPr="00C231A5" w:rsidRDefault="00EA6298" w:rsidP="00EA6298">
            <w:pPr>
              <w:widowControl w:val="0"/>
              <w:pBdr>
                <w:top w:val="nil"/>
                <w:left w:val="nil"/>
                <w:bottom w:val="nil"/>
                <w:right w:val="nil"/>
                <w:between w:val="nil"/>
              </w:pBdr>
              <w:spacing w:after="0" w:line="228" w:lineRule="auto"/>
              <w:rPr>
                <w:rFonts w:ascii="Times New Roman" w:eastAsia="Times New Roman" w:hAnsi="Times New Roman" w:cs="Times New Roman"/>
                <w:sz w:val="20"/>
                <w:szCs w:val="20"/>
                <w:lang w:eastAsia="ru-RU"/>
              </w:rPr>
            </w:pPr>
          </w:p>
        </w:tc>
        <w:tc>
          <w:tcPr>
            <w:tcW w:w="1276" w:type="dxa"/>
            <w:vMerge/>
          </w:tcPr>
          <w:p w:rsidR="00EA6298" w:rsidRPr="00C231A5" w:rsidRDefault="00EA6298" w:rsidP="00EA6298">
            <w:pPr>
              <w:widowControl w:val="0"/>
              <w:pBdr>
                <w:top w:val="nil"/>
                <w:left w:val="nil"/>
                <w:bottom w:val="nil"/>
                <w:right w:val="nil"/>
                <w:between w:val="nil"/>
              </w:pBdr>
              <w:spacing w:after="0" w:line="228" w:lineRule="auto"/>
              <w:rPr>
                <w:rFonts w:ascii="Times New Roman" w:eastAsia="Times New Roman" w:hAnsi="Times New Roman" w:cs="Times New Roman"/>
                <w:sz w:val="20"/>
                <w:szCs w:val="20"/>
                <w:lang w:eastAsia="ru-RU"/>
              </w:rPr>
            </w:pPr>
          </w:p>
        </w:tc>
        <w:tc>
          <w:tcPr>
            <w:tcW w:w="1134" w:type="dxa"/>
            <w:vMerge/>
          </w:tcPr>
          <w:p w:rsidR="00EA6298" w:rsidRPr="00C231A5" w:rsidRDefault="00EA6298" w:rsidP="00EA6298">
            <w:pPr>
              <w:widowControl w:val="0"/>
              <w:pBdr>
                <w:top w:val="nil"/>
                <w:left w:val="nil"/>
                <w:bottom w:val="nil"/>
                <w:right w:val="nil"/>
                <w:between w:val="nil"/>
              </w:pBdr>
              <w:spacing w:after="0" w:line="228" w:lineRule="auto"/>
              <w:rPr>
                <w:rFonts w:ascii="Times New Roman" w:eastAsia="Times New Roman" w:hAnsi="Times New Roman" w:cs="Times New Roman"/>
                <w:sz w:val="20"/>
                <w:szCs w:val="20"/>
                <w:lang w:eastAsia="ru-RU"/>
              </w:rPr>
            </w:pPr>
          </w:p>
        </w:tc>
      </w:tr>
    </w:tbl>
    <w:p w:rsidR="00EA6298" w:rsidRPr="00C231A5" w:rsidRDefault="00EA6298" w:rsidP="00EA6298">
      <w:pPr>
        <w:widowControl w:val="0"/>
        <w:spacing w:after="0" w:line="228" w:lineRule="auto"/>
        <w:rPr>
          <w:rFonts w:ascii="Times New Roman" w:eastAsia="Calibri" w:hAnsi="Times New Roman" w:cs="Times New Roman"/>
          <w:sz w:val="2"/>
          <w:szCs w:val="2"/>
          <w:lang w:eastAsia="ru-RU"/>
        </w:rPr>
      </w:pPr>
    </w:p>
    <w:tbl>
      <w:tblPr>
        <w:tblStyle w:val="28"/>
        <w:tblW w:w="15163" w:type="dxa"/>
        <w:tblLayout w:type="fixed"/>
        <w:tblLook w:val="0400" w:firstRow="0" w:lastRow="0" w:firstColumn="0" w:lastColumn="0" w:noHBand="0" w:noVBand="1"/>
      </w:tblPr>
      <w:tblGrid>
        <w:gridCol w:w="704"/>
        <w:gridCol w:w="1985"/>
        <w:gridCol w:w="1134"/>
        <w:gridCol w:w="1134"/>
        <w:gridCol w:w="1275"/>
        <w:gridCol w:w="1418"/>
        <w:gridCol w:w="1134"/>
        <w:gridCol w:w="992"/>
        <w:gridCol w:w="992"/>
        <w:gridCol w:w="851"/>
        <w:gridCol w:w="1134"/>
        <w:gridCol w:w="1276"/>
        <w:gridCol w:w="1134"/>
      </w:tblGrid>
      <w:tr w:rsidR="00EA6298" w:rsidRPr="00C231A5" w:rsidTr="00D323CC">
        <w:trPr>
          <w:trHeight w:val="23"/>
          <w:tblHeader/>
        </w:trPr>
        <w:tc>
          <w:tcPr>
            <w:tcW w:w="704" w:type="dxa"/>
          </w:tcPr>
          <w:p w:rsidR="00EA6298" w:rsidRPr="00C231A5" w:rsidRDefault="00EA6298" w:rsidP="00EA6298">
            <w:pPr>
              <w:widowControl w:val="0"/>
              <w:pBdr>
                <w:top w:val="nil"/>
                <w:left w:val="nil"/>
                <w:bottom w:val="nil"/>
                <w:right w:val="nil"/>
                <w:between w:val="nil"/>
              </w:pBd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w:t>
            </w:r>
          </w:p>
        </w:tc>
        <w:tc>
          <w:tcPr>
            <w:tcW w:w="1985" w:type="dxa"/>
          </w:tcPr>
          <w:p w:rsidR="00EA6298" w:rsidRPr="00C231A5" w:rsidRDefault="00EA6298" w:rsidP="00EA6298">
            <w:pPr>
              <w:widowControl w:val="0"/>
              <w:pBdr>
                <w:top w:val="nil"/>
                <w:left w:val="nil"/>
                <w:bottom w:val="nil"/>
                <w:right w:val="nil"/>
                <w:between w:val="nil"/>
              </w:pBd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p>
        </w:tc>
        <w:tc>
          <w:tcPr>
            <w:tcW w:w="1134" w:type="dxa"/>
          </w:tcPr>
          <w:p w:rsidR="00EA6298" w:rsidRPr="00C231A5" w:rsidRDefault="00EA6298" w:rsidP="00EA6298">
            <w:pPr>
              <w:widowControl w:val="0"/>
              <w:spacing w:line="228"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w:t>
            </w:r>
          </w:p>
        </w:tc>
        <w:tc>
          <w:tcPr>
            <w:tcW w:w="1134" w:type="dxa"/>
          </w:tcPr>
          <w:p w:rsidR="00EA6298" w:rsidRPr="00C231A5" w:rsidRDefault="00EA6298" w:rsidP="00EA6298">
            <w:pPr>
              <w:widowControl w:val="0"/>
              <w:spacing w:line="228"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4</w:t>
            </w:r>
          </w:p>
        </w:tc>
        <w:tc>
          <w:tcPr>
            <w:tcW w:w="1275"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5</w:t>
            </w:r>
          </w:p>
        </w:tc>
        <w:tc>
          <w:tcPr>
            <w:tcW w:w="1418"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6</w:t>
            </w:r>
          </w:p>
        </w:tc>
        <w:tc>
          <w:tcPr>
            <w:tcW w:w="1134" w:type="dxa"/>
          </w:tcPr>
          <w:p w:rsidR="00EA6298" w:rsidRPr="00C231A5" w:rsidRDefault="00EA6298" w:rsidP="00EA6298">
            <w:pPr>
              <w:widowControl w:val="0"/>
              <w:pBdr>
                <w:top w:val="nil"/>
                <w:left w:val="nil"/>
                <w:bottom w:val="nil"/>
                <w:right w:val="nil"/>
                <w:between w:val="nil"/>
              </w:pBd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7</w:t>
            </w:r>
          </w:p>
        </w:tc>
        <w:tc>
          <w:tcPr>
            <w:tcW w:w="992" w:type="dxa"/>
          </w:tcPr>
          <w:p w:rsidR="00EA6298" w:rsidRPr="00C231A5" w:rsidRDefault="00EA6298" w:rsidP="00EA6298">
            <w:pPr>
              <w:widowControl w:val="0"/>
              <w:pBdr>
                <w:top w:val="nil"/>
                <w:left w:val="nil"/>
                <w:bottom w:val="nil"/>
                <w:right w:val="nil"/>
                <w:between w:val="nil"/>
              </w:pBd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8</w:t>
            </w:r>
          </w:p>
        </w:tc>
        <w:tc>
          <w:tcPr>
            <w:tcW w:w="992"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9</w:t>
            </w:r>
          </w:p>
        </w:tc>
        <w:tc>
          <w:tcPr>
            <w:tcW w:w="851"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10</w:t>
            </w:r>
          </w:p>
        </w:tc>
        <w:tc>
          <w:tcPr>
            <w:tcW w:w="1134" w:type="dxa"/>
          </w:tcPr>
          <w:p w:rsidR="00EA6298" w:rsidRPr="00C231A5" w:rsidRDefault="00EA6298" w:rsidP="00EA6298">
            <w:pPr>
              <w:widowControl w:val="0"/>
              <w:pBdr>
                <w:top w:val="nil"/>
                <w:left w:val="nil"/>
                <w:bottom w:val="nil"/>
                <w:right w:val="nil"/>
                <w:between w:val="nil"/>
              </w:pBd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11</w:t>
            </w:r>
          </w:p>
        </w:tc>
        <w:tc>
          <w:tcPr>
            <w:tcW w:w="1276" w:type="dxa"/>
          </w:tcPr>
          <w:p w:rsidR="00EA6298" w:rsidRPr="00C231A5" w:rsidRDefault="00EA6298" w:rsidP="00EA6298">
            <w:pPr>
              <w:widowControl w:val="0"/>
              <w:pBdr>
                <w:top w:val="nil"/>
                <w:left w:val="nil"/>
                <w:bottom w:val="nil"/>
                <w:right w:val="nil"/>
                <w:between w:val="nil"/>
              </w:pBd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12</w:t>
            </w:r>
          </w:p>
        </w:tc>
        <w:tc>
          <w:tcPr>
            <w:tcW w:w="1134" w:type="dxa"/>
          </w:tcPr>
          <w:p w:rsidR="00EA6298" w:rsidRPr="00C231A5" w:rsidRDefault="00EA6298" w:rsidP="00EA6298">
            <w:pPr>
              <w:widowControl w:val="0"/>
              <w:pBdr>
                <w:top w:val="nil"/>
                <w:left w:val="nil"/>
                <w:bottom w:val="nil"/>
                <w:right w:val="nil"/>
                <w:between w:val="nil"/>
              </w:pBdr>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13</w:t>
            </w:r>
          </w:p>
        </w:tc>
      </w:tr>
      <w:tr w:rsidR="00EA6298" w:rsidRPr="00C231A5" w:rsidTr="00D323CC">
        <w:trPr>
          <w:trHeight w:val="23"/>
        </w:trPr>
        <w:tc>
          <w:tcPr>
            <w:tcW w:w="704"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lang w:val="en-US"/>
              </w:rPr>
            </w:pPr>
            <w:r w:rsidRPr="00C231A5">
              <w:rPr>
                <w:rFonts w:ascii="Times New Roman" w:eastAsia="Times New Roman" w:hAnsi="Times New Roman" w:cs="Times New Roman"/>
                <w:sz w:val="20"/>
                <w:szCs w:val="20"/>
              </w:rPr>
              <w:t>1</w:t>
            </w:r>
            <w:r w:rsidRPr="00C231A5">
              <w:rPr>
                <w:rFonts w:ascii="Times New Roman" w:eastAsia="Times New Roman" w:hAnsi="Times New Roman" w:cs="Times New Roman"/>
                <w:sz w:val="20"/>
                <w:szCs w:val="20"/>
                <w:lang w:val="en-US"/>
              </w:rPr>
              <w:t>.</w:t>
            </w:r>
          </w:p>
        </w:tc>
        <w:tc>
          <w:tcPr>
            <w:tcW w:w="14459" w:type="dxa"/>
            <w:gridSpan w:val="12"/>
          </w:tcPr>
          <w:p w:rsidR="00EA6298" w:rsidRPr="00C231A5" w:rsidRDefault="00EA6298" w:rsidP="00EA6298">
            <w:pPr>
              <w:widowControl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Повышение производительности труда и эффективности деятельности предприятий Республики Татарстан</w:t>
            </w:r>
          </w:p>
        </w:tc>
      </w:tr>
      <w:tr w:rsidR="00EA6298" w:rsidRPr="00C231A5" w:rsidTr="00D323CC">
        <w:trPr>
          <w:trHeight w:val="23"/>
        </w:trPr>
        <w:tc>
          <w:tcPr>
            <w:tcW w:w="704"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1.1.</w:t>
            </w:r>
          </w:p>
        </w:tc>
        <w:tc>
          <w:tcPr>
            <w:tcW w:w="1985" w:type="dxa"/>
          </w:tcPr>
          <w:p w:rsidR="00EA6298" w:rsidRPr="00C231A5" w:rsidRDefault="00EA6298" w:rsidP="00EA6298">
            <w:pPr>
              <w:widowControl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Результат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Обеспе</w:t>
            </w:r>
            <w:r w:rsidRPr="00C231A5">
              <w:rPr>
                <w:rFonts w:ascii="Times New Roman" w:eastAsia="Times New Roman" w:hAnsi="Times New Roman" w:cs="Times New Roman"/>
                <w:sz w:val="20"/>
                <w:szCs w:val="20"/>
              </w:rPr>
              <w:lastRenderedPageBreak/>
              <w:t>чена реализация мероприятий по повышению производительности труда в Республике Татарстан</w:t>
            </w:r>
            <w:r w:rsidR="002E4848"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28"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01.01.2015</w:t>
            </w:r>
          </w:p>
          <w:p w:rsidR="00EA6298" w:rsidRPr="00C231A5" w:rsidRDefault="00EA6298" w:rsidP="00EA6298">
            <w:pPr>
              <w:widowControl w:val="0"/>
              <w:spacing w:line="228" w:lineRule="auto"/>
              <w:ind w:left="-57" w:right="-57"/>
              <w:rPr>
                <w:rFonts w:ascii="Times New Roman" w:eastAsia="Times New Roman" w:hAnsi="Times New Roman" w:cs="Times New Roman"/>
                <w:sz w:val="20"/>
                <w:szCs w:val="20"/>
              </w:rPr>
            </w:pPr>
          </w:p>
        </w:tc>
        <w:tc>
          <w:tcPr>
            <w:tcW w:w="1134" w:type="dxa"/>
          </w:tcPr>
          <w:p w:rsidR="00EA6298" w:rsidRPr="00C231A5" w:rsidRDefault="00EA6298" w:rsidP="00EA6298">
            <w:pPr>
              <w:widowControl w:val="0"/>
              <w:spacing w:line="228"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31.12.2027</w:t>
            </w:r>
          </w:p>
          <w:p w:rsidR="00EA6298" w:rsidRPr="00C231A5" w:rsidRDefault="00EA6298" w:rsidP="00EA6298">
            <w:pPr>
              <w:widowControl w:val="0"/>
              <w:spacing w:line="228" w:lineRule="auto"/>
              <w:ind w:left="-57" w:right="-57"/>
              <w:rPr>
                <w:rFonts w:ascii="Times New Roman" w:eastAsia="Times New Roman" w:hAnsi="Times New Roman" w:cs="Times New Roman"/>
                <w:sz w:val="20"/>
                <w:szCs w:val="20"/>
              </w:rPr>
            </w:pPr>
          </w:p>
        </w:tc>
        <w:tc>
          <w:tcPr>
            <w:tcW w:w="1275"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взаимосвязь </w:t>
            </w:r>
            <w:r w:rsidRPr="00C231A5">
              <w:rPr>
                <w:rFonts w:ascii="Times New Roman" w:eastAsia="Times New Roman" w:hAnsi="Times New Roman" w:cs="Times New Roman"/>
                <w:sz w:val="20"/>
                <w:szCs w:val="20"/>
              </w:rPr>
              <w:lastRenderedPageBreak/>
              <w:t>с иными результатами и контрольными точками отсутствует</w:t>
            </w:r>
          </w:p>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p>
        </w:tc>
        <w:tc>
          <w:tcPr>
            <w:tcW w:w="1418"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 xml:space="preserve">взаимосвязь с </w:t>
            </w:r>
            <w:r w:rsidRPr="00C231A5">
              <w:rPr>
                <w:rFonts w:ascii="Times New Roman" w:eastAsia="Times New Roman" w:hAnsi="Times New Roman" w:cs="Times New Roman"/>
                <w:sz w:val="20"/>
                <w:szCs w:val="20"/>
              </w:rPr>
              <w:lastRenderedPageBreak/>
              <w:t>иными результатами и контрольными точками отсутствует</w:t>
            </w:r>
          </w:p>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p>
        </w:tc>
        <w:tc>
          <w:tcPr>
            <w:tcW w:w="1134" w:type="dxa"/>
          </w:tcPr>
          <w:p w:rsidR="00EA6298" w:rsidRPr="00C231A5" w:rsidRDefault="00EA6298" w:rsidP="00EA6298">
            <w:pPr>
              <w:widowControl w:val="0"/>
              <w:autoSpaceDE w:val="0"/>
              <w:autoSpaceDN w:val="0"/>
              <w:adjustRightInd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 xml:space="preserve">государственное </w:t>
            </w:r>
            <w:r w:rsidRPr="00C231A5">
              <w:rPr>
                <w:rFonts w:ascii="Times New Roman" w:eastAsia="Times New Roman" w:hAnsi="Times New Roman" w:cs="Times New Roman"/>
                <w:sz w:val="20"/>
                <w:szCs w:val="20"/>
              </w:rPr>
              <w:lastRenderedPageBreak/>
              <w:t xml:space="preserve">автономное учреждение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c>
          <w:tcPr>
            <w:tcW w:w="992"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bCs/>
                <w:i/>
                <w:sz w:val="20"/>
                <w:szCs w:val="20"/>
                <w:u w:color="000000"/>
              </w:rPr>
              <w:lastRenderedPageBreak/>
              <w:t>-</w:t>
            </w:r>
          </w:p>
        </w:tc>
        <w:tc>
          <w:tcPr>
            <w:tcW w:w="992"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bCs/>
                <w:i/>
                <w:sz w:val="20"/>
                <w:szCs w:val="20"/>
                <w:u w:color="000000"/>
              </w:rPr>
              <w:t>-</w:t>
            </w:r>
          </w:p>
        </w:tc>
        <w:tc>
          <w:tcPr>
            <w:tcW w:w="851"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bCs/>
                <w:i/>
                <w:sz w:val="20"/>
                <w:szCs w:val="20"/>
                <w:u w:color="000000"/>
              </w:rPr>
              <w:t>-</w:t>
            </w:r>
          </w:p>
        </w:tc>
        <w:tc>
          <w:tcPr>
            <w:tcW w:w="1134" w:type="dxa"/>
            <w:shd w:val="clear" w:color="auto" w:fill="auto"/>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226 824,9</w:t>
            </w:r>
          </w:p>
        </w:tc>
        <w:tc>
          <w:tcPr>
            <w:tcW w:w="1276" w:type="dxa"/>
            <w:shd w:val="clear" w:color="auto" w:fill="auto"/>
          </w:tcPr>
          <w:p w:rsidR="00EA6298" w:rsidRPr="00C231A5" w:rsidRDefault="00EA6298" w:rsidP="00EA6298">
            <w:pPr>
              <w:widowControl w:val="0"/>
              <w:spacing w:line="228" w:lineRule="auto"/>
              <w:jc w:val="center"/>
              <w:rPr>
                <w:rFonts w:ascii="Times New Roman" w:eastAsia="Times New Roman" w:hAnsi="Times New Roman" w:cs="Times New Roman"/>
                <w:strike/>
                <w:sz w:val="20"/>
                <w:szCs w:val="20"/>
              </w:rPr>
            </w:pPr>
            <w:r w:rsidRPr="00C231A5">
              <w:rPr>
                <w:rFonts w:ascii="Times New Roman" w:eastAsia="Times New Roman" w:hAnsi="Times New Roman" w:cs="Times New Roman"/>
                <w:sz w:val="20"/>
                <w:szCs w:val="20"/>
              </w:rPr>
              <w:t>отчет госу</w:t>
            </w:r>
            <w:r w:rsidRPr="00C231A5">
              <w:rPr>
                <w:rFonts w:ascii="Times New Roman" w:eastAsia="Times New Roman" w:hAnsi="Times New Roman" w:cs="Times New Roman"/>
                <w:sz w:val="20"/>
                <w:szCs w:val="20"/>
              </w:rPr>
              <w:lastRenderedPageBreak/>
              <w:t xml:space="preserve">дарственного автономного учреждения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 xml:space="preserve"> об исполнении мероприятий и достижении целевых показателей</w:t>
            </w:r>
          </w:p>
        </w:tc>
        <w:tc>
          <w:tcPr>
            <w:tcW w:w="1134"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информа</w:t>
            </w:r>
            <w:r w:rsidRPr="00C231A5">
              <w:rPr>
                <w:rFonts w:ascii="Times New Roman" w:eastAsia="Times New Roman" w:hAnsi="Times New Roman" w:cs="Times New Roman"/>
                <w:sz w:val="20"/>
                <w:szCs w:val="20"/>
              </w:rPr>
              <w:lastRenderedPageBreak/>
              <w:t xml:space="preserve">ция регионального центра компетенций в сфере производительности труда </w:t>
            </w:r>
          </w:p>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Республики Татарстан</w:t>
            </w:r>
          </w:p>
        </w:tc>
      </w:tr>
      <w:tr w:rsidR="00EA6298" w:rsidRPr="00C231A5" w:rsidTr="00D323CC">
        <w:trPr>
          <w:trHeight w:val="23"/>
        </w:trPr>
        <w:tc>
          <w:tcPr>
            <w:tcW w:w="704"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1.1.1.</w:t>
            </w:r>
          </w:p>
        </w:tc>
        <w:tc>
          <w:tcPr>
            <w:tcW w:w="1985" w:type="dxa"/>
          </w:tcPr>
          <w:p w:rsidR="00EA6298" w:rsidRPr="00C231A5" w:rsidRDefault="00EA6298" w:rsidP="00EA6298">
            <w:pPr>
              <w:widowControl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Контрольная точка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Заключено соглашение о предоставлении субсидии юридическому (физическому) лицу (соглашение о предоставлении субсидии юридическому (физическому) лицу</w:t>
            </w:r>
            <w:r w:rsidRPr="00C231A5">
              <w:rPr>
                <w:rFonts w:ascii="Times New Roman" w:eastAsia="Times New Roman" w:hAnsi="Times New Roman" w:cs="Times New Roman"/>
                <w:sz w:val="20"/>
                <w:szCs w:val="20"/>
              </w:rPr>
              <w:br/>
              <w:t>включено в реестр соглашений)</w:t>
            </w:r>
            <w:r w:rsidR="002E4848"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28"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28" w:lineRule="auto"/>
              <w:ind w:left="-57" w:right="-57"/>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31.03.2025</w:t>
            </w:r>
          </w:p>
        </w:tc>
        <w:tc>
          <w:tcPr>
            <w:tcW w:w="1275"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взаимосвязь с иными результатами и контрольными точками отсутствует</w:t>
            </w:r>
          </w:p>
        </w:tc>
        <w:tc>
          <w:tcPr>
            <w:tcW w:w="1418"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взаимосвязь с иными результатами и контрольными точками отсутствует</w:t>
            </w:r>
          </w:p>
        </w:tc>
        <w:tc>
          <w:tcPr>
            <w:tcW w:w="1134"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Министерство промышленности</w:t>
            </w:r>
            <w:r w:rsidRPr="00C231A5">
              <w:rPr>
                <w:rFonts w:ascii="Times New Roman" w:eastAsia="Times New Roman" w:hAnsi="Times New Roman" w:cs="Times New Roman"/>
                <w:sz w:val="20"/>
                <w:szCs w:val="20"/>
              </w:rPr>
              <w:br/>
              <w:t>и торговли Республики Татарстан</w:t>
            </w:r>
          </w:p>
        </w:tc>
        <w:tc>
          <w:tcPr>
            <w:tcW w:w="992"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992"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851"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276"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соглашение на бумажном носителе, заключенное между Министерством промышленности и торговли Республики Татарстан и государственным автономным учреждением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данные Министерства промышленности и торговли Республики Татарстан</w:t>
            </w:r>
          </w:p>
        </w:tc>
      </w:tr>
      <w:tr w:rsidR="00EA6298" w:rsidRPr="00C231A5" w:rsidTr="00D323CC">
        <w:trPr>
          <w:trHeight w:val="23"/>
        </w:trPr>
        <w:tc>
          <w:tcPr>
            <w:tcW w:w="70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1.1.2.</w:t>
            </w:r>
          </w:p>
        </w:tc>
        <w:tc>
          <w:tcPr>
            <w:tcW w:w="1985" w:type="dxa"/>
          </w:tcPr>
          <w:p w:rsidR="00EA6298" w:rsidRPr="00C231A5" w:rsidRDefault="00EA6298" w:rsidP="00EA6298">
            <w:pPr>
              <w:widowControl w:val="0"/>
              <w:spacing w:line="230"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Контрольная точка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Представлен отчет о выполнении соглашения о предоставлении субсидии юридическому (физическому) лицу</w:t>
            </w:r>
            <w:r w:rsidR="002E4848"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25.12.2025</w:t>
            </w:r>
          </w:p>
        </w:tc>
        <w:tc>
          <w:tcPr>
            <w:tcW w:w="1275"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взаимосвязь с иными результатами и контрольными точками отсутствует</w:t>
            </w:r>
          </w:p>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p>
        </w:tc>
        <w:tc>
          <w:tcPr>
            <w:tcW w:w="1418"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взаимосвязь с иными результатами и контрольными точками отсутствует</w:t>
            </w:r>
          </w:p>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государственно</w:t>
            </w:r>
            <w:r w:rsidRPr="00C231A5">
              <w:rPr>
                <w:rFonts w:eastAsia="Times New Roman"/>
                <w:sz w:val="20"/>
                <w:szCs w:val="20"/>
              </w:rPr>
              <w:t>е</w:t>
            </w:r>
            <w:r w:rsidRPr="00C231A5">
              <w:rPr>
                <w:rFonts w:ascii="Times New Roman" w:eastAsia="Times New Roman" w:hAnsi="Times New Roman" w:cs="Times New Roman"/>
                <w:sz w:val="20"/>
                <w:szCs w:val="20"/>
              </w:rPr>
              <w:t xml:space="preserve"> автономно</w:t>
            </w:r>
            <w:r w:rsidRPr="00C231A5">
              <w:rPr>
                <w:rFonts w:eastAsia="Times New Roman"/>
                <w:sz w:val="20"/>
                <w:szCs w:val="20"/>
              </w:rPr>
              <w:t xml:space="preserve">е </w:t>
            </w:r>
            <w:r w:rsidRPr="00C231A5">
              <w:rPr>
                <w:rFonts w:ascii="Times New Roman" w:eastAsia="Times New Roman" w:hAnsi="Times New Roman" w:cs="Times New Roman"/>
                <w:sz w:val="20"/>
                <w:szCs w:val="20"/>
              </w:rPr>
              <w:t>учреждени</w:t>
            </w:r>
            <w:r w:rsidRPr="00C231A5">
              <w:rPr>
                <w:rFonts w:eastAsia="Times New Roman"/>
                <w:sz w:val="20"/>
                <w:szCs w:val="20"/>
              </w:rPr>
              <w:t>е</w:t>
            </w:r>
            <w:r w:rsidRPr="00C231A5">
              <w:rPr>
                <w:rFonts w:ascii="Times New Roman" w:eastAsia="Times New Roman" w:hAnsi="Times New Roman" w:cs="Times New Roman"/>
                <w:sz w:val="20"/>
                <w:szCs w:val="20"/>
              </w:rPr>
              <w:t xml:space="preserve">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c>
          <w:tcPr>
            <w:tcW w:w="992"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992"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851"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276"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отчет государственного автономного учреждения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 xml:space="preserve"> об исполнении соглашения на бумажном носителе</w:t>
            </w: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данные государственного автономного учреждения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r>
      <w:tr w:rsidR="00EA6298" w:rsidRPr="00C231A5" w:rsidTr="00D323CC">
        <w:trPr>
          <w:trHeight w:val="1128"/>
        </w:trPr>
        <w:tc>
          <w:tcPr>
            <w:tcW w:w="70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1.1.3.</w:t>
            </w:r>
          </w:p>
        </w:tc>
        <w:tc>
          <w:tcPr>
            <w:tcW w:w="1985" w:type="dxa"/>
          </w:tcPr>
          <w:p w:rsidR="00EA6298" w:rsidRPr="00C231A5" w:rsidRDefault="00EA6298" w:rsidP="00EA6298">
            <w:pPr>
              <w:widowControl w:val="0"/>
              <w:spacing w:line="230"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Контрольная точка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Услуга оказана (работы выполнены)</w:t>
            </w:r>
            <w:r w:rsidR="002E4848"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25.12.2025</w:t>
            </w:r>
          </w:p>
        </w:tc>
        <w:tc>
          <w:tcPr>
            <w:tcW w:w="1275"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взаимосвязь с иными результатами и контроль-</w:t>
            </w:r>
            <w:r w:rsidRPr="00C231A5">
              <w:rPr>
                <w:rFonts w:ascii="Times New Roman" w:eastAsia="Times New Roman" w:hAnsi="Times New Roman" w:cs="Times New Roman"/>
                <w:sz w:val="20"/>
                <w:szCs w:val="20"/>
              </w:rPr>
              <w:br/>
              <w:t>ными точ-</w:t>
            </w:r>
          </w:p>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ками отсутствует</w:t>
            </w:r>
          </w:p>
        </w:tc>
        <w:tc>
          <w:tcPr>
            <w:tcW w:w="1418"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взаимосвязь с иными результатами и контроль-</w:t>
            </w:r>
            <w:r w:rsidRPr="00C231A5">
              <w:rPr>
                <w:rFonts w:ascii="Times New Roman" w:eastAsia="Times New Roman" w:hAnsi="Times New Roman" w:cs="Times New Roman"/>
                <w:sz w:val="20"/>
                <w:szCs w:val="20"/>
              </w:rPr>
              <w:br/>
              <w:t>ными точ-</w:t>
            </w:r>
          </w:p>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ками отсутствует</w:t>
            </w: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Министерство промышленности и торговли Республики Татарстан</w:t>
            </w:r>
          </w:p>
        </w:tc>
        <w:tc>
          <w:tcPr>
            <w:tcW w:w="992"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992"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851"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shd w:val="clear" w:color="auto" w:fill="auto"/>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276"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акт приемки выполненных работ, подписан-</w:t>
            </w:r>
            <w:r w:rsidRPr="00C231A5">
              <w:rPr>
                <w:rFonts w:ascii="Times New Roman" w:eastAsia="Times New Roman" w:hAnsi="Times New Roman" w:cs="Times New Roman"/>
                <w:sz w:val="20"/>
                <w:szCs w:val="20"/>
              </w:rPr>
              <w:br/>
              <w:t>ный Мини-</w:t>
            </w:r>
          </w:p>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стерством промышленности и торговли Республики Татарстан и государственным автономным учреждением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данные Министерства промышленности и торговли Республики Татарстан</w:t>
            </w:r>
            <w:r w:rsidR="002E4848" w:rsidRPr="00C231A5">
              <w:rPr>
                <w:rFonts w:ascii="Times New Roman" w:eastAsia="Times New Roman" w:hAnsi="Times New Roman" w:cs="Times New Roman"/>
                <w:sz w:val="20"/>
                <w:szCs w:val="20"/>
              </w:rPr>
              <w:t>»</w:t>
            </w:r>
          </w:p>
        </w:tc>
      </w:tr>
      <w:tr w:rsidR="00EA6298" w:rsidRPr="00C231A5" w:rsidTr="00D323CC">
        <w:tblPrEx>
          <w:tblLook w:val="04A0" w:firstRow="1" w:lastRow="0" w:firstColumn="1" w:lastColumn="0" w:noHBand="0" w:noVBand="1"/>
        </w:tblPrEx>
        <w:trPr>
          <w:trHeight w:val="23"/>
        </w:trPr>
        <w:tc>
          <w:tcPr>
            <w:tcW w:w="704"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1.1.4.</w:t>
            </w:r>
          </w:p>
        </w:tc>
        <w:tc>
          <w:tcPr>
            <w:tcW w:w="1985" w:type="dxa"/>
          </w:tcPr>
          <w:p w:rsidR="00EA6298" w:rsidRPr="00C231A5" w:rsidRDefault="00EA6298" w:rsidP="00EA6298">
            <w:pPr>
              <w:widowControl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Контрольная точка </w:t>
            </w:r>
            <w:r w:rsidR="002E4848" w:rsidRPr="00C231A5">
              <w:rPr>
                <w:rFonts w:ascii="Times New Roman" w:eastAsia="Times New Roman" w:hAnsi="Times New Roman" w:cs="Times New Roman"/>
                <w:sz w:val="20"/>
                <w:szCs w:val="20"/>
              </w:rPr>
              <w:lastRenderedPageBreak/>
              <w:t>«</w:t>
            </w:r>
            <w:r w:rsidRPr="00C231A5">
              <w:rPr>
                <w:rFonts w:ascii="Times New Roman" w:eastAsia="Times New Roman" w:hAnsi="Times New Roman" w:cs="Times New Roman"/>
                <w:sz w:val="20"/>
                <w:szCs w:val="20"/>
              </w:rPr>
              <w:t>Заключено соглашение о предоставлении субсидии юридическому (физическому) лицу (соглашение о предоставлении субсидии юридическому (физическому) лицу</w:t>
            </w:r>
            <w:r w:rsidRPr="00C231A5">
              <w:rPr>
                <w:rFonts w:ascii="Times New Roman" w:eastAsia="Times New Roman" w:hAnsi="Times New Roman" w:cs="Times New Roman"/>
                <w:sz w:val="20"/>
                <w:szCs w:val="20"/>
              </w:rPr>
              <w:br/>
              <w:t>включено в реестр соглашений)</w:t>
            </w:r>
            <w:r w:rsidR="002E4848"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28"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w:t>
            </w:r>
          </w:p>
        </w:tc>
        <w:tc>
          <w:tcPr>
            <w:tcW w:w="1134" w:type="dxa"/>
          </w:tcPr>
          <w:p w:rsidR="00EA6298" w:rsidRPr="00C231A5" w:rsidRDefault="00EA6298" w:rsidP="00EA6298">
            <w:pPr>
              <w:widowControl w:val="0"/>
              <w:spacing w:line="228" w:lineRule="auto"/>
              <w:ind w:left="-57" w:right="-57"/>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31.03.2026</w:t>
            </w:r>
          </w:p>
        </w:tc>
        <w:tc>
          <w:tcPr>
            <w:tcW w:w="1275"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взаимосвязь </w:t>
            </w:r>
            <w:r w:rsidRPr="00C231A5">
              <w:rPr>
                <w:rFonts w:ascii="Times New Roman" w:eastAsia="Times New Roman" w:hAnsi="Times New Roman" w:cs="Times New Roman"/>
                <w:sz w:val="20"/>
                <w:szCs w:val="20"/>
              </w:rPr>
              <w:lastRenderedPageBreak/>
              <w:t>с иными результатами и контрольными точками отсутствует</w:t>
            </w:r>
          </w:p>
        </w:tc>
        <w:tc>
          <w:tcPr>
            <w:tcW w:w="1418"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 xml:space="preserve">взаимосвязь с </w:t>
            </w:r>
            <w:r w:rsidRPr="00C231A5">
              <w:rPr>
                <w:rFonts w:ascii="Times New Roman" w:eastAsia="Times New Roman" w:hAnsi="Times New Roman" w:cs="Times New Roman"/>
                <w:sz w:val="20"/>
                <w:szCs w:val="20"/>
              </w:rPr>
              <w:lastRenderedPageBreak/>
              <w:t>иными результатами и контрольными точками отсутствует</w:t>
            </w:r>
          </w:p>
        </w:tc>
        <w:tc>
          <w:tcPr>
            <w:tcW w:w="1134"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 xml:space="preserve">Министерство </w:t>
            </w:r>
            <w:r w:rsidRPr="00C231A5">
              <w:rPr>
                <w:rFonts w:ascii="Times New Roman" w:eastAsia="Times New Roman" w:hAnsi="Times New Roman" w:cs="Times New Roman"/>
                <w:sz w:val="20"/>
                <w:szCs w:val="20"/>
              </w:rPr>
              <w:lastRenderedPageBreak/>
              <w:t>промышленности</w:t>
            </w:r>
            <w:r w:rsidRPr="00C231A5">
              <w:rPr>
                <w:rFonts w:ascii="Times New Roman" w:eastAsia="Times New Roman" w:hAnsi="Times New Roman" w:cs="Times New Roman"/>
                <w:sz w:val="20"/>
                <w:szCs w:val="20"/>
              </w:rPr>
              <w:br/>
              <w:t>и торговли Республики Татарстан</w:t>
            </w:r>
          </w:p>
        </w:tc>
        <w:tc>
          <w:tcPr>
            <w:tcW w:w="992"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w:t>
            </w:r>
          </w:p>
        </w:tc>
        <w:tc>
          <w:tcPr>
            <w:tcW w:w="992"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851"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276"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соглашение </w:t>
            </w:r>
            <w:r w:rsidRPr="00C231A5">
              <w:rPr>
                <w:rFonts w:ascii="Times New Roman" w:eastAsia="Times New Roman" w:hAnsi="Times New Roman" w:cs="Times New Roman"/>
                <w:sz w:val="20"/>
                <w:szCs w:val="20"/>
              </w:rPr>
              <w:lastRenderedPageBreak/>
              <w:t xml:space="preserve">на бумажном носителе, заключенное между Министерством промышленности и торговли Республики Татарстан и государственным автономным учреждением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 xml:space="preserve">данные </w:t>
            </w:r>
            <w:r w:rsidRPr="00C231A5">
              <w:rPr>
                <w:rFonts w:ascii="Times New Roman" w:eastAsia="Times New Roman" w:hAnsi="Times New Roman" w:cs="Times New Roman"/>
                <w:sz w:val="20"/>
                <w:szCs w:val="20"/>
              </w:rPr>
              <w:lastRenderedPageBreak/>
              <w:t>Министерства промышленности и торговли Республики Татарстан</w:t>
            </w:r>
          </w:p>
        </w:tc>
      </w:tr>
      <w:tr w:rsidR="00EA6298" w:rsidRPr="00C231A5" w:rsidTr="00D323CC">
        <w:tblPrEx>
          <w:tblLook w:val="04A0" w:firstRow="1" w:lastRow="0" w:firstColumn="1" w:lastColumn="0" w:noHBand="0" w:noVBand="1"/>
        </w:tblPrEx>
        <w:trPr>
          <w:trHeight w:val="23"/>
        </w:trPr>
        <w:tc>
          <w:tcPr>
            <w:tcW w:w="70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1.1.5.</w:t>
            </w:r>
          </w:p>
        </w:tc>
        <w:tc>
          <w:tcPr>
            <w:tcW w:w="1985" w:type="dxa"/>
          </w:tcPr>
          <w:p w:rsidR="00EA6298" w:rsidRPr="00C231A5" w:rsidRDefault="00EA6298" w:rsidP="00EA6298">
            <w:pPr>
              <w:widowControl w:val="0"/>
              <w:spacing w:line="230"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Контрольная точка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Представлен отчет о выполнении соглашения о предоставлении субсидии юридическому (физическому) лицу</w:t>
            </w:r>
            <w:r w:rsidR="002E4848"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25.12.2026</w:t>
            </w:r>
          </w:p>
        </w:tc>
        <w:tc>
          <w:tcPr>
            <w:tcW w:w="1275"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взаимосвязь с иными результатами и контрольными точками отсутствует</w:t>
            </w:r>
          </w:p>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p>
        </w:tc>
        <w:tc>
          <w:tcPr>
            <w:tcW w:w="1418"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взаимосвязь с иными результатами и контрольными точками отсутствует</w:t>
            </w:r>
          </w:p>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государственно</w:t>
            </w:r>
            <w:r w:rsidRPr="00C231A5">
              <w:rPr>
                <w:rFonts w:eastAsia="Times New Roman"/>
                <w:sz w:val="20"/>
                <w:szCs w:val="20"/>
              </w:rPr>
              <w:t>е</w:t>
            </w:r>
            <w:r w:rsidRPr="00C231A5">
              <w:rPr>
                <w:rFonts w:ascii="Times New Roman" w:eastAsia="Times New Roman" w:hAnsi="Times New Roman" w:cs="Times New Roman"/>
                <w:sz w:val="20"/>
                <w:szCs w:val="20"/>
              </w:rPr>
              <w:t xml:space="preserve"> автономно</w:t>
            </w:r>
            <w:r w:rsidRPr="00C231A5">
              <w:rPr>
                <w:rFonts w:eastAsia="Times New Roman"/>
                <w:sz w:val="20"/>
                <w:szCs w:val="20"/>
              </w:rPr>
              <w:t xml:space="preserve">е </w:t>
            </w:r>
            <w:r w:rsidRPr="00C231A5">
              <w:rPr>
                <w:rFonts w:ascii="Times New Roman" w:eastAsia="Times New Roman" w:hAnsi="Times New Roman" w:cs="Times New Roman"/>
                <w:sz w:val="20"/>
                <w:szCs w:val="20"/>
              </w:rPr>
              <w:t>учреждени</w:t>
            </w:r>
            <w:r w:rsidRPr="00C231A5">
              <w:rPr>
                <w:rFonts w:eastAsia="Times New Roman"/>
                <w:sz w:val="20"/>
                <w:szCs w:val="20"/>
              </w:rPr>
              <w:t>е</w:t>
            </w:r>
            <w:r w:rsidRPr="00C231A5">
              <w:rPr>
                <w:rFonts w:ascii="Times New Roman" w:eastAsia="Times New Roman" w:hAnsi="Times New Roman" w:cs="Times New Roman"/>
                <w:sz w:val="20"/>
                <w:szCs w:val="20"/>
              </w:rPr>
              <w:t xml:space="preserve">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c>
          <w:tcPr>
            <w:tcW w:w="992"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992"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851"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276"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отчет государственного автономного учреждения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 xml:space="preserve"> об исполнении соглашения на бумажном носителе</w:t>
            </w: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данные государственного автономного учреждения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r>
      <w:tr w:rsidR="00EA6298" w:rsidRPr="00C231A5" w:rsidTr="00D323CC">
        <w:tblPrEx>
          <w:tblLook w:val="04A0" w:firstRow="1" w:lastRow="0" w:firstColumn="1" w:lastColumn="0" w:noHBand="0" w:noVBand="1"/>
        </w:tblPrEx>
        <w:trPr>
          <w:trHeight w:val="1128"/>
        </w:trPr>
        <w:tc>
          <w:tcPr>
            <w:tcW w:w="70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1.1.6.</w:t>
            </w:r>
          </w:p>
        </w:tc>
        <w:tc>
          <w:tcPr>
            <w:tcW w:w="1985" w:type="dxa"/>
          </w:tcPr>
          <w:p w:rsidR="00EA6298" w:rsidRPr="00C231A5" w:rsidRDefault="00EA6298" w:rsidP="00EA6298">
            <w:pPr>
              <w:widowControl w:val="0"/>
              <w:spacing w:line="230"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Контрольная точка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Услуга оказана (работы выполнены)</w:t>
            </w:r>
            <w:r w:rsidR="002E4848"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25.12.2026</w:t>
            </w:r>
          </w:p>
        </w:tc>
        <w:tc>
          <w:tcPr>
            <w:tcW w:w="1275"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взаимосвязь с иными результатами и контроль-</w:t>
            </w:r>
            <w:r w:rsidRPr="00C231A5">
              <w:rPr>
                <w:rFonts w:ascii="Times New Roman" w:eastAsia="Times New Roman" w:hAnsi="Times New Roman" w:cs="Times New Roman"/>
                <w:sz w:val="20"/>
                <w:szCs w:val="20"/>
              </w:rPr>
              <w:br/>
              <w:t>ными точ-</w:t>
            </w:r>
          </w:p>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ками отсутствует</w:t>
            </w:r>
          </w:p>
        </w:tc>
        <w:tc>
          <w:tcPr>
            <w:tcW w:w="1418"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взаимосвязь с иными результатами и контроль-</w:t>
            </w:r>
            <w:r w:rsidRPr="00C231A5">
              <w:rPr>
                <w:rFonts w:ascii="Times New Roman" w:eastAsia="Times New Roman" w:hAnsi="Times New Roman" w:cs="Times New Roman"/>
                <w:sz w:val="20"/>
                <w:szCs w:val="20"/>
              </w:rPr>
              <w:br/>
              <w:t>ными точ-</w:t>
            </w:r>
          </w:p>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ками отсутствует</w:t>
            </w: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Министерство промышленности и торговли Республики Татарстан</w:t>
            </w:r>
          </w:p>
        </w:tc>
        <w:tc>
          <w:tcPr>
            <w:tcW w:w="992"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992"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851"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276"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акт приемки выполненных работ, подписан-</w:t>
            </w:r>
            <w:r w:rsidRPr="00C231A5">
              <w:rPr>
                <w:rFonts w:ascii="Times New Roman" w:eastAsia="Times New Roman" w:hAnsi="Times New Roman" w:cs="Times New Roman"/>
                <w:sz w:val="20"/>
                <w:szCs w:val="20"/>
              </w:rPr>
              <w:br/>
              <w:t>ный Мини-</w:t>
            </w:r>
          </w:p>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стерством промышленности и торговли Республики Татарстан и государственным автономным учреждением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данные Министерства промышленности и торговли Республики Татарстан</w:t>
            </w:r>
            <w:r w:rsidR="002E4848" w:rsidRPr="00C231A5">
              <w:rPr>
                <w:rFonts w:ascii="Times New Roman" w:eastAsia="Times New Roman" w:hAnsi="Times New Roman" w:cs="Times New Roman"/>
                <w:sz w:val="20"/>
                <w:szCs w:val="20"/>
              </w:rPr>
              <w:t>»</w:t>
            </w:r>
          </w:p>
        </w:tc>
      </w:tr>
      <w:tr w:rsidR="00EA6298" w:rsidRPr="00C231A5" w:rsidTr="00D323CC">
        <w:tblPrEx>
          <w:tblLook w:val="04A0" w:firstRow="1" w:lastRow="0" w:firstColumn="1" w:lastColumn="0" w:noHBand="0" w:noVBand="1"/>
        </w:tblPrEx>
        <w:trPr>
          <w:trHeight w:val="23"/>
        </w:trPr>
        <w:tc>
          <w:tcPr>
            <w:tcW w:w="704"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1.1.7.</w:t>
            </w:r>
          </w:p>
        </w:tc>
        <w:tc>
          <w:tcPr>
            <w:tcW w:w="1985" w:type="dxa"/>
          </w:tcPr>
          <w:p w:rsidR="00EA6298" w:rsidRPr="00C231A5" w:rsidRDefault="00EA6298" w:rsidP="00EA6298">
            <w:pPr>
              <w:widowControl w:val="0"/>
              <w:spacing w:line="228"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Контрольная точка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Заключено соглашение о предоставлении субсидии юридическому (физическому) лицу (соглашение о предоставлении субсидии юридическому (физическому) лицу</w:t>
            </w:r>
            <w:r w:rsidRPr="00C231A5">
              <w:rPr>
                <w:rFonts w:ascii="Times New Roman" w:eastAsia="Times New Roman" w:hAnsi="Times New Roman" w:cs="Times New Roman"/>
                <w:sz w:val="20"/>
                <w:szCs w:val="20"/>
              </w:rPr>
              <w:br/>
              <w:t>включено в реестр соглашений)</w:t>
            </w:r>
            <w:r w:rsidR="002E4848"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28"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28" w:lineRule="auto"/>
              <w:ind w:left="-57" w:right="-57"/>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31.03.2027</w:t>
            </w:r>
          </w:p>
        </w:tc>
        <w:tc>
          <w:tcPr>
            <w:tcW w:w="1275"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взаимосвязь с иными результатами и контрольными точками отсутствует</w:t>
            </w:r>
          </w:p>
        </w:tc>
        <w:tc>
          <w:tcPr>
            <w:tcW w:w="1418"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взаимосвязь с иными результатами и контрольными точками отсутствует</w:t>
            </w:r>
          </w:p>
        </w:tc>
        <w:tc>
          <w:tcPr>
            <w:tcW w:w="1134"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Министерство промышленности</w:t>
            </w:r>
            <w:r w:rsidRPr="00C231A5">
              <w:rPr>
                <w:rFonts w:ascii="Times New Roman" w:eastAsia="Times New Roman" w:hAnsi="Times New Roman" w:cs="Times New Roman"/>
                <w:sz w:val="20"/>
                <w:szCs w:val="20"/>
              </w:rPr>
              <w:br/>
              <w:t>и торговли Республики Татарстан</w:t>
            </w:r>
          </w:p>
        </w:tc>
        <w:tc>
          <w:tcPr>
            <w:tcW w:w="992"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992"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851"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276"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соглашение на бумажном носителе, заключенное между Министерством промышленности и торговли Республики Татарстан и государственным автономным учреждением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 xml:space="preserve">Центр </w:t>
            </w:r>
            <w:r w:rsidRPr="00C231A5">
              <w:rPr>
                <w:rFonts w:ascii="Times New Roman" w:eastAsia="Times New Roman" w:hAnsi="Times New Roman" w:cs="Times New Roman"/>
                <w:sz w:val="20"/>
                <w:szCs w:val="20"/>
              </w:rPr>
              <w:lastRenderedPageBreak/>
              <w:t>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28"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данные Министерства промышленности и торговли Республики Татарстан</w:t>
            </w:r>
          </w:p>
        </w:tc>
      </w:tr>
      <w:tr w:rsidR="00EA6298" w:rsidRPr="00C231A5" w:rsidTr="00D323CC">
        <w:tblPrEx>
          <w:tblLook w:val="04A0" w:firstRow="1" w:lastRow="0" w:firstColumn="1" w:lastColumn="0" w:noHBand="0" w:noVBand="1"/>
        </w:tblPrEx>
        <w:trPr>
          <w:trHeight w:val="23"/>
        </w:trPr>
        <w:tc>
          <w:tcPr>
            <w:tcW w:w="70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1.1.8.</w:t>
            </w:r>
          </w:p>
        </w:tc>
        <w:tc>
          <w:tcPr>
            <w:tcW w:w="1985" w:type="dxa"/>
          </w:tcPr>
          <w:p w:rsidR="00EA6298" w:rsidRPr="00C231A5" w:rsidRDefault="00EA6298" w:rsidP="00EA6298">
            <w:pPr>
              <w:widowControl w:val="0"/>
              <w:spacing w:line="230"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Контрольная точка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Представлен отчет о выполнении соглашения о предоставлении субсидии юридическому (физическому) лицу</w:t>
            </w:r>
            <w:r w:rsidR="002E4848"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w:t>
            </w:r>
            <w:r w:rsidRPr="00C231A5">
              <w:rPr>
                <w:rFonts w:ascii="Times New Roman" w:eastAsia="Times New Roman" w:hAnsi="Times New Roman" w:cs="Times New Roman"/>
                <w:sz w:val="20"/>
                <w:szCs w:val="20"/>
                <w:lang w:val="en-US"/>
              </w:rPr>
              <w:t>5</w:t>
            </w:r>
            <w:r w:rsidRPr="00C231A5">
              <w:rPr>
                <w:rFonts w:ascii="Times New Roman" w:eastAsia="Times New Roman" w:hAnsi="Times New Roman" w:cs="Times New Roman"/>
                <w:sz w:val="20"/>
                <w:szCs w:val="20"/>
              </w:rPr>
              <w:t>.12.2027</w:t>
            </w:r>
          </w:p>
        </w:tc>
        <w:tc>
          <w:tcPr>
            <w:tcW w:w="1275"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взаимосвязь с иными результатами и контрольными точками отсутствует</w:t>
            </w:r>
          </w:p>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p>
        </w:tc>
        <w:tc>
          <w:tcPr>
            <w:tcW w:w="1418"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взаимосвязь с иными результатами и контрольными точками отсутствует</w:t>
            </w:r>
          </w:p>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государственно</w:t>
            </w:r>
            <w:r w:rsidRPr="00C231A5">
              <w:rPr>
                <w:rFonts w:eastAsia="Times New Roman"/>
                <w:sz w:val="20"/>
                <w:szCs w:val="20"/>
              </w:rPr>
              <w:t>е</w:t>
            </w:r>
            <w:r w:rsidRPr="00C231A5">
              <w:rPr>
                <w:rFonts w:ascii="Times New Roman" w:eastAsia="Times New Roman" w:hAnsi="Times New Roman" w:cs="Times New Roman"/>
                <w:sz w:val="20"/>
                <w:szCs w:val="20"/>
              </w:rPr>
              <w:t xml:space="preserve"> автономно</w:t>
            </w:r>
            <w:r w:rsidRPr="00C231A5">
              <w:rPr>
                <w:rFonts w:eastAsia="Times New Roman"/>
                <w:sz w:val="20"/>
                <w:szCs w:val="20"/>
              </w:rPr>
              <w:t xml:space="preserve">е </w:t>
            </w:r>
            <w:r w:rsidRPr="00C231A5">
              <w:rPr>
                <w:rFonts w:ascii="Times New Roman" w:eastAsia="Times New Roman" w:hAnsi="Times New Roman" w:cs="Times New Roman"/>
                <w:sz w:val="20"/>
                <w:szCs w:val="20"/>
              </w:rPr>
              <w:t>учреждени</w:t>
            </w:r>
            <w:r w:rsidRPr="00C231A5">
              <w:rPr>
                <w:rFonts w:eastAsia="Times New Roman"/>
                <w:sz w:val="20"/>
                <w:szCs w:val="20"/>
              </w:rPr>
              <w:t>е</w:t>
            </w:r>
            <w:r w:rsidRPr="00C231A5">
              <w:rPr>
                <w:rFonts w:ascii="Times New Roman" w:eastAsia="Times New Roman" w:hAnsi="Times New Roman" w:cs="Times New Roman"/>
                <w:sz w:val="20"/>
                <w:szCs w:val="20"/>
              </w:rPr>
              <w:t xml:space="preserve">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c>
          <w:tcPr>
            <w:tcW w:w="992"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992"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851"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276"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отчет государственного автономного учреждения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 xml:space="preserve"> об исполнении соглашения на бумажном носителе</w:t>
            </w: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данные государственного автономного учреждения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r>
      <w:tr w:rsidR="00EA6298" w:rsidRPr="00C231A5" w:rsidTr="00D323CC">
        <w:tblPrEx>
          <w:tblLook w:val="04A0" w:firstRow="1" w:lastRow="0" w:firstColumn="1" w:lastColumn="0" w:noHBand="0" w:noVBand="1"/>
        </w:tblPrEx>
        <w:trPr>
          <w:trHeight w:val="1128"/>
        </w:trPr>
        <w:tc>
          <w:tcPr>
            <w:tcW w:w="70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1.1.9.</w:t>
            </w:r>
          </w:p>
        </w:tc>
        <w:tc>
          <w:tcPr>
            <w:tcW w:w="1985" w:type="dxa"/>
          </w:tcPr>
          <w:p w:rsidR="00EA6298" w:rsidRPr="00C231A5" w:rsidRDefault="00EA6298" w:rsidP="00EA6298">
            <w:pPr>
              <w:widowControl w:val="0"/>
              <w:spacing w:line="230" w:lineRule="auto"/>
              <w:jc w:val="both"/>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Контрольная точка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Услуга оказана (работы выполнены)</w:t>
            </w:r>
            <w:r w:rsidR="002E4848"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ind w:left="-57" w:right="-57"/>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25.12.2027</w:t>
            </w:r>
          </w:p>
        </w:tc>
        <w:tc>
          <w:tcPr>
            <w:tcW w:w="1275"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взаимосвязь с иными результатами и контроль-</w:t>
            </w:r>
            <w:r w:rsidRPr="00C231A5">
              <w:rPr>
                <w:rFonts w:ascii="Times New Roman" w:eastAsia="Times New Roman" w:hAnsi="Times New Roman" w:cs="Times New Roman"/>
                <w:sz w:val="20"/>
                <w:szCs w:val="20"/>
              </w:rPr>
              <w:br/>
              <w:t>ными точ-</w:t>
            </w:r>
          </w:p>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ками отсутствует</w:t>
            </w:r>
          </w:p>
        </w:tc>
        <w:tc>
          <w:tcPr>
            <w:tcW w:w="1418"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взаимосвязь с иными результатами и контроль-</w:t>
            </w:r>
            <w:r w:rsidRPr="00C231A5">
              <w:rPr>
                <w:rFonts w:ascii="Times New Roman" w:eastAsia="Times New Roman" w:hAnsi="Times New Roman" w:cs="Times New Roman"/>
                <w:sz w:val="20"/>
                <w:szCs w:val="20"/>
              </w:rPr>
              <w:br/>
              <w:t>ными точ-</w:t>
            </w:r>
          </w:p>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ками отсутствует</w:t>
            </w: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Министерство промышленности и торговли Республики Татарстан</w:t>
            </w:r>
          </w:p>
        </w:tc>
        <w:tc>
          <w:tcPr>
            <w:tcW w:w="992"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992"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851"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w:t>
            </w:r>
          </w:p>
        </w:tc>
        <w:tc>
          <w:tcPr>
            <w:tcW w:w="1276"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акт приемки выполненных работ, подписан-</w:t>
            </w:r>
            <w:r w:rsidRPr="00C231A5">
              <w:rPr>
                <w:rFonts w:ascii="Times New Roman" w:eastAsia="Times New Roman" w:hAnsi="Times New Roman" w:cs="Times New Roman"/>
                <w:sz w:val="20"/>
                <w:szCs w:val="20"/>
              </w:rPr>
              <w:br/>
              <w:t>ный Мини-</w:t>
            </w:r>
          </w:p>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t xml:space="preserve">стерством промышленности и торговли Республики Татарстан и государственным автономным учреждением </w:t>
            </w:r>
            <w:r w:rsidR="002E4848" w:rsidRPr="00C231A5">
              <w:rPr>
                <w:rFonts w:ascii="Times New Roman" w:eastAsia="Times New Roman" w:hAnsi="Times New Roman" w:cs="Times New Roman"/>
                <w:sz w:val="20"/>
                <w:szCs w:val="20"/>
              </w:rPr>
              <w:t>«</w:t>
            </w:r>
            <w:r w:rsidRPr="00C231A5">
              <w:rPr>
                <w:rFonts w:ascii="Times New Roman" w:eastAsia="Times New Roman" w:hAnsi="Times New Roman" w:cs="Times New Roman"/>
                <w:sz w:val="20"/>
                <w:szCs w:val="20"/>
              </w:rPr>
              <w:t>Центр энергоре</w:t>
            </w:r>
            <w:r w:rsidRPr="00C231A5">
              <w:rPr>
                <w:rFonts w:ascii="Times New Roman" w:eastAsia="Times New Roman" w:hAnsi="Times New Roman" w:cs="Times New Roman"/>
                <w:sz w:val="20"/>
                <w:szCs w:val="20"/>
              </w:rPr>
              <w:lastRenderedPageBreak/>
              <w:t>сурсоэффективных технологий Республики Татарстан</w:t>
            </w:r>
            <w:r w:rsidR="002E4848" w:rsidRPr="00C231A5">
              <w:rPr>
                <w:rFonts w:ascii="Times New Roman" w:eastAsia="Times New Roman" w:hAnsi="Times New Roman" w:cs="Times New Roman"/>
                <w:sz w:val="20"/>
                <w:szCs w:val="20"/>
              </w:rPr>
              <w:t>»</w:t>
            </w:r>
          </w:p>
        </w:tc>
        <w:tc>
          <w:tcPr>
            <w:tcW w:w="1134" w:type="dxa"/>
          </w:tcPr>
          <w:p w:rsidR="00EA6298" w:rsidRPr="00C231A5" w:rsidRDefault="00EA6298" w:rsidP="00EA6298">
            <w:pPr>
              <w:widowControl w:val="0"/>
              <w:spacing w:line="230" w:lineRule="auto"/>
              <w:jc w:val="center"/>
              <w:rPr>
                <w:rFonts w:ascii="Times New Roman" w:eastAsia="Times New Roman" w:hAnsi="Times New Roman" w:cs="Times New Roman"/>
                <w:sz w:val="20"/>
                <w:szCs w:val="20"/>
              </w:rPr>
            </w:pPr>
            <w:r w:rsidRPr="00C231A5">
              <w:rPr>
                <w:rFonts w:ascii="Times New Roman" w:eastAsia="Times New Roman" w:hAnsi="Times New Roman" w:cs="Times New Roman"/>
                <w:sz w:val="20"/>
                <w:szCs w:val="20"/>
              </w:rPr>
              <w:lastRenderedPageBreak/>
              <w:t>данные Министерства промышленности и торговли Республики Татарстан</w:t>
            </w:r>
            <w:r w:rsidR="002E4848" w:rsidRPr="00C231A5">
              <w:rPr>
                <w:rFonts w:ascii="Times New Roman" w:eastAsia="Times New Roman" w:hAnsi="Times New Roman" w:cs="Times New Roman"/>
                <w:sz w:val="20"/>
                <w:szCs w:val="20"/>
              </w:rPr>
              <w:t>»</w:t>
            </w:r>
          </w:p>
        </w:tc>
      </w:tr>
    </w:tbl>
    <w:p w:rsidR="007D0C1A" w:rsidRPr="00C231A5" w:rsidRDefault="007D0C1A" w:rsidP="00172A03">
      <w:pPr>
        <w:spacing w:after="0" w:line="240" w:lineRule="auto"/>
        <w:contextualSpacing/>
        <w:jc w:val="both"/>
        <w:rPr>
          <w:rFonts w:ascii="Times New Roman" w:eastAsiaTheme="minorEastAsia" w:hAnsi="Times New Roman" w:cs="Times New Roman"/>
          <w:sz w:val="28"/>
          <w:szCs w:val="28"/>
        </w:rPr>
      </w:pPr>
    </w:p>
    <w:p w:rsidR="00307B93" w:rsidRPr="00C231A5" w:rsidRDefault="0012672D" w:rsidP="00FB4407">
      <w:pPr>
        <w:spacing w:after="0" w:line="240" w:lineRule="auto"/>
        <w:ind w:firstLine="709"/>
        <w:contextualSpacing/>
        <w:jc w:val="both"/>
        <w:rPr>
          <w:rFonts w:ascii="Times New Roman" w:eastAsiaTheme="minorEastAsia" w:hAnsi="Times New Roman" w:cs="Times New Roman"/>
          <w:sz w:val="28"/>
          <w:szCs w:val="28"/>
        </w:rPr>
      </w:pPr>
      <w:r w:rsidRPr="00C231A5">
        <w:rPr>
          <w:rFonts w:ascii="Times New Roman" w:eastAsiaTheme="minorEastAsia" w:hAnsi="Times New Roman" w:cs="Times New Roman"/>
          <w:sz w:val="28"/>
          <w:szCs w:val="28"/>
        </w:rPr>
        <w:t xml:space="preserve">в паспорте комплекса процессных мероприятий </w:t>
      </w:r>
      <w:r w:rsidR="002E4848" w:rsidRPr="00C231A5">
        <w:rPr>
          <w:rFonts w:ascii="Times New Roman" w:eastAsiaTheme="minorEastAsia" w:hAnsi="Times New Roman" w:cs="Times New Roman"/>
          <w:sz w:val="28"/>
          <w:szCs w:val="28"/>
        </w:rPr>
        <w:t>«</w:t>
      </w:r>
      <w:r w:rsidRPr="00C231A5">
        <w:rPr>
          <w:rFonts w:ascii="Times New Roman" w:eastAsiaTheme="minorEastAsia" w:hAnsi="Times New Roman" w:cs="Times New Roman"/>
          <w:sz w:val="28"/>
          <w:szCs w:val="28"/>
        </w:rPr>
        <w:t>Совершенствование государственной экономической политики в Республике Татарстан</w:t>
      </w:r>
      <w:r w:rsidR="002E4848" w:rsidRPr="00C231A5">
        <w:rPr>
          <w:rFonts w:ascii="Times New Roman" w:eastAsiaTheme="minorEastAsia" w:hAnsi="Times New Roman" w:cs="Times New Roman"/>
          <w:sz w:val="28"/>
          <w:szCs w:val="28"/>
        </w:rPr>
        <w:t>»</w:t>
      </w:r>
      <w:r w:rsidRPr="00C231A5">
        <w:rPr>
          <w:rFonts w:ascii="Times New Roman" w:eastAsiaTheme="minorEastAsia" w:hAnsi="Times New Roman" w:cs="Times New Roman"/>
          <w:sz w:val="28"/>
          <w:szCs w:val="28"/>
        </w:rPr>
        <w:t>:</w:t>
      </w:r>
    </w:p>
    <w:p w:rsidR="0012672D" w:rsidRPr="00C231A5" w:rsidRDefault="004D7E3A" w:rsidP="0012672D">
      <w:pPr>
        <w:spacing w:after="0" w:line="240" w:lineRule="auto"/>
        <w:ind w:firstLine="709"/>
        <w:contextualSpacing/>
        <w:jc w:val="both"/>
        <w:rPr>
          <w:rFonts w:ascii="Times New Roman" w:eastAsiaTheme="minorEastAsia" w:hAnsi="Times New Roman" w:cs="Times New Roman"/>
          <w:sz w:val="28"/>
          <w:szCs w:val="28"/>
        </w:rPr>
      </w:pPr>
      <w:r w:rsidRPr="00C231A5">
        <w:rPr>
          <w:rFonts w:ascii="Times New Roman" w:eastAsiaTheme="minorEastAsia" w:hAnsi="Times New Roman" w:cs="Times New Roman"/>
          <w:sz w:val="28"/>
          <w:szCs w:val="28"/>
        </w:rPr>
        <w:t>раздел 1</w:t>
      </w:r>
      <w:r w:rsidR="0012672D" w:rsidRPr="00C231A5">
        <w:rPr>
          <w:rFonts w:ascii="Times New Roman" w:eastAsiaTheme="minorEastAsia" w:hAnsi="Times New Roman" w:cs="Times New Roman"/>
          <w:sz w:val="28"/>
          <w:szCs w:val="28"/>
        </w:rPr>
        <w:t xml:space="preserve"> изложить в следующей редакции:</w:t>
      </w:r>
    </w:p>
    <w:p w:rsidR="00693E51" w:rsidRPr="00C231A5" w:rsidRDefault="00693E51" w:rsidP="00693E51">
      <w:pPr>
        <w:spacing w:after="0" w:line="240" w:lineRule="auto"/>
        <w:contextualSpacing/>
        <w:jc w:val="both"/>
        <w:rPr>
          <w:rFonts w:ascii="Times New Roman" w:eastAsiaTheme="minorEastAsia" w:hAnsi="Times New Roman" w:cs="Times New Roman"/>
          <w:sz w:val="28"/>
          <w:szCs w:val="28"/>
        </w:rPr>
      </w:pPr>
    </w:p>
    <w:p w:rsidR="00693E51" w:rsidRPr="00C231A5" w:rsidRDefault="002E4848" w:rsidP="00307B93">
      <w:pPr>
        <w:tabs>
          <w:tab w:val="left" w:pos="284"/>
        </w:tabs>
        <w:spacing w:after="0" w:line="240" w:lineRule="auto"/>
        <w:contextualSpacing/>
        <w:jc w:val="center"/>
        <w:rPr>
          <w:rFonts w:ascii="Times New Roman" w:eastAsiaTheme="minorEastAsia" w:hAnsi="Times New Roman" w:cs="Times New Roman"/>
          <w:sz w:val="28"/>
          <w:szCs w:val="28"/>
        </w:rPr>
      </w:pPr>
      <w:r w:rsidRPr="00C231A5">
        <w:rPr>
          <w:rFonts w:ascii="Times New Roman" w:eastAsiaTheme="minorEastAsia" w:hAnsi="Times New Roman" w:cs="Times New Roman"/>
          <w:sz w:val="28"/>
          <w:szCs w:val="28"/>
        </w:rPr>
        <w:t>«</w:t>
      </w:r>
      <w:r w:rsidR="00307B93" w:rsidRPr="00C231A5">
        <w:rPr>
          <w:rFonts w:ascii="Times New Roman" w:eastAsiaTheme="minorEastAsia" w:hAnsi="Times New Roman" w:cs="Times New Roman"/>
          <w:sz w:val="28"/>
          <w:szCs w:val="28"/>
        </w:rPr>
        <w:t>1. </w:t>
      </w:r>
      <w:r w:rsidR="00693E51" w:rsidRPr="00C231A5">
        <w:rPr>
          <w:rFonts w:ascii="Times New Roman" w:eastAsiaTheme="minorEastAsia" w:hAnsi="Times New Roman" w:cs="Times New Roman"/>
          <w:sz w:val="28"/>
          <w:szCs w:val="28"/>
        </w:rPr>
        <w:t>Показатели комплекса процессных мероприятий</w:t>
      </w:r>
    </w:p>
    <w:p w:rsidR="00693E51" w:rsidRPr="00C231A5" w:rsidRDefault="00693E51" w:rsidP="00693E51">
      <w:pPr>
        <w:spacing w:after="0" w:line="240" w:lineRule="auto"/>
        <w:contextualSpacing/>
        <w:rPr>
          <w:rFonts w:ascii="Times New Roman" w:eastAsiaTheme="minorEastAsia" w:hAnsi="Times New Roman" w:cs="Times New Roman"/>
          <w:sz w:val="28"/>
          <w:szCs w:val="28"/>
        </w:rPr>
      </w:pPr>
    </w:p>
    <w:tbl>
      <w:tblPr>
        <w:tblStyle w:val="1201"/>
        <w:tblW w:w="14600" w:type="dxa"/>
        <w:tblInd w:w="279" w:type="dxa"/>
        <w:tblLayout w:type="fixed"/>
        <w:tblCellMar>
          <w:top w:w="28" w:type="dxa"/>
          <w:bottom w:w="28" w:type="dxa"/>
        </w:tblCellMar>
        <w:tblLook w:val="01E0" w:firstRow="1" w:lastRow="1" w:firstColumn="1" w:lastColumn="1" w:noHBand="0" w:noVBand="0"/>
      </w:tblPr>
      <w:tblGrid>
        <w:gridCol w:w="562"/>
        <w:gridCol w:w="1701"/>
        <w:gridCol w:w="714"/>
        <w:gridCol w:w="1281"/>
        <w:gridCol w:w="1271"/>
        <w:gridCol w:w="1041"/>
        <w:gridCol w:w="1085"/>
        <w:gridCol w:w="850"/>
        <w:gridCol w:w="712"/>
        <w:gridCol w:w="705"/>
        <w:gridCol w:w="709"/>
        <w:gridCol w:w="709"/>
        <w:gridCol w:w="1701"/>
        <w:gridCol w:w="1559"/>
      </w:tblGrid>
      <w:tr w:rsidR="00693E51" w:rsidRPr="00C231A5" w:rsidTr="002F10B1">
        <w:trPr>
          <w:trHeight w:val="20"/>
        </w:trPr>
        <w:tc>
          <w:tcPr>
            <w:tcW w:w="562" w:type="dxa"/>
            <w:vMerge w:val="restart"/>
          </w:tcPr>
          <w:p w:rsidR="00693E51" w:rsidRPr="00C231A5" w:rsidRDefault="00693E51" w:rsidP="00693E51">
            <w:pPr>
              <w:spacing w:line="247" w:lineRule="auto"/>
              <w:jc w:val="center"/>
              <w:rPr>
                <w:rFonts w:eastAsiaTheme="minorEastAsia"/>
                <w:sz w:val="22"/>
              </w:rPr>
            </w:pPr>
            <w:r w:rsidRPr="00C231A5">
              <w:rPr>
                <w:rFonts w:eastAsiaTheme="minorEastAsia"/>
                <w:sz w:val="22"/>
              </w:rPr>
              <w:t>№</w:t>
            </w:r>
          </w:p>
          <w:p w:rsidR="00693E51" w:rsidRPr="00C231A5" w:rsidRDefault="00693E51" w:rsidP="00693E51">
            <w:pPr>
              <w:spacing w:line="247" w:lineRule="auto"/>
              <w:jc w:val="center"/>
              <w:rPr>
                <w:rFonts w:eastAsiaTheme="minorEastAsia"/>
                <w:sz w:val="22"/>
              </w:rPr>
            </w:pPr>
            <w:r w:rsidRPr="00C231A5">
              <w:rPr>
                <w:rFonts w:eastAsiaTheme="minorEastAsia"/>
                <w:sz w:val="22"/>
              </w:rPr>
              <w:t>п/п</w:t>
            </w:r>
          </w:p>
        </w:tc>
        <w:tc>
          <w:tcPr>
            <w:tcW w:w="2415" w:type="dxa"/>
            <w:gridSpan w:val="2"/>
            <w:vMerge w:val="restart"/>
          </w:tcPr>
          <w:p w:rsidR="00693E51" w:rsidRPr="00C231A5" w:rsidRDefault="00693E51" w:rsidP="00693E51">
            <w:pPr>
              <w:spacing w:line="247" w:lineRule="auto"/>
              <w:jc w:val="center"/>
              <w:rPr>
                <w:rFonts w:eastAsiaTheme="minorEastAsia"/>
                <w:sz w:val="22"/>
              </w:rPr>
            </w:pPr>
            <w:r w:rsidRPr="00C231A5">
              <w:rPr>
                <w:rFonts w:eastAsiaTheme="minorEastAsia"/>
                <w:sz w:val="22"/>
              </w:rPr>
              <w:t>Наименование показателя / задачи</w:t>
            </w:r>
          </w:p>
        </w:tc>
        <w:tc>
          <w:tcPr>
            <w:tcW w:w="1281" w:type="dxa"/>
            <w:vMerge w:val="restart"/>
          </w:tcPr>
          <w:p w:rsidR="00693E51" w:rsidRPr="00C231A5" w:rsidRDefault="00693E51" w:rsidP="00693E51">
            <w:pPr>
              <w:spacing w:line="247" w:lineRule="auto"/>
              <w:jc w:val="center"/>
              <w:rPr>
                <w:rFonts w:eastAsiaTheme="minorEastAsia"/>
                <w:sz w:val="22"/>
              </w:rPr>
            </w:pPr>
            <w:r w:rsidRPr="00C231A5">
              <w:rPr>
                <w:rFonts w:eastAsiaTheme="minorEastAsia"/>
                <w:sz w:val="22"/>
              </w:rPr>
              <w:t>Признак возраста-ния / убывания</w:t>
            </w:r>
          </w:p>
        </w:tc>
        <w:tc>
          <w:tcPr>
            <w:tcW w:w="1271" w:type="dxa"/>
            <w:vMerge w:val="restart"/>
          </w:tcPr>
          <w:p w:rsidR="00693E51" w:rsidRPr="00C231A5" w:rsidRDefault="00693E51" w:rsidP="00693E51">
            <w:pPr>
              <w:spacing w:line="247" w:lineRule="auto"/>
              <w:jc w:val="center"/>
              <w:rPr>
                <w:rFonts w:eastAsiaTheme="minorEastAsia"/>
                <w:sz w:val="22"/>
              </w:rPr>
            </w:pPr>
            <w:r w:rsidRPr="00C231A5">
              <w:rPr>
                <w:rFonts w:eastAsiaTheme="minorEastAsia"/>
                <w:sz w:val="22"/>
              </w:rPr>
              <w:t>Уровень показателя</w:t>
            </w:r>
          </w:p>
        </w:tc>
        <w:tc>
          <w:tcPr>
            <w:tcW w:w="1041" w:type="dxa"/>
            <w:vMerge w:val="restart"/>
          </w:tcPr>
          <w:p w:rsidR="00693E51" w:rsidRPr="00C231A5" w:rsidRDefault="00693E51" w:rsidP="00693E51">
            <w:pPr>
              <w:spacing w:line="247" w:lineRule="auto"/>
              <w:jc w:val="center"/>
              <w:rPr>
                <w:rFonts w:eastAsiaTheme="minorEastAsia"/>
                <w:sz w:val="22"/>
              </w:rPr>
            </w:pPr>
            <w:r w:rsidRPr="00C231A5">
              <w:rPr>
                <w:rFonts w:eastAsiaTheme="minorEastAsia"/>
                <w:sz w:val="22"/>
              </w:rPr>
              <w:t>Единица измере-ния (по ОКЕИ)</w:t>
            </w:r>
          </w:p>
        </w:tc>
        <w:tc>
          <w:tcPr>
            <w:tcW w:w="1935" w:type="dxa"/>
            <w:gridSpan w:val="2"/>
          </w:tcPr>
          <w:p w:rsidR="00693E51" w:rsidRPr="00C231A5" w:rsidRDefault="00693E51" w:rsidP="00693E51">
            <w:pPr>
              <w:spacing w:line="247" w:lineRule="auto"/>
              <w:jc w:val="center"/>
              <w:rPr>
                <w:rFonts w:eastAsiaTheme="minorEastAsia"/>
                <w:sz w:val="22"/>
              </w:rPr>
            </w:pPr>
            <w:r w:rsidRPr="00C231A5">
              <w:rPr>
                <w:rFonts w:eastAsiaTheme="minorEastAsia"/>
                <w:sz w:val="22"/>
              </w:rPr>
              <w:t>Базовое значение</w:t>
            </w:r>
          </w:p>
        </w:tc>
        <w:tc>
          <w:tcPr>
            <w:tcW w:w="2835" w:type="dxa"/>
            <w:gridSpan w:val="4"/>
          </w:tcPr>
          <w:p w:rsidR="00693E51" w:rsidRPr="00C231A5" w:rsidRDefault="00693E51" w:rsidP="00693E51">
            <w:pPr>
              <w:spacing w:line="247" w:lineRule="auto"/>
              <w:jc w:val="center"/>
            </w:pPr>
            <w:r w:rsidRPr="00C231A5">
              <w:rPr>
                <w:rFonts w:eastAsiaTheme="minorEastAsia"/>
                <w:sz w:val="22"/>
              </w:rPr>
              <w:t>Значение показателей по годам</w:t>
            </w:r>
          </w:p>
        </w:tc>
        <w:tc>
          <w:tcPr>
            <w:tcW w:w="1701" w:type="dxa"/>
            <w:vMerge w:val="restart"/>
          </w:tcPr>
          <w:p w:rsidR="00693E51" w:rsidRPr="00C231A5" w:rsidRDefault="00693E51" w:rsidP="00693E51">
            <w:pPr>
              <w:spacing w:line="247" w:lineRule="auto"/>
              <w:jc w:val="center"/>
              <w:rPr>
                <w:rFonts w:eastAsiaTheme="minorEastAsia"/>
                <w:sz w:val="22"/>
              </w:rPr>
            </w:pPr>
            <w:r w:rsidRPr="00C231A5">
              <w:rPr>
                <w:rFonts w:eastAsiaTheme="minorEastAsia"/>
                <w:sz w:val="22"/>
              </w:rPr>
              <w:t>Ответственный за достижение показателя</w:t>
            </w:r>
          </w:p>
        </w:tc>
        <w:tc>
          <w:tcPr>
            <w:tcW w:w="1559" w:type="dxa"/>
            <w:vMerge w:val="restart"/>
          </w:tcPr>
          <w:p w:rsidR="00693E51" w:rsidRPr="00C231A5" w:rsidRDefault="00693E51" w:rsidP="00693E51">
            <w:pPr>
              <w:spacing w:line="247" w:lineRule="auto"/>
              <w:jc w:val="center"/>
              <w:rPr>
                <w:rFonts w:eastAsiaTheme="minorEastAsia"/>
                <w:sz w:val="22"/>
              </w:rPr>
            </w:pPr>
            <w:r w:rsidRPr="00C231A5">
              <w:rPr>
                <w:rFonts w:eastAsiaTheme="minorEastAsia"/>
                <w:sz w:val="22"/>
              </w:rPr>
              <w:t>Информационная</w:t>
            </w:r>
            <w:r w:rsidRPr="00C231A5">
              <w:rPr>
                <w:rFonts w:eastAsiaTheme="minorEastAsia"/>
                <w:sz w:val="22"/>
              </w:rPr>
              <w:br/>
              <w:t>система</w:t>
            </w:r>
          </w:p>
        </w:tc>
      </w:tr>
      <w:tr w:rsidR="00693E51" w:rsidRPr="00C231A5" w:rsidTr="00693E51">
        <w:trPr>
          <w:trHeight w:val="20"/>
        </w:trPr>
        <w:tc>
          <w:tcPr>
            <w:tcW w:w="562" w:type="dxa"/>
            <w:vMerge/>
          </w:tcPr>
          <w:p w:rsidR="00693E51" w:rsidRPr="00C231A5" w:rsidRDefault="00693E51" w:rsidP="00693E51">
            <w:pPr>
              <w:spacing w:line="247" w:lineRule="auto"/>
              <w:jc w:val="center"/>
              <w:rPr>
                <w:rFonts w:eastAsiaTheme="minorEastAsia"/>
                <w:sz w:val="22"/>
              </w:rPr>
            </w:pPr>
          </w:p>
        </w:tc>
        <w:tc>
          <w:tcPr>
            <w:tcW w:w="2415" w:type="dxa"/>
            <w:gridSpan w:val="2"/>
            <w:vMerge/>
          </w:tcPr>
          <w:p w:rsidR="00693E51" w:rsidRPr="00C231A5" w:rsidRDefault="00693E51" w:rsidP="00693E51">
            <w:pPr>
              <w:spacing w:line="247" w:lineRule="auto"/>
              <w:rPr>
                <w:rFonts w:eastAsiaTheme="minorEastAsia"/>
                <w:sz w:val="22"/>
              </w:rPr>
            </w:pPr>
          </w:p>
        </w:tc>
        <w:tc>
          <w:tcPr>
            <w:tcW w:w="1281" w:type="dxa"/>
            <w:vMerge/>
          </w:tcPr>
          <w:p w:rsidR="00693E51" w:rsidRPr="00C231A5" w:rsidRDefault="00693E51" w:rsidP="00693E51">
            <w:pPr>
              <w:spacing w:line="247" w:lineRule="auto"/>
              <w:rPr>
                <w:rFonts w:eastAsiaTheme="minorEastAsia"/>
                <w:sz w:val="22"/>
              </w:rPr>
            </w:pPr>
          </w:p>
        </w:tc>
        <w:tc>
          <w:tcPr>
            <w:tcW w:w="1271" w:type="dxa"/>
            <w:vMerge/>
          </w:tcPr>
          <w:p w:rsidR="00693E51" w:rsidRPr="00C231A5" w:rsidRDefault="00693E51" w:rsidP="00693E51">
            <w:pPr>
              <w:spacing w:line="247" w:lineRule="auto"/>
              <w:rPr>
                <w:rFonts w:eastAsiaTheme="minorEastAsia"/>
                <w:sz w:val="22"/>
              </w:rPr>
            </w:pPr>
          </w:p>
        </w:tc>
        <w:tc>
          <w:tcPr>
            <w:tcW w:w="1041" w:type="dxa"/>
            <w:vMerge/>
          </w:tcPr>
          <w:p w:rsidR="00693E51" w:rsidRPr="00C231A5" w:rsidRDefault="00693E51" w:rsidP="00693E51">
            <w:pPr>
              <w:spacing w:line="247" w:lineRule="auto"/>
              <w:rPr>
                <w:rFonts w:eastAsiaTheme="minorEastAsia"/>
                <w:sz w:val="22"/>
              </w:rPr>
            </w:pPr>
          </w:p>
        </w:tc>
        <w:tc>
          <w:tcPr>
            <w:tcW w:w="1085" w:type="dxa"/>
          </w:tcPr>
          <w:p w:rsidR="00693E51" w:rsidRPr="00C231A5" w:rsidRDefault="00693E51" w:rsidP="00693E51">
            <w:pPr>
              <w:spacing w:line="247" w:lineRule="auto"/>
              <w:jc w:val="center"/>
              <w:rPr>
                <w:rFonts w:eastAsiaTheme="minorEastAsia"/>
                <w:sz w:val="22"/>
              </w:rPr>
            </w:pPr>
            <w:r w:rsidRPr="00C231A5">
              <w:rPr>
                <w:rFonts w:eastAsiaTheme="minorEastAsia"/>
                <w:sz w:val="22"/>
              </w:rPr>
              <w:t>значение</w:t>
            </w:r>
          </w:p>
        </w:tc>
        <w:tc>
          <w:tcPr>
            <w:tcW w:w="850" w:type="dxa"/>
          </w:tcPr>
          <w:p w:rsidR="00693E51" w:rsidRPr="00C231A5" w:rsidRDefault="00693E51" w:rsidP="00693E51">
            <w:pPr>
              <w:spacing w:line="247" w:lineRule="auto"/>
              <w:jc w:val="center"/>
              <w:rPr>
                <w:rFonts w:eastAsiaTheme="minorEastAsia"/>
                <w:sz w:val="22"/>
              </w:rPr>
            </w:pPr>
            <w:r w:rsidRPr="00C231A5">
              <w:rPr>
                <w:rFonts w:eastAsiaTheme="minorEastAsia"/>
                <w:sz w:val="22"/>
              </w:rPr>
              <w:t>год</w:t>
            </w:r>
          </w:p>
        </w:tc>
        <w:tc>
          <w:tcPr>
            <w:tcW w:w="712" w:type="dxa"/>
          </w:tcPr>
          <w:p w:rsidR="00693E51" w:rsidRPr="00C231A5" w:rsidRDefault="00693E51" w:rsidP="00693E51">
            <w:pPr>
              <w:spacing w:line="247" w:lineRule="auto"/>
              <w:jc w:val="center"/>
              <w:rPr>
                <w:rFonts w:eastAsiaTheme="minorEastAsia"/>
                <w:sz w:val="22"/>
              </w:rPr>
            </w:pPr>
            <w:r w:rsidRPr="00C231A5">
              <w:rPr>
                <w:rFonts w:eastAsiaTheme="minorEastAsia"/>
                <w:sz w:val="22"/>
              </w:rPr>
              <w:t>2024</w:t>
            </w:r>
          </w:p>
        </w:tc>
        <w:tc>
          <w:tcPr>
            <w:tcW w:w="705" w:type="dxa"/>
          </w:tcPr>
          <w:p w:rsidR="00693E51" w:rsidRPr="00C231A5" w:rsidRDefault="00693E51" w:rsidP="00693E51">
            <w:pPr>
              <w:spacing w:line="247" w:lineRule="auto"/>
              <w:jc w:val="center"/>
              <w:rPr>
                <w:rFonts w:eastAsiaTheme="minorEastAsia"/>
                <w:sz w:val="22"/>
              </w:rPr>
            </w:pPr>
            <w:r w:rsidRPr="00C231A5">
              <w:rPr>
                <w:rFonts w:eastAsiaTheme="minorEastAsia"/>
                <w:sz w:val="22"/>
              </w:rPr>
              <w:t>2025</w:t>
            </w:r>
          </w:p>
        </w:tc>
        <w:tc>
          <w:tcPr>
            <w:tcW w:w="709" w:type="dxa"/>
          </w:tcPr>
          <w:p w:rsidR="00693E51" w:rsidRPr="00C231A5" w:rsidRDefault="00693E51" w:rsidP="00693E51">
            <w:pPr>
              <w:spacing w:line="247" w:lineRule="auto"/>
              <w:rPr>
                <w:rFonts w:eastAsiaTheme="minorEastAsia"/>
                <w:sz w:val="22"/>
              </w:rPr>
            </w:pPr>
            <w:r w:rsidRPr="00C231A5">
              <w:rPr>
                <w:rFonts w:eastAsiaTheme="minorEastAsia"/>
                <w:sz w:val="22"/>
              </w:rPr>
              <w:t>2026</w:t>
            </w:r>
          </w:p>
        </w:tc>
        <w:tc>
          <w:tcPr>
            <w:tcW w:w="709" w:type="dxa"/>
          </w:tcPr>
          <w:p w:rsidR="00693E51" w:rsidRPr="00C231A5" w:rsidRDefault="00693E51" w:rsidP="00693E51">
            <w:pPr>
              <w:spacing w:line="247" w:lineRule="auto"/>
            </w:pPr>
            <w:r w:rsidRPr="00C231A5">
              <w:t>2027</w:t>
            </w:r>
          </w:p>
        </w:tc>
        <w:tc>
          <w:tcPr>
            <w:tcW w:w="1701" w:type="dxa"/>
            <w:vMerge/>
          </w:tcPr>
          <w:p w:rsidR="00693E51" w:rsidRPr="00C231A5" w:rsidRDefault="00693E51" w:rsidP="00693E51">
            <w:pPr>
              <w:spacing w:line="247" w:lineRule="auto"/>
              <w:rPr>
                <w:rFonts w:eastAsiaTheme="minorEastAsia"/>
                <w:sz w:val="22"/>
              </w:rPr>
            </w:pPr>
          </w:p>
        </w:tc>
        <w:tc>
          <w:tcPr>
            <w:tcW w:w="1559" w:type="dxa"/>
            <w:vMerge/>
          </w:tcPr>
          <w:p w:rsidR="00693E51" w:rsidRPr="00C231A5" w:rsidRDefault="00693E51" w:rsidP="00693E51">
            <w:pPr>
              <w:spacing w:line="247" w:lineRule="auto"/>
              <w:rPr>
                <w:rFonts w:eastAsiaTheme="minorEastAsia"/>
                <w:sz w:val="22"/>
              </w:rPr>
            </w:pPr>
          </w:p>
        </w:tc>
      </w:tr>
      <w:tr w:rsidR="00693E51" w:rsidRPr="00C231A5" w:rsidTr="00693E51">
        <w:trPr>
          <w:trHeight w:val="20"/>
        </w:trPr>
        <w:tc>
          <w:tcPr>
            <w:tcW w:w="562" w:type="dxa"/>
          </w:tcPr>
          <w:p w:rsidR="00693E51" w:rsidRPr="00C231A5" w:rsidRDefault="00693E51" w:rsidP="00693E51">
            <w:pPr>
              <w:spacing w:line="247" w:lineRule="auto"/>
              <w:jc w:val="center"/>
              <w:rPr>
                <w:rFonts w:eastAsiaTheme="minorEastAsia"/>
                <w:sz w:val="22"/>
              </w:rPr>
            </w:pPr>
            <w:r w:rsidRPr="00C231A5">
              <w:rPr>
                <w:rFonts w:eastAsiaTheme="minorEastAsia"/>
                <w:sz w:val="22"/>
              </w:rPr>
              <w:t>1.</w:t>
            </w:r>
          </w:p>
        </w:tc>
        <w:tc>
          <w:tcPr>
            <w:tcW w:w="1701" w:type="dxa"/>
          </w:tcPr>
          <w:p w:rsidR="00693E51" w:rsidRPr="00C231A5" w:rsidRDefault="00693E51" w:rsidP="00693E51">
            <w:pPr>
              <w:spacing w:line="247" w:lineRule="auto"/>
              <w:jc w:val="both"/>
              <w:rPr>
                <w:rFonts w:eastAsia="Calibri"/>
              </w:rPr>
            </w:pPr>
          </w:p>
        </w:tc>
        <w:tc>
          <w:tcPr>
            <w:tcW w:w="12337" w:type="dxa"/>
            <w:gridSpan w:val="12"/>
          </w:tcPr>
          <w:p w:rsidR="00693E51" w:rsidRPr="00C231A5" w:rsidRDefault="00693E51" w:rsidP="00693E51">
            <w:pPr>
              <w:spacing w:line="247" w:lineRule="auto"/>
              <w:jc w:val="both"/>
              <w:rPr>
                <w:rFonts w:eastAsia="Calibri"/>
                <w:sz w:val="22"/>
                <w:lang w:eastAsia="en-US"/>
              </w:rPr>
            </w:pPr>
            <w:r w:rsidRPr="00C231A5">
              <w:rPr>
                <w:rFonts w:eastAsia="Calibri"/>
                <w:sz w:val="22"/>
              </w:rPr>
              <w:t>Информационное обеспечение и поддержка республиканских органов исполнительной власти и органов местного самоуправления Республики Татарстан в реализации ими своих функций</w:t>
            </w:r>
          </w:p>
        </w:tc>
      </w:tr>
      <w:tr w:rsidR="00693E51" w:rsidRPr="00C231A5" w:rsidTr="00693E51">
        <w:trPr>
          <w:trHeight w:val="20"/>
        </w:trPr>
        <w:tc>
          <w:tcPr>
            <w:tcW w:w="562" w:type="dxa"/>
          </w:tcPr>
          <w:p w:rsidR="00693E51" w:rsidRPr="00C231A5" w:rsidRDefault="00693E51" w:rsidP="00693E51">
            <w:pPr>
              <w:spacing w:line="247" w:lineRule="auto"/>
              <w:jc w:val="center"/>
              <w:rPr>
                <w:rFonts w:eastAsiaTheme="minorEastAsia"/>
                <w:sz w:val="22"/>
              </w:rPr>
            </w:pPr>
            <w:r w:rsidRPr="00C231A5">
              <w:rPr>
                <w:rFonts w:eastAsiaTheme="minorEastAsia"/>
                <w:sz w:val="22"/>
              </w:rPr>
              <w:t>1.1.</w:t>
            </w:r>
          </w:p>
        </w:tc>
        <w:tc>
          <w:tcPr>
            <w:tcW w:w="2415" w:type="dxa"/>
            <w:gridSpan w:val="2"/>
          </w:tcPr>
          <w:p w:rsidR="00693E51" w:rsidRPr="00C231A5" w:rsidRDefault="00693E51" w:rsidP="00693E51">
            <w:pPr>
              <w:spacing w:line="247" w:lineRule="auto"/>
              <w:jc w:val="both"/>
              <w:rPr>
                <w:rFonts w:eastAsiaTheme="minorEastAsia"/>
                <w:sz w:val="22"/>
              </w:rPr>
            </w:pPr>
            <w:r w:rsidRPr="00C231A5">
              <w:rPr>
                <w:rFonts w:eastAsiaTheme="minorEastAsia"/>
                <w:sz w:val="22"/>
              </w:rPr>
              <w:t>Доля информационных материалов по результатам социально-экономического мониторинга, представленных в срок, от их общего числа</w:t>
            </w:r>
          </w:p>
        </w:tc>
        <w:tc>
          <w:tcPr>
            <w:tcW w:w="1281" w:type="dxa"/>
          </w:tcPr>
          <w:p w:rsidR="00693E51" w:rsidRPr="00C231A5" w:rsidRDefault="00693E51" w:rsidP="00693E51">
            <w:pPr>
              <w:spacing w:line="247" w:lineRule="auto"/>
              <w:jc w:val="center"/>
              <w:rPr>
                <w:rFonts w:eastAsiaTheme="minorEastAsia"/>
                <w:sz w:val="22"/>
              </w:rPr>
            </w:pPr>
            <w:r w:rsidRPr="00C231A5">
              <w:rPr>
                <w:rFonts w:eastAsiaTheme="minorEastAsia"/>
                <w:sz w:val="22"/>
              </w:rPr>
              <w:t>возрастающий</w:t>
            </w:r>
          </w:p>
        </w:tc>
        <w:tc>
          <w:tcPr>
            <w:tcW w:w="1271" w:type="dxa"/>
          </w:tcPr>
          <w:p w:rsidR="00693E51" w:rsidRPr="00C231A5" w:rsidRDefault="00693E51" w:rsidP="00693E51">
            <w:pPr>
              <w:spacing w:line="247" w:lineRule="auto"/>
              <w:ind w:left="-57" w:right="-57"/>
              <w:jc w:val="center"/>
              <w:rPr>
                <w:rFonts w:eastAsiaTheme="minorEastAsia"/>
                <w:sz w:val="22"/>
              </w:rPr>
            </w:pPr>
            <w:r w:rsidRPr="00C231A5">
              <w:rPr>
                <w:rFonts w:eastAsiaTheme="minorEastAsia"/>
              </w:rPr>
              <w:t>ГП</w:t>
            </w:r>
          </w:p>
        </w:tc>
        <w:tc>
          <w:tcPr>
            <w:tcW w:w="1041" w:type="dxa"/>
          </w:tcPr>
          <w:p w:rsidR="00693E51" w:rsidRPr="00C231A5" w:rsidRDefault="00693E51" w:rsidP="00693E51">
            <w:pPr>
              <w:spacing w:line="247" w:lineRule="auto"/>
              <w:jc w:val="center"/>
              <w:rPr>
                <w:rFonts w:eastAsiaTheme="minorEastAsia"/>
                <w:sz w:val="22"/>
              </w:rPr>
            </w:pPr>
            <w:r w:rsidRPr="00C231A5">
              <w:rPr>
                <w:rFonts w:eastAsiaTheme="minorEastAsia"/>
                <w:sz w:val="22"/>
              </w:rPr>
              <w:t>процентов</w:t>
            </w:r>
          </w:p>
        </w:tc>
        <w:tc>
          <w:tcPr>
            <w:tcW w:w="1085" w:type="dxa"/>
          </w:tcPr>
          <w:p w:rsidR="00693E51" w:rsidRPr="00C231A5" w:rsidRDefault="00693E51" w:rsidP="00693E51">
            <w:pPr>
              <w:spacing w:line="247" w:lineRule="auto"/>
              <w:jc w:val="center"/>
              <w:rPr>
                <w:rFonts w:eastAsiaTheme="minorEastAsia"/>
                <w:sz w:val="22"/>
              </w:rPr>
            </w:pPr>
            <w:r w:rsidRPr="00C231A5">
              <w:rPr>
                <w:rFonts w:eastAsiaTheme="minorEastAsia"/>
                <w:sz w:val="22"/>
              </w:rPr>
              <w:t>100</w:t>
            </w:r>
          </w:p>
        </w:tc>
        <w:tc>
          <w:tcPr>
            <w:tcW w:w="850" w:type="dxa"/>
          </w:tcPr>
          <w:p w:rsidR="00693E51" w:rsidRPr="00C231A5" w:rsidRDefault="00693E51" w:rsidP="00693E51">
            <w:pPr>
              <w:spacing w:line="247" w:lineRule="auto"/>
              <w:jc w:val="center"/>
              <w:rPr>
                <w:rFonts w:eastAsiaTheme="minorEastAsia"/>
                <w:sz w:val="22"/>
              </w:rPr>
            </w:pPr>
            <w:r w:rsidRPr="00C231A5">
              <w:rPr>
                <w:rFonts w:eastAsiaTheme="minorEastAsia"/>
                <w:sz w:val="22"/>
              </w:rPr>
              <w:t>2023</w:t>
            </w:r>
          </w:p>
        </w:tc>
        <w:tc>
          <w:tcPr>
            <w:tcW w:w="712" w:type="dxa"/>
          </w:tcPr>
          <w:p w:rsidR="00693E51" w:rsidRPr="00C231A5" w:rsidRDefault="00693E51" w:rsidP="00693E51">
            <w:pPr>
              <w:spacing w:line="247" w:lineRule="auto"/>
              <w:jc w:val="center"/>
              <w:rPr>
                <w:rFonts w:eastAsiaTheme="minorEastAsia"/>
                <w:sz w:val="22"/>
              </w:rPr>
            </w:pPr>
            <w:r w:rsidRPr="00C231A5">
              <w:rPr>
                <w:rFonts w:eastAsiaTheme="minorEastAsia"/>
                <w:sz w:val="22"/>
              </w:rPr>
              <w:t>100</w:t>
            </w:r>
          </w:p>
        </w:tc>
        <w:tc>
          <w:tcPr>
            <w:tcW w:w="705" w:type="dxa"/>
          </w:tcPr>
          <w:p w:rsidR="00693E51" w:rsidRPr="00C231A5" w:rsidRDefault="00693E51" w:rsidP="00693E51">
            <w:pPr>
              <w:spacing w:line="247" w:lineRule="auto"/>
              <w:jc w:val="center"/>
              <w:rPr>
                <w:rFonts w:eastAsiaTheme="minorEastAsia"/>
                <w:sz w:val="22"/>
              </w:rPr>
            </w:pPr>
            <w:r w:rsidRPr="00C231A5">
              <w:rPr>
                <w:rFonts w:eastAsiaTheme="minorEastAsia"/>
                <w:sz w:val="22"/>
              </w:rPr>
              <w:t>100</w:t>
            </w:r>
          </w:p>
        </w:tc>
        <w:tc>
          <w:tcPr>
            <w:tcW w:w="709" w:type="dxa"/>
          </w:tcPr>
          <w:p w:rsidR="00693E51" w:rsidRPr="00C231A5" w:rsidRDefault="00693E51" w:rsidP="00693E51">
            <w:pPr>
              <w:spacing w:line="247" w:lineRule="auto"/>
              <w:jc w:val="center"/>
              <w:rPr>
                <w:rFonts w:eastAsiaTheme="minorEastAsia"/>
                <w:sz w:val="22"/>
              </w:rPr>
            </w:pPr>
            <w:r w:rsidRPr="00C231A5">
              <w:rPr>
                <w:rFonts w:eastAsiaTheme="minorEastAsia"/>
                <w:sz w:val="22"/>
              </w:rPr>
              <w:t>100</w:t>
            </w:r>
          </w:p>
        </w:tc>
        <w:tc>
          <w:tcPr>
            <w:tcW w:w="709" w:type="dxa"/>
          </w:tcPr>
          <w:p w:rsidR="00693E51" w:rsidRPr="00C231A5" w:rsidRDefault="00693E51" w:rsidP="00693E51">
            <w:pPr>
              <w:spacing w:line="247" w:lineRule="auto"/>
              <w:jc w:val="center"/>
            </w:pPr>
            <w:r w:rsidRPr="00C231A5">
              <w:t>100</w:t>
            </w:r>
          </w:p>
        </w:tc>
        <w:tc>
          <w:tcPr>
            <w:tcW w:w="1701" w:type="dxa"/>
          </w:tcPr>
          <w:p w:rsidR="00693E51" w:rsidRPr="00C231A5" w:rsidRDefault="00693E51" w:rsidP="00693E51">
            <w:pPr>
              <w:spacing w:line="247" w:lineRule="auto"/>
              <w:jc w:val="center"/>
              <w:rPr>
                <w:rFonts w:eastAsiaTheme="minorEastAsia"/>
                <w:sz w:val="22"/>
              </w:rPr>
            </w:pPr>
            <w:r w:rsidRPr="00C231A5">
              <w:rPr>
                <w:rFonts w:eastAsiaTheme="minorEastAsia"/>
                <w:sz w:val="22"/>
              </w:rPr>
              <w:t>Министерство экономики Республики Татарстан</w:t>
            </w:r>
          </w:p>
        </w:tc>
        <w:tc>
          <w:tcPr>
            <w:tcW w:w="1559" w:type="dxa"/>
          </w:tcPr>
          <w:p w:rsidR="00693E51" w:rsidRPr="00C231A5" w:rsidRDefault="00693E51" w:rsidP="00693E51">
            <w:pPr>
              <w:spacing w:line="247" w:lineRule="auto"/>
              <w:ind w:left="-57" w:right="-57"/>
              <w:jc w:val="center"/>
              <w:rPr>
                <w:rFonts w:eastAsiaTheme="minorEastAsia"/>
                <w:sz w:val="22"/>
              </w:rPr>
            </w:pPr>
            <w:r w:rsidRPr="00C231A5">
              <w:t>ЕМИСС</w:t>
            </w:r>
            <w:r w:rsidR="002E4848" w:rsidRPr="00C231A5">
              <w:t>»</w:t>
            </w:r>
            <w:r w:rsidR="00307B93" w:rsidRPr="00C231A5">
              <w:t>;</w:t>
            </w:r>
          </w:p>
        </w:tc>
      </w:tr>
    </w:tbl>
    <w:p w:rsidR="004D7E3A" w:rsidRPr="00C231A5" w:rsidRDefault="004D7E3A" w:rsidP="00307B93">
      <w:pPr>
        <w:spacing w:after="0" w:line="240" w:lineRule="auto"/>
        <w:rPr>
          <w:rFonts w:ascii="Times New Roman" w:eastAsiaTheme="minorEastAsia" w:hAnsi="Times New Roman" w:cs="Times New Roman"/>
          <w:sz w:val="28"/>
          <w:szCs w:val="28"/>
        </w:rPr>
      </w:pPr>
    </w:p>
    <w:p w:rsidR="00307B93" w:rsidRPr="00C231A5" w:rsidRDefault="00307B93" w:rsidP="00307B93">
      <w:pPr>
        <w:spacing w:after="0" w:line="240" w:lineRule="auto"/>
        <w:rPr>
          <w:rFonts w:ascii="Times New Roman" w:eastAsiaTheme="minorEastAsia" w:hAnsi="Times New Roman" w:cs="Times New Roman"/>
          <w:sz w:val="28"/>
          <w:szCs w:val="28"/>
        </w:rPr>
      </w:pPr>
      <w:r w:rsidRPr="00C231A5">
        <w:rPr>
          <w:rFonts w:ascii="Times New Roman" w:eastAsiaTheme="minorEastAsia" w:hAnsi="Times New Roman" w:cs="Times New Roman"/>
          <w:sz w:val="28"/>
          <w:szCs w:val="28"/>
        </w:rPr>
        <w:t>раздел 4 изложить в следующей редакции:</w:t>
      </w:r>
    </w:p>
    <w:p w:rsidR="00307B93" w:rsidRPr="00C231A5" w:rsidRDefault="00307B93" w:rsidP="00307B93">
      <w:pPr>
        <w:spacing w:after="0" w:line="240" w:lineRule="auto"/>
        <w:rPr>
          <w:rFonts w:ascii="Times New Roman" w:eastAsiaTheme="minorEastAsia" w:hAnsi="Times New Roman" w:cs="Times New Roman"/>
          <w:sz w:val="28"/>
          <w:szCs w:val="28"/>
        </w:rPr>
      </w:pPr>
    </w:p>
    <w:p w:rsidR="00434421" w:rsidRPr="00C231A5" w:rsidRDefault="00434421" w:rsidP="00307B93">
      <w:pPr>
        <w:spacing w:after="0" w:line="240" w:lineRule="auto"/>
        <w:rPr>
          <w:rFonts w:ascii="Times New Roman" w:eastAsiaTheme="minorEastAsia" w:hAnsi="Times New Roman" w:cs="Times New Roman"/>
          <w:sz w:val="28"/>
          <w:szCs w:val="28"/>
        </w:rPr>
      </w:pPr>
    </w:p>
    <w:p w:rsidR="00434421" w:rsidRPr="00C231A5" w:rsidRDefault="00434421" w:rsidP="00307B93">
      <w:pPr>
        <w:spacing w:after="0" w:line="240" w:lineRule="auto"/>
        <w:rPr>
          <w:rFonts w:ascii="Times New Roman" w:eastAsiaTheme="minorEastAsia" w:hAnsi="Times New Roman" w:cs="Times New Roman"/>
          <w:sz w:val="28"/>
          <w:szCs w:val="28"/>
        </w:rPr>
      </w:pPr>
    </w:p>
    <w:p w:rsidR="00434421" w:rsidRPr="00C231A5" w:rsidRDefault="00434421" w:rsidP="00307B93">
      <w:pPr>
        <w:spacing w:after="0" w:line="240" w:lineRule="auto"/>
        <w:rPr>
          <w:rFonts w:ascii="Times New Roman" w:eastAsiaTheme="minorEastAsia" w:hAnsi="Times New Roman" w:cs="Times New Roman"/>
          <w:sz w:val="28"/>
          <w:szCs w:val="28"/>
        </w:rPr>
      </w:pPr>
    </w:p>
    <w:p w:rsidR="00434421" w:rsidRPr="00C231A5" w:rsidRDefault="00434421" w:rsidP="00307B93">
      <w:pPr>
        <w:spacing w:after="0" w:line="240" w:lineRule="auto"/>
        <w:rPr>
          <w:rFonts w:ascii="Times New Roman" w:eastAsiaTheme="minorEastAsia" w:hAnsi="Times New Roman" w:cs="Times New Roman"/>
          <w:sz w:val="28"/>
          <w:szCs w:val="28"/>
        </w:rPr>
      </w:pPr>
    </w:p>
    <w:p w:rsidR="004D7E3A" w:rsidRPr="00C231A5" w:rsidRDefault="002E4848" w:rsidP="004D7E3A">
      <w:pPr>
        <w:spacing w:after="0" w:line="240" w:lineRule="auto"/>
        <w:jc w:val="center"/>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lastRenderedPageBreak/>
        <w:t>«</w:t>
      </w:r>
      <w:r w:rsidR="004D7E3A" w:rsidRPr="00C231A5">
        <w:rPr>
          <w:rFonts w:ascii="Times New Roman" w:eastAsia="Times New Roman" w:hAnsi="Times New Roman" w:cs="Times New Roman"/>
          <w:sz w:val="28"/>
          <w:szCs w:val="28"/>
        </w:rPr>
        <w:t>4. Перечень мероприятий (результатов) комплекса процессных мероприятий</w:t>
      </w:r>
    </w:p>
    <w:p w:rsidR="004D7E3A" w:rsidRPr="00C231A5" w:rsidRDefault="004D7E3A" w:rsidP="004D7E3A">
      <w:pPr>
        <w:spacing w:after="0" w:line="240" w:lineRule="auto"/>
        <w:contextualSpacing/>
        <w:rPr>
          <w:rFonts w:ascii="Times New Roman" w:eastAsiaTheme="minorEastAsia" w:hAnsi="Times New Roman" w:cs="Times New Roman"/>
          <w:sz w:val="28"/>
          <w:szCs w:val="28"/>
          <w:lang w:eastAsia="ru-RU"/>
        </w:rPr>
      </w:pPr>
    </w:p>
    <w:p w:rsidR="004D7E3A" w:rsidRPr="00C231A5" w:rsidRDefault="004D7E3A" w:rsidP="004D7E3A">
      <w:pPr>
        <w:spacing w:after="0" w:line="240" w:lineRule="auto"/>
        <w:rPr>
          <w:rFonts w:ascii="Calibri" w:eastAsia="Calibri" w:hAnsi="Calibri" w:cs="Times New Roman"/>
          <w:sz w:val="2"/>
          <w:szCs w:val="2"/>
        </w:rPr>
      </w:pPr>
    </w:p>
    <w:p w:rsidR="004D7E3A" w:rsidRPr="00C231A5" w:rsidRDefault="004D7E3A" w:rsidP="004D7E3A">
      <w:pPr>
        <w:spacing w:after="0" w:line="240" w:lineRule="auto"/>
        <w:rPr>
          <w:rFonts w:ascii="Calibri" w:eastAsia="Calibri" w:hAnsi="Calibri" w:cs="Times New Roman"/>
          <w:sz w:val="2"/>
          <w:szCs w:val="2"/>
        </w:rPr>
      </w:pPr>
    </w:p>
    <w:tbl>
      <w:tblPr>
        <w:tblStyle w:val="1202"/>
        <w:tblW w:w="15233" w:type="dxa"/>
        <w:tblInd w:w="134" w:type="dxa"/>
        <w:tblLayout w:type="fixed"/>
        <w:tblLook w:val="01E0" w:firstRow="1" w:lastRow="1" w:firstColumn="1" w:lastColumn="1" w:noHBand="0" w:noVBand="0"/>
      </w:tblPr>
      <w:tblGrid>
        <w:gridCol w:w="516"/>
        <w:gridCol w:w="3740"/>
        <w:gridCol w:w="1830"/>
        <w:gridCol w:w="2531"/>
        <w:gridCol w:w="1264"/>
        <w:gridCol w:w="984"/>
        <w:gridCol w:w="1128"/>
        <w:gridCol w:w="844"/>
        <w:gridCol w:w="984"/>
        <w:gridCol w:w="702"/>
        <w:gridCol w:w="8"/>
        <w:gridCol w:w="694"/>
        <w:gridCol w:w="8"/>
      </w:tblGrid>
      <w:tr w:rsidR="004D7E3A" w:rsidRPr="00C231A5" w:rsidTr="009C1990">
        <w:trPr>
          <w:gridAfter w:val="1"/>
          <w:wAfter w:w="8" w:type="dxa"/>
          <w:trHeight w:val="20"/>
          <w:tblHeader/>
        </w:trPr>
        <w:tc>
          <w:tcPr>
            <w:tcW w:w="516" w:type="dxa"/>
          </w:tcPr>
          <w:p w:rsidR="004D7E3A" w:rsidRPr="00C231A5" w:rsidRDefault="004D7E3A" w:rsidP="004D7E3A">
            <w:pPr>
              <w:jc w:val="center"/>
            </w:pPr>
          </w:p>
        </w:tc>
        <w:tc>
          <w:tcPr>
            <w:tcW w:w="3740" w:type="dxa"/>
          </w:tcPr>
          <w:p w:rsidR="004D7E3A" w:rsidRPr="00C231A5" w:rsidRDefault="004D7E3A" w:rsidP="004D7E3A">
            <w:pPr>
              <w:jc w:val="center"/>
            </w:pPr>
          </w:p>
        </w:tc>
        <w:tc>
          <w:tcPr>
            <w:tcW w:w="1830" w:type="dxa"/>
          </w:tcPr>
          <w:p w:rsidR="004D7E3A" w:rsidRPr="00C231A5" w:rsidRDefault="004D7E3A" w:rsidP="004D7E3A">
            <w:pPr>
              <w:jc w:val="center"/>
            </w:pPr>
          </w:p>
        </w:tc>
        <w:tc>
          <w:tcPr>
            <w:tcW w:w="2531" w:type="dxa"/>
          </w:tcPr>
          <w:p w:rsidR="004D7E3A" w:rsidRPr="00C231A5" w:rsidRDefault="004D7E3A" w:rsidP="004D7E3A">
            <w:pPr>
              <w:jc w:val="center"/>
            </w:pPr>
          </w:p>
        </w:tc>
        <w:tc>
          <w:tcPr>
            <w:tcW w:w="1264" w:type="dxa"/>
          </w:tcPr>
          <w:p w:rsidR="004D7E3A" w:rsidRPr="00C231A5" w:rsidRDefault="004D7E3A" w:rsidP="004D7E3A">
            <w:pPr>
              <w:jc w:val="center"/>
            </w:pPr>
          </w:p>
        </w:tc>
        <w:tc>
          <w:tcPr>
            <w:tcW w:w="2112" w:type="dxa"/>
            <w:gridSpan w:val="2"/>
          </w:tcPr>
          <w:p w:rsidR="004D7E3A" w:rsidRPr="00C231A5" w:rsidRDefault="004D7E3A" w:rsidP="004D7E3A">
            <w:pPr>
              <w:jc w:val="center"/>
            </w:pPr>
            <w:r w:rsidRPr="00C231A5">
              <w:rPr>
                <w:rFonts w:eastAsiaTheme="minorEastAsia"/>
              </w:rPr>
              <w:t>Базовое значение</w:t>
            </w:r>
          </w:p>
        </w:tc>
        <w:tc>
          <w:tcPr>
            <w:tcW w:w="3232" w:type="dxa"/>
            <w:gridSpan w:val="5"/>
          </w:tcPr>
          <w:p w:rsidR="004D7E3A" w:rsidRPr="00C231A5" w:rsidRDefault="004D7E3A" w:rsidP="004D7E3A">
            <w:pPr>
              <w:jc w:val="center"/>
            </w:pPr>
            <w:r w:rsidRPr="00C231A5">
              <w:rPr>
                <w:rFonts w:eastAsiaTheme="minorEastAsia"/>
              </w:rPr>
              <w:t xml:space="preserve">Значения мероприятия </w:t>
            </w:r>
            <w:r w:rsidRPr="00C231A5">
              <w:rPr>
                <w:rFonts w:eastAsiaTheme="minorEastAsia"/>
              </w:rPr>
              <w:br/>
              <w:t>(результата) по годам</w:t>
            </w:r>
          </w:p>
        </w:tc>
      </w:tr>
      <w:tr w:rsidR="004D7E3A" w:rsidRPr="00C231A5" w:rsidTr="009C1990">
        <w:trPr>
          <w:gridAfter w:val="1"/>
          <w:wAfter w:w="8" w:type="dxa"/>
          <w:trHeight w:val="20"/>
          <w:tblHeader/>
        </w:trPr>
        <w:tc>
          <w:tcPr>
            <w:tcW w:w="516" w:type="dxa"/>
          </w:tcPr>
          <w:p w:rsidR="004D7E3A" w:rsidRPr="00C231A5" w:rsidRDefault="004D7E3A" w:rsidP="004D7E3A">
            <w:pPr>
              <w:jc w:val="center"/>
            </w:pPr>
            <w:r w:rsidRPr="00C231A5">
              <w:rPr>
                <w:rFonts w:eastAsiaTheme="minorEastAsia"/>
              </w:rPr>
              <w:t>№ п/п</w:t>
            </w:r>
          </w:p>
        </w:tc>
        <w:tc>
          <w:tcPr>
            <w:tcW w:w="3740" w:type="dxa"/>
          </w:tcPr>
          <w:p w:rsidR="004D7E3A" w:rsidRPr="00C231A5" w:rsidRDefault="004D7E3A" w:rsidP="004D7E3A">
            <w:pPr>
              <w:jc w:val="center"/>
            </w:pPr>
            <w:r w:rsidRPr="00C231A5">
              <w:rPr>
                <w:rFonts w:eastAsiaTheme="minorEastAsia"/>
              </w:rPr>
              <w:t>Наименование мероприятия (результата)</w:t>
            </w:r>
          </w:p>
        </w:tc>
        <w:tc>
          <w:tcPr>
            <w:tcW w:w="1830" w:type="dxa"/>
          </w:tcPr>
          <w:p w:rsidR="004D7E3A" w:rsidRPr="00C231A5" w:rsidRDefault="004D7E3A" w:rsidP="004D7E3A">
            <w:pPr>
              <w:jc w:val="center"/>
              <w:rPr>
                <w:rFonts w:eastAsiaTheme="minorEastAsia"/>
              </w:rPr>
            </w:pPr>
            <w:r w:rsidRPr="00C231A5">
              <w:rPr>
                <w:rFonts w:eastAsiaTheme="minorEastAsia"/>
              </w:rPr>
              <w:t>Тип мероприятий (результата)</w:t>
            </w:r>
          </w:p>
        </w:tc>
        <w:tc>
          <w:tcPr>
            <w:tcW w:w="2531" w:type="dxa"/>
          </w:tcPr>
          <w:p w:rsidR="004D7E3A" w:rsidRPr="00C231A5" w:rsidRDefault="004D7E3A" w:rsidP="004D7E3A">
            <w:pPr>
              <w:jc w:val="center"/>
              <w:rPr>
                <w:rFonts w:eastAsiaTheme="minorEastAsia"/>
              </w:rPr>
            </w:pPr>
            <w:r w:rsidRPr="00C231A5">
              <w:rPr>
                <w:rFonts w:eastAsiaTheme="minorEastAsia"/>
              </w:rPr>
              <w:t>Характеристика</w:t>
            </w:r>
          </w:p>
        </w:tc>
        <w:tc>
          <w:tcPr>
            <w:tcW w:w="1264" w:type="dxa"/>
          </w:tcPr>
          <w:p w:rsidR="004D7E3A" w:rsidRPr="00C231A5" w:rsidRDefault="004D7E3A" w:rsidP="004D7E3A">
            <w:pPr>
              <w:jc w:val="center"/>
              <w:rPr>
                <w:rFonts w:eastAsiaTheme="minorEastAsia"/>
              </w:rPr>
            </w:pPr>
            <w:r w:rsidRPr="00C231A5">
              <w:rPr>
                <w:rFonts w:eastAsiaTheme="minorEastAsia"/>
              </w:rPr>
              <w:t>Единица измерения</w:t>
            </w:r>
          </w:p>
          <w:p w:rsidR="004D7E3A" w:rsidRPr="00C231A5" w:rsidRDefault="004D7E3A" w:rsidP="004D7E3A">
            <w:pPr>
              <w:jc w:val="center"/>
              <w:rPr>
                <w:rFonts w:eastAsiaTheme="minorEastAsia"/>
              </w:rPr>
            </w:pPr>
            <w:r w:rsidRPr="00C231A5">
              <w:rPr>
                <w:rFonts w:eastAsiaTheme="minorEastAsia"/>
              </w:rPr>
              <w:t>(по ОКЕИ)</w:t>
            </w:r>
          </w:p>
        </w:tc>
        <w:tc>
          <w:tcPr>
            <w:tcW w:w="984" w:type="dxa"/>
          </w:tcPr>
          <w:p w:rsidR="004D7E3A" w:rsidRPr="00C231A5" w:rsidRDefault="004D7E3A" w:rsidP="004D7E3A">
            <w:pPr>
              <w:jc w:val="center"/>
              <w:rPr>
                <w:rFonts w:eastAsiaTheme="minorEastAsia"/>
              </w:rPr>
            </w:pPr>
            <w:r w:rsidRPr="00C231A5">
              <w:rPr>
                <w:rFonts w:eastAsiaTheme="minorEastAsia"/>
              </w:rPr>
              <w:t>значение</w:t>
            </w:r>
          </w:p>
        </w:tc>
        <w:tc>
          <w:tcPr>
            <w:tcW w:w="1128" w:type="dxa"/>
          </w:tcPr>
          <w:p w:rsidR="004D7E3A" w:rsidRPr="00C231A5" w:rsidRDefault="004D7E3A" w:rsidP="004D7E3A">
            <w:pPr>
              <w:jc w:val="center"/>
              <w:rPr>
                <w:rFonts w:eastAsiaTheme="minorEastAsia"/>
              </w:rPr>
            </w:pPr>
            <w:r w:rsidRPr="00C231A5">
              <w:rPr>
                <w:rFonts w:eastAsiaTheme="minorEastAsia"/>
              </w:rPr>
              <w:t>год</w:t>
            </w:r>
          </w:p>
        </w:tc>
        <w:tc>
          <w:tcPr>
            <w:tcW w:w="844" w:type="dxa"/>
          </w:tcPr>
          <w:p w:rsidR="004D7E3A" w:rsidRPr="00C231A5" w:rsidRDefault="004D7E3A" w:rsidP="004D7E3A">
            <w:pPr>
              <w:jc w:val="center"/>
              <w:rPr>
                <w:rFonts w:eastAsiaTheme="minorEastAsia"/>
              </w:rPr>
            </w:pPr>
            <w:r w:rsidRPr="00C231A5">
              <w:rPr>
                <w:rFonts w:eastAsiaTheme="minorEastAsia"/>
              </w:rPr>
              <w:t>2024</w:t>
            </w:r>
          </w:p>
        </w:tc>
        <w:tc>
          <w:tcPr>
            <w:tcW w:w="984" w:type="dxa"/>
          </w:tcPr>
          <w:p w:rsidR="004D7E3A" w:rsidRPr="00C231A5" w:rsidRDefault="004D7E3A" w:rsidP="004D7E3A">
            <w:pPr>
              <w:jc w:val="center"/>
              <w:rPr>
                <w:rFonts w:eastAsiaTheme="minorEastAsia"/>
              </w:rPr>
            </w:pPr>
            <w:r w:rsidRPr="00C231A5">
              <w:rPr>
                <w:rFonts w:eastAsiaTheme="minorEastAsia"/>
              </w:rPr>
              <w:t>2025</w:t>
            </w:r>
          </w:p>
        </w:tc>
        <w:tc>
          <w:tcPr>
            <w:tcW w:w="702" w:type="dxa"/>
          </w:tcPr>
          <w:p w:rsidR="004D7E3A" w:rsidRPr="00C231A5" w:rsidRDefault="004D7E3A" w:rsidP="004D7E3A">
            <w:pPr>
              <w:jc w:val="center"/>
              <w:rPr>
                <w:rFonts w:eastAsiaTheme="minorEastAsia"/>
              </w:rPr>
            </w:pPr>
            <w:r w:rsidRPr="00C231A5">
              <w:rPr>
                <w:rFonts w:eastAsiaTheme="minorEastAsia"/>
              </w:rPr>
              <w:t>2026</w:t>
            </w:r>
          </w:p>
        </w:tc>
        <w:tc>
          <w:tcPr>
            <w:tcW w:w="702" w:type="dxa"/>
            <w:gridSpan w:val="2"/>
          </w:tcPr>
          <w:p w:rsidR="004D7E3A" w:rsidRPr="00C231A5" w:rsidRDefault="004D7E3A" w:rsidP="004D7E3A">
            <w:pPr>
              <w:jc w:val="center"/>
            </w:pPr>
            <w:r w:rsidRPr="00C231A5">
              <w:t>2027</w:t>
            </w:r>
          </w:p>
        </w:tc>
      </w:tr>
      <w:tr w:rsidR="004D7E3A" w:rsidRPr="00C231A5" w:rsidTr="009C1990">
        <w:trPr>
          <w:gridAfter w:val="1"/>
          <w:wAfter w:w="8" w:type="dxa"/>
          <w:trHeight w:val="20"/>
          <w:tblHeader/>
        </w:trPr>
        <w:tc>
          <w:tcPr>
            <w:tcW w:w="516" w:type="dxa"/>
          </w:tcPr>
          <w:p w:rsidR="004D7E3A" w:rsidRPr="00C231A5" w:rsidRDefault="004D7E3A" w:rsidP="004D7E3A">
            <w:pPr>
              <w:jc w:val="center"/>
              <w:rPr>
                <w:rFonts w:eastAsiaTheme="minorEastAsia"/>
              </w:rPr>
            </w:pPr>
            <w:r w:rsidRPr="00C231A5">
              <w:rPr>
                <w:rFonts w:eastAsiaTheme="minorEastAsia"/>
              </w:rPr>
              <w:t>1</w:t>
            </w:r>
          </w:p>
        </w:tc>
        <w:tc>
          <w:tcPr>
            <w:tcW w:w="3740" w:type="dxa"/>
          </w:tcPr>
          <w:p w:rsidR="004D7E3A" w:rsidRPr="00C231A5" w:rsidRDefault="004D7E3A" w:rsidP="004D7E3A">
            <w:pPr>
              <w:jc w:val="center"/>
              <w:rPr>
                <w:rFonts w:eastAsiaTheme="minorEastAsia"/>
              </w:rPr>
            </w:pPr>
            <w:r w:rsidRPr="00C231A5">
              <w:rPr>
                <w:rFonts w:eastAsiaTheme="minorEastAsia"/>
              </w:rPr>
              <w:t>2</w:t>
            </w:r>
          </w:p>
        </w:tc>
        <w:tc>
          <w:tcPr>
            <w:tcW w:w="1830" w:type="dxa"/>
          </w:tcPr>
          <w:p w:rsidR="004D7E3A" w:rsidRPr="00C231A5" w:rsidRDefault="008567D0" w:rsidP="004D7E3A">
            <w:pPr>
              <w:jc w:val="center"/>
              <w:rPr>
                <w:rFonts w:eastAsiaTheme="minorEastAsia"/>
              </w:rPr>
            </w:pPr>
            <w:r w:rsidRPr="00C231A5">
              <w:rPr>
                <w:rFonts w:eastAsiaTheme="minorEastAsia"/>
              </w:rPr>
              <w:t>3</w:t>
            </w:r>
          </w:p>
        </w:tc>
        <w:tc>
          <w:tcPr>
            <w:tcW w:w="2531" w:type="dxa"/>
          </w:tcPr>
          <w:p w:rsidR="004D7E3A" w:rsidRPr="00C231A5" w:rsidRDefault="008567D0" w:rsidP="004D7E3A">
            <w:pPr>
              <w:jc w:val="center"/>
              <w:rPr>
                <w:rFonts w:eastAsiaTheme="minorEastAsia"/>
              </w:rPr>
            </w:pPr>
            <w:r w:rsidRPr="00C231A5">
              <w:rPr>
                <w:rFonts w:eastAsiaTheme="minorEastAsia"/>
              </w:rPr>
              <w:t>4</w:t>
            </w:r>
          </w:p>
        </w:tc>
        <w:tc>
          <w:tcPr>
            <w:tcW w:w="1264" w:type="dxa"/>
          </w:tcPr>
          <w:p w:rsidR="004D7E3A" w:rsidRPr="00C231A5" w:rsidRDefault="008567D0" w:rsidP="004D7E3A">
            <w:pPr>
              <w:jc w:val="center"/>
              <w:rPr>
                <w:rFonts w:eastAsiaTheme="minorEastAsia"/>
              </w:rPr>
            </w:pPr>
            <w:r w:rsidRPr="00C231A5">
              <w:rPr>
                <w:rFonts w:eastAsiaTheme="minorEastAsia"/>
              </w:rPr>
              <w:t>5</w:t>
            </w:r>
          </w:p>
        </w:tc>
        <w:tc>
          <w:tcPr>
            <w:tcW w:w="984" w:type="dxa"/>
          </w:tcPr>
          <w:p w:rsidR="004D7E3A" w:rsidRPr="00C231A5" w:rsidRDefault="004D7E3A" w:rsidP="004D7E3A">
            <w:pPr>
              <w:jc w:val="center"/>
              <w:rPr>
                <w:rFonts w:eastAsiaTheme="minorEastAsia"/>
              </w:rPr>
            </w:pPr>
            <w:r w:rsidRPr="00C231A5">
              <w:rPr>
                <w:rFonts w:eastAsiaTheme="minorEastAsia"/>
              </w:rPr>
              <w:t>6</w:t>
            </w:r>
          </w:p>
        </w:tc>
        <w:tc>
          <w:tcPr>
            <w:tcW w:w="1128" w:type="dxa"/>
          </w:tcPr>
          <w:p w:rsidR="004D7E3A" w:rsidRPr="00C231A5" w:rsidRDefault="004D7E3A" w:rsidP="004D7E3A">
            <w:pPr>
              <w:jc w:val="center"/>
              <w:rPr>
                <w:rFonts w:eastAsiaTheme="minorEastAsia"/>
              </w:rPr>
            </w:pPr>
            <w:r w:rsidRPr="00C231A5">
              <w:rPr>
                <w:rFonts w:eastAsiaTheme="minorEastAsia"/>
              </w:rPr>
              <w:t>7</w:t>
            </w:r>
          </w:p>
        </w:tc>
        <w:tc>
          <w:tcPr>
            <w:tcW w:w="844" w:type="dxa"/>
          </w:tcPr>
          <w:p w:rsidR="004D7E3A" w:rsidRPr="00C231A5" w:rsidRDefault="004D7E3A" w:rsidP="004D7E3A">
            <w:pPr>
              <w:jc w:val="center"/>
              <w:rPr>
                <w:rFonts w:eastAsiaTheme="minorEastAsia"/>
              </w:rPr>
            </w:pPr>
            <w:r w:rsidRPr="00C231A5">
              <w:rPr>
                <w:rFonts w:eastAsiaTheme="minorEastAsia"/>
              </w:rPr>
              <w:t>8</w:t>
            </w:r>
          </w:p>
        </w:tc>
        <w:tc>
          <w:tcPr>
            <w:tcW w:w="984" w:type="dxa"/>
          </w:tcPr>
          <w:p w:rsidR="004D7E3A" w:rsidRPr="00C231A5" w:rsidRDefault="004D7E3A" w:rsidP="004D7E3A">
            <w:pPr>
              <w:jc w:val="center"/>
              <w:rPr>
                <w:rFonts w:eastAsiaTheme="minorEastAsia"/>
              </w:rPr>
            </w:pPr>
            <w:r w:rsidRPr="00C231A5">
              <w:rPr>
                <w:rFonts w:eastAsiaTheme="minorEastAsia"/>
              </w:rPr>
              <w:t>9</w:t>
            </w:r>
          </w:p>
        </w:tc>
        <w:tc>
          <w:tcPr>
            <w:tcW w:w="702" w:type="dxa"/>
          </w:tcPr>
          <w:p w:rsidR="004D7E3A" w:rsidRPr="00C231A5" w:rsidRDefault="004D7E3A" w:rsidP="004D7E3A">
            <w:pPr>
              <w:jc w:val="center"/>
              <w:rPr>
                <w:rFonts w:eastAsiaTheme="minorEastAsia"/>
              </w:rPr>
            </w:pPr>
            <w:r w:rsidRPr="00C231A5">
              <w:rPr>
                <w:rFonts w:eastAsiaTheme="minorEastAsia"/>
              </w:rPr>
              <w:t>10</w:t>
            </w:r>
          </w:p>
        </w:tc>
        <w:tc>
          <w:tcPr>
            <w:tcW w:w="702" w:type="dxa"/>
            <w:gridSpan w:val="2"/>
          </w:tcPr>
          <w:p w:rsidR="004D7E3A" w:rsidRPr="00C231A5" w:rsidRDefault="004D7E3A" w:rsidP="004D7E3A">
            <w:pPr>
              <w:jc w:val="center"/>
            </w:pPr>
            <w:r w:rsidRPr="00C231A5">
              <w:t>11</w:t>
            </w:r>
          </w:p>
        </w:tc>
      </w:tr>
      <w:tr w:rsidR="004D7E3A" w:rsidRPr="00C231A5" w:rsidTr="009C1990">
        <w:trPr>
          <w:trHeight w:val="20"/>
        </w:trPr>
        <w:tc>
          <w:tcPr>
            <w:tcW w:w="516" w:type="dxa"/>
          </w:tcPr>
          <w:p w:rsidR="004D7E3A" w:rsidRPr="00C231A5" w:rsidRDefault="004D7E3A" w:rsidP="004D7E3A">
            <w:pPr>
              <w:jc w:val="center"/>
              <w:rPr>
                <w:rFonts w:eastAsiaTheme="minorEastAsia"/>
              </w:rPr>
            </w:pPr>
            <w:r w:rsidRPr="00C231A5">
              <w:rPr>
                <w:rFonts w:eastAsiaTheme="minorEastAsia"/>
              </w:rPr>
              <w:t>1.</w:t>
            </w:r>
          </w:p>
        </w:tc>
        <w:tc>
          <w:tcPr>
            <w:tcW w:w="14015" w:type="dxa"/>
            <w:gridSpan w:val="10"/>
          </w:tcPr>
          <w:p w:rsidR="004D7E3A" w:rsidRPr="00C231A5" w:rsidRDefault="004D7E3A" w:rsidP="004D7E3A">
            <w:pPr>
              <w:rPr>
                <w:rFonts w:eastAsiaTheme="minorEastAsia"/>
              </w:rPr>
            </w:pPr>
            <w:r w:rsidRPr="00C231A5">
              <w:rPr>
                <w:rFonts w:eastAsia="Calibri"/>
              </w:rPr>
              <w:t>Обеспечение деятельности центрального аппарата Министерства экономики Республики Татарстан</w:t>
            </w:r>
            <w:r w:rsidR="00D71949" w:rsidRPr="00C231A5">
              <w:t xml:space="preserve"> </w:t>
            </w:r>
            <w:r w:rsidR="00D71949" w:rsidRPr="00C231A5">
              <w:rPr>
                <w:rFonts w:eastAsia="Calibri"/>
              </w:rPr>
              <w:t>и подведомственных  ему учреждений</w:t>
            </w:r>
          </w:p>
        </w:tc>
        <w:tc>
          <w:tcPr>
            <w:tcW w:w="702" w:type="dxa"/>
            <w:gridSpan w:val="2"/>
          </w:tcPr>
          <w:p w:rsidR="004D7E3A" w:rsidRPr="00C231A5" w:rsidRDefault="004D7E3A" w:rsidP="004D7E3A">
            <w:pPr>
              <w:rPr>
                <w:rFonts w:eastAsia="Calibri"/>
              </w:rPr>
            </w:pPr>
          </w:p>
        </w:tc>
      </w:tr>
      <w:tr w:rsidR="004D7E3A" w:rsidRPr="00C231A5" w:rsidTr="009C1990">
        <w:trPr>
          <w:gridAfter w:val="1"/>
          <w:wAfter w:w="8" w:type="dxa"/>
          <w:trHeight w:val="20"/>
        </w:trPr>
        <w:tc>
          <w:tcPr>
            <w:tcW w:w="516" w:type="dxa"/>
          </w:tcPr>
          <w:p w:rsidR="004D7E3A" w:rsidRPr="00C231A5" w:rsidRDefault="004D7E3A" w:rsidP="004D7E3A">
            <w:pPr>
              <w:jc w:val="both"/>
              <w:rPr>
                <w:rFonts w:eastAsiaTheme="minorEastAsia"/>
              </w:rPr>
            </w:pPr>
            <w:r w:rsidRPr="00C231A5">
              <w:rPr>
                <w:rFonts w:eastAsiaTheme="minorEastAsia"/>
              </w:rPr>
              <w:t>1.1.</w:t>
            </w:r>
          </w:p>
        </w:tc>
        <w:tc>
          <w:tcPr>
            <w:tcW w:w="3740" w:type="dxa"/>
          </w:tcPr>
          <w:p w:rsidR="004D7E3A" w:rsidRPr="00C231A5" w:rsidRDefault="004D7E3A" w:rsidP="004D7E3A">
            <w:pPr>
              <w:jc w:val="both"/>
              <w:rPr>
                <w:rFonts w:eastAsia="Calibri"/>
              </w:rPr>
            </w:pPr>
            <w:r w:rsidRPr="00C231A5">
              <w:rPr>
                <w:rFonts w:eastAsia="Calibri"/>
              </w:rPr>
              <w:t>Обеспечено качественное прогнозирование и программирование социально-экономического развития Республики Татарстан и муниципальных образований Республики Татарстан, повышение эффективности управления развитием инвестиционной и инновационной деятельности, а также инфраструктурным развитием Республики Татарстан</w:t>
            </w:r>
          </w:p>
        </w:tc>
        <w:tc>
          <w:tcPr>
            <w:tcW w:w="1830" w:type="dxa"/>
          </w:tcPr>
          <w:p w:rsidR="004D7E3A" w:rsidRPr="00C231A5" w:rsidRDefault="004D7E3A" w:rsidP="004D7E3A">
            <w:pPr>
              <w:jc w:val="center"/>
              <w:rPr>
                <w:rFonts w:eastAsia="Calibri"/>
              </w:rPr>
            </w:pPr>
            <w:r w:rsidRPr="00C231A5">
              <w:rPr>
                <w:rFonts w:eastAsia="Calibri"/>
              </w:rPr>
              <w:t>осуществление текущей деятельности</w:t>
            </w:r>
          </w:p>
        </w:tc>
        <w:tc>
          <w:tcPr>
            <w:tcW w:w="2531" w:type="dxa"/>
          </w:tcPr>
          <w:p w:rsidR="004D7E3A" w:rsidRPr="00C231A5" w:rsidRDefault="004D7E3A" w:rsidP="004D7E3A">
            <w:pPr>
              <w:jc w:val="both"/>
              <w:rPr>
                <w:rFonts w:eastAsia="Calibri"/>
              </w:rPr>
            </w:pPr>
            <w:r w:rsidRPr="00C231A5">
              <w:rPr>
                <w:rFonts w:eastAsia="Calibri"/>
              </w:rPr>
              <w:t>обеспечение текущей деятельности Министерства экономики Республики Татарстан (центрального аппарата)</w:t>
            </w:r>
          </w:p>
        </w:tc>
        <w:tc>
          <w:tcPr>
            <w:tcW w:w="1264" w:type="dxa"/>
          </w:tcPr>
          <w:p w:rsidR="004D7E3A" w:rsidRPr="00C231A5" w:rsidRDefault="004D7E3A" w:rsidP="004D7E3A">
            <w:pPr>
              <w:jc w:val="center"/>
              <w:rPr>
                <w:rFonts w:eastAsiaTheme="minorEastAsia"/>
              </w:rPr>
            </w:pPr>
            <w:r w:rsidRPr="00C231A5">
              <w:rPr>
                <w:rFonts w:eastAsiaTheme="minorEastAsia"/>
              </w:rPr>
              <w:t>-</w:t>
            </w:r>
          </w:p>
        </w:tc>
        <w:tc>
          <w:tcPr>
            <w:tcW w:w="984" w:type="dxa"/>
          </w:tcPr>
          <w:p w:rsidR="004D7E3A" w:rsidRPr="00C231A5" w:rsidRDefault="004D7E3A" w:rsidP="004D7E3A">
            <w:pPr>
              <w:jc w:val="center"/>
              <w:rPr>
                <w:rFonts w:eastAsiaTheme="minorEastAsia"/>
              </w:rPr>
            </w:pPr>
            <w:r w:rsidRPr="00C231A5">
              <w:rPr>
                <w:rFonts w:eastAsiaTheme="minorEastAsia"/>
              </w:rPr>
              <w:t>-</w:t>
            </w:r>
          </w:p>
        </w:tc>
        <w:tc>
          <w:tcPr>
            <w:tcW w:w="1128" w:type="dxa"/>
          </w:tcPr>
          <w:p w:rsidR="004D7E3A" w:rsidRPr="00C231A5" w:rsidRDefault="004D7E3A" w:rsidP="004D7E3A">
            <w:pPr>
              <w:jc w:val="center"/>
              <w:rPr>
                <w:rFonts w:eastAsiaTheme="minorEastAsia"/>
              </w:rPr>
            </w:pPr>
            <w:r w:rsidRPr="00C231A5">
              <w:rPr>
                <w:rFonts w:eastAsiaTheme="minorEastAsia"/>
              </w:rPr>
              <w:t>2023</w:t>
            </w:r>
          </w:p>
        </w:tc>
        <w:tc>
          <w:tcPr>
            <w:tcW w:w="844" w:type="dxa"/>
          </w:tcPr>
          <w:p w:rsidR="004D7E3A" w:rsidRPr="00C231A5" w:rsidRDefault="004D7E3A" w:rsidP="004D7E3A">
            <w:pPr>
              <w:jc w:val="center"/>
              <w:rPr>
                <w:rFonts w:eastAsiaTheme="minorEastAsia"/>
              </w:rPr>
            </w:pPr>
            <w:r w:rsidRPr="00C231A5">
              <w:rPr>
                <w:rFonts w:eastAsiaTheme="minorEastAsia"/>
              </w:rPr>
              <w:t>-</w:t>
            </w:r>
          </w:p>
        </w:tc>
        <w:tc>
          <w:tcPr>
            <w:tcW w:w="984" w:type="dxa"/>
          </w:tcPr>
          <w:p w:rsidR="004D7E3A" w:rsidRPr="00C231A5" w:rsidRDefault="004D7E3A" w:rsidP="004D7E3A">
            <w:pPr>
              <w:jc w:val="center"/>
              <w:rPr>
                <w:rFonts w:eastAsiaTheme="minorEastAsia"/>
              </w:rPr>
            </w:pPr>
            <w:r w:rsidRPr="00C231A5">
              <w:rPr>
                <w:rFonts w:eastAsiaTheme="minorEastAsia"/>
              </w:rPr>
              <w:t>-</w:t>
            </w:r>
          </w:p>
        </w:tc>
        <w:tc>
          <w:tcPr>
            <w:tcW w:w="702" w:type="dxa"/>
          </w:tcPr>
          <w:p w:rsidR="004D7E3A" w:rsidRPr="00C231A5" w:rsidRDefault="004D7E3A" w:rsidP="004D7E3A">
            <w:pPr>
              <w:jc w:val="center"/>
              <w:rPr>
                <w:rFonts w:eastAsiaTheme="minorEastAsia"/>
              </w:rPr>
            </w:pPr>
            <w:r w:rsidRPr="00C231A5">
              <w:rPr>
                <w:rFonts w:eastAsiaTheme="minorEastAsia"/>
              </w:rPr>
              <w:t>-</w:t>
            </w:r>
          </w:p>
        </w:tc>
        <w:tc>
          <w:tcPr>
            <w:tcW w:w="702" w:type="dxa"/>
            <w:gridSpan w:val="2"/>
          </w:tcPr>
          <w:p w:rsidR="004D7E3A" w:rsidRPr="00C231A5" w:rsidRDefault="004D7E3A" w:rsidP="004D7E3A">
            <w:pPr>
              <w:jc w:val="center"/>
            </w:pPr>
            <w:r w:rsidRPr="00C231A5">
              <w:t>-</w:t>
            </w:r>
          </w:p>
        </w:tc>
      </w:tr>
      <w:tr w:rsidR="004D7E3A" w:rsidRPr="00C231A5" w:rsidTr="009C1990">
        <w:trPr>
          <w:gridAfter w:val="1"/>
          <w:wAfter w:w="8" w:type="dxa"/>
          <w:trHeight w:val="20"/>
        </w:trPr>
        <w:tc>
          <w:tcPr>
            <w:tcW w:w="516" w:type="dxa"/>
          </w:tcPr>
          <w:p w:rsidR="004D7E3A" w:rsidRPr="00C231A5" w:rsidRDefault="004D7E3A" w:rsidP="004D7E3A">
            <w:pPr>
              <w:jc w:val="both"/>
              <w:rPr>
                <w:rFonts w:eastAsiaTheme="minorEastAsia"/>
              </w:rPr>
            </w:pPr>
            <w:r w:rsidRPr="00C231A5">
              <w:rPr>
                <w:rFonts w:eastAsiaTheme="minorEastAsia"/>
              </w:rPr>
              <w:t>1.2.</w:t>
            </w:r>
          </w:p>
        </w:tc>
        <w:tc>
          <w:tcPr>
            <w:tcW w:w="3740" w:type="dxa"/>
          </w:tcPr>
          <w:p w:rsidR="004D7E3A" w:rsidRPr="00C231A5" w:rsidRDefault="004D7E3A" w:rsidP="004D7E3A">
            <w:pPr>
              <w:jc w:val="both"/>
              <w:rPr>
                <w:rFonts w:eastAsia="Calibri"/>
              </w:rPr>
            </w:pPr>
            <w:r w:rsidRPr="00C231A5">
              <w:rPr>
                <w:rFonts w:eastAsia="Calibri"/>
              </w:rPr>
              <w:t xml:space="preserve">Осуществлены сбор и актуализация информационно-аналитических, статистических и иных материалов в сфере инвестиционной деятельности </w:t>
            </w:r>
          </w:p>
        </w:tc>
        <w:tc>
          <w:tcPr>
            <w:tcW w:w="1830" w:type="dxa"/>
          </w:tcPr>
          <w:p w:rsidR="004D7E3A" w:rsidRPr="00C231A5" w:rsidRDefault="004D7E3A" w:rsidP="004D7E3A">
            <w:pPr>
              <w:jc w:val="center"/>
              <w:rPr>
                <w:rFonts w:eastAsia="Calibri"/>
              </w:rPr>
            </w:pPr>
            <w:r w:rsidRPr="00C231A5">
              <w:rPr>
                <w:rFonts w:eastAsia="Calibri"/>
              </w:rPr>
              <w:t>осуществление текущей деятельности</w:t>
            </w:r>
          </w:p>
        </w:tc>
        <w:tc>
          <w:tcPr>
            <w:tcW w:w="2531" w:type="dxa"/>
          </w:tcPr>
          <w:p w:rsidR="004D7E3A" w:rsidRPr="00C231A5" w:rsidRDefault="004D7E3A" w:rsidP="004D7E3A">
            <w:pPr>
              <w:jc w:val="both"/>
              <w:rPr>
                <w:rFonts w:eastAsia="Calibri"/>
              </w:rPr>
            </w:pPr>
            <w:r w:rsidRPr="00C231A5">
              <w:rPr>
                <w:rFonts w:eastAsia="Calibri"/>
              </w:rPr>
              <w:t>осуществление государственных функций по текущему управлению реализацией государственной программы Республики Татарстан (уплата налога на имущество организаций и земельного налога)</w:t>
            </w:r>
          </w:p>
        </w:tc>
        <w:tc>
          <w:tcPr>
            <w:tcW w:w="1264" w:type="dxa"/>
          </w:tcPr>
          <w:p w:rsidR="004D7E3A" w:rsidRPr="00C231A5" w:rsidRDefault="004D7E3A" w:rsidP="004D7E3A">
            <w:pPr>
              <w:jc w:val="center"/>
              <w:rPr>
                <w:rFonts w:eastAsiaTheme="minorEastAsia"/>
              </w:rPr>
            </w:pPr>
            <w:r w:rsidRPr="00C231A5">
              <w:rPr>
                <w:rFonts w:eastAsiaTheme="minorEastAsia"/>
              </w:rPr>
              <w:t>-</w:t>
            </w:r>
          </w:p>
        </w:tc>
        <w:tc>
          <w:tcPr>
            <w:tcW w:w="984" w:type="dxa"/>
          </w:tcPr>
          <w:p w:rsidR="004D7E3A" w:rsidRPr="00C231A5" w:rsidRDefault="004D7E3A" w:rsidP="004D7E3A">
            <w:pPr>
              <w:jc w:val="center"/>
              <w:rPr>
                <w:rFonts w:eastAsiaTheme="minorEastAsia"/>
              </w:rPr>
            </w:pPr>
            <w:r w:rsidRPr="00C231A5">
              <w:rPr>
                <w:rFonts w:eastAsiaTheme="minorEastAsia"/>
              </w:rPr>
              <w:t>-</w:t>
            </w:r>
          </w:p>
        </w:tc>
        <w:tc>
          <w:tcPr>
            <w:tcW w:w="1128" w:type="dxa"/>
          </w:tcPr>
          <w:p w:rsidR="004D7E3A" w:rsidRPr="00C231A5" w:rsidRDefault="004D7E3A" w:rsidP="004D7E3A">
            <w:pPr>
              <w:jc w:val="center"/>
              <w:rPr>
                <w:rFonts w:eastAsiaTheme="minorEastAsia"/>
              </w:rPr>
            </w:pPr>
            <w:r w:rsidRPr="00C231A5">
              <w:rPr>
                <w:rFonts w:eastAsiaTheme="minorEastAsia"/>
              </w:rPr>
              <w:t>2023</w:t>
            </w:r>
          </w:p>
        </w:tc>
        <w:tc>
          <w:tcPr>
            <w:tcW w:w="844" w:type="dxa"/>
          </w:tcPr>
          <w:p w:rsidR="004D7E3A" w:rsidRPr="00C231A5" w:rsidRDefault="004D7E3A" w:rsidP="004D7E3A">
            <w:pPr>
              <w:jc w:val="center"/>
              <w:rPr>
                <w:rFonts w:eastAsiaTheme="minorEastAsia"/>
              </w:rPr>
            </w:pPr>
            <w:r w:rsidRPr="00C231A5">
              <w:rPr>
                <w:rFonts w:eastAsiaTheme="minorEastAsia"/>
              </w:rPr>
              <w:t>-</w:t>
            </w:r>
          </w:p>
        </w:tc>
        <w:tc>
          <w:tcPr>
            <w:tcW w:w="984" w:type="dxa"/>
          </w:tcPr>
          <w:p w:rsidR="004D7E3A" w:rsidRPr="00C231A5" w:rsidRDefault="004D7E3A" w:rsidP="004D7E3A">
            <w:pPr>
              <w:jc w:val="center"/>
              <w:rPr>
                <w:rFonts w:eastAsiaTheme="minorEastAsia"/>
              </w:rPr>
            </w:pPr>
            <w:r w:rsidRPr="00C231A5">
              <w:rPr>
                <w:rFonts w:eastAsiaTheme="minorEastAsia"/>
              </w:rPr>
              <w:t>-</w:t>
            </w:r>
          </w:p>
        </w:tc>
        <w:tc>
          <w:tcPr>
            <w:tcW w:w="702" w:type="dxa"/>
          </w:tcPr>
          <w:p w:rsidR="004D7E3A" w:rsidRPr="00C231A5" w:rsidRDefault="004D7E3A" w:rsidP="004D7E3A">
            <w:pPr>
              <w:jc w:val="center"/>
              <w:rPr>
                <w:rFonts w:eastAsiaTheme="minorEastAsia"/>
              </w:rPr>
            </w:pPr>
            <w:r w:rsidRPr="00C231A5">
              <w:rPr>
                <w:rFonts w:eastAsiaTheme="minorEastAsia"/>
              </w:rPr>
              <w:t>-</w:t>
            </w:r>
          </w:p>
        </w:tc>
        <w:tc>
          <w:tcPr>
            <w:tcW w:w="702" w:type="dxa"/>
            <w:gridSpan w:val="2"/>
          </w:tcPr>
          <w:p w:rsidR="004D7E3A" w:rsidRPr="00C231A5" w:rsidRDefault="004D7E3A" w:rsidP="004D7E3A">
            <w:pPr>
              <w:jc w:val="center"/>
            </w:pPr>
            <w:r w:rsidRPr="00C231A5">
              <w:t>-</w:t>
            </w:r>
          </w:p>
        </w:tc>
      </w:tr>
      <w:tr w:rsidR="00D71949" w:rsidRPr="00C231A5" w:rsidTr="009C1990">
        <w:trPr>
          <w:gridAfter w:val="1"/>
          <w:wAfter w:w="8" w:type="dxa"/>
          <w:trHeight w:val="20"/>
        </w:trPr>
        <w:tc>
          <w:tcPr>
            <w:tcW w:w="516" w:type="dxa"/>
          </w:tcPr>
          <w:p w:rsidR="00D71949" w:rsidRPr="00C231A5" w:rsidRDefault="00D71949" w:rsidP="00D71949">
            <w:pPr>
              <w:jc w:val="both"/>
              <w:rPr>
                <w:rFonts w:eastAsiaTheme="minorEastAsia"/>
              </w:rPr>
            </w:pPr>
            <w:r w:rsidRPr="00C231A5">
              <w:rPr>
                <w:rFonts w:eastAsiaTheme="minorEastAsia"/>
              </w:rPr>
              <w:t>1.3.</w:t>
            </w:r>
          </w:p>
        </w:tc>
        <w:tc>
          <w:tcPr>
            <w:tcW w:w="3740" w:type="dxa"/>
          </w:tcPr>
          <w:p w:rsidR="00D71949" w:rsidRPr="00C231A5" w:rsidRDefault="00D71949" w:rsidP="00D71949">
            <w:pPr>
              <w:jc w:val="both"/>
              <w:rPr>
                <w:rFonts w:eastAsia="Calibri"/>
              </w:rPr>
            </w:pPr>
            <w:r w:rsidRPr="00C231A5">
              <w:rPr>
                <w:rFonts w:eastAsia="Calibri"/>
              </w:rPr>
              <w:t xml:space="preserve">Обеспечена деятельность подведомственного учреждения Министерства экономики Республики Татарстан – государственного автономного учреждения </w:t>
            </w:r>
            <w:r w:rsidR="002E4848" w:rsidRPr="00C231A5">
              <w:rPr>
                <w:rFonts w:eastAsia="Calibri"/>
              </w:rPr>
              <w:t>«</w:t>
            </w:r>
            <w:r w:rsidRPr="00C231A5">
              <w:rPr>
                <w:rFonts w:eastAsia="Calibri"/>
              </w:rPr>
              <w:t>Центр научно-технической информации Республики Татарстан</w:t>
            </w:r>
            <w:r w:rsidR="002E4848" w:rsidRPr="00C231A5">
              <w:rPr>
                <w:rFonts w:eastAsia="Calibri"/>
              </w:rPr>
              <w:t>»</w:t>
            </w:r>
          </w:p>
        </w:tc>
        <w:tc>
          <w:tcPr>
            <w:tcW w:w="1830" w:type="dxa"/>
          </w:tcPr>
          <w:p w:rsidR="00D71949" w:rsidRPr="00C231A5" w:rsidRDefault="00D71949" w:rsidP="00D71949">
            <w:pPr>
              <w:jc w:val="center"/>
              <w:rPr>
                <w:rFonts w:eastAsia="Calibri"/>
              </w:rPr>
            </w:pPr>
            <w:r w:rsidRPr="00C231A5">
              <w:rPr>
                <w:rFonts w:eastAsia="Calibri"/>
              </w:rPr>
              <w:t>осуществление текущей деятельности</w:t>
            </w:r>
          </w:p>
        </w:tc>
        <w:tc>
          <w:tcPr>
            <w:tcW w:w="2531" w:type="dxa"/>
          </w:tcPr>
          <w:p w:rsidR="00D71949" w:rsidRPr="00C231A5" w:rsidRDefault="00D71949" w:rsidP="00D71949">
            <w:pPr>
              <w:jc w:val="both"/>
              <w:rPr>
                <w:rFonts w:eastAsia="Calibri"/>
              </w:rPr>
            </w:pPr>
            <w:r w:rsidRPr="00C231A5">
              <w:rPr>
                <w:rFonts w:eastAsia="Calibri"/>
              </w:rPr>
              <w:t xml:space="preserve">Обеспечение деятельности подведомственного учреждения Министерства экономики Республики Татарстан – государственного автономного учреждения </w:t>
            </w:r>
            <w:r w:rsidR="002E4848" w:rsidRPr="00C231A5">
              <w:rPr>
                <w:rFonts w:eastAsia="Calibri"/>
              </w:rPr>
              <w:t>«</w:t>
            </w:r>
            <w:r w:rsidRPr="00C231A5">
              <w:rPr>
                <w:rFonts w:eastAsia="Calibri"/>
              </w:rPr>
              <w:t>Центр научно-технической информации Республики Татарстан</w:t>
            </w:r>
            <w:r w:rsidR="002E4848" w:rsidRPr="00C231A5">
              <w:rPr>
                <w:rFonts w:eastAsia="Calibri"/>
              </w:rPr>
              <w:t>»</w:t>
            </w:r>
          </w:p>
        </w:tc>
        <w:tc>
          <w:tcPr>
            <w:tcW w:w="1264" w:type="dxa"/>
          </w:tcPr>
          <w:p w:rsidR="00D71949" w:rsidRPr="00C231A5" w:rsidRDefault="00D71949" w:rsidP="00D71949">
            <w:pPr>
              <w:jc w:val="center"/>
              <w:rPr>
                <w:rFonts w:eastAsiaTheme="minorEastAsia"/>
              </w:rPr>
            </w:pPr>
            <w:r w:rsidRPr="00C231A5">
              <w:rPr>
                <w:rFonts w:eastAsiaTheme="minorEastAsia"/>
              </w:rPr>
              <w:t>-</w:t>
            </w:r>
          </w:p>
        </w:tc>
        <w:tc>
          <w:tcPr>
            <w:tcW w:w="984" w:type="dxa"/>
          </w:tcPr>
          <w:p w:rsidR="00D71949" w:rsidRPr="00C231A5" w:rsidRDefault="00D71949" w:rsidP="00D71949">
            <w:pPr>
              <w:jc w:val="center"/>
              <w:rPr>
                <w:rFonts w:eastAsiaTheme="minorEastAsia"/>
              </w:rPr>
            </w:pPr>
            <w:r w:rsidRPr="00C231A5">
              <w:rPr>
                <w:rFonts w:eastAsiaTheme="minorEastAsia"/>
              </w:rPr>
              <w:t>-</w:t>
            </w:r>
          </w:p>
        </w:tc>
        <w:tc>
          <w:tcPr>
            <w:tcW w:w="1128" w:type="dxa"/>
          </w:tcPr>
          <w:p w:rsidR="00D71949" w:rsidRPr="00C231A5" w:rsidRDefault="00D71949" w:rsidP="00D71949">
            <w:pPr>
              <w:jc w:val="center"/>
              <w:rPr>
                <w:rFonts w:eastAsiaTheme="minorEastAsia"/>
              </w:rPr>
            </w:pPr>
            <w:r w:rsidRPr="00C231A5">
              <w:rPr>
                <w:rFonts w:eastAsiaTheme="minorEastAsia"/>
              </w:rPr>
              <w:t>2024</w:t>
            </w:r>
          </w:p>
        </w:tc>
        <w:tc>
          <w:tcPr>
            <w:tcW w:w="844" w:type="dxa"/>
          </w:tcPr>
          <w:p w:rsidR="00D71949" w:rsidRPr="00C231A5" w:rsidRDefault="00D71949" w:rsidP="00D71949">
            <w:pPr>
              <w:jc w:val="center"/>
              <w:rPr>
                <w:rFonts w:eastAsiaTheme="minorEastAsia"/>
              </w:rPr>
            </w:pPr>
            <w:r w:rsidRPr="00C231A5">
              <w:rPr>
                <w:rFonts w:eastAsiaTheme="minorEastAsia"/>
              </w:rPr>
              <w:t>-</w:t>
            </w:r>
          </w:p>
        </w:tc>
        <w:tc>
          <w:tcPr>
            <w:tcW w:w="984" w:type="dxa"/>
          </w:tcPr>
          <w:p w:rsidR="00D71949" w:rsidRPr="00C231A5" w:rsidRDefault="00D71949" w:rsidP="00D71949">
            <w:pPr>
              <w:jc w:val="center"/>
              <w:rPr>
                <w:rFonts w:eastAsiaTheme="minorEastAsia"/>
              </w:rPr>
            </w:pPr>
            <w:r w:rsidRPr="00C231A5">
              <w:rPr>
                <w:rFonts w:eastAsiaTheme="minorEastAsia"/>
              </w:rPr>
              <w:t>-</w:t>
            </w:r>
          </w:p>
        </w:tc>
        <w:tc>
          <w:tcPr>
            <w:tcW w:w="702" w:type="dxa"/>
          </w:tcPr>
          <w:p w:rsidR="00D71949" w:rsidRPr="00C231A5" w:rsidRDefault="00D71949" w:rsidP="00D71949">
            <w:pPr>
              <w:jc w:val="center"/>
              <w:rPr>
                <w:rFonts w:eastAsiaTheme="minorEastAsia"/>
              </w:rPr>
            </w:pPr>
            <w:r w:rsidRPr="00C231A5">
              <w:rPr>
                <w:rFonts w:eastAsiaTheme="minorEastAsia"/>
              </w:rPr>
              <w:t>-</w:t>
            </w:r>
          </w:p>
        </w:tc>
        <w:tc>
          <w:tcPr>
            <w:tcW w:w="702" w:type="dxa"/>
            <w:gridSpan w:val="2"/>
          </w:tcPr>
          <w:p w:rsidR="00D71949" w:rsidRPr="00C231A5" w:rsidRDefault="00D71949" w:rsidP="00D71949">
            <w:pPr>
              <w:jc w:val="center"/>
            </w:pPr>
            <w:r w:rsidRPr="00C231A5">
              <w:t>-</w:t>
            </w:r>
          </w:p>
        </w:tc>
      </w:tr>
      <w:tr w:rsidR="00D71949" w:rsidRPr="00C231A5" w:rsidTr="009C1990">
        <w:trPr>
          <w:trHeight w:val="20"/>
        </w:trPr>
        <w:tc>
          <w:tcPr>
            <w:tcW w:w="516" w:type="dxa"/>
          </w:tcPr>
          <w:p w:rsidR="00D71949" w:rsidRPr="00C231A5" w:rsidRDefault="00D71949" w:rsidP="00D71949">
            <w:pPr>
              <w:jc w:val="both"/>
              <w:rPr>
                <w:rFonts w:eastAsiaTheme="minorEastAsia"/>
              </w:rPr>
            </w:pPr>
            <w:r w:rsidRPr="00C231A5">
              <w:rPr>
                <w:rFonts w:eastAsiaTheme="minorEastAsia"/>
              </w:rPr>
              <w:t>2.</w:t>
            </w:r>
          </w:p>
        </w:tc>
        <w:tc>
          <w:tcPr>
            <w:tcW w:w="14015" w:type="dxa"/>
            <w:gridSpan w:val="10"/>
          </w:tcPr>
          <w:p w:rsidR="00D71949" w:rsidRPr="00C231A5" w:rsidRDefault="00D71949" w:rsidP="00D71949">
            <w:pPr>
              <w:jc w:val="both"/>
              <w:rPr>
                <w:rFonts w:eastAsiaTheme="minorEastAsia"/>
              </w:rPr>
            </w:pPr>
            <w:r w:rsidRPr="00C231A5">
              <w:rPr>
                <w:rFonts w:eastAsiaTheme="minorEastAsia"/>
              </w:rPr>
              <w:t>Информационное обеспечение и поддержка республиканских органов исполнительной власти и органов местного самоуправления Республики Татарстан в реализации ими своих функций</w:t>
            </w:r>
          </w:p>
        </w:tc>
        <w:tc>
          <w:tcPr>
            <w:tcW w:w="702" w:type="dxa"/>
            <w:gridSpan w:val="2"/>
          </w:tcPr>
          <w:p w:rsidR="00D71949" w:rsidRPr="00C231A5" w:rsidRDefault="00D71949" w:rsidP="00D71949">
            <w:pPr>
              <w:jc w:val="both"/>
              <w:rPr>
                <w:rFonts w:eastAsiaTheme="minorEastAsia"/>
              </w:rPr>
            </w:pPr>
          </w:p>
        </w:tc>
      </w:tr>
      <w:tr w:rsidR="00D71949" w:rsidRPr="00C231A5" w:rsidTr="009C1990">
        <w:trPr>
          <w:gridAfter w:val="1"/>
          <w:wAfter w:w="8" w:type="dxa"/>
          <w:trHeight w:val="20"/>
        </w:trPr>
        <w:tc>
          <w:tcPr>
            <w:tcW w:w="516" w:type="dxa"/>
          </w:tcPr>
          <w:p w:rsidR="00D71949" w:rsidRPr="00C231A5" w:rsidRDefault="00D71949" w:rsidP="00D71949">
            <w:pPr>
              <w:jc w:val="both"/>
              <w:rPr>
                <w:rFonts w:eastAsiaTheme="minorEastAsia"/>
              </w:rPr>
            </w:pPr>
            <w:r w:rsidRPr="00C231A5">
              <w:rPr>
                <w:rFonts w:eastAsiaTheme="minorEastAsia"/>
              </w:rPr>
              <w:t>2.1.</w:t>
            </w:r>
          </w:p>
        </w:tc>
        <w:tc>
          <w:tcPr>
            <w:tcW w:w="3740" w:type="dxa"/>
          </w:tcPr>
          <w:p w:rsidR="00D71949" w:rsidRPr="00C231A5" w:rsidRDefault="00D71949" w:rsidP="00D71949">
            <w:pPr>
              <w:jc w:val="both"/>
              <w:rPr>
                <w:rFonts w:eastAsiaTheme="minorEastAsia"/>
              </w:rPr>
            </w:pPr>
            <w:r w:rsidRPr="00C231A5">
              <w:rPr>
                <w:rFonts w:eastAsiaTheme="minorEastAsia"/>
              </w:rPr>
              <w:t xml:space="preserve">Проведены мероприятия по взаимодействию с Ассоциацией экономического взаимодействия субъектов Российской </w:t>
            </w:r>
            <w:r w:rsidRPr="00C231A5">
              <w:rPr>
                <w:rFonts w:eastAsiaTheme="minorEastAsia"/>
              </w:rPr>
              <w:lastRenderedPageBreak/>
              <w:t xml:space="preserve">Федерации </w:t>
            </w:r>
            <w:r w:rsidR="002E4848" w:rsidRPr="00C231A5">
              <w:rPr>
                <w:rFonts w:eastAsiaTheme="minorEastAsia"/>
              </w:rPr>
              <w:t>«</w:t>
            </w:r>
            <w:r w:rsidRPr="00C231A5">
              <w:rPr>
                <w:rFonts w:eastAsiaTheme="minorEastAsia"/>
              </w:rPr>
              <w:t>Ассоциация инновационных регионов России</w:t>
            </w:r>
            <w:r w:rsidR="002E4848" w:rsidRPr="00C231A5">
              <w:rPr>
                <w:rFonts w:eastAsiaTheme="minorEastAsia"/>
              </w:rPr>
              <w:t>»</w:t>
            </w:r>
            <w:r w:rsidRPr="00C231A5">
              <w:rPr>
                <w:rFonts w:eastAsiaTheme="minorEastAsia"/>
              </w:rPr>
              <w:t xml:space="preserve"> </w:t>
            </w:r>
          </w:p>
        </w:tc>
        <w:tc>
          <w:tcPr>
            <w:tcW w:w="1830" w:type="dxa"/>
          </w:tcPr>
          <w:p w:rsidR="00D71949" w:rsidRPr="00C231A5" w:rsidRDefault="00D71949" w:rsidP="00D71949">
            <w:pPr>
              <w:jc w:val="both"/>
              <w:rPr>
                <w:rFonts w:eastAsiaTheme="minorEastAsia"/>
              </w:rPr>
            </w:pPr>
            <w:r w:rsidRPr="00C231A5">
              <w:rPr>
                <w:rFonts w:eastAsiaTheme="minorEastAsia"/>
              </w:rPr>
              <w:lastRenderedPageBreak/>
              <w:t xml:space="preserve">оказание услуг (выполнение работ) </w:t>
            </w:r>
          </w:p>
        </w:tc>
        <w:tc>
          <w:tcPr>
            <w:tcW w:w="2531" w:type="dxa"/>
          </w:tcPr>
          <w:p w:rsidR="00D71949" w:rsidRPr="00C231A5" w:rsidRDefault="00D71949" w:rsidP="00D71949">
            <w:pPr>
              <w:jc w:val="both"/>
              <w:rPr>
                <w:rFonts w:eastAsiaTheme="minorEastAsia"/>
              </w:rPr>
            </w:pPr>
            <w:r w:rsidRPr="00C231A5">
              <w:rPr>
                <w:rFonts w:eastAsiaTheme="minorEastAsia"/>
              </w:rPr>
              <w:t>обеспечено взаимодействие с Ассоциацией эко</w:t>
            </w:r>
            <w:r w:rsidRPr="00C231A5">
              <w:rPr>
                <w:rFonts w:eastAsiaTheme="minorEastAsia"/>
              </w:rPr>
              <w:lastRenderedPageBreak/>
              <w:t xml:space="preserve">номического взаимодействия субъектов Российской Федерации </w:t>
            </w:r>
            <w:r w:rsidR="002E4848" w:rsidRPr="00C231A5">
              <w:rPr>
                <w:rFonts w:eastAsiaTheme="minorEastAsia"/>
              </w:rPr>
              <w:t>«</w:t>
            </w:r>
            <w:r w:rsidRPr="00C231A5">
              <w:rPr>
                <w:rFonts w:eastAsiaTheme="minorEastAsia"/>
              </w:rPr>
              <w:t>Ассоциация инновационных регионов России</w:t>
            </w:r>
            <w:r w:rsidR="002E4848" w:rsidRPr="00C231A5">
              <w:rPr>
                <w:rFonts w:eastAsiaTheme="minorEastAsia"/>
              </w:rPr>
              <w:t>»</w:t>
            </w:r>
            <w:r w:rsidRPr="00C231A5">
              <w:rPr>
                <w:rFonts w:eastAsiaTheme="minorEastAsia"/>
              </w:rPr>
              <w:t xml:space="preserve"> (оплата ежегодного членского взноса) </w:t>
            </w:r>
          </w:p>
        </w:tc>
        <w:tc>
          <w:tcPr>
            <w:tcW w:w="1264" w:type="dxa"/>
          </w:tcPr>
          <w:p w:rsidR="00D71949" w:rsidRPr="00C231A5" w:rsidRDefault="00D71949" w:rsidP="00D71949">
            <w:pPr>
              <w:jc w:val="both"/>
              <w:rPr>
                <w:rFonts w:eastAsiaTheme="minorEastAsia"/>
              </w:rPr>
            </w:pPr>
            <w:r w:rsidRPr="00C231A5">
              <w:rPr>
                <w:rFonts w:eastAsiaTheme="minorEastAsia"/>
              </w:rPr>
              <w:lastRenderedPageBreak/>
              <w:t>-</w:t>
            </w:r>
          </w:p>
        </w:tc>
        <w:tc>
          <w:tcPr>
            <w:tcW w:w="984" w:type="dxa"/>
          </w:tcPr>
          <w:p w:rsidR="00D71949" w:rsidRPr="00C231A5" w:rsidRDefault="00D71949" w:rsidP="00D71949">
            <w:pPr>
              <w:jc w:val="both"/>
              <w:rPr>
                <w:rFonts w:eastAsiaTheme="minorEastAsia"/>
              </w:rPr>
            </w:pPr>
            <w:r w:rsidRPr="00C231A5">
              <w:rPr>
                <w:rFonts w:eastAsiaTheme="minorEastAsia"/>
              </w:rPr>
              <w:t>-</w:t>
            </w:r>
          </w:p>
        </w:tc>
        <w:tc>
          <w:tcPr>
            <w:tcW w:w="1128" w:type="dxa"/>
          </w:tcPr>
          <w:p w:rsidR="00D71949" w:rsidRPr="00C231A5" w:rsidRDefault="00D71949" w:rsidP="006D2C88">
            <w:pPr>
              <w:jc w:val="center"/>
              <w:rPr>
                <w:rFonts w:eastAsiaTheme="minorEastAsia"/>
              </w:rPr>
            </w:pPr>
            <w:r w:rsidRPr="00C231A5">
              <w:rPr>
                <w:rFonts w:eastAsiaTheme="minorEastAsia"/>
              </w:rPr>
              <w:t>2023</w:t>
            </w:r>
          </w:p>
        </w:tc>
        <w:tc>
          <w:tcPr>
            <w:tcW w:w="844" w:type="dxa"/>
          </w:tcPr>
          <w:p w:rsidR="00D71949" w:rsidRPr="00C231A5" w:rsidRDefault="00D71949" w:rsidP="00D71949">
            <w:pPr>
              <w:jc w:val="both"/>
              <w:rPr>
                <w:rFonts w:eastAsiaTheme="minorEastAsia"/>
              </w:rPr>
            </w:pPr>
            <w:r w:rsidRPr="00C231A5">
              <w:rPr>
                <w:rFonts w:eastAsiaTheme="minorEastAsia"/>
              </w:rPr>
              <w:t>-</w:t>
            </w:r>
          </w:p>
        </w:tc>
        <w:tc>
          <w:tcPr>
            <w:tcW w:w="984" w:type="dxa"/>
          </w:tcPr>
          <w:p w:rsidR="00D71949" w:rsidRPr="00C231A5" w:rsidRDefault="00D71949" w:rsidP="00D71949">
            <w:pPr>
              <w:jc w:val="both"/>
              <w:rPr>
                <w:rFonts w:eastAsiaTheme="minorEastAsia"/>
              </w:rPr>
            </w:pPr>
            <w:r w:rsidRPr="00C231A5">
              <w:rPr>
                <w:rFonts w:eastAsiaTheme="minorEastAsia"/>
              </w:rPr>
              <w:t>-</w:t>
            </w:r>
          </w:p>
        </w:tc>
        <w:tc>
          <w:tcPr>
            <w:tcW w:w="702" w:type="dxa"/>
          </w:tcPr>
          <w:p w:rsidR="00D71949" w:rsidRPr="00C231A5" w:rsidRDefault="00D71949" w:rsidP="00D71949">
            <w:pPr>
              <w:jc w:val="both"/>
              <w:rPr>
                <w:rFonts w:eastAsiaTheme="minorEastAsia"/>
              </w:rPr>
            </w:pPr>
            <w:r w:rsidRPr="00C231A5">
              <w:rPr>
                <w:rFonts w:eastAsiaTheme="minorEastAsia"/>
              </w:rPr>
              <w:t>-</w:t>
            </w:r>
          </w:p>
        </w:tc>
        <w:tc>
          <w:tcPr>
            <w:tcW w:w="702" w:type="dxa"/>
            <w:gridSpan w:val="2"/>
          </w:tcPr>
          <w:p w:rsidR="00D71949" w:rsidRPr="00C231A5" w:rsidRDefault="00D71949" w:rsidP="006D2C88">
            <w:pPr>
              <w:jc w:val="center"/>
              <w:rPr>
                <w:rFonts w:eastAsiaTheme="minorEastAsia"/>
              </w:rPr>
            </w:pPr>
            <w:r w:rsidRPr="00C231A5">
              <w:rPr>
                <w:rFonts w:eastAsiaTheme="minorEastAsia"/>
              </w:rPr>
              <w:t>-</w:t>
            </w:r>
            <w:r w:rsidR="002E4848" w:rsidRPr="00C231A5">
              <w:rPr>
                <w:rFonts w:eastAsiaTheme="minorEastAsia"/>
              </w:rPr>
              <w:t>»</w:t>
            </w:r>
            <w:r w:rsidR="006D2C88" w:rsidRPr="00C231A5">
              <w:rPr>
                <w:rFonts w:eastAsiaTheme="minorEastAsia"/>
              </w:rPr>
              <w:t>;</w:t>
            </w:r>
          </w:p>
        </w:tc>
      </w:tr>
    </w:tbl>
    <w:p w:rsidR="006D2C88" w:rsidRPr="00C231A5" w:rsidRDefault="006D2C88" w:rsidP="004D7E3A">
      <w:pPr>
        <w:spacing w:after="0" w:line="228" w:lineRule="auto"/>
        <w:jc w:val="both"/>
        <w:rPr>
          <w:rFonts w:ascii="Times New Roman" w:eastAsiaTheme="minorEastAsia" w:hAnsi="Times New Roman" w:cs="Times New Roman"/>
          <w:sz w:val="28"/>
          <w:szCs w:val="20"/>
          <w:lang w:eastAsia="ru-RU"/>
        </w:rPr>
      </w:pPr>
    </w:p>
    <w:p w:rsidR="0012672D" w:rsidRPr="00C231A5" w:rsidRDefault="009C1990" w:rsidP="009C1990">
      <w:pPr>
        <w:spacing w:after="0" w:line="240" w:lineRule="auto"/>
        <w:rPr>
          <w:rFonts w:ascii="Times New Roman" w:eastAsia="Times New Roman" w:hAnsi="Times New Roman" w:cs="Times New Roman"/>
          <w:b/>
          <w:bCs/>
          <w:sz w:val="28"/>
          <w:szCs w:val="28"/>
          <w:lang w:eastAsia="ru-RU"/>
        </w:rPr>
      </w:pPr>
      <w:r w:rsidRPr="00C231A5">
        <w:rPr>
          <w:rFonts w:ascii="Times New Roman" w:eastAsia="Times New Roman" w:hAnsi="Times New Roman" w:cs="Times New Roman"/>
          <w:sz w:val="28"/>
          <w:szCs w:val="28"/>
          <w:lang w:eastAsia="ru-RU"/>
        </w:rPr>
        <w:t>р</w:t>
      </w:r>
      <w:r w:rsidR="0012672D" w:rsidRPr="00C231A5">
        <w:rPr>
          <w:rFonts w:ascii="Times New Roman" w:eastAsia="Times New Roman" w:hAnsi="Times New Roman" w:cs="Times New Roman"/>
          <w:sz w:val="28"/>
          <w:szCs w:val="28"/>
          <w:lang w:eastAsia="ru-RU"/>
        </w:rPr>
        <w:t>аздел 5 изложить в следующей редакции:</w:t>
      </w:r>
    </w:p>
    <w:p w:rsidR="0012672D" w:rsidRPr="00C231A5" w:rsidRDefault="0012672D" w:rsidP="006D2C88">
      <w:pPr>
        <w:spacing w:after="0" w:line="240" w:lineRule="auto"/>
        <w:rPr>
          <w:rFonts w:ascii="Times New Roman" w:eastAsia="Times New Roman" w:hAnsi="Times New Roman" w:cs="Times New Roman"/>
          <w:bCs/>
          <w:sz w:val="24"/>
          <w:szCs w:val="24"/>
          <w:lang w:eastAsia="ru-RU"/>
        </w:rPr>
      </w:pPr>
    </w:p>
    <w:p w:rsidR="0012672D" w:rsidRPr="00C231A5" w:rsidRDefault="002E4848" w:rsidP="0012672D">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12672D" w:rsidRPr="00C231A5">
        <w:rPr>
          <w:rFonts w:ascii="Times New Roman" w:eastAsia="Times New Roman" w:hAnsi="Times New Roman" w:cs="Times New Roman"/>
          <w:bCs/>
          <w:sz w:val="28"/>
          <w:szCs w:val="28"/>
          <w:lang w:eastAsia="ru-RU"/>
        </w:rPr>
        <w:t>5. Финансовое обеспечение комплекса процессных мероприятий</w:t>
      </w:r>
    </w:p>
    <w:p w:rsidR="0012672D" w:rsidRPr="00C231A5" w:rsidRDefault="0012672D" w:rsidP="0012672D">
      <w:pPr>
        <w:spacing w:after="0" w:line="288" w:lineRule="atLeast"/>
        <w:jc w:val="both"/>
        <w:rPr>
          <w:rFonts w:ascii="Times New Roman" w:eastAsia="Times New Roman" w:hAnsi="Times New Roman" w:cs="Times New Roman"/>
          <w:sz w:val="24"/>
          <w:szCs w:val="24"/>
          <w:lang w:eastAsia="ru-RU"/>
        </w:rPr>
      </w:pPr>
    </w:p>
    <w:tbl>
      <w:tblPr>
        <w:tblStyle w:val="1203"/>
        <w:tblW w:w="15305" w:type="dxa"/>
        <w:tblLayout w:type="fixed"/>
        <w:tblLook w:val="0000" w:firstRow="0" w:lastRow="0" w:firstColumn="0" w:lastColumn="0" w:noHBand="0" w:noVBand="0"/>
      </w:tblPr>
      <w:tblGrid>
        <w:gridCol w:w="9067"/>
        <w:gridCol w:w="1247"/>
        <w:gridCol w:w="1248"/>
        <w:gridCol w:w="1247"/>
        <w:gridCol w:w="1248"/>
        <w:gridCol w:w="1248"/>
      </w:tblGrid>
      <w:tr w:rsidR="003937F3" w:rsidRPr="00C231A5" w:rsidTr="00544612">
        <w:trPr>
          <w:trHeight w:val="20"/>
        </w:trPr>
        <w:tc>
          <w:tcPr>
            <w:tcW w:w="9067" w:type="dxa"/>
            <w:vMerge w:val="restart"/>
          </w:tcPr>
          <w:p w:rsidR="003937F3" w:rsidRPr="00C231A5" w:rsidRDefault="003937F3" w:rsidP="0000656D">
            <w:pPr>
              <w:widowControl w:val="0"/>
              <w:spacing w:line="228" w:lineRule="auto"/>
              <w:jc w:val="center"/>
              <w:rPr>
                <w:rFonts w:eastAsia="Calibri"/>
                <w:lang w:eastAsia="en-US"/>
              </w:rPr>
            </w:pPr>
            <w:r w:rsidRPr="00C231A5">
              <w:rPr>
                <w:rFonts w:eastAsia="Calibri"/>
                <w:lang w:eastAsia="en-US"/>
              </w:rPr>
              <w:t>Наименование мероприятия (результата) /</w:t>
            </w:r>
          </w:p>
          <w:p w:rsidR="003937F3" w:rsidRPr="00C231A5" w:rsidRDefault="003937F3" w:rsidP="0000656D">
            <w:pPr>
              <w:spacing w:line="228" w:lineRule="auto"/>
              <w:jc w:val="center"/>
              <w:rPr>
                <w:rFonts w:eastAsia="Calibri"/>
              </w:rPr>
            </w:pPr>
            <w:r w:rsidRPr="00C231A5">
              <w:rPr>
                <w:rFonts w:eastAsia="Calibri"/>
                <w:lang w:eastAsia="en-US"/>
              </w:rPr>
              <w:t>источник финансового обеспечения</w:t>
            </w:r>
          </w:p>
        </w:tc>
        <w:tc>
          <w:tcPr>
            <w:tcW w:w="1247" w:type="dxa"/>
          </w:tcPr>
          <w:p w:rsidR="003937F3" w:rsidRPr="00C231A5" w:rsidRDefault="003937F3" w:rsidP="0000656D">
            <w:pPr>
              <w:widowControl w:val="0"/>
              <w:spacing w:line="228" w:lineRule="auto"/>
              <w:jc w:val="center"/>
              <w:rPr>
                <w:rFonts w:eastAsia="Calibri"/>
              </w:rPr>
            </w:pPr>
            <w:r w:rsidRPr="00C231A5">
              <w:rPr>
                <w:rFonts w:eastAsia="Calibri"/>
                <w:lang w:eastAsia="en-US"/>
              </w:rPr>
              <w:t>Объем финансового обеспечения</w:t>
            </w:r>
          </w:p>
        </w:tc>
        <w:tc>
          <w:tcPr>
            <w:tcW w:w="4991" w:type="dxa"/>
            <w:gridSpan w:val="4"/>
          </w:tcPr>
          <w:p w:rsidR="003937F3" w:rsidRPr="00C231A5" w:rsidRDefault="003937F3" w:rsidP="0000656D">
            <w:pPr>
              <w:widowControl w:val="0"/>
              <w:spacing w:line="228" w:lineRule="auto"/>
              <w:jc w:val="center"/>
              <w:rPr>
                <w:rFonts w:eastAsia="Calibri"/>
              </w:rPr>
            </w:pPr>
            <w:r w:rsidRPr="00C231A5">
              <w:rPr>
                <w:rFonts w:eastAsia="Calibri"/>
                <w:lang w:eastAsia="en-US"/>
              </w:rPr>
              <w:t>по годам реализации, тыс.рублей</w:t>
            </w:r>
          </w:p>
        </w:tc>
      </w:tr>
      <w:tr w:rsidR="003937F3" w:rsidRPr="00C231A5" w:rsidTr="00544612">
        <w:trPr>
          <w:trHeight w:val="20"/>
        </w:trPr>
        <w:tc>
          <w:tcPr>
            <w:tcW w:w="9067" w:type="dxa"/>
            <w:vMerge/>
          </w:tcPr>
          <w:p w:rsidR="003937F3" w:rsidRPr="00C231A5" w:rsidRDefault="003937F3" w:rsidP="0000656D">
            <w:pPr>
              <w:spacing w:line="228" w:lineRule="auto"/>
              <w:jc w:val="both"/>
              <w:rPr>
                <w:rFonts w:eastAsia="Calibri"/>
              </w:rPr>
            </w:pPr>
          </w:p>
        </w:tc>
        <w:tc>
          <w:tcPr>
            <w:tcW w:w="1247" w:type="dxa"/>
          </w:tcPr>
          <w:p w:rsidR="003937F3" w:rsidRPr="00C231A5" w:rsidRDefault="003937F3" w:rsidP="0000656D">
            <w:pPr>
              <w:widowControl w:val="0"/>
              <w:spacing w:line="228" w:lineRule="auto"/>
              <w:jc w:val="center"/>
              <w:rPr>
                <w:rFonts w:eastAsia="Calibri"/>
                <w:lang w:eastAsia="en-US"/>
              </w:rPr>
            </w:pPr>
            <w:r w:rsidRPr="00C231A5">
              <w:rPr>
                <w:rFonts w:eastAsia="Calibri"/>
                <w:lang w:eastAsia="en-US"/>
              </w:rPr>
              <w:t>2024 г.</w:t>
            </w:r>
          </w:p>
        </w:tc>
        <w:tc>
          <w:tcPr>
            <w:tcW w:w="1248" w:type="dxa"/>
          </w:tcPr>
          <w:p w:rsidR="003937F3" w:rsidRPr="00C231A5" w:rsidRDefault="003937F3" w:rsidP="0000656D">
            <w:pPr>
              <w:widowControl w:val="0"/>
              <w:spacing w:line="228" w:lineRule="auto"/>
              <w:jc w:val="center"/>
              <w:rPr>
                <w:rFonts w:eastAsia="Calibri"/>
                <w:lang w:eastAsia="en-US"/>
              </w:rPr>
            </w:pPr>
            <w:r w:rsidRPr="00C231A5">
              <w:rPr>
                <w:rFonts w:eastAsia="Calibri"/>
                <w:lang w:eastAsia="en-US"/>
              </w:rPr>
              <w:t>2025 г.</w:t>
            </w:r>
          </w:p>
        </w:tc>
        <w:tc>
          <w:tcPr>
            <w:tcW w:w="1247" w:type="dxa"/>
          </w:tcPr>
          <w:p w:rsidR="003937F3" w:rsidRPr="00C231A5" w:rsidRDefault="003937F3" w:rsidP="0000656D">
            <w:pPr>
              <w:widowControl w:val="0"/>
              <w:spacing w:line="228" w:lineRule="auto"/>
              <w:jc w:val="center"/>
              <w:rPr>
                <w:rFonts w:eastAsia="Calibri"/>
                <w:lang w:eastAsia="en-US"/>
              </w:rPr>
            </w:pPr>
            <w:r w:rsidRPr="00C231A5">
              <w:rPr>
                <w:rFonts w:eastAsia="Calibri"/>
                <w:lang w:eastAsia="en-US"/>
              </w:rPr>
              <w:t>2026 г.</w:t>
            </w:r>
          </w:p>
        </w:tc>
        <w:tc>
          <w:tcPr>
            <w:tcW w:w="1248" w:type="dxa"/>
          </w:tcPr>
          <w:p w:rsidR="003937F3" w:rsidRPr="00C231A5" w:rsidRDefault="003937F3" w:rsidP="0000656D">
            <w:pPr>
              <w:widowControl w:val="0"/>
              <w:spacing w:line="228" w:lineRule="auto"/>
              <w:jc w:val="center"/>
              <w:rPr>
                <w:rFonts w:eastAsia="Calibri"/>
              </w:rPr>
            </w:pPr>
            <w:r w:rsidRPr="00C231A5">
              <w:rPr>
                <w:rFonts w:eastAsia="Calibri"/>
              </w:rPr>
              <w:t>2027г.</w:t>
            </w:r>
          </w:p>
        </w:tc>
        <w:tc>
          <w:tcPr>
            <w:tcW w:w="1248" w:type="dxa"/>
          </w:tcPr>
          <w:p w:rsidR="003937F3" w:rsidRPr="00C231A5" w:rsidRDefault="003937F3" w:rsidP="0000656D">
            <w:pPr>
              <w:widowControl w:val="0"/>
              <w:spacing w:line="228" w:lineRule="auto"/>
              <w:jc w:val="center"/>
              <w:rPr>
                <w:rFonts w:eastAsia="Calibri"/>
                <w:lang w:eastAsia="en-US"/>
              </w:rPr>
            </w:pPr>
            <w:r w:rsidRPr="00C231A5">
              <w:rPr>
                <w:rFonts w:eastAsia="Calibri"/>
                <w:lang w:eastAsia="en-US"/>
              </w:rPr>
              <w:t>всего</w:t>
            </w:r>
          </w:p>
        </w:tc>
      </w:tr>
      <w:tr w:rsidR="0000656D" w:rsidRPr="00C231A5" w:rsidTr="00544612">
        <w:trPr>
          <w:trHeight w:val="20"/>
        </w:trPr>
        <w:tc>
          <w:tcPr>
            <w:tcW w:w="9067" w:type="dxa"/>
          </w:tcPr>
          <w:p w:rsidR="0000656D" w:rsidRPr="00C231A5" w:rsidRDefault="0000656D" w:rsidP="0000656D">
            <w:pPr>
              <w:widowControl w:val="0"/>
              <w:spacing w:line="228" w:lineRule="auto"/>
              <w:jc w:val="center"/>
              <w:rPr>
                <w:rFonts w:eastAsia="Calibri"/>
                <w:lang w:eastAsia="en-US"/>
              </w:rPr>
            </w:pPr>
            <w:r w:rsidRPr="00C231A5">
              <w:rPr>
                <w:rFonts w:eastAsia="Calibri"/>
                <w:lang w:eastAsia="en-US"/>
              </w:rPr>
              <w:t>1</w:t>
            </w:r>
          </w:p>
        </w:tc>
        <w:tc>
          <w:tcPr>
            <w:tcW w:w="1247" w:type="dxa"/>
          </w:tcPr>
          <w:p w:rsidR="0000656D" w:rsidRPr="00C231A5" w:rsidRDefault="0000656D" w:rsidP="0000656D">
            <w:pPr>
              <w:widowControl w:val="0"/>
              <w:spacing w:line="228" w:lineRule="auto"/>
              <w:jc w:val="center"/>
              <w:rPr>
                <w:rFonts w:eastAsia="Calibri"/>
                <w:lang w:eastAsia="en-US"/>
              </w:rPr>
            </w:pPr>
            <w:r w:rsidRPr="00C231A5">
              <w:rPr>
                <w:rFonts w:eastAsia="Calibri"/>
                <w:lang w:eastAsia="en-US"/>
              </w:rPr>
              <w:t>2</w:t>
            </w:r>
          </w:p>
        </w:tc>
        <w:tc>
          <w:tcPr>
            <w:tcW w:w="1248" w:type="dxa"/>
          </w:tcPr>
          <w:p w:rsidR="0000656D" w:rsidRPr="00C231A5" w:rsidRDefault="0000656D" w:rsidP="0000656D">
            <w:pPr>
              <w:widowControl w:val="0"/>
              <w:spacing w:line="228" w:lineRule="auto"/>
              <w:jc w:val="center"/>
              <w:rPr>
                <w:rFonts w:eastAsia="Calibri"/>
                <w:lang w:eastAsia="en-US"/>
              </w:rPr>
            </w:pPr>
            <w:r w:rsidRPr="00C231A5">
              <w:rPr>
                <w:rFonts w:eastAsia="Calibri"/>
                <w:lang w:eastAsia="en-US"/>
              </w:rPr>
              <w:t>3</w:t>
            </w:r>
          </w:p>
        </w:tc>
        <w:tc>
          <w:tcPr>
            <w:tcW w:w="1247" w:type="dxa"/>
          </w:tcPr>
          <w:p w:rsidR="0000656D" w:rsidRPr="00C231A5" w:rsidRDefault="0000656D" w:rsidP="0000656D">
            <w:pPr>
              <w:widowControl w:val="0"/>
              <w:spacing w:line="228" w:lineRule="auto"/>
              <w:jc w:val="center"/>
              <w:rPr>
                <w:rFonts w:eastAsia="Calibri"/>
                <w:lang w:eastAsia="en-US"/>
              </w:rPr>
            </w:pPr>
            <w:r w:rsidRPr="00C231A5">
              <w:rPr>
                <w:rFonts w:eastAsia="Calibri"/>
                <w:lang w:eastAsia="en-US"/>
              </w:rPr>
              <w:t>4</w:t>
            </w:r>
          </w:p>
        </w:tc>
        <w:tc>
          <w:tcPr>
            <w:tcW w:w="1248" w:type="dxa"/>
          </w:tcPr>
          <w:p w:rsidR="0000656D" w:rsidRPr="00C231A5" w:rsidRDefault="003937F3" w:rsidP="0000656D">
            <w:pPr>
              <w:widowControl w:val="0"/>
              <w:spacing w:line="228" w:lineRule="auto"/>
              <w:jc w:val="center"/>
              <w:rPr>
                <w:rFonts w:eastAsia="Calibri"/>
              </w:rPr>
            </w:pPr>
            <w:r w:rsidRPr="00C231A5">
              <w:rPr>
                <w:rFonts w:eastAsia="Calibri"/>
              </w:rPr>
              <w:t>5</w:t>
            </w:r>
          </w:p>
        </w:tc>
        <w:tc>
          <w:tcPr>
            <w:tcW w:w="1248" w:type="dxa"/>
          </w:tcPr>
          <w:p w:rsidR="0000656D" w:rsidRPr="00C231A5" w:rsidRDefault="003937F3" w:rsidP="0000656D">
            <w:pPr>
              <w:widowControl w:val="0"/>
              <w:spacing w:line="228" w:lineRule="auto"/>
              <w:jc w:val="center"/>
              <w:rPr>
                <w:rFonts w:eastAsia="Calibri"/>
                <w:lang w:eastAsia="en-US"/>
              </w:rPr>
            </w:pPr>
            <w:r w:rsidRPr="00C231A5">
              <w:rPr>
                <w:rFonts w:eastAsia="Calibri"/>
                <w:lang w:eastAsia="en-US"/>
              </w:rPr>
              <w:t>6</w:t>
            </w:r>
          </w:p>
        </w:tc>
      </w:tr>
      <w:tr w:rsidR="00544612" w:rsidRPr="00C231A5" w:rsidTr="00544612">
        <w:trPr>
          <w:trHeight w:val="20"/>
        </w:trPr>
        <w:tc>
          <w:tcPr>
            <w:tcW w:w="9067" w:type="dxa"/>
          </w:tcPr>
          <w:p w:rsidR="00544612" w:rsidRPr="00C231A5" w:rsidRDefault="00544612" w:rsidP="00544612">
            <w:pPr>
              <w:pStyle w:val="ConsPlusNormal"/>
              <w:jc w:val="both"/>
              <w:rPr>
                <w:sz w:val="20"/>
                <w:szCs w:val="20"/>
              </w:rPr>
            </w:pPr>
            <w:r w:rsidRPr="00C231A5">
              <w:rPr>
                <w:sz w:val="20"/>
                <w:szCs w:val="20"/>
              </w:rPr>
              <w:t>Обеспечено качественное прогнозирование и программирование социально-экономического развития Республики Татарстан и муниципальных образований Республики Татарстан, повышение эффективности управления развитием инвестиционной и инновационной деятельности, а также инфраструктурным развитием Республики Татарстан – всего, в том числе:</w:t>
            </w:r>
          </w:p>
        </w:tc>
        <w:tc>
          <w:tcPr>
            <w:tcW w:w="1247" w:type="dxa"/>
          </w:tcPr>
          <w:p w:rsidR="00544612" w:rsidRPr="00C231A5" w:rsidRDefault="00544612" w:rsidP="00544612">
            <w:pPr>
              <w:pStyle w:val="ConsPlusNormal"/>
              <w:jc w:val="center"/>
              <w:rPr>
                <w:sz w:val="20"/>
                <w:szCs w:val="20"/>
              </w:rPr>
            </w:pPr>
            <w:r w:rsidRPr="00C231A5">
              <w:rPr>
                <w:sz w:val="20"/>
                <w:szCs w:val="20"/>
              </w:rPr>
              <w:t>196 500,2</w:t>
            </w:r>
          </w:p>
        </w:tc>
        <w:tc>
          <w:tcPr>
            <w:tcW w:w="1248" w:type="dxa"/>
          </w:tcPr>
          <w:p w:rsidR="00544612" w:rsidRPr="00C231A5" w:rsidRDefault="00544612" w:rsidP="00544612">
            <w:pPr>
              <w:pStyle w:val="ConsPlusNormal"/>
              <w:jc w:val="center"/>
              <w:rPr>
                <w:sz w:val="20"/>
                <w:szCs w:val="20"/>
              </w:rPr>
            </w:pPr>
            <w:r w:rsidRPr="00C231A5">
              <w:rPr>
                <w:sz w:val="20"/>
                <w:szCs w:val="20"/>
              </w:rPr>
              <w:t>203 835,2</w:t>
            </w:r>
          </w:p>
        </w:tc>
        <w:tc>
          <w:tcPr>
            <w:tcW w:w="1247" w:type="dxa"/>
          </w:tcPr>
          <w:p w:rsidR="00544612" w:rsidRPr="00C231A5" w:rsidRDefault="00544612" w:rsidP="00544612">
            <w:pPr>
              <w:pStyle w:val="ConsPlusNormal"/>
              <w:jc w:val="center"/>
              <w:rPr>
                <w:sz w:val="20"/>
                <w:szCs w:val="20"/>
              </w:rPr>
            </w:pPr>
            <w:r w:rsidRPr="00C231A5">
              <w:rPr>
                <w:sz w:val="20"/>
                <w:szCs w:val="20"/>
              </w:rPr>
              <w:t>211 480,0</w:t>
            </w:r>
          </w:p>
        </w:tc>
        <w:tc>
          <w:tcPr>
            <w:tcW w:w="1248" w:type="dxa"/>
          </w:tcPr>
          <w:p w:rsidR="00544612" w:rsidRPr="00C231A5" w:rsidRDefault="00544612" w:rsidP="00544612">
            <w:pPr>
              <w:pStyle w:val="ConsPlusNormal"/>
              <w:jc w:val="center"/>
              <w:rPr>
                <w:sz w:val="20"/>
                <w:szCs w:val="20"/>
              </w:rPr>
            </w:pPr>
            <w:r w:rsidRPr="00C231A5">
              <w:rPr>
                <w:sz w:val="20"/>
                <w:szCs w:val="20"/>
              </w:rPr>
              <w:t>211 480,0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823 295,4</w:t>
            </w:r>
          </w:p>
        </w:tc>
      </w:tr>
      <w:tr w:rsidR="00544612" w:rsidRPr="00C231A5" w:rsidTr="00544612">
        <w:trPr>
          <w:trHeight w:val="20"/>
        </w:trPr>
        <w:tc>
          <w:tcPr>
            <w:tcW w:w="9067" w:type="dxa"/>
          </w:tcPr>
          <w:p w:rsidR="00544612" w:rsidRPr="00C231A5" w:rsidRDefault="00544612" w:rsidP="00544612">
            <w:pPr>
              <w:pStyle w:val="ConsPlusNormal"/>
              <w:jc w:val="both"/>
              <w:rPr>
                <w:sz w:val="20"/>
                <w:szCs w:val="20"/>
              </w:rPr>
            </w:pPr>
            <w:r w:rsidRPr="00C231A5">
              <w:rPr>
                <w:sz w:val="20"/>
                <w:szCs w:val="20"/>
              </w:rPr>
              <w:t>федеральный бюджет</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0,0</w:t>
            </w:r>
          </w:p>
        </w:tc>
      </w:tr>
      <w:tr w:rsidR="00544612" w:rsidRPr="00C231A5" w:rsidTr="00544612">
        <w:trPr>
          <w:trHeight w:val="20"/>
        </w:trPr>
        <w:tc>
          <w:tcPr>
            <w:tcW w:w="9067" w:type="dxa"/>
          </w:tcPr>
          <w:p w:rsidR="00544612" w:rsidRPr="00C231A5" w:rsidRDefault="00544612" w:rsidP="00544612">
            <w:pPr>
              <w:pStyle w:val="ConsPlusNormal"/>
              <w:jc w:val="both"/>
              <w:rPr>
                <w:sz w:val="20"/>
                <w:szCs w:val="20"/>
              </w:rPr>
            </w:pPr>
            <w:r w:rsidRPr="00C231A5">
              <w:rPr>
                <w:sz w:val="20"/>
                <w:szCs w:val="20"/>
              </w:rPr>
              <w:t>бюджет Республики Татарстан</w:t>
            </w:r>
          </w:p>
        </w:tc>
        <w:tc>
          <w:tcPr>
            <w:tcW w:w="1247" w:type="dxa"/>
          </w:tcPr>
          <w:p w:rsidR="00544612" w:rsidRPr="00C231A5" w:rsidRDefault="00544612" w:rsidP="00544612">
            <w:pPr>
              <w:pStyle w:val="ConsPlusNormal"/>
              <w:jc w:val="center"/>
              <w:rPr>
                <w:sz w:val="20"/>
                <w:szCs w:val="20"/>
              </w:rPr>
            </w:pPr>
            <w:r w:rsidRPr="00C231A5">
              <w:rPr>
                <w:sz w:val="20"/>
                <w:szCs w:val="20"/>
              </w:rPr>
              <w:t>196 500,2</w:t>
            </w:r>
          </w:p>
        </w:tc>
        <w:tc>
          <w:tcPr>
            <w:tcW w:w="1248" w:type="dxa"/>
          </w:tcPr>
          <w:p w:rsidR="00544612" w:rsidRPr="00C231A5" w:rsidRDefault="00544612" w:rsidP="00544612">
            <w:pPr>
              <w:pStyle w:val="ConsPlusNormal"/>
              <w:jc w:val="center"/>
              <w:rPr>
                <w:sz w:val="20"/>
                <w:szCs w:val="20"/>
              </w:rPr>
            </w:pPr>
            <w:r w:rsidRPr="00C231A5">
              <w:rPr>
                <w:sz w:val="20"/>
                <w:szCs w:val="20"/>
              </w:rPr>
              <w:t>203 835,2</w:t>
            </w:r>
          </w:p>
        </w:tc>
        <w:tc>
          <w:tcPr>
            <w:tcW w:w="1247" w:type="dxa"/>
          </w:tcPr>
          <w:p w:rsidR="00544612" w:rsidRPr="00C231A5" w:rsidRDefault="00544612" w:rsidP="00544612">
            <w:pPr>
              <w:pStyle w:val="ConsPlusNormal"/>
              <w:jc w:val="center"/>
              <w:rPr>
                <w:sz w:val="20"/>
                <w:szCs w:val="20"/>
              </w:rPr>
            </w:pPr>
            <w:r w:rsidRPr="00C231A5">
              <w:rPr>
                <w:sz w:val="20"/>
                <w:szCs w:val="20"/>
              </w:rPr>
              <w:t>211 480,0</w:t>
            </w:r>
          </w:p>
        </w:tc>
        <w:tc>
          <w:tcPr>
            <w:tcW w:w="1248" w:type="dxa"/>
          </w:tcPr>
          <w:p w:rsidR="00544612" w:rsidRPr="00C231A5" w:rsidRDefault="00544612" w:rsidP="00544612">
            <w:pPr>
              <w:pStyle w:val="ConsPlusNormal"/>
              <w:jc w:val="center"/>
              <w:rPr>
                <w:sz w:val="20"/>
                <w:szCs w:val="20"/>
              </w:rPr>
            </w:pPr>
            <w:r w:rsidRPr="00C231A5">
              <w:rPr>
                <w:sz w:val="20"/>
                <w:szCs w:val="20"/>
              </w:rPr>
              <w:t>211 480,0</w:t>
            </w:r>
          </w:p>
        </w:tc>
        <w:tc>
          <w:tcPr>
            <w:tcW w:w="1248" w:type="dxa"/>
            <w:shd w:val="clear" w:color="auto" w:fill="auto"/>
          </w:tcPr>
          <w:p w:rsidR="00544612" w:rsidRPr="00C231A5" w:rsidRDefault="00544612" w:rsidP="00544612">
            <w:pPr>
              <w:pStyle w:val="ConsPlusNormal"/>
              <w:jc w:val="center"/>
              <w:rPr>
                <w:sz w:val="20"/>
                <w:szCs w:val="20"/>
              </w:rPr>
            </w:pPr>
            <w:r w:rsidRPr="00C231A5">
              <w:rPr>
                <w:sz w:val="20"/>
                <w:szCs w:val="20"/>
              </w:rPr>
              <w:t>823 29</w:t>
            </w:r>
            <w:r w:rsidR="008F0BF7" w:rsidRPr="00C231A5">
              <w:rPr>
                <w:sz w:val="20"/>
                <w:szCs w:val="20"/>
              </w:rPr>
              <w:t>5,4</w:t>
            </w:r>
          </w:p>
        </w:tc>
      </w:tr>
      <w:tr w:rsidR="00544612" w:rsidRPr="00C231A5" w:rsidTr="00544612">
        <w:trPr>
          <w:trHeight w:val="20"/>
        </w:trPr>
        <w:tc>
          <w:tcPr>
            <w:tcW w:w="9067" w:type="dxa"/>
          </w:tcPr>
          <w:p w:rsidR="00544612" w:rsidRPr="00C231A5" w:rsidRDefault="00544612" w:rsidP="00544612">
            <w:pPr>
              <w:pStyle w:val="ConsPlusNormal"/>
              <w:jc w:val="both"/>
              <w:rPr>
                <w:sz w:val="20"/>
                <w:szCs w:val="20"/>
              </w:rPr>
            </w:pPr>
            <w:r w:rsidRPr="00C231A5">
              <w:rPr>
                <w:sz w:val="20"/>
                <w:szCs w:val="20"/>
              </w:rPr>
              <w:t>бюджеты территориальных государственных внебюджетных фондов</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0,0</w:t>
            </w:r>
          </w:p>
        </w:tc>
      </w:tr>
      <w:tr w:rsidR="00544612" w:rsidRPr="00C231A5" w:rsidTr="00544612">
        <w:trPr>
          <w:trHeight w:val="20"/>
        </w:trPr>
        <w:tc>
          <w:tcPr>
            <w:tcW w:w="9067" w:type="dxa"/>
          </w:tcPr>
          <w:p w:rsidR="00544612" w:rsidRPr="00C231A5" w:rsidRDefault="00544612" w:rsidP="00544612">
            <w:pPr>
              <w:pStyle w:val="ConsPlusNormal"/>
              <w:jc w:val="both"/>
              <w:rPr>
                <w:sz w:val="20"/>
                <w:szCs w:val="20"/>
              </w:rPr>
            </w:pPr>
            <w:r w:rsidRPr="00C231A5">
              <w:rPr>
                <w:sz w:val="20"/>
                <w:szCs w:val="20"/>
              </w:rPr>
              <w:t>внебюджетные источники</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0,0</w:t>
            </w:r>
          </w:p>
        </w:tc>
      </w:tr>
      <w:tr w:rsidR="00544612" w:rsidRPr="00C231A5" w:rsidTr="00544612">
        <w:trPr>
          <w:trHeight w:val="20"/>
        </w:trPr>
        <w:tc>
          <w:tcPr>
            <w:tcW w:w="9067" w:type="dxa"/>
          </w:tcPr>
          <w:p w:rsidR="00544612" w:rsidRPr="00C231A5" w:rsidRDefault="003530CF" w:rsidP="00544612">
            <w:pPr>
              <w:pStyle w:val="ConsPlusNormal"/>
              <w:jc w:val="both"/>
              <w:rPr>
                <w:sz w:val="20"/>
                <w:szCs w:val="20"/>
              </w:rPr>
            </w:pPr>
            <w:r w:rsidRPr="00C231A5">
              <w:rPr>
                <w:rFonts w:eastAsia="Times New Roman"/>
                <w:sz w:val="19"/>
                <w:szCs w:val="19"/>
              </w:rPr>
              <w:t xml:space="preserve">Осуществлены государственные функции по текущему управлению реализацией мероприятий Агентства инвестиционного развития Республики Татарстан в рамках государственной программы Республики Татарстан (уплата налога на имущество организаций и земельного налога) </w:t>
            </w:r>
            <w:r w:rsidR="00544612" w:rsidRPr="00C231A5">
              <w:rPr>
                <w:sz w:val="20"/>
                <w:szCs w:val="20"/>
              </w:rPr>
              <w:t>– всего, в том числе:</w:t>
            </w:r>
          </w:p>
        </w:tc>
        <w:tc>
          <w:tcPr>
            <w:tcW w:w="1247" w:type="dxa"/>
          </w:tcPr>
          <w:p w:rsidR="00544612" w:rsidRPr="00C231A5" w:rsidRDefault="00544612" w:rsidP="00544612">
            <w:pPr>
              <w:pStyle w:val="ConsPlusNormal"/>
              <w:jc w:val="center"/>
              <w:rPr>
                <w:sz w:val="20"/>
                <w:szCs w:val="20"/>
              </w:rPr>
            </w:pPr>
            <w:r w:rsidRPr="00C231A5">
              <w:rPr>
                <w:sz w:val="20"/>
                <w:szCs w:val="20"/>
              </w:rPr>
              <w:t>727,1</w:t>
            </w:r>
          </w:p>
        </w:tc>
        <w:tc>
          <w:tcPr>
            <w:tcW w:w="1248" w:type="dxa"/>
          </w:tcPr>
          <w:p w:rsidR="00544612" w:rsidRPr="00C231A5" w:rsidRDefault="00544612" w:rsidP="00544612">
            <w:pPr>
              <w:pStyle w:val="ConsPlusNormal"/>
              <w:jc w:val="center"/>
              <w:rPr>
                <w:sz w:val="20"/>
                <w:szCs w:val="20"/>
              </w:rPr>
            </w:pPr>
            <w:r w:rsidRPr="00C231A5">
              <w:rPr>
                <w:sz w:val="20"/>
                <w:szCs w:val="20"/>
              </w:rPr>
              <w:t>727,1</w:t>
            </w:r>
          </w:p>
        </w:tc>
        <w:tc>
          <w:tcPr>
            <w:tcW w:w="1247" w:type="dxa"/>
          </w:tcPr>
          <w:p w:rsidR="00544612" w:rsidRPr="00C231A5" w:rsidRDefault="00544612" w:rsidP="00544612">
            <w:pPr>
              <w:pStyle w:val="ConsPlusNormal"/>
              <w:jc w:val="center"/>
              <w:rPr>
                <w:sz w:val="20"/>
                <w:szCs w:val="20"/>
              </w:rPr>
            </w:pPr>
            <w:r w:rsidRPr="00C231A5">
              <w:rPr>
                <w:sz w:val="20"/>
                <w:szCs w:val="20"/>
              </w:rPr>
              <w:t>727,1</w:t>
            </w:r>
          </w:p>
        </w:tc>
        <w:tc>
          <w:tcPr>
            <w:tcW w:w="1248" w:type="dxa"/>
          </w:tcPr>
          <w:p w:rsidR="00544612" w:rsidRPr="00C231A5" w:rsidRDefault="00544612" w:rsidP="00544612">
            <w:pPr>
              <w:pStyle w:val="ConsPlusNormal"/>
              <w:jc w:val="center"/>
              <w:rPr>
                <w:sz w:val="20"/>
                <w:szCs w:val="20"/>
              </w:rPr>
            </w:pPr>
            <w:r w:rsidRPr="00C231A5">
              <w:rPr>
                <w:sz w:val="20"/>
                <w:szCs w:val="20"/>
              </w:rPr>
              <w:t>727,1</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2 908,4</w:t>
            </w:r>
          </w:p>
        </w:tc>
      </w:tr>
      <w:tr w:rsidR="00544612" w:rsidRPr="00C231A5" w:rsidTr="00544612">
        <w:trPr>
          <w:trHeight w:val="20"/>
        </w:trPr>
        <w:tc>
          <w:tcPr>
            <w:tcW w:w="9067" w:type="dxa"/>
          </w:tcPr>
          <w:p w:rsidR="00544612" w:rsidRPr="00C231A5" w:rsidRDefault="00544612" w:rsidP="00544612">
            <w:pPr>
              <w:pStyle w:val="ConsPlusNormal"/>
              <w:jc w:val="both"/>
              <w:rPr>
                <w:sz w:val="20"/>
                <w:szCs w:val="20"/>
              </w:rPr>
            </w:pPr>
            <w:r w:rsidRPr="00C231A5">
              <w:rPr>
                <w:sz w:val="20"/>
                <w:szCs w:val="20"/>
              </w:rPr>
              <w:t>федеральный бюджет</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0,0</w:t>
            </w:r>
          </w:p>
        </w:tc>
      </w:tr>
      <w:tr w:rsidR="00544612" w:rsidRPr="00C231A5" w:rsidTr="00544612">
        <w:trPr>
          <w:trHeight w:val="20"/>
        </w:trPr>
        <w:tc>
          <w:tcPr>
            <w:tcW w:w="9067" w:type="dxa"/>
          </w:tcPr>
          <w:p w:rsidR="00544612" w:rsidRPr="00C231A5" w:rsidRDefault="00544612" w:rsidP="00544612">
            <w:pPr>
              <w:pStyle w:val="ConsPlusNormal"/>
              <w:jc w:val="both"/>
              <w:rPr>
                <w:sz w:val="20"/>
                <w:szCs w:val="20"/>
              </w:rPr>
            </w:pPr>
            <w:r w:rsidRPr="00C231A5">
              <w:rPr>
                <w:sz w:val="20"/>
                <w:szCs w:val="20"/>
              </w:rPr>
              <w:t>бюджет Республики Татарстан</w:t>
            </w:r>
          </w:p>
        </w:tc>
        <w:tc>
          <w:tcPr>
            <w:tcW w:w="1247" w:type="dxa"/>
          </w:tcPr>
          <w:p w:rsidR="00544612" w:rsidRPr="00C231A5" w:rsidRDefault="00544612" w:rsidP="00544612">
            <w:pPr>
              <w:pStyle w:val="ConsPlusNormal"/>
              <w:jc w:val="center"/>
              <w:rPr>
                <w:sz w:val="20"/>
                <w:szCs w:val="20"/>
              </w:rPr>
            </w:pPr>
            <w:r w:rsidRPr="00C231A5">
              <w:rPr>
                <w:sz w:val="20"/>
                <w:szCs w:val="20"/>
              </w:rPr>
              <w:t>727,1</w:t>
            </w:r>
          </w:p>
        </w:tc>
        <w:tc>
          <w:tcPr>
            <w:tcW w:w="1248" w:type="dxa"/>
          </w:tcPr>
          <w:p w:rsidR="00544612" w:rsidRPr="00C231A5" w:rsidRDefault="00544612" w:rsidP="00544612">
            <w:pPr>
              <w:pStyle w:val="ConsPlusNormal"/>
              <w:jc w:val="center"/>
              <w:rPr>
                <w:sz w:val="20"/>
                <w:szCs w:val="20"/>
              </w:rPr>
            </w:pPr>
            <w:r w:rsidRPr="00C231A5">
              <w:rPr>
                <w:sz w:val="20"/>
                <w:szCs w:val="20"/>
              </w:rPr>
              <w:t>727,1</w:t>
            </w:r>
          </w:p>
        </w:tc>
        <w:tc>
          <w:tcPr>
            <w:tcW w:w="1247" w:type="dxa"/>
          </w:tcPr>
          <w:p w:rsidR="00544612" w:rsidRPr="00C231A5" w:rsidRDefault="00544612" w:rsidP="00544612">
            <w:pPr>
              <w:pStyle w:val="ConsPlusNormal"/>
              <w:jc w:val="center"/>
              <w:rPr>
                <w:sz w:val="20"/>
                <w:szCs w:val="20"/>
              </w:rPr>
            </w:pPr>
            <w:r w:rsidRPr="00C231A5">
              <w:rPr>
                <w:sz w:val="20"/>
                <w:szCs w:val="20"/>
              </w:rPr>
              <w:t>727,1</w:t>
            </w:r>
          </w:p>
        </w:tc>
        <w:tc>
          <w:tcPr>
            <w:tcW w:w="1248" w:type="dxa"/>
          </w:tcPr>
          <w:p w:rsidR="00544612" w:rsidRPr="00C231A5" w:rsidRDefault="00544612" w:rsidP="00544612">
            <w:pPr>
              <w:pStyle w:val="ConsPlusNormal"/>
              <w:jc w:val="center"/>
              <w:rPr>
                <w:sz w:val="20"/>
                <w:szCs w:val="20"/>
              </w:rPr>
            </w:pPr>
            <w:r w:rsidRPr="00C231A5">
              <w:rPr>
                <w:sz w:val="20"/>
                <w:szCs w:val="20"/>
              </w:rPr>
              <w:t>727,1</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2 908,4</w:t>
            </w:r>
          </w:p>
        </w:tc>
      </w:tr>
      <w:tr w:rsidR="00544612" w:rsidRPr="00C231A5" w:rsidTr="00544612">
        <w:trPr>
          <w:trHeight w:val="20"/>
        </w:trPr>
        <w:tc>
          <w:tcPr>
            <w:tcW w:w="9067" w:type="dxa"/>
          </w:tcPr>
          <w:p w:rsidR="00544612" w:rsidRPr="00C231A5" w:rsidRDefault="00544612" w:rsidP="00544612">
            <w:pPr>
              <w:pStyle w:val="ConsPlusNormal"/>
              <w:jc w:val="both"/>
              <w:rPr>
                <w:sz w:val="20"/>
                <w:szCs w:val="20"/>
              </w:rPr>
            </w:pPr>
            <w:r w:rsidRPr="00C231A5">
              <w:rPr>
                <w:sz w:val="20"/>
                <w:szCs w:val="20"/>
              </w:rPr>
              <w:t>бюджеты территориальных государственных внебюджетных фондов</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0,0</w:t>
            </w:r>
          </w:p>
        </w:tc>
      </w:tr>
      <w:tr w:rsidR="00544612" w:rsidRPr="00C231A5" w:rsidTr="00544612">
        <w:trPr>
          <w:trHeight w:val="20"/>
        </w:trPr>
        <w:tc>
          <w:tcPr>
            <w:tcW w:w="9067" w:type="dxa"/>
          </w:tcPr>
          <w:p w:rsidR="00544612" w:rsidRPr="00C231A5" w:rsidRDefault="00544612" w:rsidP="00544612">
            <w:pPr>
              <w:pStyle w:val="ConsPlusNormal"/>
              <w:jc w:val="both"/>
              <w:rPr>
                <w:sz w:val="20"/>
                <w:szCs w:val="20"/>
              </w:rPr>
            </w:pPr>
            <w:r w:rsidRPr="00C231A5">
              <w:rPr>
                <w:sz w:val="20"/>
                <w:szCs w:val="20"/>
              </w:rPr>
              <w:t>внебюджетные источники</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0,0</w:t>
            </w:r>
          </w:p>
        </w:tc>
      </w:tr>
      <w:tr w:rsidR="00544612" w:rsidRPr="00C231A5" w:rsidTr="00544612">
        <w:trPr>
          <w:trHeight w:val="20"/>
        </w:trPr>
        <w:tc>
          <w:tcPr>
            <w:tcW w:w="9067" w:type="dxa"/>
            <w:shd w:val="clear" w:color="auto" w:fill="auto"/>
          </w:tcPr>
          <w:p w:rsidR="00544612" w:rsidRPr="00C231A5" w:rsidRDefault="00544612" w:rsidP="00544612">
            <w:pPr>
              <w:pStyle w:val="ConsPlusNormal"/>
              <w:jc w:val="both"/>
              <w:rPr>
                <w:sz w:val="20"/>
                <w:szCs w:val="20"/>
              </w:rPr>
            </w:pPr>
            <w:r w:rsidRPr="00C231A5">
              <w:rPr>
                <w:sz w:val="20"/>
                <w:szCs w:val="20"/>
              </w:rPr>
              <w:t xml:space="preserve">Проведены мероприятия по взаимодействию с Ассоциацией экономического взаимодействия субъектов </w:t>
            </w:r>
            <w:r w:rsidRPr="00C231A5">
              <w:rPr>
                <w:sz w:val="20"/>
                <w:szCs w:val="20"/>
              </w:rPr>
              <w:lastRenderedPageBreak/>
              <w:t xml:space="preserve">Российской Федерации </w:t>
            </w:r>
            <w:r w:rsidR="002E4848" w:rsidRPr="00C231A5">
              <w:rPr>
                <w:sz w:val="20"/>
                <w:szCs w:val="20"/>
              </w:rPr>
              <w:t>«</w:t>
            </w:r>
            <w:r w:rsidRPr="00C231A5">
              <w:rPr>
                <w:sz w:val="20"/>
                <w:szCs w:val="20"/>
              </w:rPr>
              <w:t>Ассоциация инновационных регионов России</w:t>
            </w:r>
            <w:r w:rsidR="002E4848" w:rsidRPr="00C231A5">
              <w:rPr>
                <w:sz w:val="20"/>
                <w:szCs w:val="20"/>
              </w:rPr>
              <w:t>»</w:t>
            </w:r>
            <w:r w:rsidRPr="00C231A5">
              <w:rPr>
                <w:sz w:val="20"/>
                <w:szCs w:val="20"/>
              </w:rPr>
              <w:t xml:space="preserve"> – всего, в том числе:</w:t>
            </w:r>
          </w:p>
        </w:tc>
        <w:tc>
          <w:tcPr>
            <w:tcW w:w="1247" w:type="dxa"/>
            <w:shd w:val="clear" w:color="auto" w:fill="auto"/>
          </w:tcPr>
          <w:p w:rsidR="00544612" w:rsidRPr="00C231A5" w:rsidRDefault="00544612" w:rsidP="00544612">
            <w:pPr>
              <w:pStyle w:val="ConsPlusNormal"/>
              <w:jc w:val="center"/>
              <w:rPr>
                <w:sz w:val="20"/>
                <w:szCs w:val="20"/>
              </w:rPr>
            </w:pPr>
            <w:r w:rsidRPr="00C231A5">
              <w:rPr>
                <w:sz w:val="20"/>
                <w:szCs w:val="20"/>
              </w:rPr>
              <w:lastRenderedPageBreak/>
              <w:t>5 000,0</w:t>
            </w:r>
          </w:p>
        </w:tc>
        <w:tc>
          <w:tcPr>
            <w:tcW w:w="1248" w:type="dxa"/>
            <w:shd w:val="clear" w:color="auto" w:fill="auto"/>
          </w:tcPr>
          <w:p w:rsidR="00544612" w:rsidRPr="00C231A5" w:rsidRDefault="00544612" w:rsidP="00544612">
            <w:pPr>
              <w:pStyle w:val="ConsPlusNormal"/>
              <w:jc w:val="center"/>
              <w:rPr>
                <w:sz w:val="20"/>
                <w:szCs w:val="20"/>
              </w:rPr>
            </w:pPr>
            <w:r w:rsidRPr="00C231A5">
              <w:rPr>
                <w:sz w:val="20"/>
                <w:szCs w:val="20"/>
              </w:rPr>
              <w:t>5 000,0</w:t>
            </w:r>
          </w:p>
        </w:tc>
        <w:tc>
          <w:tcPr>
            <w:tcW w:w="1247" w:type="dxa"/>
            <w:shd w:val="clear" w:color="auto" w:fill="auto"/>
          </w:tcPr>
          <w:p w:rsidR="00544612" w:rsidRPr="00C231A5" w:rsidRDefault="00544612" w:rsidP="00544612">
            <w:pPr>
              <w:pStyle w:val="ConsPlusNormal"/>
              <w:jc w:val="center"/>
              <w:rPr>
                <w:sz w:val="20"/>
                <w:szCs w:val="20"/>
              </w:rPr>
            </w:pPr>
            <w:r w:rsidRPr="00C231A5">
              <w:rPr>
                <w:sz w:val="20"/>
                <w:szCs w:val="20"/>
              </w:rPr>
              <w:t>5 000,0</w:t>
            </w:r>
          </w:p>
        </w:tc>
        <w:tc>
          <w:tcPr>
            <w:tcW w:w="1248" w:type="dxa"/>
            <w:shd w:val="clear" w:color="auto" w:fill="auto"/>
          </w:tcPr>
          <w:p w:rsidR="00544612" w:rsidRPr="00C231A5" w:rsidRDefault="00544612" w:rsidP="00544612">
            <w:pPr>
              <w:pStyle w:val="ConsPlusNormal"/>
              <w:jc w:val="center"/>
              <w:rPr>
                <w:sz w:val="20"/>
                <w:szCs w:val="20"/>
              </w:rPr>
            </w:pPr>
            <w:r w:rsidRPr="00C231A5">
              <w:rPr>
                <w:sz w:val="20"/>
                <w:szCs w:val="20"/>
              </w:rPr>
              <w:t>5 000,0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20 000,0</w:t>
            </w:r>
          </w:p>
        </w:tc>
      </w:tr>
      <w:tr w:rsidR="00544612" w:rsidRPr="00C231A5" w:rsidTr="00544612">
        <w:trPr>
          <w:trHeight w:val="20"/>
        </w:trPr>
        <w:tc>
          <w:tcPr>
            <w:tcW w:w="9067" w:type="dxa"/>
            <w:shd w:val="clear" w:color="auto" w:fill="auto"/>
          </w:tcPr>
          <w:p w:rsidR="00544612" w:rsidRPr="00C231A5" w:rsidRDefault="00544612" w:rsidP="00544612">
            <w:pPr>
              <w:pStyle w:val="ConsPlusNormal"/>
              <w:jc w:val="both"/>
              <w:rPr>
                <w:sz w:val="20"/>
                <w:szCs w:val="20"/>
              </w:rPr>
            </w:pPr>
            <w:r w:rsidRPr="00C231A5">
              <w:rPr>
                <w:sz w:val="20"/>
                <w:szCs w:val="20"/>
              </w:rPr>
              <w:t>федеральный бюджет</w:t>
            </w:r>
          </w:p>
        </w:tc>
        <w:tc>
          <w:tcPr>
            <w:tcW w:w="1247" w:type="dxa"/>
            <w:shd w:val="clear" w:color="auto" w:fill="auto"/>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544612" w:rsidP="00544612">
            <w:pPr>
              <w:pStyle w:val="ConsPlusNormal"/>
              <w:jc w:val="center"/>
              <w:rPr>
                <w:sz w:val="20"/>
                <w:szCs w:val="20"/>
              </w:rPr>
            </w:pPr>
            <w:r w:rsidRPr="00C231A5">
              <w:rPr>
                <w:sz w:val="20"/>
                <w:szCs w:val="20"/>
              </w:rPr>
              <w:t>0,0</w:t>
            </w:r>
          </w:p>
        </w:tc>
        <w:tc>
          <w:tcPr>
            <w:tcW w:w="1247" w:type="dxa"/>
            <w:shd w:val="clear" w:color="auto" w:fill="auto"/>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0,0</w:t>
            </w:r>
          </w:p>
        </w:tc>
      </w:tr>
      <w:tr w:rsidR="00544612" w:rsidRPr="00C231A5" w:rsidTr="00544612">
        <w:trPr>
          <w:trHeight w:val="20"/>
        </w:trPr>
        <w:tc>
          <w:tcPr>
            <w:tcW w:w="9067" w:type="dxa"/>
            <w:shd w:val="clear" w:color="auto" w:fill="auto"/>
          </w:tcPr>
          <w:p w:rsidR="00544612" w:rsidRPr="00C231A5" w:rsidRDefault="00544612" w:rsidP="00544612">
            <w:pPr>
              <w:pStyle w:val="ConsPlusNormal"/>
              <w:jc w:val="both"/>
              <w:rPr>
                <w:sz w:val="20"/>
                <w:szCs w:val="20"/>
              </w:rPr>
            </w:pPr>
            <w:r w:rsidRPr="00C231A5">
              <w:rPr>
                <w:sz w:val="20"/>
                <w:szCs w:val="20"/>
              </w:rPr>
              <w:t>бюджет Республики Татарстан</w:t>
            </w:r>
          </w:p>
        </w:tc>
        <w:tc>
          <w:tcPr>
            <w:tcW w:w="1247" w:type="dxa"/>
            <w:shd w:val="clear" w:color="auto" w:fill="auto"/>
          </w:tcPr>
          <w:p w:rsidR="00544612" w:rsidRPr="00C231A5" w:rsidRDefault="00544612" w:rsidP="00544612">
            <w:pPr>
              <w:pStyle w:val="ConsPlusNormal"/>
              <w:jc w:val="center"/>
              <w:rPr>
                <w:sz w:val="20"/>
                <w:szCs w:val="20"/>
              </w:rPr>
            </w:pPr>
            <w:r w:rsidRPr="00C231A5">
              <w:rPr>
                <w:sz w:val="20"/>
                <w:szCs w:val="20"/>
              </w:rPr>
              <w:t>5 000,0</w:t>
            </w:r>
          </w:p>
        </w:tc>
        <w:tc>
          <w:tcPr>
            <w:tcW w:w="1248" w:type="dxa"/>
            <w:shd w:val="clear" w:color="auto" w:fill="auto"/>
          </w:tcPr>
          <w:p w:rsidR="00544612" w:rsidRPr="00C231A5" w:rsidRDefault="00544612" w:rsidP="00544612">
            <w:pPr>
              <w:pStyle w:val="ConsPlusNormal"/>
              <w:jc w:val="center"/>
              <w:rPr>
                <w:sz w:val="20"/>
                <w:szCs w:val="20"/>
              </w:rPr>
            </w:pPr>
            <w:r w:rsidRPr="00C231A5">
              <w:rPr>
                <w:sz w:val="20"/>
                <w:szCs w:val="20"/>
              </w:rPr>
              <w:t>5 000,0</w:t>
            </w:r>
          </w:p>
        </w:tc>
        <w:tc>
          <w:tcPr>
            <w:tcW w:w="1247" w:type="dxa"/>
            <w:shd w:val="clear" w:color="auto" w:fill="auto"/>
          </w:tcPr>
          <w:p w:rsidR="00544612" w:rsidRPr="00C231A5" w:rsidRDefault="00544612" w:rsidP="00544612">
            <w:pPr>
              <w:pStyle w:val="ConsPlusNormal"/>
              <w:jc w:val="center"/>
              <w:rPr>
                <w:sz w:val="20"/>
                <w:szCs w:val="20"/>
              </w:rPr>
            </w:pPr>
            <w:r w:rsidRPr="00C231A5">
              <w:rPr>
                <w:sz w:val="20"/>
                <w:szCs w:val="20"/>
              </w:rPr>
              <w:t>5 000,0</w:t>
            </w:r>
          </w:p>
        </w:tc>
        <w:tc>
          <w:tcPr>
            <w:tcW w:w="1248" w:type="dxa"/>
            <w:shd w:val="clear" w:color="auto" w:fill="auto"/>
          </w:tcPr>
          <w:p w:rsidR="00544612" w:rsidRPr="00C231A5" w:rsidRDefault="00544612" w:rsidP="00544612">
            <w:pPr>
              <w:pStyle w:val="ConsPlusNormal"/>
              <w:jc w:val="center"/>
              <w:rPr>
                <w:sz w:val="20"/>
                <w:szCs w:val="20"/>
              </w:rPr>
            </w:pPr>
            <w:r w:rsidRPr="00C231A5">
              <w:rPr>
                <w:sz w:val="20"/>
                <w:szCs w:val="20"/>
              </w:rPr>
              <w:t>5 000,0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20 000,0</w:t>
            </w:r>
          </w:p>
        </w:tc>
      </w:tr>
      <w:tr w:rsidR="00544612" w:rsidRPr="00C231A5" w:rsidTr="00544612">
        <w:trPr>
          <w:trHeight w:val="20"/>
        </w:trPr>
        <w:tc>
          <w:tcPr>
            <w:tcW w:w="9067" w:type="dxa"/>
            <w:shd w:val="clear" w:color="auto" w:fill="auto"/>
          </w:tcPr>
          <w:p w:rsidR="00544612" w:rsidRPr="00C231A5" w:rsidRDefault="00544612" w:rsidP="00544612">
            <w:pPr>
              <w:pStyle w:val="ConsPlusNormal"/>
              <w:jc w:val="both"/>
              <w:rPr>
                <w:sz w:val="20"/>
                <w:szCs w:val="20"/>
              </w:rPr>
            </w:pPr>
            <w:r w:rsidRPr="00C231A5">
              <w:rPr>
                <w:sz w:val="20"/>
                <w:szCs w:val="20"/>
              </w:rPr>
              <w:t>бюджеты территориальных государственных внебюджетных фондов</w:t>
            </w:r>
          </w:p>
        </w:tc>
        <w:tc>
          <w:tcPr>
            <w:tcW w:w="1247" w:type="dxa"/>
            <w:shd w:val="clear" w:color="auto" w:fill="auto"/>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544612" w:rsidP="00544612">
            <w:pPr>
              <w:pStyle w:val="ConsPlusNormal"/>
              <w:jc w:val="center"/>
              <w:rPr>
                <w:sz w:val="20"/>
                <w:szCs w:val="20"/>
              </w:rPr>
            </w:pPr>
            <w:r w:rsidRPr="00C231A5">
              <w:rPr>
                <w:sz w:val="20"/>
                <w:szCs w:val="20"/>
              </w:rPr>
              <w:t>0,0</w:t>
            </w:r>
          </w:p>
        </w:tc>
        <w:tc>
          <w:tcPr>
            <w:tcW w:w="1247" w:type="dxa"/>
            <w:shd w:val="clear" w:color="auto" w:fill="auto"/>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0,0</w:t>
            </w:r>
          </w:p>
        </w:tc>
      </w:tr>
      <w:tr w:rsidR="00544612" w:rsidRPr="00C231A5" w:rsidTr="00544612">
        <w:trPr>
          <w:trHeight w:val="20"/>
        </w:trPr>
        <w:tc>
          <w:tcPr>
            <w:tcW w:w="9067" w:type="dxa"/>
            <w:shd w:val="clear" w:color="auto" w:fill="auto"/>
          </w:tcPr>
          <w:p w:rsidR="00544612" w:rsidRPr="00C231A5" w:rsidRDefault="00544612" w:rsidP="00544612">
            <w:pPr>
              <w:pStyle w:val="ConsPlusNormal"/>
              <w:jc w:val="both"/>
              <w:rPr>
                <w:sz w:val="20"/>
                <w:szCs w:val="20"/>
              </w:rPr>
            </w:pPr>
            <w:r w:rsidRPr="00C231A5">
              <w:rPr>
                <w:sz w:val="20"/>
                <w:szCs w:val="20"/>
              </w:rPr>
              <w:t>внебюджетные источники</w:t>
            </w:r>
          </w:p>
        </w:tc>
        <w:tc>
          <w:tcPr>
            <w:tcW w:w="1247" w:type="dxa"/>
            <w:shd w:val="clear" w:color="auto" w:fill="auto"/>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544612" w:rsidP="00544612">
            <w:pPr>
              <w:pStyle w:val="ConsPlusNormal"/>
              <w:jc w:val="center"/>
              <w:rPr>
                <w:sz w:val="20"/>
                <w:szCs w:val="20"/>
              </w:rPr>
            </w:pPr>
            <w:r w:rsidRPr="00C231A5">
              <w:rPr>
                <w:sz w:val="20"/>
                <w:szCs w:val="20"/>
              </w:rPr>
              <w:t>0,0</w:t>
            </w:r>
          </w:p>
        </w:tc>
        <w:tc>
          <w:tcPr>
            <w:tcW w:w="1247" w:type="dxa"/>
            <w:shd w:val="clear" w:color="auto" w:fill="auto"/>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0,0</w:t>
            </w:r>
          </w:p>
        </w:tc>
      </w:tr>
      <w:tr w:rsidR="00544612" w:rsidRPr="00C231A5" w:rsidTr="00544612">
        <w:trPr>
          <w:trHeight w:val="20"/>
        </w:trPr>
        <w:tc>
          <w:tcPr>
            <w:tcW w:w="9067" w:type="dxa"/>
            <w:shd w:val="clear" w:color="auto" w:fill="auto"/>
          </w:tcPr>
          <w:p w:rsidR="00544612" w:rsidRPr="00C231A5" w:rsidRDefault="00544612" w:rsidP="00544612">
            <w:pPr>
              <w:pStyle w:val="ConsPlusNormal"/>
              <w:jc w:val="both"/>
              <w:rPr>
                <w:sz w:val="20"/>
                <w:szCs w:val="20"/>
              </w:rPr>
            </w:pPr>
            <w:r w:rsidRPr="00C231A5">
              <w:rPr>
                <w:rFonts w:eastAsia="Calibri"/>
                <w:sz w:val="20"/>
                <w:szCs w:val="20"/>
              </w:rPr>
              <w:t xml:space="preserve">Обеспечена деятельность подведомственного учреждения Министерства экономики Республики Татарстан – государственного автономного учреждения </w:t>
            </w:r>
            <w:r w:rsidR="002E4848" w:rsidRPr="00C231A5">
              <w:rPr>
                <w:rFonts w:eastAsia="Calibri"/>
                <w:sz w:val="20"/>
                <w:szCs w:val="20"/>
              </w:rPr>
              <w:t>«</w:t>
            </w:r>
            <w:r w:rsidRPr="00C231A5">
              <w:rPr>
                <w:rFonts w:eastAsia="Calibri"/>
                <w:sz w:val="20"/>
                <w:szCs w:val="20"/>
              </w:rPr>
              <w:t>Центр научно-технической информации Республики Татарстан</w:t>
            </w:r>
            <w:r w:rsidR="002E4848" w:rsidRPr="00C231A5">
              <w:rPr>
                <w:rFonts w:eastAsia="Calibri"/>
                <w:sz w:val="20"/>
                <w:szCs w:val="20"/>
              </w:rPr>
              <w:t>»</w:t>
            </w:r>
            <w:r w:rsidRPr="00C231A5">
              <w:rPr>
                <w:sz w:val="20"/>
                <w:szCs w:val="20"/>
              </w:rPr>
              <w:t xml:space="preserve"> – всего, в том числе:</w:t>
            </w:r>
          </w:p>
        </w:tc>
        <w:tc>
          <w:tcPr>
            <w:tcW w:w="1247" w:type="dxa"/>
            <w:shd w:val="clear" w:color="auto" w:fill="auto"/>
          </w:tcPr>
          <w:p w:rsidR="00544612" w:rsidRPr="00C231A5" w:rsidRDefault="00544612" w:rsidP="00544612">
            <w:pPr>
              <w:pStyle w:val="ConsPlusNormal"/>
              <w:jc w:val="center"/>
              <w:rPr>
                <w:sz w:val="20"/>
                <w:szCs w:val="20"/>
              </w:rPr>
            </w:pPr>
            <w:r w:rsidRPr="00C231A5">
              <w:rPr>
                <w:sz w:val="20"/>
                <w:szCs w:val="20"/>
              </w:rPr>
              <w:t>26 279,0</w:t>
            </w:r>
          </w:p>
        </w:tc>
        <w:tc>
          <w:tcPr>
            <w:tcW w:w="1248" w:type="dxa"/>
            <w:shd w:val="clear" w:color="auto" w:fill="auto"/>
          </w:tcPr>
          <w:p w:rsidR="00544612" w:rsidRPr="00C231A5" w:rsidRDefault="00544612" w:rsidP="00544612">
            <w:pPr>
              <w:pStyle w:val="ConsPlusNormal"/>
              <w:jc w:val="center"/>
              <w:rPr>
                <w:sz w:val="20"/>
                <w:szCs w:val="20"/>
              </w:rPr>
            </w:pPr>
            <w:r w:rsidRPr="00C231A5">
              <w:rPr>
                <w:sz w:val="20"/>
                <w:szCs w:val="20"/>
              </w:rPr>
              <w:t>26 279,0</w:t>
            </w:r>
          </w:p>
        </w:tc>
        <w:tc>
          <w:tcPr>
            <w:tcW w:w="1247" w:type="dxa"/>
            <w:shd w:val="clear" w:color="auto" w:fill="auto"/>
          </w:tcPr>
          <w:p w:rsidR="00544612" w:rsidRPr="00C231A5" w:rsidRDefault="00544612" w:rsidP="00544612">
            <w:pPr>
              <w:pStyle w:val="ConsPlusNormal"/>
              <w:jc w:val="center"/>
              <w:rPr>
                <w:sz w:val="20"/>
                <w:szCs w:val="20"/>
              </w:rPr>
            </w:pPr>
            <w:r w:rsidRPr="00C231A5">
              <w:rPr>
                <w:sz w:val="20"/>
                <w:szCs w:val="20"/>
              </w:rPr>
              <w:t>26 279,0</w:t>
            </w:r>
          </w:p>
        </w:tc>
        <w:tc>
          <w:tcPr>
            <w:tcW w:w="1248" w:type="dxa"/>
            <w:shd w:val="clear" w:color="auto" w:fill="auto"/>
          </w:tcPr>
          <w:p w:rsidR="00544612" w:rsidRPr="00C231A5" w:rsidRDefault="00544612" w:rsidP="00544612">
            <w:pPr>
              <w:pStyle w:val="ConsPlusNormal"/>
              <w:jc w:val="center"/>
              <w:rPr>
                <w:sz w:val="20"/>
                <w:szCs w:val="20"/>
              </w:rPr>
            </w:pPr>
            <w:r w:rsidRPr="00C231A5">
              <w:rPr>
                <w:sz w:val="20"/>
                <w:szCs w:val="20"/>
              </w:rPr>
              <w:t>26 279,0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105 116,0</w:t>
            </w:r>
          </w:p>
        </w:tc>
      </w:tr>
      <w:tr w:rsidR="00544612" w:rsidRPr="00C231A5" w:rsidTr="00544612">
        <w:trPr>
          <w:trHeight w:val="20"/>
        </w:trPr>
        <w:tc>
          <w:tcPr>
            <w:tcW w:w="9067" w:type="dxa"/>
          </w:tcPr>
          <w:p w:rsidR="00544612" w:rsidRPr="00C231A5" w:rsidRDefault="00544612" w:rsidP="00544612">
            <w:pPr>
              <w:pStyle w:val="ConsPlusNormal"/>
              <w:jc w:val="both"/>
              <w:rPr>
                <w:sz w:val="20"/>
                <w:szCs w:val="20"/>
              </w:rPr>
            </w:pPr>
            <w:r w:rsidRPr="00C231A5">
              <w:rPr>
                <w:sz w:val="20"/>
                <w:szCs w:val="20"/>
              </w:rPr>
              <w:t>федеральный бюджет</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0,0</w:t>
            </w:r>
          </w:p>
        </w:tc>
      </w:tr>
      <w:tr w:rsidR="00544612" w:rsidRPr="00C231A5" w:rsidTr="00544612">
        <w:trPr>
          <w:trHeight w:val="20"/>
        </w:trPr>
        <w:tc>
          <w:tcPr>
            <w:tcW w:w="9067" w:type="dxa"/>
          </w:tcPr>
          <w:p w:rsidR="00544612" w:rsidRPr="00C231A5" w:rsidRDefault="00544612" w:rsidP="00544612">
            <w:pPr>
              <w:pStyle w:val="ConsPlusNormal"/>
              <w:jc w:val="both"/>
              <w:rPr>
                <w:sz w:val="20"/>
                <w:szCs w:val="20"/>
              </w:rPr>
            </w:pPr>
            <w:r w:rsidRPr="00C231A5">
              <w:rPr>
                <w:sz w:val="20"/>
                <w:szCs w:val="20"/>
              </w:rPr>
              <w:t>бюджет Республики Татарстан</w:t>
            </w:r>
          </w:p>
        </w:tc>
        <w:tc>
          <w:tcPr>
            <w:tcW w:w="1247" w:type="dxa"/>
          </w:tcPr>
          <w:p w:rsidR="00544612" w:rsidRPr="00C231A5" w:rsidRDefault="00544612" w:rsidP="00544612">
            <w:pPr>
              <w:pStyle w:val="ConsPlusNormal"/>
              <w:jc w:val="center"/>
              <w:rPr>
                <w:sz w:val="20"/>
                <w:szCs w:val="20"/>
              </w:rPr>
            </w:pPr>
            <w:r w:rsidRPr="00C231A5">
              <w:rPr>
                <w:sz w:val="20"/>
                <w:szCs w:val="20"/>
              </w:rPr>
              <w:t>26 279,0</w:t>
            </w:r>
          </w:p>
        </w:tc>
        <w:tc>
          <w:tcPr>
            <w:tcW w:w="1248" w:type="dxa"/>
          </w:tcPr>
          <w:p w:rsidR="00544612" w:rsidRPr="00C231A5" w:rsidRDefault="00544612" w:rsidP="00544612">
            <w:pPr>
              <w:pStyle w:val="ConsPlusNormal"/>
              <w:jc w:val="center"/>
              <w:rPr>
                <w:sz w:val="20"/>
                <w:szCs w:val="20"/>
              </w:rPr>
            </w:pPr>
            <w:r w:rsidRPr="00C231A5">
              <w:rPr>
                <w:sz w:val="20"/>
                <w:szCs w:val="20"/>
              </w:rPr>
              <w:t>26 279,0</w:t>
            </w:r>
          </w:p>
        </w:tc>
        <w:tc>
          <w:tcPr>
            <w:tcW w:w="1247" w:type="dxa"/>
          </w:tcPr>
          <w:p w:rsidR="00544612" w:rsidRPr="00C231A5" w:rsidRDefault="00544612" w:rsidP="00544612">
            <w:pPr>
              <w:pStyle w:val="ConsPlusNormal"/>
              <w:jc w:val="center"/>
              <w:rPr>
                <w:sz w:val="20"/>
                <w:szCs w:val="20"/>
              </w:rPr>
            </w:pPr>
            <w:r w:rsidRPr="00C231A5">
              <w:rPr>
                <w:sz w:val="20"/>
                <w:szCs w:val="20"/>
              </w:rPr>
              <w:t>26 279,0</w:t>
            </w:r>
          </w:p>
        </w:tc>
        <w:tc>
          <w:tcPr>
            <w:tcW w:w="1248" w:type="dxa"/>
          </w:tcPr>
          <w:p w:rsidR="00544612" w:rsidRPr="00C231A5" w:rsidRDefault="00544612" w:rsidP="00544612">
            <w:pPr>
              <w:pStyle w:val="ConsPlusNormal"/>
              <w:jc w:val="center"/>
              <w:rPr>
                <w:sz w:val="20"/>
                <w:szCs w:val="20"/>
              </w:rPr>
            </w:pPr>
            <w:r w:rsidRPr="00C231A5">
              <w:rPr>
                <w:sz w:val="20"/>
                <w:szCs w:val="20"/>
              </w:rPr>
              <w:t>26 279,0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105 116,0</w:t>
            </w:r>
          </w:p>
        </w:tc>
      </w:tr>
      <w:tr w:rsidR="00544612" w:rsidRPr="00C231A5" w:rsidTr="00544612">
        <w:trPr>
          <w:trHeight w:val="20"/>
        </w:trPr>
        <w:tc>
          <w:tcPr>
            <w:tcW w:w="9067" w:type="dxa"/>
          </w:tcPr>
          <w:p w:rsidR="00544612" w:rsidRPr="00C231A5" w:rsidRDefault="00544612" w:rsidP="00544612">
            <w:pPr>
              <w:pStyle w:val="ConsPlusNormal"/>
              <w:jc w:val="both"/>
              <w:rPr>
                <w:sz w:val="20"/>
                <w:szCs w:val="20"/>
              </w:rPr>
            </w:pPr>
            <w:r w:rsidRPr="00C231A5">
              <w:rPr>
                <w:sz w:val="20"/>
                <w:szCs w:val="20"/>
              </w:rPr>
              <w:t>бюджеты территориальных государственных внебюджетных фондов</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0,0</w:t>
            </w:r>
          </w:p>
        </w:tc>
      </w:tr>
      <w:tr w:rsidR="00544612" w:rsidRPr="00C231A5" w:rsidTr="00544612">
        <w:trPr>
          <w:trHeight w:val="20"/>
        </w:trPr>
        <w:tc>
          <w:tcPr>
            <w:tcW w:w="9067" w:type="dxa"/>
          </w:tcPr>
          <w:p w:rsidR="00544612" w:rsidRPr="00C231A5" w:rsidRDefault="00544612" w:rsidP="00544612">
            <w:pPr>
              <w:pStyle w:val="ConsPlusNormal"/>
              <w:jc w:val="both"/>
              <w:rPr>
                <w:sz w:val="20"/>
                <w:szCs w:val="20"/>
              </w:rPr>
            </w:pPr>
            <w:r w:rsidRPr="00C231A5">
              <w:rPr>
                <w:sz w:val="20"/>
                <w:szCs w:val="20"/>
              </w:rPr>
              <w:t>внебюджетные источники</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0,0</w:t>
            </w:r>
          </w:p>
        </w:tc>
      </w:tr>
      <w:tr w:rsidR="00544612" w:rsidRPr="00C231A5" w:rsidTr="00544612">
        <w:trPr>
          <w:trHeight w:val="20"/>
        </w:trPr>
        <w:tc>
          <w:tcPr>
            <w:tcW w:w="9067" w:type="dxa"/>
          </w:tcPr>
          <w:p w:rsidR="00544612" w:rsidRPr="00C231A5" w:rsidRDefault="00544612" w:rsidP="00544612">
            <w:pPr>
              <w:pStyle w:val="ConsPlusNormal"/>
              <w:jc w:val="both"/>
              <w:rPr>
                <w:strike/>
                <w:sz w:val="20"/>
                <w:szCs w:val="20"/>
              </w:rPr>
            </w:pPr>
            <w:r w:rsidRPr="00C231A5">
              <w:rPr>
                <w:sz w:val="20"/>
                <w:szCs w:val="20"/>
              </w:rPr>
              <w:t xml:space="preserve">Предоставлены субсидии из бюджета Республики Татарстан на организацию и проведение Республиканского общественного конкурса </w:t>
            </w:r>
            <w:r w:rsidR="002E4848" w:rsidRPr="00C231A5">
              <w:rPr>
                <w:sz w:val="20"/>
                <w:szCs w:val="20"/>
              </w:rPr>
              <w:t>«</w:t>
            </w:r>
            <w:r w:rsidRPr="00C231A5">
              <w:rPr>
                <w:sz w:val="20"/>
                <w:szCs w:val="20"/>
              </w:rPr>
              <w:t>Руководитель года</w:t>
            </w:r>
            <w:r w:rsidR="002E4848" w:rsidRPr="00C231A5">
              <w:rPr>
                <w:sz w:val="20"/>
                <w:szCs w:val="20"/>
              </w:rPr>
              <w:t>»</w:t>
            </w:r>
            <w:r w:rsidRPr="00C231A5">
              <w:rPr>
                <w:sz w:val="20"/>
                <w:szCs w:val="20"/>
              </w:rPr>
              <w:t xml:space="preserve"> – всего, в том числе:</w:t>
            </w:r>
          </w:p>
        </w:tc>
        <w:tc>
          <w:tcPr>
            <w:tcW w:w="1247" w:type="dxa"/>
          </w:tcPr>
          <w:p w:rsidR="00544612" w:rsidRPr="00C231A5" w:rsidRDefault="00544612" w:rsidP="00544612">
            <w:pPr>
              <w:pStyle w:val="ConsPlusNormal"/>
              <w:jc w:val="center"/>
              <w:rPr>
                <w:sz w:val="20"/>
                <w:szCs w:val="20"/>
              </w:rPr>
            </w:pPr>
            <w:r w:rsidRPr="00C231A5">
              <w:rPr>
                <w:sz w:val="20"/>
                <w:szCs w:val="20"/>
              </w:rPr>
              <w:t>13 555,</w:t>
            </w:r>
            <w:r w:rsidRPr="00C231A5">
              <w:rPr>
                <w:sz w:val="20"/>
                <w:szCs w:val="20"/>
                <w:lang w:val="en-US"/>
              </w:rPr>
              <w:t>6</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8F0BF7" w:rsidP="00544612">
            <w:pPr>
              <w:pStyle w:val="ConsPlusNormal"/>
              <w:jc w:val="center"/>
              <w:rPr>
                <w:sz w:val="20"/>
                <w:szCs w:val="20"/>
              </w:rPr>
            </w:pPr>
            <w:r w:rsidRPr="00C231A5">
              <w:rPr>
                <w:sz w:val="20"/>
                <w:szCs w:val="20"/>
              </w:rPr>
              <w:t>13 555,6</w:t>
            </w:r>
          </w:p>
        </w:tc>
      </w:tr>
      <w:tr w:rsidR="00544612" w:rsidRPr="00C231A5" w:rsidTr="00544612">
        <w:trPr>
          <w:trHeight w:val="20"/>
        </w:trPr>
        <w:tc>
          <w:tcPr>
            <w:tcW w:w="9067" w:type="dxa"/>
          </w:tcPr>
          <w:p w:rsidR="00544612" w:rsidRPr="00C231A5" w:rsidRDefault="00544612" w:rsidP="00544612">
            <w:pPr>
              <w:pStyle w:val="ConsPlusNormal"/>
              <w:jc w:val="both"/>
              <w:rPr>
                <w:sz w:val="20"/>
                <w:szCs w:val="20"/>
              </w:rPr>
            </w:pPr>
            <w:r w:rsidRPr="00C231A5">
              <w:rPr>
                <w:sz w:val="20"/>
                <w:szCs w:val="20"/>
              </w:rPr>
              <w:t>федеральный бюджет</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8F0BF7" w:rsidP="00544612">
            <w:pPr>
              <w:jc w:val="center"/>
              <w:rPr>
                <w:color w:val="000000"/>
              </w:rPr>
            </w:pPr>
            <w:r w:rsidRPr="00C231A5">
              <w:rPr>
                <w:color w:val="000000"/>
              </w:rPr>
              <w:t>0,0</w:t>
            </w:r>
          </w:p>
        </w:tc>
      </w:tr>
      <w:tr w:rsidR="00544612" w:rsidRPr="00C231A5" w:rsidTr="00544612">
        <w:trPr>
          <w:trHeight w:val="20"/>
        </w:trPr>
        <w:tc>
          <w:tcPr>
            <w:tcW w:w="9067" w:type="dxa"/>
          </w:tcPr>
          <w:p w:rsidR="00544612" w:rsidRPr="00C231A5" w:rsidRDefault="00544612" w:rsidP="00544612">
            <w:pPr>
              <w:pStyle w:val="ConsPlusNormal"/>
              <w:jc w:val="both"/>
              <w:rPr>
                <w:sz w:val="20"/>
                <w:szCs w:val="20"/>
              </w:rPr>
            </w:pPr>
            <w:r w:rsidRPr="00C231A5">
              <w:rPr>
                <w:sz w:val="20"/>
                <w:szCs w:val="20"/>
              </w:rPr>
              <w:t>бюджет Республики Татарстан</w:t>
            </w:r>
          </w:p>
        </w:tc>
        <w:tc>
          <w:tcPr>
            <w:tcW w:w="1247" w:type="dxa"/>
          </w:tcPr>
          <w:p w:rsidR="00544612" w:rsidRPr="00C231A5" w:rsidRDefault="00544612" w:rsidP="00544612">
            <w:pPr>
              <w:pStyle w:val="ConsPlusNormal"/>
              <w:jc w:val="center"/>
              <w:rPr>
                <w:sz w:val="20"/>
                <w:szCs w:val="20"/>
              </w:rPr>
            </w:pPr>
            <w:r w:rsidRPr="00C231A5">
              <w:rPr>
                <w:sz w:val="20"/>
                <w:szCs w:val="20"/>
              </w:rPr>
              <w:t>13 555,</w:t>
            </w:r>
            <w:r w:rsidRPr="00C231A5">
              <w:rPr>
                <w:sz w:val="20"/>
                <w:szCs w:val="20"/>
                <w:lang w:val="en-US"/>
              </w:rPr>
              <w:t>6</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8F0BF7" w:rsidP="00544612">
            <w:pPr>
              <w:jc w:val="center"/>
              <w:rPr>
                <w:color w:val="000000"/>
              </w:rPr>
            </w:pPr>
            <w:r w:rsidRPr="00C231A5">
              <w:rPr>
                <w:color w:val="000000"/>
              </w:rPr>
              <w:t>13 555,6</w:t>
            </w:r>
          </w:p>
        </w:tc>
      </w:tr>
      <w:tr w:rsidR="00544612" w:rsidRPr="00C231A5" w:rsidTr="00544612">
        <w:trPr>
          <w:trHeight w:val="20"/>
        </w:trPr>
        <w:tc>
          <w:tcPr>
            <w:tcW w:w="9067" w:type="dxa"/>
          </w:tcPr>
          <w:p w:rsidR="00544612" w:rsidRPr="00C231A5" w:rsidRDefault="00544612" w:rsidP="00544612">
            <w:pPr>
              <w:pStyle w:val="ConsPlusNormal"/>
              <w:jc w:val="both"/>
              <w:rPr>
                <w:sz w:val="20"/>
                <w:szCs w:val="20"/>
              </w:rPr>
            </w:pPr>
            <w:r w:rsidRPr="00C231A5">
              <w:rPr>
                <w:sz w:val="20"/>
                <w:szCs w:val="20"/>
              </w:rPr>
              <w:t>бюджеты территориальных государственных внебюджетных фондов</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7" w:type="dxa"/>
          </w:tcPr>
          <w:p w:rsidR="00544612" w:rsidRPr="00C231A5" w:rsidRDefault="00544612" w:rsidP="00544612">
            <w:pPr>
              <w:pStyle w:val="ConsPlusNormal"/>
              <w:jc w:val="center"/>
              <w:rPr>
                <w:sz w:val="20"/>
                <w:szCs w:val="20"/>
              </w:rPr>
            </w:pPr>
            <w:r w:rsidRPr="00C231A5">
              <w:rPr>
                <w:sz w:val="20"/>
                <w:szCs w:val="20"/>
              </w:rPr>
              <w:t>0,0</w:t>
            </w:r>
          </w:p>
        </w:tc>
        <w:tc>
          <w:tcPr>
            <w:tcW w:w="1248" w:type="dxa"/>
          </w:tcPr>
          <w:p w:rsidR="00544612" w:rsidRPr="00C231A5" w:rsidRDefault="00544612" w:rsidP="00544612">
            <w:pPr>
              <w:pStyle w:val="ConsPlusNormal"/>
              <w:jc w:val="center"/>
              <w:rPr>
                <w:sz w:val="20"/>
                <w:szCs w:val="20"/>
              </w:rPr>
            </w:pPr>
            <w:r w:rsidRPr="00C231A5">
              <w:rPr>
                <w:sz w:val="20"/>
                <w:szCs w:val="20"/>
              </w:rPr>
              <w:t>0,0</w:t>
            </w:r>
          </w:p>
        </w:tc>
        <w:tc>
          <w:tcPr>
            <w:tcW w:w="1248" w:type="dxa"/>
            <w:shd w:val="clear" w:color="auto" w:fill="auto"/>
          </w:tcPr>
          <w:p w:rsidR="00544612" w:rsidRPr="00C231A5" w:rsidRDefault="008F0BF7" w:rsidP="00544612">
            <w:pPr>
              <w:jc w:val="center"/>
              <w:rPr>
                <w:color w:val="000000"/>
              </w:rPr>
            </w:pPr>
            <w:r w:rsidRPr="00C231A5">
              <w:rPr>
                <w:color w:val="000000"/>
              </w:rPr>
              <w:t>0,</w:t>
            </w:r>
            <w:r w:rsidR="00544612" w:rsidRPr="00C231A5">
              <w:rPr>
                <w:color w:val="000000"/>
              </w:rPr>
              <w:t>0</w:t>
            </w:r>
            <w:r w:rsidR="002E4848" w:rsidRPr="00C231A5">
              <w:rPr>
                <w:color w:val="000000"/>
              </w:rPr>
              <w:t>»</w:t>
            </w:r>
            <w:r w:rsidR="00544612" w:rsidRPr="00C231A5">
              <w:rPr>
                <w:color w:val="000000"/>
              </w:rPr>
              <w:t>;</w:t>
            </w:r>
          </w:p>
        </w:tc>
      </w:tr>
    </w:tbl>
    <w:p w:rsidR="0012672D" w:rsidRPr="00C231A5" w:rsidRDefault="0012672D" w:rsidP="0012672D">
      <w:pPr>
        <w:spacing w:after="0" w:line="240" w:lineRule="auto"/>
        <w:rPr>
          <w:rFonts w:ascii="Times New Roman" w:eastAsia="Times New Roman" w:hAnsi="Times New Roman" w:cs="Times New Roman"/>
          <w:sz w:val="28"/>
          <w:szCs w:val="28"/>
          <w:lang w:eastAsia="ru-RU"/>
        </w:rPr>
      </w:pPr>
    </w:p>
    <w:p w:rsidR="0012672D" w:rsidRPr="00C231A5" w:rsidRDefault="0012672D" w:rsidP="009C1990">
      <w:pPr>
        <w:spacing w:after="0" w:line="240" w:lineRule="auto"/>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раздел 6 изложить в следующей редакции:</w:t>
      </w:r>
    </w:p>
    <w:p w:rsidR="0012672D" w:rsidRPr="00C231A5" w:rsidRDefault="0012672D" w:rsidP="0012672D">
      <w:pPr>
        <w:spacing w:after="0" w:line="240" w:lineRule="auto"/>
        <w:rPr>
          <w:rFonts w:ascii="Times New Roman" w:eastAsia="Times New Roman" w:hAnsi="Times New Roman" w:cs="Times New Roman"/>
          <w:bCs/>
          <w:sz w:val="28"/>
          <w:szCs w:val="28"/>
          <w:lang w:eastAsia="ru-RU"/>
        </w:rPr>
      </w:pPr>
    </w:p>
    <w:p w:rsidR="0012672D" w:rsidRPr="00C231A5" w:rsidRDefault="002E4848" w:rsidP="0012672D">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12672D" w:rsidRPr="00C231A5">
        <w:rPr>
          <w:rFonts w:ascii="Times New Roman" w:eastAsia="Times New Roman" w:hAnsi="Times New Roman" w:cs="Times New Roman"/>
          <w:bCs/>
          <w:sz w:val="28"/>
          <w:szCs w:val="28"/>
          <w:lang w:eastAsia="ru-RU"/>
        </w:rPr>
        <w:t>6. План реализации комплекса процессных мероприятий в 2024 году</w:t>
      </w:r>
      <w:r w:rsidR="0012672D" w:rsidRPr="00C231A5">
        <w:rPr>
          <w:rFonts w:ascii="Times New Roman" w:eastAsia="Times New Roman" w:hAnsi="Times New Roman" w:cs="Times New Roman"/>
          <w:sz w:val="28"/>
          <w:szCs w:val="28"/>
          <w:lang w:eastAsia="ru-RU"/>
        </w:rPr>
        <w:t xml:space="preserve"> </w:t>
      </w:r>
    </w:p>
    <w:p w:rsidR="0012672D" w:rsidRPr="00C231A5" w:rsidRDefault="0012672D" w:rsidP="0012672D">
      <w:pPr>
        <w:rPr>
          <w:rFonts w:ascii="Times New Roman" w:eastAsia="Times New Roman" w:hAnsi="Times New Roman" w:cs="Times New Roman"/>
          <w:sz w:val="24"/>
          <w:szCs w:val="24"/>
          <w:lang w:eastAsia="ru-RU"/>
        </w:rPr>
      </w:pPr>
    </w:p>
    <w:tbl>
      <w:tblPr>
        <w:tblW w:w="15009" w:type="dxa"/>
        <w:tblInd w:w="15" w:type="dxa"/>
        <w:tblCellMar>
          <w:left w:w="0" w:type="dxa"/>
          <w:right w:w="0" w:type="dxa"/>
        </w:tblCellMar>
        <w:tblLook w:val="04A0" w:firstRow="1" w:lastRow="0" w:firstColumn="1" w:lastColumn="0" w:noHBand="0" w:noVBand="1"/>
      </w:tblPr>
      <w:tblGrid>
        <w:gridCol w:w="378"/>
        <w:gridCol w:w="5836"/>
        <w:gridCol w:w="1701"/>
        <w:gridCol w:w="1559"/>
        <w:gridCol w:w="2552"/>
        <w:gridCol w:w="2977"/>
        <w:gridCol w:w="6"/>
      </w:tblGrid>
      <w:tr w:rsidR="00B970E7" w:rsidRPr="00C231A5" w:rsidTr="00B970E7">
        <w:trPr>
          <w:gridAfter w:val="1"/>
          <w:wAfter w:w="6"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12672D" w:rsidRPr="00C231A5" w:rsidRDefault="0012672D" w:rsidP="0012672D">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N п/п</w:t>
            </w:r>
          </w:p>
        </w:tc>
        <w:tc>
          <w:tcPr>
            <w:tcW w:w="5836" w:type="dxa"/>
            <w:vMerge w:val="restart"/>
            <w:tcBorders>
              <w:top w:val="single" w:sz="6" w:space="0" w:color="000000"/>
              <w:left w:val="single" w:sz="6" w:space="0" w:color="000000"/>
              <w:bottom w:val="single" w:sz="6" w:space="0" w:color="000000"/>
              <w:right w:val="single" w:sz="6" w:space="0" w:color="000000"/>
            </w:tcBorders>
            <w:hideMark/>
          </w:tcPr>
          <w:p w:rsidR="0012672D" w:rsidRPr="00C231A5" w:rsidRDefault="0012672D" w:rsidP="0012672D">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Наименование мероприятия (результата) </w:t>
            </w:r>
          </w:p>
        </w:tc>
        <w:tc>
          <w:tcPr>
            <w:tcW w:w="3260" w:type="dxa"/>
            <w:gridSpan w:val="2"/>
            <w:tcBorders>
              <w:top w:val="single" w:sz="6" w:space="0" w:color="000000"/>
              <w:left w:val="single" w:sz="6" w:space="0" w:color="000000"/>
              <w:bottom w:val="single" w:sz="6" w:space="0" w:color="000000"/>
              <w:right w:val="single" w:sz="6" w:space="0" w:color="000000"/>
            </w:tcBorders>
            <w:hideMark/>
          </w:tcPr>
          <w:p w:rsidR="0012672D" w:rsidRPr="00C231A5" w:rsidRDefault="0012672D" w:rsidP="0012672D">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Срок реализации </w:t>
            </w:r>
          </w:p>
        </w:tc>
        <w:tc>
          <w:tcPr>
            <w:tcW w:w="2552" w:type="dxa"/>
            <w:vMerge w:val="restart"/>
            <w:tcBorders>
              <w:top w:val="single" w:sz="6" w:space="0" w:color="000000"/>
              <w:left w:val="single" w:sz="6" w:space="0" w:color="000000"/>
              <w:bottom w:val="single" w:sz="6" w:space="0" w:color="000000"/>
              <w:right w:val="single" w:sz="6" w:space="0" w:color="000000"/>
            </w:tcBorders>
            <w:hideMark/>
          </w:tcPr>
          <w:p w:rsidR="0012672D" w:rsidRPr="00C231A5" w:rsidRDefault="0012672D" w:rsidP="0012672D">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Вид подтверждающего документа </w:t>
            </w:r>
          </w:p>
        </w:tc>
        <w:tc>
          <w:tcPr>
            <w:tcW w:w="2977" w:type="dxa"/>
            <w:vMerge w:val="restart"/>
            <w:tcBorders>
              <w:top w:val="single" w:sz="6" w:space="0" w:color="000000"/>
              <w:left w:val="single" w:sz="6" w:space="0" w:color="000000"/>
              <w:bottom w:val="single" w:sz="6" w:space="0" w:color="000000"/>
              <w:right w:val="single" w:sz="6" w:space="0" w:color="000000"/>
            </w:tcBorders>
            <w:hideMark/>
          </w:tcPr>
          <w:p w:rsidR="0012672D" w:rsidRPr="00C231A5" w:rsidRDefault="0012672D" w:rsidP="0012672D">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Информационная система (источник данных) </w:t>
            </w:r>
          </w:p>
        </w:tc>
      </w:tr>
      <w:tr w:rsidR="00B970E7" w:rsidRPr="00C231A5" w:rsidTr="00B970E7">
        <w:trPr>
          <w:gridAfter w:val="1"/>
          <w:wAfter w:w="6"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672D" w:rsidRPr="00C231A5" w:rsidRDefault="0012672D" w:rsidP="0012672D">
            <w:pPr>
              <w:spacing w:after="0" w:line="240" w:lineRule="auto"/>
              <w:rPr>
                <w:rFonts w:ascii="Times New Roman" w:eastAsia="Times New Roman" w:hAnsi="Times New Roman" w:cs="Times New Roman"/>
                <w:sz w:val="20"/>
                <w:szCs w:val="20"/>
                <w:lang w:eastAsia="ru-RU"/>
              </w:rPr>
            </w:pPr>
          </w:p>
        </w:tc>
        <w:tc>
          <w:tcPr>
            <w:tcW w:w="5836" w:type="dxa"/>
            <w:vMerge/>
            <w:tcBorders>
              <w:top w:val="single" w:sz="6" w:space="0" w:color="000000"/>
              <w:left w:val="single" w:sz="6" w:space="0" w:color="000000"/>
              <w:bottom w:val="single" w:sz="6" w:space="0" w:color="000000"/>
              <w:right w:val="single" w:sz="6" w:space="0" w:color="000000"/>
            </w:tcBorders>
            <w:vAlign w:val="center"/>
            <w:hideMark/>
          </w:tcPr>
          <w:p w:rsidR="0012672D" w:rsidRPr="00C231A5" w:rsidRDefault="0012672D" w:rsidP="0012672D">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hideMark/>
          </w:tcPr>
          <w:p w:rsidR="0012672D" w:rsidRPr="00C231A5" w:rsidRDefault="0012672D" w:rsidP="0012672D">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начало</w:t>
            </w:r>
          </w:p>
        </w:tc>
        <w:tc>
          <w:tcPr>
            <w:tcW w:w="1559" w:type="dxa"/>
            <w:tcBorders>
              <w:top w:val="single" w:sz="6" w:space="0" w:color="000000"/>
              <w:left w:val="single" w:sz="6" w:space="0" w:color="000000"/>
              <w:bottom w:val="single" w:sz="6" w:space="0" w:color="000000"/>
              <w:right w:val="single" w:sz="6" w:space="0" w:color="000000"/>
            </w:tcBorders>
            <w:hideMark/>
          </w:tcPr>
          <w:p w:rsidR="0012672D" w:rsidRPr="00C231A5" w:rsidRDefault="0012672D" w:rsidP="0012672D">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окончание</w:t>
            </w:r>
          </w:p>
        </w:tc>
        <w:tc>
          <w:tcPr>
            <w:tcW w:w="2552" w:type="dxa"/>
            <w:vMerge/>
            <w:tcBorders>
              <w:top w:val="single" w:sz="6" w:space="0" w:color="000000"/>
              <w:left w:val="single" w:sz="6" w:space="0" w:color="000000"/>
              <w:bottom w:val="single" w:sz="6" w:space="0" w:color="000000"/>
              <w:right w:val="single" w:sz="6" w:space="0" w:color="000000"/>
            </w:tcBorders>
            <w:vAlign w:val="center"/>
            <w:hideMark/>
          </w:tcPr>
          <w:p w:rsidR="0012672D" w:rsidRPr="00C231A5" w:rsidRDefault="0012672D" w:rsidP="0012672D">
            <w:pPr>
              <w:spacing w:after="0" w:line="240" w:lineRule="auto"/>
              <w:rPr>
                <w:rFonts w:ascii="Times New Roman" w:eastAsia="Times New Roman" w:hAnsi="Times New Roman" w:cs="Times New Roman"/>
                <w:sz w:val="20"/>
                <w:szCs w:val="20"/>
                <w:lang w:eastAsia="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12672D" w:rsidRPr="00C231A5" w:rsidRDefault="0012672D" w:rsidP="0012672D">
            <w:pPr>
              <w:spacing w:after="0" w:line="240" w:lineRule="auto"/>
              <w:rPr>
                <w:rFonts w:ascii="Times New Roman" w:eastAsia="Times New Roman" w:hAnsi="Times New Roman" w:cs="Times New Roman"/>
                <w:sz w:val="20"/>
                <w:szCs w:val="20"/>
                <w:lang w:eastAsia="ru-RU"/>
              </w:rPr>
            </w:pPr>
          </w:p>
        </w:tc>
      </w:tr>
      <w:tr w:rsidR="00B970E7" w:rsidRPr="00C231A5" w:rsidTr="00B970E7">
        <w:tc>
          <w:tcPr>
            <w:tcW w:w="0" w:type="auto"/>
            <w:tcBorders>
              <w:top w:val="single" w:sz="6" w:space="0" w:color="000000"/>
              <w:left w:val="single" w:sz="6" w:space="0" w:color="000000"/>
              <w:bottom w:val="single" w:sz="6" w:space="0" w:color="000000"/>
              <w:right w:val="single" w:sz="6" w:space="0" w:color="000000"/>
            </w:tcBorders>
          </w:tcPr>
          <w:p w:rsidR="0012672D" w:rsidRPr="00C231A5" w:rsidRDefault="0012672D" w:rsidP="0012672D">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w:t>
            </w:r>
          </w:p>
        </w:tc>
        <w:tc>
          <w:tcPr>
            <w:tcW w:w="14631" w:type="dxa"/>
            <w:gridSpan w:val="6"/>
            <w:tcBorders>
              <w:top w:val="single" w:sz="6" w:space="0" w:color="000000"/>
              <w:left w:val="single" w:sz="6" w:space="0" w:color="000000"/>
              <w:bottom w:val="single" w:sz="6" w:space="0" w:color="000000"/>
              <w:right w:val="single" w:sz="6" w:space="0" w:color="000000"/>
            </w:tcBorders>
          </w:tcPr>
          <w:p w:rsidR="0012672D" w:rsidRPr="00C231A5" w:rsidRDefault="0012672D" w:rsidP="0012672D">
            <w:pPr>
              <w:spacing w:after="0" w:line="288" w:lineRule="atLeast"/>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Обеспечение деятельности центрального аппарата Министерства экономики Республики Татарстан </w:t>
            </w:r>
            <w:r w:rsidR="00D71949" w:rsidRPr="00C231A5">
              <w:rPr>
                <w:rFonts w:ascii="Times New Roman" w:eastAsia="Times New Roman" w:hAnsi="Times New Roman" w:cs="Times New Roman"/>
                <w:sz w:val="20"/>
                <w:szCs w:val="20"/>
                <w:lang w:eastAsia="ru-RU"/>
              </w:rPr>
              <w:t>и подведомственных ему учреждений</w:t>
            </w:r>
          </w:p>
        </w:tc>
      </w:tr>
      <w:tr w:rsidR="00B970E7" w:rsidRPr="00C231A5" w:rsidTr="00B970E7">
        <w:trPr>
          <w:gridAfter w:val="1"/>
          <w:wAfter w:w="6" w:type="dxa"/>
        </w:trPr>
        <w:tc>
          <w:tcPr>
            <w:tcW w:w="0" w:type="auto"/>
            <w:tcBorders>
              <w:top w:val="single" w:sz="6" w:space="0" w:color="000000"/>
              <w:left w:val="single" w:sz="6" w:space="0" w:color="000000"/>
              <w:bottom w:val="single" w:sz="6" w:space="0" w:color="000000"/>
              <w:right w:val="single" w:sz="6" w:space="0" w:color="000000"/>
            </w:tcBorders>
          </w:tcPr>
          <w:p w:rsidR="0012672D" w:rsidRPr="00C231A5" w:rsidRDefault="0012672D" w:rsidP="0012672D">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1.3.</w:t>
            </w:r>
          </w:p>
        </w:tc>
        <w:tc>
          <w:tcPr>
            <w:tcW w:w="5836" w:type="dxa"/>
            <w:tcBorders>
              <w:top w:val="single" w:sz="6" w:space="0" w:color="000000"/>
              <w:left w:val="single" w:sz="6" w:space="0" w:color="000000"/>
              <w:bottom w:val="single" w:sz="6" w:space="0" w:color="000000"/>
              <w:right w:val="single" w:sz="6" w:space="0" w:color="000000"/>
            </w:tcBorders>
          </w:tcPr>
          <w:p w:rsidR="0012672D" w:rsidRPr="00C231A5" w:rsidRDefault="0012672D" w:rsidP="0012672D">
            <w:pPr>
              <w:spacing w:after="0" w:line="240" w:lineRule="auto"/>
              <w:ind w:left="163" w:right="135"/>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Результат </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 xml:space="preserve">Проведены мероприятия по взаимодействию с Ассоциацией экономического взаимодействия субъектов Российской Федерации </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Ассоциация инновационных регионов России</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12672D" w:rsidRPr="00C231A5" w:rsidRDefault="0012672D" w:rsidP="0012672D">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01.01.2024 </w:t>
            </w:r>
          </w:p>
        </w:tc>
        <w:tc>
          <w:tcPr>
            <w:tcW w:w="1559" w:type="dxa"/>
            <w:tcBorders>
              <w:top w:val="single" w:sz="6" w:space="0" w:color="000000"/>
              <w:left w:val="single" w:sz="6" w:space="0" w:color="000000"/>
              <w:bottom w:val="single" w:sz="6" w:space="0" w:color="000000"/>
              <w:right w:val="single" w:sz="6" w:space="0" w:color="000000"/>
            </w:tcBorders>
          </w:tcPr>
          <w:p w:rsidR="0012672D" w:rsidRPr="00C231A5" w:rsidRDefault="008051C3" w:rsidP="0012672D">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31.12.2027</w:t>
            </w:r>
          </w:p>
        </w:tc>
        <w:tc>
          <w:tcPr>
            <w:tcW w:w="2552" w:type="dxa"/>
            <w:tcBorders>
              <w:top w:val="single" w:sz="6" w:space="0" w:color="000000"/>
              <w:left w:val="single" w:sz="6" w:space="0" w:color="000000"/>
              <w:bottom w:val="single" w:sz="6" w:space="0" w:color="000000"/>
              <w:right w:val="single" w:sz="6" w:space="0" w:color="000000"/>
            </w:tcBorders>
          </w:tcPr>
          <w:p w:rsidR="0012672D" w:rsidRPr="00C231A5" w:rsidRDefault="0012672D" w:rsidP="0012672D">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отчет </w:t>
            </w:r>
          </w:p>
        </w:tc>
        <w:tc>
          <w:tcPr>
            <w:tcW w:w="2977" w:type="dxa"/>
            <w:tcBorders>
              <w:top w:val="single" w:sz="6" w:space="0" w:color="000000"/>
              <w:left w:val="single" w:sz="6" w:space="0" w:color="000000"/>
              <w:bottom w:val="single" w:sz="6" w:space="0" w:color="000000"/>
              <w:right w:val="single" w:sz="6" w:space="0" w:color="000000"/>
            </w:tcBorders>
          </w:tcPr>
          <w:p w:rsidR="0012672D" w:rsidRPr="00C231A5" w:rsidRDefault="006D2C88" w:rsidP="0012672D">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w:t>
            </w:r>
            <w:r w:rsidR="002E4848" w:rsidRPr="00C231A5">
              <w:rPr>
                <w:rFonts w:ascii="Times New Roman" w:eastAsia="Times New Roman" w:hAnsi="Times New Roman" w:cs="Times New Roman"/>
                <w:sz w:val="20"/>
                <w:szCs w:val="20"/>
                <w:lang w:eastAsia="ru-RU"/>
              </w:rPr>
              <w:t>»</w:t>
            </w:r>
            <w:r w:rsidRPr="00C231A5">
              <w:rPr>
                <w:rFonts w:ascii="Times New Roman" w:eastAsia="Times New Roman" w:hAnsi="Times New Roman" w:cs="Times New Roman"/>
                <w:sz w:val="20"/>
                <w:szCs w:val="20"/>
                <w:lang w:eastAsia="ru-RU"/>
              </w:rPr>
              <w:t>;</w:t>
            </w:r>
          </w:p>
        </w:tc>
      </w:tr>
    </w:tbl>
    <w:p w:rsidR="006D2C88" w:rsidRPr="00C231A5" w:rsidRDefault="006D2C88" w:rsidP="00172A03">
      <w:pPr>
        <w:spacing w:after="0" w:line="240" w:lineRule="auto"/>
        <w:contextualSpacing/>
        <w:jc w:val="both"/>
        <w:rPr>
          <w:rFonts w:ascii="Times New Roman" w:eastAsiaTheme="minorEastAsia" w:hAnsi="Times New Roman" w:cs="Times New Roman"/>
          <w:sz w:val="28"/>
          <w:szCs w:val="28"/>
        </w:rPr>
      </w:pPr>
    </w:p>
    <w:p w:rsidR="003937F3" w:rsidRPr="00C231A5" w:rsidRDefault="003937F3" w:rsidP="007D0C1A">
      <w:pPr>
        <w:spacing w:after="0" w:line="240" w:lineRule="auto"/>
        <w:ind w:firstLine="709"/>
        <w:contextualSpacing/>
        <w:jc w:val="both"/>
        <w:rPr>
          <w:rFonts w:ascii="Times New Roman" w:hAnsi="Times New Roman" w:cs="Times New Roman"/>
          <w:sz w:val="28"/>
          <w:szCs w:val="28"/>
        </w:rPr>
      </w:pPr>
      <w:r w:rsidRPr="00C231A5">
        <w:rPr>
          <w:rFonts w:ascii="Times New Roman" w:eastAsiaTheme="minorEastAsia" w:hAnsi="Times New Roman" w:cs="Times New Roman"/>
          <w:sz w:val="28"/>
          <w:szCs w:val="28"/>
        </w:rPr>
        <w:t xml:space="preserve">в </w:t>
      </w:r>
      <w:r w:rsidR="007D0C1A" w:rsidRPr="00C231A5">
        <w:rPr>
          <w:rFonts w:ascii="Times New Roman" w:eastAsiaTheme="minorEastAsia" w:hAnsi="Times New Roman" w:cs="Times New Roman"/>
          <w:sz w:val="28"/>
          <w:szCs w:val="28"/>
        </w:rPr>
        <w:t>паспорт</w:t>
      </w:r>
      <w:r w:rsidRPr="00C231A5">
        <w:rPr>
          <w:rFonts w:ascii="Times New Roman" w:eastAsiaTheme="minorEastAsia" w:hAnsi="Times New Roman" w:cs="Times New Roman"/>
          <w:sz w:val="28"/>
          <w:szCs w:val="28"/>
        </w:rPr>
        <w:t>е</w:t>
      </w:r>
      <w:r w:rsidR="007D0C1A" w:rsidRPr="00C231A5">
        <w:rPr>
          <w:rFonts w:ascii="Times New Roman" w:eastAsiaTheme="minorEastAsia" w:hAnsi="Times New Roman" w:cs="Times New Roman"/>
          <w:sz w:val="28"/>
          <w:szCs w:val="28"/>
        </w:rPr>
        <w:t xml:space="preserve"> комплекса процессных мероприятий </w:t>
      </w:r>
      <w:r w:rsidR="002E4848" w:rsidRPr="00C231A5">
        <w:rPr>
          <w:rFonts w:ascii="Times New Roman" w:hAnsi="Times New Roman" w:cs="Times New Roman"/>
          <w:sz w:val="28"/>
          <w:szCs w:val="28"/>
        </w:rPr>
        <w:t>«</w:t>
      </w:r>
      <w:r w:rsidR="007D0C1A" w:rsidRPr="00C231A5">
        <w:rPr>
          <w:rFonts w:ascii="Times New Roman" w:hAnsi="Times New Roman" w:cs="Times New Roman"/>
          <w:sz w:val="28"/>
          <w:szCs w:val="28"/>
        </w:rPr>
        <w:t>Обеспечение деятельности Агентства инвестиционного развития Республики Татарстан</w:t>
      </w:r>
      <w:r w:rsidR="002E4848" w:rsidRPr="00C231A5">
        <w:rPr>
          <w:rFonts w:ascii="Times New Roman" w:hAnsi="Times New Roman" w:cs="Times New Roman"/>
          <w:sz w:val="28"/>
          <w:szCs w:val="28"/>
        </w:rPr>
        <w:t>»</w:t>
      </w:r>
      <w:r w:rsidRPr="00C231A5">
        <w:rPr>
          <w:rFonts w:ascii="Times New Roman" w:hAnsi="Times New Roman" w:cs="Times New Roman"/>
          <w:sz w:val="28"/>
          <w:szCs w:val="28"/>
        </w:rPr>
        <w:t>:</w:t>
      </w:r>
    </w:p>
    <w:p w:rsidR="006D2C88" w:rsidRPr="00C231A5" w:rsidRDefault="006D2C88" w:rsidP="00CF29EB">
      <w:pPr>
        <w:spacing w:after="0" w:line="240" w:lineRule="auto"/>
        <w:contextualSpacing/>
        <w:jc w:val="both"/>
        <w:rPr>
          <w:rFonts w:ascii="Times New Roman" w:hAnsi="Times New Roman" w:cs="Times New Roman"/>
          <w:sz w:val="28"/>
          <w:szCs w:val="28"/>
        </w:rPr>
      </w:pPr>
    </w:p>
    <w:p w:rsidR="007D0C1A" w:rsidRPr="00C231A5" w:rsidRDefault="003937F3" w:rsidP="003937F3">
      <w:pPr>
        <w:spacing w:after="0" w:line="240" w:lineRule="auto"/>
        <w:ind w:firstLine="709"/>
        <w:contextualSpacing/>
        <w:jc w:val="both"/>
        <w:rPr>
          <w:rFonts w:ascii="Times New Roman" w:hAnsi="Times New Roman" w:cs="Times New Roman"/>
          <w:sz w:val="28"/>
          <w:szCs w:val="28"/>
        </w:rPr>
      </w:pPr>
      <w:r w:rsidRPr="00C231A5">
        <w:rPr>
          <w:rFonts w:ascii="Times New Roman" w:hAnsi="Times New Roman" w:cs="Times New Roman"/>
          <w:sz w:val="28"/>
          <w:szCs w:val="28"/>
        </w:rPr>
        <w:t>раздел 1 изложить в следующей редакции:</w:t>
      </w:r>
    </w:p>
    <w:p w:rsidR="00CF29EB" w:rsidRPr="00C231A5" w:rsidRDefault="00CF29EB" w:rsidP="007D0C1A">
      <w:pPr>
        <w:spacing w:after="0" w:line="288" w:lineRule="atLeast"/>
        <w:jc w:val="both"/>
        <w:rPr>
          <w:rFonts w:ascii="Times New Roman" w:eastAsia="Times New Roman" w:hAnsi="Times New Roman" w:cs="Times New Roman"/>
          <w:sz w:val="24"/>
          <w:szCs w:val="24"/>
          <w:lang w:eastAsia="ru-RU"/>
        </w:rPr>
      </w:pPr>
    </w:p>
    <w:p w:rsidR="007D0C1A" w:rsidRPr="00C231A5" w:rsidRDefault="002E4848" w:rsidP="007D0C1A">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7D0C1A" w:rsidRPr="00C231A5">
        <w:rPr>
          <w:rFonts w:ascii="Times New Roman" w:eastAsia="Times New Roman" w:hAnsi="Times New Roman" w:cs="Times New Roman"/>
          <w:bCs/>
          <w:sz w:val="28"/>
          <w:szCs w:val="28"/>
          <w:lang w:eastAsia="ru-RU"/>
        </w:rPr>
        <w:t>1. Показатели комплекса процессных мероприятий</w:t>
      </w:r>
    </w:p>
    <w:p w:rsidR="007D0C1A" w:rsidRPr="00C231A5" w:rsidRDefault="007D0C1A" w:rsidP="007D0C1A">
      <w:pPr>
        <w:spacing w:after="0" w:line="288" w:lineRule="atLeast"/>
        <w:jc w:val="both"/>
        <w:rPr>
          <w:rFonts w:ascii="Times New Roman" w:eastAsia="Times New Roman" w:hAnsi="Times New Roman" w:cs="Times New Roman"/>
          <w:sz w:val="28"/>
          <w:szCs w:val="28"/>
          <w:lang w:eastAsia="ru-RU"/>
        </w:rPr>
      </w:pPr>
    </w:p>
    <w:tbl>
      <w:tblPr>
        <w:tblW w:w="5052" w:type="pct"/>
        <w:tblInd w:w="-145" w:type="dxa"/>
        <w:tblCellMar>
          <w:left w:w="0" w:type="dxa"/>
          <w:right w:w="0" w:type="dxa"/>
        </w:tblCellMar>
        <w:tblLook w:val="04A0" w:firstRow="1" w:lastRow="0" w:firstColumn="1" w:lastColumn="0" w:noHBand="0" w:noVBand="1"/>
      </w:tblPr>
      <w:tblGrid>
        <w:gridCol w:w="545"/>
        <w:gridCol w:w="2516"/>
        <w:gridCol w:w="903"/>
        <w:gridCol w:w="875"/>
        <w:gridCol w:w="747"/>
        <w:gridCol w:w="458"/>
        <w:gridCol w:w="530"/>
        <w:gridCol w:w="530"/>
        <w:gridCol w:w="530"/>
        <w:gridCol w:w="530"/>
        <w:gridCol w:w="2542"/>
        <w:gridCol w:w="1298"/>
        <w:gridCol w:w="1588"/>
        <w:gridCol w:w="1686"/>
      </w:tblGrid>
      <w:tr w:rsidR="007D0C1A" w:rsidRPr="00C231A5" w:rsidTr="003937F3">
        <w:tc>
          <w:tcPr>
            <w:tcW w:w="187" w:type="pct"/>
            <w:vMerge w:val="restart"/>
            <w:tcBorders>
              <w:top w:val="single" w:sz="6" w:space="0" w:color="000000"/>
              <w:left w:val="single" w:sz="6" w:space="0" w:color="000000"/>
              <w:bottom w:val="single" w:sz="6" w:space="0" w:color="000000"/>
              <w:right w:val="single" w:sz="6" w:space="0" w:color="000000"/>
            </w:tcBorders>
            <w:hideMark/>
          </w:tcPr>
          <w:p w:rsidR="007D0C1A" w:rsidRPr="00C231A5" w:rsidRDefault="007D0C1A"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 п/п </w:t>
            </w:r>
          </w:p>
        </w:tc>
        <w:tc>
          <w:tcPr>
            <w:tcW w:w="832" w:type="pct"/>
            <w:vMerge w:val="restart"/>
            <w:tcBorders>
              <w:top w:val="single" w:sz="6" w:space="0" w:color="000000"/>
              <w:left w:val="single" w:sz="6" w:space="0" w:color="000000"/>
              <w:bottom w:val="single" w:sz="6" w:space="0" w:color="000000"/>
              <w:right w:val="single" w:sz="6" w:space="0" w:color="000000"/>
            </w:tcBorders>
            <w:hideMark/>
          </w:tcPr>
          <w:p w:rsidR="007D0C1A" w:rsidRPr="00C231A5" w:rsidRDefault="007D0C1A"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Показатели регионального проекта </w:t>
            </w:r>
          </w:p>
        </w:tc>
        <w:tc>
          <w:tcPr>
            <w:tcW w:w="304" w:type="pct"/>
            <w:vMerge w:val="restart"/>
            <w:tcBorders>
              <w:top w:val="single" w:sz="6" w:space="0" w:color="000000"/>
              <w:left w:val="single" w:sz="6" w:space="0" w:color="000000"/>
              <w:bottom w:val="single" w:sz="6" w:space="0" w:color="000000"/>
              <w:right w:val="single" w:sz="6" w:space="0" w:color="000000"/>
            </w:tcBorders>
            <w:hideMark/>
          </w:tcPr>
          <w:p w:rsidR="007D0C1A" w:rsidRPr="00C231A5" w:rsidRDefault="007D0C1A"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Уровень показателя </w:t>
            </w:r>
          </w:p>
        </w:tc>
        <w:tc>
          <w:tcPr>
            <w:tcW w:w="295" w:type="pct"/>
            <w:vMerge w:val="restart"/>
            <w:tcBorders>
              <w:top w:val="single" w:sz="6" w:space="0" w:color="000000"/>
              <w:left w:val="single" w:sz="6" w:space="0" w:color="000000"/>
              <w:bottom w:val="single" w:sz="6" w:space="0" w:color="000000"/>
              <w:right w:val="single" w:sz="6" w:space="0" w:color="000000"/>
            </w:tcBorders>
            <w:hideMark/>
          </w:tcPr>
          <w:p w:rsidR="007D0C1A" w:rsidRPr="00C231A5" w:rsidRDefault="007D0C1A"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Единица измерения (по </w:t>
            </w:r>
            <w:hyperlink r:id="rId27" w:history="1">
              <w:r w:rsidRPr="00C231A5">
                <w:rPr>
                  <w:rFonts w:ascii="Times New Roman" w:eastAsia="Times New Roman" w:hAnsi="Times New Roman" w:cs="Times New Roman"/>
                  <w:color w:val="0000FF"/>
                  <w:sz w:val="20"/>
                  <w:szCs w:val="20"/>
                  <w:u w:val="single"/>
                  <w:lang w:eastAsia="ru-RU"/>
                </w:rPr>
                <w:t>ОКЕИ</w:t>
              </w:r>
            </w:hyperlink>
            <w:r w:rsidRPr="00C231A5">
              <w:rPr>
                <w:rFonts w:ascii="Times New Roman" w:eastAsia="Times New Roman" w:hAnsi="Times New Roman" w:cs="Times New Roman"/>
                <w:sz w:val="20"/>
                <w:szCs w:val="20"/>
                <w:lang w:eastAsia="ru-RU"/>
              </w:rPr>
              <w:t xml:space="preserve">) </w:t>
            </w:r>
          </w:p>
        </w:tc>
        <w:tc>
          <w:tcPr>
            <w:tcW w:w="411" w:type="pct"/>
            <w:gridSpan w:val="2"/>
            <w:tcBorders>
              <w:top w:val="single" w:sz="6" w:space="0" w:color="000000"/>
              <w:left w:val="single" w:sz="6" w:space="0" w:color="000000"/>
              <w:bottom w:val="single" w:sz="6" w:space="0" w:color="000000"/>
              <w:right w:val="single" w:sz="6" w:space="0" w:color="000000"/>
            </w:tcBorders>
            <w:hideMark/>
          </w:tcPr>
          <w:p w:rsidR="007D0C1A" w:rsidRPr="00C231A5" w:rsidRDefault="007D0C1A"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Базовое значение </w:t>
            </w:r>
          </w:p>
        </w:tc>
        <w:tc>
          <w:tcPr>
            <w:tcW w:w="610" w:type="pct"/>
            <w:gridSpan w:val="4"/>
            <w:tcBorders>
              <w:top w:val="single" w:sz="6" w:space="0" w:color="000000"/>
              <w:left w:val="single" w:sz="6" w:space="0" w:color="000000"/>
              <w:bottom w:val="single" w:sz="6" w:space="0" w:color="000000"/>
              <w:right w:val="single" w:sz="6" w:space="0" w:color="000000"/>
            </w:tcBorders>
            <w:hideMark/>
          </w:tcPr>
          <w:p w:rsidR="007D0C1A" w:rsidRPr="00C231A5" w:rsidRDefault="007D0C1A"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Период, год </w:t>
            </w:r>
          </w:p>
        </w:tc>
        <w:tc>
          <w:tcPr>
            <w:tcW w:w="840" w:type="pct"/>
            <w:vMerge w:val="restart"/>
            <w:tcBorders>
              <w:top w:val="single" w:sz="6" w:space="0" w:color="000000"/>
              <w:left w:val="single" w:sz="6" w:space="0" w:color="000000"/>
              <w:bottom w:val="single" w:sz="6" w:space="0" w:color="000000"/>
              <w:right w:val="single" w:sz="6" w:space="0" w:color="000000"/>
            </w:tcBorders>
            <w:hideMark/>
          </w:tcPr>
          <w:p w:rsidR="007D0C1A" w:rsidRPr="00C231A5" w:rsidRDefault="007D0C1A"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Признак возрастания/убывания </w:t>
            </w:r>
          </w:p>
        </w:tc>
        <w:tc>
          <w:tcPr>
            <w:tcW w:w="433" w:type="pct"/>
            <w:vMerge w:val="restart"/>
            <w:tcBorders>
              <w:top w:val="single" w:sz="6" w:space="0" w:color="000000"/>
              <w:left w:val="single" w:sz="6" w:space="0" w:color="000000"/>
              <w:bottom w:val="single" w:sz="6" w:space="0" w:color="000000"/>
              <w:right w:val="single" w:sz="6" w:space="0" w:color="000000"/>
            </w:tcBorders>
            <w:hideMark/>
          </w:tcPr>
          <w:p w:rsidR="007D0C1A" w:rsidRPr="00C231A5" w:rsidRDefault="007D0C1A"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Нарастающий итог </w:t>
            </w:r>
          </w:p>
        </w:tc>
        <w:tc>
          <w:tcPr>
            <w:tcW w:w="528" w:type="pct"/>
            <w:vMerge w:val="restart"/>
            <w:tcBorders>
              <w:top w:val="single" w:sz="6" w:space="0" w:color="000000"/>
              <w:left w:val="single" w:sz="6" w:space="0" w:color="000000"/>
              <w:bottom w:val="single" w:sz="6" w:space="0" w:color="000000"/>
              <w:right w:val="single" w:sz="6" w:space="0" w:color="000000"/>
            </w:tcBorders>
            <w:hideMark/>
          </w:tcPr>
          <w:p w:rsidR="007D0C1A" w:rsidRPr="00C231A5" w:rsidRDefault="007D0C1A"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Декомпозиция на муниципальные образования </w:t>
            </w:r>
          </w:p>
        </w:tc>
        <w:tc>
          <w:tcPr>
            <w:tcW w:w="559" w:type="pct"/>
            <w:vMerge w:val="restart"/>
            <w:tcBorders>
              <w:top w:val="single" w:sz="6" w:space="0" w:color="000000"/>
              <w:left w:val="single" w:sz="6" w:space="0" w:color="000000"/>
              <w:bottom w:val="single" w:sz="6" w:space="0" w:color="000000"/>
              <w:right w:val="single" w:sz="6" w:space="0" w:color="000000"/>
            </w:tcBorders>
            <w:hideMark/>
          </w:tcPr>
          <w:p w:rsidR="007D0C1A" w:rsidRPr="00C231A5" w:rsidRDefault="007D0C1A"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Информационная система (источник данных) </w:t>
            </w:r>
          </w:p>
        </w:tc>
      </w:tr>
      <w:tr w:rsidR="009C1990" w:rsidRPr="00C231A5" w:rsidTr="003937F3">
        <w:tc>
          <w:tcPr>
            <w:tcW w:w="187" w:type="pct"/>
            <w:vMerge/>
            <w:tcBorders>
              <w:top w:val="single" w:sz="6" w:space="0" w:color="000000"/>
              <w:left w:val="single" w:sz="6" w:space="0" w:color="000000"/>
              <w:bottom w:val="single" w:sz="6" w:space="0" w:color="000000"/>
              <w:right w:val="single" w:sz="6" w:space="0" w:color="000000"/>
            </w:tcBorders>
            <w:vAlign w:val="center"/>
            <w:hideMark/>
          </w:tcPr>
          <w:p w:rsidR="009C1990" w:rsidRPr="00C231A5" w:rsidRDefault="009C1990" w:rsidP="007D0C1A">
            <w:pPr>
              <w:spacing w:after="0" w:line="240" w:lineRule="auto"/>
              <w:rPr>
                <w:rFonts w:ascii="Times New Roman" w:eastAsia="Times New Roman" w:hAnsi="Times New Roman" w:cs="Times New Roman"/>
                <w:sz w:val="20"/>
                <w:szCs w:val="20"/>
                <w:lang w:eastAsia="ru-RU"/>
              </w:rPr>
            </w:pPr>
          </w:p>
        </w:tc>
        <w:tc>
          <w:tcPr>
            <w:tcW w:w="832" w:type="pct"/>
            <w:vMerge/>
            <w:tcBorders>
              <w:top w:val="single" w:sz="6" w:space="0" w:color="000000"/>
              <w:left w:val="single" w:sz="6" w:space="0" w:color="000000"/>
              <w:bottom w:val="single" w:sz="6" w:space="0" w:color="000000"/>
              <w:right w:val="single" w:sz="6" w:space="0" w:color="000000"/>
            </w:tcBorders>
            <w:vAlign w:val="center"/>
            <w:hideMark/>
          </w:tcPr>
          <w:p w:rsidR="009C1990" w:rsidRPr="00C231A5" w:rsidRDefault="009C1990" w:rsidP="007D0C1A">
            <w:pPr>
              <w:spacing w:after="0" w:line="240" w:lineRule="auto"/>
              <w:rPr>
                <w:rFonts w:ascii="Times New Roman" w:eastAsia="Times New Roman" w:hAnsi="Times New Roman" w:cs="Times New Roman"/>
                <w:sz w:val="20"/>
                <w:szCs w:val="20"/>
                <w:lang w:eastAsia="ru-RU"/>
              </w:rPr>
            </w:pPr>
          </w:p>
        </w:tc>
        <w:tc>
          <w:tcPr>
            <w:tcW w:w="304" w:type="pct"/>
            <w:vMerge/>
            <w:tcBorders>
              <w:top w:val="single" w:sz="6" w:space="0" w:color="000000"/>
              <w:left w:val="single" w:sz="6" w:space="0" w:color="000000"/>
              <w:bottom w:val="single" w:sz="6" w:space="0" w:color="000000"/>
              <w:right w:val="single" w:sz="6" w:space="0" w:color="000000"/>
            </w:tcBorders>
            <w:vAlign w:val="center"/>
            <w:hideMark/>
          </w:tcPr>
          <w:p w:rsidR="009C1990" w:rsidRPr="00C231A5" w:rsidRDefault="009C1990" w:rsidP="007D0C1A">
            <w:pPr>
              <w:spacing w:after="0" w:line="240" w:lineRule="auto"/>
              <w:rPr>
                <w:rFonts w:ascii="Times New Roman" w:eastAsia="Times New Roman" w:hAnsi="Times New Roman" w:cs="Times New Roman"/>
                <w:sz w:val="20"/>
                <w:szCs w:val="20"/>
                <w:lang w:eastAsia="ru-RU"/>
              </w:rPr>
            </w:pPr>
          </w:p>
        </w:tc>
        <w:tc>
          <w:tcPr>
            <w:tcW w:w="295" w:type="pct"/>
            <w:vMerge/>
            <w:tcBorders>
              <w:top w:val="single" w:sz="6" w:space="0" w:color="000000"/>
              <w:left w:val="single" w:sz="6" w:space="0" w:color="000000"/>
              <w:bottom w:val="single" w:sz="6" w:space="0" w:color="000000"/>
              <w:right w:val="single" w:sz="6" w:space="0" w:color="000000"/>
            </w:tcBorders>
            <w:vAlign w:val="center"/>
            <w:hideMark/>
          </w:tcPr>
          <w:p w:rsidR="009C1990" w:rsidRPr="00C231A5" w:rsidRDefault="009C1990" w:rsidP="007D0C1A">
            <w:pPr>
              <w:spacing w:after="0" w:line="240" w:lineRule="auto"/>
              <w:rPr>
                <w:rFonts w:ascii="Times New Roman" w:eastAsia="Times New Roman" w:hAnsi="Times New Roman" w:cs="Times New Roman"/>
                <w:sz w:val="20"/>
                <w:szCs w:val="20"/>
                <w:lang w:eastAsia="ru-RU"/>
              </w:rPr>
            </w:pPr>
          </w:p>
        </w:tc>
        <w:tc>
          <w:tcPr>
            <w:tcW w:w="253"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значение </w:t>
            </w:r>
          </w:p>
        </w:tc>
        <w:tc>
          <w:tcPr>
            <w:tcW w:w="158"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год </w:t>
            </w:r>
          </w:p>
        </w:tc>
        <w:tc>
          <w:tcPr>
            <w:tcW w:w="157"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2024 </w:t>
            </w:r>
          </w:p>
        </w:tc>
        <w:tc>
          <w:tcPr>
            <w:tcW w:w="152"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2025 </w:t>
            </w:r>
          </w:p>
        </w:tc>
        <w:tc>
          <w:tcPr>
            <w:tcW w:w="152"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ind w:left="57" w:right="57"/>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2026 </w:t>
            </w:r>
          </w:p>
        </w:tc>
        <w:tc>
          <w:tcPr>
            <w:tcW w:w="148"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ind w:left="57" w:right="57"/>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2027</w:t>
            </w:r>
          </w:p>
        </w:tc>
        <w:tc>
          <w:tcPr>
            <w:tcW w:w="840" w:type="pct"/>
            <w:vMerge/>
            <w:tcBorders>
              <w:top w:val="single" w:sz="6" w:space="0" w:color="000000"/>
              <w:left w:val="single" w:sz="6" w:space="0" w:color="000000"/>
              <w:bottom w:val="single" w:sz="6" w:space="0" w:color="000000"/>
              <w:right w:val="single" w:sz="6" w:space="0" w:color="000000"/>
            </w:tcBorders>
            <w:vAlign w:val="center"/>
            <w:hideMark/>
          </w:tcPr>
          <w:p w:rsidR="009C1990" w:rsidRPr="00C231A5" w:rsidRDefault="009C1990" w:rsidP="007D0C1A">
            <w:pPr>
              <w:spacing w:after="0" w:line="240" w:lineRule="auto"/>
              <w:rPr>
                <w:rFonts w:ascii="Times New Roman" w:eastAsia="Times New Roman" w:hAnsi="Times New Roman" w:cs="Times New Roman"/>
                <w:sz w:val="20"/>
                <w:szCs w:val="20"/>
                <w:lang w:eastAsia="ru-RU"/>
              </w:rPr>
            </w:pPr>
          </w:p>
        </w:tc>
        <w:tc>
          <w:tcPr>
            <w:tcW w:w="433" w:type="pct"/>
            <w:vMerge/>
            <w:tcBorders>
              <w:top w:val="single" w:sz="6" w:space="0" w:color="000000"/>
              <w:left w:val="single" w:sz="6" w:space="0" w:color="000000"/>
              <w:bottom w:val="single" w:sz="6" w:space="0" w:color="000000"/>
              <w:right w:val="single" w:sz="6" w:space="0" w:color="000000"/>
            </w:tcBorders>
            <w:vAlign w:val="center"/>
            <w:hideMark/>
          </w:tcPr>
          <w:p w:rsidR="009C1990" w:rsidRPr="00C231A5" w:rsidRDefault="009C1990" w:rsidP="007D0C1A">
            <w:pPr>
              <w:spacing w:after="0" w:line="240" w:lineRule="auto"/>
              <w:rPr>
                <w:rFonts w:ascii="Times New Roman" w:eastAsia="Times New Roman" w:hAnsi="Times New Roman" w:cs="Times New Roman"/>
                <w:sz w:val="20"/>
                <w:szCs w:val="20"/>
                <w:lang w:eastAsia="ru-RU"/>
              </w:rPr>
            </w:pPr>
          </w:p>
        </w:tc>
        <w:tc>
          <w:tcPr>
            <w:tcW w:w="528" w:type="pct"/>
            <w:vMerge/>
            <w:tcBorders>
              <w:top w:val="single" w:sz="6" w:space="0" w:color="000000"/>
              <w:left w:val="single" w:sz="6" w:space="0" w:color="000000"/>
              <w:bottom w:val="single" w:sz="6" w:space="0" w:color="000000"/>
              <w:right w:val="single" w:sz="6" w:space="0" w:color="000000"/>
            </w:tcBorders>
            <w:vAlign w:val="center"/>
            <w:hideMark/>
          </w:tcPr>
          <w:p w:rsidR="009C1990" w:rsidRPr="00C231A5" w:rsidRDefault="009C1990" w:rsidP="007D0C1A">
            <w:pPr>
              <w:spacing w:after="0" w:line="240" w:lineRule="auto"/>
              <w:rPr>
                <w:rFonts w:ascii="Times New Roman" w:eastAsia="Times New Roman" w:hAnsi="Times New Roman" w:cs="Times New Roman"/>
                <w:sz w:val="20"/>
                <w:szCs w:val="20"/>
                <w:lang w:eastAsia="ru-RU"/>
              </w:rPr>
            </w:pPr>
          </w:p>
        </w:tc>
        <w:tc>
          <w:tcPr>
            <w:tcW w:w="559" w:type="pct"/>
            <w:vMerge/>
            <w:tcBorders>
              <w:top w:val="single" w:sz="6" w:space="0" w:color="000000"/>
              <w:left w:val="single" w:sz="6" w:space="0" w:color="000000"/>
              <w:bottom w:val="single" w:sz="6" w:space="0" w:color="000000"/>
              <w:right w:val="single" w:sz="6" w:space="0" w:color="000000"/>
            </w:tcBorders>
            <w:vAlign w:val="center"/>
            <w:hideMark/>
          </w:tcPr>
          <w:p w:rsidR="009C1990" w:rsidRPr="00C231A5" w:rsidRDefault="009C1990" w:rsidP="007D0C1A">
            <w:pPr>
              <w:spacing w:after="0" w:line="240" w:lineRule="auto"/>
              <w:rPr>
                <w:rFonts w:ascii="Times New Roman" w:eastAsia="Times New Roman" w:hAnsi="Times New Roman" w:cs="Times New Roman"/>
                <w:sz w:val="20"/>
                <w:szCs w:val="20"/>
                <w:lang w:eastAsia="ru-RU"/>
              </w:rPr>
            </w:pPr>
          </w:p>
        </w:tc>
      </w:tr>
      <w:tr w:rsidR="007D0C1A" w:rsidRPr="00C231A5" w:rsidTr="003937F3">
        <w:tc>
          <w:tcPr>
            <w:tcW w:w="187" w:type="pct"/>
            <w:tcBorders>
              <w:top w:val="single" w:sz="6" w:space="0" w:color="000000"/>
              <w:left w:val="single" w:sz="6" w:space="0" w:color="000000"/>
              <w:bottom w:val="single" w:sz="6" w:space="0" w:color="000000"/>
              <w:right w:val="single" w:sz="6" w:space="0" w:color="000000"/>
            </w:tcBorders>
            <w:hideMark/>
          </w:tcPr>
          <w:p w:rsidR="007D0C1A" w:rsidRPr="00C231A5" w:rsidRDefault="007D0C1A"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 </w:t>
            </w:r>
          </w:p>
        </w:tc>
        <w:tc>
          <w:tcPr>
            <w:tcW w:w="4813" w:type="pct"/>
            <w:gridSpan w:val="13"/>
            <w:tcBorders>
              <w:top w:val="single" w:sz="6" w:space="0" w:color="000000"/>
              <w:left w:val="single" w:sz="6" w:space="0" w:color="000000"/>
              <w:bottom w:val="single" w:sz="6" w:space="0" w:color="000000"/>
              <w:right w:val="single" w:sz="6" w:space="0" w:color="000000"/>
            </w:tcBorders>
          </w:tcPr>
          <w:p w:rsidR="007D0C1A" w:rsidRPr="00C231A5" w:rsidRDefault="007D0C1A" w:rsidP="007D0C1A">
            <w:pPr>
              <w:spacing w:after="0" w:line="288" w:lineRule="atLeast"/>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 Улучшение инвестиционного климата и повышение инвестиционной привлекательности Республики Татарстан</w:t>
            </w:r>
          </w:p>
        </w:tc>
      </w:tr>
      <w:tr w:rsidR="009C1990" w:rsidRPr="00C231A5" w:rsidTr="003937F3">
        <w:tc>
          <w:tcPr>
            <w:tcW w:w="187"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1.1. </w:t>
            </w:r>
          </w:p>
        </w:tc>
        <w:tc>
          <w:tcPr>
            <w:tcW w:w="832"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88" w:lineRule="atLeast"/>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Количество проведенных мероприятий инвестиционной направленности, в том числе международные инвестиционные форумы, саммиты, выставочные экспозиции, инвестиционные семинары (Investment Meeting), Клуб инвесторов</w:t>
            </w:r>
          </w:p>
        </w:tc>
        <w:tc>
          <w:tcPr>
            <w:tcW w:w="304"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ГП </w:t>
            </w:r>
          </w:p>
        </w:tc>
        <w:tc>
          <w:tcPr>
            <w:tcW w:w="295"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условных единиц </w:t>
            </w:r>
          </w:p>
        </w:tc>
        <w:tc>
          <w:tcPr>
            <w:tcW w:w="253"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200 </w:t>
            </w:r>
          </w:p>
        </w:tc>
        <w:tc>
          <w:tcPr>
            <w:tcW w:w="158"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2023 </w:t>
            </w:r>
          </w:p>
        </w:tc>
        <w:tc>
          <w:tcPr>
            <w:tcW w:w="157"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15 </w:t>
            </w:r>
          </w:p>
        </w:tc>
        <w:tc>
          <w:tcPr>
            <w:tcW w:w="152"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15 </w:t>
            </w:r>
          </w:p>
        </w:tc>
        <w:tc>
          <w:tcPr>
            <w:tcW w:w="152"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15 </w:t>
            </w:r>
          </w:p>
        </w:tc>
        <w:tc>
          <w:tcPr>
            <w:tcW w:w="148"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15</w:t>
            </w:r>
          </w:p>
        </w:tc>
        <w:tc>
          <w:tcPr>
            <w:tcW w:w="840"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возрастающий </w:t>
            </w:r>
          </w:p>
        </w:tc>
        <w:tc>
          <w:tcPr>
            <w:tcW w:w="433"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528"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нет </w:t>
            </w:r>
          </w:p>
        </w:tc>
        <w:tc>
          <w:tcPr>
            <w:tcW w:w="559" w:type="pct"/>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данные Агентства инвестиционного развития Республики Татарстан </w:t>
            </w:r>
          </w:p>
        </w:tc>
      </w:tr>
      <w:tr w:rsidR="009C1990" w:rsidRPr="00C231A5" w:rsidTr="003937F3">
        <w:tc>
          <w:tcPr>
            <w:tcW w:w="187"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1.2.</w:t>
            </w:r>
          </w:p>
        </w:tc>
        <w:tc>
          <w:tcPr>
            <w:tcW w:w="832"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88" w:lineRule="atLeast"/>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Количество проектов, касающихся реализации инвестиционных проектов, в том числе с подготовкой заключения о возможности реализации инвестиционного проекта</w:t>
            </w:r>
          </w:p>
        </w:tc>
        <w:tc>
          <w:tcPr>
            <w:tcW w:w="304"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ГП </w:t>
            </w:r>
          </w:p>
        </w:tc>
        <w:tc>
          <w:tcPr>
            <w:tcW w:w="295"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условных единиц </w:t>
            </w:r>
          </w:p>
        </w:tc>
        <w:tc>
          <w:tcPr>
            <w:tcW w:w="253"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130</w:t>
            </w:r>
          </w:p>
        </w:tc>
        <w:tc>
          <w:tcPr>
            <w:tcW w:w="158"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2023</w:t>
            </w:r>
          </w:p>
        </w:tc>
        <w:tc>
          <w:tcPr>
            <w:tcW w:w="157"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130</w:t>
            </w:r>
          </w:p>
        </w:tc>
        <w:tc>
          <w:tcPr>
            <w:tcW w:w="152"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130</w:t>
            </w:r>
          </w:p>
        </w:tc>
        <w:tc>
          <w:tcPr>
            <w:tcW w:w="152"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130</w:t>
            </w:r>
          </w:p>
        </w:tc>
        <w:tc>
          <w:tcPr>
            <w:tcW w:w="148"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130</w:t>
            </w:r>
          </w:p>
        </w:tc>
        <w:tc>
          <w:tcPr>
            <w:tcW w:w="840"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возрастающий</w:t>
            </w:r>
          </w:p>
        </w:tc>
        <w:tc>
          <w:tcPr>
            <w:tcW w:w="433"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да</w:t>
            </w:r>
          </w:p>
        </w:tc>
        <w:tc>
          <w:tcPr>
            <w:tcW w:w="528"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559"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данные Агентства инвестиционного развития Республики Татарстан</w:t>
            </w:r>
          </w:p>
        </w:tc>
      </w:tr>
      <w:tr w:rsidR="009C1990" w:rsidRPr="00C231A5" w:rsidTr="003937F3">
        <w:tc>
          <w:tcPr>
            <w:tcW w:w="187"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1.3.</w:t>
            </w:r>
          </w:p>
        </w:tc>
        <w:tc>
          <w:tcPr>
            <w:tcW w:w="832"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88" w:lineRule="atLeast"/>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Количество участников обучений по программам развития инвестиционных площадок и проектов государственно-частного партнерства</w:t>
            </w:r>
          </w:p>
        </w:tc>
        <w:tc>
          <w:tcPr>
            <w:tcW w:w="304"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ГП </w:t>
            </w:r>
          </w:p>
        </w:tc>
        <w:tc>
          <w:tcPr>
            <w:tcW w:w="295"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условных единиц </w:t>
            </w:r>
          </w:p>
        </w:tc>
        <w:tc>
          <w:tcPr>
            <w:tcW w:w="253"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300</w:t>
            </w:r>
          </w:p>
        </w:tc>
        <w:tc>
          <w:tcPr>
            <w:tcW w:w="158"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2023</w:t>
            </w:r>
          </w:p>
        </w:tc>
        <w:tc>
          <w:tcPr>
            <w:tcW w:w="157"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300</w:t>
            </w:r>
          </w:p>
        </w:tc>
        <w:tc>
          <w:tcPr>
            <w:tcW w:w="152"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300</w:t>
            </w:r>
          </w:p>
        </w:tc>
        <w:tc>
          <w:tcPr>
            <w:tcW w:w="152"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300</w:t>
            </w:r>
          </w:p>
        </w:tc>
        <w:tc>
          <w:tcPr>
            <w:tcW w:w="148"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300</w:t>
            </w:r>
          </w:p>
        </w:tc>
        <w:tc>
          <w:tcPr>
            <w:tcW w:w="840"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возрастающий</w:t>
            </w:r>
          </w:p>
        </w:tc>
        <w:tc>
          <w:tcPr>
            <w:tcW w:w="433"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528"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559"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данные Агентства инвестиционного развития Республики Татарстан</w:t>
            </w:r>
          </w:p>
        </w:tc>
      </w:tr>
      <w:tr w:rsidR="009C1990" w:rsidRPr="00C231A5" w:rsidTr="003937F3">
        <w:tc>
          <w:tcPr>
            <w:tcW w:w="187"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1.4.</w:t>
            </w:r>
          </w:p>
        </w:tc>
        <w:tc>
          <w:tcPr>
            <w:tcW w:w="832"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88" w:lineRule="atLeast"/>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Количество информационных систем и систем электронного взаимодействия с </w:t>
            </w:r>
            <w:r w:rsidRPr="00C231A5">
              <w:rPr>
                <w:rFonts w:ascii="Times New Roman" w:eastAsia="Times New Roman" w:hAnsi="Times New Roman" w:cs="Times New Roman"/>
                <w:sz w:val="20"/>
                <w:szCs w:val="20"/>
                <w:lang w:eastAsia="ru-RU"/>
              </w:rPr>
              <w:lastRenderedPageBreak/>
              <w:t>инвесторами, в том числе инвестиционной карты Республики Татарстан</w:t>
            </w:r>
          </w:p>
        </w:tc>
        <w:tc>
          <w:tcPr>
            <w:tcW w:w="304"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lastRenderedPageBreak/>
              <w:t xml:space="preserve">ГП </w:t>
            </w:r>
          </w:p>
        </w:tc>
        <w:tc>
          <w:tcPr>
            <w:tcW w:w="295"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условных единиц </w:t>
            </w:r>
          </w:p>
        </w:tc>
        <w:tc>
          <w:tcPr>
            <w:tcW w:w="253"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5</w:t>
            </w:r>
          </w:p>
        </w:tc>
        <w:tc>
          <w:tcPr>
            <w:tcW w:w="158"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2023</w:t>
            </w:r>
          </w:p>
        </w:tc>
        <w:tc>
          <w:tcPr>
            <w:tcW w:w="157"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w:t>
            </w:r>
          </w:p>
        </w:tc>
        <w:tc>
          <w:tcPr>
            <w:tcW w:w="152"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w:t>
            </w:r>
          </w:p>
        </w:tc>
        <w:tc>
          <w:tcPr>
            <w:tcW w:w="152"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w:t>
            </w:r>
          </w:p>
        </w:tc>
        <w:tc>
          <w:tcPr>
            <w:tcW w:w="148"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w:t>
            </w:r>
          </w:p>
        </w:tc>
        <w:tc>
          <w:tcPr>
            <w:tcW w:w="840"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возрастающий</w:t>
            </w:r>
          </w:p>
        </w:tc>
        <w:tc>
          <w:tcPr>
            <w:tcW w:w="433"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да</w:t>
            </w:r>
          </w:p>
        </w:tc>
        <w:tc>
          <w:tcPr>
            <w:tcW w:w="528"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559"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данные Агентства инвестиционного развития Республики Татарстан</w:t>
            </w:r>
          </w:p>
        </w:tc>
      </w:tr>
      <w:tr w:rsidR="009C1990" w:rsidRPr="00C231A5" w:rsidTr="003937F3">
        <w:tc>
          <w:tcPr>
            <w:tcW w:w="187"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1.5.</w:t>
            </w:r>
          </w:p>
        </w:tc>
        <w:tc>
          <w:tcPr>
            <w:tcW w:w="832"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88" w:lineRule="atLeast"/>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Темп роста объема инвестиций в основной капитал без учета бюджетных средств</w:t>
            </w:r>
          </w:p>
        </w:tc>
        <w:tc>
          <w:tcPr>
            <w:tcW w:w="304"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ВДЛ</w:t>
            </w:r>
          </w:p>
        </w:tc>
        <w:tc>
          <w:tcPr>
            <w:tcW w:w="295"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процентов</w:t>
            </w:r>
          </w:p>
        </w:tc>
        <w:tc>
          <w:tcPr>
            <w:tcW w:w="253"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122,7</w:t>
            </w:r>
          </w:p>
        </w:tc>
        <w:tc>
          <w:tcPr>
            <w:tcW w:w="158" w:type="pct"/>
            <w:tcBorders>
              <w:top w:val="single" w:sz="4" w:space="0" w:color="000000"/>
              <w:left w:val="single" w:sz="4" w:space="0" w:color="000000"/>
              <w:bottom w:val="single" w:sz="4" w:space="0" w:color="000000"/>
              <w:right w:val="single" w:sz="4" w:space="0" w:color="000000"/>
            </w:tcBorders>
          </w:tcPr>
          <w:p w:rsidR="009C1990" w:rsidRPr="00C231A5" w:rsidRDefault="009C1990" w:rsidP="003937F3">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2023</w:t>
            </w:r>
          </w:p>
        </w:tc>
        <w:tc>
          <w:tcPr>
            <w:tcW w:w="157" w:type="pct"/>
            <w:tcBorders>
              <w:top w:val="single" w:sz="4" w:space="0" w:color="000000"/>
              <w:left w:val="single" w:sz="4" w:space="0" w:color="000000"/>
              <w:bottom w:val="single" w:sz="4" w:space="0" w:color="000000"/>
              <w:right w:val="single" w:sz="4" w:space="0" w:color="000000"/>
            </w:tcBorders>
          </w:tcPr>
          <w:p w:rsidR="009C1990" w:rsidRPr="00C231A5" w:rsidRDefault="009C1990" w:rsidP="003937F3">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102,5</w:t>
            </w:r>
          </w:p>
        </w:tc>
        <w:tc>
          <w:tcPr>
            <w:tcW w:w="152" w:type="pct"/>
            <w:tcBorders>
              <w:top w:val="single" w:sz="6" w:space="0" w:color="000000"/>
              <w:left w:val="single" w:sz="6" w:space="0" w:color="000000"/>
              <w:bottom w:val="single" w:sz="6" w:space="0" w:color="000000"/>
              <w:right w:val="single" w:sz="6" w:space="0" w:color="000000"/>
            </w:tcBorders>
          </w:tcPr>
          <w:p w:rsidR="009C1990" w:rsidRPr="00C231A5" w:rsidRDefault="003937F3" w:rsidP="003937F3">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103,5</w:t>
            </w:r>
          </w:p>
        </w:tc>
        <w:tc>
          <w:tcPr>
            <w:tcW w:w="152" w:type="pct"/>
            <w:tcBorders>
              <w:top w:val="single" w:sz="6" w:space="0" w:color="000000"/>
              <w:left w:val="single" w:sz="6" w:space="0" w:color="000000"/>
              <w:bottom w:val="single" w:sz="6" w:space="0" w:color="000000"/>
              <w:right w:val="single" w:sz="6" w:space="0" w:color="000000"/>
            </w:tcBorders>
          </w:tcPr>
          <w:p w:rsidR="009C1990" w:rsidRPr="00C231A5" w:rsidRDefault="009C1990" w:rsidP="003937F3">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105,0</w:t>
            </w:r>
          </w:p>
        </w:tc>
        <w:tc>
          <w:tcPr>
            <w:tcW w:w="148" w:type="pct"/>
            <w:tcBorders>
              <w:top w:val="single" w:sz="6" w:space="0" w:color="000000"/>
              <w:left w:val="single" w:sz="6" w:space="0" w:color="000000"/>
              <w:bottom w:val="single" w:sz="6" w:space="0" w:color="000000"/>
              <w:right w:val="single" w:sz="6" w:space="0" w:color="000000"/>
            </w:tcBorders>
          </w:tcPr>
          <w:p w:rsidR="009C1990" w:rsidRPr="00C231A5" w:rsidRDefault="009C1990" w:rsidP="003937F3">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100,0</w:t>
            </w:r>
          </w:p>
        </w:tc>
        <w:tc>
          <w:tcPr>
            <w:tcW w:w="840"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возрастающий</w:t>
            </w:r>
          </w:p>
        </w:tc>
        <w:tc>
          <w:tcPr>
            <w:tcW w:w="433"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528"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559"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данные Территориального органа Федеральной службы государственной статистики по РТ </w:t>
            </w:r>
          </w:p>
        </w:tc>
      </w:tr>
      <w:tr w:rsidR="009C1990" w:rsidRPr="00C231A5" w:rsidTr="003937F3">
        <w:tc>
          <w:tcPr>
            <w:tcW w:w="187"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1.6.</w:t>
            </w:r>
          </w:p>
        </w:tc>
        <w:tc>
          <w:tcPr>
            <w:tcW w:w="832"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88" w:lineRule="atLeast"/>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Количество привлеченных резидентов на территории опережающего развития Республики Татарстан</w:t>
            </w:r>
          </w:p>
        </w:tc>
        <w:tc>
          <w:tcPr>
            <w:tcW w:w="304"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ГП </w:t>
            </w:r>
          </w:p>
        </w:tc>
        <w:tc>
          <w:tcPr>
            <w:tcW w:w="295"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условных единиц </w:t>
            </w:r>
          </w:p>
        </w:tc>
        <w:tc>
          <w:tcPr>
            <w:tcW w:w="253"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138</w:t>
            </w:r>
          </w:p>
        </w:tc>
        <w:tc>
          <w:tcPr>
            <w:tcW w:w="158"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2023</w:t>
            </w:r>
          </w:p>
        </w:tc>
        <w:tc>
          <w:tcPr>
            <w:tcW w:w="157"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142</w:t>
            </w:r>
          </w:p>
        </w:tc>
        <w:tc>
          <w:tcPr>
            <w:tcW w:w="152"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143</w:t>
            </w:r>
          </w:p>
        </w:tc>
        <w:tc>
          <w:tcPr>
            <w:tcW w:w="152"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143</w:t>
            </w:r>
          </w:p>
        </w:tc>
        <w:tc>
          <w:tcPr>
            <w:tcW w:w="148"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143</w:t>
            </w:r>
          </w:p>
        </w:tc>
        <w:tc>
          <w:tcPr>
            <w:tcW w:w="840"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возрастающий</w:t>
            </w:r>
          </w:p>
        </w:tc>
        <w:tc>
          <w:tcPr>
            <w:tcW w:w="433"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да</w:t>
            </w:r>
          </w:p>
        </w:tc>
        <w:tc>
          <w:tcPr>
            <w:tcW w:w="528"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нет</w:t>
            </w:r>
          </w:p>
        </w:tc>
        <w:tc>
          <w:tcPr>
            <w:tcW w:w="559" w:type="pct"/>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данные 5 территорий опережающего развития</w:t>
            </w:r>
            <w:r w:rsidR="002E4848" w:rsidRPr="00C231A5">
              <w:rPr>
                <w:rFonts w:ascii="Times New Roman" w:eastAsia="Times New Roman" w:hAnsi="Times New Roman" w:cs="Times New Roman"/>
                <w:sz w:val="20"/>
                <w:szCs w:val="20"/>
                <w:lang w:eastAsia="ru-RU"/>
              </w:rPr>
              <w:t>»</w:t>
            </w:r>
            <w:r w:rsidR="003937F3" w:rsidRPr="00C231A5">
              <w:rPr>
                <w:rFonts w:ascii="Times New Roman" w:eastAsia="Times New Roman" w:hAnsi="Times New Roman" w:cs="Times New Roman"/>
                <w:sz w:val="20"/>
                <w:szCs w:val="20"/>
                <w:lang w:eastAsia="ru-RU"/>
              </w:rPr>
              <w:t>;</w:t>
            </w:r>
          </w:p>
        </w:tc>
      </w:tr>
    </w:tbl>
    <w:p w:rsidR="00CF29EB" w:rsidRPr="00C231A5" w:rsidRDefault="00CF29EB" w:rsidP="00434421">
      <w:pPr>
        <w:spacing w:after="0" w:line="240" w:lineRule="auto"/>
        <w:contextualSpacing/>
        <w:jc w:val="both"/>
        <w:rPr>
          <w:rFonts w:ascii="Times New Roman" w:eastAsia="Times New Roman" w:hAnsi="Times New Roman" w:cs="Times New Roman"/>
          <w:sz w:val="24"/>
          <w:szCs w:val="24"/>
          <w:lang w:eastAsia="ru-RU"/>
        </w:rPr>
      </w:pPr>
    </w:p>
    <w:p w:rsidR="00CF29EB" w:rsidRPr="00C231A5" w:rsidRDefault="00CF29EB" w:rsidP="00CF29EB">
      <w:pPr>
        <w:spacing w:after="0" w:line="240" w:lineRule="auto"/>
        <w:ind w:firstLine="709"/>
        <w:contextualSpacing/>
        <w:jc w:val="both"/>
        <w:rPr>
          <w:rFonts w:ascii="Times New Roman" w:hAnsi="Times New Roman" w:cs="Times New Roman"/>
          <w:sz w:val="28"/>
          <w:szCs w:val="28"/>
        </w:rPr>
      </w:pPr>
      <w:r w:rsidRPr="00C231A5">
        <w:rPr>
          <w:rFonts w:ascii="Times New Roman" w:hAnsi="Times New Roman" w:cs="Times New Roman"/>
          <w:sz w:val="28"/>
          <w:szCs w:val="28"/>
        </w:rPr>
        <w:t>раздел 3</w:t>
      </w:r>
      <w:r w:rsidRPr="00C231A5">
        <w:rPr>
          <w:rFonts w:ascii="Times New Roman" w:eastAsiaTheme="minorEastAsia" w:hAnsi="Times New Roman"/>
          <w:sz w:val="28"/>
          <w:szCs w:val="28"/>
        </w:rPr>
        <w:t xml:space="preserve"> </w:t>
      </w:r>
      <w:r w:rsidRPr="00C231A5">
        <w:rPr>
          <w:rFonts w:ascii="Times New Roman" w:hAnsi="Times New Roman" w:cs="Times New Roman"/>
          <w:sz w:val="28"/>
          <w:szCs w:val="28"/>
        </w:rPr>
        <w:t>изложить в следующей редакции:</w:t>
      </w:r>
    </w:p>
    <w:p w:rsidR="007D0C1A" w:rsidRPr="00C231A5" w:rsidRDefault="007D0C1A" w:rsidP="007D0C1A">
      <w:pPr>
        <w:spacing w:after="0" w:line="288" w:lineRule="atLeast"/>
        <w:jc w:val="both"/>
        <w:rPr>
          <w:rFonts w:ascii="Times New Roman" w:eastAsia="Times New Roman" w:hAnsi="Times New Roman" w:cs="Times New Roman"/>
          <w:sz w:val="24"/>
          <w:szCs w:val="24"/>
          <w:lang w:eastAsia="ru-RU"/>
        </w:rPr>
      </w:pPr>
    </w:p>
    <w:p w:rsidR="007D0C1A" w:rsidRPr="00C231A5" w:rsidRDefault="002E4848" w:rsidP="007D0C1A">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7D0C1A" w:rsidRPr="00C231A5">
        <w:rPr>
          <w:rFonts w:ascii="Times New Roman" w:eastAsia="Times New Roman" w:hAnsi="Times New Roman" w:cs="Times New Roman"/>
          <w:bCs/>
          <w:sz w:val="28"/>
          <w:szCs w:val="28"/>
          <w:lang w:eastAsia="ru-RU"/>
        </w:rPr>
        <w:t xml:space="preserve">3. </w:t>
      </w:r>
      <w:r w:rsidR="007D0C1A" w:rsidRPr="00C231A5">
        <w:rPr>
          <w:rFonts w:ascii="Times New Roman" w:eastAsia="Times New Roman" w:hAnsi="Times New Roman" w:cs="Times New Roman"/>
          <w:sz w:val="28"/>
          <w:szCs w:val="28"/>
          <w:lang w:eastAsia="ru-RU"/>
        </w:rPr>
        <w:t>План достижения показателей комплекса процессных мероприятий в 2024 году</w:t>
      </w:r>
    </w:p>
    <w:p w:rsidR="007D0C1A" w:rsidRPr="00C231A5" w:rsidRDefault="007D0C1A" w:rsidP="007D0C1A">
      <w:pPr>
        <w:spacing w:after="0" w:line="288" w:lineRule="atLeast"/>
        <w:jc w:val="both"/>
        <w:rPr>
          <w:rFonts w:ascii="Times New Roman" w:eastAsia="Times New Roman" w:hAnsi="Times New Roman" w:cs="Times New Roman"/>
          <w:sz w:val="24"/>
          <w:szCs w:val="24"/>
          <w:lang w:eastAsia="ru-RU"/>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586"/>
        <w:gridCol w:w="4106"/>
        <w:gridCol w:w="1137"/>
        <w:gridCol w:w="1421"/>
        <w:gridCol w:w="570"/>
        <w:gridCol w:w="570"/>
        <w:gridCol w:w="570"/>
        <w:gridCol w:w="570"/>
        <w:gridCol w:w="570"/>
        <w:gridCol w:w="570"/>
        <w:gridCol w:w="570"/>
        <w:gridCol w:w="570"/>
        <w:gridCol w:w="570"/>
        <w:gridCol w:w="570"/>
        <w:gridCol w:w="573"/>
        <w:gridCol w:w="1559"/>
      </w:tblGrid>
      <w:tr w:rsidR="007D0C1A" w:rsidRPr="00C231A5" w:rsidTr="00E46930">
        <w:trPr>
          <w:trHeight w:val="349"/>
          <w:tblHeader/>
        </w:trPr>
        <w:tc>
          <w:tcPr>
            <w:tcW w:w="194" w:type="pct"/>
            <w:vMerge w:val="restart"/>
            <w:vAlign w:val="center"/>
          </w:tcPr>
          <w:p w:rsidR="007D0C1A" w:rsidRPr="00C231A5" w:rsidRDefault="007D0C1A" w:rsidP="007D0C1A">
            <w:pPr>
              <w:spacing w:after="0" w:line="240" w:lineRule="auto"/>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 п/п</w:t>
            </w:r>
          </w:p>
        </w:tc>
        <w:tc>
          <w:tcPr>
            <w:tcW w:w="1361" w:type="pct"/>
            <w:vMerge w:val="restart"/>
            <w:vAlign w:val="center"/>
          </w:tcPr>
          <w:p w:rsidR="007D0C1A" w:rsidRPr="00C231A5" w:rsidRDefault="007D0C1A" w:rsidP="007D0C1A">
            <w:pPr>
              <w:spacing w:after="0" w:line="240" w:lineRule="auto"/>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Показатели комплекса процессных мероприятий</w:t>
            </w:r>
          </w:p>
        </w:tc>
        <w:tc>
          <w:tcPr>
            <w:tcW w:w="377" w:type="pct"/>
            <w:vMerge w:val="restart"/>
            <w:vAlign w:val="center"/>
          </w:tcPr>
          <w:p w:rsidR="007D0C1A" w:rsidRPr="00C231A5" w:rsidRDefault="007D0C1A" w:rsidP="007D0C1A">
            <w:pPr>
              <w:spacing w:after="0" w:line="240" w:lineRule="auto"/>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Уровень показателя</w:t>
            </w:r>
          </w:p>
        </w:tc>
        <w:tc>
          <w:tcPr>
            <w:tcW w:w="471" w:type="pct"/>
            <w:vMerge w:val="restart"/>
            <w:vAlign w:val="center"/>
          </w:tcPr>
          <w:p w:rsidR="007D0C1A" w:rsidRPr="00C231A5" w:rsidRDefault="007D0C1A" w:rsidP="007D0C1A">
            <w:pPr>
              <w:spacing w:after="0" w:line="240" w:lineRule="auto"/>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Единица измерения</w:t>
            </w:r>
          </w:p>
          <w:p w:rsidR="007D0C1A" w:rsidRPr="00C231A5" w:rsidRDefault="007D0C1A" w:rsidP="007D0C1A">
            <w:pPr>
              <w:spacing w:after="0" w:line="240" w:lineRule="auto"/>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(по ОКЕИ)</w:t>
            </w:r>
          </w:p>
        </w:tc>
        <w:tc>
          <w:tcPr>
            <w:tcW w:w="2080" w:type="pct"/>
            <w:gridSpan w:val="11"/>
            <w:vAlign w:val="center"/>
          </w:tcPr>
          <w:p w:rsidR="007D0C1A" w:rsidRPr="00C231A5" w:rsidRDefault="007D0C1A" w:rsidP="007D0C1A">
            <w:pPr>
              <w:spacing w:after="0" w:line="240" w:lineRule="auto"/>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Плановые значения по месяцам</w:t>
            </w:r>
          </w:p>
        </w:tc>
        <w:tc>
          <w:tcPr>
            <w:tcW w:w="518" w:type="pct"/>
            <w:vMerge w:val="restart"/>
            <w:vAlign w:val="center"/>
          </w:tcPr>
          <w:p w:rsidR="007D0C1A" w:rsidRPr="00C231A5" w:rsidRDefault="007D0C1A" w:rsidP="007D0C1A">
            <w:pPr>
              <w:spacing w:after="0" w:line="240" w:lineRule="auto"/>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На конец 2024 года</w:t>
            </w:r>
          </w:p>
        </w:tc>
      </w:tr>
      <w:tr w:rsidR="007D0C1A" w:rsidRPr="00C231A5" w:rsidTr="00E46930">
        <w:trPr>
          <w:cantSplit/>
          <w:trHeight w:val="1134"/>
          <w:tblHeader/>
        </w:trPr>
        <w:tc>
          <w:tcPr>
            <w:tcW w:w="194" w:type="pct"/>
            <w:vMerge/>
            <w:vAlign w:val="center"/>
          </w:tcPr>
          <w:p w:rsidR="007D0C1A" w:rsidRPr="00C231A5" w:rsidRDefault="007D0C1A" w:rsidP="007D0C1A">
            <w:pPr>
              <w:spacing w:after="0" w:line="240" w:lineRule="auto"/>
              <w:jc w:val="center"/>
              <w:rPr>
                <w:rFonts w:ascii="Times New Roman" w:eastAsiaTheme="minorEastAsia" w:hAnsi="Times New Roman" w:cs="Times New Roman"/>
                <w:lang w:eastAsia="ru-RU"/>
              </w:rPr>
            </w:pPr>
          </w:p>
        </w:tc>
        <w:tc>
          <w:tcPr>
            <w:tcW w:w="1361" w:type="pct"/>
            <w:vMerge/>
            <w:vAlign w:val="center"/>
          </w:tcPr>
          <w:p w:rsidR="007D0C1A" w:rsidRPr="00C231A5" w:rsidRDefault="007D0C1A" w:rsidP="007D0C1A">
            <w:pPr>
              <w:spacing w:after="0" w:line="240" w:lineRule="auto"/>
              <w:jc w:val="center"/>
              <w:rPr>
                <w:rFonts w:ascii="Times New Roman" w:eastAsiaTheme="minorEastAsia" w:hAnsi="Times New Roman" w:cs="Times New Roman"/>
                <w:lang w:eastAsia="ru-RU"/>
              </w:rPr>
            </w:pPr>
          </w:p>
        </w:tc>
        <w:tc>
          <w:tcPr>
            <w:tcW w:w="377" w:type="pct"/>
            <w:vMerge/>
            <w:vAlign w:val="center"/>
          </w:tcPr>
          <w:p w:rsidR="007D0C1A" w:rsidRPr="00C231A5" w:rsidRDefault="007D0C1A" w:rsidP="007D0C1A">
            <w:pPr>
              <w:spacing w:after="0" w:line="240" w:lineRule="auto"/>
              <w:jc w:val="center"/>
              <w:rPr>
                <w:rFonts w:ascii="Times New Roman" w:eastAsiaTheme="minorEastAsia" w:hAnsi="Times New Roman" w:cs="Times New Roman"/>
                <w:lang w:eastAsia="ru-RU"/>
              </w:rPr>
            </w:pPr>
          </w:p>
        </w:tc>
        <w:tc>
          <w:tcPr>
            <w:tcW w:w="471" w:type="pct"/>
            <w:vMerge/>
            <w:vAlign w:val="center"/>
          </w:tcPr>
          <w:p w:rsidR="007D0C1A" w:rsidRPr="00C231A5" w:rsidRDefault="007D0C1A" w:rsidP="007D0C1A">
            <w:pPr>
              <w:spacing w:after="0" w:line="240" w:lineRule="auto"/>
              <w:jc w:val="center"/>
              <w:rPr>
                <w:rFonts w:ascii="Times New Roman" w:eastAsiaTheme="minorEastAsia" w:hAnsi="Times New Roman" w:cs="Times New Roman"/>
                <w:lang w:eastAsia="ru-RU"/>
              </w:rPr>
            </w:pPr>
          </w:p>
        </w:tc>
        <w:tc>
          <w:tcPr>
            <w:tcW w:w="189" w:type="pct"/>
            <w:textDirection w:val="btLr"/>
            <w:vAlign w:val="center"/>
          </w:tcPr>
          <w:p w:rsidR="007D0C1A" w:rsidRPr="00C231A5" w:rsidRDefault="007D0C1A" w:rsidP="007D0C1A">
            <w:pPr>
              <w:spacing w:after="0" w:line="240" w:lineRule="auto"/>
              <w:ind w:left="113" w:right="113"/>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январь</w:t>
            </w:r>
          </w:p>
        </w:tc>
        <w:tc>
          <w:tcPr>
            <w:tcW w:w="189" w:type="pct"/>
            <w:textDirection w:val="btLr"/>
            <w:vAlign w:val="center"/>
          </w:tcPr>
          <w:p w:rsidR="007D0C1A" w:rsidRPr="00C231A5" w:rsidRDefault="007D0C1A" w:rsidP="007D0C1A">
            <w:pPr>
              <w:spacing w:after="0" w:line="240" w:lineRule="auto"/>
              <w:ind w:left="113" w:right="113"/>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февраль</w:t>
            </w:r>
          </w:p>
        </w:tc>
        <w:tc>
          <w:tcPr>
            <w:tcW w:w="189" w:type="pct"/>
            <w:textDirection w:val="btLr"/>
            <w:vAlign w:val="center"/>
          </w:tcPr>
          <w:p w:rsidR="007D0C1A" w:rsidRPr="00C231A5" w:rsidRDefault="007D0C1A" w:rsidP="007D0C1A">
            <w:pPr>
              <w:spacing w:after="0" w:line="240" w:lineRule="auto"/>
              <w:ind w:left="113" w:right="113"/>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март</w:t>
            </w:r>
          </w:p>
        </w:tc>
        <w:tc>
          <w:tcPr>
            <w:tcW w:w="189" w:type="pct"/>
            <w:textDirection w:val="btLr"/>
            <w:vAlign w:val="center"/>
          </w:tcPr>
          <w:p w:rsidR="007D0C1A" w:rsidRPr="00C231A5" w:rsidRDefault="007D0C1A" w:rsidP="007D0C1A">
            <w:pPr>
              <w:spacing w:after="0" w:line="240" w:lineRule="auto"/>
              <w:ind w:left="113" w:right="113"/>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апрель</w:t>
            </w:r>
          </w:p>
        </w:tc>
        <w:tc>
          <w:tcPr>
            <w:tcW w:w="189" w:type="pct"/>
            <w:textDirection w:val="btLr"/>
            <w:vAlign w:val="center"/>
          </w:tcPr>
          <w:p w:rsidR="007D0C1A" w:rsidRPr="00C231A5" w:rsidRDefault="007D0C1A" w:rsidP="007D0C1A">
            <w:pPr>
              <w:spacing w:after="0" w:line="240" w:lineRule="auto"/>
              <w:ind w:left="113" w:right="113"/>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май</w:t>
            </w:r>
          </w:p>
        </w:tc>
        <w:tc>
          <w:tcPr>
            <w:tcW w:w="189" w:type="pct"/>
            <w:textDirection w:val="btLr"/>
            <w:vAlign w:val="center"/>
          </w:tcPr>
          <w:p w:rsidR="007D0C1A" w:rsidRPr="00C231A5" w:rsidRDefault="007D0C1A" w:rsidP="007D0C1A">
            <w:pPr>
              <w:spacing w:after="0" w:line="240" w:lineRule="auto"/>
              <w:ind w:left="113" w:right="113"/>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июнь</w:t>
            </w:r>
          </w:p>
        </w:tc>
        <w:tc>
          <w:tcPr>
            <w:tcW w:w="189" w:type="pct"/>
            <w:textDirection w:val="btLr"/>
            <w:vAlign w:val="center"/>
          </w:tcPr>
          <w:p w:rsidR="007D0C1A" w:rsidRPr="00C231A5" w:rsidRDefault="007D0C1A" w:rsidP="007D0C1A">
            <w:pPr>
              <w:spacing w:after="0" w:line="240" w:lineRule="auto"/>
              <w:ind w:left="113" w:right="113"/>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июль</w:t>
            </w:r>
          </w:p>
        </w:tc>
        <w:tc>
          <w:tcPr>
            <w:tcW w:w="189" w:type="pct"/>
            <w:textDirection w:val="btLr"/>
            <w:vAlign w:val="center"/>
          </w:tcPr>
          <w:p w:rsidR="007D0C1A" w:rsidRPr="00C231A5" w:rsidRDefault="007D0C1A" w:rsidP="007D0C1A">
            <w:pPr>
              <w:spacing w:after="0" w:line="240" w:lineRule="auto"/>
              <w:ind w:left="113" w:right="113"/>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август</w:t>
            </w:r>
          </w:p>
        </w:tc>
        <w:tc>
          <w:tcPr>
            <w:tcW w:w="189" w:type="pct"/>
            <w:textDirection w:val="btLr"/>
            <w:vAlign w:val="center"/>
          </w:tcPr>
          <w:p w:rsidR="007D0C1A" w:rsidRPr="00C231A5" w:rsidRDefault="007D0C1A" w:rsidP="007D0C1A">
            <w:pPr>
              <w:spacing w:after="0" w:line="240" w:lineRule="auto"/>
              <w:ind w:left="113" w:right="113"/>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сентябрь</w:t>
            </w:r>
          </w:p>
        </w:tc>
        <w:tc>
          <w:tcPr>
            <w:tcW w:w="189" w:type="pct"/>
            <w:textDirection w:val="btLr"/>
            <w:vAlign w:val="center"/>
          </w:tcPr>
          <w:p w:rsidR="007D0C1A" w:rsidRPr="00C231A5" w:rsidRDefault="007D0C1A" w:rsidP="007D0C1A">
            <w:pPr>
              <w:spacing w:after="0" w:line="240" w:lineRule="auto"/>
              <w:ind w:left="113" w:right="113"/>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октябрь</w:t>
            </w:r>
          </w:p>
        </w:tc>
        <w:tc>
          <w:tcPr>
            <w:tcW w:w="189" w:type="pct"/>
            <w:textDirection w:val="btLr"/>
            <w:vAlign w:val="center"/>
          </w:tcPr>
          <w:p w:rsidR="007D0C1A" w:rsidRPr="00C231A5" w:rsidRDefault="007D0C1A" w:rsidP="007D0C1A">
            <w:pPr>
              <w:spacing w:after="0" w:line="240" w:lineRule="auto"/>
              <w:ind w:left="113" w:right="113"/>
              <w:jc w:val="center"/>
              <w:rPr>
                <w:rFonts w:ascii="Times New Roman" w:eastAsiaTheme="minorEastAsia" w:hAnsi="Times New Roman" w:cs="Times New Roman"/>
                <w:lang w:eastAsia="ru-RU"/>
              </w:rPr>
            </w:pPr>
            <w:r w:rsidRPr="00C231A5">
              <w:rPr>
                <w:rFonts w:ascii="Times New Roman" w:eastAsiaTheme="minorEastAsia" w:hAnsi="Times New Roman" w:cs="Times New Roman"/>
                <w:lang w:eastAsia="ru-RU"/>
              </w:rPr>
              <w:t>ноябрь</w:t>
            </w:r>
          </w:p>
        </w:tc>
        <w:tc>
          <w:tcPr>
            <w:tcW w:w="518" w:type="pct"/>
            <w:vMerge/>
            <w:vAlign w:val="center"/>
          </w:tcPr>
          <w:p w:rsidR="007D0C1A" w:rsidRPr="00C231A5" w:rsidRDefault="007D0C1A" w:rsidP="007D0C1A">
            <w:pPr>
              <w:spacing w:after="0" w:line="240" w:lineRule="auto"/>
              <w:jc w:val="center"/>
              <w:rPr>
                <w:rFonts w:ascii="Times New Roman" w:eastAsiaTheme="minorEastAsia" w:hAnsi="Times New Roman" w:cs="Times New Roman"/>
                <w:lang w:eastAsia="ru-RU"/>
              </w:rPr>
            </w:pPr>
          </w:p>
        </w:tc>
      </w:tr>
      <w:tr w:rsidR="007D0C1A" w:rsidRPr="00C231A5" w:rsidTr="00E46930">
        <w:trPr>
          <w:trHeight w:val="113"/>
        </w:trPr>
        <w:tc>
          <w:tcPr>
            <w:tcW w:w="194"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w:t>
            </w:r>
          </w:p>
        </w:tc>
        <w:tc>
          <w:tcPr>
            <w:tcW w:w="4806" w:type="pct"/>
            <w:gridSpan w:val="15"/>
            <w:vAlign w:val="center"/>
          </w:tcPr>
          <w:p w:rsidR="007D0C1A" w:rsidRPr="00C231A5" w:rsidRDefault="007D0C1A" w:rsidP="007D0C1A">
            <w:pPr>
              <w:spacing w:after="0" w:line="240" w:lineRule="auto"/>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Улучшение инвестиционного климата и повышение инвестиционной привлекательности Республики Татарстан</w:t>
            </w:r>
          </w:p>
        </w:tc>
      </w:tr>
      <w:tr w:rsidR="007D0C1A" w:rsidRPr="00C231A5" w:rsidTr="00E46930">
        <w:trPr>
          <w:trHeight w:val="386"/>
        </w:trPr>
        <w:tc>
          <w:tcPr>
            <w:tcW w:w="194"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1.1.</w:t>
            </w:r>
          </w:p>
        </w:tc>
        <w:tc>
          <w:tcPr>
            <w:tcW w:w="1361" w:type="pct"/>
          </w:tcPr>
          <w:p w:rsidR="007D0C1A" w:rsidRPr="00C231A5" w:rsidRDefault="007D0C1A" w:rsidP="007D0C1A">
            <w:pPr>
              <w:spacing w:after="0" w:line="240"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 xml:space="preserve">Количество проведенных мероприятий инвестиционной направленности, в том числе международные инвестиционные форумы, саммиты, выставочные экспозиции, инвестиционных семинаров (Investment Meeting) </w:t>
            </w:r>
            <w:r w:rsidR="002E4848" w:rsidRPr="00C231A5">
              <w:rPr>
                <w:rFonts w:ascii="Times New Roman" w:eastAsiaTheme="minorEastAsia" w:hAnsi="Times New Roman" w:cs="Times New Roman"/>
                <w:sz w:val="20"/>
                <w:szCs w:val="20"/>
                <w:lang w:eastAsia="ru-RU"/>
              </w:rPr>
              <w:t>«</w:t>
            </w:r>
            <w:r w:rsidRPr="00C231A5">
              <w:rPr>
                <w:rFonts w:ascii="Times New Roman" w:eastAsiaTheme="minorEastAsia" w:hAnsi="Times New Roman" w:cs="Times New Roman"/>
                <w:sz w:val="20"/>
                <w:szCs w:val="20"/>
                <w:lang w:eastAsia="ru-RU"/>
              </w:rPr>
              <w:t>Клуб инвесторов</w:t>
            </w:r>
            <w:r w:rsidR="002E4848" w:rsidRPr="00C231A5">
              <w:rPr>
                <w:rFonts w:ascii="Times New Roman" w:eastAsiaTheme="minorEastAsia" w:hAnsi="Times New Roman" w:cs="Times New Roman"/>
                <w:sz w:val="20"/>
                <w:szCs w:val="20"/>
                <w:lang w:eastAsia="ru-RU"/>
              </w:rPr>
              <w:t>»</w:t>
            </w:r>
          </w:p>
        </w:tc>
        <w:tc>
          <w:tcPr>
            <w:tcW w:w="377" w:type="pct"/>
            <w:tcBorders>
              <w:top w:val="single" w:sz="4" w:space="0" w:color="000000"/>
              <w:left w:val="single" w:sz="4" w:space="0" w:color="000000"/>
              <w:bottom w:val="single" w:sz="4" w:space="0" w:color="000000"/>
              <w:right w:val="single" w:sz="4" w:space="0" w:color="000000"/>
            </w:tcBorders>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Условная единица</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15</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15</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15</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15</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15</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15</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15</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15</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15</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15</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15</w:t>
            </w:r>
          </w:p>
        </w:tc>
        <w:tc>
          <w:tcPr>
            <w:tcW w:w="518"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15</w:t>
            </w:r>
          </w:p>
        </w:tc>
      </w:tr>
      <w:tr w:rsidR="007D0C1A" w:rsidRPr="00C231A5" w:rsidTr="00E46930">
        <w:trPr>
          <w:trHeight w:val="386"/>
        </w:trPr>
        <w:tc>
          <w:tcPr>
            <w:tcW w:w="194"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1.2.</w:t>
            </w:r>
          </w:p>
        </w:tc>
        <w:tc>
          <w:tcPr>
            <w:tcW w:w="1361" w:type="pct"/>
            <w:vAlign w:val="center"/>
          </w:tcPr>
          <w:p w:rsidR="007D0C1A" w:rsidRPr="00C231A5" w:rsidRDefault="007D0C1A" w:rsidP="007D0C1A">
            <w:pPr>
              <w:spacing w:after="0" w:line="240"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Количество проектов, касающихся реализации инвестиционных проектов, в том числе с подготовкой заключения о возможности реализации инвестиционного проекта</w:t>
            </w:r>
          </w:p>
        </w:tc>
        <w:tc>
          <w:tcPr>
            <w:tcW w:w="377" w:type="pct"/>
            <w:tcBorders>
              <w:top w:val="single" w:sz="4" w:space="0" w:color="000000"/>
              <w:left w:val="single" w:sz="4" w:space="0" w:color="000000"/>
              <w:bottom w:val="single" w:sz="4" w:space="0" w:color="000000"/>
              <w:right w:val="single" w:sz="4" w:space="0" w:color="000000"/>
            </w:tcBorders>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Условная единица</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130</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130</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130</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130</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130</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130</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130</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130</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130</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130</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130</w:t>
            </w:r>
          </w:p>
        </w:tc>
        <w:tc>
          <w:tcPr>
            <w:tcW w:w="518"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130</w:t>
            </w:r>
          </w:p>
        </w:tc>
      </w:tr>
      <w:tr w:rsidR="007D0C1A" w:rsidRPr="00C231A5" w:rsidTr="00E46930">
        <w:trPr>
          <w:trHeight w:val="170"/>
        </w:trPr>
        <w:tc>
          <w:tcPr>
            <w:tcW w:w="194"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w:t>
            </w:r>
          </w:p>
        </w:tc>
        <w:tc>
          <w:tcPr>
            <w:tcW w:w="1361" w:type="pct"/>
            <w:vAlign w:val="center"/>
          </w:tcPr>
          <w:p w:rsidR="007D0C1A" w:rsidRPr="00C231A5" w:rsidRDefault="007D0C1A" w:rsidP="007D0C1A">
            <w:pPr>
              <w:spacing w:after="0" w:line="240"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Количество участников обучений по программам развития инвестиционных площадок и проектов государственно-частного партнерства</w:t>
            </w:r>
          </w:p>
        </w:tc>
        <w:tc>
          <w:tcPr>
            <w:tcW w:w="377" w:type="pct"/>
            <w:tcBorders>
              <w:top w:val="single" w:sz="4" w:space="0" w:color="000000"/>
              <w:left w:val="single" w:sz="4" w:space="0" w:color="000000"/>
              <w:bottom w:val="single" w:sz="4" w:space="0" w:color="000000"/>
              <w:right w:val="single" w:sz="4" w:space="0" w:color="000000"/>
            </w:tcBorders>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Условная единица</w:t>
            </w:r>
          </w:p>
        </w:tc>
        <w:tc>
          <w:tcPr>
            <w:tcW w:w="189" w:type="pct"/>
            <w:vAlign w:val="center"/>
          </w:tcPr>
          <w:p w:rsidR="007D0C1A" w:rsidRPr="00C231A5" w:rsidRDefault="007D0C1A" w:rsidP="007D0C1A">
            <w:pPr>
              <w:spacing w:after="200" w:line="276"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300</w:t>
            </w:r>
          </w:p>
        </w:tc>
        <w:tc>
          <w:tcPr>
            <w:tcW w:w="189" w:type="pct"/>
            <w:vAlign w:val="center"/>
          </w:tcPr>
          <w:p w:rsidR="007D0C1A" w:rsidRPr="00C231A5" w:rsidRDefault="007D0C1A" w:rsidP="007D0C1A">
            <w:pPr>
              <w:spacing w:after="200" w:line="276" w:lineRule="auto"/>
              <w:jc w:val="center"/>
              <w:rPr>
                <w:rFonts w:ascii="Calibri" w:eastAsia="Calibri" w:hAnsi="Calibri" w:cs="Times New Roman"/>
              </w:rPr>
            </w:pPr>
            <w:r w:rsidRPr="00C231A5">
              <w:rPr>
                <w:rFonts w:ascii="Times New Roman" w:eastAsiaTheme="minorEastAsia" w:hAnsi="Times New Roman" w:cs="Times New Roman"/>
                <w:sz w:val="20"/>
                <w:szCs w:val="20"/>
                <w:lang w:eastAsia="ru-RU"/>
              </w:rPr>
              <w:t>300</w:t>
            </w:r>
          </w:p>
        </w:tc>
        <w:tc>
          <w:tcPr>
            <w:tcW w:w="189" w:type="pct"/>
            <w:vAlign w:val="center"/>
          </w:tcPr>
          <w:p w:rsidR="007D0C1A" w:rsidRPr="00C231A5" w:rsidRDefault="007D0C1A" w:rsidP="007D0C1A">
            <w:pPr>
              <w:spacing w:after="200" w:line="276" w:lineRule="auto"/>
              <w:jc w:val="center"/>
              <w:rPr>
                <w:rFonts w:ascii="Calibri" w:eastAsia="Calibri" w:hAnsi="Calibri" w:cs="Times New Roman"/>
              </w:rPr>
            </w:pPr>
            <w:r w:rsidRPr="00C231A5">
              <w:rPr>
                <w:rFonts w:ascii="Times New Roman" w:eastAsiaTheme="minorEastAsia" w:hAnsi="Times New Roman" w:cs="Times New Roman"/>
                <w:sz w:val="20"/>
                <w:szCs w:val="20"/>
                <w:lang w:eastAsia="ru-RU"/>
              </w:rPr>
              <w:t>300</w:t>
            </w:r>
          </w:p>
        </w:tc>
        <w:tc>
          <w:tcPr>
            <w:tcW w:w="189" w:type="pct"/>
            <w:vAlign w:val="center"/>
          </w:tcPr>
          <w:p w:rsidR="007D0C1A" w:rsidRPr="00C231A5" w:rsidRDefault="007D0C1A" w:rsidP="007D0C1A">
            <w:pPr>
              <w:spacing w:after="200" w:line="276" w:lineRule="auto"/>
              <w:jc w:val="center"/>
              <w:rPr>
                <w:rFonts w:ascii="Calibri" w:eastAsia="Calibri" w:hAnsi="Calibri" w:cs="Times New Roman"/>
              </w:rPr>
            </w:pPr>
            <w:r w:rsidRPr="00C231A5">
              <w:rPr>
                <w:rFonts w:ascii="Times New Roman" w:eastAsiaTheme="minorEastAsia" w:hAnsi="Times New Roman" w:cs="Times New Roman"/>
                <w:sz w:val="20"/>
                <w:szCs w:val="20"/>
                <w:lang w:eastAsia="ru-RU"/>
              </w:rPr>
              <w:t>300</w:t>
            </w:r>
          </w:p>
        </w:tc>
        <w:tc>
          <w:tcPr>
            <w:tcW w:w="189" w:type="pct"/>
            <w:vAlign w:val="center"/>
          </w:tcPr>
          <w:p w:rsidR="007D0C1A" w:rsidRPr="00C231A5" w:rsidRDefault="007D0C1A" w:rsidP="007D0C1A">
            <w:pPr>
              <w:spacing w:after="200" w:line="276" w:lineRule="auto"/>
              <w:jc w:val="center"/>
              <w:rPr>
                <w:rFonts w:ascii="Calibri" w:eastAsia="Calibri" w:hAnsi="Calibri" w:cs="Times New Roman"/>
              </w:rPr>
            </w:pPr>
            <w:r w:rsidRPr="00C231A5">
              <w:rPr>
                <w:rFonts w:ascii="Times New Roman" w:eastAsiaTheme="minorEastAsia" w:hAnsi="Times New Roman" w:cs="Times New Roman"/>
                <w:sz w:val="20"/>
                <w:szCs w:val="20"/>
                <w:lang w:eastAsia="ru-RU"/>
              </w:rPr>
              <w:t>300</w:t>
            </w:r>
          </w:p>
        </w:tc>
        <w:tc>
          <w:tcPr>
            <w:tcW w:w="189" w:type="pct"/>
            <w:vAlign w:val="center"/>
          </w:tcPr>
          <w:p w:rsidR="007D0C1A" w:rsidRPr="00C231A5" w:rsidRDefault="007D0C1A" w:rsidP="007D0C1A">
            <w:pPr>
              <w:spacing w:after="200" w:line="276" w:lineRule="auto"/>
              <w:jc w:val="center"/>
              <w:rPr>
                <w:rFonts w:ascii="Calibri" w:eastAsia="Calibri" w:hAnsi="Calibri" w:cs="Times New Roman"/>
              </w:rPr>
            </w:pPr>
            <w:r w:rsidRPr="00C231A5">
              <w:rPr>
                <w:rFonts w:ascii="Times New Roman" w:eastAsiaTheme="minorEastAsia" w:hAnsi="Times New Roman" w:cs="Times New Roman"/>
                <w:sz w:val="20"/>
                <w:szCs w:val="20"/>
                <w:lang w:eastAsia="ru-RU"/>
              </w:rPr>
              <w:t>300</w:t>
            </w:r>
          </w:p>
        </w:tc>
        <w:tc>
          <w:tcPr>
            <w:tcW w:w="189" w:type="pct"/>
            <w:vAlign w:val="center"/>
          </w:tcPr>
          <w:p w:rsidR="007D0C1A" w:rsidRPr="00C231A5" w:rsidRDefault="007D0C1A" w:rsidP="007D0C1A">
            <w:pPr>
              <w:spacing w:after="200" w:line="276" w:lineRule="auto"/>
              <w:jc w:val="center"/>
              <w:rPr>
                <w:rFonts w:ascii="Calibri" w:eastAsia="Calibri" w:hAnsi="Calibri" w:cs="Times New Roman"/>
              </w:rPr>
            </w:pPr>
            <w:r w:rsidRPr="00C231A5">
              <w:rPr>
                <w:rFonts w:ascii="Times New Roman" w:eastAsiaTheme="minorEastAsia" w:hAnsi="Times New Roman" w:cs="Times New Roman"/>
                <w:sz w:val="20"/>
                <w:szCs w:val="20"/>
                <w:lang w:eastAsia="ru-RU"/>
              </w:rPr>
              <w:t>300</w:t>
            </w:r>
          </w:p>
        </w:tc>
        <w:tc>
          <w:tcPr>
            <w:tcW w:w="189" w:type="pct"/>
            <w:vAlign w:val="center"/>
          </w:tcPr>
          <w:p w:rsidR="007D0C1A" w:rsidRPr="00C231A5" w:rsidRDefault="007D0C1A" w:rsidP="007D0C1A">
            <w:pPr>
              <w:spacing w:after="200" w:line="276" w:lineRule="auto"/>
              <w:jc w:val="center"/>
              <w:rPr>
                <w:rFonts w:ascii="Calibri" w:eastAsia="Calibri" w:hAnsi="Calibri" w:cs="Times New Roman"/>
              </w:rPr>
            </w:pPr>
            <w:r w:rsidRPr="00C231A5">
              <w:rPr>
                <w:rFonts w:ascii="Times New Roman" w:eastAsiaTheme="minorEastAsia" w:hAnsi="Times New Roman" w:cs="Times New Roman"/>
                <w:sz w:val="20"/>
                <w:szCs w:val="20"/>
                <w:lang w:eastAsia="ru-RU"/>
              </w:rPr>
              <w:t>300</w:t>
            </w:r>
          </w:p>
        </w:tc>
        <w:tc>
          <w:tcPr>
            <w:tcW w:w="189" w:type="pct"/>
            <w:vAlign w:val="center"/>
          </w:tcPr>
          <w:p w:rsidR="007D0C1A" w:rsidRPr="00C231A5" w:rsidRDefault="007D0C1A" w:rsidP="007D0C1A">
            <w:pPr>
              <w:spacing w:after="200" w:line="276" w:lineRule="auto"/>
              <w:jc w:val="center"/>
              <w:rPr>
                <w:rFonts w:ascii="Calibri" w:eastAsia="Calibri" w:hAnsi="Calibri" w:cs="Times New Roman"/>
              </w:rPr>
            </w:pPr>
            <w:r w:rsidRPr="00C231A5">
              <w:rPr>
                <w:rFonts w:ascii="Times New Roman" w:eastAsiaTheme="minorEastAsia" w:hAnsi="Times New Roman" w:cs="Times New Roman"/>
                <w:sz w:val="20"/>
                <w:szCs w:val="20"/>
                <w:lang w:eastAsia="ru-RU"/>
              </w:rPr>
              <w:t>300</w:t>
            </w:r>
          </w:p>
        </w:tc>
        <w:tc>
          <w:tcPr>
            <w:tcW w:w="189" w:type="pct"/>
            <w:vAlign w:val="center"/>
          </w:tcPr>
          <w:p w:rsidR="007D0C1A" w:rsidRPr="00C231A5" w:rsidRDefault="007D0C1A" w:rsidP="007D0C1A">
            <w:pPr>
              <w:spacing w:after="200" w:line="276" w:lineRule="auto"/>
              <w:jc w:val="center"/>
              <w:rPr>
                <w:rFonts w:ascii="Calibri" w:eastAsia="Calibri" w:hAnsi="Calibri" w:cs="Times New Roman"/>
              </w:rPr>
            </w:pPr>
            <w:r w:rsidRPr="00C231A5">
              <w:rPr>
                <w:rFonts w:ascii="Times New Roman" w:eastAsiaTheme="minorEastAsia" w:hAnsi="Times New Roman" w:cs="Times New Roman"/>
                <w:sz w:val="20"/>
                <w:szCs w:val="20"/>
                <w:lang w:eastAsia="ru-RU"/>
              </w:rPr>
              <w:t>300</w:t>
            </w:r>
          </w:p>
        </w:tc>
        <w:tc>
          <w:tcPr>
            <w:tcW w:w="189" w:type="pct"/>
            <w:vAlign w:val="center"/>
          </w:tcPr>
          <w:p w:rsidR="007D0C1A" w:rsidRPr="00C231A5" w:rsidRDefault="007D0C1A" w:rsidP="007D0C1A">
            <w:pPr>
              <w:spacing w:after="200" w:line="276" w:lineRule="auto"/>
              <w:jc w:val="center"/>
              <w:rPr>
                <w:rFonts w:ascii="Calibri" w:eastAsia="Calibri" w:hAnsi="Calibri" w:cs="Times New Roman"/>
              </w:rPr>
            </w:pPr>
            <w:r w:rsidRPr="00C231A5">
              <w:rPr>
                <w:rFonts w:ascii="Times New Roman" w:eastAsiaTheme="minorEastAsia" w:hAnsi="Times New Roman" w:cs="Times New Roman"/>
                <w:sz w:val="20"/>
                <w:szCs w:val="20"/>
                <w:lang w:eastAsia="ru-RU"/>
              </w:rPr>
              <w:t>300</w:t>
            </w:r>
          </w:p>
        </w:tc>
        <w:tc>
          <w:tcPr>
            <w:tcW w:w="518" w:type="pct"/>
            <w:vAlign w:val="center"/>
          </w:tcPr>
          <w:p w:rsidR="007D0C1A" w:rsidRPr="00C231A5" w:rsidRDefault="007D0C1A" w:rsidP="007D0C1A">
            <w:pPr>
              <w:spacing w:after="200" w:line="276" w:lineRule="auto"/>
              <w:jc w:val="center"/>
              <w:rPr>
                <w:rFonts w:ascii="Calibri" w:eastAsia="Calibri" w:hAnsi="Calibri" w:cs="Times New Roman"/>
              </w:rPr>
            </w:pPr>
            <w:r w:rsidRPr="00C231A5">
              <w:rPr>
                <w:rFonts w:ascii="Times New Roman" w:eastAsiaTheme="minorEastAsia" w:hAnsi="Times New Roman" w:cs="Times New Roman"/>
                <w:sz w:val="20"/>
                <w:szCs w:val="20"/>
                <w:lang w:eastAsia="ru-RU"/>
              </w:rPr>
              <w:t>300</w:t>
            </w:r>
          </w:p>
        </w:tc>
      </w:tr>
      <w:tr w:rsidR="007D0C1A" w:rsidRPr="00C231A5" w:rsidTr="00E46930">
        <w:trPr>
          <w:trHeight w:val="386"/>
        </w:trPr>
        <w:tc>
          <w:tcPr>
            <w:tcW w:w="194"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lastRenderedPageBreak/>
              <w:t>1.4.</w:t>
            </w:r>
          </w:p>
        </w:tc>
        <w:tc>
          <w:tcPr>
            <w:tcW w:w="1361" w:type="pct"/>
          </w:tcPr>
          <w:p w:rsidR="007D0C1A" w:rsidRPr="00C231A5" w:rsidRDefault="007D0C1A" w:rsidP="007D0C1A">
            <w:pPr>
              <w:spacing w:after="0" w:line="240"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Количество информационных систем и систем электронного взаимодействия с инвесторами, в том числе инвестиционной карты Республики Татарстан</w:t>
            </w:r>
          </w:p>
        </w:tc>
        <w:tc>
          <w:tcPr>
            <w:tcW w:w="377" w:type="pct"/>
            <w:tcBorders>
              <w:top w:val="single" w:sz="4" w:space="0" w:color="000000"/>
              <w:left w:val="single" w:sz="4" w:space="0" w:color="000000"/>
              <w:bottom w:val="single" w:sz="4" w:space="0" w:color="000000"/>
              <w:right w:val="single" w:sz="4" w:space="0" w:color="000000"/>
            </w:tcBorders>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Условная единица</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3</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3</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3</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3</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3</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3</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3</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3</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3</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3</w:t>
            </w:r>
          </w:p>
        </w:tc>
        <w:tc>
          <w:tcPr>
            <w:tcW w:w="189"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3</w:t>
            </w:r>
          </w:p>
        </w:tc>
        <w:tc>
          <w:tcPr>
            <w:tcW w:w="518"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3</w:t>
            </w:r>
          </w:p>
        </w:tc>
      </w:tr>
      <w:tr w:rsidR="007D0C1A" w:rsidRPr="00C231A5" w:rsidTr="00E46930">
        <w:trPr>
          <w:trHeight w:val="386"/>
        </w:trPr>
        <w:tc>
          <w:tcPr>
            <w:tcW w:w="194"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1.5.</w:t>
            </w:r>
          </w:p>
        </w:tc>
        <w:tc>
          <w:tcPr>
            <w:tcW w:w="1361" w:type="pct"/>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Темп роста объема инвестиций в основной капитал без учета бюджетных средств</w:t>
            </w:r>
          </w:p>
        </w:tc>
        <w:tc>
          <w:tcPr>
            <w:tcW w:w="377"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ВДЛ</w:t>
            </w:r>
          </w:p>
        </w:tc>
        <w:tc>
          <w:tcPr>
            <w:tcW w:w="471" w:type="pct"/>
            <w:tcBorders>
              <w:top w:val="single" w:sz="4" w:space="0" w:color="000000"/>
              <w:left w:val="single" w:sz="4" w:space="0" w:color="000000"/>
              <w:bottom w:val="single" w:sz="4" w:space="0" w:color="000000"/>
              <w:right w:val="single" w:sz="4" w:space="0" w:color="000000"/>
            </w:tcBorders>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Процент</w:t>
            </w:r>
          </w:p>
        </w:tc>
        <w:tc>
          <w:tcPr>
            <w:tcW w:w="189" w:type="pct"/>
            <w:vAlign w:val="center"/>
          </w:tcPr>
          <w:p w:rsidR="007D0C1A" w:rsidRPr="00C231A5" w:rsidRDefault="007D0C1A" w:rsidP="007D0C1A">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189" w:type="pct"/>
            <w:vAlign w:val="center"/>
          </w:tcPr>
          <w:p w:rsidR="007D0C1A" w:rsidRPr="00C231A5" w:rsidRDefault="007D0C1A" w:rsidP="007D0C1A">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189" w:type="pct"/>
            <w:vAlign w:val="center"/>
          </w:tcPr>
          <w:p w:rsidR="007D0C1A" w:rsidRPr="00C231A5" w:rsidRDefault="007D0C1A" w:rsidP="007D0C1A">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189" w:type="pct"/>
            <w:vAlign w:val="center"/>
          </w:tcPr>
          <w:p w:rsidR="007D0C1A" w:rsidRPr="00C231A5" w:rsidRDefault="007D0C1A" w:rsidP="007D0C1A">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189" w:type="pct"/>
            <w:vAlign w:val="center"/>
          </w:tcPr>
          <w:p w:rsidR="007D0C1A" w:rsidRPr="00C231A5" w:rsidRDefault="007D0C1A" w:rsidP="007D0C1A">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189" w:type="pct"/>
            <w:vAlign w:val="center"/>
          </w:tcPr>
          <w:p w:rsidR="007D0C1A" w:rsidRPr="00C231A5" w:rsidRDefault="007D0C1A" w:rsidP="007D0C1A">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189" w:type="pct"/>
            <w:vAlign w:val="center"/>
          </w:tcPr>
          <w:p w:rsidR="007D0C1A" w:rsidRPr="00C231A5" w:rsidRDefault="007D0C1A" w:rsidP="007D0C1A">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189" w:type="pct"/>
            <w:vAlign w:val="center"/>
          </w:tcPr>
          <w:p w:rsidR="007D0C1A" w:rsidRPr="00C231A5" w:rsidRDefault="007D0C1A" w:rsidP="007D0C1A">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189" w:type="pct"/>
            <w:vAlign w:val="center"/>
          </w:tcPr>
          <w:p w:rsidR="007D0C1A" w:rsidRPr="00C231A5" w:rsidRDefault="007D0C1A" w:rsidP="007D0C1A">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189" w:type="pct"/>
            <w:vAlign w:val="center"/>
          </w:tcPr>
          <w:p w:rsidR="007D0C1A" w:rsidRPr="00C231A5" w:rsidRDefault="007D0C1A" w:rsidP="007D0C1A">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189" w:type="pct"/>
            <w:vAlign w:val="center"/>
          </w:tcPr>
          <w:p w:rsidR="007D0C1A" w:rsidRPr="00C231A5" w:rsidRDefault="007D0C1A" w:rsidP="007D0C1A">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w:t>
            </w:r>
          </w:p>
        </w:tc>
        <w:tc>
          <w:tcPr>
            <w:tcW w:w="518" w:type="pct"/>
            <w:vAlign w:val="center"/>
          </w:tcPr>
          <w:p w:rsidR="007D0C1A" w:rsidRPr="00C231A5" w:rsidRDefault="007D0C1A" w:rsidP="007D0C1A">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102,5</w:t>
            </w:r>
          </w:p>
        </w:tc>
      </w:tr>
      <w:tr w:rsidR="007D0C1A" w:rsidRPr="00C231A5" w:rsidTr="00E46930">
        <w:trPr>
          <w:trHeight w:val="386"/>
        </w:trPr>
        <w:tc>
          <w:tcPr>
            <w:tcW w:w="194" w:type="pct"/>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1.6.</w:t>
            </w:r>
          </w:p>
        </w:tc>
        <w:tc>
          <w:tcPr>
            <w:tcW w:w="1361" w:type="pct"/>
          </w:tcPr>
          <w:p w:rsidR="007D0C1A" w:rsidRPr="00C231A5" w:rsidRDefault="007D0C1A" w:rsidP="007D0C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Количество привлеченных резидентов на территории опережающего развития Республики Татарстан</w:t>
            </w:r>
          </w:p>
        </w:tc>
        <w:tc>
          <w:tcPr>
            <w:tcW w:w="377" w:type="pct"/>
            <w:tcBorders>
              <w:top w:val="single" w:sz="4" w:space="0" w:color="000000"/>
              <w:left w:val="single" w:sz="4" w:space="0" w:color="000000"/>
              <w:bottom w:val="single" w:sz="4" w:space="0" w:color="000000"/>
              <w:right w:val="single" w:sz="4" w:space="0" w:color="000000"/>
            </w:tcBorders>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ГП</w:t>
            </w:r>
          </w:p>
        </w:tc>
        <w:tc>
          <w:tcPr>
            <w:tcW w:w="471" w:type="pct"/>
            <w:tcBorders>
              <w:top w:val="single" w:sz="4" w:space="0" w:color="000000"/>
              <w:left w:val="single" w:sz="4" w:space="0" w:color="000000"/>
              <w:bottom w:val="single" w:sz="4" w:space="0" w:color="000000"/>
              <w:right w:val="single" w:sz="4" w:space="0" w:color="000000"/>
            </w:tcBorders>
            <w:vAlign w:val="center"/>
          </w:tcPr>
          <w:p w:rsidR="007D0C1A" w:rsidRPr="00C231A5" w:rsidRDefault="007D0C1A" w:rsidP="007D0C1A">
            <w:pPr>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Условная единица</w:t>
            </w:r>
          </w:p>
        </w:tc>
        <w:tc>
          <w:tcPr>
            <w:tcW w:w="189" w:type="pct"/>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138</w:t>
            </w:r>
          </w:p>
        </w:tc>
        <w:tc>
          <w:tcPr>
            <w:tcW w:w="189" w:type="pct"/>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138</w:t>
            </w:r>
          </w:p>
        </w:tc>
        <w:tc>
          <w:tcPr>
            <w:tcW w:w="189" w:type="pct"/>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138</w:t>
            </w:r>
          </w:p>
        </w:tc>
        <w:tc>
          <w:tcPr>
            <w:tcW w:w="189" w:type="pct"/>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139</w:t>
            </w:r>
          </w:p>
        </w:tc>
        <w:tc>
          <w:tcPr>
            <w:tcW w:w="189" w:type="pct"/>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139</w:t>
            </w:r>
          </w:p>
        </w:tc>
        <w:tc>
          <w:tcPr>
            <w:tcW w:w="189" w:type="pct"/>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140</w:t>
            </w:r>
          </w:p>
        </w:tc>
        <w:tc>
          <w:tcPr>
            <w:tcW w:w="189" w:type="pct"/>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140</w:t>
            </w:r>
          </w:p>
        </w:tc>
        <w:tc>
          <w:tcPr>
            <w:tcW w:w="189" w:type="pct"/>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141</w:t>
            </w:r>
          </w:p>
        </w:tc>
        <w:tc>
          <w:tcPr>
            <w:tcW w:w="189" w:type="pct"/>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141</w:t>
            </w:r>
          </w:p>
        </w:tc>
        <w:tc>
          <w:tcPr>
            <w:tcW w:w="189" w:type="pct"/>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142</w:t>
            </w:r>
          </w:p>
        </w:tc>
        <w:tc>
          <w:tcPr>
            <w:tcW w:w="189" w:type="pct"/>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142</w:t>
            </w:r>
          </w:p>
        </w:tc>
        <w:tc>
          <w:tcPr>
            <w:tcW w:w="518" w:type="pct"/>
            <w:vAlign w:val="center"/>
          </w:tcPr>
          <w:p w:rsidR="007D0C1A" w:rsidRPr="00C231A5" w:rsidRDefault="007D0C1A" w:rsidP="007D0C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231A5">
              <w:rPr>
                <w:rFonts w:ascii="Times New Roman" w:eastAsiaTheme="minorEastAsia" w:hAnsi="Times New Roman" w:cs="Times New Roman"/>
                <w:sz w:val="20"/>
                <w:szCs w:val="20"/>
                <w:lang w:eastAsia="ru-RU"/>
              </w:rPr>
              <w:t>142</w:t>
            </w:r>
            <w:r w:rsidR="002E4848" w:rsidRPr="00C231A5">
              <w:rPr>
                <w:rFonts w:ascii="Times New Roman" w:eastAsiaTheme="minorEastAsia" w:hAnsi="Times New Roman" w:cs="Times New Roman"/>
                <w:sz w:val="20"/>
                <w:szCs w:val="20"/>
                <w:lang w:eastAsia="ru-RU"/>
              </w:rPr>
              <w:t>»</w:t>
            </w:r>
            <w:r w:rsidR="003937F3" w:rsidRPr="00C231A5">
              <w:rPr>
                <w:rFonts w:ascii="Times New Roman" w:eastAsiaTheme="minorEastAsia" w:hAnsi="Times New Roman" w:cs="Times New Roman"/>
                <w:sz w:val="20"/>
                <w:szCs w:val="20"/>
                <w:lang w:eastAsia="ru-RU"/>
              </w:rPr>
              <w:t>;</w:t>
            </w:r>
          </w:p>
        </w:tc>
      </w:tr>
    </w:tbl>
    <w:p w:rsidR="007D0C1A" w:rsidRPr="00C231A5" w:rsidRDefault="007D0C1A" w:rsidP="007D0C1A">
      <w:pPr>
        <w:spacing w:after="0" w:line="240" w:lineRule="auto"/>
        <w:ind w:firstLine="709"/>
        <w:contextualSpacing/>
        <w:jc w:val="both"/>
        <w:rPr>
          <w:rFonts w:ascii="Times New Roman" w:hAnsi="Times New Roman" w:cs="Times New Roman"/>
          <w:sz w:val="28"/>
          <w:szCs w:val="28"/>
        </w:rPr>
      </w:pPr>
      <w:r w:rsidRPr="00C231A5">
        <w:rPr>
          <w:rFonts w:ascii="Times New Roman" w:hAnsi="Times New Roman" w:cs="Times New Roman"/>
          <w:sz w:val="28"/>
          <w:szCs w:val="28"/>
        </w:rPr>
        <w:t>раздел 5</w:t>
      </w:r>
      <w:r w:rsidRPr="00C231A5">
        <w:rPr>
          <w:rFonts w:ascii="Times New Roman" w:eastAsiaTheme="minorEastAsia" w:hAnsi="Times New Roman"/>
          <w:sz w:val="28"/>
          <w:szCs w:val="28"/>
        </w:rPr>
        <w:t xml:space="preserve"> </w:t>
      </w:r>
      <w:r w:rsidRPr="00C231A5">
        <w:rPr>
          <w:rFonts w:ascii="Times New Roman" w:hAnsi="Times New Roman" w:cs="Times New Roman"/>
          <w:sz w:val="28"/>
          <w:szCs w:val="28"/>
        </w:rPr>
        <w:t>изложить в следующей редакции:</w:t>
      </w:r>
    </w:p>
    <w:p w:rsidR="00CF29EB" w:rsidRPr="00C231A5" w:rsidRDefault="00CF29EB" w:rsidP="007D0C1A">
      <w:pPr>
        <w:spacing w:after="0" w:line="288" w:lineRule="atLeast"/>
        <w:jc w:val="both"/>
        <w:rPr>
          <w:rFonts w:ascii="Times New Roman" w:eastAsia="Times New Roman" w:hAnsi="Times New Roman" w:cs="Times New Roman"/>
          <w:sz w:val="24"/>
          <w:szCs w:val="24"/>
          <w:lang w:eastAsia="ru-RU"/>
        </w:rPr>
      </w:pPr>
    </w:p>
    <w:p w:rsidR="007D0C1A" w:rsidRPr="00C231A5" w:rsidRDefault="002E4848" w:rsidP="007D0C1A">
      <w:pPr>
        <w:spacing w:after="0" w:line="240" w:lineRule="auto"/>
        <w:jc w:val="center"/>
        <w:rPr>
          <w:rFonts w:ascii="Times New Roman" w:eastAsia="Times New Roman" w:hAnsi="Times New Roman" w:cs="Times New Roman"/>
          <w:sz w:val="28"/>
          <w:szCs w:val="28"/>
          <w:lang w:eastAsia="ru-RU"/>
        </w:rPr>
      </w:pPr>
      <w:r w:rsidRPr="00C231A5">
        <w:rPr>
          <w:rFonts w:ascii="Times New Roman" w:eastAsia="Times New Roman" w:hAnsi="Times New Roman" w:cs="Times New Roman"/>
          <w:bCs/>
          <w:sz w:val="28"/>
          <w:szCs w:val="28"/>
          <w:lang w:eastAsia="ru-RU"/>
        </w:rPr>
        <w:t>«</w:t>
      </w:r>
      <w:r w:rsidR="007D0C1A" w:rsidRPr="00C231A5">
        <w:rPr>
          <w:rFonts w:ascii="Times New Roman" w:eastAsia="Times New Roman" w:hAnsi="Times New Roman" w:cs="Times New Roman"/>
          <w:bCs/>
          <w:sz w:val="28"/>
          <w:szCs w:val="28"/>
          <w:lang w:eastAsia="ru-RU"/>
        </w:rPr>
        <w:t>5. Финансовое обеспечение реализации регионального проекта</w:t>
      </w:r>
      <w:r w:rsidR="007D0C1A" w:rsidRPr="00C231A5">
        <w:rPr>
          <w:rFonts w:ascii="Times New Roman" w:eastAsia="Times New Roman" w:hAnsi="Times New Roman" w:cs="Times New Roman"/>
          <w:sz w:val="28"/>
          <w:szCs w:val="28"/>
          <w:lang w:eastAsia="ru-RU"/>
        </w:rPr>
        <w:t xml:space="preserve"> </w:t>
      </w:r>
    </w:p>
    <w:p w:rsidR="007D0C1A" w:rsidRPr="00C231A5" w:rsidRDefault="007D0C1A" w:rsidP="007D0C1A">
      <w:pPr>
        <w:spacing w:after="0" w:line="288" w:lineRule="atLeast"/>
        <w:jc w:val="both"/>
        <w:rPr>
          <w:rFonts w:ascii="Times New Roman" w:eastAsia="Times New Roman" w:hAnsi="Times New Roman" w:cs="Times New Roman"/>
          <w:sz w:val="24"/>
          <w:szCs w:val="24"/>
          <w:lang w:eastAsia="ru-RU"/>
        </w:rPr>
      </w:pPr>
    </w:p>
    <w:tbl>
      <w:tblPr>
        <w:tblW w:w="15104" w:type="dxa"/>
        <w:tblInd w:w="15" w:type="dxa"/>
        <w:tblCellMar>
          <w:left w:w="0" w:type="dxa"/>
          <w:right w:w="0" w:type="dxa"/>
        </w:tblCellMar>
        <w:tblLook w:val="04A0" w:firstRow="1" w:lastRow="0" w:firstColumn="1" w:lastColumn="0" w:noHBand="0" w:noVBand="1"/>
      </w:tblPr>
      <w:tblGrid>
        <w:gridCol w:w="992"/>
        <w:gridCol w:w="8057"/>
        <w:gridCol w:w="1036"/>
        <w:gridCol w:w="1052"/>
        <w:gridCol w:w="1293"/>
        <w:gridCol w:w="1242"/>
        <w:gridCol w:w="1432"/>
      </w:tblGrid>
      <w:tr w:rsidR="007D0C1A" w:rsidRPr="00C231A5" w:rsidTr="0043218F">
        <w:tc>
          <w:tcPr>
            <w:tcW w:w="9049" w:type="dxa"/>
            <w:gridSpan w:val="2"/>
            <w:vMerge w:val="restart"/>
            <w:tcBorders>
              <w:top w:val="single" w:sz="6" w:space="0" w:color="000000"/>
              <w:left w:val="single" w:sz="6" w:space="0" w:color="000000"/>
              <w:bottom w:val="single" w:sz="6" w:space="0" w:color="000000"/>
              <w:right w:val="single" w:sz="6" w:space="0" w:color="000000"/>
            </w:tcBorders>
            <w:hideMark/>
          </w:tcPr>
          <w:p w:rsidR="007D0C1A" w:rsidRPr="00C231A5" w:rsidRDefault="007D0C1A" w:rsidP="007D0C1A">
            <w:pPr>
              <w:spacing w:after="0" w:line="240" w:lineRule="auto"/>
              <w:ind w:left="17" w:right="17"/>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Наименование мероприятия (результата) и источники финансирования </w:t>
            </w:r>
          </w:p>
        </w:tc>
        <w:tc>
          <w:tcPr>
            <w:tcW w:w="4623" w:type="dxa"/>
            <w:gridSpan w:val="4"/>
            <w:tcBorders>
              <w:top w:val="single" w:sz="6" w:space="0" w:color="000000"/>
              <w:left w:val="single" w:sz="6" w:space="0" w:color="000000"/>
              <w:bottom w:val="single" w:sz="6" w:space="0" w:color="000000"/>
              <w:right w:val="single" w:sz="6" w:space="0" w:color="000000"/>
            </w:tcBorders>
            <w:hideMark/>
          </w:tcPr>
          <w:p w:rsidR="007D0C1A" w:rsidRPr="00C231A5" w:rsidRDefault="007D0C1A" w:rsidP="007D0C1A">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Объем финансового обеспечения по годам реализации, тыс. рублей </w:t>
            </w:r>
          </w:p>
        </w:tc>
        <w:tc>
          <w:tcPr>
            <w:tcW w:w="1432" w:type="dxa"/>
            <w:vMerge w:val="restart"/>
            <w:tcBorders>
              <w:top w:val="single" w:sz="6" w:space="0" w:color="000000"/>
              <w:left w:val="single" w:sz="6" w:space="0" w:color="000000"/>
              <w:bottom w:val="single" w:sz="6" w:space="0" w:color="000000"/>
              <w:right w:val="single" w:sz="6" w:space="0" w:color="000000"/>
            </w:tcBorders>
            <w:hideMark/>
          </w:tcPr>
          <w:p w:rsidR="007D0C1A" w:rsidRPr="00C231A5" w:rsidRDefault="007D0C1A" w:rsidP="007D0C1A">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Всего, тыс. рублей </w:t>
            </w:r>
          </w:p>
        </w:tc>
      </w:tr>
      <w:tr w:rsidR="009C1990" w:rsidRPr="00C231A5" w:rsidTr="0043218F">
        <w:tc>
          <w:tcPr>
            <w:tcW w:w="9049" w:type="dxa"/>
            <w:gridSpan w:val="2"/>
            <w:vMerge/>
            <w:tcBorders>
              <w:top w:val="single" w:sz="6" w:space="0" w:color="000000"/>
              <w:left w:val="single" w:sz="6" w:space="0" w:color="000000"/>
              <w:bottom w:val="single" w:sz="6" w:space="0" w:color="000000"/>
              <w:right w:val="single" w:sz="6" w:space="0" w:color="000000"/>
            </w:tcBorders>
            <w:vAlign w:val="center"/>
            <w:hideMark/>
          </w:tcPr>
          <w:p w:rsidR="009C1990" w:rsidRPr="00C231A5" w:rsidRDefault="009C1990" w:rsidP="007D0C1A">
            <w:pPr>
              <w:spacing w:after="0" w:line="240" w:lineRule="auto"/>
              <w:ind w:left="17" w:right="17"/>
              <w:rPr>
                <w:rFonts w:ascii="Times New Roman" w:eastAsia="Times New Roman" w:hAnsi="Times New Roman" w:cs="Times New Roman"/>
                <w:sz w:val="19"/>
                <w:szCs w:val="19"/>
                <w:lang w:eastAsia="ru-RU"/>
              </w:rPr>
            </w:pPr>
          </w:p>
        </w:tc>
        <w:tc>
          <w:tcPr>
            <w:tcW w:w="1036" w:type="dxa"/>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2024 г.</w:t>
            </w:r>
          </w:p>
        </w:tc>
        <w:tc>
          <w:tcPr>
            <w:tcW w:w="1052" w:type="dxa"/>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2025 г.</w:t>
            </w:r>
          </w:p>
        </w:tc>
        <w:tc>
          <w:tcPr>
            <w:tcW w:w="1293" w:type="dxa"/>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2026 г.</w:t>
            </w:r>
          </w:p>
        </w:tc>
        <w:tc>
          <w:tcPr>
            <w:tcW w:w="1242" w:type="dxa"/>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2027 г.</w:t>
            </w:r>
          </w:p>
        </w:tc>
        <w:tc>
          <w:tcPr>
            <w:tcW w:w="1432" w:type="dxa"/>
            <w:vMerge/>
            <w:tcBorders>
              <w:top w:val="single" w:sz="6" w:space="0" w:color="000000"/>
              <w:left w:val="single" w:sz="6" w:space="0" w:color="000000"/>
              <w:bottom w:val="single" w:sz="6" w:space="0" w:color="000000"/>
              <w:right w:val="single" w:sz="6" w:space="0" w:color="000000"/>
            </w:tcBorders>
            <w:vAlign w:val="center"/>
            <w:hideMark/>
          </w:tcPr>
          <w:p w:rsidR="009C1990" w:rsidRPr="00C231A5" w:rsidRDefault="009C1990" w:rsidP="007D0C1A">
            <w:pPr>
              <w:spacing w:after="0" w:line="240" w:lineRule="auto"/>
              <w:rPr>
                <w:rFonts w:ascii="Times New Roman" w:eastAsia="Times New Roman" w:hAnsi="Times New Roman" w:cs="Times New Roman"/>
                <w:sz w:val="19"/>
                <w:szCs w:val="19"/>
                <w:lang w:eastAsia="ru-RU"/>
              </w:rPr>
            </w:pPr>
          </w:p>
        </w:tc>
      </w:tr>
      <w:tr w:rsidR="009C1990" w:rsidRPr="00C231A5" w:rsidTr="0043218F">
        <w:tc>
          <w:tcPr>
            <w:tcW w:w="9049" w:type="dxa"/>
            <w:gridSpan w:val="2"/>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ind w:left="17" w:right="17"/>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 </w:t>
            </w:r>
          </w:p>
        </w:tc>
        <w:tc>
          <w:tcPr>
            <w:tcW w:w="1036" w:type="dxa"/>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2 </w:t>
            </w:r>
          </w:p>
        </w:tc>
        <w:tc>
          <w:tcPr>
            <w:tcW w:w="1052" w:type="dxa"/>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3 </w:t>
            </w:r>
          </w:p>
        </w:tc>
        <w:tc>
          <w:tcPr>
            <w:tcW w:w="1293" w:type="dxa"/>
            <w:tcBorders>
              <w:top w:val="single" w:sz="6" w:space="0" w:color="000000"/>
              <w:left w:val="single" w:sz="6" w:space="0" w:color="000000"/>
              <w:bottom w:val="single" w:sz="6" w:space="0" w:color="000000"/>
              <w:right w:val="single" w:sz="6" w:space="0" w:color="000000"/>
            </w:tcBorders>
            <w:hideMark/>
          </w:tcPr>
          <w:p w:rsidR="009C1990" w:rsidRPr="00C231A5" w:rsidRDefault="009C1990" w:rsidP="007D0C1A">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4 </w:t>
            </w:r>
          </w:p>
        </w:tc>
        <w:tc>
          <w:tcPr>
            <w:tcW w:w="1242" w:type="dxa"/>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5</w:t>
            </w:r>
          </w:p>
        </w:tc>
        <w:tc>
          <w:tcPr>
            <w:tcW w:w="1432" w:type="dxa"/>
            <w:tcBorders>
              <w:top w:val="single" w:sz="6" w:space="0" w:color="000000"/>
              <w:left w:val="single" w:sz="6" w:space="0" w:color="000000"/>
              <w:bottom w:val="single" w:sz="6" w:space="0" w:color="000000"/>
              <w:right w:val="single" w:sz="6" w:space="0" w:color="000000"/>
            </w:tcBorders>
          </w:tcPr>
          <w:p w:rsidR="009C1990" w:rsidRPr="00C231A5" w:rsidRDefault="009C1990" w:rsidP="007D0C1A">
            <w:pPr>
              <w:spacing w:after="0" w:line="240" w:lineRule="auto"/>
              <w:jc w:val="center"/>
              <w:rPr>
                <w:rFonts w:ascii="Times New Roman" w:eastAsia="Times New Roman" w:hAnsi="Times New Roman" w:cs="Times New Roman"/>
                <w:sz w:val="19"/>
                <w:szCs w:val="19"/>
                <w:lang w:eastAsia="ru-RU"/>
              </w:rPr>
            </w:pPr>
          </w:p>
        </w:tc>
      </w:tr>
      <w:tr w:rsidR="007D0C1A" w:rsidRPr="00C231A5" w:rsidTr="003937F3">
        <w:tc>
          <w:tcPr>
            <w:tcW w:w="992" w:type="dxa"/>
            <w:tcBorders>
              <w:top w:val="single" w:sz="6" w:space="0" w:color="000000"/>
              <w:left w:val="single" w:sz="6" w:space="0" w:color="000000"/>
              <w:bottom w:val="single" w:sz="6" w:space="0" w:color="000000"/>
              <w:right w:val="single" w:sz="6" w:space="0" w:color="000000"/>
            </w:tcBorders>
          </w:tcPr>
          <w:p w:rsidR="007D0C1A" w:rsidRPr="00C231A5" w:rsidRDefault="007D0C1A" w:rsidP="007D0C1A">
            <w:pPr>
              <w:spacing w:after="0" w:line="240" w:lineRule="auto"/>
              <w:jc w:val="both"/>
              <w:rPr>
                <w:rFonts w:ascii="Times New Roman" w:eastAsia="Times New Roman" w:hAnsi="Times New Roman" w:cs="Times New Roman"/>
                <w:sz w:val="19"/>
                <w:szCs w:val="19"/>
                <w:lang w:eastAsia="ru-RU"/>
              </w:rPr>
            </w:pPr>
          </w:p>
        </w:tc>
        <w:tc>
          <w:tcPr>
            <w:tcW w:w="14112" w:type="dxa"/>
            <w:gridSpan w:val="6"/>
            <w:tcBorders>
              <w:top w:val="single" w:sz="6" w:space="0" w:color="000000"/>
              <w:left w:val="single" w:sz="6" w:space="0" w:color="000000"/>
              <w:bottom w:val="single" w:sz="6" w:space="0" w:color="000000"/>
              <w:right w:val="single" w:sz="6" w:space="0" w:color="000000"/>
            </w:tcBorders>
          </w:tcPr>
          <w:p w:rsidR="007D0C1A" w:rsidRPr="00C231A5" w:rsidRDefault="007D0C1A" w:rsidP="007D0C1A">
            <w:pPr>
              <w:spacing w:after="0" w:line="240" w:lineRule="auto"/>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Улучшение инвестиционного климата и повышение инвестиционной привлекательности Республики Татарстан</w:t>
            </w:r>
          </w:p>
        </w:tc>
      </w:tr>
      <w:tr w:rsidR="003937F3" w:rsidRPr="00C231A5" w:rsidTr="00045281">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Обеспечена текущая деятельность Агентства инвестиционного развития Республики Татарстан (центрального аппарата) - всего, в том числе:</w:t>
            </w:r>
          </w:p>
        </w:tc>
        <w:tc>
          <w:tcPr>
            <w:tcW w:w="1036"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34 581,1</w:t>
            </w:r>
          </w:p>
        </w:tc>
        <w:tc>
          <w:tcPr>
            <w:tcW w:w="105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35 817,0</w:t>
            </w:r>
          </w:p>
        </w:tc>
        <w:tc>
          <w:tcPr>
            <w:tcW w:w="1293"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37 163,5</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37 163,5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144 725,10</w:t>
            </w:r>
          </w:p>
        </w:tc>
      </w:tr>
      <w:tr w:rsidR="003937F3" w:rsidRPr="00C231A5" w:rsidTr="00045281">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1036"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0,00</w:t>
            </w:r>
          </w:p>
        </w:tc>
      </w:tr>
      <w:tr w:rsidR="003937F3" w:rsidRPr="00C231A5" w:rsidTr="00045281">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1036"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34 581,1</w:t>
            </w:r>
          </w:p>
        </w:tc>
        <w:tc>
          <w:tcPr>
            <w:tcW w:w="105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35 817,0</w:t>
            </w:r>
          </w:p>
        </w:tc>
        <w:tc>
          <w:tcPr>
            <w:tcW w:w="1293"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37 163,5</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37 163,5</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144 725,10</w:t>
            </w:r>
          </w:p>
        </w:tc>
      </w:tr>
      <w:tr w:rsidR="003937F3" w:rsidRPr="00C231A5" w:rsidTr="00045281">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1036"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0,00</w:t>
            </w:r>
          </w:p>
        </w:tc>
      </w:tr>
      <w:tr w:rsidR="003937F3" w:rsidRPr="00C231A5" w:rsidTr="00045281">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1036"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0,00</w:t>
            </w:r>
          </w:p>
        </w:tc>
      </w:tr>
      <w:tr w:rsidR="003937F3" w:rsidRPr="00C231A5" w:rsidTr="00045281">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Осуществлены государственные функции по текущему управлению реализацией мероприятий Агентства инвестиционного развития Республики Татарстан в рамках государственной программы Республики Татарстан (уплата налога на имущество организаций и земельного налога) - всего, в том числе:</w:t>
            </w:r>
          </w:p>
        </w:tc>
        <w:tc>
          <w:tcPr>
            <w:tcW w:w="1036"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3 351,2</w:t>
            </w:r>
          </w:p>
        </w:tc>
        <w:tc>
          <w:tcPr>
            <w:tcW w:w="105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3 314,0</w:t>
            </w:r>
          </w:p>
        </w:tc>
        <w:tc>
          <w:tcPr>
            <w:tcW w:w="1293"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3 214,0</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3 214,0</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13 093,20</w:t>
            </w:r>
          </w:p>
        </w:tc>
      </w:tr>
      <w:tr w:rsidR="003937F3" w:rsidRPr="00C231A5" w:rsidTr="00045281">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1036"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0,00</w:t>
            </w:r>
          </w:p>
        </w:tc>
      </w:tr>
      <w:tr w:rsidR="003937F3" w:rsidRPr="00C231A5" w:rsidTr="00045281">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1036"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3 351,2</w:t>
            </w:r>
          </w:p>
        </w:tc>
        <w:tc>
          <w:tcPr>
            <w:tcW w:w="105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3 314,0</w:t>
            </w:r>
          </w:p>
        </w:tc>
        <w:tc>
          <w:tcPr>
            <w:tcW w:w="1293"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3 214,0</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3 214,0</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13 093,20</w:t>
            </w:r>
          </w:p>
        </w:tc>
      </w:tr>
      <w:tr w:rsidR="003937F3" w:rsidRPr="00C231A5" w:rsidTr="00045281">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1036"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0,00</w:t>
            </w:r>
          </w:p>
        </w:tc>
      </w:tr>
      <w:tr w:rsidR="003937F3" w:rsidRPr="00C231A5" w:rsidTr="00045281">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1036"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0,00</w:t>
            </w:r>
          </w:p>
        </w:tc>
      </w:tr>
      <w:tr w:rsidR="003937F3" w:rsidRPr="00C231A5" w:rsidTr="008F0BF7">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Обучены по программам развития инвестиционных площадок и проектов государственно-частного партнерства - всего, в том числе:</w:t>
            </w:r>
          </w:p>
        </w:tc>
        <w:tc>
          <w:tcPr>
            <w:tcW w:w="1036"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6" w:space="0" w:color="000000"/>
              <w:left w:val="single" w:sz="6" w:space="0" w:color="000000"/>
              <w:bottom w:val="single" w:sz="4" w:space="0" w:color="auto"/>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3937F3"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0,00</w:t>
            </w:r>
          </w:p>
        </w:tc>
      </w:tr>
      <w:tr w:rsidR="003937F3" w:rsidRPr="00C231A5" w:rsidTr="008F0BF7">
        <w:trPr>
          <w:trHeight w:val="319"/>
        </w:trPr>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lastRenderedPageBreak/>
              <w:t xml:space="preserve">федеральный бюджет </w:t>
            </w:r>
          </w:p>
        </w:tc>
        <w:tc>
          <w:tcPr>
            <w:tcW w:w="1036"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4" w:space="0" w:color="auto"/>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4" w:space="0" w:color="auto"/>
              <w:left w:val="single" w:sz="4" w:space="0" w:color="auto"/>
              <w:bottom w:val="single" w:sz="4" w:space="0" w:color="auto"/>
              <w:right w:val="single" w:sz="4" w:space="0" w:color="auto"/>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3937F3" w:rsidRPr="00C231A5" w:rsidRDefault="008F0BF7"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0,0</w:t>
            </w:r>
          </w:p>
        </w:tc>
      </w:tr>
      <w:tr w:rsidR="003937F3" w:rsidRPr="00C231A5" w:rsidTr="008F0BF7">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1036"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4" w:space="0" w:color="auto"/>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rsidR="003937F3" w:rsidRPr="00C231A5" w:rsidRDefault="008F0BF7"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0,0</w:t>
            </w:r>
          </w:p>
        </w:tc>
      </w:tr>
      <w:tr w:rsidR="003937F3" w:rsidRPr="00C231A5" w:rsidTr="00045281">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1036"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8F0BF7"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0,0</w:t>
            </w:r>
          </w:p>
        </w:tc>
      </w:tr>
      <w:tr w:rsidR="003937F3" w:rsidRPr="00C231A5" w:rsidTr="00045281">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1036"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8F0BF7"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0,0</w:t>
            </w:r>
          </w:p>
        </w:tc>
      </w:tr>
      <w:tr w:rsidR="003937F3" w:rsidRPr="00C231A5" w:rsidTr="00AA141B">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Проведены мероприятия инвестиционной направленности, в том числе международные инвестиционные форумы, саммиты, выставочные экспозиции, инвестиционные семинары (Investment Meeting), Клуб инвесторов, обеспечено сопровождение Инвестиционного портала Республики Татарстан, информационных ресурсов и систем электронного взаимодействия с инвесторами, в том числе инвестиционной карты Республики Татарстан, - всего, в том числе:</w:t>
            </w:r>
          </w:p>
        </w:tc>
        <w:tc>
          <w:tcPr>
            <w:tcW w:w="1036"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28 600,0</w:t>
            </w:r>
          </w:p>
        </w:tc>
        <w:tc>
          <w:tcPr>
            <w:tcW w:w="105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28 600,0</w:t>
            </w:r>
          </w:p>
        </w:tc>
        <w:tc>
          <w:tcPr>
            <w:tcW w:w="1293"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28 600,0</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28 600,0</w:t>
            </w:r>
          </w:p>
        </w:tc>
        <w:tc>
          <w:tcPr>
            <w:tcW w:w="1432" w:type="dxa"/>
            <w:tcBorders>
              <w:top w:val="nil"/>
              <w:left w:val="single" w:sz="4" w:space="0" w:color="auto"/>
              <w:bottom w:val="single" w:sz="4" w:space="0" w:color="auto"/>
              <w:right w:val="single" w:sz="4" w:space="0" w:color="auto"/>
            </w:tcBorders>
            <w:shd w:val="clear" w:color="auto" w:fill="auto"/>
          </w:tcPr>
          <w:p w:rsidR="003937F3" w:rsidRPr="00C231A5" w:rsidRDefault="008F0BF7" w:rsidP="00AA141B">
            <w:pPr>
              <w:spacing w:after="0"/>
              <w:jc w:val="center"/>
              <w:rPr>
                <w:rFonts w:ascii="Times New Roman" w:hAnsi="Times New Roman" w:cs="Times New Roman"/>
                <w:sz w:val="19"/>
                <w:szCs w:val="19"/>
              </w:rPr>
            </w:pPr>
            <w:r w:rsidRPr="00C231A5">
              <w:rPr>
                <w:rFonts w:ascii="Times New Roman" w:hAnsi="Times New Roman" w:cs="Times New Roman"/>
                <w:sz w:val="19"/>
                <w:szCs w:val="19"/>
              </w:rPr>
              <w:t>114 400,0</w:t>
            </w:r>
          </w:p>
        </w:tc>
      </w:tr>
      <w:tr w:rsidR="003937F3" w:rsidRPr="00C231A5" w:rsidTr="00AA141B">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1036"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32" w:type="dxa"/>
            <w:tcBorders>
              <w:top w:val="nil"/>
              <w:left w:val="single" w:sz="4" w:space="0" w:color="auto"/>
              <w:bottom w:val="single" w:sz="4" w:space="0" w:color="auto"/>
              <w:right w:val="single" w:sz="4" w:space="0" w:color="auto"/>
            </w:tcBorders>
            <w:shd w:val="clear" w:color="auto" w:fill="auto"/>
          </w:tcPr>
          <w:p w:rsidR="003937F3" w:rsidRPr="00C231A5" w:rsidRDefault="008F0BF7" w:rsidP="00AA141B">
            <w:pPr>
              <w:spacing w:after="0"/>
              <w:jc w:val="center"/>
              <w:rPr>
                <w:rFonts w:ascii="Times New Roman" w:hAnsi="Times New Roman" w:cs="Times New Roman"/>
                <w:sz w:val="19"/>
                <w:szCs w:val="19"/>
              </w:rPr>
            </w:pPr>
            <w:r w:rsidRPr="00C231A5">
              <w:rPr>
                <w:rFonts w:ascii="Times New Roman" w:hAnsi="Times New Roman" w:cs="Times New Roman"/>
                <w:sz w:val="19"/>
                <w:szCs w:val="19"/>
              </w:rPr>
              <w:t>0,0</w:t>
            </w:r>
          </w:p>
        </w:tc>
      </w:tr>
      <w:tr w:rsidR="003937F3" w:rsidRPr="00C231A5" w:rsidTr="00AA141B">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1036"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28 600,0</w:t>
            </w:r>
          </w:p>
        </w:tc>
        <w:tc>
          <w:tcPr>
            <w:tcW w:w="105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28 600,0</w:t>
            </w:r>
          </w:p>
        </w:tc>
        <w:tc>
          <w:tcPr>
            <w:tcW w:w="1293"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jc w:val="center"/>
              <w:rPr>
                <w:rFonts w:ascii="Times New Roman" w:eastAsia="Times New Roman" w:hAnsi="Times New Roman" w:cs="Times New Roman"/>
                <w:sz w:val="19"/>
                <w:szCs w:val="19"/>
              </w:rPr>
            </w:pPr>
            <w:r w:rsidRPr="00C231A5">
              <w:rPr>
                <w:rFonts w:ascii="Times New Roman" w:eastAsia="Times New Roman" w:hAnsi="Times New Roman" w:cs="Times New Roman"/>
                <w:sz w:val="19"/>
                <w:szCs w:val="19"/>
              </w:rPr>
              <w:t>28 600,0</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28 600,0</w:t>
            </w:r>
          </w:p>
        </w:tc>
        <w:tc>
          <w:tcPr>
            <w:tcW w:w="1432" w:type="dxa"/>
            <w:tcBorders>
              <w:top w:val="nil"/>
              <w:left w:val="single" w:sz="4" w:space="0" w:color="auto"/>
              <w:bottom w:val="single" w:sz="4" w:space="0" w:color="auto"/>
              <w:right w:val="single" w:sz="4" w:space="0" w:color="auto"/>
            </w:tcBorders>
            <w:shd w:val="clear" w:color="auto" w:fill="auto"/>
          </w:tcPr>
          <w:p w:rsidR="003937F3" w:rsidRPr="00C231A5" w:rsidRDefault="008F0BF7" w:rsidP="00AA141B">
            <w:pPr>
              <w:spacing w:after="0"/>
              <w:jc w:val="center"/>
              <w:rPr>
                <w:rFonts w:ascii="Times New Roman" w:hAnsi="Times New Roman" w:cs="Times New Roman"/>
                <w:sz w:val="19"/>
                <w:szCs w:val="19"/>
              </w:rPr>
            </w:pPr>
            <w:r w:rsidRPr="00C231A5">
              <w:rPr>
                <w:rFonts w:ascii="Times New Roman" w:hAnsi="Times New Roman" w:cs="Times New Roman"/>
                <w:sz w:val="19"/>
                <w:szCs w:val="19"/>
              </w:rPr>
              <w:t>114 400,0</w:t>
            </w:r>
          </w:p>
        </w:tc>
      </w:tr>
      <w:tr w:rsidR="003937F3" w:rsidRPr="00C231A5" w:rsidTr="00045281">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1036"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8F0BF7"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0,0</w:t>
            </w:r>
          </w:p>
        </w:tc>
      </w:tr>
      <w:tr w:rsidR="003937F3" w:rsidRPr="00C231A5" w:rsidTr="00045281">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1036"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8F0BF7"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0,0</w:t>
            </w:r>
          </w:p>
        </w:tc>
      </w:tr>
      <w:tr w:rsidR="003937F3" w:rsidRPr="00C231A5" w:rsidTr="00AA141B">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Проведен анализ поступающих в Агентство инвестиционного развития Республики Татарстан инвестиционных проектов - всего, в том числе:</w:t>
            </w:r>
          </w:p>
        </w:tc>
        <w:tc>
          <w:tcPr>
            <w:tcW w:w="1036"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12 164,2 </w:t>
            </w:r>
          </w:p>
        </w:tc>
        <w:tc>
          <w:tcPr>
            <w:tcW w:w="1052"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12 322,9 </w:t>
            </w:r>
          </w:p>
        </w:tc>
        <w:tc>
          <w:tcPr>
            <w:tcW w:w="1293"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12 492,6 </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12 492,6</w:t>
            </w:r>
          </w:p>
        </w:tc>
        <w:tc>
          <w:tcPr>
            <w:tcW w:w="1432" w:type="dxa"/>
            <w:tcBorders>
              <w:top w:val="nil"/>
              <w:left w:val="single" w:sz="4" w:space="0" w:color="auto"/>
              <w:bottom w:val="single" w:sz="4" w:space="0" w:color="auto"/>
              <w:right w:val="single" w:sz="4" w:space="0" w:color="auto"/>
            </w:tcBorders>
            <w:shd w:val="clear" w:color="auto" w:fill="auto"/>
          </w:tcPr>
          <w:p w:rsidR="003937F3" w:rsidRPr="00C231A5" w:rsidRDefault="008F0BF7" w:rsidP="00AA141B">
            <w:pPr>
              <w:spacing w:after="0"/>
              <w:jc w:val="center"/>
              <w:rPr>
                <w:rFonts w:ascii="Times New Roman" w:hAnsi="Times New Roman" w:cs="Times New Roman"/>
                <w:sz w:val="19"/>
                <w:szCs w:val="19"/>
              </w:rPr>
            </w:pPr>
            <w:r w:rsidRPr="00C231A5">
              <w:rPr>
                <w:rFonts w:ascii="Times New Roman" w:hAnsi="Times New Roman" w:cs="Times New Roman"/>
                <w:sz w:val="19"/>
                <w:szCs w:val="19"/>
              </w:rPr>
              <w:t>49 472,3</w:t>
            </w:r>
          </w:p>
        </w:tc>
      </w:tr>
      <w:tr w:rsidR="003937F3" w:rsidRPr="00C231A5" w:rsidTr="00AA141B">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федеральный бюджет </w:t>
            </w:r>
          </w:p>
        </w:tc>
        <w:tc>
          <w:tcPr>
            <w:tcW w:w="1036"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32" w:type="dxa"/>
            <w:tcBorders>
              <w:top w:val="nil"/>
              <w:left w:val="single" w:sz="4" w:space="0" w:color="auto"/>
              <w:bottom w:val="single" w:sz="4" w:space="0" w:color="auto"/>
              <w:right w:val="single" w:sz="4" w:space="0" w:color="auto"/>
            </w:tcBorders>
            <w:shd w:val="clear" w:color="auto" w:fill="auto"/>
          </w:tcPr>
          <w:p w:rsidR="003937F3" w:rsidRPr="00C231A5" w:rsidRDefault="008F0BF7" w:rsidP="00AA141B">
            <w:pPr>
              <w:spacing w:after="0"/>
              <w:jc w:val="center"/>
              <w:rPr>
                <w:rFonts w:ascii="Times New Roman" w:hAnsi="Times New Roman" w:cs="Times New Roman"/>
                <w:sz w:val="19"/>
                <w:szCs w:val="19"/>
              </w:rPr>
            </w:pPr>
            <w:r w:rsidRPr="00C231A5">
              <w:rPr>
                <w:rFonts w:ascii="Times New Roman" w:hAnsi="Times New Roman" w:cs="Times New Roman"/>
                <w:sz w:val="19"/>
                <w:szCs w:val="19"/>
              </w:rPr>
              <w:t>0,0</w:t>
            </w:r>
          </w:p>
        </w:tc>
      </w:tr>
      <w:tr w:rsidR="003937F3" w:rsidRPr="00C231A5" w:rsidTr="003937F3">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 Республики Татарстан </w:t>
            </w:r>
          </w:p>
        </w:tc>
        <w:tc>
          <w:tcPr>
            <w:tcW w:w="1036"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12 164,2 </w:t>
            </w:r>
          </w:p>
        </w:tc>
        <w:tc>
          <w:tcPr>
            <w:tcW w:w="105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12 322,9 </w:t>
            </w:r>
          </w:p>
        </w:tc>
        <w:tc>
          <w:tcPr>
            <w:tcW w:w="1293"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12 492,6 </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12 492,6</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8F0BF7"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49 472,3</w:t>
            </w:r>
          </w:p>
        </w:tc>
      </w:tr>
      <w:tr w:rsidR="003937F3" w:rsidRPr="00C231A5" w:rsidTr="009F3990">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бюджеты территориальных государственных внебюджетных фондов </w:t>
            </w:r>
          </w:p>
        </w:tc>
        <w:tc>
          <w:tcPr>
            <w:tcW w:w="1036"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8F0BF7"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0,</w:t>
            </w:r>
            <w:r w:rsidR="003937F3" w:rsidRPr="00C231A5">
              <w:rPr>
                <w:rFonts w:ascii="Times New Roman" w:hAnsi="Times New Roman" w:cs="Times New Roman"/>
                <w:sz w:val="19"/>
                <w:szCs w:val="19"/>
              </w:rPr>
              <w:t>0</w:t>
            </w:r>
          </w:p>
        </w:tc>
      </w:tr>
      <w:tr w:rsidR="003937F3" w:rsidRPr="00C231A5" w:rsidTr="009F3990">
        <w:tc>
          <w:tcPr>
            <w:tcW w:w="9049" w:type="dxa"/>
            <w:gridSpan w:val="2"/>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ind w:left="17" w:right="17"/>
              <w:jc w:val="both"/>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внебюджетные источники </w:t>
            </w:r>
          </w:p>
        </w:tc>
        <w:tc>
          <w:tcPr>
            <w:tcW w:w="1036"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052"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93" w:type="dxa"/>
            <w:tcBorders>
              <w:top w:val="single" w:sz="6" w:space="0" w:color="000000"/>
              <w:left w:val="single" w:sz="6" w:space="0" w:color="000000"/>
              <w:bottom w:val="single" w:sz="6" w:space="0" w:color="000000"/>
              <w:right w:val="single" w:sz="6" w:space="0" w:color="000000"/>
            </w:tcBorders>
            <w:hideMark/>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 xml:space="preserve">0,0 </w:t>
            </w:r>
          </w:p>
        </w:tc>
        <w:tc>
          <w:tcPr>
            <w:tcW w:w="1242" w:type="dxa"/>
            <w:tcBorders>
              <w:top w:val="single" w:sz="6" w:space="0" w:color="000000"/>
              <w:left w:val="single" w:sz="6" w:space="0" w:color="000000"/>
              <w:bottom w:val="single" w:sz="6" w:space="0" w:color="000000"/>
              <w:right w:val="single" w:sz="6" w:space="0" w:color="000000"/>
            </w:tcBorders>
          </w:tcPr>
          <w:p w:rsidR="003937F3" w:rsidRPr="00C231A5" w:rsidRDefault="003937F3" w:rsidP="003937F3">
            <w:pPr>
              <w:spacing w:after="0" w:line="240" w:lineRule="auto"/>
              <w:jc w:val="center"/>
              <w:rPr>
                <w:rFonts w:ascii="Times New Roman" w:eastAsia="Times New Roman" w:hAnsi="Times New Roman" w:cs="Times New Roman"/>
                <w:sz w:val="19"/>
                <w:szCs w:val="19"/>
                <w:lang w:eastAsia="ru-RU"/>
              </w:rPr>
            </w:pPr>
            <w:r w:rsidRPr="00C231A5">
              <w:rPr>
                <w:rFonts w:ascii="Times New Roman" w:eastAsia="Times New Roman" w:hAnsi="Times New Roman" w:cs="Times New Roman"/>
                <w:sz w:val="19"/>
                <w:szCs w:val="19"/>
                <w:lang w:eastAsia="ru-RU"/>
              </w:rPr>
              <w:t>0,0</w:t>
            </w:r>
          </w:p>
        </w:tc>
        <w:tc>
          <w:tcPr>
            <w:tcW w:w="1432" w:type="dxa"/>
            <w:tcBorders>
              <w:top w:val="nil"/>
              <w:left w:val="single" w:sz="4" w:space="0" w:color="auto"/>
              <w:bottom w:val="single" w:sz="4" w:space="0" w:color="auto"/>
              <w:right w:val="single" w:sz="4" w:space="0" w:color="auto"/>
            </w:tcBorders>
            <w:shd w:val="clear" w:color="auto" w:fill="auto"/>
            <w:vAlign w:val="center"/>
          </w:tcPr>
          <w:p w:rsidR="003937F3" w:rsidRPr="00C231A5" w:rsidRDefault="008F0BF7" w:rsidP="003937F3">
            <w:pPr>
              <w:spacing w:after="0"/>
              <w:jc w:val="center"/>
              <w:rPr>
                <w:rFonts w:ascii="Times New Roman" w:hAnsi="Times New Roman" w:cs="Times New Roman"/>
                <w:sz w:val="19"/>
                <w:szCs w:val="19"/>
              </w:rPr>
            </w:pPr>
            <w:r w:rsidRPr="00C231A5">
              <w:rPr>
                <w:rFonts w:ascii="Times New Roman" w:hAnsi="Times New Roman" w:cs="Times New Roman"/>
                <w:sz w:val="19"/>
                <w:szCs w:val="19"/>
              </w:rPr>
              <w:t>0,</w:t>
            </w:r>
            <w:r w:rsidR="003937F3" w:rsidRPr="00C231A5">
              <w:rPr>
                <w:rFonts w:ascii="Times New Roman" w:hAnsi="Times New Roman" w:cs="Times New Roman"/>
                <w:sz w:val="19"/>
                <w:szCs w:val="19"/>
              </w:rPr>
              <w:t>0</w:t>
            </w:r>
            <w:r w:rsidR="002E4848" w:rsidRPr="00C231A5">
              <w:rPr>
                <w:rFonts w:ascii="Times New Roman" w:hAnsi="Times New Roman" w:cs="Times New Roman"/>
                <w:sz w:val="19"/>
                <w:szCs w:val="19"/>
              </w:rPr>
              <w:t>»</w:t>
            </w:r>
            <w:r w:rsidR="006D2C88" w:rsidRPr="00C231A5">
              <w:rPr>
                <w:rFonts w:ascii="Times New Roman" w:hAnsi="Times New Roman" w:cs="Times New Roman"/>
                <w:sz w:val="19"/>
                <w:szCs w:val="19"/>
              </w:rPr>
              <w:t>;</w:t>
            </w:r>
          </w:p>
        </w:tc>
      </w:tr>
    </w:tbl>
    <w:p w:rsidR="006D2C88" w:rsidRPr="00C231A5" w:rsidRDefault="006D2C88" w:rsidP="007D0C1A">
      <w:pPr>
        <w:spacing w:after="0" w:line="288" w:lineRule="atLeast"/>
        <w:jc w:val="both"/>
        <w:rPr>
          <w:rFonts w:ascii="Times New Roman" w:eastAsia="Times New Roman" w:hAnsi="Times New Roman" w:cs="Times New Roman"/>
          <w:sz w:val="24"/>
          <w:szCs w:val="24"/>
          <w:lang w:eastAsia="ru-RU"/>
        </w:rPr>
      </w:pPr>
    </w:p>
    <w:p w:rsidR="00F927C1" w:rsidRPr="00C231A5" w:rsidRDefault="00601C4D" w:rsidP="00601C4D">
      <w:pPr>
        <w:widowControl w:val="0"/>
        <w:spacing w:after="0" w:line="240" w:lineRule="auto"/>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в п</w:t>
      </w:r>
      <w:r w:rsidR="00F927C1" w:rsidRPr="00C231A5">
        <w:rPr>
          <w:rFonts w:ascii="Times New Roman" w:eastAsiaTheme="minorEastAsia" w:hAnsi="Times New Roman" w:cs="Times New Roman"/>
          <w:sz w:val="28"/>
          <w:szCs w:val="28"/>
          <w:lang w:eastAsia="ru-RU"/>
        </w:rPr>
        <w:t>аспорт</w:t>
      </w:r>
      <w:r w:rsidRPr="00C231A5">
        <w:rPr>
          <w:rFonts w:ascii="Times New Roman" w:eastAsiaTheme="minorEastAsia" w:hAnsi="Times New Roman" w:cs="Times New Roman"/>
          <w:sz w:val="28"/>
          <w:szCs w:val="28"/>
          <w:lang w:eastAsia="ru-RU"/>
        </w:rPr>
        <w:t xml:space="preserve">е </w:t>
      </w:r>
      <w:r w:rsidR="00F927C1" w:rsidRPr="00C231A5">
        <w:rPr>
          <w:rFonts w:ascii="Times New Roman" w:eastAsiaTheme="minorEastAsia" w:hAnsi="Times New Roman" w:cs="Times New Roman"/>
          <w:sz w:val="28"/>
          <w:szCs w:val="28"/>
          <w:lang w:eastAsia="ru-RU"/>
        </w:rPr>
        <w:t>комплекса процессных мероприятий</w:t>
      </w:r>
      <w:r w:rsidRPr="00C231A5">
        <w:rPr>
          <w:rFonts w:ascii="Times New Roman" w:eastAsiaTheme="minorEastAsia" w:hAnsi="Times New Roman" w:cs="Times New Roman"/>
          <w:sz w:val="28"/>
          <w:szCs w:val="28"/>
          <w:lang w:eastAsia="ru-RU"/>
        </w:rPr>
        <w:t xml:space="preserve"> </w:t>
      </w:r>
      <w:r w:rsidR="002E4848" w:rsidRPr="00C231A5">
        <w:rPr>
          <w:rFonts w:ascii="Times New Roman" w:eastAsia="Calibri" w:hAnsi="Times New Roman" w:cs="Times New Roman"/>
          <w:sz w:val="28"/>
          <w:szCs w:val="28"/>
        </w:rPr>
        <w:t>«</w:t>
      </w:r>
      <w:r w:rsidR="00F927C1" w:rsidRPr="00C231A5">
        <w:rPr>
          <w:rFonts w:ascii="Times New Roman" w:eastAsia="Calibri" w:hAnsi="Times New Roman" w:cs="Times New Roman"/>
          <w:sz w:val="28"/>
          <w:szCs w:val="28"/>
        </w:rPr>
        <w:t>Обеспечение деятельности Министерства промышленности и торговли Республики Татарстан</w:t>
      </w:r>
      <w:r w:rsidR="00F927C1" w:rsidRPr="00C231A5">
        <w:rPr>
          <w:rFonts w:ascii="Times New Roman" w:eastAsia="Times New Roman" w:hAnsi="Times New Roman" w:cs="Times New Roman"/>
          <w:sz w:val="28"/>
          <w:szCs w:val="28"/>
          <w:lang w:eastAsia="ru-RU"/>
        </w:rPr>
        <w:t xml:space="preserve">, </w:t>
      </w:r>
      <w:r w:rsidR="00F927C1" w:rsidRPr="00C231A5">
        <w:rPr>
          <w:rFonts w:ascii="Times New Roman" w:eastAsia="Calibri" w:hAnsi="Times New Roman" w:cs="Times New Roman"/>
          <w:sz w:val="28"/>
          <w:szCs w:val="28"/>
        </w:rPr>
        <w:t>подведомственных ему организаций и представительств Республики Татарстан</w:t>
      </w:r>
      <w:r w:rsidR="002E4848" w:rsidRPr="00C231A5">
        <w:rPr>
          <w:rFonts w:ascii="Times New Roman" w:eastAsia="Calibri" w:hAnsi="Times New Roman" w:cs="Times New Roman"/>
          <w:sz w:val="28"/>
          <w:szCs w:val="28"/>
        </w:rPr>
        <w:t>»</w:t>
      </w:r>
      <w:r w:rsidRPr="00C231A5">
        <w:rPr>
          <w:rFonts w:ascii="Times New Roman" w:eastAsia="Calibri" w:hAnsi="Times New Roman" w:cs="Times New Roman"/>
          <w:sz w:val="28"/>
          <w:szCs w:val="28"/>
        </w:rPr>
        <w:t>:</w:t>
      </w:r>
      <w:r w:rsidR="00F927C1" w:rsidRPr="00C231A5">
        <w:rPr>
          <w:rFonts w:ascii="Times New Roman" w:eastAsia="Calibri" w:hAnsi="Times New Roman" w:cs="Times New Roman"/>
          <w:sz w:val="28"/>
          <w:szCs w:val="28"/>
        </w:rPr>
        <w:br/>
      </w:r>
    </w:p>
    <w:p w:rsidR="00601C4D" w:rsidRPr="00C231A5" w:rsidRDefault="00601C4D" w:rsidP="00601C4D">
      <w:pPr>
        <w:widowControl w:val="0"/>
        <w:spacing w:after="0" w:line="240" w:lineRule="auto"/>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раздел 1 изложить в следующей редакции:</w:t>
      </w:r>
    </w:p>
    <w:p w:rsidR="00601C4D" w:rsidRPr="00C231A5" w:rsidRDefault="00601C4D" w:rsidP="00601C4D">
      <w:pPr>
        <w:widowControl w:val="0"/>
        <w:spacing w:after="0" w:line="240" w:lineRule="auto"/>
        <w:rPr>
          <w:rFonts w:ascii="Times New Roman" w:eastAsiaTheme="minorEastAsia" w:hAnsi="Times New Roman" w:cs="Times New Roman"/>
          <w:sz w:val="28"/>
          <w:szCs w:val="28"/>
          <w:lang w:eastAsia="ru-RU"/>
        </w:rPr>
      </w:pPr>
    </w:p>
    <w:p w:rsidR="00F927C1" w:rsidRPr="00C231A5" w:rsidRDefault="002E4848" w:rsidP="00F927C1">
      <w:pPr>
        <w:widowControl w:val="0"/>
        <w:spacing w:after="0" w:line="240" w:lineRule="auto"/>
        <w:jc w:val="center"/>
        <w:rPr>
          <w:rFonts w:ascii="Times New Roman" w:eastAsiaTheme="minorEastAsia" w:hAnsi="Times New Roman" w:cs="Times New Roman"/>
          <w:sz w:val="28"/>
          <w:szCs w:val="28"/>
        </w:rPr>
      </w:pPr>
      <w:r w:rsidRPr="00C231A5">
        <w:rPr>
          <w:rFonts w:ascii="Times New Roman" w:eastAsiaTheme="minorEastAsia" w:hAnsi="Times New Roman" w:cs="Times New Roman"/>
          <w:sz w:val="28"/>
          <w:szCs w:val="28"/>
        </w:rPr>
        <w:t>«</w:t>
      </w:r>
      <w:r w:rsidR="00F927C1" w:rsidRPr="00C231A5">
        <w:rPr>
          <w:rFonts w:ascii="Times New Roman" w:eastAsiaTheme="minorEastAsia" w:hAnsi="Times New Roman" w:cs="Times New Roman"/>
          <w:sz w:val="28"/>
          <w:szCs w:val="28"/>
        </w:rPr>
        <w:t>1. Показатели комплекса процессных мероприятий</w:t>
      </w:r>
    </w:p>
    <w:p w:rsidR="00F927C1" w:rsidRPr="00C231A5" w:rsidRDefault="00F927C1" w:rsidP="00F927C1">
      <w:pPr>
        <w:widowControl w:val="0"/>
        <w:spacing w:after="0" w:line="240" w:lineRule="auto"/>
        <w:rPr>
          <w:rFonts w:ascii="Times New Roman" w:eastAsiaTheme="minorEastAsia" w:hAnsi="Times New Roman" w:cs="Times New Roman"/>
          <w:sz w:val="28"/>
          <w:szCs w:val="28"/>
        </w:rPr>
      </w:pPr>
    </w:p>
    <w:p w:rsidR="00F927C1" w:rsidRPr="00C231A5" w:rsidRDefault="00F927C1" w:rsidP="00F927C1">
      <w:pPr>
        <w:spacing w:after="0" w:line="240" w:lineRule="auto"/>
        <w:rPr>
          <w:rFonts w:ascii="Calibri" w:eastAsia="Calibri" w:hAnsi="Calibri" w:cs="Times New Roman"/>
          <w:sz w:val="2"/>
          <w:szCs w:val="2"/>
        </w:rPr>
      </w:pPr>
    </w:p>
    <w:tbl>
      <w:tblPr>
        <w:tblStyle w:val="22100"/>
        <w:tblW w:w="5000" w:type="pct"/>
        <w:tblLook w:val="01E0" w:firstRow="1" w:lastRow="1" w:firstColumn="1" w:lastColumn="1" w:noHBand="0" w:noVBand="0"/>
      </w:tblPr>
      <w:tblGrid>
        <w:gridCol w:w="619"/>
        <w:gridCol w:w="1788"/>
        <w:gridCol w:w="2112"/>
        <w:gridCol w:w="1089"/>
        <w:gridCol w:w="902"/>
        <w:gridCol w:w="892"/>
        <w:gridCol w:w="896"/>
        <w:gridCol w:w="905"/>
        <w:gridCol w:w="666"/>
        <w:gridCol w:w="666"/>
        <w:gridCol w:w="666"/>
        <w:gridCol w:w="714"/>
        <w:gridCol w:w="1945"/>
        <w:gridCol w:w="1225"/>
        <w:gridCol w:w="42"/>
      </w:tblGrid>
      <w:tr w:rsidR="002F10B1" w:rsidRPr="00C231A5" w:rsidTr="00CF29EB">
        <w:trPr>
          <w:gridAfter w:val="1"/>
          <w:wAfter w:w="16" w:type="pct"/>
          <w:trHeight w:val="20"/>
        </w:trPr>
        <w:tc>
          <w:tcPr>
            <w:tcW w:w="205" w:type="pct"/>
            <w:vMerge w:val="restar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п/п</w:t>
            </w:r>
          </w:p>
        </w:tc>
        <w:tc>
          <w:tcPr>
            <w:tcW w:w="1289" w:type="pct"/>
            <w:gridSpan w:val="2"/>
            <w:vMerge w:val="restar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Наименование показателя / задачи</w:t>
            </w:r>
          </w:p>
        </w:tc>
        <w:tc>
          <w:tcPr>
            <w:tcW w:w="360" w:type="pct"/>
            <w:vMerge w:val="restar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Признак возрастания / убывания</w:t>
            </w:r>
          </w:p>
        </w:tc>
        <w:tc>
          <w:tcPr>
            <w:tcW w:w="298" w:type="pct"/>
            <w:vMerge w:val="restar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Уровень</w:t>
            </w:r>
            <w:r w:rsidRPr="00C231A5">
              <w:rPr>
                <w:rFonts w:ascii="Times New Roman" w:eastAsiaTheme="minorEastAsia" w:hAnsi="Times New Roman"/>
              </w:rPr>
              <w:br/>
              <w:t>показателя</w:t>
            </w:r>
          </w:p>
        </w:tc>
        <w:tc>
          <w:tcPr>
            <w:tcW w:w="295" w:type="pct"/>
            <w:vMerge w:val="restar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Единица измере-ния (по ОКЕИ)</w:t>
            </w:r>
          </w:p>
        </w:tc>
        <w:tc>
          <w:tcPr>
            <w:tcW w:w="594" w:type="pct"/>
            <w:gridSpan w:val="2"/>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Базовое значение</w:t>
            </w:r>
          </w:p>
        </w:tc>
        <w:tc>
          <w:tcPr>
            <w:tcW w:w="895" w:type="pct"/>
            <w:gridSpan w:val="4"/>
          </w:tcPr>
          <w:p w:rsidR="002F10B1" w:rsidRPr="00C231A5" w:rsidRDefault="002F10B1" w:rsidP="002F10B1">
            <w:pPr>
              <w:widowControl w:val="0"/>
              <w:jc w:val="both"/>
              <w:rPr>
                <w:rFonts w:ascii="Times New Roman" w:eastAsiaTheme="minorEastAsia" w:hAnsi="Times New Roman"/>
              </w:rPr>
            </w:pPr>
            <w:r w:rsidRPr="00C231A5">
              <w:rPr>
                <w:rFonts w:ascii="Times New Roman" w:eastAsiaTheme="minorEastAsia" w:hAnsi="Times New Roman"/>
              </w:rPr>
              <w:t>Значение показателей по годам</w:t>
            </w:r>
          </w:p>
        </w:tc>
        <w:tc>
          <w:tcPr>
            <w:tcW w:w="643" w:type="pct"/>
            <w:vMerge w:val="restart"/>
          </w:tcPr>
          <w:p w:rsidR="002F10B1" w:rsidRPr="00C231A5" w:rsidRDefault="002F10B1" w:rsidP="002F10B1">
            <w:pPr>
              <w:widowControl w:val="0"/>
              <w:jc w:val="both"/>
              <w:rPr>
                <w:rFonts w:ascii="Times New Roman" w:eastAsiaTheme="minorEastAsia" w:hAnsi="Times New Roman"/>
              </w:rPr>
            </w:pPr>
            <w:r w:rsidRPr="00C231A5">
              <w:rPr>
                <w:rFonts w:ascii="Times New Roman" w:eastAsiaTheme="minorEastAsia" w:hAnsi="Times New Roman"/>
              </w:rPr>
              <w:t>Ответственный за достижение показателя</w:t>
            </w:r>
          </w:p>
        </w:tc>
        <w:tc>
          <w:tcPr>
            <w:tcW w:w="405" w:type="pct"/>
            <w:vMerge w:val="restart"/>
          </w:tcPr>
          <w:p w:rsidR="002F10B1" w:rsidRPr="00C231A5" w:rsidRDefault="002F10B1" w:rsidP="002F10B1">
            <w:pPr>
              <w:widowControl w:val="0"/>
              <w:jc w:val="center"/>
              <w:rPr>
                <w:rFonts w:ascii="Times New Roman" w:eastAsia="Times New Roman" w:hAnsi="Times New Roman"/>
              </w:rPr>
            </w:pPr>
            <w:r w:rsidRPr="00C231A5">
              <w:rPr>
                <w:rFonts w:ascii="Times New Roman" w:eastAsiaTheme="minorEastAsia" w:hAnsi="Times New Roman"/>
              </w:rPr>
              <w:t>Информа-ционная система</w:t>
            </w:r>
          </w:p>
        </w:tc>
      </w:tr>
      <w:tr w:rsidR="002F10B1" w:rsidRPr="00C231A5" w:rsidTr="00CF29EB">
        <w:trPr>
          <w:gridAfter w:val="1"/>
          <w:wAfter w:w="16" w:type="pct"/>
          <w:trHeight w:val="20"/>
        </w:trPr>
        <w:tc>
          <w:tcPr>
            <w:tcW w:w="205" w:type="pct"/>
            <w:vMerge/>
          </w:tcPr>
          <w:p w:rsidR="002F10B1" w:rsidRPr="00C231A5" w:rsidRDefault="002F10B1" w:rsidP="002F10B1">
            <w:pPr>
              <w:widowControl w:val="0"/>
              <w:jc w:val="center"/>
              <w:rPr>
                <w:rFonts w:ascii="Times New Roman" w:eastAsiaTheme="minorEastAsia" w:hAnsi="Times New Roman"/>
              </w:rPr>
            </w:pPr>
          </w:p>
        </w:tc>
        <w:tc>
          <w:tcPr>
            <w:tcW w:w="1289" w:type="pct"/>
            <w:gridSpan w:val="2"/>
            <w:vMerge/>
          </w:tcPr>
          <w:p w:rsidR="002F10B1" w:rsidRPr="00C231A5" w:rsidRDefault="002F10B1" w:rsidP="002F10B1">
            <w:pPr>
              <w:widowControl w:val="0"/>
              <w:jc w:val="center"/>
              <w:rPr>
                <w:rFonts w:ascii="Times New Roman" w:eastAsiaTheme="minorEastAsia" w:hAnsi="Times New Roman"/>
              </w:rPr>
            </w:pPr>
          </w:p>
        </w:tc>
        <w:tc>
          <w:tcPr>
            <w:tcW w:w="360" w:type="pct"/>
            <w:vMerge/>
          </w:tcPr>
          <w:p w:rsidR="002F10B1" w:rsidRPr="00C231A5" w:rsidRDefault="002F10B1" w:rsidP="002F10B1">
            <w:pPr>
              <w:widowControl w:val="0"/>
              <w:jc w:val="center"/>
              <w:rPr>
                <w:rFonts w:ascii="Times New Roman" w:eastAsiaTheme="minorEastAsia" w:hAnsi="Times New Roman"/>
              </w:rPr>
            </w:pPr>
          </w:p>
        </w:tc>
        <w:tc>
          <w:tcPr>
            <w:tcW w:w="298" w:type="pct"/>
            <w:vMerge/>
          </w:tcPr>
          <w:p w:rsidR="002F10B1" w:rsidRPr="00C231A5" w:rsidRDefault="002F10B1" w:rsidP="002F10B1">
            <w:pPr>
              <w:widowControl w:val="0"/>
              <w:jc w:val="center"/>
              <w:rPr>
                <w:rFonts w:ascii="Times New Roman" w:eastAsiaTheme="minorEastAsia" w:hAnsi="Times New Roman"/>
              </w:rPr>
            </w:pPr>
          </w:p>
        </w:tc>
        <w:tc>
          <w:tcPr>
            <w:tcW w:w="295" w:type="pct"/>
            <w:vMerge/>
          </w:tcPr>
          <w:p w:rsidR="002F10B1" w:rsidRPr="00C231A5" w:rsidRDefault="002F10B1" w:rsidP="002F10B1">
            <w:pPr>
              <w:widowControl w:val="0"/>
              <w:jc w:val="center"/>
              <w:rPr>
                <w:rFonts w:ascii="Times New Roman" w:eastAsiaTheme="minorEastAsia" w:hAnsi="Times New Roman"/>
              </w:rPr>
            </w:pPr>
          </w:p>
        </w:tc>
        <w:tc>
          <w:tcPr>
            <w:tcW w:w="296"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значение</w:t>
            </w:r>
          </w:p>
        </w:tc>
        <w:tc>
          <w:tcPr>
            <w:tcW w:w="299"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год</w:t>
            </w:r>
          </w:p>
        </w:tc>
        <w:tc>
          <w:tcPr>
            <w:tcW w:w="220"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2024</w:t>
            </w:r>
          </w:p>
        </w:tc>
        <w:tc>
          <w:tcPr>
            <w:tcW w:w="220"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2025</w:t>
            </w:r>
          </w:p>
        </w:tc>
        <w:tc>
          <w:tcPr>
            <w:tcW w:w="220" w:type="pct"/>
          </w:tcPr>
          <w:p w:rsidR="002F10B1" w:rsidRPr="00C231A5" w:rsidRDefault="002F10B1" w:rsidP="002F10B1">
            <w:pPr>
              <w:widowControl w:val="0"/>
              <w:rPr>
                <w:rFonts w:ascii="Times New Roman" w:eastAsiaTheme="minorEastAsia" w:hAnsi="Times New Roman"/>
              </w:rPr>
            </w:pPr>
            <w:r w:rsidRPr="00C231A5">
              <w:rPr>
                <w:rFonts w:ascii="Times New Roman" w:eastAsiaTheme="minorEastAsia" w:hAnsi="Times New Roman"/>
              </w:rPr>
              <w:t>2026</w:t>
            </w:r>
          </w:p>
        </w:tc>
        <w:tc>
          <w:tcPr>
            <w:tcW w:w="236" w:type="pct"/>
          </w:tcPr>
          <w:p w:rsidR="002F10B1" w:rsidRPr="00C231A5" w:rsidRDefault="002F10B1" w:rsidP="002F10B1">
            <w:pPr>
              <w:widowControl w:val="0"/>
              <w:jc w:val="both"/>
              <w:rPr>
                <w:rFonts w:ascii="Times New Roman" w:eastAsiaTheme="minorEastAsia" w:hAnsi="Times New Roman"/>
              </w:rPr>
            </w:pPr>
            <w:r w:rsidRPr="00C231A5">
              <w:rPr>
                <w:rFonts w:ascii="Times New Roman" w:eastAsiaTheme="minorEastAsia" w:hAnsi="Times New Roman"/>
              </w:rPr>
              <w:t>2027</w:t>
            </w:r>
          </w:p>
        </w:tc>
        <w:tc>
          <w:tcPr>
            <w:tcW w:w="643" w:type="pct"/>
            <w:vMerge/>
          </w:tcPr>
          <w:p w:rsidR="002F10B1" w:rsidRPr="00C231A5" w:rsidRDefault="002F10B1" w:rsidP="002F10B1">
            <w:pPr>
              <w:widowControl w:val="0"/>
              <w:jc w:val="both"/>
              <w:rPr>
                <w:rFonts w:ascii="Times New Roman" w:eastAsiaTheme="minorEastAsia" w:hAnsi="Times New Roman"/>
              </w:rPr>
            </w:pPr>
          </w:p>
        </w:tc>
        <w:tc>
          <w:tcPr>
            <w:tcW w:w="405" w:type="pct"/>
            <w:vMerge/>
          </w:tcPr>
          <w:p w:rsidR="002F10B1" w:rsidRPr="00C231A5" w:rsidRDefault="002F10B1" w:rsidP="002F10B1">
            <w:pPr>
              <w:widowControl w:val="0"/>
              <w:jc w:val="center"/>
              <w:rPr>
                <w:rFonts w:ascii="Times New Roman" w:eastAsia="Times New Roman" w:hAnsi="Times New Roman"/>
              </w:rPr>
            </w:pPr>
          </w:p>
        </w:tc>
      </w:tr>
      <w:tr w:rsidR="002F10B1" w:rsidRPr="00C231A5" w:rsidTr="00CF29EB">
        <w:trPr>
          <w:gridAfter w:val="1"/>
          <w:wAfter w:w="16" w:type="pct"/>
          <w:trHeight w:val="20"/>
        </w:trPr>
        <w:tc>
          <w:tcPr>
            <w:tcW w:w="205"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1</w:t>
            </w:r>
          </w:p>
        </w:tc>
        <w:tc>
          <w:tcPr>
            <w:tcW w:w="1289" w:type="pct"/>
            <w:gridSpan w:val="2"/>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2</w:t>
            </w:r>
          </w:p>
        </w:tc>
        <w:tc>
          <w:tcPr>
            <w:tcW w:w="360"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3</w:t>
            </w:r>
          </w:p>
        </w:tc>
        <w:tc>
          <w:tcPr>
            <w:tcW w:w="298"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4</w:t>
            </w:r>
          </w:p>
        </w:tc>
        <w:tc>
          <w:tcPr>
            <w:tcW w:w="295"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5</w:t>
            </w:r>
          </w:p>
        </w:tc>
        <w:tc>
          <w:tcPr>
            <w:tcW w:w="296"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6</w:t>
            </w:r>
          </w:p>
        </w:tc>
        <w:tc>
          <w:tcPr>
            <w:tcW w:w="299"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7</w:t>
            </w:r>
          </w:p>
        </w:tc>
        <w:tc>
          <w:tcPr>
            <w:tcW w:w="220"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8</w:t>
            </w:r>
          </w:p>
        </w:tc>
        <w:tc>
          <w:tcPr>
            <w:tcW w:w="220"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9</w:t>
            </w:r>
          </w:p>
        </w:tc>
        <w:tc>
          <w:tcPr>
            <w:tcW w:w="220"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10</w:t>
            </w:r>
          </w:p>
        </w:tc>
        <w:tc>
          <w:tcPr>
            <w:tcW w:w="236"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11</w:t>
            </w:r>
          </w:p>
        </w:tc>
        <w:tc>
          <w:tcPr>
            <w:tcW w:w="643"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12</w:t>
            </w:r>
          </w:p>
        </w:tc>
        <w:tc>
          <w:tcPr>
            <w:tcW w:w="405"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13</w:t>
            </w:r>
          </w:p>
        </w:tc>
      </w:tr>
      <w:tr w:rsidR="002F10B1" w:rsidRPr="00C231A5" w:rsidTr="00CF29EB">
        <w:trPr>
          <w:trHeight w:val="20"/>
        </w:trPr>
        <w:tc>
          <w:tcPr>
            <w:tcW w:w="205"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1.</w:t>
            </w:r>
          </w:p>
        </w:tc>
        <w:tc>
          <w:tcPr>
            <w:tcW w:w="591" w:type="pct"/>
          </w:tcPr>
          <w:p w:rsidR="002F10B1" w:rsidRPr="00C231A5" w:rsidRDefault="002F10B1" w:rsidP="002F10B1">
            <w:pPr>
              <w:widowControl w:val="0"/>
              <w:rPr>
                <w:rFonts w:ascii="Times New Roman" w:eastAsia="Times New Roman" w:hAnsi="Times New Roman"/>
              </w:rPr>
            </w:pPr>
          </w:p>
        </w:tc>
        <w:tc>
          <w:tcPr>
            <w:tcW w:w="4204" w:type="pct"/>
            <w:gridSpan w:val="13"/>
          </w:tcPr>
          <w:p w:rsidR="002F10B1" w:rsidRPr="00C231A5" w:rsidRDefault="002F10B1" w:rsidP="002F10B1">
            <w:pPr>
              <w:widowControl w:val="0"/>
              <w:rPr>
                <w:rFonts w:ascii="Times New Roman" w:eastAsiaTheme="minorEastAsia" w:hAnsi="Times New Roman"/>
              </w:rPr>
            </w:pPr>
            <w:r w:rsidRPr="00C231A5">
              <w:rPr>
                <w:rFonts w:ascii="Times New Roman" w:eastAsia="Times New Roman" w:hAnsi="Times New Roman"/>
              </w:rPr>
              <w:t>Проведение работы по развитию промышленного производства и внешнеэкономических связей</w:t>
            </w:r>
          </w:p>
        </w:tc>
      </w:tr>
      <w:tr w:rsidR="002B5A2D" w:rsidRPr="00C231A5" w:rsidTr="00CF29EB">
        <w:trPr>
          <w:gridAfter w:val="1"/>
          <w:wAfter w:w="16" w:type="pct"/>
          <w:trHeight w:val="20"/>
        </w:trPr>
        <w:tc>
          <w:tcPr>
            <w:tcW w:w="205"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1.1.</w:t>
            </w:r>
          </w:p>
        </w:tc>
        <w:tc>
          <w:tcPr>
            <w:tcW w:w="1289" w:type="pct"/>
            <w:gridSpan w:val="2"/>
          </w:tcPr>
          <w:p w:rsidR="002B5A2D" w:rsidRPr="00C231A5" w:rsidRDefault="002B5A2D" w:rsidP="002B5A2D">
            <w:pPr>
              <w:widowControl w:val="0"/>
              <w:jc w:val="both"/>
              <w:rPr>
                <w:rFonts w:ascii="Times New Roman" w:eastAsiaTheme="minorEastAsia" w:hAnsi="Times New Roman"/>
              </w:rPr>
            </w:pPr>
            <w:r w:rsidRPr="00C231A5">
              <w:rPr>
                <w:rFonts w:ascii="Times New Roman" w:eastAsiaTheme="minorEastAsia" w:hAnsi="Times New Roman"/>
              </w:rPr>
              <w:t xml:space="preserve">Доля убыточных предприятий промышленности в общем количестве предприятий </w:t>
            </w:r>
            <w:r w:rsidRPr="00C231A5">
              <w:rPr>
                <w:rFonts w:ascii="Times New Roman" w:eastAsiaTheme="minorEastAsia" w:hAnsi="Times New Roman"/>
              </w:rPr>
              <w:lastRenderedPageBreak/>
              <w:t>промышленности, закрепленных за Министерством промышленности и торговли Республики Татарстан</w:t>
            </w:r>
          </w:p>
        </w:tc>
        <w:tc>
          <w:tcPr>
            <w:tcW w:w="360"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lastRenderedPageBreak/>
              <w:t>убывающий</w:t>
            </w:r>
          </w:p>
        </w:tc>
        <w:tc>
          <w:tcPr>
            <w:tcW w:w="298"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ГП</w:t>
            </w:r>
          </w:p>
        </w:tc>
        <w:tc>
          <w:tcPr>
            <w:tcW w:w="295"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процентов</w:t>
            </w:r>
          </w:p>
        </w:tc>
        <w:tc>
          <w:tcPr>
            <w:tcW w:w="296"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14,2</w:t>
            </w:r>
          </w:p>
        </w:tc>
        <w:tc>
          <w:tcPr>
            <w:tcW w:w="299"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2023</w:t>
            </w:r>
          </w:p>
        </w:tc>
        <w:tc>
          <w:tcPr>
            <w:tcW w:w="220"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29,0</w:t>
            </w:r>
          </w:p>
        </w:tc>
        <w:tc>
          <w:tcPr>
            <w:tcW w:w="220"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29,0</w:t>
            </w:r>
          </w:p>
        </w:tc>
        <w:tc>
          <w:tcPr>
            <w:tcW w:w="220"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29,0</w:t>
            </w:r>
          </w:p>
        </w:tc>
        <w:tc>
          <w:tcPr>
            <w:tcW w:w="236"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29,0-</w:t>
            </w:r>
          </w:p>
        </w:tc>
        <w:tc>
          <w:tcPr>
            <w:tcW w:w="643" w:type="pct"/>
          </w:tcPr>
          <w:p w:rsidR="002B5A2D" w:rsidRPr="00C231A5" w:rsidRDefault="002B5A2D" w:rsidP="002B5A2D">
            <w:pPr>
              <w:widowControl w:val="0"/>
              <w:jc w:val="both"/>
              <w:rPr>
                <w:rFonts w:ascii="Times New Roman" w:eastAsiaTheme="minorEastAsia" w:hAnsi="Times New Roman"/>
              </w:rPr>
            </w:pPr>
            <w:r w:rsidRPr="00C231A5">
              <w:rPr>
                <w:rFonts w:ascii="Times New Roman" w:eastAsiaTheme="minorEastAsia" w:hAnsi="Times New Roman"/>
              </w:rPr>
              <w:t xml:space="preserve">Министерство промышленности и </w:t>
            </w:r>
            <w:r w:rsidRPr="00C231A5">
              <w:rPr>
                <w:rFonts w:ascii="Times New Roman" w:eastAsiaTheme="minorEastAsia" w:hAnsi="Times New Roman"/>
              </w:rPr>
              <w:lastRenderedPageBreak/>
              <w:t>торговли Республики Татарстан</w:t>
            </w:r>
          </w:p>
        </w:tc>
        <w:tc>
          <w:tcPr>
            <w:tcW w:w="405"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imes New Roman" w:hAnsi="Times New Roman"/>
              </w:rPr>
              <w:lastRenderedPageBreak/>
              <w:t>ЕМИСС</w:t>
            </w:r>
          </w:p>
        </w:tc>
      </w:tr>
      <w:tr w:rsidR="002B5A2D" w:rsidRPr="00C231A5" w:rsidTr="00CF29EB">
        <w:trPr>
          <w:gridAfter w:val="1"/>
          <w:wAfter w:w="16" w:type="pct"/>
          <w:trHeight w:val="20"/>
        </w:trPr>
        <w:tc>
          <w:tcPr>
            <w:tcW w:w="205"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1.2.</w:t>
            </w:r>
          </w:p>
        </w:tc>
        <w:tc>
          <w:tcPr>
            <w:tcW w:w="1289" w:type="pct"/>
            <w:gridSpan w:val="2"/>
          </w:tcPr>
          <w:p w:rsidR="002B5A2D" w:rsidRPr="00C231A5" w:rsidRDefault="002B5A2D" w:rsidP="002B5A2D">
            <w:pPr>
              <w:widowControl w:val="0"/>
              <w:autoSpaceDE w:val="0"/>
              <w:autoSpaceDN w:val="0"/>
              <w:adjustRightInd w:val="0"/>
              <w:jc w:val="both"/>
              <w:rPr>
                <w:rFonts w:ascii="Times New Roman" w:eastAsiaTheme="minorEastAsia" w:hAnsi="Times New Roman"/>
              </w:rPr>
            </w:pPr>
            <w:r w:rsidRPr="00C231A5">
              <w:rPr>
                <w:rFonts w:ascii="Times New Roman" w:eastAsiaTheme="minorEastAsia" w:hAnsi="Times New Roman"/>
              </w:rPr>
              <w:t>Доля убыточных предприятий торговли в общем количестве предприятий торговли, закрепленных за Министерством промышленности и торговли Республики Татарстан</w:t>
            </w:r>
          </w:p>
        </w:tc>
        <w:tc>
          <w:tcPr>
            <w:tcW w:w="360"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убывающий</w:t>
            </w:r>
          </w:p>
        </w:tc>
        <w:tc>
          <w:tcPr>
            <w:tcW w:w="298"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ГП</w:t>
            </w:r>
          </w:p>
        </w:tc>
        <w:tc>
          <w:tcPr>
            <w:tcW w:w="295" w:type="pct"/>
          </w:tcPr>
          <w:p w:rsidR="002B5A2D" w:rsidRPr="00C231A5" w:rsidRDefault="002B5A2D" w:rsidP="002B5A2D">
            <w:pPr>
              <w:widowControl w:val="0"/>
              <w:jc w:val="center"/>
              <w:rPr>
                <w:rFonts w:ascii="Times New Roman" w:hAnsi="Times New Roman"/>
              </w:rPr>
            </w:pPr>
            <w:r w:rsidRPr="00C231A5">
              <w:rPr>
                <w:rFonts w:ascii="Times New Roman" w:eastAsiaTheme="minorEastAsia" w:hAnsi="Times New Roman"/>
              </w:rPr>
              <w:t>процентов</w:t>
            </w:r>
          </w:p>
        </w:tc>
        <w:tc>
          <w:tcPr>
            <w:tcW w:w="296"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15,2</w:t>
            </w:r>
          </w:p>
        </w:tc>
        <w:tc>
          <w:tcPr>
            <w:tcW w:w="299"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2023</w:t>
            </w:r>
          </w:p>
        </w:tc>
        <w:tc>
          <w:tcPr>
            <w:tcW w:w="220"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25</w:t>
            </w:r>
          </w:p>
        </w:tc>
        <w:tc>
          <w:tcPr>
            <w:tcW w:w="220" w:type="pct"/>
          </w:tcPr>
          <w:p w:rsidR="002B5A2D" w:rsidRPr="00C231A5" w:rsidRDefault="002B5A2D" w:rsidP="002B5A2D">
            <w:r w:rsidRPr="00C231A5">
              <w:rPr>
                <w:rFonts w:ascii="Times New Roman" w:eastAsiaTheme="minorEastAsia" w:hAnsi="Times New Roman"/>
              </w:rPr>
              <w:t>25</w:t>
            </w:r>
          </w:p>
        </w:tc>
        <w:tc>
          <w:tcPr>
            <w:tcW w:w="220" w:type="pct"/>
          </w:tcPr>
          <w:p w:rsidR="002B5A2D" w:rsidRPr="00C231A5" w:rsidRDefault="002B5A2D" w:rsidP="002B5A2D">
            <w:r w:rsidRPr="00C231A5">
              <w:rPr>
                <w:rFonts w:ascii="Times New Roman" w:eastAsiaTheme="minorEastAsia" w:hAnsi="Times New Roman"/>
              </w:rPr>
              <w:t>25</w:t>
            </w:r>
          </w:p>
        </w:tc>
        <w:tc>
          <w:tcPr>
            <w:tcW w:w="236" w:type="pct"/>
          </w:tcPr>
          <w:p w:rsidR="002B5A2D" w:rsidRPr="00C231A5" w:rsidRDefault="002B5A2D" w:rsidP="002B5A2D">
            <w:r w:rsidRPr="00C231A5">
              <w:rPr>
                <w:rFonts w:ascii="Times New Roman" w:eastAsiaTheme="minorEastAsia" w:hAnsi="Times New Roman"/>
              </w:rPr>
              <w:t>25</w:t>
            </w:r>
          </w:p>
        </w:tc>
        <w:tc>
          <w:tcPr>
            <w:tcW w:w="643" w:type="pct"/>
          </w:tcPr>
          <w:p w:rsidR="002B5A2D" w:rsidRPr="00C231A5" w:rsidRDefault="002B5A2D" w:rsidP="002B5A2D">
            <w:pPr>
              <w:widowControl w:val="0"/>
              <w:jc w:val="both"/>
              <w:rPr>
                <w:rFonts w:ascii="Times New Roman" w:eastAsiaTheme="minorEastAsia" w:hAnsi="Times New Roman"/>
              </w:rPr>
            </w:pPr>
            <w:r w:rsidRPr="00C231A5">
              <w:rPr>
                <w:rFonts w:ascii="Times New Roman" w:eastAsiaTheme="minorEastAsia" w:hAnsi="Times New Roman"/>
              </w:rPr>
              <w:t>Министерство промышленности и торговли Республики Татарстан</w:t>
            </w:r>
          </w:p>
        </w:tc>
        <w:tc>
          <w:tcPr>
            <w:tcW w:w="405" w:type="pct"/>
          </w:tcPr>
          <w:p w:rsidR="002B5A2D" w:rsidRPr="00C231A5" w:rsidRDefault="002B5A2D" w:rsidP="002B5A2D">
            <w:pPr>
              <w:widowControl w:val="0"/>
              <w:jc w:val="center"/>
              <w:rPr>
                <w:rFonts w:ascii="Times New Roman" w:hAnsi="Times New Roman"/>
              </w:rPr>
            </w:pPr>
            <w:r w:rsidRPr="00C231A5">
              <w:rPr>
                <w:rFonts w:ascii="Times New Roman" w:eastAsiaTheme="minorEastAsia" w:hAnsi="Times New Roman"/>
              </w:rPr>
              <w:t>ЕМИСС</w:t>
            </w:r>
          </w:p>
        </w:tc>
      </w:tr>
      <w:tr w:rsidR="002B5A2D" w:rsidRPr="00C231A5" w:rsidTr="00CF29EB">
        <w:trPr>
          <w:gridAfter w:val="1"/>
          <w:wAfter w:w="16" w:type="pct"/>
          <w:trHeight w:val="20"/>
        </w:trPr>
        <w:tc>
          <w:tcPr>
            <w:tcW w:w="205"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1.3.</w:t>
            </w:r>
          </w:p>
        </w:tc>
        <w:tc>
          <w:tcPr>
            <w:tcW w:w="1289" w:type="pct"/>
            <w:gridSpan w:val="2"/>
          </w:tcPr>
          <w:p w:rsidR="002B5A2D" w:rsidRPr="00C231A5" w:rsidRDefault="002B5A2D" w:rsidP="002B5A2D">
            <w:pPr>
              <w:widowControl w:val="0"/>
              <w:autoSpaceDE w:val="0"/>
              <w:autoSpaceDN w:val="0"/>
              <w:adjustRightInd w:val="0"/>
              <w:jc w:val="both"/>
              <w:rPr>
                <w:rFonts w:ascii="Times New Roman" w:eastAsiaTheme="minorEastAsia" w:hAnsi="Times New Roman"/>
              </w:rPr>
            </w:pPr>
            <w:r w:rsidRPr="00C231A5">
              <w:rPr>
                <w:rFonts w:ascii="Times New Roman" w:eastAsiaTheme="minorEastAsia" w:hAnsi="Times New Roman"/>
              </w:rPr>
              <w:t>Индекс промышленного производства</w:t>
            </w:r>
          </w:p>
        </w:tc>
        <w:tc>
          <w:tcPr>
            <w:tcW w:w="360"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возрастающий</w:t>
            </w:r>
          </w:p>
        </w:tc>
        <w:tc>
          <w:tcPr>
            <w:tcW w:w="298"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ГП</w:t>
            </w:r>
          </w:p>
        </w:tc>
        <w:tc>
          <w:tcPr>
            <w:tcW w:w="295" w:type="pct"/>
          </w:tcPr>
          <w:p w:rsidR="002B5A2D" w:rsidRPr="00C231A5" w:rsidRDefault="002B5A2D" w:rsidP="002B5A2D">
            <w:pPr>
              <w:widowControl w:val="0"/>
              <w:jc w:val="center"/>
              <w:rPr>
                <w:rFonts w:ascii="Times New Roman" w:hAnsi="Times New Roman"/>
              </w:rPr>
            </w:pPr>
            <w:r w:rsidRPr="00C231A5">
              <w:rPr>
                <w:rFonts w:ascii="Times New Roman" w:eastAsiaTheme="minorEastAsia" w:hAnsi="Times New Roman"/>
              </w:rPr>
              <w:t>процентов</w:t>
            </w:r>
          </w:p>
        </w:tc>
        <w:tc>
          <w:tcPr>
            <w:tcW w:w="296"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103,3</w:t>
            </w:r>
          </w:p>
        </w:tc>
        <w:tc>
          <w:tcPr>
            <w:tcW w:w="299"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2023</w:t>
            </w:r>
          </w:p>
        </w:tc>
        <w:tc>
          <w:tcPr>
            <w:tcW w:w="220"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102,5</w:t>
            </w:r>
          </w:p>
        </w:tc>
        <w:tc>
          <w:tcPr>
            <w:tcW w:w="220"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104,1</w:t>
            </w:r>
          </w:p>
        </w:tc>
        <w:tc>
          <w:tcPr>
            <w:tcW w:w="220"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101,7</w:t>
            </w:r>
          </w:p>
        </w:tc>
        <w:tc>
          <w:tcPr>
            <w:tcW w:w="236"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102,5</w:t>
            </w:r>
          </w:p>
        </w:tc>
        <w:tc>
          <w:tcPr>
            <w:tcW w:w="643" w:type="pct"/>
          </w:tcPr>
          <w:p w:rsidR="002B5A2D" w:rsidRPr="00C231A5" w:rsidRDefault="002B5A2D" w:rsidP="002B5A2D">
            <w:pPr>
              <w:widowControl w:val="0"/>
              <w:jc w:val="both"/>
              <w:rPr>
                <w:rFonts w:ascii="Times New Roman" w:eastAsiaTheme="minorEastAsia" w:hAnsi="Times New Roman"/>
              </w:rPr>
            </w:pPr>
            <w:r w:rsidRPr="00C231A5">
              <w:rPr>
                <w:rFonts w:ascii="Times New Roman" w:eastAsiaTheme="minorEastAsia" w:hAnsi="Times New Roman"/>
              </w:rPr>
              <w:t>Министерство промышленности и торговли Республики Татарстан</w:t>
            </w:r>
          </w:p>
        </w:tc>
        <w:tc>
          <w:tcPr>
            <w:tcW w:w="405" w:type="pct"/>
          </w:tcPr>
          <w:p w:rsidR="002B5A2D" w:rsidRPr="00C231A5" w:rsidRDefault="002B5A2D" w:rsidP="002B5A2D">
            <w:pPr>
              <w:widowControl w:val="0"/>
              <w:jc w:val="center"/>
              <w:rPr>
                <w:rFonts w:ascii="Times New Roman" w:hAnsi="Times New Roman"/>
              </w:rPr>
            </w:pPr>
            <w:r w:rsidRPr="00C231A5">
              <w:rPr>
                <w:rFonts w:ascii="Times New Roman" w:eastAsiaTheme="minorEastAsia" w:hAnsi="Times New Roman"/>
              </w:rPr>
              <w:t>ЕМИСС</w:t>
            </w:r>
          </w:p>
        </w:tc>
      </w:tr>
      <w:tr w:rsidR="002B5A2D" w:rsidRPr="00C231A5" w:rsidTr="00CF29EB">
        <w:trPr>
          <w:gridAfter w:val="1"/>
          <w:wAfter w:w="16" w:type="pct"/>
          <w:trHeight w:val="20"/>
        </w:trPr>
        <w:tc>
          <w:tcPr>
            <w:tcW w:w="205"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1.4.</w:t>
            </w:r>
          </w:p>
        </w:tc>
        <w:tc>
          <w:tcPr>
            <w:tcW w:w="1289" w:type="pct"/>
            <w:gridSpan w:val="2"/>
          </w:tcPr>
          <w:p w:rsidR="002B5A2D" w:rsidRPr="00C231A5" w:rsidRDefault="002B5A2D" w:rsidP="002B5A2D">
            <w:pPr>
              <w:widowControl w:val="0"/>
              <w:autoSpaceDE w:val="0"/>
              <w:autoSpaceDN w:val="0"/>
              <w:adjustRightInd w:val="0"/>
              <w:jc w:val="both"/>
              <w:rPr>
                <w:rFonts w:ascii="Times New Roman" w:eastAsiaTheme="minorEastAsia" w:hAnsi="Times New Roman"/>
              </w:rPr>
            </w:pPr>
            <w:r w:rsidRPr="00C231A5">
              <w:rPr>
                <w:rFonts w:ascii="Times New Roman" w:eastAsiaTheme="minorEastAsia" w:hAnsi="Times New Roman"/>
              </w:rPr>
              <w:t>Доля несырьевой продукции в общем объеме экспорта Республики Татарстан</w:t>
            </w:r>
          </w:p>
        </w:tc>
        <w:tc>
          <w:tcPr>
            <w:tcW w:w="360"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возрастающий</w:t>
            </w:r>
          </w:p>
        </w:tc>
        <w:tc>
          <w:tcPr>
            <w:tcW w:w="298"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ГП</w:t>
            </w:r>
          </w:p>
        </w:tc>
        <w:tc>
          <w:tcPr>
            <w:tcW w:w="295" w:type="pct"/>
          </w:tcPr>
          <w:p w:rsidR="002B5A2D" w:rsidRPr="00C231A5" w:rsidRDefault="002B5A2D" w:rsidP="002B5A2D">
            <w:pPr>
              <w:widowControl w:val="0"/>
              <w:jc w:val="center"/>
              <w:rPr>
                <w:rFonts w:ascii="Times New Roman" w:hAnsi="Times New Roman"/>
              </w:rPr>
            </w:pPr>
            <w:r w:rsidRPr="00C231A5">
              <w:rPr>
                <w:rFonts w:ascii="Times New Roman" w:eastAsiaTheme="minorEastAsia" w:hAnsi="Times New Roman"/>
              </w:rPr>
              <w:t>процентов</w:t>
            </w:r>
          </w:p>
        </w:tc>
        <w:tc>
          <w:tcPr>
            <w:tcW w:w="296"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65</w:t>
            </w:r>
          </w:p>
        </w:tc>
        <w:tc>
          <w:tcPr>
            <w:tcW w:w="299"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2023</w:t>
            </w:r>
          </w:p>
        </w:tc>
        <w:tc>
          <w:tcPr>
            <w:tcW w:w="220"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67,2</w:t>
            </w:r>
          </w:p>
        </w:tc>
        <w:tc>
          <w:tcPr>
            <w:tcW w:w="220"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67,8</w:t>
            </w:r>
          </w:p>
        </w:tc>
        <w:tc>
          <w:tcPr>
            <w:tcW w:w="220"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68,0</w:t>
            </w:r>
          </w:p>
        </w:tc>
        <w:tc>
          <w:tcPr>
            <w:tcW w:w="236" w:type="pct"/>
          </w:tcPr>
          <w:p w:rsidR="002B5A2D" w:rsidRPr="00C231A5" w:rsidRDefault="002B5A2D" w:rsidP="002B5A2D">
            <w:pPr>
              <w:widowControl w:val="0"/>
              <w:jc w:val="center"/>
              <w:rPr>
                <w:rFonts w:ascii="Times New Roman" w:eastAsiaTheme="minorEastAsia" w:hAnsi="Times New Roman"/>
              </w:rPr>
            </w:pPr>
            <w:r w:rsidRPr="00C231A5">
              <w:rPr>
                <w:rFonts w:ascii="Times New Roman" w:eastAsiaTheme="minorEastAsia" w:hAnsi="Times New Roman"/>
              </w:rPr>
              <w:t>68,0</w:t>
            </w:r>
          </w:p>
        </w:tc>
        <w:tc>
          <w:tcPr>
            <w:tcW w:w="643" w:type="pct"/>
          </w:tcPr>
          <w:p w:rsidR="002B5A2D" w:rsidRPr="00C231A5" w:rsidRDefault="002B5A2D" w:rsidP="002B5A2D">
            <w:pPr>
              <w:widowControl w:val="0"/>
              <w:jc w:val="both"/>
              <w:rPr>
                <w:rFonts w:ascii="Times New Roman" w:eastAsiaTheme="minorEastAsia" w:hAnsi="Times New Roman"/>
              </w:rPr>
            </w:pPr>
            <w:r w:rsidRPr="00C231A5">
              <w:rPr>
                <w:rFonts w:ascii="Times New Roman" w:eastAsiaTheme="minorEastAsia" w:hAnsi="Times New Roman"/>
              </w:rPr>
              <w:t>Министерство промышленности и торговли Республики Татарстан</w:t>
            </w:r>
          </w:p>
        </w:tc>
        <w:tc>
          <w:tcPr>
            <w:tcW w:w="405" w:type="pct"/>
          </w:tcPr>
          <w:p w:rsidR="002B5A2D" w:rsidRPr="00C231A5" w:rsidRDefault="002B5A2D" w:rsidP="002B5A2D">
            <w:pPr>
              <w:widowControl w:val="0"/>
              <w:jc w:val="center"/>
              <w:rPr>
                <w:rFonts w:ascii="Times New Roman" w:hAnsi="Times New Roman"/>
              </w:rPr>
            </w:pPr>
            <w:r w:rsidRPr="00C231A5">
              <w:rPr>
                <w:rFonts w:ascii="Times New Roman" w:eastAsiaTheme="minorEastAsia" w:hAnsi="Times New Roman"/>
              </w:rPr>
              <w:t>ЕМИСС</w:t>
            </w:r>
            <w:r w:rsidR="002E4848" w:rsidRPr="00C231A5">
              <w:rPr>
                <w:rFonts w:ascii="Times New Roman" w:eastAsiaTheme="minorEastAsia" w:hAnsi="Times New Roman"/>
              </w:rPr>
              <w:t>»</w:t>
            </w:r>
            <w:r w:rsidRPr="00C231A5">
              <w:rPr>
                <w:rFonts w:ascii="Times New Roman" w:eastAsiaTheme="minorEastAsia" w:hAnsi="Times New Roman"/>
              </w:rPr>
              <w:t>;</w:t>
            </w:r>
          </w:p>
        </w:tc>
      </w:tr>
    </w:tbl>
    <w:p w:rsidR="00672C6B" w:rsidRPr="00C231A5" w:rsidRDefault="00601C4D" w:rsidP="007D0C1A">
      <w:pPr>
        <w:spacing w:after="0" w:line="288" w:lineRule="atLeast"/>
        <w:jc w:val="both"/>
        <w:rPr>
          <w:rFonts w:ascii="Times New Roman" w:eastAsia="Times New Roman" w:hAnsi="Times New Roman" w:cs="Times New Roman"/>
          <w:sz w:val="28"/>
          <w:szCs w:val="28"/>
          <w:lang w:eastAsia="ru-RU"/>
        </w:rPr>
      </w:pPr>
      <w:r w:rsidRPr="00C231A5">
        <w:rPr>
          <w:rFonts w:ascii="Times New Roman" w:eastAsia="Times New Roman" w:hAnsi="Times New Roman" w:cs="Times New Roman"/>
          <w:sz w:val="28"/>
          <w:szCs w:val="28"/>
          <w:lang w:eastAsia="ru-RU"/>
        </w:rPr>
        <w:t>раздел 4 изложить в следующей редакции:</w:t>
      </w:r>
    </w:p>
    <w:p w:rsidR="00601C4D" w:rsidRPr="00C231A5" w:rsidRDefault="00601C4D" w:rsidP="007D0C1A">
      <w:pPr>
        <w:spacing w:after="0" w:line="288" w:lineRule="atLeast"/>
        <w:jc w:val="both"/>
        <w:rPr>
          <w:rFonts w:ascii="Times New Roman" w:eastAsia="Times New Roman" w:hAnsi="Times New Roman" w:cs="Times New Roman"/>
          <w:sz w:val="24"/>
          <w:szCs w:val="24"/>
          <w:lang w:eastAsia="ru-RU"/>
        </w:rPr>
      </w:pPr>
    </w:p>
    <w:p w:rsidR="002F10B1" w:rsidRPr="00C231A5" w:rsidRDefault="002E4848" w:rsidP="002F10B1">
      <w:pPr>
        <w:widowControl w:val="0"/>
        <w:spacing w:after="0" w:line="240" w:lineRule="auto"/>
        <w:jc w:val="center"/>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w:t>
      </w:r>
      <w:r w:rsidR="002F10B1" w:rsidRPr="00C231A5">
        <w:rPr>
          <w:rFonts w:ascii="Times New Roman" w:eastAsia="Times New Roman" w:hAnsi="Times New Roman" w:cs="Times New Roman"/>
          <w:sz w:val="28"/>
          <w:szCs w:val="28"/>
        </w:rPr>
        <w:t>4. Перечень мероприятий (результатов) комплекса процессных мероприятий</w:t>
      </w:r>
    </w:p>
    <w:p w:rsidR="002F10B1" w:rsidRPr="00C231A5" w:rsidRDefault="002F10B1" w:rsidP="002F10B1">
      <w:pPr>
        <w:widowControl w:val="0"/>
        <w:spacing w:after="0" w:line="240" w:lineRule="auto"/>
        <w:rPr>
          <w:rFonts w:ascii="Times New Roman" w:eastAsiaTheme="minorEastAsia" w:hAnsi="Times New Roman" w:cs="Times New Roman"/>
          <w:b/>
          <w:sz w:val="28"/>
          <w:szCs w:val="28"/>
          <w:lang w:eastAsia="ru-RU"/>
        </w:rPr>
      </w:pPr>
    </w:p>
    <w:tbl>
      <w:tblPr>
        <w:tblStyle w:val="2214"/>
        <w:tblW w:w="5000" w:type="pct"/>
        <w:tblLook w:val="01E0" w:firstRow="1" w:lastRow="1" w:firstColumn="1" w:lastColumn="1" w:noHBand="0" w:noVBand="0"/>
      </w:tblPr>
      <w:tblGrid>
        <w:gridCol w:w="517"/>
        <w:gridCol w:w="4133"/>
        <w:gridCol w:w="1776"/>
        <w:gridCol w:w="2605"/>
        <w:gridCol w:w="1485"/>
        <w:gridCol w:w="1026"/>
        <w:gridCol w:w="729"/>
        <w:gridCol w:w="759"/>
        <w:gridCol w:w="699"/>
        <w:gridCol w:w="617"/>
        <w:gridCol w:w="781"/>
      </w:tblGrid>
      <w:tr w:rsidR="002F10B1" w:rsidRPr="00C231A5" w:rsidTr="002F10B1">
        <w:trPr>
          <w:trHeight w:val="20"/>
        </w:trPr>
        <w:tc>
          <w:tcPr>
            <w:tcW w:w="171" w:type="pct"/>
            <w:vMerge w:val="restar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 п/п</w:t>
            </w:r>
          </w:p>
        </w:tc>
        <w:tc>
          <w:tcPr>
            <w:tcW w:w="1366" w:type="pct"/>
            <w:vMerge w:val="restar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Наименование мероприятия (результата)</w:t>
            </w:r>
          </w:p>
        </w:tc>
        <w:tc>
          <w:tcPr>
            <w:tcW w:w="587" w:type="pct"/>
            <w:vMerge w:val="restar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Тип мероприятий (результата)</w:t>
            </w:r>
          </w:p>
        </w:tc>
        <w:tc>
          <w:tcPr>
            <w:tcW w:w="861" w:type="pct"/>
            <w:vMerge w:val="restar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Характеристика</w:t>
            </w:r>
          </w:p>
        </w:tc>
        <w:tc>
          <w:tcPr>
            <w:tcW w:w="491" w:type="pct"/>
            <w:vMerge w:val="restar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Единица измерения</w:t>
            </w:r>
          </w:p>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(по ОКЕИ)</w:t>
            </w:r>
          </w:p>
        </w:tc>
        <w:tc>
          <w:tcPr>
            <w:tcW w:w="580" w:type="pct"/>
            <w:gridSpan w:val="2"/>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Базовое значение</w:t>
            </w:r>
          </w:p>
        </w:tc>
        <w:tc>
          <w:tcPr>
            <w:tcW w:w="944" w:type="pct"/>
            <w:gridSpan w:val="4"/>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 xml:space="preserve">Значения мероприятия </w:t>
            </w:r>
            <w:r w:rsidRPr="00C231A5">
              <w:rPr>
                <w:rFonts w:ascii="Times New Roman" w:eastAsiaTheme="minorEastAsia" w:hAnsi="Times New Roman"/>
              </w:rPr>
              <w:br/>
              <w:t>(результата) по годам</w:t>
            </w:r>
          </w:p>
        </w:tc>
      </w:tr>
      <w:tr w:rsidR="002F10B1" w:rsidRPr="00C231A5" w:rsidTr="002F10B1">
        <w:trPr>
          <w:trHeight w:val="20"/>
        </w:trPr>
        <w:tc>
          <w:tcPr>
            <w:tcW w:w="171" w:type="pct"/>
            <w:vMerge/>
          </w:tcPr>
          <w:p w:rsidR="002F10B1" w:rsidRPr="00C231A5" w:rsidRDefault="002F10B1" w:rsidP="002F10B1">
            <w:pPr>
              <w:widowControl w:val="0"/>
              <w:jc w:val="center"/>
              <w:rPr>
                <w:rFonts w:ascii="Times New Roman" w:eastAsiaTheme="minorEastAsia" w:hAnsi="Times New Roman"/>
              </w:rPr>
            </w:pPr>
          </w:p>
        </w:tc>
        <w:tc>
          <w:tcPr>
            <w:tcW w:w="1366" w:type="pct"/>
            <w:vMerge/>
          </w:tcPr>
          <w:p w:rsidR="002F10B1" w:rsidRPr="00C231A5" w:rsidRDefault="002F10B1" w:rsidP="002F10B1">
            <w:pPr>
              <w:widowControl w:val="0"/>
              <w:jc w:val="center"/>
              <w:rPr>
                <w:rFonts w:ascii="Times New Roman" w:eastAsiaTheme="minorEastAsia" w:hAnsi="Times New Roman"/>
              </w:rPr>
            </w:pPr>
          </w:p>
        </w:tc>
        <w:tc>
          <w:tcPr>
            <w:tcW w:w="587" w:type="pct"/>
            <w:vMerge/>
          </w:tcPr>
          <w:p w:rsidR="002F10B1" w:rsidRPr="00C231A5" w:rsidRDefault="002F10B1" w:rsidP="002F10B1">
            <w:pPr>
              <w:widowControl w:val="0"/>
              <w:jc w:val="center"/>
              <w:rPr>
                <w:rFonts w:ascii="Times New Roman" w:eastAsiaTheme="minorEastAsia" w:hAnsi="Times New Roman"/>
              </w:rPr>
            </w:pPr>
          </w:p>
        </w:tc>
        <w:tc>
          <w:tcPr>
            <w:tcW w:w="861" w:type="pct"/>
            <w:vMerge/>
          </w:tcPr>
          <w:p w:rsidR="002F10B1" w:rsidRPr="00C231A5" w:rsidRDefault="002F10B1" w:rsidP="002F10B1">
            <w:pPr>
              <w:widowControl w:val="0"/>
              <w:jc w:val="center"/>
              <w:rPr>
                <w:rFonts w:ascii="Times New Roman" w:eastAsiaTheme="minorEastAsia" w:hAnsi="Times New Roman"/>
              </w:rPr>
            </w:pPr>
          </w:p>
        </w:tc>
        <w:tc>
          <w:tcPr>
            <w:tcW w:w="491" w:type="pct"/>
            <w:vMerge/>
          </w:tcPr>
          <w:p w:rsidR="002F10B1" w:rsidRPr="00C231A5" w:rsidRDefault="002F10B1" w:rsidP="002F10B1">
            <w:pPr>
              <w:widowControl w:val="0"/>
              <w:jc w:val="center"/>
              <w:rPr>
                <w:rFonts w:ascii="Times New Roman" w:eastAsiaTheme="minorEastAsia" w:hAnsi="Times New Roman"/>
              </w:rPr>
            </w:pPr>
          </w:p>
        </w:tc>
        <w:tc>
          <w:tcPr>
            <w:tcW w:w="339"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значение</w:t>
            </w:r>
          </w:p>
        </w:tc>
        <w:tc>
          <w:tcPr>
            <w:tcW w:w="24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год</w:t>
            </w:r>
          </w:p>
        </w:tc>
        <w:tc>
          <w:tcPr>
            <w:tcW w:w="25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2024</w:t>
            </w:r>
          </w:p>
        </w:tc>
        <w:tc>
          <w:tcPr>
            <w:tcW w:w="23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2025</w:t>
            </w:r>
          </w:p>
        </w:tc>
        <w:tc>
          <w:tcPr>
            <w:tcW w:w="204"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2026</w:t>
            </w:r>
          </w:p>
        </w:tc>
        <w:tc>
          <w:tcPr>
            <w:tcW w:w="258"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2027</w:t>
            </w:r>
          </w:p>
        </w:tc>
      </w:tr>
      <w:tr w:rsidR="002F10B1" w:rsidRPr="00C231A5" w:rsidTr="002F10B1">
        <w:trPr>
          <w:trHeight w:val="20"/>
        </w:trPr>
        <w:tc>
          <w:tcPr>
            <w:tcW w:w="17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1</w:t>
            </w:r>
          </w:p>
        </w:tc>
        <w:tc>
          <w:tcPr>
            <w:tcW w:w="1366"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2</w:t>
            </w:r>
          </w:p>
        </w:tc>
        <w:tc>
          <w:tcPr>
            <w:tcW w:w="587"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3</w:t>
            </w:r>
          </w:p>
        </w:tc>
        <w:tc>
          <w:tcPr>
            <w:tcW w:w="86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4</w:t>
            </w:r>
          </w:p>
        </w:tc>
        <w:tc>
          <w:tcPr>
            <w:tcW w:w="49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5</w:t>
            </w:r>
          </w:p>
        </w:tc>
        <w:tc>
          <w:tcPr>
            <w:tcW w:w="339"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6</w:t>
            </w:r>
          </w:p>
        </w:tc>
        <w:tc>
          <w:tcPr>
            <w:tcW w:w="24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7</w:t>
            </w:r>
          </w:p>
        </w:tc>
        <w:tc>
          <w:tcPr>
            <w:tcW w:w="25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8</w:t>
            </w:r>
          </w:p>
        </w:tc>
        <w:tc>
          <w:tcPr>
            <w:tcW w:w="23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9</w:t>
            </w:r>
          </w:p>
        </w:tc>
        <w:tc>
          <w:tcPr>
            <w:tcW w:w="204"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10</w:t>
            </w:r>
          </w:p>
        </w:tc>
        <w:tc>
          <w:tcPr>
            <w:tcW w:w="258"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11</w:t>
            </w:r>
          </w:p>
        </w:tc>
      </w:tr>
      <w:tr w:rsidR="002F10B1" w:rsidRPr="00C231A5" w:rsidTr="002F10B1">
        <w:trPr>
          <w:trHeight w:val="20"/>
        </w:trPr>
        <w:tc>
          <w:tcPr>
            <w:tcW w:w="171" w:type="pct"/>
          </w:tcPr>
          <w:p w:rsidR="002F10B1" w:rsidRPr="00C231A5" w:rsidRDefault="002F10B1" w:rsidP="002F10B1">
            <w:pPr>
              <w:widowControl w:val="0"/>
              <w:jc w:val="both"/>
              <w:rPr>
                <w:rFonts w:ascii="Times New Roman" w:eastAsiaTheme="minorEastAsia" w:hAnsi="Times New Roman"/>
              </w:rPr>
            </w:pPr>
            <w:r w:rsidRPr="00C231A5">
              <w:rPr>
                <w:rFonts w:ascii="Times New Roman" w:eastAsiaTheme="minorEastAsia" w:hAnsi="Times New Roman"/>
              </w:rPr>
              <w:t>1.</w:t>
            </w:r>
          </w:p>
        </w:tc>
        <w:tc>
          <w:tcPr>
            <w:tcW w:w="4829" w:type="pct"/>
            <w:gridSpan w:val="10"/>
          </w:tcPr>
          <w:p w:rsidR="002F10B1" w:rsidRPr="00C231A5" w:rsidRDefault="002F10B1" w:rsidP="002F10B1">
            <w:pPr>
              <w:widowControl w:val="0"/>
              <w:rPr>
                <w:rFonts w:ascii="Times New Roman" w:eastAsia="Times New Roman" w:hAnsi="Times New Roman"/>
              </w:rPr>
            </w:pPr>
            <w:r w:rsidRPr="00C231A5">
              <w:rPr>
                <w:rFonts w:ascii="Times New Roman" w:eastAsia="Times New Roman" w:hAnsi="Times New Roman"/>
              </w:rPr>
              <w:t>Обеспечение деятельности центрального аппарата Министерства промышленности и торговли Республики Татарстан и подведомственных ему организаций</w:t>
            </w:r>
          </w:p>
        </w:tc>
      </w:tr>
      <w:tr w:rsidR="002F10B1" w:rsidRPr="00C231A5" w:rsidTr="002F10B1">
        <w:trPr>
          <w:trHeight w:val="20"/>
        </w:trPr>
        <w:tc>
          <w:tcPr>
            <w:tcW w:w="171" w:type="pct"/>
          </w:tcPr>
          <w:p w:rsidR="002F10B1" w:rsidRPr="00C231A5" w:rsidRDefault="002F10B1" w:rsidP="002F10B1">
            <w:pPr>
              <w:widowControl w:val="0"/>
              <w:jc w:val="both"/>
              <w:rPr>
                <w:rFonts w:ascii="Times New Roman" w:eastAsiaTheme="minorEastAsia" w:hAnsi="Times New Roman"/>
              </w:rPr>
            </w:pPr>
            <w:r w:rsidRPr="00C231A5">
              <w:rPr>
                <w:rFonts w:ascii="Times New Roman" w:eastAsiaTheme="minorEastAsia" w:hAnsi="Times New Roman"/>
              </w:rPr>
              <w:t>1.1.</w:t>
            </w:r>
          </w:p>
        </w:tc>
        <w:tc>
          <w:tcPr>
            <w:tcW w:w="1366" w:type="pct"/>
          </w:tcPr>
          <w:p w:rsidR="002F10B1" w:rsidRPr="00C231A5" w:rsidRDefault="002F10B1" w:rsidP="002F10B1">
            <w:pPr>
              <w:widowControl w:val="0"/>
              <w:jc w:val="both"/>
              <w:rPr>
                <w:rFonts w:ascii="Times New Roman" w:eastAsia="Times New Roman" w:hAnsi="Times New Roman"/>
              </w:rPr>
            </w:pPr>
            <w:r w:rsidRPr="00C231A5">
              <w:rPr>
                <w:rFonts w:ascii="Times New Roman" w:eastAsia="Times New Roman" w:hAnsi="Times New Roman"/>
              </w:rPr>
              <w:t xml:space="preserve">Обеспечены условия для осуществления текущей деятельности Министерства промышленности и торговли Республики Татарстан </w:t>
            </w:r>
          </w:p>
        </w:tc>
        <w:tc>
          <w:tcPr>
            <w:tcW w:w="587" w:type="pct"/>
          </w:tcPr>
          <w:p w:rsidR="002F10B1" w:rsidRPr="00C231A5" w:rsidRDefault="002F10B1" w:rsidP="002F10B1">
            <w:pPr>
              <w:widowControl w:val="0"/>
              <w:jc w:val="center"/>
              <w:rPr>
                <w:rFonts w:ascii="Times New Roman" w:eastAsia="Times New Roman" w:hAnsi="Times New Roman"/>
              </w:rPr>
            </w:pPr>
            <w:r w:rsidRPr="00C231A5">
              <w:rPr>
                <w:rFonts w:ascii="Times New Roman" w:eastAsia="Times New Roman" w:hAnsi="Times New Roman"/>
              </w:rPr>
              <w:t>осуществление</w:t>
            </w:r>
            <w:r w:rsidRPr="00C231A5">
              <w:rPr>
                <w:rFonts w:ascii="Times New Roman" w:eastAsia="Times New Roman" w:hAnsi="Times New Roman"/>
              </w:rPr>
              <w:br/>
              <w:t>текущей деятельности</w:t>
            </w:r>
          </w:p>
        </w:tc>
        <w:tc>
          <w:tcPr>
            <w:tcW w:w="861" w:type="pct"/>
          </w:tcPr>
          <w:p w:rsidR="002F10B1" w:rsidRPr="00C231A5" w:rsidRDefault="002F10B1" w:rsidP="002F10B1">
            <w:pPr>
              <w:widowControl w:val="0"/>
              <w:jc w:val="both"/>
              <w:rPr>
                <w:rFonts w:ascii="Times New Roman" w:eastAsia="Times New Roman" w:hAnsi="Times New Roman"/>
              </w:rPr>
            </w:pPr>
            <w:r w:rsidRPr="00C231A5">
              <w:rPr>
                <w:rFonts w:ascii="Times New Roman" w:eastAsia="Times New Roman" w:hAnsi="Times New Roman"/>
              </w:rPr>
              <w:t xml:space="preserve">обеспечение текущей деятельности Министерства </w:t>
            </w:r>
            <w:r w:rsidRPr="00C231A5">
              <w:rPr>
                <w:rFonts w:ascii="Times New Roman" w:eastAsia="Times New Roman" w:hAnsi="Times New Roman"/>
              </w:rPr>
              <w:br/>
              <w:t>промышленности и тор-</w:t>
            </w:r>
            <w:r w:rsidRPr="00C231A5">
              <w:rPr>
                <w:rFonts w:ascii="Times New Roman" w:eastAsia="Times New Roman" w:hAnsi="Times New Roman"/>
              </w:rPr>
              <w:br/>
              <w:t>говли Республики Татарстан (центрального аппарата)</w:t>
            </w:r>
          </w:p>
        </w:tc>
        <w:tc>
          <w:tcPr>
            <w:tcW w:w="49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c>
          <w:tcPr>
            <w:tcW w:w="339"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c>
          <w:tcPr>
            <w:tcW w:w="24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2023</w:t>
            </w:r>
          </w:p>
        </w:tc>
        <w:tc>
          <w:tcPr>
            <w:tcW w:w="25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c>
          <w:tcPr>
            <w:tcW w:w="23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c>
          <w:tcPr>
            <w:tcW w:w="204"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c>
          <w:tcPr>
            <w:tcW w:w="258"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r>
      <w:tr w:rsidR="002F10B1" w:rsidRPr="00C231A5" w:rsidTr="002F10B1">
        <w:trPr>
          <w:trHeight w:val="20"/>
        </w:trPr>
        <w:tc>
          <w:tcPr>
            <w:tcW w:w="171" w:type="pct"/>
          </w:tcPr>
          <w:p w:rsidR="002F10B1" w:rsidRPr="00C231A5" w:rsidRDefault="002F10B1" w:rsidP="002F10B1">
            <w:pPr>
              <w:widowControl w:val="0"/>
              <w:jc w:val="both"/>
              <w:rPr>
                <w:rFonts w:ascii="Times New Roman" w:eastAsiaTheme="minorEastAsia" w:hAnsi="Times New Roman"/>
              </w:rPr>
            </w:pPr>
            <w:r w:rsidRPr="00C231A5">
              <w:rPr>
                <w:rFonts w:ascii="Times New Roman" w:eastAsiaTheme="minorEastAsia" w:hAnsi="Times New Roman"/>
              </w:rPr>
              <w:t>1.2.</w:t>
            </w:r>
          </w:p>
        </w:tc>
        <w:tc>
          <w:tcPr>
            <w:tcW w:w="1366" w:type="pct"/>
          </w:tcPr>
          <w:p w:rsidR="002F10B1" w:rsidRPr="00C231A5" w:rsidRDefault="002F10B1" w:rsidP="002F10B1">
            <w:pPr>
              <w:widowControl w:val="0"/>
              <w:jc w:val="both"/>
              <w:rPr>
                <w:rFonts w:ascii="Times New Roman" w:eastAsia="Times New Roman" w:hAnsi="Times New Roman"/>
              </w:rPr>
            </w:pPr>
            <w:r w:rsidRPr="00C231A5">
              <w:rPr>
                <w:rFonts w:ascii="Times New Roman" w:eastAsia="Times New Roman" w:hAnsi="Times New Roman"/>
              </w:rPr>
              <w:t xml:space="preserve">Обеспечены государственные функции по текущему управлению реализацией государственной программы Республики Татарстан Министерства промышленности и торговли Республики Татарстан </w:t>
            </w:r>
          </w:p>
        </w:tc>
        <w:tc>
          <w:tcPr>
            <w:tcW w:w="587" w:type="pct"/>
          </w:tcPr>
          <w:p w:rsidR="002F10B1" w:rsidRPr="00C231A5" w:rsidRDefault="002F10B1" w:rsidP="002F10B1">
            <w:pPr>
              <w:widowControl w:val="0"/>
              <w:jc w:val="center"/>
              <w:rPr>
                <w:rFonts w:ascii="Times New Roman" w:eastAsia="Times New Roman" w:hAnsi="Times New Roman"/>
              </w:rPr>
            </w:pPr>
            <w:r w:rsidRPr="00C231A5">
              <w:rPr>
                <w:rFonts w:ascii="Times New Roman" w:eastAsia="Times New Roman" w:hAnsi="Times New Roman"/>
              </w:rPr>
              <w:t>осуществление</w:t>
            </w:r>
            <w:r w:rsidRPr="00C231A5">
              <w:rPr>
                <w:rFonts w:ascii="Times New Roman" w:eastAsia="Times New Roman" w:hAnsi="Times New Roman"/>
              </w:rPr>
              <w:br/>
              <w:t>текущей деятельности</w:t>
            </w:r>
          </w:p>
        </w:tc>
        <w:tc>
          <w:tcPr>
            <w:tcW w:w="861" w:type="pct"/>
          </w:tcPr>
          <w:p w:rsidR="002F10B1" w:rsidRPr="00C231A5" w:rsidRDefault="002F10B1" w:rsidP="002F10B1">
            <w:pPr>
              <w:widowControl w:val="0"/>
              <w:jc w:val="both"/>
              <w:rPr>
                <w:rFonts w:ascii="Times New Roman" w:eastAsia="Times New Roman" w:hAnsi="Times New Roman"/>
              </w:rPr>
            </w:pPr>
            <w:r w:rsidRPr="00C231A5">
              <w:rPr>
                <w:rFonts w:ascii="Times New Roman" w:eastAsia="Times New Roman" w:hAnsi="Times New Roman"/>
              </w:rPr>
              <w:t>осуществление государственных функций по текущему управлению реализацией государственной программы Республики Татарстан (уплата налога на имущество организаций и земельного налога)</w:t>
            </w:r>
          </w:p>
        </w:tc>
        <w:tc>
          <w:tcPr>
            <w:tcW w:w="49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c>
          <w:tcPr>
            <w:tcW w:w="339"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c>
          <w:tcPr>
            <w:tcW w:w="24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2023</w:t>
            </w:r>
          </w:p>
        </w:tc>
        <w:tc>
          <w:tcPr>
            <w:tcW w:w="25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c>
          <w:tcPr>
            <w:tcW w:w="23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c>
          <w:tcPr>
            <w:tcW w:w="204"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c>
          <w:tcPr>
            <w:tcW w:w="258"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r>
      <w:tr w:rsidR="002F10B1" w:rsidRPr="00C231A5" w:rsidTr="002F10B1">
        <w:trPr>
          <w:trHeight w:val="20"/>
        </w:trPr>
        <w:tc>
          <w:tcPr>
            <w:tcW w:w="171" w:type="pct"/>
          </w:tcPr>
          <w:p w:rsidR="002F10B1" w:rsidRPr="00C231A5" w:rsidRDefault="002F10B1" w:rsidP="002F10B1">
            <w:pPr>
              <w:widowControl w:val="0"/>
              <w:jc w:val="both"/>
              <w:rPr>
                <w:rFonts w:ascii="Times New Roman" w:eastAsiaTheme="minorEastAsia" w:hAnsi="Times New Roman"/>
              </w:rPr>
            </w:pPr>
            <w:r w:rsidRPr="00C231A5">
              <w:rPr>
                <w:rFonts w:ascii="Times New Roman" w:eastAsiaTheme="minorEastAsia" w:hAnsi="Times New Roman"/>
              </w:rPr>
              <w:t>1.3.</w:t>
            </w:r>
          </w:p>
        </w:tc>
        <w:tc>
          <w:tcPr>
            <w:tcW w:w="1366" w:type="pct"/>
          </w:tcPr>
          <w:p w:rsidR="002F10B1" w:rsidRPr="00C231A5" w:rsidRDefault="002F10B1" w:rsidP="002F10B1">
            <w:pPr>
              <w:widowControl w:val="0"/>
              <w:jc w:val="both"/>
              <w:rPr>
                <w:rFonts w:ascii="Times New Roman" w:eastAsia="Times New Roman" w:hAnsi="Times New Roman"/>
              </w:rPr>
            </w:pPr>
            <w:r w:rsidRPr="00C231A5">
              <w:rPr>
                <w:rFonts w:ascii="Times New Roman" w:eastAsia="Times New Roman" w:hAnsi="Times New Roman"/>
              </w:rPr>
              <w:t xml:space="preserve">Обеспечена деятельность подведомственного учреждения Министерства промышленности </w:t>
            </w:r>
            <w:r w:rsidRPr="00C231A5">
              <w:rPr>
                <w:rFonts w:ascii="Times New Roman" w:eastAsia="Times New Roman" w:hAnsi="Times New Roman"/>
              </w:rPr>
              <w:lastRenderedPageBreak/>
              <w:t xml:space="preserve">и торговли Республики Татарстан – государственного автономного учреждения </w:t>
            </w:r>
            <w:r w:rsidR="002E4848" w:rsidRPr="00C231A5">
              <w:rPr>
                <w:rFonts w:ascii="Times New Roman" w:eastAsia="Times New Roman" w:hAnsi="Times New Roman"/>
              </w:rPr>
              <w:t>«</w:t>
            </w:r>
            <w:r w:rsidRPr="00C231A5">
              <w:rPr>
                <w:rFonts w:ascii="Times New Roman" w:eastAsia="Times New Roman" w:hAnsi="Times New Roman"/>
              </w:rPr>
              <w:t>Центр энергоресурсоэффективных технологий Рес- публики Татарстан</w:t>
            </w:r>
            <w:r w:rsidR="002E4848" w:rsidRPr="00C231A5">
              <w:rPr>
                <w:rFonts w:ascii="Times New Roman" w:eastAsia="Times New Roman" w:hAnsi="Times New Roman"/>
              </w:rPr>
              <w:t>»</w:t>
            </w:r>
          </w:p>
        </w:tc>
        <w:tc>
          <w:tcPr>
            <w:tcW w:w="587" w:type="pct"/>
          </w:tcPr>
          <w:p w:rsidR="002F10B1" w:rsidRPr="00C231A5" w:rsidRDefault="002F10B1" w:rsidP="002F10B1">
            <w:pPr>
              <w:widowControl w:val="0"/>
              <w:jc w:val="center"/>
              <w:rPr>
                <w:rFonts w:ascii="Times New Roman" w:eastAsia="Times New Roman" w:hAnsi="Times New Roman"/>
              </w:rPr>
            </w:pPr>
            <w:r w:rsidRPr="00C231A5">
              <w:rPr>
                <w:rFonts w:ascii="Times New Roman" w:eastAsia="Times New Roman" w:hAnsi="Times New Roman"/>
              </w:rPr>
              <w:lastRenderedPageBreak/>
              <w:t>осуществление</w:t>
            </w:r>
            <w:r w:rsidRPr="00C231A5">
              <w:rPr>
                <w:rFonts w:ascii="Times New Roman" w:eastAsia="Times New Roman" w:hAnsi="Times New Roman"/>
              </w:rPr>
              <w:br/>
            </w:r>
            <w:r w:rsidRPr="00C231A5">
              <w:rPr>
                <w:rFonts w:ascii="Times New Roman" w:eastAsia="Times New Roman" w:hAnsi="Times New Roman"/>
              </w:rPr>
              <w:lastRenderedPageBreak/>
              <w:t>текущей деятельности</w:t>
            </w:r>
          </w:p>
        </w:tc>
        <w:tc>
          <w:tcPr>
            <w:tcW w:w="861" w:type="pct"/>
          </w:tcPr>
          <w:p w:rsidR="002F10B1" w:rsidRPr="00C231A5" w:rsidRDefault="002F10B1" w:rsidP="002F10B1">
            <w:pPr>
              <w:widowControl w:val="0"/>
              <w:jc w:val="both"/>
              <w:rPr>
                <w:rFonts w:ascii="Times New Roman" w:eastAsia="Times New Roman" w:hAnsi="Times New Roman"/>
              </w:rPr>
            </w:pPr>
            <w:r w:rsidRPr="00C231A5">
              <w:rPr>
                <w:rFonts w:ascii="Times New Roman" w:eastAsia="Times New Roman" w:hAnsi="Times New Roman"/>
              </w:rPr>
              <w:lastRenderedPageBreak/>
              <w:t>обеспечение текущей дея</w:t>
            </w:r>
            <w:r w:rsidRPr="00C231A5">
              <w:rPr>
                <w:rFonts w:ascii="Times New Roman" w:eastAsia="Times New Roman" w:hAnsi="Times New Roman"/>
              </w:rPr>
              <w:lastRenderedPageBreak/>
              <w:t xml:space="preserve">тельности подведомственного учреждения Министерства промышленности и торговли Республики Татарстан – государственного автономного учреждения </w:t>
            </w:r>
            <w:r w:rsidR="002E4848" w:rsidRPr="00C231A5">
              <w:rPr>
                <w:rFonts w:ascii="Times New Roman" w:eastAsia="Times New Roman" w:hAnsi="Times New Roman"/>
              </w:rPr>
              <w:t>«</w:t>
            </w:r>
            <w:r w:rsidRPr="00C231A5">
              <w:rPr>
                <w:rFonts w:ascii="Times New Roman" w:eastAsia="Times New Roman" w:hAnsi="Times New Roman"/>
              </w:rPr>
              <w:t>Центр энергоресурсоэффективных технологий Рес публики Татарстан</w:t>
            </w:r>
            <w:r w:rsidR="002E4848" w:rsidRPr="00C231A5">
              <w:rPr>
                <w:rFonts w:ascii="Times New Roman" w:eastAsia="Times New Roman" w:hAnsi="Times New Roman"/>
              </w:rPr>
              <w:t>»</w:t>
            </w:r>
          </w:p>
        </w:tc>
        <w:tc>
          <w:tcPr>
            <w:tcW w:w="49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lastRenderedPageBreak/>
              <w:t>-</w:t>
            </w:r>
          </w:p>
        </w:tc>
        <w:tc>
          <w:tcPr>
            <w:tcW w:w="339"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c>
          <w:tcPr>
            <w:tcW w:w="24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2023</w:t>
            </w:r>
          </w:p>
        </w:tc>
        <w:tc>
          <w:tcPr>
            <w:tcW w:w="25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c>
          <w:tcPr>
            <w:tcW w:w="23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c>
          <w:tcPr>
            <w:tcW w:w="204"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c>
          <w:tcPr>
            <w:tcW w:w="258"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p>
        </w:tc>
      </w:tr>
      <w:tr w:rsidR="002F10B1" w:rsidRPr="00C231A5" w:rsidTr="002F10B1">
        <w:trPr>
          <w:trHeight w:val="20"/>
        </w:trPr>
        <w:tc>
          <w:tcPr>
            <w:tcW w:w="171" w:type="pct"/>
          </w:tcPr>
          <w:p w:rsidR="002F10B1" w:rsidRPr="00C231A5" w:rsidRDefault="002F10B1" w:rsidP="002F10B1">
            <w:pPr>
              <w:widowControl w:val="0"/>
              <w:jc w:val="both"/>
              <w:rPr>
                <w:rFonts w:ascii="Times New Roman" w:eastAsiaTheme="minorEastAsia" w:hAnsi="Times New Roman"/>
              </w:rPr>
            </w:pPr>
            <w:r w:rsidRPr="00C231A5">
              <w:rPr>
                <w:rFonts w:ascii="Times New Roman" w:eastAsiaTheme="minorEastAsia" w:hAnsi="Times New Roman"/>
              </w:rPr>
              <w:t>1.4.</w:t>
            </w:r>
          </w:p>
        </w:tc>
        <w:tc>
          <w:tcPr>
            <w:tcW w:w="1366" w:type="pct"/>
          </w:tcPr>
          <w:p w:rsidR="002F10B1" w:rsidRPr="00C231A5" w:rsidRDefault="002F10B1" w:rsidP="002F10B1">
            <w:pPr>
              <w:widowControl w:val="0"/>
              <w:jc w:val="both"/>
              <w:rPr>
                <w:rFonts w:ascii="Times New Roman" w:eastAsia="Times New Roman" w:hAnsi="Times New Roman"/>
              </w:rPr>
            </w:pPr>
            <w:r w:rsidRPr="00C231A5">
              <w:rPr>
                <w:rFonts w:ascii="Times New Roman" w:eastAsia="Times New Roman" w:hAnsi="Times New Roman"/>
              </w:rPr>
              <w:t>Обеспечена деятельность представительств Республики Татарстан</w:t>
            </w:r>
          </w:p>
        </w:tc>
        <w:tc>
          <w:tcPr>
            <w:tcW w:w="587" w:type="pct"/>
          </w:tcPr>
          <w:p w:rsidR="002F10B1" w:rsidRPr="00C231A5" w:rsidRDefault="002F10B1" w:rsidP="002F10B1">
            <w:pPr>
              <w:widowControl w:val="0"/>
              <w:jc w:val="center"/>
              <w:rPr>
                <w:rFonts w:ascii="Times New Roman" w:eastAsia="Times New Roman" w:hAnsi="Times New Roman"/>
              </w:rPr>
            </w:pPr>
            <w:r w:rsidRPr="00C231A5">
              <w:rPr>
                <w:rFonts w:ascii="Times New Roman" w:eastAsia="Times New Roman" w:hAnsi="Times New Roman"/>
              </w:rPr>
              <w:t>осуществление</w:t>
            </w:r>
            <w:r w:rsidRPr="00C231A5">
              <w:rPr>
                <w:rFonts w:ascii="Times New Roman" w:eastAsia="Times New Roman" w:hAnsi="Times New Roman"/>
              </w:rPr>
              <w:br/>
              <w:t>текущей деятельности</w:t>
            </w:r>
          </w:p>
        </w:tc>
        <w:tc>
          <w:tcPr>
            <w:tcW w:w="861" w:type="pct"/>
          </w:tcPr>
          <w:p w:rsidR="002F10B1" w:rsidRPr="00C231A5" w:rsidRDefault="002F10B1" w:rsidP="002F10B1">
            <w:pPr>
              <w:widowControl w:val="0"/>
              <w:jc w:val="both"/>
              <w:rPr>
                <w:rFonts w:ascii="Times New Roman" w:eastAsia="Times New Roman" w:hAnsi="Times New Roman"/>
              </w:rPr>
            </w:pPr>
            <w:r w:rsidRPr="00C231A5">
              <w:rPr>
                <w:rFonts w:ascii="Times New Roman" w:eastAsia="Times New Roman" w:hAnsi="Times New Roman"/>
              </w:rPr>
              <w:t>обеспечение текущей деятельности представительств Республики Татарстан</w:t>
            </w:r>
          </w:p>
        </w:tc>
        <w:tc>
          <w:tcPr>
            <w:tcW w:w="491" w:type="pct"/>
          </w:tcPr>
          <w:p w:rsidR="002F10B1" w:rsidRPr="00C231A5" w:rsidRDefault="002F10B1" w:rsidP="002F10B1">
            <w:pPr>
              <w:jc w:val="center"/>
              <w:rPr>
                <w:rFonts w:ascii="Times New Roman" w:eastAsia="Times New Roman" w:hAnsi="Times New Roman"/>
              </w:rPr>
            </w:pPr>
            <w:r w:rsidRPr="00C231A5">
              <w:rPr>
                <w:rFonts w:ascii="Times New Roman" w:eastAsia="Times New Roman" w:hAnsi="Times New Roman"/>
              </w:rPr>
              <w:t>условных</w:t>
            </w:r>
          </w:p>
          <w:p w:rsidR="002F10B1" w:rsidRPr="00C231A5" w:rsidRDefault="002F10B1" w:rsidP="002F10B1">
            <w:pPr>
              <w:widowControl w:val="0"/>
              <w:jc w:val="center"/>
              <w:rPr>
                <w:rFonts w:ascii="Times New Roman" w:eastAsiaTheme="minorEastAsia" w:hAnsi="Times New Roman"/>
              </w:rPr>
            </w:pPr>
            <w:r w:rsidRPr="00C231A5">
              <w:rPr>
                <w:rFonts w:ascii="Times New Roman" w:eastAsia="Times New Roman" w:hAnsi="Times New Roman"/>
              </w:rPr>
              <w:t>единиц</w:t>
            </w:r>
          </w:p>
        </w:tc>
        <w:tc>
          <w:tcPr>
            <w:tcW w:w="339"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17</w:t>
            </w:r>
          </w:p>
        </w:tc>
        <w:tc>
          <w:tcPr>
            <w:tcW w:w="24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2023</w:t>
            </w:r>
          </w:p>
        </w:tc>
        <w:tc>
          <w:tcPr>
            <w:tcW w:w="25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17</w:t>
            </w:r>
          </w:p>
        </w:tc>
        <w:tc>
          <w:tcPr>
            <w:tcW w:w="231"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17</w:t>
            </w:r>
          </w:p>
        </w:tc>
        <w:tc>
          <w:tcPr>
            <w:tcW w:w="204"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17</w:t>
            </w:r>
          </w:p>
        </w:tc>
        <w:tc>
          <w:tcPr>
            <w:tcW w:w="258" w:type="pct"/>
          </w:tcPr>
          <w:p w:rsidR="002F10B1" w:rsidRPr="00C231A5" w:rsidRDefault="002F10B1" w:rsidP="002F10B1">
            <w:pPr>
              <w:widowControl w:val="0"/>
              <w:jc w:val="center"/>
              <w:rPr>
                <w:rFonts w:ascii="Times New Roman" w:eastAsiaTheme="minorEastAsia" w:hAnsi="Times New Roman"/>
              </w:rPr>
            </w:pPr>
            <w:r w:rsidRPr="00C231A5">
              <w:rPr>
                <w:rFonts w:ascii="Times New Roman" w:eastAsiaTheme="minorEastAsia" w:hAnsi="Times New Roman"/>
              </w:rPr>
              <w:t>-</w:t>
            </w:r>
            <w:r w:rsidR="002E4848" w:rsidRPr="00C231A5">
              <w:rPr>
                <w:rFonts w:ascii="Times New Roman" w:eastAsiaTheme="minorEastAsia" w:hAnsi="Times New Roman"/>
              </w:rPr>
              <w:t>»</w:t>
            </w:r>
            <w:r w:rsidR="00601C4D" w:rsidRPr="00C231A5">
              <w:rPr>
                <w:rFonts w:ascii="Times New Roman" w:eastAsiaTheme="minorEastAsia" w:hAnsi="Times New Roman"/>
              </w:rPr>
              <w:t>;</w:t>
            </w:r>
          </w:p>
        </w:tc>
      </w:tr>
    </w:tbl>
    <w:p w:rsidR="002F10B1" w:rsidRPr="00C231A5" w:rsidRDefault="002F10B1" w:rsidP="00672C6B">
      <w:pPr>
        <w:widowControl w:val="0"/>
        <w:spacing w:after="0" w:line="240" w:lineRule="auto"/>
        <w:rPr>
          <w:rFonts w:ascii="Times New Roman" w:eastAsia="Times New Roman" w:hAnsi="Times New Roman" w:cs="Times New Roman"/>
          <w:sz w:val="28"/>
          <w:szCs w:val="28"/>
        </w:rPr>
      </w:pPr>
    </w:p>
    <w:p w:rsidR="00672C6B" w:rsidRPr="00C231A5" w:rsidRDefault="00672C6B" w:rsidP="00672C6B">
      <w:pPr>
        <w:widowControl w:val="0"/>
        <w:spacing w:after="0" w:line="240" w:lineRule="auto"/>
        <w:rPr>
          <w:rFonts w:ascii="Times New Roman" w:eastAsia="Times New Roman" w:hAnsi="Times New Roman" w:cs="Times New Roman"/>
          <w:sz w:val="28"/>
          <w:szCs w:val="28"/>
        </w:rPr>
      </w:pPr>
    </w:p>
    <w:p w:rsidR="00672C6B" w:rsidRPr="00C231A5" w:rsidRDefault="00601C4D" w:rsidP="00672C6B">
      <w:pPr>
        <w:widowControl w:val="0"/>
        <w:spacing w:after="0" w:line="240" w:lineRule="auto"/>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раздел 5 изложить в следующей редакции:</w:t>
      </w:r>
    </w:p>
    <w:p w:rsidR="00672C6B" w:rsidRPr="00C231A5" w:rsidRDefault="00672C6B" w:rsidP="00672C6B">
      <w:pPr>
        <w:widowControl w:val="0"/>
        <w:spacing w:after="0" w:line="240" w:lineRule="auto"/>
        <w:rPr>
          <w:rFonts w:ascii="Times New Roman" w:eastAsia="Times New Roman" w:hAnsi="Times New Roman" w:cs="Times New Roman"/>
          <w:sz w:val="28"/>
          <w:szCs w:val="28"/>
        </w:rPr>
      </w:pPr>
    </w:p>
    <w:p w:rsidR="002F10B1" w:rsidRPr="00C231A5" w:rsidRDefault="002E4848" w:rsidP="002F10B1">
      <w:pPr>
        <w:widowControl w:val="0"/>
        <w:spacing w:after="0" w:line="240" w:lineRule="auto"/>
        <w:jc w:val="center"/>
        <w:rPr>
          <w:rFonts w:ascii="Times New Roman" w:eastAsiaTheme="minorEastAsia" w:hAnsi="Times New Roman" w:cs="Times New Roman"/>
          <w:sz w:val="28"/>
          <w:szCs w:val="28"/>
          <w:lang w:eastAsia="ru-RU"/>
        </w:rPr>
      </w:pPr>
      <w:r w:rsidRPr="00C231A5">
        <w:rPr>
          <w:rFonts w:ascii="Times New Roman" w:eastAsia="Times New Roman" w:hAnsi="Times New Roman" w:cs="Times New Roman"/>
          <w:sz w:val="28"/>
          <w:szCs w:val="28"/>
        </w:rPr>
        <w:t>«</w:t>
      </w:r>
      <w:r w:rsidR="002F10B1" w:rsidRPr="00C231A5">
        <w:rPr>
          <w:rFonts w:ascii="Times New Roman" w:eastAsia="Times New Roman" w:hAnsi="Times New Roman" w:cs="Times New Roman"/>
          <w:sz w:val="28"/>
          <w:szCs w:val="28"/>
        </w:rPr>
        <w:t xml:space="preserve">5. Финансовое обеспечение комплекса процессных </w:t>
      </w:r>
      <w:r w:rsidR="002F10B1" w:rsidRPr="00C231A5">
        <w:rPr>
          <w:rFonts w:ascii="Times New Roman" w:eastAsiaTheme="minorEastAsia" w:hAnsi="Times New Roman" w:cs="Times New Roman"/>
          <w:sz w:val="28"/>
          <w:szCs w:val="28"/>
          <w:lang w:eastAsia="ru-RU"/>
        </w:rPr>
        <w:t>мероприятий</w:t>
      </w:r>
    </w:p>
    <w:p w:rsidR="002F10B1" w:rsidRPr="00C231A5" w:rsidRDefault="002F10B1" w:rsidP="00CA59F8">
      <w:pPr>
        <w:widowControl w:val="0"/>
        <w:spacing w:after="0" w:line="240" w:lineRule="auto"/>
        <w:rPr>
          <w:rFonts w:ascii="Times New Roman" w:eastAsia="Times New Roman" w:hAnsi="Times New Roman" w:cs="Times New Roman"/>
          <w:sz w:val="28"/>
          <w:szCs w:val="28"/>
        </w:rPr>
      </w:pPr>
    </w:p>
    <w:tbl>
      <w:tblPr>
        <w:tblStyle w:val="2214"/>
        <w:tblW w:w="4965" w:type="pct"/>
        <w:tblLook w:val="0000" w:firstRow="0" w:lastRow="0" w:firstColumn="0" w:lastColumn="0" w:noHBand="0" w:noVBand="0"/>
      </w:tblPr>
      <w:tblGrid>
        <w:gridCol w:w="8783"/>
        <w:gridCol w:w="1226"/>
        <w:gridCol w:w="1226"/>
        <w:gridCol w:w="1301"/>
        <w:gridCol w:w="1151"/>
        <w:gridCol w:w="1334"/>
      </w:tblGrid>
      <w:tr w:rsidR="00CA59F8" w:rsidRPr="00C231A5" w:rsidTr="00B07436">
        <w:trPr>
          <w:trHeight w:val="20"/>
        </w:trPr>
        <w:tc>
          <w:tcPr>
            <w:tcW w:w="2924" w:type="pct"/>
          </w:tcPr>
          <w:p w:rsidR="00CA59F8" w:rsidRPr="00C231A5" w:rsidRDefault="00CA59F8" w:rsidP="00CA59F8">
            <w:pPr>
              <w:widowControl w:val="0"/>
              <w:jc w:val="center"/>
              <w:rPr>
                <w:rFonts w:ascii="Times New Roman" w:eastAsia="Times New Roman" w:hAnsi="Times New Roman"/>
              </w:rPr>
            </w:pPr>
            <w:r w:rsidRPr="00C231A5">
              <w:rPr>
                <w:rFonts w:ascii="Times New Roman" w:eastAsia="Times New Roman" w:hAnsi="Times New Roman"/>
              </w:rPr>
              <w:t>Наименование мероприятия</w:t>
            </w:r>
          </w:p>
          <w:p w:rsidR="00CA59F8" w:rsidRPr="00C231A5" w:rsidRDefault="00CA59F8" w:rsidP="00CA59F8">
            <w:pPr>
              <w:widowControl w:val="0"/>
              <w:jc w:val="center"/>
              <w:rPr>
                <w:rFonts w:ascii="Times New Roman" w:eastAsia="Times New Roman" w:hAnsi="Times New Roman"/>
              </w:rPr>
            </w:pPr>
            <w:r w:rsidRPr="00C231A5">
              <w:rPr>
                <w:rFonts w:ascii="Times New Roman" w:eastAsia="Times New Roman" w:hAnsi="Times New Roman"/>
              </w:rPr>
              <w:t>(результата) / источник финансового обеспечения</w:t>
            </w:r>
          </w:p>
        </w:tc>
        <w:tc>
          <w:tcPr>
            <w:tcW w:w="2076" w:type="pct"/>
            <w:gridSpan w:val="5"/>
            <w:vAlign w:val="center"/>
          </w:tcPr>
          <w:p w:rsidR="00CA59F8" w:rsidRPr="00C231A5" w:rsidRDefault="00CA59F8" w:rsidP="00B07436">
            <w:pPr>
              <w:widowControl w:val="0"/>
              <w:jc w:val="center"/>
              <w:rPr>
                <w:rFonts w:ascii="Times New Roman" w:eastAsia="Times New Roman" w:hAnsi="Times New Roman"/>
              </w:rPr>
            </w:pPr>
            <w:r w:rsidRPr="00C231A5">
              <w:rPr>
                <w:rFonts w:ascii="Times New Roman" w:eastAsia="Times New Roman" w:hAnsi="Times New Roman"/>
              </w:rPr>
              <w:t>Объем финансового обеспечения</w:t>
            </w:r>
          </w:p>
          <w:p w:rsidR="00CA59F8" w:rsidRPr="00C231A5" w:rsidRDefault="00CA59F8" w:rsidP="00B07436">
            <w:pPr>
              <w:widowControl w:val="0"/>
              <w:jc w:val="center"/>
              <w:rPr>
                <w:rFonts w:ascii="Times New Roman" w:eastAsia="Times New Roman" w:hAnsi="Times New Roman"/>
              </w:rPr>
            </w:pPr>
            <w:r w:rsidRPr="00C231A5">
              <w:rPr>
                <w:rFonts w:ascii="Times New Roman" w:eastAsia="Times New Roman" w:hAnsi="Times New Roman"/>
              </w:rPr>
              <w:t>по годам реализации, тыс.рублей</w:t>
            </w:r>
          </w:p>
        </w:tc>
      </w:tr>
      <w:tr w:rsidR="00CA59F8" w:rsidRPr="00C231A5" w:rsidTr="00B07436">
        <w:trPr>
          <w:trHeight w:val="20"/>
        </w:trPr>
        <w:tc>
          <w:tcPr>
            <w:tcW w:w="2924" w:type="pct"/>
          </w:tcPr>
          <w:p w:rsidR="00CA59F8" w:rsidRPr="00C231A5" w:rsidRDefault="00CA59F8" w:rsidP="00CA59F8">
            <w:pPr>
              <w:widowControl w:val="0"/>
              <w:jc w:val="both"/>
              <w:rPr>
                <w:rFonts w:ascii="Times New Roman" w:eastAsia="Times New Roman" w:hAnsi="Times New Roman"/>
              </w:rPr>
            </w:pPr>
          </w:p>
        </w:tc>
        <w:tc>
          <w:tcPr>
            <w:tcW w:w="408" w:type="pct"/>
            <w:vAlign w:val="center"/>
          </w:tcPr>
          <w:p w:rsidR="00CA59F8" w:rsidRPr="00C231A5" w:rsidRDefault="00CA59F8" w:rsidP="00B07436">
            <w:pPr>
              <w:widowControl w:val="0"/>
              <w:jc w:val="center"/>
              <w:rPr>
                <w:rFonts w:ascii="Times New Roman" w:eastAsia="Times New Roman" w:hAnsi="Times New Roman"/>
              </w:rPr>
            </w:pPr>
            <w:r w:rsidRPr="00C231A5">
              <w:rPr>
                <w:rFonts w:ascii="Times New Roman" w:eastAsia="Times New Roman" w:hAnsi="Times New Roman"/>
              </w:rPr>
              <w:t>2024 г.</w:t>
            </w:r>
          </w:p>
        </w:tc>
        <w:tc>
          <w:tcPr>
            <w:tcW w:w="408" w:type="pct"/>
            <w:vAlign w:val="center"/>
          </w:tcPr>
          <w:p w:rsidR="00CA59F8" w:rsidRPr="00C231A5" w:rsidRDefault="00CA59F8" w:rsidP="00B07436">
            <w:pPr>
              <w:widowControl w:val="0"/>
              <w:jc w:val="center"/>
              <w:rPr>
                <w:rFonts w:ascii="Times New Roman" w:eastAsia="Times New Roman" w:hAnsi="Times New Roman"/>
              </w:rPr>
            </w:pPr>
            <w:r w:rsidRPr="00C231A5">
              <w:rPr>
                <w:rFonts w:ascii="Times New Roman" w:eastAsia="Times New Roman" w:hAnsi="Times New Roman"/>
              </w:rPr>
              <w:t>2025 г.</w:t>
            </w:r>
          </w:p>
        </w:tc>
        <w:tc>
          <w:tcPr>
            <w:tcW w:w="433" w:type="pct"/>
            <w:vAlign w:val="center"/>
          </w:tcPr>
          <w:p w:rsidR="00CA59F8" w:rsidRPr="00C231A5" w:rsidRDefault="00CA59F8" w:rsidP="00B07436">
            <w:pPr>
              <w:widowControl w:val="0"/>
              <w:jc w:val="center"/>
              <w:rPr>
                <w:rFonts w:ascii="Times New Roman" w:eastAsia="Times New Roman" w:hAnsi="Times New Roman"/>
              </w:rPr>
            </w:pPr>
            <w:r w:rsidRPr="00C231A5">
              <w:rPr>
                <w:rFonts w:ascii="Times New Roman" w:eastAsia="Times New Roman" w:hAnsi="Times New Roman"/>
              </w:rPr>
              <w:t>2026 г.</w:t>
            </w:r>
          </w:p>
        </w:tc>
        <w:tc>
          <w:tcPr>
            <w:tcW w:w="383" w:type="pct"/>
            <w:vAlign w:val="center"/>
          </w:tcPr>
          <w:p w:rsidR="00CA59F8" w:rsidRPr="00C231A5" w:rsidRDefault="00CA59F8" w:rsidP="00B07436">
            <w:pPr>
              <w:widowControl w:val="0"/>
              <w:jc w:val="center"/>
              <w:rPr>
                <w:rFonts w:ascii="Times New Roman" w:eastAsia="Times New Roman" w:hAnsi="Times New Roman"/>
              </w:rPr>
            </w:pPr>
            <w:r w:rsidRPr="00C231A5">
              <w:rPr>
                <w:rFonts w:ascii="Times New Roman" w:eastAsia="Times New Roman" w:hAnsi="Times New Roman"/>
              </w:rPr>
              <w:t>2027</w:t>
            </w:r>
          </w:p>
        </w:tc>
        <w:tc>
          <w:tcPr>
            <w:tcW w:w="444" w:type="pct"/>
            <w:vAlign w:val="center"/>
          </w:tcPr>
          <w:p w:rsidR="00CA59F8" w:rsidRPr="00C231A5" w:rsidRDefault="00CA59F8" w:rsidP="00B07436">
            <w:pPr>
              <w:widowControl w:val="0"/>
              <w:jc w:val="center"/>
              <w:rPr>
                <w:rFonts w:ascii="Times New Roman" w:eastAsia="Times New Roman" w:hAnsi="Times New Roman"/>
              </w:rPr>
            </w:pPr>
            <w:r w:rsidRPr="00C231A5">
              <w:rPr>
                <w:rFonts w:ascii="Times New Roman" w:eastAsia="Times New Roman" w:hAnsi="Times New Roman"/>
              </w:rPr>
              <w:t>всего</w:t>
            </w:r>
          </w:p>
        </w:tc>
      </w:tr>
      <w:tr w:rsidR="00CA59F8" w:rsidRPr="00C231A5" w:rsidTr="00B07436">
        <w:trPr>
          <w:trHeight w:val="20"/>
        </w:trPr>
        <w:tc>
          <w:tcPr>
            <w:tcW w:w="2924" w:type="pct"/>
          </w:tcPr>
          <w:p w:rsidR="00CA59F8" w:rsidRPr="00C231A5" w:rsidRDefault="00CA59F8" w:rsidP="00CA59F8">
            <w:pPr>
              <w:widowControl w:val="0"/>
              <w:pBdr>
                <w:top w:val="nil"/>
                <w:left w:val="nil"/>
                <w:bottom w:val="nil"/>
                <w:right w:val="nil"/>
                <w:between w:val="nil"/>
              </w:pBdr>
              <w:jc w:val="center"/>
              <w:rPr>
                <w:rFonts w:ascii="Times New Roman" w:eastAsia="Times New Roman" w:hAnsi="Times New Roman"/>
              </w:rPr>
            </w:pPr>
            <w:r w:rsidRPr="00C231A5">
              <w:rPr>
                <w:rFonts w:ascii="Times New Roman" w:eastAsia="Times New Roman" w:hAnsi="Times New Roman"/>
              </w:rPr>
              <w:t>1</w:t>
            </w:r>
          </w:p>
        </w:tc>
        <w:tc>
          <w:tcPr>
            <w:tcW w:w="408" w:type="pct"/>
            <w:vAlign w:val="center"/>
          </w:tcPr>
          <w:p w:rsidR="00CA59F8" w:rsidRPr="00C231A5" w:rsidRDefault="00CA59F8" w:rsidP="00B07436">
            <w:pPr>
              <w:widowControl w:val="0"/>
              <w:jc w:val="center"/>
              <w:rPr>
                <w:rFonts w:ascii="Times New Roman" w:eastAsia="Times New Roman" w:hAnsi="Times New Roman"/>
              </w:rPr>
            </w:pPr>
            <w:r w:rsidRPr="00C231A5">
              <w:rPr>
                <w:rFonts w:ascii="Times New Roman" w:eastAsia="Times New Roman" w:hAnsi="Times New Roman"/>
              </w:rPr>
              <w:t>2</w:t>
            </w:r>
          </w:p>
        </w:tc>
        <w:tc>
          <w:tcPr>
            <w:tcW w:w="408" w:type="pct"/>
            <w:vAlign w:val="center"/>
          </w:tcPr>
          <w:p w:rsidR="00CA59F8" w:rsidRPr="00C231A5" w:rsidRDefault="00CA59F8" w:rsidP="00B07436">
            <w:pPr>
              <w:widowControl w:val="0"/>
              <w:jc w:val="center"/>
              <w:rPr>
                <w:rFonts w:ascii="Times New Roman" w:eastAsia="Times New Roman" w:hAnsi="Times New Roman"/>
              </w:rPr>
            </w:pPr>
            <w:r w:rsidRPr="00C231A5">
              <w:rPr>
                <w:rFonts w:ascii="Times New Roman" w:eastAsia="Times New Roman" w:hAnsi="Times New Roman"/>
              </w:rPr>
              <w:t>3</w:t>
            </w:r>
          </w:p>
        </w:tc>
        <w:tc>
          <w:tcPr>
            <w:tcW w:w="433" w:type="pct"/>
            <w:vAlign w:val="center"/>
          </w:tcPr>
          <w:p w:rsidR="00CA59F8" w:rsidRPr="00C231A5" w:rsidRDefault="00CA59F8" w:rsidP="00B07436">
            <w:pPr>
              <w:widowControl w:val="0"/>
              <w:jc w:val="center"/>
              <w:rPr>
                <w:rFonts w:ascii="Times New Roman" w:eastAsia="Times New Roman" w:hAnsi="Times New Roman"/>
              </w:rPr>
            </w:pPr>
            <w:r w:rsidRPr="00C231A5">
              <w:rPr>
                <w:rFonts w:ascii="Times New Roman" w:eastAsia="Times New Roman" w:hAnsi="Times New Roman"/>
              </w:rPr>
              <w:t>4</w:t>
            </w:r>
          </w:p>
        </w:tc>
        <w:tc>
          <w:tcPr>
            <w:tcW w:w="383" w:type="pct"/>
            <w:vAlign w:val="center"/>
          </w:tcPr>
          <w:p w:rsidR="00CA59F8" w:rsidRPr="00C231A5" w:rsidRDefault="00CA59F8" w:rsidP="00B07436">
            <w:pPr>
              <w:widowControl w:val="0"/>
              <w:jc w:val="center"/>
              <w:rPr>
                <w:rFonts w:ascii="Times New Roman" w:eastAsia="Times New Roman" w:hAnsi="Times New Roman"/>
              </w:rPr>
            </w:pPr>
            <w:r w:rsidRPr="00C231A5">
              <w:rPr>
                <w:rFonts w:ascii="Times New Roman" w:eastAsia="Times New Roman" w:hAnsi="Times New Roman"/>
              </w:rPr>
              <w:t>5</w:t>
            </w:r>
          </w:p>
        </w:tc>
        <w:tc>
          <w:tcPr>
            <w:tcW w:w="444" w:type="pct"/>
            <w:vAlign w:val="center"/>
          </w:tcPr>
          <w:p w:rsidR="00CA59F8" w:rsidRPr="00C231A5" w:rsidRDefault="00CA59F8" w:rsidP="00B07436">
            <w:pPr>
              <w:widowControl w:val="0"/>
              <w:jc w:val="center"/>
              <w:rPr>
                <w:rFonts w:ascii="Times New Roman" w:eastAsia="Times New Roman" w:hAnsi="Times New Roman"/>
              </w:rPr>
            </w:pPr>
            <w:r w:rsidRPr="00C231A5">
              <w:rPr>
                <w:rFonts w:ascii="Times New Roman" w:eastAsia="Times New Roman" w:hAnsi="Times New Roman"/>
              </w:rPr>
              <w:t>6</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hAnsi="Times New Roman"/>
                <w:i/>
                <w:sz w:val="28"/>
                <w:szCs w:val="28"/>
              </w:rPr>
            </w:pPr>
            <w:r w:rsidRPr="00C231A5">
              <w:rPr>
                <w:rFonts w:ascii="Times New Roman" w:eastAsia="Times New Roman" w:hAnsi="Times New Roman"/>
              </w:rPr>
              <w:t xml:space="preserve">Обеспечены условия для осуществления текущей деятельности Министерства промышленности и торговли Республики Татарстан – </w:t>
            </w:r>
            <w:r w:rsidRPr="00C231A5">
              <w:rPr>
                <w:rFonts w:ascii="Times New Roman" w:hAnsi="Times New Roman"/>
              </w:rPr>
              <w:t>всего</w:t>
            </w:r>
            <w:r w:rsidRPr="00C231A5">
              <w:rPr>
                <w:rFonts w:ascii="Times New Roman" w:eastAsia="Times New Roman" w:hAnsi="Times New Roman"/>
              </w:rPr>
              <w:t>, в том числе:</w:t>
            </w:r>
          </w:p>
        </w:tc>
        <w:tc>
          <w:tcPr>
            <w:tcW w:w="408"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137 163,8</w:t>
            </w:r>
          </w:p>
        </w:tc>
        <w:tc>
          <w:tcPr>
            <w:tcW w:w="408"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141 869,8</w:t>
            </w:r>
          </w:p>
        </w:tc>
        <w:tc>
          <w:tcPr>
            <w:tcW w:w="433"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146 771,0</w:t>
            </w:r>
          </w:p>
        </w:tc>
        <w:tc>
          <w:tcPr>
            <w:tcW w:w="383"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146 771,0</w:t>
            </w:r>
          </w:p>
        </w:tc>
        <w:tc>
          <w:tcPr>
            <w:tcW w:w="444"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572 575,6</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rPr>
            </w:pPr>
            <w:r w:rsidRPr="00C231A5">
              <w:rPr>
                <w:rFonts w:ascii="Times New Roman" w:eastAsia="Times New Roman" w:hAnsi="Times New Roman"/>
              </w:rPr>
              <w:t>федеральный бюджет</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3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38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44"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rPr>
            </w:pPr>
            <w:r w:rsidRPr="00C231A5">
              <w:rPr>
                <w:rFonts w:ascii="Times New Roman" w:eastAsia="Times New Roman" w:hAnsi="Times New Roman"/>
              </w:rPr>
              <w:t>бюджет Республики Татарстан</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137 163,8</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141 869,8</w:t>
            </w:r>
          </w:p>
        </w:tc>
        <w:tc>
          <w:tcPr>
            <w:tcW w:w="43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146 771,0</w:t>
            </w:r>
          </w:p>
        </w:tc>
        <w:tc>
          <w:tcPr>
            <w:tcW w:w="38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146 771,0</w:t>
            </w:r>
          </w:p>
        </w:tc>
        <w:tc>
          <w:tcPr>
            <w:tcW w:w="444"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572 575,6</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rPr>
            </w:pPr>
            <w:r w:rsidRPr="00C231A5">
              <w:rPr>
                <w:rFonts w:ascii="Times New Roman" w:eastAsia="Times New Roman" w:hAnsi="Times New Roman"/>
              </w:rPr>
              <w:t xml:space="preserve">бюджеты территориальных государственных внебюджетных фондов </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3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38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44"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rPr>
            </w:pPr>
            <w:r w:rsidRPr="00C231A5">
              <w:rPr>
                <w:rFonts w:ascii="Times New Roman" w:eastAsia="Times New Roman" w:hAnsi="Times New Roman"/>
              </w:rPr>
              <w:t>внебюджетные источники</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3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38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44"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rPr>
            </w:pPr>
            <w:r w:rsidRPr="00C231A5">
              <w:rPr>
                <w:rFonts w:ascii="Times New Roman" w:hAnsi="Times New Roman"/>
              </w:rPr>
              <w:t xml:space="preserve">Обеспечены государственные функции по текущему управлению реализацией государственной программы Республики Татарстан Министерства промышленности и торговли Республики Татарстан </w:t>
            </w:r>
            <w:r w:rsidRPr="00C231A5">
              <w:rPr>
                <w:rFonts w:ascii="Times New Roman" w:eastAsia="Times New Roman" w:hAnsi="Times New Roman"/>
              </w:rPr>
              <w:t xml:space="preserve">– </w:t>
            </w:r>
            <w:r w:rsidRPr="00C231A5">
              <w:rPr>
                <w:rFonts w:ascii="Times New Roman" w:hAnsi="Times New Roman"/>
              </w:rPr>
              <w:t>всего</w:t>
            </w:r>
            <w:r w:rsidRPr="00C231A5">
              <w:rPr>
                <w:rFonts w:ascii="Times New Roman" w:eastAsia="Times New Roman" w:hAnsi="Times New Roman"/>
              </w:rPr>
              <w:t>, в том числе:</w:t>
            </w:r>
          </w:p>
        </w:tc>
        <w:tc>
          <w:tcPr>
            <w:tcW w:w="408"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1 900,0</w:t>
            </w:r>
          </w:p>
        </w:tc>
        <w:tc>
          <w:tcPr>
            <w:tcW w:w="408"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1 900,0</w:t>
            </w:r>
          </w:p>
        </w:tc>
        <w:tc>
          <w:tcPr>
            <w:tcW w:w="433"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1 900,0</w:t>
            </w:r>
          </w:p>
        </w:tc>
        <w:tc>
          <w:tcPr>
            <w:tcW w:w="383"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1 900,0</w:t>
            </w:r>
          </w:p>
        </w:tc>
        <w:tc>
          <w:tcPr>
            <w:tcW w:w="444"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7 600,0</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rPr>
            </w:pPr>
            <w:r w:rsidRPr="00C231A5">
              <w:rPr>
                <w:rFonts w:ascii="Times New Roman" w:eastAsia="Times New Roman" w:hAnsi="Times New Roman"/>
              </w:rPr>
              <w:t>федеральный бюджет</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3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38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44"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rPr>
            </w:pPr>
            <w:r w:rsidRPr="00C231A5">
              <w:rPr>
                <w:rFonts w:ascii="Times New Roman" w:eastAsia="Times New Roman" w:hAnsi="Times New Roman"/>
              </w:rPr>
              <w:t>бюджет Республики Татарстан</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1 900,0</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1 900,0</w:t>
            </w:r>
          </w:p>
        </w:tc>
        <w:tc>
          <w:tcPr>
            <w:tcW w:w="43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1 900,0</w:t>
            </w:r>
          </w:p>
        </w:tc>
        <w:tc>
          <w:tcPr>
            <w:tcW w:w="38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1 900,0</w:t>
            </w:r>
          </w:p>
        </w:tc>
        <w:tc>
          <w:tcPr>
            <w:tcW w:w="444"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7 600,0</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rPr>
            </w:pPr>
            <w:r w:rsidRPr="00C231A5">
              <w:rPr>
                <w:rFonts w:ascii="Times New Roman" w:eastAsia="Times New Roman" w:hAnsi="Times New Roman"/>
              </w:rPr>
              <w:t>бюджеты территориальных государственных внебюджетных фондов</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3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383" w:type="pct"/>
            <w:shd w:val="clear" w:color="auto" w:fill="auto"/>
            <w:vAlign w:val="center"/>
          </w:tcPr>
          <w:p w:rsidR="00B07436" w:rsidRPr="00C231A5" w:rsidRDefault="00B07436" w:rsidP="00B07436">
            <w:pPr>
              <w:jc w:val="center"/>
              <w:rPr>
                <w:rFonts w:ascii="Times New Roman" w:hAnsi="Times New Roman"/>
                <w:color w:val="000000"/>
              </w:rPr>
            </w:pPr>
            <w:r w:rsidRPr="00C231A5">
              <w:rPr>
                <w:rFonts w:ascii="Times New Roman" w:hAnsi="Times New Roman"/>
                <w:color w:val="000000"/>
              </w:rPr>
              <w:t>0,0</w:t>
            </w:r>
          </w:p>
        </w:tc>
        <w:tc>
          <w:tcPr>
            <w:tcW w:w="444"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rPr>
            </w:pPr>
            <w:r w:rsidRPr="00C231A5">
              <w:rPr>
                <w:rFonts w:ascii="Times New Roman" w:eastAsia="Times New Roman" w:hAnsi="Times New Roman"/>
              </w:rPr>
              <w:t>внебюджетные источники</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3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38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44"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strike/>
              </w:rPr>
            </w:pPr>
            <w:r w:rsidRPr="00C231A5">
              <w:rPr>
                <w:rFonts w:ascii="Times New Roman" w:hAnsi="Times New Roman"/>
              </w:rPr>
              <w:t xml:space="preserve">Обеспечена деятельность подведомственного учреждения Министерства промышленности и торговли Республики Татарстан – </w:t>
            </w:r>
            <w:r w:rsidRPr="00C231A5">
              <w:rPr>
                <w:rFonts w:ascii="Times New Roman" w:eastAsia="Times New Roman" w:hAnsi="Times New Roman"/>
              </w:rPr>
              <w:t xml:space="preserve">государственного автономного учреждения </w:t>
            </w:r>
            <w:r w:rsidR="002E4848" w:rsidRPr="00C231A5">
              <w:rPr>
                <w:rFonts w:ascii="Times New Roman" w:eastAsia="Times New Roman" w:hAnsi="Times New Roman"/>
              </w:rPr>
              <w:t>«</w:t>
            </w:r>
            <w:r w:rsidRPr="00C231A5">
              <w:rPr>
                <w:rFonts w:ascii="Times New Roman" w:eastAsia="Times New Roman" w:hAnsi="Times New Roman"/>
              </w:rPr>
              <w:t>Центр энергоресурсоэффективных технологий Республики Татарстан</w:t>
            </w:r>
            <w:r w:rsidR="002E4848" w:rsidRPr="00C231A5">
              <w:rPr>
                <w:rFonts w:ascii="Times New Roman" w:eastAsia="Times New Roman" w:hAnsi="Times New Roman"/>
              </w:rPr>
              <w:t>»</w:t>
            </w:r>
            <w:r w:rsidRPr="00C231A5">
              <w:rPr>
                <w:rFonts w:ascii="Times New Roman" w:hAnsi="Times New Roman"/>
              </w:rPr>
              <w:t xml:space="preserve"> </w:t>
            </w:r>
            <w:r w:rsidRPr="00C231A5">
              <w:rPr>
                <w:rFonts w:ascii="Times New Roman" w:eastAsia="Times New Roman" w:hAnsi="Times New Roman"/>
              </w:rPr>
              <w:t xml:space="preserve">– </w:t>
            </w:r>
            <w:r w:rsidRPr="00C231A5">
              <w:rPr>
                <w:rFonts w:ascii="Times New Roman" w:hAnsi="Times New Roman"/>
              </w:rPr>
              <w:t>всего</w:t>
            </w:r>
            <w:r w:rsidRPr="00C231A5">
              <w:rPr>
                <w:rFonts w:ascii="Times New Roman" w:eastAsia="Times New Roman" w:hAnsi="Times New Roman"/>
              </w:rPr>
              <w:t>, в том числе:</w:t>
            </w:r>
          </w:p>
        </w:tc>
        <w:tc>
          <w:tcPr>
            <w:tcW w:w="408"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11 008,6</w:t>
            </w:r>
          </w:p>
        </w:tc>
        <w:tc>
          <w:tcPr>
            <w:tcW w:w="408"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11 407,9</w:t>
            </w:r>
          </w:p>
        </w:tc>
        <w:tc>
          <w:tcPr>
            <w:tcW w:w="433"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11 823,7</w:t>
            </w:r>
          </w:p>
        </w:tc>
        <w:tc>
          <w:tcPr>
            <w:tcW w:w="383"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11 823,7</w:t>
            </w:r>
          </w:p>
        </w:tc>
        <w:tc>
          <w:tcPr>
            <w:tcW w:w="444"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46 063,9</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rPr>
            </w:pPr>
            <w:r w:rsidRPr="00C231A5">
              <w:rPr>
                <w:rFonts w:ascii="Times New Roman" w:eastAsia="Times New Roman" w:hAnsi="Times New Roman"/>
              </w:rPr>
              <w:lastRenderedPageBreak/>
              <w:t>федеральный бюджет</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3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38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44"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rPr>
            </w:pPr>
            <w:r w:rsidRPr="00C231A5">
              <w:rPr>
                <w:rFonts w:ascii="Times New Roman" w:eastAsia="Times New Roman" w:hAnsi="Times New Roman"/>
              </w:rPr>
              <w:t>бюджет Республики Татарстан</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11 008,6</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11 407,9</w:t>
            </w:r>
          </w:p>
        </w:tc>
        <w:tc>
          <w:tcPr>
            <w:tcW w:w="43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11 823,7</w:t>
            </w:r>
          </w:p>
        </w:tc>
        <w:tc>
          <w:tcPr>
            <w:tcW w:w="38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11 823,7</w:t>
            </w:r>
          </w:p>
        </w:tc>
        <w:tc>
          <w:tcPr>
            <w:tcW w:w="444"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46 063,9</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rPr>
            </w:pPr>
            <w:r w:rsidRPr="00C231A5">
              <w:rPr>
                <w:rFonts w:ascii="Times New Roman" w:eastAsia="Times New Roman" w:hAnsi="Times New Roman"/>
              </w:rPr>
              <w:t>бюджеты территориальных государственных внебюджетных фондов</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08"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3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38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44"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rPr>
            </w:pPr>
            <w:r w:rsidRPr="00C231A5">
              <w:rPr>
                <w:rFonts w:ascii="Times New Roman" w:eastAsia="Times New Roman" w:hAnsi="Times New Roman"/>
              </w:rPr>
              <w:t>внебюджетные источники</w:t>
            </w:r>
          </w:p>
        </w:tc>
        <w:tc>
          <w:tcPr>
            <w:tcW w:w="408"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408"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433"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38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44"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r>
      <w:tr w:rsidR="00B07436" w:rsidRPr="00C231A5" w:rsidTr="00B07436">
        <w:trPr>
          <w:trHeight w:val="20"/>
        </w:trPr>
        <w:tc>
          <w:tcPr>
            <w:tcW w:w="2924" w:type="pct"/>
          </w:tcPr>
          <w:p w:rsidR="00B07436" w:rsidRPr="00C231A5" w:rsidRDefault="00B07436" w:rsidP="00B07436">
            <w:pPr>
              <w:widowControl w:val="0"/>
              <w:rPr>
                <w:rFonts w:ascii="Times New Roman" w:eastAsia="Times New Roman" w:hAnsi="Times New Roman"/>
                <w:b/>
              </w:rPr>
            </w:pPr>
            <w:r w:rsidRPr="00C231A5">
              <w:rPr>
                <w:rFonts w:ascii="Times New Roman" w:hAnsi="Times New Roman"/>
                <w:b/>
              </w:rPr>
              <w:t xml:space="preserve">Обеспечена деятельность представительств Республики Татарстан </w:t>
            </w:r>
            <w:r w:rsidRPr="00C231A5">
              <w:rPr>
                <w:rFonts w:ascii="Times New Roman" w:eastAsia="Times New Roman" w:hAnsi="Times New Roman"/>
                <w:b/>
              </w:rPr>
              <w:t xml:space="preserve">– </w:t>
            </w:r>
            <w:r w:rsidRPr="00C231A5">
              <w:rPr>
                <w:rFonts w:ascii="Times New Roman" w:hAnsi="Times New Roman"/>
                <w:b/>
              </w:rPr>
              <w:t>всего</w:t>
            </w:r>
            <w:r w:rsidRPr="00C231A5">
              <w:rPr>
                <w:rFonts w:ascii="Times New Roman" w:eastAsia="Times New Roman" w:hAnsi="Times New Roman"/>
                <w:b/>
              </w:rPr>
              <w:t>, в том числе:</w:t>
            </w:r>
          </w:p>
        </w:tc>
        <w:tc>
          <w:tcPr>
            <w:tcW w:w="408" w:type="pct"/>
            <w:shd w:val="clear" w:color="auto" w:fill="auto"/>
            <w:vAlign w:val="center"/>
          </w:tcPr>
          <w:p w:rsidR="00B07436" w:rsidRPr="00C231A5" w:rsidRDefault="0026091F" w:rsidP="00B07436">
            <w:pPr>
              <w:jc w:val="center"/>
              <w:rPr>
                <w:rFonts w:ascii="Times New Roman" w:hAnsi="Times New Roman"/>
                <w:bCs/>
                <w:color w:val="000000"/>
              </w:rPr>
            </w:pPr>
            <w:r w:rsidRPr="00C231A5">
              <w:rPr>
                <w:rFonts w:ascii="Times New Roman" w:hAnsi="Times New Roman"/>
                <w:bCs/>
                <w:color w:val="000000"/>
              </w:rPr>
              <w:t>288 882,9</w:t>
            </w:r>
          </w:p>
        </w:tc>
        <w:tc>
          <w:tcPr>
            <w:tcW w:w="408" w:type="pct"/>
            <w:shd w:val="clear" w:color="auto" w:fill="auto"/>
            <w:vAlign w:val="center"/>
          </w:tcPr>
          <w:p w:rsidR="00B07436" w:rsidRPr="00C231A5" w:rsidRDefault="0026091F" w:rsidP="00B07436">
            <w:pPr>
              <w:jc w:val="center"/>
              <w:rPr>
                <w:rFonts w:ascii="Times New Roman" w:hAnsi="Times New Roman"/>
                <w:bCs/>
                <w:color w:val="000000"/>
              </w:rPr>
            </w:pPr>
            <w:r w:rsidRPr="00C231A5">
              <w:rPr>
                <w:rFonts w:ascii="Times New Roman" w:hAnsi="Times New Roman"/>
                <w:bCs/>
                <w:color w:val="000000"/>
              </w:rPr>
              <w:t>293 843,3</w:t>
            </w:r>
          </w:p>
        </w:tc>
        <w:tc>
          <w:tcPr>
            <w:tcW w:w="433" w:type="pct"/>
            <w:shd w:val="clear" w:color="auto" w:fill="auto"/>
            <w:vAlign w:val="center"/>
          </w:tcPr>
          <w:p w:rsidR="00B07436" w:rsidRPr="00C231A5" w:rsidRDefault="0026091F" w:rsidP="00B07436">
            <w:pPr>
              <w:jc w:val="center"/>
              <w:rPr>
                <w:rFonts w:ascii="Times New Roman" w:hAnsi="Times New Roman"/>
                <w:bCs/>
                <w:color w:val="000000"/>
              </w:rPr>
            </w:pPr>
            <w:r w:rsidRPr="00C231A5">
              <w:rPr>
                <w:rFonts w:ascii="Times New Roman" w:hAnsi="Times New Roman"/>
                <w:bCs/>
                <w:color w:val="000000"/>
              </w:rPr>
              <w:t>299 621,8</w:t>
            </w:r>
          </w:p>
        </w:tc>
        <w:tc>
          <w:tcPr>
            <w:tcW w:w="383"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299 621,8</w:t>
            </w:r>
          </w:p>
        </w:tc>
        <w:tc>
          <w:tcPr>
            <w:tcW w:w="444" w:type="pct"/>
            <w:shd w:val="clear" w:color="auto" w:fill="auto"/>
            <w:vAlign w:val="center"/>
          </w:tcPr>
          <w:p w:rsidR="00B07436" w:rsidRPr="00C231A5" w:rsidRDefault="00AD0574" w:rsidP="00AD0574">
            <w:pPr>
              <w:jc w:val="center"/>
              <w:rPr>
                <w:rFonts w:ascii="Times New Roman" w:hAnsi="Times New Roman"/>
                <w:bCs/>
                <w:color w:val="000000"/>
              </w:rPr>
            </w:pPr>
            <w:r w:rsidRPr="00C231A5">
              <w:rPr>
                <w:rFonts w:ascii="Times New Roman" w:hAnsi="Times New Roman"/>
                <w:bCs/>
                <w:color w:val="000000"/>
              </w:rPr>
              <w:t>1 181 969,8</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rPr>
            </w:pPr>
            <w:r w:rsidRPr="00C231A5">
              <w:rPr>
                <w:rFonts w:ascii="Times New Roman" w:eastAsia="Times New Roman" w:hAnsi="Times New Roman"/>
              </w:rPr>
              <w:t>федеральный бюджет</w:t>
            </w:r>
          </w:p>
        </w:tc>
        <w:tc>
          <w:tcPr>
            <w:tcW w:w="408"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408"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433"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38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44"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r>
      <w:tr w:rsidR="00AD0574" w:rsidRPr="00C231A5" w:rsidTr="00B07436">
        <w:trPr>
          <w:trHeight w:val="20"/>
        </w:trPr>
        <w:tc>
          <w:tcPr>
            <w:tcW w:w="2924" w:type="pct"/>
          </w:tcPr>
          <w:p w:rsidR="00AD0574" w:rsidRPr="00C231A5" w:rsidRDefault="00AD0574" w:rsidP="00AD0574">
            <w:pPr>
              <w:widowControl w:val="0"/>
              <w:jc w:val="both"/>
              <w:rPr>
                <w:rFonts w:ascii="Times New Roman" w:eastAsia="Times New Roman" w:hAnsi="Times New Roman"/>
              </w:rPr>
            </w:pPr>
            <w:r w:rsidRPr="00C231A5">
              <w:rPr>
                <w:rFonts w:ascii="Times New Roman" w:eastAsia="Times New Roman" w:hAnsi="Times New Roman"/>
              </w:rPr>
              <w:t>бюджет Республики Татарстан</w:t>
            </w:r>
          </w:p>
        </w:tc>
        <w:tc>
          <w:tcPr>
            <w:tcW w:w="408" w:type="pct"/>
            <w:shd w:val="clear" w:color="auto" w:fill="auto"/>
            <w:vAlign w:val="center"/>
          </w:tcPr>
          <w:p w:rsidR="00AD0574" w:rsidRPr="00C231A5" w:rsidRDefault="00AD0574" w:rsidP="00AD0574">
            <w:pPr>
              <w:jc w:val="center"/>
              <w:rPr>
                <w:rFonts w:ascii="Times New Roman" w:hAnsi="Times New Roman"/>
                <w:color w:val="000000"/>
              </w:rPr>
            </w:pPr>
            <w:r w:rsidRPr="00C231A5">
              <w:rPr>
                <w:rFonts w:ascii="Times New Roman" w:hAnsi="Times New Roman"/>
                <w:color w:val="000000"/>
              </w:rPr>
              <w:t>288 882,9</w:t>
            </w:r>
          </w:p>
        </w:tc>
        <w:tc>
          <w:tcPr>
            <w:tcW w:w="408" w:type="pct"/>
            <w:shd w:val="clear" w:color="auto" w:fill="auto"/>
            <w:vAlign w:val="center"/>
          </w:tcPr>
          <w:p w:rsidR="00AD0574" w:rsidRPr="00C231A5" w:rsidRDefault="00AD0574" w:rsidP="00AD0574">
            <w:pPr>
              <w:jc w:val="center"/>
              <w:rPr>
                <w:rFonts w:ascii="Times New Roman" w:hAnsi="Times New Roman"/>
                <w:color w:val="000000"/>
              </w:rPr>
            </w:pPr>
            <w:r w:rsidRPr="00C231A5">
              <w:rPr>
                <w:rFonts w:ascii="Times New Roman" w:hAnsi="Times New Roman"/>
                <w:color w:val="000000"/>
              </w:rPr>
              <w:t>293 843,3</w:t>
            </w:r>
          </w:p>
        </w:tc>
        <w:tc>
          <w:tcPr>
            <w:tcW w:w="433" w:type="pct"/>
            <w:shd w:val="clear" w:color="auto" w:fill="auto"/>
            <w:vAlign w:val="center"/>
          </w:tcPr>
          <w:p w:rsidR="00AD0574" w:rsidRPr="00C231A5" w:rsidRDefault="00AD0574" w:rsidP="00AD0574">
            <w:pPr>
              <w:jc w:val="center"/>
              <w:rPr>
                <w:rFonts w:ascii="Times New Roman" w:hAnsi="Times New Roman"/>
                <w:color w:val="000000"/>
              </w:rPr>
            </w:pPr>
            <w:r w:rsidRPr="00C231A5">
              <w:rPr>
                <w:rFonts w:ascii="Times New Roman" w:hAnsi="Times New Roman"/>
                <w:color w:val="000000"/>
              </w:rPr>
              <w:t>299 621,8</w:t>
            </w:r>
          </w:p>
        </w:tc>
        <w:tc>
          <w:tcPr>
            <w:tcW w:w="383" w:type="pct"/>
            <w:shd w:val="clear" w:color="auto" w:fill="auto"/>
            <w:vAlign w:val="center"/>
          </w:tcPr>
          <w:p w:rsidR="00AD0574" w:rsidRPr="00C231A5" w:rsidRDefault="008F0BF7" w:rsidP="00AD0574">
            <w:pPr>
              <w:jc w:val="center"/>
              <w:rPr>
                <w:rFonts w:ascii="Times New Roman" w:hAnsi="Times New Roman"/>
                <w:color w:val="000000"/>
              </w:rPr>
            </w:pPr>
            <w:r w:rsidRPr="00C231A5">
              <w:rPr>
                <w:rFonts w:ascii="Times New Roman" w:hAnsi="Times New Roman"/>
                <w:color w:val="000000"/>
              </w:rPr>
              <w:t>299 621,8</w:t>
            </w:r>
          </w:p>
        </w:tc>
        <w:tc>
          <w:tcPr>
            <w:tcW w:w="444" w:type="pct"/>
            <w:shd w:val="clear" w:color="auto" w:fill="auto"/>
            <w:vAlign w:val="center"/>
          </w:tcPr>
          <w:p w:rsidR="00AD0574" w:rsidRPr="00C231A5" w:rsidRDefault="00AD0574" w:rsidP="00AD0574">
            <w:pPr>
              <w:jc w:val="center"/>
              <w:rPr>
                <w:rFonts w:ascii="Times New Roman" w:hAnsi="Times New Roman"/>
                <w:bCs/>
                <w:color w:val="000000"/>
              </w:rPr>
            </w:pPr>
            <w:r w:rsidRPr="00C231A5">
              <w:rPr>
                <w:rFonts w:ascii="Times New Roman" w:hAnsi="Times New Roman"/>
                <w:bCs/>
                <w:color w:val="000000"/>
              </w:rPr>
              <w:t>1 181 969,8</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rPr>
            </w:pPr>
            <w:r w:rsidRPr="00C231A5">
              <w:rPr>
                <w:rFonts w:ascii="Times New Roman" w:eastAsia="Times New Roman" w:hAnsi="Times New Roman"/>
              </w:rPr>
              <w:t>бюджеты территориальных государственных внебюджетных фондов</w:t>
            </w:r>
          </w:p>
        </w:tc>
        <w:tc>
          <w:tcPr>
            <w:tcW w:w="408"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408"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w:t>
            </w:r>
            <w:r w:rsidR="00B07436" w:rsidRPr="00C231A5">
              <w:rPr>
                <w:rFonts w:ascii="Times New Roman" w:hAnsi="Times New Roman"/>
                <w:color w:val="000000"/>
              </w:rPr>
              <w:t>0</w:t>
            </w:r>
          </w:p>
        </w:tc>
        <w:tc>
          <w:tcPr>
            <w:tcW w:w="433"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383"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c>
          <w:tcPr>
            <w:tcW w:w="444"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r>
      <w:tr w:rsidR="00B07436" w:rsidRPr="00C231A5" w:rsidTr="00B07436">
        <w:trPr>
          <w:trHeight w:val="20"/>
        </w:trPr>
        <w:tc>
          <w:tcPr>
            <w:tcW w:w="2924" w:type="pct"/>
          </w:tcPr>
          <w:p w:rsidR="00B07436" w:rsidRPr="00C231A5" w:rsidRDefault="00B07436" w:rsidP="00B07436">
            <w:pPr>
              <w:widowControl w:val="0"/>
              <w:jc w:val="both"/>
              <w:rPr>
                <w:rFonts w:ascii="Times New Roman" w:eastAsia="Times New Roman" w:hAnsi="Times New Roman"/>
              </w:rPr>
            </w:pPr>
            <w:r w:rsidRPr="00C231A5">
              <w:rPr>
                <w:rFonts w:ascii="Times New Roman" w:eastAsia="Times New Roman" w:hAnsi="Times New Roman"/>
              </w:rPr>
              <w:t>внебюджетные источники</w:t>
            </w:r>
          </w:p>
        </w:tc>
        <w:tc>
          <w:tcPr>
            <w:tcW w:w="408" w:type="pct"/>
            <w:shd w:val="clear" w:color="auto" w:fill="auto"/>
            <w:vAlign w:val="center"/>
          </w:tcPr>
          <w:p w:rsidR="00B07436" w:rsidRPr="00C231A5" w:rsidRDefault="0026091F" w:rsidP="00B07436">
            <w:pPr>
              <w:jc w:val="center"/>
              <w:rPr>
                <w:rFonts w:ascii="Times New Roman" w:hAnsi="Times New Roman"/>
                <w:bCs/>
                <w:color w:val="000000"/>
              </w:rPr>
            </w:pPr>
            <w:r w:rsidRPr="00C231A5">
              <w:rPr>
                <w:rFonts w:ascii="Times New Roman" w:hAnsi="Times New Roman"/>
                <w:bCs/>
                <w:color w:val="000000"/>
              </w:rPr>
              <w:t>0,0</w:t>
            </w:r>
          </w:p>
        </w:tc>
        <w:tc>
          <w:tcPr>
            <w:tcW w:w="408" w:type="pct"/>
            <w:shd w:val="clear" w:color="auto" w:fill="auto"/>
            <w:vAlign w:val="center"/>
          </w:tcPr>
          <w:p w:rsidR="00B07436" w:rsidRPr="00C231A5" w:rsidRDefault="0026091F" w:rsidP="00B07436">
            <w:pPr>
              <w:jc w:val="center"/>
              <w:rPr>
                <w:rFonts w:ascii="Times New Roman" w:hAnsi="Times New Roman"/>
                <w:bCs/>
                <w:color w:val="000000"/>
              </w:rPr>
            </w:pPr>
            <w:r w:rsidRPr="00C231A5">
              <w:rPr>
                <w:rFonts w:ascii="Times New Roman" w:hAnsi="Times New Roman"/>
                <w:bCs/>
                <w:color w:val="000000"/>
              </w:rPr>
              <w:t>0,0</w:t>
            </w:r>
          </w:p>
        </w:tc>
        <w:tc>
          <w:tcPr>
            <w:tcW w:w="433" w:type="pct"/>
            <w:shd w:val="clear" w:color="auto" w:fill="auto"/>
            <w:vAlign w:val="center"/>
          </w:tcPr>
          <w:p w:rsidR="00B07436" w:rsidRPr="00C231A5" w:rsidRDefault="0026091F" w:rsidP="00B07436">
            <w:pPr>
              <w:jc w:val="center"/>
              <w:rPr>
                <w:rFonts w:ascii="Times New Roman" w:hAnsi="Times New Roman"/>
                <w:bCs/>
                <w:color w:val="000000"/>
              </w:rPr>
            </w:pPr>
            <w:r w:rsidRPr="00C231A5">
              <w:rPr>
                <w:rFonts w:ascii="Times New Roman" w:hAnsi="Times New Roman"/>
                <w:bCs/>
                <w:color w:val="000000"/>
              </w:rPr>
              <w:t>0,0</w:t>
            </w:r>
          </w:p>
        </w:tc>
        <w:tc>
          <w:tcPr>
            <w:tcW w:w="383"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0,0</w:t>
            </w:r>
          </w:p>
        </w:tc>
        <w:tc>
          <w:tcPr>
            <w:tcW w:w="444" w:type="pct"/>
            <w:shd w:val="clear" w:color="auto" w:fill="auto"/>
            <w:vAlign w:val="center"/>
          </w:tcPr>
          <w:p w:rsidR="00B07436" w:rsidRPr="00C231A5" w:rsidRDefault="008F0BF7" w:rsidP="00B07436">
            <w:pPr>
              <w:jc w:val="center"/>
              <w:rPr>
                <w:rFonts w:ascii="Times New Roman" w:hAnsi="Times New Roman"/>
                <w:color w:val="000000"/>
              </w:rPr>
            </w:pPr>
            <w:r w:rsidRPr="00C231A5">
              <w:rPr>
                <w:rFonts w:ascii="Times New Roman" w:hAnsi="Times New Roman"/>
                <w:color w:val="000000"/>
              </w:rPr>
              <w:t>0,0</w:t>
            </w:r>
          </w:p>
        </w:tc>
      </w:tr>
      <w:tr w:rsidR="00B07436" w:rsidRPr="00C231A5" w:rsidTr="00B07436">
        <w:trPr>
          <w:trHeight w:val="360"/>
        </w:trPr>
        <w:tc>
          <w:tcPr>
            <w:tcW w:w="2924" w:type="pct"/>
            <w:vAlign w:val="center"/>
          </w:tcPr>
          <w:p w:rsidR="00B07436" w:rsidRPr="00C231A5" w:rsidRDefault="00B07436" w:rsidP="00B07436">
            <w:pPr>
              <w:widowControl w:val="0"/>
              <w:rPr>
                <w:rFonts w:ascii="Times New Roman" w:eastAsia="Times New Roman" w:hAnsi="Times New Roman"/>
              </w:rPr>
            </w:pPr>
            <w:r w:rsidRPr="00C231A5">
              <w:rPr>
                <w:rFonts w:ascii="Times New Roman" w:eastAsia="Times New Roman" w:hAnsi="Times New Roman"/>
              </w:rPr>
              <w:t>Всего, в том числе:</w:t>
            </w:r>
          </w:p>
        </w:tc>
        <w:tc>
          <w:tcPr>
            <w:tcW w:w="408" w:type="pct"/>
            <w:shd w:val="clear" w:color="auto" w:fill="auto"/>
            <w:vAlign w:val="center"/>
          </w:tcPr>
          <w:p w:rsidR="00B07436" w:rsidRPr="00C231A5" w:rsidRDefault="0026091F" w:rsidP="00B07436">
            <w:pPr>
              <w:jc w:val="center"/>
              <w:rPr>
                <w:rFonts w:ascii="Times New Roman" w:hAnsi="Times New Roman"/>
                <w:bCs/>
                <w:color w:val="000000"/>
              </w:rPr>
            </w:pPr>
            <w:r w:rsidRPr="00C231A5">
              <w:rPr>
                <w:rFonts w:ascii="Times New Roman" w:hAnsi="Times New Roman"/>
                <w:bCs/>
                <w:color w:val="000000"/>
              </w:rPr>
              <w:t>438 955,3</w:t>
            </w:r>
          </w:p>
        </w:tc>
        <w:tc>
          <w:tcPr>
            <w:tcW w:w="408" w:type="pct"/>
            <w:shd w:val="clear" w:color="auto" w:fill="auto"/>
            <w:vAlign w:val="center"/>
          </w:tcPr>
          <w:p w:rsidR="00B07436" w:rsidRPr="00C231A5" w:rsidRDefault="0026091F" w:rsidP="00B07436">
            <w:pPr>
              <w:jc w:val="center"/>
              <w:rPr>
                <w:rFonts w:ascii="Times New Roman" w:hAnsi="Times New Roman"/>
                <w:bCs/>
                <w:color w:val="000000"/>
              </w:rPr>
            </w:pPr>
            <w:r w:rsidRPr="00C231A5">
              <w:rPr>
                <w:rFonts w:ascii="Times New Roman" w:hAnsi="Times New Roman"/>
                <w:bCs/>
                <w:color w:val="000000"/>
              </w:rPr>
              <w:t>449 021,0</w:t>
            </w:r>
          </w:p>
        </w:tc>
        <w:tc>
          <w:tcPr>
            <w:tcW w:w="433" w:type="pct"/>
            <w:shd w:val="clear" w:color="auto" w:fill="auto"/>
            <w:vAlign w:val="center"/>
          </w:tcPr>
          <w:p w:rsidR="00B07436" w:rsidRPr="00C231A5" w:rsidRDefault="0026091F" w:rsidP="00B07436">
            <w:pPr>
              <w:jc w:val="center"/>
              <w:rPr>
                <w:rFonts w:ascii="Times New Roman" w:hAnsi="Times New Roman"/>
                <w:bCs/>
                <w:color w:val="000000"/>
              </w:rPr>
            </w:pPr>
            <w:r w:rsidRPr="00C231A5">
              <w:rPr>
                <w:rFonts w:ascii="Times New Roman" w:hAnsi="Times New Roman"/>
                <w:bCs/>
                <w:color w:val="000000"/>
              </w:rPr>
              <w:t>460 116,5</w:t>
            </w:r>
          </w:p>
        </w:tc>
        <w:tc>
          <w:tcPr>
            <w:tcW w:w="383" w:type="pct"/>
            <w:shd w:val="clear" w:color="auto" w:fill="auto"/>
            <w:vAlign w:val="center"/>
          </w:tcPr>
          <w:p w:rsidR="00B07436" w:rsidRPr="00C231A5" w:rsidRDefault="008F0BF7" w:rsidP="00B07436">
            <w:pPr>
              <w:jc w:val="center"/>
              <w:rPr>
                <w:rFonts w:ascii="Times New Roman" w:hAnsi="Times New Roman"/>
                <w:bCs/>
                <w:color w:val="000000"/>
              </w:rPr>
            </w:pPr>
            <w:r w:rsidRPr="00C231A5">
              <w:rPr>
                <w:rFonts w:ascii="Times New Roman" w:hAnsi="Times New Roman"/>
                <w:bCs/>
                <w:color w:val="000000"/>
              </w:rPr>
              <w:t>460 116,5</w:t>
            </w:r>
          </w:p>
        </w:tc>
        <w:tc>
          <w:tcPr>
            <w:tcW w:w="444" w:type="pct"/>
            <w:shd w:val="clear" w:color="auto" w:fill="auto"/>
            <w:vAlign w:val="center"/>
          </w:tcPr>
          <w:p w:rsidR="00B07436" w:rsidRPr="00C231A5" w:rsidRDefault="007D760F" w:rsidP="00B07436">
            <w:pPr>
              <w:jc w:val="center"/>
              <w:rPr>
                <w:rFonts w:ascii="Times New Roman" w:hAnsi="Times New Roman"/>
                <w:bCs/>
                <w:color w:val="000000"/>
              </w:rPr>
            </w:pPr>
            <w:r w:rsidRPr="00C231A5">
              <w:rPr>
                <w:rFonts w:ascii="Times New Roman" w:hAnsi="Times New Roman"/>
                <w:bCs/>
                <w:color w:val="000000"/>
              </w:rPr>
              <w:t>1 808 209,3</w:t>
            </w:r>
          </w:p>
        </w:tc>
      </w:tr>
      <w:tr w:rsidR="00B07436" w:rsidRPr="00C231A5" w:rsidTr="00B07436">
        <w:trPr>
          <w:trHeight w:val="20"/>
        </w:trPr>
        <w:tc>
          <w:tcPr>
            <w:tcW w:w="2924" w:type="pct"/>
            <w:vAlign w:val="center"/>
          </w:tcPr>
          <w:p w:rsidR="00B07436" w:rsidRPr="00C231A5" w:rsidRDefault="00B07436" w:rsidP="00B07436">
            <w:pPr>
              <w:widowControl w:val="0"/>
              <w:rPr>
                <w:rFonts w:ascii="Times New Roman" w:eastAsia="Times New Roman" w:hAnsi="Times New Roman"/>
              </w:rPr>
            </w:pPr>
            <w:r w:rsidRPr="00C231A5">
              <w:rPr>
                <w:rFonts w:ascii="Times New Roman" w:eastAsia="Times New Roman" w:hAnsi="Times New Roman"/>
              </w:rPr>
              <w:t>федеральный бюджет</w:t>
            </w:r>
          </w:p>
        </w:tc>
        <w:tc>
          <w:tcPr>
            <w:tcW w:w="408"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408"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433"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383"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444"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r>
      <w:tr w:rsidR="00B07436" w:rsidRPr="00C231A5" w:rsidTr="00B07436">
        <w:trPr>
          <w:trHeight w:val="20"/>
        </w:trPr>
        <w:tc>
          <w:tcPr>
            <w:tcW w:w="2924" w:type="pct"/>
            <w:vAlign w:val="center"/>
          </w:tcPr>
          <w:p w:rsidR="00B07436" w:rsidRPr="00C231A5" w:rsidRDefault="00B07436" w:rsidP="00B07436">
            <w:pPr>
              <w:widowControl w:val="0"/>
              <w:rPr>
                <w:rFonts w:ascii="Times New Roman" w:eastAsia="Times New Roman" w:hAnsi="Times New Roman"/>
              </w:rPr>
            </w:pPr>
            <w:r w:rsidRPr="00C231A5">
              <w:rPr>
                <w:rFonts w:ascii="Times New Roman" w:eastAsia="Times New Roman" w:hAnsi="Times New Roman"/>
              </w:rPr>
              <w:t>бюджет Республики Татарстан</w:t>
            </w:r>
          </w:p>
        </w:tc>
        <w:tc>
          <w:tcPr>
            <w:tcW w:w="408"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438 955,3</w:t>
            </w:r>
          </w:p>
        </w:tc>
        <w:tc>
          <w:tcPr>
            <w:tcW w:w="408"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449 021,0</w:t>
            </w:r>
          </w:p>
        </w:tc>
        <w:tc>
          <w:tcPr>
            <w:tcW w:w="433"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460 116,5</w:t>
            </w:r>
          </w:p>
        </w:tc>
        <w:tc>
          <w:tcPr>
            <w:tcW w:w="383"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460 116,5</w:t>
            </w:r>
          </w:p>
        </w:tc>
        <w:tc>
          <w:tcPr>
            <w:tcW w:w="444" w:type="pct"/>
            <w:shd w:val="clear" w:color="auto" w:fill="auto"/>
            <w:vAlign w:val="center"/>
          </w:tcPr>
          <w:p w:rsidR="00B07436" w:rsidRPr="00C231A5" w:rsidRDefault="007D760F" w:rsidP="0026091F">
            <w:pPr>
              <w:jc w:val="center"/>
              <w:rPr>
                <w:rFonts w:ascii="Times New Roman" w:hAnsi="Times New Roman"/>
                <w:color w:val="000000"/>
              </w:rPr>
            </w:pPr>
            <w:r w:rsidRPr="00C231A5">
              <w:rPr>
                <w:rFonts w:ascii="Times New Roman" w:hAnsi="Times New Roman"/>
                <w:color w:val="000000"/>
              </w:rPr>
              <w:t>1 808 209,3</w:t>
            </w:r>
          </w:p>
        </w:tc>
      </w:tr>
      <w:tr w:rsidR="00B07436" w:rsidRPr="00C231A5" w:rsidTr="00B07436">
        <w:trPr>
          <w:trHeight w:val="20"/>
        </w:trPr>
        <w:tc>
          <w:tcPr>
            <w:tcW w:w="2924" w:type="pct"/>
            <w:vAlign w:val="center"/>
          </w:tcPr>
          <w:p w:rsidR="00B07436" w:rsidRPr="00C231A5" w:rsidRDefault="00B07436" w:rsidP="00B07436">
            <w:pPr>
              <w:widowControl w:val="0"/>
              <w:rPr>
                <w:rFonts w:ascii="Times New Roman" w:eastAsia="Times New Roman" w:hAnsi="Times New Roman"/>
              </w:rPr>
            </w:pPr>
            <w:r w:rsidRPr="00C231A5">
              <w:rPr>
                <w:rFonts w:ascii="Times New Roman" w:eastAsia="Times New Roman" w:hAnsi="Times New Roman"/>
              </w:rPr>
              <w:t>бюджеты территориальных государственных внебюджетных фондов</w:t>
            </w:r>
          </w:p>
        </w:tc>
        <w:tc>
          <w:tcPr>
            <w:tcW w:w="408"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408"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433"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383"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444"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r>
      <w:tr w:rsidR="00B07436" w:rsidRPr="00C231A5" w:rsidTr="00B07436">
        <w:trPr>
          <w:trHeight w:val="248"/>
        </w:trPr>
        <w:tc>
          <w:tcPr>
            <w:tcW w:w="2924" w:type="pct"/>
            <w:vAlign w:val="center"/>
          </w:tcPr>
          <w:p w:rsidR="00B07436" w:rsidRPr="00C231A5" w:rsidRDefault="00B07436" w:rsidP="00B07436">
            <w:pPr>
              <w:widowControl w:val="0"/>
              <w:rPr>
                <w:rFonts w:ascii="Times New Roman" w:eastAsia="Times New Roman" w:hAnsi="Times New Roman"/>
              </w:rPr>
            </w:pPr>
            <w:r w:rsidRPr="00C231A5">
              <w:rPr>
                <w:rFonts w:ascii="Times New Roman" w:eastAsia="Times New Roman" w:hAnsi="Times New Roman"/>
              </w:rPr>
              <w:t>внебюджетные источники</w:t>
            </w:r>
          </w:p>
        </w:tc>
        <w:tc>
          <w:tcPr>
            <w:tcW w:w="408"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408"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433" w:type="pct"/>
            <w:shd w:val="clear" w:color="auto" w:fill="auto"/>
            <w:vAlign w:val="center"/>
          </w:tcPr>
          <w:p w:rsidR="00B07436" w:rsidRPr="00C231A5" w:rsidRDefault="00B07436" w:rsidP="00B07436">
            <w:pPr>
              <w:jc w:val="center"/>
              <w:rPr>
                <w:rFonts w:ascii="Times New Roman" w:hAnsi="Times New Roman"/>
                <w:color w:val="000000"/>
              </w:rPr>
            </w:pPr>
            <w:r w:rsidRPr="00C231A5">
              <w:rPr>
                <w:rFonts w:ascii="Times New Roman" w:hAnsi="Times New Roman"/>
                <w:color w:val="000000"/>
              </w:rPr>
              <w:t>0</w:t>
            </w:r>
            <w:r w:rsidR="0026091F" w:rsidRPr="00C231A5">
              <w:rPr>
                <w:rFonts w:ascii="Times New Roman" w:hAnsi="Times New Roman"/>
                <w:color w:val="000000"/>
              </w:rPr>
              <w:t>,0</w:t>
            </w:r>
          </w:p>
        </w:tc>
        <w:tc>
          <w:tcPr>
            <w:tcW w:w="383"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p>
        </w:tc>
        <w:tc>
          <w:tcPr>
            <w:tcW w:w="444" w:type="pct"/>
            <w:shd w:val="clear" w:color="auto" w:fill="auto"/>
            <w:vAlign w:val="center"/>
          </w:tcPr>
          <w:p w:rsidR="00B07436" w:rsidRPr="00C231A5" w:rsidRDefault="0026091F" w:rsidP="00B07436">
            <w:pPr>
              <w:jc w:val="center"/>
              <w:rPr>
                <w:rFonts w:ascii="Times New Roman" w:hAnsi="Times New Roman"/>
                <w:color w:val="000000"/>
              </w:rPr>
            </w:pPr>
            <w:r w:rsidRPr="00C231A5">
              <w:rPr>
                <w:rFonts w:ascii="Times New Roman" w:hAnsi="Times New Roman"/>
                <w:color w:val="000000"/>
              </w:rPr>
              <w:t>0,0</w:t>
            </w:r>
            <w:r w:rsidR="002E4848" w:rsidRPr="00C231A5">
              <w:rPr>
                <w:rFonts w:ascii="Times New Roman" w:hAnsi="Times New Roman"/>
                <w:color w:val="000000"/>
              </w:rPr>
              <w:t>»</w:t>
            </w:r>
            <w:r w:rsidR="007A5EB3" w:rsidRPr="00C231A5">
              <w:rPr>
                <w:rFonts w:ascii="Times New Roman" w:hAnsi="Times New Roman"/>
                <w:color w:val="000000"/>
              </w:rPr>
              <w:t>;</w:t>
            </w:r>
          </w:p>
        </w:tc>
      </w:tr>
    </w:tbl>
    <w:p w:rsidR="003461DE" w:rsidRPr="00C231A5" w:rsidRDefault="003461DE" w:rsidP="009F3990">
      <w:pPr>
        <w:widowControl w:val="0"/>
        <w:spacing w:after="0" w:line="240" w:lineRule="auto"/>
        <w:rPr>
          <w:rFonts w:ascii="Times New Roman" w:eastAsiaTheme="minorEastAsia" w:hAnsi="Times New Roman" w:cs="Times New Roman"/>
          <w:sz w:val="28"/>
          <w:szCs w:val="28"/>
          <w:lang w:eastAsia="ru-RU"/>
        </w:rPr>
      </w:pPr>
    </w:p>
    <w:p w:rsidR="009F3990" w:rsidRPr="00C231A5" w:rsidRDefault="009F3990" w:rsidP="009F3990">
      <w:pPr>
        <w:widowControl w:val="0"/>
        <w:spacing w:after="0" w:line="240" w:lineRule="auto"/>
        <w:rPr>
          <w:rFonts w:ascii="Times New Roman" w:eastAsia="Calibri" w:hAnsi="Times New Roman" w:cs="Times New Roman"/>
          <w:sz w:val="28"/>
          <w:szCs w:val="28"/>
        </w:rPr>
      </w:pPr>
      <w:r w:rsidRPr="00C231A5">
        <w:rPr>
          <w:rFonts w:ascii="Times New Roman" w:eastAsiaTheme="minorEastAsia" w:hAnsi="Times New Roman" w:cs="Times New Roman"/>
          <w:sz w:val="28"/>
          <w:szCs w:val="28"/>
          <w:lang w:eastAsia="ru-RU"/>
        </w:rPr>
        <w:t xml:space="preserve">в паспорте комплекса процессных мероприятий </w:t>
      </w:r>
      <w:r w:rsidR="002E4848" w:rsidRPr="00C231A5">
        <w:rPr>
          <w:rFonts w:ascii="Times New Roman" w:eastAsia="Calibri" w:hAnsi="Times New Roman" w:cs="Times New Roman"/>
          <w:sz w:val="28"/>
          <w:szCs w:val="28"/>
        </w:rPr>
        <w:t>«</w:t>
      </w:r>
      <w:r w:rsidRPr="00C231A5">
        <w:rPr>
          <w:rFonts w:ascii="Times New Roman" w:eastAsia="Calibri" w:hAnsi="Times New Roman" w:cs="Times New Roman"/>
          <w:sz w:val="28"/>
          <w:szCs w:val="28"/>
        </w:rPr>
        <w:t>Обеспечение деятельности Государственного комитета Республики Татарстан по тарифам</w:t>
      </w:r>
      <w:r w:rsidR="002E4848" w:rsidRPr="00C231A5">
        <w:rPr>
          <w:rFonts w:ascii="Times New Roman" w:eastAsia="Calibri" w:hAnsi="Times New Roman" w:cs="Times New Roman"/>
          <w:sz w:val="28"/>
          <w:szCs w:val="28"/>
        </w:rPr>
        <w:t>»</w:t>
      </w:r>
      <w:r w:rsidRPr="00C231A5">
        <w:rPr>
          <w:rFonts w:ascii="Times New Roman" w:eastAsia="Calibri" w:hAnsi="Times New Roman" w:cs="Times New Roman"/>
          <w:sz w:val="28"/>
          <w:szCs w:val="28"/>
        </w:rPr>
        <w:t>:</w:t>
      </w:r>
    </w:p>
    <w:p w:rsidR="006D2C88" w:rsidRPr="00C231A5" w:rsidRDefault="006D2C88" w:rsidP="009F3990">
      <w:pPr>
        <w:widowControl w:val="0"/>
        <w:spacing w:after="0" w:line="240" w:lineRule="auto"/>
        <w:rPr>
          <w:rFonts w:ascii="Times New Roman" w:eastAsia="Calibri" w:hAnsi="Times New Roman" w:cs="Times New Roman"/>
          <w:sz w:val="28"/>
          <w:szCs w:val="28"/>
        </w:rPr>
      </w:pPr>
    </w:p>
    <w:p w:rsidR="00434421" w:rsidRPr="00C231A5" w:rsidRDefault="00434421" w:rsidP="009F3990">
      <w:pPr>
        <w:widowControl w:val="0"/>
        <w:spacing w:after="0" w:line="240" w:lineRule="auto"/>
        <w:rPr>
          <w:rFonts w:ascii="Times New Roman" w:eastAsia="Calibri" w:hAnsi="Times New Roman" w:cs="Times New Roman"/>
          <w:sz w:val="28"/>
          <w:szCs w:val="28"/>
        </w:rPr>
      </w:pPr>
    </w:p>
    <w:p w:rsidR="006D2C88" w:rsidRPr="00C231A5" w:rsidRDefault="006D2C88" w:rsidP="009F3990">
      <w:pPr>
        <w:widowControl w:val="0"/>
        <w:spacing w:after="0" w:line="240" w:lineRule="auto"/>
        <w:rPr>
          <w:rFonts w:ascii="Times New Roman" w:eastAsia="Calibri" w:hAnsi="Times New Roman" w:cs="Times New Roman"/>
          <w:sz w:val="28"/>
          <w:szCs w:val="28"/>
        </w:rPr>
      </w:pPr>
      <w:r w:rsidRPr="00C231A5">
        <w:rPr>
          <w:rFonts w:ascii="Times New Roman" w:eastAsia="Calibri" w:hAnsi="Times New Roman" w:cs="Times New Roman"/>
          <w:sz w:val="28"/>
          <w:szCs w:val="28"/>
        </w:rPr>
        <w:t>раздел 1 изложить в следующей редакции:</w:t>
      </w:r>
    </w:p>
    <w:p w:rsidR="003461DE" w:rsidRPr="00C231A5" w:rsidRDefault="003461DE" w:rsidP="009F3990">
      <w:pPr>
        <w:widowControl w:val="0"/>
        <w:spacing w:after="0" w:line="240" w:lineRule="auto"/>
        <w:rPr>
          <w:rFonts w:ascii="Times New Roman" w:eastAsia="Calibri" w:hAnsi="Times New Roman" w:cs="Times New Roman"/>
          <w:sz w:val="16"/>
          <w:szCs w:val="16"/>
        </w:rPr>
      </w:pPr>
    </w:p>
    <w:p w:rsidR="009F3990" w:rsidRPr="00C231A5" w:rsidRDefault="002E4848" w:rsidP="009F3990">
      <w:pPr>
        <w:widowControl w:val="0"/>
        <w:spacing w:after="0" w:line="228" w:lineRule="auto"/>
        <w:jc w:val="center"/>
        <w:rPr>
          <w:rFonts w:ascii="Times New Roman" w:eastAsiaTheme="minorEastAsia" w:hAnsi="Times New Roman" w:cs="Times New Roman"/>
          <w:sz w:val="28"/>
          <w:szCs w:val="28"/>
        </w:rPr>
      </w:pPr>
      <w:r w:rsidRPr="00C231A5">
        <w:rPr>
          <w:rFonts w:ascii="Times New Roman" w:eastAsiaTheme="minorEastAsia" w:hAnsi="Times New Roman" w:cs="Times New Roman"/>
          <w:sz w:val="28"/>
          <w:szCs w:val="28"/>
        </w:rPr>
        <w:t>«</w:t>
      </w:r>
      <w:r w:rsidR="009F3990" w:rsidRPr="00C231A5">
        <w:rPr>
          <w:rFonts w:ascii="Times New Roman" w:eastAsiaTheme="minorEastAsia" w:hAnsi="Times New Roman" w:cs="Times New Roman"/>
          <w:sz w:val="28"/>
          <w:szCs w:val="28"/>
        </w:rPr>
        <w:t>1. Показатели комплекса процессных мероприятий</w:t>
      </w:r>
    </w:p>
    <w:p w:rsidR="009F3990" w:rsidRPr="00C231A5" w:rsidRDefault="009F3990" w:rsidP="009F3990">
      <w:pPr>
        <w:widowControl w:val="0"/>
        <w:spacing w:after="0" w:line="228" w:lineRule="auto"/>
        <w:ind w:left="720"/>
        <w:rPr>
          <w:rFonts w:ascii="Times New Roman" w:eastAsiaTheme="minorEastAsia" w:hAnsi="Times New Roman" w:cs="Times New Roman"/>
          <w:sz w:val="28"/>
          <w:szCs w:val="28"/>
        </w:rPr>
      </w:pPr>
    </w:p>
    <w:p w:rsidR="009F3990" w:rsidRPr="00C231A5" w:rsidRDefault="009F3990" w:rsidP="009F3990">
      <w:pPr>
        <w:spacing w:after="0" w:line="228" w:lineRule="auto"/>
        <w:rPr>
          <w:rFonts w:ascii="Calibri" w:eastAsia="Calibri" w:hAnsi="Calibri" w:cs="Times New Roman"/>
          <w:sz w:val="2"/>
          <w:szCs w:val="2"/>
        </w:rPr>
      </w:pPr>
    </w:p>
    <w:tbl>
      <w:tblPr>
        <w:tblStyle w:val="2215"/>
        <w:tblW w:w="15021" w:type="dxa"/>
        <w:tblLayout w:type="fixed"/>
        <w:tblLook w:val="01E0" w:firstRow="1" w:lastRow="1" w:firstColumn="1" w:lastColumn="1" w:noHBand="0" w:noVBand="0"/>
      </w:tblPr>
      <w:tblGrid>
        <w:gridCol w:w="697"/>
        <w:gridCol w:w="1577"/>
        <w:gridCol w:w="2172"/>
        <w:gridCol w:w="1219"/>
        <w:gridCol w:w="1280"/>
        <w:gridCol w:w="991"/>
        <w:gridCol w:w="1103"/>
        <w:gridCol w:w="882"/>
        <w:gridCol w:w="708"/>
        <w:gridCol w:w="711"/>
        <w:gridCol w:w="707"/>
        <w:gridCol w:w="709"/>
        <w:gridCol w:w="1273"/>
        <w:gridCol w:w="992"/>
      </w:tblGrid>
      <w:tr w:rsidR="009F3990" w:rsidRPr="00C231A5" w:rsidTr="009F3990">
        <w:trPr>
          <w:trHeight w:val="20"/>
          <w:tblHeader/>
        </w:trPr>
        <w:tc>
          <w:tcPr>
            <w:tcW w:w="697" w:type="dxa"/>
            <w:vMerge w:val="restar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п/п</w:t>
            </w:r>
          </w:p>
        </w:tc>
        <w:tc>
          <w:tcPr>
            <w:tcW w:w="3749" w:type="dxa"/>
            <w:gridSpan w:val="2"/>
            <w:vMerge w:val="restar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Наименование показателя /задачи</w:t>
            </w:r>
          </w:p>
        </w:tc>
        <w:tc>
          <w:tcPr>
            <w:tcW w:w="1219" w:type="dxa"/>
            <w:vMerge w:val="restart"/>
          </w:tcPr>
          <w:p w:rsidR="009F3990" w:rsidRPr="00C231A5" w:rsidRDefault="009F3990" w:rsidP="009F3990">
            <w:pPr>
              <w:widowControl w:val="0"/>
              <w:spacing w:line="228" w:lineRule="auto"/>
              <w:ind w:left="-57" w:right="-57"/>
              <w:jc w:val="center"/>
              <w:rPr>
                <w:rFonts w:ascii="Times New Roman" w:eastAsiaTheme="minorEastAsia" w:hAnsi="Times New Roman"/>
              </w:rPr>
            </w:pPr>
            <w:r w:rsidRPr="00C231A5">
              <w:rPr>
                <w:rFonts w:ascii="Times New Roman" w:eastAsiaTheme="minorEastAsia" w:hAnsi="Times New Roman"/>
              </w:rPr>
              <w:t>Признак возрастания / убывания</w:t>
            </w:r>
          </w:p>
        </w:tc>
        <w:tc>
          <w:tcPr>
            <w:tcW w:w="1280" w:type="dxa"/>
            <w:vMerge w:val="restar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Уровень показателя</w:t>
            </w:r>
          </w:p>
        </w:tc>
        <w:tc>
          <w:tcPr>
            <w:tcW w:w="991" w:type="dxa"/>
            <w:vMerge w:val="restar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Единица измере-ния (по ОКЕИ)</w:t>
            </w:r>
          </w:p>
        </w:tc>
        <w:tc>
          <w:tcPr>
            <w:tcW w:w="1103"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Базовое значение</w:t>
            </w:r>
          </w:p>
        </w:tc>
        <w:tc>
          <w:tcPr>
            <w:tcW w:w="3717" w:type="dxa"/>
            <w:gridSpan w:val="5"/>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Значение показателей по годам</w:t>
            </w:r>
          </w:p>
        </w:tc>
        <w:tc>
          <w:tcPr>
            <w:tcW w:w="1273" w:type="dxa"/>
            <w:vMerge w:val="restar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Ответственный за достижение показателя</w:t>
            </w:r>
          </w:p>
        </w:tc>
        <w:tc>
          <w:tcPr>
            <w:tcW w:w="992" w:type="dxa"/>
            <w:vMerge w:val="restar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Информа-ционная система</w:t>
            </w:r>
          </w:p>
        </w:tc>
      </w:tr>
      <w:tr w:rsidR="009F3990" w:rsidRPr="00C231A5" w:rsidTr="009F3990">
        <w:trPr>
          <w:trHeight w:val="20"/>
          <w:tblHeader/>
        </w:trPr>
        <w:tc>
          <w:tcPr>
            <w:tcW w:w="697" w:type="dxa"/>
            <w:vMerge/>
          </w:tcPr>
          <w:p w:rsidR="009F3990" w:rsidRPr="00C231A5" w:rsidRDefault="009F3990" w:rsidP="009F3990">
            <w:pPr>
              <w:widowControl w:val="0"/>
              <w:spacing w:line="228" w:lineRule="auto"/>
              <w:jc w:val="center"/>
              <w:rPr>
                <w:rFonts w:ascii="Times New Roman" w:eastAsiaTheme="minorEastAsia" w:hAnsi="Times New Roman"/>
              </w:rPr>
            </w:pPr>
          </w:p>
        </w:tc>
        <w:tc>
          <w:tcPr>
            <w:tcW w:w="3749" w:type="dxa"/>
            <w:gridSpan w:val="2"/>
            <w:vMerge/>
          </w:tcPr>
          <w:p w:rsidR="009F3990" w:rsidRPr="00C231A5" w:rsidRDefault="009F3990" w:rsidP="009F3990">
            <w:pPr>
              <w:widowControl w:val="0"/>
              <w:spacing w:line="228" w:lineRule="auto"/>
              <w:jc w:val="center"/>
              <w:rPr>
                <w:rFonts w:ascii="Times New Roman" w:eastAsiaTheme="minorEastAsia" w:hAnsi="Times New Roman"/>
              </w:rPr>
            </w:pPr>
          </w:p>
        </w:tc>
        <w:tc>
          <w:tcPr>
            <w:tcW w:w="1219" w:type="dxa"/>
            <w:vMerge/>
          </w:tcPr>
          <w:p w:rsidR="009F3990" w:rsidRPr="00C231A5" w:rsidRDefault="009F3990" w:rsidP="009F3990">
            <w:pPr>
              <w:widowControl w:val="0"/>
              <w:spacing w:line="228" w:lineRule="auto"/>
              <w:jc w:val="center"/>
              <w:rPr>
                <w:rFonts w:ascii="Times New Roman" w:eastAsiaTheme="minorEastAsia" w:hAnsi="Times New Roman"/>
              </w:rPr>
            </w:pPr>
          </w:p>
        </w:tc>
        <w:tc>
          <w:tcPr>
            <w:tcW w:w="1280" w:type="dxa"/>
            <w:vMerge/>
          </w:tcPr>
          <w:p w:rsidR="009F3990" w:rsidRPr="00C231A5" w:rsidRDefault="009F3990" w:rsidP="009F3990">
            <w:pPr>
              <w:widowControl w:val="0"/>
              <w:spacing w:line="228" w:lineRule="auto"/>
              <w:jc w:val="center"/>
              <w:rPr>
                <w:rFonts w:ascii="Times New Roman" w:eastAsiaTheme="minorEastAsia" w:hAnsi="Times New Roman"/>
              </w:rPr>
            </w:pPr>
          </w:p>
        </w:tc>
        <w:tc>
          <w:tcPr>
            <w:tcW w:w="991" w:type="dxa"/>
            <w:vMerge/>
          </w:tcPr>
          <w:p w:rsidR="009F3990" w:rsidRPr="00C231A5" w:rsidRDefault="009F3990" w:rsidP="009F3990">
            <w:pPr>
              <w:widowControl w:val="0"/>
              <w:spacing w:line="228" w:lineRule="auto"/>
              <w:jc w:val="center"/>
              <w:rPr>
                <w:rFonts w:ascii="Times New Roman" w:eastAsiaTheme="minorEastAsia" w:hAnsi="Times New Roman"/>
              </w:rPr>
            </w:pPr>
          </w:p>
        </w:tc>
        <w:tc>
          <w:tcPr>
            <w:tcW w:w="1103"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значение</w:t>
            </w:r>
          </w:p>
        </w:tc>
        <w:tc>
          <w:tcPr>
            <w:tcW w:w="882"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год</w:t>
            </w:r>
          </w:p>
        </w:tc>
        <w:tc>
          <w:tcPr>
            <w:tcW w:w="708"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2024</w:t>
            </w:r>
          </w:p>
        </w:tc>
        <w:tc>
          <w:tcPr>
            <w:tcW w:w="711"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2025</w:t>
            </w:r>
          </w:p>
        </w:tc>
        <w:tc>
          <w:tcPr>
            <w:tcW w:w="707" w:type="dxa"/>
          </w:tcPr>
          <w:p w:rsidR="009F3990" w:rsidRPr="00C231A5" w:rsidRDefault="009F3990" w:rsidP="009F3990">
            <w:pPr>
              <w:widowControl w:val="0"/>
              <w:spacing w:line="228" w:lineRule="auto"/>
              <w:rPr>
                <w:rFonts w:ascii="Times New Roman" w:eastAsiaTheme="minorEastAsia" w:hAnsi="Times New Roman"/>
              </w:rPr>
            </w:pPr>
            <w:r w:rsidRPr="00C231A5">
              <w:rPr>
                <w:rFonts w:ascii="Times New Roman" w:eastAsiaTheme="minorEastAsia" w:hAnsi="Times New Roman"/>
              </w:rPr>
              <w:t>2026</w:t>
            </w:r>
          </w:p>
        </w:tc>
        <w:tc>
          <w:tcPr>
            <w:tcW w:w="709"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2027</w:t>
            </w:r>
          </w:p>
        </w:tc>
        <w:tc>
          <w:tcPr>
            <w:tcW w:w="1273" w:type="dxa"/>
            <w:vMerge/>
          </w:tcPr>
          <w:p w:rsidR="009F3990" w:rsidRPr="00C231A5" w:rsidRDefault="009F3990" w:rsidP="009F3990">
            <w:pPr>
              <w:widowControl w:val="0"/>
              <w:spacing w:line="228" w:lineRule="auto"/>
              <w:jc w:val="center"/>
              <w:rPr>
                <w:rFonts w:ascii="Times New Roman" w:eastAsiaTheme="minorEastAsia" w:hAnsi="Times New Roman"/>
              </w:rPr>
            </w:pPr>
          </w:p>
        </w:tc>
        <w:tc>
          <w:tcPr>
            <w:tcW w:w="992" w:type="dxa"/>
            <w:vMerge/>
          </w:tcPr>
          <w:p w:rsidR="009F3990" w:rsidRPr="00C231A5" w:rsidRDefault="009F3990" w:rsidP="009F3990">
            <w:pPr>
              <w:widowControl w:val="0"/>
              <w:spacing w:line="228" w:lineRule="auto"/>
              <w:jc w:val="center"/>
              <w:rPr>
                <w:rFonts w:ascii="Times New Roman" w:eastAsiaTheme="minorEastAsia" w:hAnsi="Times New Roman"/>
              </w:rPr>
            </w:pPr>
          </w:p>
        </w:tc>
      </w:tr>
      <w:tr w:rsidR="009F3990" w:rsidRPr="00C231A5" w:rsidTr="009F3990">
        <w:trPr>
          <w:trHeight w:val="20"/>
          <w:tblHeader/>
        </w:trPr>
        <w:tc>
          <w:tcPr>
            <w:tcW w:w="697"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w:t>
            </w:r>
          </w:p>
        </w:tc>
        <w:tc>
          <w:tcPr>
            <w:tcW w:w="3749" w:type="dxa"/>
            <w:gridSpan w:val="2"/>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w:t>
            </w:r>
          </w:p>
        </w:tc>
        <w:tc>
          <w:tcPr>
            <w:tcW w:w="1219"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3</w:t>
            </w:r>
          </w:p>
        </w:tc>
        <w:tc>
          <w:tcPr>
            <w:tcW w:w="1280"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4</w:t>
            </w:r>
          </w:p>
        </w:tc>
        <w:tc>
          <w:tcPr>
            <w:tcW w:w="991"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5</w:t>
            </w:r>
          </w:p>
        </w:tc>
        <w:tc>
          <w:tcPr>
            <w:tcW w:w="1103"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6</w:t>
            </w:r>
          </w:p>
        </w:tc>
        <w:tc>
          <w:tcPr>
            <w:tcW w:w="882"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7</w:t>
            </w:r>
          </w:p>
        </w:tc>
        <w:tc>
          <w:tcPr>
            <w:tcW w:w="708"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8</w:t>
            </w:r>
          </w:p>
        </w:tc>
        <w:tc>
          <w:tcPr>
            <w:tcW w:w="711"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9</w:t>
            </w:r>
          </w:p>
        </w:tc>
        <w:tc>
          <w:tcPr>
            <w:tcW w:w="707"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10</w:t>
            </w:r>
          </w:p>
        </w:tc>
        <w:tc>
          <w:tcPr>
            <w:tcW w:w="709"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11</w:t>
            </w:r>
          </w:p>
        </w:tc>
        <w:tc>
          <w:tcPr>
            <w:tcW w:w="1273"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12</w:t>
            </w:r>
          </w:p>
        </w:tc>
        <w:tc>
          <w:tcPr>
            <w:tcW w:w="992"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13</w:t>
            </w:r>
          </w:p>
        </w:tc>
      </w:tr>
      <w:tr w:rsidR="009F3990" w:rsidRPr="00C231A5" w:rsidTr="009F3990">
        <w:trPr>
          <w:trHeight w:val="20"/>
        </w:trPr>
        <w:tc>
          <w:tcPr>
            <w:tcW w:w="697"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w:t>
            </w:r>
          </w:p>
        </w:tc>
        <w:tc>
          <w:tcPr>
            <w:tcW w:w="1577" w:type="dxa"/>
          </w:tcPr>
          <w:p w:rsidR="009F3990" w:rsidRPr="00C231A5" w:rsidRDefault="009F3990" w:rsidP="009F3990">
            <w:pPr>
              <w:widowControl w:val="0"/>
              <w:spacing w:line="228" w:lineRule="auto"/>
              <w:jc w:val="both"/>
              <w:rPr>
                <w:rFonts w:ascii="Times New Roman" w:eastAsia="Times New Roman" w:hAnsi="Times New Roman"/>
              </w:rPr>
            </w:pPr>
          </w:p>
        </w:tc>
        <w:tc>
          <w:tcPr>
            <w:tcW w:w="12747" w:type="dxa"/>
            <w:gridSpan w:val="12"/>
          </w:tcPr>
          <w:p w:rsidR="009F3990" w:rsidRPr="00C231A5" w:rsidRDefault="009F3990" w:rsidP="009F3990">
            <w:pPr>
              <w:widowControl w:val="0"/>
              <w:spacing w:line="228" w:lineRule="auto"/>
              <w:jc w:val="both"/>
              <w:rPr>
                <w:rFonts w:ascii="Times New Roman" w:eastAsiaTheme="minorEastAsia" w:hAnsi="Times New Roman"/>
              </w:rPr>
            </w:pPr>
            <w:r w:rsidRPr="00C231A5">
              <w:rPr>
                <w:rFonts w:ascii="Times New Roman" w:eastAsia="Times New Roman" w:hAnsi="Times New Roman"/>
              </w:rPr>
              <w:t>Обеспечение единой ценовой и тарифной политики на территории Республики Татарстан</w:t>
            </w:r>
          </w:p>
        </w:tc>
      </w:tr>
      <w:tr w:rsidR="009F3990" w:rsidRPr="00C231A5" w:rsidTr="009F3990">
        <w:trPr>
          <w:trHeight w:val="20"/>
        </w:trPr>
        <w:tc>
          <w:tcPr>
            <w:tcW w:w="697"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1.1.</w:t>
            </w:r>
          </w:p>
        </w:tc>
        <w:tc>
          <w:tcPr>
            <w:tcW w:w="3749" w:type="dxa"/>
            <w:gridSpan w:val="2"/>
          </w:tcPr>
          <w:p w:rsidR="009F3990" w:rsidRPr="00C231A5" w:rsidRDefault="009F3990" w:rsidP="009F3990">
            <w:pPr>
              <w:widowControl w:val="0"/>
              <w:spacing w:line="228" w:lineRule="auto"/>
              <w:jc w:val="both"/>
              <w:rPr>
                <w:rFonts w:ascii="Times New Roman" w:eastAsiaTheme="minorEastAsia" w:hAnsi="Times New Roman"/>
              </w:rPr>
            </w:pPr>
            <w:r w:rsidRPr="00C231A5">
              <w:rPr>
                <w:rFonts w:ascii="Times New Roman" w:eastAsiaTheme="minorEastAsia" w:hAnsi="Times New Roman"/>
              </w:rPr>
              <w:t>Доля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w:t>
            </w:r>
          </w:p>
        </w:tc>
        <w:tc>
          <w:tcPr>
            <w:tcW w:w="1219"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возрастающий</w:t>
            </w:r>
          </w:p>
        </w:tc>
        <w:tc>
          <w:tcPr>
            <w:tcW w:w="1280"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NSimSun" w:hAnsi="Times New Roman"/>
              </w:rPr>
              <w:t>ГП</w:t>
            </w:r>
          </w:p>
        </w:tc>
        <w:tc>
          <w:tcPr>
            <w:tcW w:w="991"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процентов</w:t>
            </w:r>
          </w:p>
        </w:tc>
        <w:tc>
          <w:tcPr>
            <w:tcW w:w="1103"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100</w:t>
            </w:r>
          </w:p>
        </w:tc>
        <w:tc>
          <w:tcPr>
            <w:tcW w:w="882"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2023</w:t>
            </w:r>
          </w:p>
        </w:tc>
        <w:tc>
          <w:tcPr>
            <w:tcW w:w="708"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100</w:t>
            </w:r>
          </w:p>
        </w:tc>
        <w:tc>
          <w:tcPr>
            <w:tcW w:w="711"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100</w:t>
            </w:r>
          </w:p>
        </w:tc>
        <w:tc>
          <w:tcPr>
            <w:tcW w:w="707"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100</w:t>
            </w:r>
          </w:p>
        </w:tc>
        <w:tc>
          <w:tcPr>
            <w:tcW w:w="709"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100</w:t>
            </w:r>
          </w:p>
        </w:tc>
        <w:tc>
          <w:tcPr>
            <w:tcW w:w="1273"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Государственный комитет Республики Татарстан по тарифам</w:t>
            </w:r>
          </w:p>
        </w:tc>
        <w:tc>
          <w:tcPr>
            <w:tcW w:w="992" w:type="dxa"/>
          </w:tcPr>
          <w:p w:rsidR="009F3990" w:rsidRPr="00C231A5" w:rsidRDefault="009F3990" w:rsidP="009F3990">
            <w:pPr>
              <w:spacing w:line="228" w:lineRule="auto"/>
              <w:rPr>
                <w:rFonts w:cs="Calibri"/>
              </w:rPr>
            </w:pPr>
            <w:r w:rsidRPr="00C231A5">
              <w:rPr>
                <w:rFonts w:ascii="Times New Roman" w:eastAsia="Times New Roman" w:hAnsi="Times New Roman"/>
              </w:rPr>
              <w:t>ЕМИСС</w:t>
            </w:r>
          </w:p>
        </w:tc>
      </w:tr>
      <w:tr w:rsidR="009F3990" w:rsidRPr="00C231A5" w:rsidTr="009F3990">
        <w:trPr>
          <w:trHeight w:val="20"/>
        </w:trPr>
        <w:tc>
          <w:tcPr>
            <w:tcW w:w="697"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lastRenderedPageBreak/>
              <w:t>1.2.</w:t>
            </w:r>
          </w:p>
        </w:tc>
        <w:tc>
          <w:tcPr>
            <w:tcW w:w="3749" w:type="dxa"/>
            <w:gridSpan w:val="2"/>
          </w:tcPr>
          <w:p w:rsidR="009F3990" w:rsidRPr="00C231A5" w:rsidRDefault="009F3990" w:rsidP="009F3990">
            <w:pPr>
              <w:widowControl w:val="0"/>
              <w:autoSpaceDE w:val="0"/>
              <w:autoSpaceDN w:val="0"/>
              <w:adjustRightInd w:val="0"/>
              <w:spacing w:line="228" w:lineRule="auto"/>
              <w:jc w:val="both"/>
              <w:rPr>
                <w:rFonts w:ascii="Times New Roman" w:eastAsiaTheme="minorEastAsia" w:hAnsi="Times New Roman"/>
              </w:rPr>
            </w:pPr>
            <w:r w:rsidRPr="00C231A5">
              <w:rPr>
                <w:rFonts w:ascii="Times New Roman" w:eastAsiaTheme="minorEastAsia" w:hAnsi="Times New Roman"/>
              </w:rPr>
              <w:t>Отношение количества организаций, для которых проведены корректировки инвестиционных программ в базовом периоде и (или) уменьшена необходимая валовая выручка на очередной период регулирования, к количеству организаций, не выполнивших инвестиционные программы, ресурсы по которым заложены в тарифы на тепловую энергию предбазового периода</w:t>
            </w:r>
          </w:p>
        </w:tc>
        <w:tc>
          <w:tcPr>
            <w:tcW w:w="1219"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возрастающий</w:t>
            </w:r>
          </w:p>
        </w:tc>
        <w:tc>
          <w:tcPr>
            <w:tcW w:w="1280"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ГП</w:t>
            </w:r>
          </w:p>
        </w:tc>
        <w:tc>
          <w:tcPr>
            <w:tcW w:w="991"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процентов</w:t>
            </w:r>
          </w:p>
        </w:tc>
        <w:tc>
          <w:tcPr>
            <w:tcW w:w="1103"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100</w:t>
            </w:r>
          </w:p>
        </w:tc>
        <w:tc>
          <w:tcPr>
            <w:tcW w:w="882"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2023</w:t>
            </w:r>
          </w:p>
        </w:tc>
        <w:tc>
          <w:tcPr>
            <w:tcW w:w="708"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100</w:t>
            </w:r>
          </w:p>
        </w:tc>
        <w:tc>
          <w:tcPr>
            <w:tcW w:w="711"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100</w:t>
            </w:r>
          </w:p>
        </w:tc>
        <w:tc>
          <w:tcPr>
            <w:tcW w:w="707"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100</w:t>
            </w:r>
          </w:p>
        </w:tc>
        <w:tc>
          <w:tcPr>
            <w:tcW w:w="709"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100</w:t>
            </w:r>
          </w:p>
        </w:tc>
        <w:tc>
          <w:tcPr>
            <w:tcW w:w="1273"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Государственный комитет Республики Татарстан по тарифам</w:t>
            </w:r>
          </w:p>
        </w:tc>
        <w:tc>
          <w:tcPr>
            <w:tcW w:w="992" w:type="dxa"/>
          </w:tcPr>
          <w:p w:rsidR="009F3990" w:rsidRPr="00C231A5" w:rsidRDefault="009F3990" w:rsidP="009F3990">
            <w:pPr>
              <w:spacing w:line="228" w:lineRule="auto"/>
              <w:rPr>
                <w:rFonts w:cs="Calibri"/>
              </w:rPr>
            </w:pPr>
            <w:r w:rsidRPr="00C231A5">
              <w:rPr>
                <w:rFonts w:ascii="Times New Roman" w:eastAsia="Times New Roman" w:hAnsi="Times New Roman"/>
              </w:rPr>
              <w:t>ЕМИСС</w:t>
            </w:r>
          </w:p>
        </w:tc>
      </w:tr>
      <w:tr w:rsidR="009F3990" w:rsidRPr="00C231A5" w:rsidTr="009F3990">
        <w:trPr>
          <w:trHeight w:val="20"/>
        </w:trPr>
        <w:tc>
          <w:tcPr>
            <w:tcW w:w="697" w:type="dxa"/>
          </w:tcPr>
          <w:p w:rsidR="009F3990" w:rsidRPr="00C231A5" w:rsidRDefault="003461DE"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1.3</w:t>
            </w:r>
            <w:r w:rsidR="009F3990" w:rsidRPr="00C231A5">
              <w:rPr>
                <w:rFonts w:ascii="Times New Roman" w:eastAsiaTheme="minorEastAsia" w:hAnsi="Times New Roman"/>
              </w:rPr>
              <w:t>.</w:t>
            </w:r>
          </w:p>
        </w:tc>
        <w:tc>
          <w:tcPr>
            <w:tcW w:w="3749" w:type="dxa"/>
            <w:gridSpan w:val="2"/>
          </w:tcPr>
          <w:p w:rsidR="009F3990" w:rsidRPr="00C231A5" w:rsidRDefault="009F3990" w:rsidP="009F3990">
            <w:pPr>
              <w:widowControl w:val="0"/>
              <w:spacing w:line="228" w:lineRule="auto"/>
              <w:jc w:val="both"/>
              <w:rPr>
                <w:rFonts w:ascii="Times New Roman" w:eastAsiaTheme="minorEastAsia" w:hAnsi="Times New Roman"/>
              </w:rPr>
            </w:pPr>
            <w:r w:rsidRPr="00C231A5">
              <w:rPr>
                <w:rFonts w:ascii="Times New Roman" w:eastAsiaTheme="minorEastAsia" w:hAnsi="Times New Roman"/>
              </w:rPr>
              <w:t>Доля юридических лиц и индивидуальных предпринимателей, осуществляющих регулируемые виды деятельности, соблюдающих обязательные требования законодательства в области регулируемых цен (тарифов)</w:t>
            </w:r>
          </w:p>
        </w:tc>
        <w:tc>
          <w:tcPr>
            <w:tcW w:w="1219"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возрастающий</w:t>
            </w:r>
          </w:p>
        </w:tc>
        <w:tc>
          <w:tcPr>
            <w:tcW w:w="1280"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ГП</w:t>
            </w:r>
          </w:p>
        </w:tc>
        <w:tc>
          <w:tcPr>
            <w:tcW w:w="991"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процентов</w:t>
            </w:r>
          </w:p>
        </w:tc>
        <w:tc>
          <w:tcPr>
            <w:tcW w:w="1103"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91</w:t>
            </w:r>
          </w:p>
        </w:tc>
        <w:tc>
          <w:tcPr>
            <w:tcW w:w="882"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2023</w:t>
            </w:r>
          </w:p>
        </w:tc>
        <w:tc>
          <w:tcPr>
            <w:tcW w:w="708"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91</w:t>
            </w:r>
          </w:p>
        </w:tc>
        <w:tc>
          <w:tcPr>
            <w:tcW w:w="711"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91</w:t>
            </w:r>
          </w:p>
        </w:tc>
        <w:tc>
          <w:tcPr>
            <w:tcW w:w="707"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91</w:t>
            </w:r>
          </w:p>
        </w:tc>
        <w:tc>
          <w:tcPr>
            <w:tcW w:w="709"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91</w:t>
            </w:r>
          </w:p>
        </w:tc>
        <w:tc>
          <w:tcPr>
            <w:tcW w:w="1273"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Государственный комитет Республики Татарстан по тарифам</w:t>
            </w:r>
          </w:p>
        </w:tc>
        <w:tc>
          <w:tcPr>
            <w:tcW w:w="992"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r>
      <w:tr w:rsidR="009F3990" w:rsidRPr="00C231A5" w:rsidTr="009F3990">
        <w:trPr>
          <w:trHeight w:val="20"/>
        </w:trPr>
        <w:tc>
          <w:tcPr>
            <w:tcW w:w="697" w:type="dxa"/>
          </w:tcPr>
          <w:p w:rsidR="009F3990" w:rsidRPr="00C231A5" w:rsidRDefault="003461DE"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1.4</w:t>
            </w:r>
            <w:r w:rsidR="009F3990" w:rsidRPr="00C231A5">
              <w:rPr>
                <w:rFonts w:ascii="Times New Roman" w:eastAsiaTheme="minorEastAsia" w:hAnsi="Times New Roman"/>
              </w:rPr>
              <w:t>.</w:t>
            </w:r>
          </w:p>
        </w:tc>
        <w:tc>
          <w:tcPr>
            <w:tcW w:w="3749" w:type="dxa"/>
            <w:gridSpan w:val="2"/>
          </w:tcPr>
          <w:p w:rsidR="009F3990" w:rsidRPr="00C231A5" w:rsidRDefault="009F3990" w:rsidP="009F3990">
            <w:pPr>
              <w:widowControl w:val="0"/>
              <w:autoSpaceDE w:val="0"/>
              <w:autoSpaceDN w:val="0"/>
              <w:adjustRightInd w:val="0"/>
              <w:spacing w:line="228" w:lineRule="auto"/>
              <w:jc w:val="both"/>
              <w:rPr>
                <w:rFonts w:ascii="Times New Roman" w:eastAsiaTheme="minorEastAsia" w:hAnsi="Times New Roman"/>
              </w:rPr>
            </w:pPr>
            <w:r w:rsidRPr="00C231A5">
              <w:rPr>
                <w:rFonts w:ascii="Times New Roman" w:eastAsiaTheme="minorEastAsia" w:hAnsi="Times New Roman"/>
              </w:rPr>
              <w:t>Количество жалоб, в отношении которых контрольным (надзорным) органом нарушен срок рассмотрения</w:t>
            </w:r>
          </w:p>
        </w:tc>
        <w:tc>
          <w:tcPr>
            <w:tcW w:w="1219"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возрастающий</w:t>
            </w:r>
          </w:p>
        </w:tc>
        <w:tc>
          <w:tcPr>
            <w:tcW w:w="1280"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ГП</w:t>
            </w:r>
          </w:p>
        </w:tc>
        <w:tc>
          <w:tcPr>
            <w:tcW w:w="991"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условных единиц</w:t>
            </w:r>
          </w:p>
        </w:tc>
        <w:tc>
          <w:tcPr>
            <w:tcW w:w="1103"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0</w:t>
            </w:r>
          </w:p>
        </w:tc>
        <w:tc>
          <w:tcPr>
            <w:tcW w:w="882"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2023</w:t>
            </w:r>
          </w:p>
        </w:tc>
        <w:tc>
          <w:tcPr>
            <w:tcW w:w="708"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0</w:t>
            </w:r>
          </w:p>
        </w:tc>
        <w:tc>
          <w:tcPr>
            <w:tcW w:w="711"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0</w:t>
            </w:r>
          </w:p>
        </w:tc>
        <w:tc>
          <w:tcPr>
            <w:tcW w:w="707"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0</w:t>
            </w:r>
          </w:p>
        </w:tc>
        <w:tc>
          <w:tcPr>
            <w:tcW w:w="709"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0</w:t>
            </w:r>
          </w:p>
        </w:tc>
        <w:tc>
          <w:tcPr>
            <w:tcW w:w="1273"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Государственный комитет Республики Татарстан по тарифам</w:t>
            </w:r>
          </w:p>
        </w:tc>
        <w:tc>
          <w:tcPr>
            <w:tcW w:w="992" w:type="dxa"/>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r w:rsidR="002E4848" w:rsidRPr="00C231A5">
              <w:rPr>
                <w:rFonts w:ascii="Times New Roman" w:eastAsiaTheme="minorEastAsia" w:hAnsi="Times New Roman"/>
              </w:rPr>
              <w:t>»</w:t>
            </w:r>
            <w:r w:rsidR="006D2C88" w:rsidRPr="00C231A5">
              <w:rPr>
                <w:rFonts w:ascii="Times New Roman" w:eastAsiaTheme="minorEastAsia" w:hAnsi="Times New Roman"/>
              </w:rPr>
              <w:t>;</w:t>
            </w:r>
          </w:p>
        </w:tc>
      </w:tr>
    </w:tbl>
    <w:p w:rsidR="006D2C88" w:rsidRPr="00C231A5" w:rsidRDefault="006D2C88" w:rsidP="006D2C88">
      <w:pPr>
        <w:widowControl w:val="0"/>
        <w:spacing w:after="0" w:line="228" w:lineRule="auto"/>
        <w:rPr>
          <w:rFonts w:ascii="Times New Roman" w:eastAsia="Times New Roman" w:hAnsi="Times New Roman" w:cs="Times New Roman"/>
          <w:sz w:val="28"/>
          <w:szCs w:val="28"/>
        </w:rPr>
      </w:pPr>
    </w:p>
    <w:p w:rsidR="006D2C88" w:rsidRPr="00C231A5" w:rsidRDefault="006D2C88" w:rsidP="006D2C88">
      <w:pPr>
        <w:widowControl w:val="0"/>
        <w:spacing w:after="0" w:line="228" w:lineRule="auto"/>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раздел 3 изложить в следующей редакции:</w:t>
      </w:r>
    </w:p>
    <w:p w:rsidR="006D2C88" w:rsidRPr="00C231A5" w:rsidRDefault="006D2C88" w:rsidP="006D2C88">
      <w:pPr>
        <w:widowControl w:val="0"/>
        <w:spacing w:after="0" w:line="228" w:lineRule="auto"/>
        <w:rPr>
          <w:rFonts w:ascii="Times New Roman" w:eastAsia="Times New Roman" w:hAnsi="Times New Roman" w:cs="Times New Roman"/>
          <w:sz w:val="28"/>
          <w:szCs w:val="28"/>
        </w:rPr>
      </w:pPr>
    </w:p>
    <w:p w:rsidR="009F3990" w:rsidRPr="00C231A5" w:rsidRDefault="002E4848" w:rsidP="009F3990">
      <w:pPr>
        <w:widowControl w:val="0"/>
        <w:spacing w:after="0" w:line="228" w:lineRule="auto"/>
        <w:jc w:val="center"/>
        <w:rPr>
          <w:rFonts w:ascii="Times New Roman" w:eastAsiaTheme="minorEastAsia" w:hAnsi="Times New Roman" w:cs="Times New Roman"/>
          <w:sz w:val="28"/>
          <w:szCs w:val="28"/>
          <w:lang w:eastAsia="ru-RU"/>
        </w:rPr>
      </w:pPr>
      <w:r w:rsidRPr="00C231A5">
        <w:rPr>
          <w:rFonts w:ascii="Times New Roman" w:eastAsia="Times New Roman" w:hAnsi="Times New Roman" w:cs="Times New Roman"/>
          <w:sz w:val="28"/>
          <w:szCs w:val="28"/>
        </w:rPr>
        <w:t>«</w:t>
      </w:r>
      <w:r w:rsidR="009F3990" w:rsidRPr="00C231A5">
        <w:rPr>
          <w:rFonts w:ascii="Times New Roman" w:eastAsia="Times New Roman" w:hAnsi="Times New Roman" w:cs="Times New Roman"/>
          <w:sz w:val="28"/>
          <w:szCs w:val="28"/>
        </w:rPr>
        <w:t xml:space="preserve">3. План достижения показателей </w:t>
      </w:r>
      <w:r w:rsidR="009F3990" w:rsidRPr="00C231A5">
        <w:rPr>
          <w:rFonts w:ascii="Times New Roman" w:eastAsiaTheme="minorEastAsia" w:hAnsi="Times New Roman" w:cs="Times New Roman"/>
          <w:sz w:val="28"/>
          <w:szCs w:val="28"/>
          <w:lang w:eastAsia="ru-RU"/>
        </w:rPr>
        <w:t>комплекса процессных мероприятий в 2024 году</w:t>
      </w:r>
    </w:p>
    <w:p w:rsidR="009F3990" w:rsidRPr="00C231A5" w:rsidRDefault="009F3990" w:rsidP="00CF29EB">
      <w:pPr>
        <w:widowControl w:val="0"/>
        <w:spacing w:after="0" w:line="228" w:lineRule="auto"/>
        <w:rPr>
          <w:rFonts w:ascii="Times New Roman" w:eastAsiaTheme="minorEastAsia" w:hAnsi="Times New Roman" w:cs="Times New Roman"/>
          <w:sz w:val="28"/>
          <w:szCs w:val="28"/>
          <w:lang w:eastAsia="ru-RU"/>
        </w:rPr>
      </w:pPr>
    </w:p>
    <w:tbl>
      <w:tblPr>
        <w:tblStyle w:val="2215"/>
        <w:tblW w:w="5000" w:type="pct"/>
        <w:tblLook w:val="0000" w:firstRow="0" w:lastRow="0" w:firstColumn="0" w:lastColumn="0" w:noHBand="0" w:noVBand="0"/>
      </w:tblPr>
      <w:tblGrid>
        <w:gridCol w:w="586"/>
        <w:gridCol w:w="4117"/>
        <w:gridCol w:w="1140"/>
        <w:gridCol w:w="1425"/>
        <w:gridCol w:w="572"/>
        <w:gridCol w:w="572"/>
        <w:gridCol w:w="572"/>
        <w:gridCol w:w="572"/>
        <w:gridCol w:w="572"/>
        <w:gridCol w:w="572"/>
        <w:gridCol w:w="572"/>
        <w:gridCol w:w="572"/>
        <w:gridCol w:w="572"/>
        <w:gridCol w:w="572"/>
        <w:gridCol w:w="572"/>
        <w:gridCol w:w="1567"/>
      </w:tblGrid>
      <w:tr w:rsidR="009F3990" w:rsidRPr="00C231A5" w:rsidTr="009F3990">
        <w:trPr>
          <w:trHeight w:val="20"/>
        </w:trPr>
        <w:tc>
          <w:tcPr>
            <w:tcW w:w="194" w:type="pct"/>
            <w:vMerge w:val="restart"/>
            <w:tcBorders>
              <w:bottom w:val="nil"/>
            </w:tcBorders>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п/п</w:t>
            </w:r>
          </w:p>
        </w:tc>
        <w:tc>
          <w:tcPr>
            <w:tcW w:w="1361" w:type="pct"/>
            <w:vMerge w:val="restart"/>
            <w:tcBorders>
              <w:bottom w:val="nil"/>
            </w:tcBorders>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 xml:space="preserve">Показатели комплекса </w:t>
            </w:r>
          </w:p>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процессных мероприятий</w:t>
            </w:r>
          </w:p>
        </w:tc>
        <w:tc>
          <w:tcPr>
            <w:tcW w:w="377" w:type="pct"/>
            <w:vMerge w:val="restart"/>
            <w:tcBorders>
              <w:bottom w:val="nil"/>
            </w:tcBorders>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Уровень показателя</w:t>
            </w:r>
          </w:p>
        </w:tc>
        <w:tc>
          <w:tcPr>
            <w:tcW w:w="471" w:type="pct"/>
            <w:vMerge w:val="restart"/>
            <w:tcBorders>
              <w:bottom w:val="nil"/>
            </w:tcBorders>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Единица измерения</w:t>
            </w:r>
          </w:p>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(по ОКЕИ)</w:t>
            </w:r>
          </w:p>
        </w:tc>
        <w:tc>
          <w:tcPr>
            <w:tcW w:w="2079" w:type="pct"/>
            <w:gridSpan w:val="11"/>
            <w:tcBorders>
              <w:bottom w:val="single" w:sz="4" w:space="0" w:color="auto"/>
            </w:tcBorders>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Плановые значения по месяцам</w:t>
            </w:r>
          </w:p>
        </w:tc>
        <w:tc>
          <w:tcPr>
            <w:tcW w:w="518" w:type="pct"/>
            <w:vMerge w:val="restart"/>
            <w:tcBorders>
              <w:bottom w:val="nil"/>
            </w:tcBorders>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 xml:space="preserve">На конец </w:t>
            </w:r>
          </w:p>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2024 года</w:t>
            </w:r>
          </w:p>
        </w:tc>
      </w:tr>
      <w:tr w:rsidR="009F3990" w:rsidRPr="00C231A5" w:rsidTr="009F3990">
        <w:trPr>
          <w:trHeight w:val="828"/>
        </w:trPr>
        <w:tc>
          <w:tcPr>
            <w:tcW w:w="194" w:type="pct"/>
            <w:vMerge/>
            <w:tcBorders>
              <w:bottom w:val="nil"/>
            </w:tcBorders>
          </w:tcPr>
          <w:p w:rsidR="009F3990" w:rsidRPr="00C231A5" w:rsidRDefault="009F3990" w:rsidP="009F3990">
            <w:pPr>
              <w:widowControl w:val="0"/>
              <w:spacing w:line="228" w:lineRule="auto"/>
              <w:jc w:val="center"/>
              <w:rPr>
                <w:rFonts w:ascii="Times New Roman" w:eastAsiaTheme="minorEastAsia" w:hAnsi="Times New Roman"/>
              </w:rPr>
            </w:pPr>
          </w:p>
        </w:tc>
        <w:tc>
          <w:tcPr>
            <w:tcW w:w="1361" w:type="pct"/>
            <w:vMerge/>
            <w:tcBorders>
              <w:bottom w:val="nil"/>
            </w:tcBorders>
          </w:tcPr>
          <w:p w:rsidR="009F3990" w:rsidRPr="00C231A5" w:rsidRDefault="009F3990" w:rsidP="009F3990">
            <w:pPr>
              <w:widowControl w:val="0"/>
              <w:spacing w:line="228" w:lineRule="auto"/>
              <w:jc w:val="center"/>
              <w:rPr>
                <w:rFonts w:ascii="Times New Roman" w:eastAsiaTheme="minorEastAsia" w:hAnsi="Times New Roman"/>
              </w:rPr>
            </w:pPr>
          </w:p>
        </w:tc>
        <w:tc>
          <w:tcPr>
            <w:tcW w:w="377" w:type="pct"/>
            <w:vMerge/>
            <w:tcBorders>
              <w:bottom w:val="nil"/>
            </w:tcBorders>
          </w:tcPr>
          <w:p w:rsidR="009F3990" w:rsidRPr="00C231A5" w:rsidRDefault="009F3990" w:rsidP="009F3990">
            <w:pPr>
              <w:widowControl w:val="0"/>
              <w:spacing w:line="228" w:lineRule="auto"/>
              <w:jc w:val="center"/>
              <w:rPr>
                <w:rFonts w:ascii="Times New Roman" w:eastAsiaTheme="minorEastAsia" w:hAnsi="Times New Roman"/>
              </w:rPr>
            </w:pPr>
          </w:p>
        </w:tc>
        <w:tc>
          <w:tcPr>
            <w:tcW w:w="471" w:type="pct"/>
            <w:vMerge/>
            <w:tcBorders>
              <w:bottom w:val="nil"/>
            </w:tcBorders>
          </w:tcPr>
          <w:p w:rsidR="009F3990" w:rsidRPr="00C231A5" w:rsidRDefault="009F3990" w:rsidP="009F3990">
            <w:pPr>
              <w:widowControl w:val="0"/>
              <w:spacing w:line="228" w:lineRule="auto"/>
              <w:jc w:val="center"/>
              <w:rPr>
                <w:rFonts w:ascii="Times New Roman" w:eastAsiaTheme="minorEastAsia" w:hAnsi="Times New Roman"/>
              </w:rPr>
            </w:pPr>
          </w:p>
        </w:tc>
        <w:tc>
          <w:tcPr>
            <w:tcW w:w="189" w:type="pct"/>
            <w:tcBorders>
              <w:bottom w:val="nil"/>
            </w:tcBorders>
            <w:textDirection w:val="btLr"/>
          </w:tcPr>
          <w:p w:rsidR="009F3990" w:rsidRPr="00C231A5" w:rsidRDefault="009F3990" w:rsidP="009F3990">
            <w:pPr>
              <w:widowControl w:val="0"/>
              <w:spacing w:line="228" w:lineRule="auto"/>
              <w:ind w:left="-57" w:right="-57"/>
              <w:jc w:val="center"/>
              <w:rPr>
                <w:rFonts w:ascii="Times New Roman" w:eastAsiaTheme="minorEastAsia" w:hAnsi="Times New Roman"/>
              </w:rPr>
            </w:pPr>
            <w:r w:rsidRPr="00C231A5">
              <w:rPr>
                <w:rFonts w:ascii="Times New Roman" w:eastAsiaTheme="minorEastAsia" w:hAnsi="Times New Roman"/>
              </w:rPr>
              <w:t>январь</w:t>
            </w:r>
          </w:p>
        </w:tc>
        <w:tc>
          <w:tcPr>
            <w:tcW w:w="189" w:type="pct"/>
            <w:tcBorders>
              <w:bottom w:val="nil"/>
            </w:tcBorders>
            <w:textDirection w:val="btLr"/>
          </w:tcPr>
          <w:p w:rsidR="009F3990" w:rsidRPr="00C231A5" w:rsidRDefault="009F3990" w:rsidP="009F3990">
            <w:pPr>
              <w:widowControl w:val="0"/>
              <w:spacing w:line="228" w:lineRule="auto"/>
              <w:ind w:left="-57" w:right="-57"/>
              <w:jc w:val="center"/>
              <w:rPr>
                <w:rFonts w:ascii="Times New Roman" w:eastAsiaTheme="minorEastAsia" w:hAnsi="Times New Roman"/>
              </w:rPr>
            </w:pPr>
            <w:r w:rsidRPr="00C231A5">
              <w:rPr>
                <w:rFonts w:ascii="Times New Roman" w:eastAsiaTheme="minorEastAsia" w:hAnsi="Times New Roman"/>
              </w:rPr>
              <w:t>февраль</w:t>
            </w:r>
          </w:p>
        </w:tc>
        <w:tc>
          <w:tcPr>
            <w:tcW w:w="189" w:type="pct"/>
            <w:tcBorders>
              <w:bottom w:val="nil"/>
            </w:tcBorders>
            <w:textDirection w:val="btLr"/>
          </w:tcPr>
          <w:p w:rsidR="009F3990" w:rsidRPr="00C231A5" w:rsidRDefault="009F3990" w:rsidP="009F3990">
            <w:pPr>
              <w:widowControl w:val="0"/>
              <w:spacing w:line="228" w:lineRule="auto"/>
              <w:ind w:left="-57" w:right="-57"/>
              <w:jc w:val="center"/>
              <w:rPr>
                <w:rFonts w:ascii="Times New Roman" w:eastAsiaTheme="minorEastAsia" w:hAnsi="Times New Roman"/>
              </w:rPr>
            </w:pPr>
            <w:r w:rsidRPr="00C231A5">
              <w:rPr>
                <w:rFonts w:ascii="Times New Roman" w:eastAsiaTheme="minorEastAsia" w:hAnsi="Times New Roman"/>
              </w:rPr>
              <w:t>март</w:t>
            </w:r>
          </w:p>
        </w:tc>
        <w:tc>
          <w:tcPr>
            <w:tcW w:w="189" w:type="pct"/>
            <w:tcBorders>
              <w:bottom w:val="nil"/>
            </w:tcBorders>
            <w:textDirection w:val="btLr"/>
          </w:tcPr>
          <w:p w:rsidR="009F3990" w:rsidRPr="00C231A5" w:rsidRDefault="009F3990" w:rsidP="009F3990">
            <w:pPr>
              <w:widowControl w:val="0"/>
              <w:spacing w:line="228" w:lineRule="auto"/>
              <w:ind w:left="-57" w:right="-57"/>
              <w:jc w:val="center"/>
              <w:rPr>
                <w:rFonts w:ascii="Times New Roman" w:eastAsiaTheme="minorEastAsia" w:hAnsi="Times New Roman"/>
              </w:rPr>
            </w:pPr>
            <w:r w:rsidRPr="00C231A5">
              <w:rPr>
                <w:rFonts w:ascii="Times New Roman" w:eastAsiaTheme="minorEastAsia" w:hAnsi="Times New Roman"/>
              </w:rPr>
              <w:t>апрель</w:t>
            </w:r>
          </w:p>
        </w:tc>
        <w:tc>
          <w:tcPr>
            <w:tcW w:w="189" w:type="pct"/>
            <w:tcBorders>
              <w:bottom w:val="nil"/>
            </w:tcBorders>
            <w:textDirection w:val="btLr"/>
          </w:tcPr>
          <w:p w:rsidR="009F3990" w:rsidRPr="00C231A5" w:rsidRDefault="009F3990" w:rsidP="009F3990">
            <w:pPr>
              <w:widowControl w:val="0"/>
              <w:spacing w:line="228" w:lineRule="auto"/>
              <w:ind w:left="-57" w:right="-57"/>
              <w:jc w:val="center"/>
              <w:rPr>
                <w:rFonts w:ascii="Times New Roman" w:eastAsiaTheme="minorEastAsia" w:hAnsi="Times New Roman"/>
              </w:rPr>
            </w:pPr>
            <w:r w:rsidRPr="00C231A5">
              <w:rPr>
                <w:rFonts w:ascii="Times New Roman" w:eastAsiaTheme="minorEastAsia" w:hAnsi="Times New Roman"/>
              </w:rPr>
              <w:t>май</w:t>
            </w:r>
          </w:p>
        </w:tc>
        <w:tc>
          <w:tcPr>
            <w:tcW w:w="189" w:type="pct"/>
            <w:tcBorders>
              <w:bottom w:val="nil"/>
            </w:tcBorders>
            <w:textDirection w:val="btLr"/>
          </w:tcPr>
          <w:p w:rsidR="009F3990" w:rsidRPr="00C231A5" w:rsidRDefault="009F3990" w:rsidP="009F3990">
            <w:pPr>
              <w:widowControl w:val="0"/>
              <w:spacing w:line="228" w:lineRule="auto"/>
              <w:ind w:left="-57" w:right="-57"/>
              <w:jc w:val="center"/>
              <w:rPr>
                <w:rFonts w:ascii="Times New Roman" w:eastAsiaTheme="minorEastAsia" w:hAnsi="Times New Roman"/>
              </w:rPr>
            </w:pPr>
            <w:r w:rsidRPr="00C231A5">
              <w:rPr>
                <w:rFonts w:ascii="Times New Roman" w:eastAsiaTheme="minorEastAsia" w:hAnsi="Times New Roman"/>
              </w:rPr>
              <w:t>июнь</w:t>
            </w:r>
          </w:p>
        </w:tc>
        <w:tc>
          <w:tcPr>
            <w:tcW w:w="189" w:type="pct"/>
            <w:tcBorders>
              <w:bottom w:val="nil"/>
            </w:tcBorders>
            <w:textDirection w:val="btLr"/>
          </w:tcPr>
          <w:p w:rsidR="009F3990" w:rsidRPr="00C231A5" w:rsidRDefault="009F3990" w:rsidP="009F3990">
            <w:pPr>
              <w:widowControl w:val="0"/>
              <w:spacing w:line="228" w:lineRule="auto"/>
              <w:ind w:left="-57" w:right="-57"/>
              <w:jc w:val="center"/>
              <w:rPr>
                <w:rFonts w:ascii="Times New Roman" w:eastAsiaTheme="minorEastAsia" w:hAnsi="Times New Roman"/>
              </w:rPr>
            </w:pPr>
            <w:r w:rsidRPr="00C231A5">
              <w:rPr>
                <w:rFonts w:ascii="Times New Roman" w:eastAsiaTheme="minorEastAsia" w:hAnsi="Times New Roman"/>
              </w:rPr>
              <w:t>июль</w:t>
            </w:r>
          </w:p>
        </w:tc>
        <w:tc>
          <w:tcPr>
            <w:tcW w:w="189" w:type="pct"/>
            <w:tcBorders>
              <w:bottom w:val="nil"/>
            </w:tcBorders>
            <w:textDirection w:val="btLr"/>
          </w:tcPr>
          <w:p w:rsidR="009F3990" w:rsidRPr="00C231A5" w:rsidRDefault="009F3990" w:rsidP="009F3990">
            <w:pPr>
              <w:widowControl w:val="0"/>
              <w:spacing w:line="228" w:lineRule="auto"/>
              <w:ind w:left="-57" w:right="-57"/>
              <w:jc w:val="center"/>
              <w:rPr>
                <w:rFonts w:ascii="Times New Roman" w:eastAsiaTheme="minorEastAsia" w:hAnsi="Times New Roman"/>
              </w:rPr>
            </w:pPr>
            <w:r w:rsidRPr="00C231A5">
              <w:rPr>
                <w:rFonts w:ascii="Times New Roman" w:eastAsiaTheme="minorEastAsia" w:hAnsi="Times New Roman"/>
              </w:rPr>
              <w:t>август</w:t>
            </w:r>
          </w:p>
        </w:tc>
        <w:tc>
          <w:tcPr>
            <w:tcW w:w="189" w:type="pct"/>
            <w:tcBorders>
              <w:bottom w:val="nil"/>
            </w:tcBorders>
            <w:textDirection w:val="btLr"/>
          </w:tcPr>
          <w:p w:rsidR="009F3990" w:rsidRPr="00C231A5" w:rsidRDefault="009F3990" w:rsidP="009F3990">
            <w:pPr>
              <w:widowControl w:val="0"/>
              <w:spacing w:line="228" w:lineRule="auto"/>
              <w:ind w:left="-57" w:right="-57"/>
              <w:jc w:val="center"/>
              <w:rPr>
                <w:rFonts w:ascii="Times New Roman" w:eastAsiaTheme="minorEastAsia" w:hAnsi="Times New Roman"/>
              </w:rPr>
            </w:pPr>
            <w:r w:rsidRPr="00C231A5">
              <w:rPr>
                <w:rFonts w:ascii="Times New Roman" w:eastAsiaTheme="minorEastAsia" w:hAnsi="Times New Roman"/>
              </w:rPr>
              <w:t>сентябрь</w:t>
            </w:r>
          </w:p>
        </w:tc>
        <w:tc>
          <w:tcPr>
            <w:tcW w:w="189" w:type="pct"/>
            <w:tcBorders>
              <w:bottom w:val="nil"/>
            </w:tcBorders>
            <w:textDirection w:val="btLr"/>
          </w:tcPr>
          <w:p w:rsidR="009F3990" w:rsidRPr="00C231A5" w:rsidRDefault="009F3990" w:rsidP="009F3990">
            <w:pPr>
              <w:widowControl w:val="0"/>
              <w:spacing w:line="228" w:lineRule="auto"/>
              <w:ind w:left="-57" w:right="-57"/>
              <w:jc w:val="center"/>
              <w:rPr>
                <w:rFonts w:ascii="Times New Roman" w:eastAsiaTheme="minorEastAsia" w:hAnsi="Times New Roman"/>
              </w:rPr>
            </w:pPr>
            <w:r w:rsidRPr="00C231A5">
              <w:rPr>
                <w:rFonts w:ascii="Times New Roman" w:eastAsiaTheme="minorEastAsia" w:hAnsi="Times New Roman"/>
              </w:rPr>
              <w:t>октябрь</w:t>
            </w:r>
          </w:p>
        </w:tc>
        <w:tc>
          <w:tcPr>
            <w:tcW w:w="189" w:type="pct"/>
            <w:tcBorders>
              <w:bottom w:val="nil"/>
            </w:tcBorders>
            <w:textDirection w:val="btLr"/>
          </w:tcPr>
          <w:p w:rsidR="009F3990" w:rsidRPr="00C231A5" w:rsidRDefault="009F3990" w:rsidP="009F3990">
            <w:pPr>
              <w:widowControl w:val="0"/>
              <w:spacing w:line="228" w:lineRule="auto"/>
              <w:ind w:left="-57" w:right="-57"/>
              <w:jc w:val="center"/>
              <w:rPr>
                <w:rFonts w:ascii="Times New Roman" w:eastAsiaTheme="minorEastAsia" w:hAnsi="Times New Roman"/>
              </w:rPr>
            </w:pPr>
            <w:r w:rsidRPr="00C231A5">
              <w:rPr>
                <w:rFonts w:ascii="Times New Roman" w:eastAsiaTheme="minorEastAsia" w:hAnsi="Times New Roman"/>
              </w:rPr>
              <w:t>ноябрь</w:t>
            </w:r>
          </w:p>
        </w:tc>
        <w:tc>
          <w:tcPr>
            <w:tcW w:w="518" w:type="pct"/>
            <w:vMerge/>
            <w:tcBorders>
              <w:bottom w:val="nil"/>
            </w:tcBorders>
          </w:tcPr>
          <w:p w:rsidR="009F3990" w:rsidRPr="00C231A5" w:rsidRDefault="009F3990" w:rsidP="009F3990">
            <w:pPr>
              <w:widowControl w:val="0"/>
              <w:spacing w:line="228" w:lineRule="auto"/>
              <w:jc w:val="center"/>
              <w:rPr>
                <w:rFonts w:ascii="Times New Roman" w:eastAsiaTheme="minorEastAsia" w:hAnsi="Times New Roman"/>
              </w:rPr>
            </w:pPr>
          </w:p>
        </w:tc>
      </w:tr>
    </w:tbl>
    <w:p w:rsidR="009F3990" w:rsidRPr="00C231A5" w:rsidRDefault="009F3990" w:rsidP="009F3990">
      <w:pPr>
        <w:spacing w:after="0" w:line="228" w:lineRule="auto"/>
        <w:rPr>
          <w:rFonts w:ascii="Calibri" w:eastAsia="Calibri" w:hAnsi="Calibri" w:cs="Times New Roman"/>
          <w:sz w:val="2"/>
          <w:szCs w:val="2"/>
        </w:rPr>
      </w:pPr>
    </w:p>
    <w:tbl>
      <w:tblPr>
        <w:tblStyle w:val="2215"/>
        <w:tblW w:w="5000" w:type="pct"/>
        <w:tblLook w:val="0000" w:firstRow="0" w:lastRow="0" w:firstColumn="0" w:lastColumn="0" w:noHBand="0" w:noVBand="0"/>
      </w:tblPr>
      <w:tblGrid>
        <w:gridCol w:w="586"/>
        <w:gridCol w:w="4117"/>
        <w:gridCol w:w="1140"/>
        <w:gridCol w:w="1425"/>
        <w:gridCol w:w="572"/>
        <w:gridCol w:w="572"/>
        <w:gridCol w:w="572"/>
        <w:gridCol w:w="572"/>
        <w:gridCol w:w="572"/>
        <w:gridCol w:w="572"/>
        <w:gridCol w:w="572"/>
        <w:gridCol w:w="572"/>
        <w:gridCol w:w="572"/>
        <w:gridCol w:w="572"/>
        <w:gridCol w:w="572"/>
        <w:gridCol w:w="1567"/>
      </w:tblGrid>
      <w:tr w:rsidR="009F3990" w:rsidRPr="00C231A5" w:rsidTr="009F3990">
        <w:trPr>
          <w:cantSplit/>
          <w:trHeight w:val="20"/>
          <w:tblHeader/>
        </w:trPr>
        <w:tc>
          <w:tcPr>
            <w:tcW w:w="194"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w:t>
            </w:r>
          </w:p>
        </w:tc>
        <w:tc>
          <w:tcPr>
            <w:tcW w:w="1361"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2</w:t>
            </w:r>
          </w:p>
        </w:tc>
        <w:tc>
          <w:tcPr>
            <w:tcW w:w="377"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3</w:t>
            </w:r>
          </w:p>
        </w:tc>
        <w:tc>
          <w:tcPr>
            <w:tcW w:w="471"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4</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5</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6</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7</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8</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9</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10</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11</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12</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13</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14</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15</w:t>
            </w:r>
          </w:p>
        </w:tc>
        <w:tc>
          <w:tcPr>
            <w:tcW w:w="518"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16</w:t>
            </w:r>
          </w:p>
        </w:tc>
      </w:tr>
      <w:tr w:rsidR="009F3990" w:rsidRPr="00C231A5" w:rsidTr="009F3990">
        <w:trPr>
          <w:trHeight w:val="20"/>
        </w:trPr>
        <w:tc>
          <w:tcPr>
            <w:tcW w:w="194"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w:t>
            </w:r>
          </w:p>
        </w:tc>
        <w:tc>
          <w:tcPr>
            <w:tcW w:w="4806" w:type="pct"/>
            <w:gridSpan w:val="15"/>
          </w:tcPr>
          <w:p w:rsidR="009F3990" w:rsidRPr="00C231A5" w:rsidRDefault="009F3990" w:rsidP="009F3990">
            <w:pPr>
              <w:widowControl w:val="0"/>
              <w:rPr>
                <w:rFonts w:ascii="Times New Roman" w:eastAsiaTheme="minorEastAsia" w:hAnsi="Times New Roman"/>
              </w:rPr>
            </w:pPr>
            <w:r w:rsidRPr="00C231A5">
              <w:rPr>
                <w:rFonts w:ascii="Times New Roman" w:eastAsia="Times New Roman" w:hAnsi="Times New Roman"/>
              </w:rPr>
              <w:t>Обеспечение единой ценовой и тарифной политики на территории Республики Татарстан</w:t>
            </w:r>
          </w:p>
        </w:tc>
      </w:tr>
      <w:tr w:rsidR="009F3990" w:rsidRPr="00C231A5" w:rsidTr="009F3990">
        <w:trPr>
          <w:trHeight w:val="20"/>
        </w:trPr>
        <w:tc>
          <w:tcPr>
            <w:tcW w:w="194"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1.1.</w:t>
            </w:r>
          </w:p>
        </w:tc>
        <w:tc>
          <w:tcPr>
            <w:tcW w:w="1361" w:type="pct"/>
          </w:tcPr>
          <w:p w:rsidR="009F3990" w:rsidRPr="00C231A5" w:rsidRDefault="009F3990" w:rsidP="009F3990">
            <w:pPr>
              <w:widowControl w:val="0"/>
              <w:jc w:val="both"/>
              <w:rPr>
                <w:rFonts w:ascii="Times New Roman" w:eastAsiaTheme="minorEastAsia" w:hAnsi="Times New Roman"/>
              </w:rPr>
            </w:pPr>
            <w:r w:rsidRPr="00C231A5">
              <w:rPr>
                <w:rFonts w:ascii="Times New Roman" w:eastAsiaTheme="minorEastAsia" w:hAnsi="Times New Roman"/>
              </w:rPr>
              <w:t>Доля муниципальных образований Респуб</w:t>
            </w:r>
            <w:r w:rsidRPr="00C231A5">
              <w:rPr>
                <w:rFonts w:ascii="Times New Roman" w:eastAsiaTheme="minorEastAsia" w:hAnsi="Times New Roman"/>
              </w:rPr>
              <w:lastRenderedPageBreak/>
              <w:t>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w:t>
            </w:r>
          </w:p>
        </w:tc>
        <w:tc>
          <w:tcPr>
            <w:tcW w:w="377"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lastRenderedPageBreak/>
              <w:t>ГП</w:t>
            </w:r>
          </w:p>
        </w:tc>
        <w:tc>
          <w:tcPr>
            <w:tcW w:w="471"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процентов</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100</w:t>
            </w:r>
          </w:p>
        </w:tc>
        <w:tc>
          <w:tcPr>
            <w:tcW w:w="518" w:type="pct"/>
          </w:tcPr>
          <w:p w:rsidR="009F3990" w:rsidRPr="00C231A5" w:rsidRDefault="009F3990" w:rsidP="009F3990">
            <w:pPr>
              <w:widowControl w:val="0"/>
              <w:jc w:val="center"/>
              <w:rPr>
                <w:rFonts w:ascii="Times New Roman" w:eastAsiaTheme="minorEastAsia" w:hAnsi="Times New Roman"/>
              </w:rPr>
            </w:pPr>
            <w:r w:rsidRPr="00C231A5">
              <w:rPr>
                <w:rFonts w:ascii="Times New Roman" w:eastAsiaTheme="minorEastAsia" w:hAnsi="Times New Roman"/>
              </w:rPr>
              <w:t>100</w:t>
            </w:r>
          </w:p>
        </w:tc>
      </w:tr>
      <w:tr w:rsidR="009F3990" w:rsidRPr="00C231A5" w:rsidTr="009F3990">
        <w:trPr>
          <w:trHeight w:val="1930"/>
        </w:trPr>
        <w:tc>
          <w:tcPr>
            <w:tcW w:w="194"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1.2.</w:t>
            </w:r>
          </w:p>
        </w:tc>
        <w:tc>
          <w:tcPr>
            <w:tcW w:w="1361" w:type="pct"/>
          </w:tcPr>
          <w:p w:rsidR="009F3990" w:rsidRPr="00C231A5" w:rsidRDefault="009F3990" w:rsidP="009F3990">
            <w:pPr>
              <w:widowControl w:val="0"/>
              <w:autoSpaceDE w:val="0"/>
              <w:autoSpaceDN w:val="0"/>
              <w:adjustRightInd w:val="0"/>
              <w:spacing w:line="247" w:lineRule="auto"/>
              <w:jc w:val="both"/>
              <w:rPr>
                <w:rFonts w:ascii="Times New Roman" w:eastAsiaTheme="minorEastAsia" w:hAnsi="Times New Roman"/>
              </w:rPr>
            </w:pPr>
            <w:r w:rsidRPr="00C231A5">
              <w:rPr>
                <w:rFonts w:ascii="Times New Roman" w:eastAsiaTheme="minorEastAsia" w:hAnsi="Times New Roman"/>
              </w:rPr>
              <w:t>Отношение количества организаций, для которых проведены корректировки инвестиционных программ в базовом периоде и (или) уменьшена необходимая валовая выручка на очередной период регулирования, к количеству организаций, не выполнивших инвестиционные программы, ресурсы по которым заложены в тарифы на тепловую энергию предбазового периода</w:t>
            </w:r>
          </w:p>
        </w:tc>
        <w:tc>
          <w:tcPr>
            <w:tcW w:w="377"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ГП</w:t>
            </w:r>
          </w:p>
        </w:tc>
        <w:tc>
          <w:tcPr>
            <w:tcW w:w="471"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процентов</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100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100</w:t>
            </w:r>
          </w:p>
        </w:tc>
        <w:tc>
          <w:tcPr>
            <w:tcW w:w="518"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100</w:t>
            </w:r>
          </w:p>
        </w:tc>
      </w:tr>
      <w:tr w:rsidR="009F3990" w:rsidRPr="00C231A5" w:rsidTr="009F3990">
        <w:trPr>
          <w:trHeight w:val="1076"/>
        </w:trPr>
        <w:tc>
          <w:tcPr>
            <w:tcW w:w="194" w:type="pct"/>
          </w:tcPr>
          <w:p w:rsidR="009F3990" w:rsidRPr="00C231A5" w:rsidRDefault="00215929"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1.3</w:t>
            </w:r>
            <w:r w:rsidR="009F3990" w:rsidRPr="00C231A5">
              <w:rPr>
                <w:rFonts w:ascii="Times New Roman" w:eastAsiaTheme="minorEastAsia" w:hAnsi="Times New Roman"/>
              </w:rPr>
              <w:t>.</w:t>
            </w:r>
          </w:p>
        </w:tc>
        <w:tc>
          <w:tcPr>
            <w:tcW w:w="1361" w:type="pct"/>
          </w:tcPr>
          <w:p w:rsidR="009F3990" w:rsidRPr="00C231A5" w:rsidRDefault="009F3990" w:rsidP="009F3990">
            <w:pPr>
              <w:widowControl w:val="0"/>
              <w:spacing w:line="247" w:lineRule="auto"/>
              <w:jc w:val="both"/>
              <w:rPr>
                <w:rFonts w:ascii="Times New Roman" w:eastAsiaTheme="minorEastAsia" w:hAnsi="Times New Roman"/>
              </w:rPr>
            </w:pPr>
            <w:r w:rsidRPr="00C231A5">
              <w:rPr>
                <w:rFonts w:ascii="Times New Roman" w:eastAsiaTheme="minorEastAsia" w:hAnsi="Times New Roman"/>
              </w:rPr>
              <w:t>Доля юридических лиц и индивидуальных предпринимателей, осуществляющих регулируемые виды деятельности, соблюдающих обязательные требования законодательства в области регулируемых цен (тарифов)</w:t>
            </w:r>
          </w:p>
        </w:tc>
        <w:tc>
          <w:tcPr>
            <w:tcW w:w="377"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ГП</w:t>
            </w:r>
          </w:p>
        </w:tc>
        <w:tc>
          <w:tcPr>
            <w:tcW w:w="471"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процентов</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91</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91</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91</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91</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91</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91</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91</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91</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91</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91</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91</w:t>
            </w:r>
          </w:p>
        </w:tc>
        <w:tc>
          <w:tcPr>
            <w:tcW w:w="518"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91</w:t>
            </w:r>
          </w:p>
        </w:tc>
      </w:tr>
      <w:tr w:rsidR="009F3990" w:rsidRPr="00C231A5" w:rsidTr="009F3990">
        <w:trPr>
          <w:trHeight w:val="510"/>
        </w:trPr>
        <w:tc>
          <w:tcPr>
            <w:tcW w:w="194" w:type="pct"/>
          </w:tcPr>
          <w:p w:rsidR="009F3990" w:rsidRPr="00C231A5" w:rsidRDefault="00215929"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1.4</w:t>
            </w:r>
            <w:r w:rsidR="009F3990" w:rsidRPr="00C231A5">
              <w:rPr>
                <w:rFonts w:ascii="Times New Roman" w:eastAsiaTheme="minorEastAsia" w:hAnsi="Times New Roman"/>
              </w:rPr>
              <w:t>.</w:t>
            </w:r>
          </w:p>
        </w:tc>
        <w:tc>
          <w:tcPr>
            <w:tcW w:w="1361" w:type="pct"/>
          </w:tcPr>
          <w:p w:rsidR="009F3990" w:rsidRPr="00C231A5" w:rsidRDefault="009F3990" w:rsidP="009F3990">
            <w:pPr>
              <w:widowControl w:val="0"/>
              <w:autoSpaceDE w:val="0"/>
              <w:autoSpaceDN w:val="0"/>
              <w:adjustRightInd w:val="0"/>
              <w:spacing w:line="247" w:lineRule="auto"/>
              <w:jc w:val="both"/>
              <w:rPr>
                <w:rFonts w:ascii="Times New Roman" w:eastAsiaTheme="minorEastAsia" w:hAnsi="Times New Roman"/>
              </w:rPr>
            </w:pPr>
            <w:r w:rsidRPr="00C231A5">
              <w:rPr>
                <w:rFonts w:ascii="Times New Roman" w:eastAsiaTheme="minorEastAsia" w:hAnsi="Times New Roman"/>
              </w:rPr>
              <w:t>Количество жалоб, в отношении которых контрольным (надзорным) органом нарушен срок рассмотрения</w:t>
            </w:r>
          </w:p>
        </w:tc>
        <w:tc>
          <w:tcPr>
            <w:tcW w:w="377"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ГП</w:t>
            </w:r>
          </w:p>
        </w:tc>
        <w:tc>
          <w:tcPr>
            <w:tcW w:w="471" w:type="pct"/>
          </w:tcPr>
          <w:p w:rsidR="009F3990" w:rsidRPr="00C231A5" w:rsidRDefault="009F3990" w:rsidP="009F3990">
            <w:pPr>
              <w:spacing w:line="247" w:lineRule="auto"/>
              <w:jc w:val="center"/>
              <w:rPr>
                <w:rFonts w:ascii="Times New Roman" w:eastAsia="Times New Roman" w:hAnsi="Times New Roman"/>
              </w:rPr>
            </w:pPr>
            <w:r w:rsidRPr="00C231A5">
              <w:rPr>
                <w:rFonts w:ascii="Times New Roman" w:eastAsia="Times New Roman" w:hAnsi="Times New Roman"/>
              </w:rPr>
              <w:t>условных</w:t>
            </w:r>
          </w:p>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imes New Roman" w:hAnsi="Times New Roman"/>
              </w:rPr>
              <w:t>единиц</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0</w:t>
            </w:r>
          </w:p>
        </w:tc>
        <w:tc>
          <w:tcPr>
            <w:tcW w:w="189"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0</w:t>
            </w:r>
          </w:p>
        </w:tc>
        <w:tc>
          <w:tcPr>
            <w:tcW w:w="518" w:type="pct"/>
          </w:tcPr>
          <w:p w:rsidR="009F3990" w:rsidRPr="00C231A5" w:rsidRDefault="009F3990" w:rsidP="009F3990">
            <w:pPr>
              <w:widowControl w:val="0"/>
              <w:spacing w:line="247" w:lineRule="auto"/>
              <w:jc w:val="center"/>
              <w:rPr>
                <w:rFonts w:ascii="Times New Roman" w:eastAsiaTheme="minorEastAsia" w:hAnsi="Times New Roman"/>
              </w:rPr>
            </w:pPr>
            <w:r w:rsidRPr="00C231A5">
              <w:rPr>
                <w:rFonts w:ascii="Times New Roman" w:eastAsiaTheme="minorEastAsia" w:hAnsi="Times New Roman"/>
              </w:rPr>
              <w:t>0</w:t>
            </w:r>
            <w:r w:rsidR="002E4848" w:rsidRPr="00C231A5">
              <w:rPr>
                <w:rFonts w:ascii="Times New Roman" w:eastAsiaTheme="minorEastAsia" w:hAnsi="Times New Roman"/>
              </w:rPr>
              <w:t>»</w:t>
            </w:r>
            <w:r w:rsidR="006D2C88" w:rsidRPr="00C231A5">
              <w:rPr>
                <w:rFonts w:ascii="Times New Roman" w:eastAsiaTheme="minorEastAsia" w:hAnsi="Times New Roman"/>
              </w:rPr>
              <w:t>;</w:t>
            </w:r>
          </w:p>
        </w:tc>
      </w:tr>
    </w:tbl>
    <w:p w:rsidR="009F3990" w:rsidRPr="00C231A5" w:rsidRDefault="009F3990" w:rsidP="006D2C88">
      <w:pPr>
        <w:widowControl w:val="0"/>
        <w:spacing w:after="0" w:line="247" w:lineRule="auto"/>
        <w:rPr>
          <w:rFonts w:ascii="Times New Roman" w:eastAsia="Times New Roman" w:hAnsi="Times New Roman" w:cs="Times New Roman"/>
          <w:sz w:val="28"/>
          <w:szCs w:val="28"/>
        </w:rPr>
      </w:pPr>
    </w:p>
    <w:p w:rsidR="006D2C88" w:rsidRPr="00C231A5" w:rsidRDefault="006D2C88" w:rsidP="006D2C88">
      <w:pPr>
        <w:widowControl w:val="0"/>
        <w:spacing w:after="0" w:line="247" w:lineRule="auto"/>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раздел 4 изложить в следующей редакции:</w:t>
      </w:r>
    </w:p>
    <w:p w:rsidR="006D2C88" w:rsidRPr="00C231A5" w:rsidRDefault="006D2C88" w:rsidP="006D2C88">
      <w:pPr>
        <w:widowControl w:val="0"/>
        <w:spacing w:after="0" w:line="247" w:lineRule="auto"/>
        <w:rPr>
          <w:rFonts w:ascii="Times New Roman" w:eastAsia="Times New Roman" w:hAnsi="Times New Roman" w:cs="Times New Roman"/>
          <w:sz w:val="28"/>
          <w:szCs w:val="28"/>
        </w:rPr>
      </w:pPr>
    </w:p>
    <w:p w:rsidR="009F3990" w:rsidRPr="00C231A5" w:rsidRDefault="002E4848" w:rsidP="009F3990">
      <w:pPr>
        <w:widowControl w:val="0"/>
        <w:spacing w:after="0" w:line="240" w:lineRule="auto"/>
        <w:jc w:val="center"/>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w:t>
      </w:r>
      <w:r w:rsidR="009F3990" w:rsidRPr="00C231A5">
        <w:rPr>
          <w:rFonts w:ascii="Times New Roman" w:eastAsia="Times New Roman" w:hAnsi="Times New Roman" w:cs="Times New Roman"/>
          <w:sz w:val="28"/>
          <w:szCs w:val="28"/>
        </w:rPr>
        <w:t>4. Перечень мероприятий (результатов) комплекса процессных мероприятий</w:t>
      </w:r>
    </w:p>
    <w:p w:rsidR="009F3990" w:rsidRPr="00C231A5" w:rsidRDefault="009F3990" w:rsidP="00CF29EB">
      <w:pPr>
        <w:widowControl w:val="0"/>
        <w:spacing w:after="0" w:line="240" w:lineRule="auto"/>
        <w:rPr>
          <w:rFonts w:ascii="Times New Roman" w:eastAsiaTheme="minorEastAsia" w:hAnsi="Times New Roman" w:cs="Times New Roman"/>
          <w:sz w:val="28"/>
          <w:szCs w:val="28"/>
          <w:lang w:eastAsia="ru-RU"/>
        </w:rPr>
      </w:pPr>
    </w:p>
    <w:tbl>
      <w:tblPr>
        <w:tblStyle w:val="2215"/>
        <w:tblW w:w="5000" w:type="pct"/>
        <w:tblLook w:val="01E0" w:firstRow="1" w:lastRow="1" w:firstColumn="1" w:lastColumn="1" w:noHBand="0" w:noVBand="0"/>
      </w:tblPr>
      <w:tblGrid>
        <w:gridCol w:w="518"/>
        <w:gridCol w:w="3942"/>
        <w:gridCol w:w="1709"/>
        <w:gridCol w:w="2487"/>
        <w:gridCol w:w="1434"/>
        <w:gridCol w:w="1001"/>
        <w:gridCol w:w="723"/>
        <w:gridCol w:w="750"/>
        <w:gridCol w:w="696"/>
        <w:gridCol w:w="938"/>
        <w:gridCol w:w="929"/>
      </w:tblGrid>
      <w:tr w:rsidR="009F3990" w:rsidRPr="00C231A5" w:rsidTr="009F3990">
        <w:trPr>
          <w:trHeight w:val="20"/>
        </w:trPr>
        <w:tc>
          <w:tcPr>
            <w:tcW w:w="171" w:type="pct"/>
            <w:vMerge w:val="restar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 п/п</w:t>
            </w:r>
          </w:p>
        </w:tc>
        <w:tc>
          <w:tcPr>
            <w:tcW w:w="1303" w:type="pct"/>
            <w:vMerge w:val="restar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Наименование мероприятия (результата)</w:t>
            </w:r>
          </w:p>
        </w:tc>
        <w:tc>
          <w:tcPr>
            <w:tcW w:w="565" w:type="pct"/>
            <w:vMerge w:val="restar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Тип мероприятий (результата)</w:t>
            </w:r>
          </w:p>
        </w:tc>
        <w:tc>
          <w:tcPr>
            <w:tcW w:w="822" w:type="pct"/>
            <w:vMerge w:val="restar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Характеристика</w:t>
            </w:r>
          </w:p>
        </w:tc>
        <w:tc>
          <w:tcPr>
            <w:tcW w:w="474" w:type="pct"/>
            <w:vMerge w:val="restar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Единица измерения</w:t>
            </w:r>
          </w:p>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(по ОКЕИ)</w:t>
            </w:r>
          </w:p>
        </w:tc>
        <w:tc>
          <w:tcPr>
            <w:tcW w:w="570" w:type="pct"/>
            <w:gridSpan w:val="2"/>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Базовое значение</w:t>
            </w:r>
          </w:p>
        </w:tc>
        <w:tc>
          <w:tcPr>
            <w:tcW w:w="1095" w:type="pct"/>
            <w:gridSpan w:val="4"/>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 xml:space="preserve">Значения мероприятия </w:t>
            </w:r>
            <w:r w:rsidRPr="00C231A5">
              <w:rPr>
                <w:rFonts w:ascii="Times New Roman" w:eastAsiaTheme="minorEastAsia" w:hAnsi="Times New Roman"/>
              </w:rPr>
              <w:br/>
              <w:t>(результата) по годам</w:t>
            </w:r>
          </w:p>
        </w:tc>
      </w:tr>
      <w:tr w:rsidR="009F3990" w:rsidRPr="00C231A5" w:rsidTr="009F3990">
        <w:trPr>
          <w:trHeight w:val="20"/>
        </w:trPr>
        <w:tc>
          <w:tcPr>
            <w:tcW w:w="171" w:type="pct"/>
            <w:vMerge/>
          </w:tcPr>
          <w:p w:rsidR="009F3990" w:rsidRPr="00C231A5" w:rsidRDefault="009F3990" w:rsidP="009F3990">
            <w:pPr>
              <w:widowControl w:val="0"/>
              <w:spacing w:line="228" w:lineRule="auto"/>
              <w:jc w:val="center"/>
              <w:rPr>
                <w:rFonts w:ascii="Times New Roman" w:eastAsiaTheme="minorEastAsia" w:hAnsi="Times New Roman"/>
              </w:rPr>
            </w:pPr>
          </w:p>
        </w:tc>
        <w:tc>
          <w:tcPr>
            <w:tcW w:w="1303" w:type="pct"/>
            <w:vMerge/>
          </w:tcPr>
          <w:p w:rsidR="009F3990" w:rsidRPr="00C231A5" w:rsidRDefault="009F3990" w:rsidP="009F3990">
            <w:pPr>
              <w:widowControl w:val="0"/>
              <w:spacing w:line="228" w:lineRule="auto"/>
              <w:jc w:val="center"/>
              <w:rPr>
                <w:rFonts w:ascii="Times New Roman" w:eastAsiaTheme="minorEastAsia" w:hAnsi="Times New Roman"/>
              </w:rPr>
            </w:pPr>
          </w:p>
        </w:tc>
        <w:tc>
          <w:tcPr>
            <w:tcW w:w="565" w:type="pct"/>
            <w:vMerge/>
          </w:tcPr>
          <w:p w:rsidR="009F3990" w:rsidRPr="00C231A5" w:rsidRDefault="009F3990" w:rsidP="009F3990">
            <w:pPr>
              <w:widowControl w:val="0"/>
              <w:spacing w:line="228" w:lineRule="auto"/>
              <w:jc w:val="center"/>
              <w:rPr>
                <w:rFonts w:ascii="Times New Roman" w:eastAsiaTheme="minorEastAsia" w:hAnsi="Times New Roman"/>
              </w:rPr>
            </w:pPr>
          </w:p>
        </w:tc>
        <w:tc>
          <w:tcPr>
            <w:tcW w:w="822" w:type="pct"/>
            <w:vMerge/>
          </w:tcPr>
          <w:p w:rsidR="009F3990" w:rsidRPr="00C231A5" w:rsidRDefault="009F3990" w:rsidP="009F3990">
            <w:pPr>
              <w:widowControl w:val="0"/>
              <w:spacing w:line="228" w:lineRule="auto"/>
              <w:jc w:val="center"/>
              <w:rPr>
                <w:rFonts w:ascii="Times New Roman" w:eastAsiaTheme="minorEastAsia" w:hAnsi="Times New Roman"/>
              </w:rPr>
            </w:pPr>
          </w:p>
        </w:tc>
        <w:tc>
          <w:tcPr>
            <w:tcW w:w="474" w:type="pct"/>
            <w:vMerge/>
          </w:tcPr>
          <w:p w:rsidR="009F3990" w:rsidRPr="00C231A5" w:rsidRDefault="009F3990" w:rsidP="009F3990">
            <w:pPr>
              <w:widowControl w:val="0"/>
              <w:spacing w:line="228" w:lineRule="auto"/>
              <w:jc w:val="center"/>
              <w:rPr>
                <w:rFonts w:ascii="Times New Roman" w:eastAsiaTheme="minorEastAsia" w:hAnsi="Times New Roman"/>
              </w:rPr>
            </w:pPr>
          </w:p>
        </w:tc>
        <w:tc>
          <w:tcPr>
            <w:tcW w:w="331"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значение</w:t>
            </w:r>
          </w:p>
        </w:tc>
        <w:tc>
          <w:tcPr>
            <w:tcW w:w="239"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год</w:t>
            </w:r>
          </w:p>
        </w:tc>
        <w:tc>
          <w:tcPr>
            <w:tcW w:w="248"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2024</w:t>
            </w:r>
          </w:p>
        </w:tc>
        <w:tc>
          <w:tcPr>
            <w:tcW w:w="230"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2025</w:t>
            </w:r>
          </w:p>
        </w:tc>
        <w:tc>
          <w:tcPr>
            <w:tcW w:w="310"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2026</w:t>
            </w:r>
          </w:p>
        </w:tc>
        <w:tc>
          <w:tcPr>
            <w:tcW w:w="307"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2027</w:t>
            </w:r>
          </w:p>
        </w:tc>
      </w:tr>
      <w:tr w:rsidR="009F3990" w:rsidRPr="00C231A5" w:rsidTr="00434421">
        <w:trPr>
          <w:trHeight w:val="346"/>
        </w:trPr>
        <w:tc>
          <w:tcPr>
            <w:tcW w:w="171"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w:t>
            </w:r>
          </w:p>
        </w:tc>
        <w:tc>
          <w:tcPr>
            <w:tcW w:w="4522" w:type="pct"/>
            <w:gridSpan w:val="9"/>
          </w:tcPr>
          <w:p w:rsidR="009F3990" w:rsidRPr="00C231A5" w:rsidRDefault="009F3990" w:rsidP="009F3990">
            <w:pPr>
              <w:widowControl w:val="0"/>
              <w:spacing w:line="228" w:lineRule="auto"/>
              <w:rPr>
                <w:rFonts w:ascii="Times New Roman" w:eastAsiaTheme="minorEastAsia" w:hAnsi="Times New Roman"/>
              </w:rPr>
            </w:pPr>
            <w:r w:rsidRPr="00C231A5">
              <w:rPr>
                <w:rFonts w:ascii="Times New Roman" w:eastAsiaTheme="minorEastAsia" w:hAnsi="Times New Roman"/>
              </w:rPr>
              <w:t>Обеспечение деятельности центрального аппарата Государственного комитета Республики Татарстан по тарифам</w:t>
            </w:r>
          </w:p>
        </w:tc>
        <w:tc>
          <w:tcPr>
            <w:tcW w:w="307" w:type="pct"/>
          </w:tcPr>
          <w:p w:rsidR="009F3990" w:rsidRPr="00C231A5" w:rsidRDefault="009F3990" w:rsidP="009F3990">
            <w:pPr>
              <w:widowControl w:val="0"/>
              <w:spacing w:line="228" w:lineRule="auto"/>
              <w:rPr>
                <w:rFonts w:ascii="Times New Roman" w:eastAsiaTheme="minorEastAsia" w:hAnsi="Times New Roman"/>
              </w:rPr>
            </w:pPr>
          </w:p>
        </w:tc>
      </w:tr>
      <w:tr w:rsidR="009F3990" w:rsidRPr="00C231A5" w:rsidTr="009F3990">
        <w:trPr>
          <w:trHeight w:val="20"/>
        </w:trPr>
        <w:tc>
          <w:tcPr>
            <w:tcW w:w="171" w:type="pct"/>
          </w:tcPr>
          <w:p w:rsidR="009F3990" w:rsidRPr="00C231A5" w:rsidRDefault="009F3990" w:rsidP="009F3990">
            <w:pPr>
              <w:widowControl w:val="0"/>
              <w:spacing w:line="228" w:lineRule="auto"/>
              <w:jc w:val="both"/>
              <w:rPr>
                <w:rFonts w:ascii="Times New Roman" w:eastAsiaTheme="minorEastAsia" w:hAnsi="Times New Roman"/>
              </w:rPr>
            </w:pPr>
            <w:r w:rsidRPr="00C231A5">
              <w:rPr>
                <w:rFonts w:ascii="Times New Roman" w:eastAsiaTheme="minorEastAsia" w:hAnsi="Times New Roman"/>
              </w:rPr>
              <w:t>1.1.</w:t>
            </w:r>
          </w:p>
        </w:tc>
        <w:tc>
          <w:tcPr>
            <w:tcW w:w="1303" w:type="pct"/>
          </w:tcPr>
          <w:p w:rsidR="009F3990" w:rsidRPr="00C231A5" w:rsidRDefault="009F3990" w:rsidP="009F3990">
            <w:pPr>
              <w:widowControl w:val="0"/>
              <w:spacing w:line="228" w:lineRule="auto"/>
              <w:jc w:val="both"/>
              <w:rPr>
                <w:rFonts w:ascii="Times New Roman" w:eastAsiaTheme="minorEastAsia" w:hAnsi="Times New Roman"/>
              </w:rPr>
            </w:pPr>
            <w:r w:rsidRPr="00C231A5">
              <w:rPr>
                <w:rFonts w:ascii="Times New Roman" w:eastAsiaTheme="minorEastAsia" w:hAnsi="Times New Roman"/>
              </w:rPr>
              <w:t>Установлены тарифы по регулируемым видам деятельности (в том числе с применением новых методов регулирования) в соот</w:t>
            </w:r>
            <w:r w:rsidRPr="00C231A5">
              <w:rPr>
                <w:rFonts w:ascii="Times New Roman" w:eastAsiaTheme="minorEastAsia" w:hAnsi="Times New Roman"/>
              </w:rPr>
              <w:lastRenderedPageBreak/>
              <w:t>ветствии с действующим законодательством, в том числе с привлечением независимых экспертных организаций</w:t>
            </w:r>
          </w:p>
        </w:tc>
        <w:tc>
          <w:tcPr>
            <w:tcW w:w="565" w:type="pct"/>
          </w:tcPr>
          <w:p w:rsidR="009F3990" w:rsidRPr="00C231A5" w:rsidRDefault="009F3990" w:rsidP="009F3990">
            <w:pPr>
              <w:widowControl w:val="0"/>
              <w:spacing w:line="228" w:lineRule="auto"/>
              <w:jc w:val="center"/>
              <w:rPr>
                <w:rFonts w:ascii="Times New Roman" w:eastAsia="Times New Roman" w:hAnsi="Times New Roman"/>
              </w:rPr>
            </w:pPr>
            <w:r w:rsidRPr="00C231A5">
              <w:rPr>
                <w:rFonts w:ascii="Times New Roman" w:eastAsia="Times New Roman" w:hAnsi="Times New Roman"/>
              </w:rPr>
              <w:lastRenderedPageBreak/>
              <w:t>осуществление текущей деятельности</w:t>
            </w:r>
          </w:p>
        </w:tc>
        <w:tc>
          <w:tcPr>
            <w:tcW w:w="822" w:type="pct"/>
          </w:tcPr>
          <w:p w:rsidR="009F3990" w:rsidRPr="00C231A5" w:rsidRDefault="009F3990" w:rsidP="009F3990">
            <w:pPr>
              <w:widowControl w:val="0"/>
              <w:spacing w:line="228" w:lineRule="auto"/>
              <w:jc w:val="both"/>
              <w:rPr>
                <w:rFonts w:ascii="Times New Roman" w:eastAsia="Times New Roman" w:hAnsi="Times New Roman"/>
              </w:rPr>
            </w:pPr>
            <w:r w:rsidRPr="00C231A5">
              <w:rPr>
                <w:rFonts w:ascii="Times New Roman" w:eastAsia="Times New Roman" w:hAnsi="Times New Roman"/>
              </w:rPr>
              <w:t xml:space="preserve">обеспечена текущая деятельность </w:t>
            </w:r>
            <w:r w:rsidRPr="00C231A5">
              <w:rPr>
                <w:rFonts w:ascii="Times New Roman" w:eastAsiaTheme="minorEastAsia" w:hAnsi="Times New Roman"/>
              </w:rPr>
              <w:t>Государственного комитета Республики Татарстан по тарифам</w:t>
            </w:r>
            <w:r w:rsidRPr="00C231A5">
              <w:rPr>
                <w:rFonts w:ascii="Times New Roman" w:eastAsia="Times New Roman" w:hAnsi="Times New Roman"/>
              </w:rPr>
              <w:t xml:space="preserve"> </w:t>
            </w:r>
            <w:r w:rsidRPr="00C231A5">
              <w:rPr>
                <w:rFonts w:ascii="Times New Roman" w:eastAsia="Times New Roman" w:hAnsi="Times New Roman"/>
              </w:rPr>
              <w:lastRenderedPageBreak/>
              <w:t>(центрального аппарата)</w:t>
            </w:r>
          </w:p>
        </w:tc>
        <w:tc>
          <w:tcPr>
            <w:tcW w:w="474"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lastRenderedPageBreak/>
              <w:t>-</w:t>
            </w:r>
          </w:p>
        </w:tc>
        <w:tc>
          <w:tcPr>
            <w:tcW w:w="331"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239"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2023</w:t>
            </w:r>
          </w:p>
        </w:tc>
        <w:tc>
          <w:tcPr>
            <w:tcW w:w="248"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230"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310"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307"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r>
      <w:tr w:rsidR="009F3990" w:rsidRPr="00C231A5" w:rsidTr="009F3990">
        <w:trPr>
          <w:trHeight w:val="20"/>
        </w:trPr>
        <w:tc>
          <w:tcPr>
            <w:tcW w:w="171" w:type="pct"/>
          </w:tcPr>
          <w:p w:rsidR="009F3990" w:rsidRPr="00C231A5" w:rsidRDefault="009F3990" w:rsidP="009F3990">
            <w:pPr>
              <w:widowControl w:val="0"/>
              <w:spacing w:line="228" w:lineRule="auto"/>
              <w:jc w:val="both"/>
              <w:rPr>
                <w:rFonts w:ascii="Times New Roman" w:eastAsiaTheme="minorEastAsia" w:hAnsi="Times New Roman"/>
              </w:rPr>
            </w:pPr>
            <w:r w:rsidRPr="00C231A5">
              <w:rPr>
                <w:rFonts w:ascii="Times New Roman" w:eastAsiaTheme="minorEastAsia" w:hAnsi="Times New Roman"/>
              </w:rPr>
              <w:t>1.2.</w:t>
            </w:r>
          </w:p>
        </w:tc>
        <w:tc>
          <w:tcPr>
            <w:tcW w:w="1303" w:type="pct"/>
          </w:tcPr>
          <w:p w:rsidR="009F3990" w:rsidRPr="00C231A5" w:rsidRDefault="009F3990" w:rsidP="009F3990">
            <w:pPr>
              <w:widowControl w:val="0"/>
              <w:spacing w:line="228" w:lineRule="auto"/>
              <w:jc w:val="both"/>
              <w:rPr>
                <w:rFonts w:ascii="Times New Roman" w:eastAsiaTheme="minorEastAsia" w:hAnsi="Times New Roman"/>
              </w:rPr>
            </w:pPr>
            <w:r w:rsidRPr="00C231A5">
              <w:rPr>
                <w:rFonts w:ascii="Times New Roman" w:eastAsiaTheme="minorEastAsia" w:hAnsi="Times New Roman"/>
              </w:rPr>
              <w:t>Обеспечен контроль за правильностью формирования и применения регулируемых цен и тарифов, мониторинг применения тарифов</w:t>
            </w:r>
          </w:p>
        </w:tc>
        <w:tc>
          <w:tcPr>
            <w:tcW w:w="565" w:type="pct"/>
          </w:tcPr>
          <w:p w:rsidR="009F3990" w:rsidRPr="00C231A5" w:rsidRDefault="009F3990" w:rsidP="009F3990">
            <w:pPr>
              <w:widowControl w:val="0"/>
              <w:spacing w:line="228" w:lineRule="auto"/>
              <w:jc w:val="center"/>
              <w:rPr>
                <w:rFonts w:ascii="Times New Roman" w:eastAsia="Times New Roman" w:hAnsi="Times New Roman"/>
              </w:rPr>
            </w:pPr>
            <w:r w:rsidRPr="00C231A5">
              <w:rPr>
                <w:rFonts w:ascii="Times New Roman" w:eastAsia="Times New Roman" w:hAnsi="Times New Roman"/>
              </w:rPr>
              <w:t>осуществление текущей</w:t>
            </w:r>
          </w:p>
          <w:p w:rsidR="009F3990" w:rsidRPr="00C231A5" w:rsidRDefault="009F3990" w:rsidP="009F3990">
            <w:pPr>
              <w:widowControl w:val="0"/>
              <w:spacing w:line="228" w:lineRule="auto"/>
              <w:jc w:val="center"/>
              <w:rPr>
                <w:rFonts w:ascii="Times New Roman" w:eastAsia="Times New Roman" w:hAnsi="Times New Roman"/>
              </w:rPr>
            </w:pPr>
            <w:r w:rsidRPr="00C231A5">
              <w:rPr>
                <w:rFonts w:ascii="Times New Roman" w:eastAsia="Times New Roman" w:hAnsi="Times New Roman"/>
              </w:rPr>
              <w:t>деятельности</w:t>
            </w:r>
          </w:p>
        </w:tc>
        <w:tc>
          <w:tcPr>
            <w:tcW w:w="822" w:type="pct"/>
          </w:tcPr>
          <w:p w:rsidR="009F3990" w:rsidRPr="00C231A5" w:rsidRDefault="009F3990" w:rsidP="009F3990">
            <w:pPr>
              <w:widowControl w:val="0"/>
              <w:spacing w:line="228" w:lineRule="auto"/>
              <w:jc w:val="both"/>
              <w:rPr>
                <w:rFonts w:ascii="Times New Roman" w:eastAsia="Times New Roman" w:hAnsi="Times New Roman"/>
              </w:rPr>
            </w:pPr>
            <w:r w:rsidRPr="00C231A5">
              <w:rPr>
                <w:rFonts w:ascii="Times New Roman" w:eastAsia="Times New Roman" w:hAnsi="Times New Roman"/>
              </w:rPr>
              <w:t>осуществлены государственные функции по текущему управлению реализацией государственной программы Республики Татарстан (уплата налога на имущество организаций и земельного налога)</w:t>
            </w:r>
          </w:p>
        </w:tc>
        <w:tc>
          <w:tcPr>
            <w:tcW w:w="474"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331"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239"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2023</w:t>
            </w:r>
          </w:p>
        </w:tc>
        <w:tc>
          <w:tcPr>
            <w:tcW w:w="248"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230"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310"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307" w:type="pct"/>
          </w:tcPr>
          <w:p w:rsidR="009F3990" w:rsidRPr="00C231A5" w:rsidRDefault="009F3990" w:rsidP="009F3990">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r w:rsidR="002E4848" w:rsidRPr="00C231A5">
              <w:rPr>
                <w:rFonts w:ascii="Times New Roman" w:eastAsiaTheme="minorEastAsia" w:hAnsi="Times New Roman"/>
              </w:rPr>
              <w:t>»</w:t>
            </w:r>
            <w:r w:rsidR="006D2C88" w:rsidRPr="00C231A5">
              <w:rPr>
                <w:rFonts w:ascii="Times New Roman" w:eastAsiaTheme="minorEastAsia" w:hAnsi="Times New Roman"/>
              </w:rPr>
              <w:t>;</w:t>
            </w:r>
          </w:p>
        </w:tc>
      </w:tr>
    </w:tbl>
    <w:p w:rsidR="009F3990" w:rsidRPr="00C231A5" w:rsidRDefault="009F3990" w:rsidP="009F3990">
      <w:pPr>
        <w:widowControl w:val="0"/>
        <w:spacing w:after="0" w:line="228" w:lineRule="auto"/>
        <w:jc w:val="both"/>
        <w:rPr>
          <w:rFonts w:ascii="Times New Roman" w:eastAsiaTheme="minorEastAsia" w:hAnsi="Times New Roman" w:cs="Times New Roman"/>
          <w:sz w:val="28"/>
          <w:szCs w:val="20"/>
          <w:lang w:eastAsia="ru-RU"/>
        </w:rPr>
      </w:pPr>
    </w:p>
    <w:p w:rsidR="006D2C88" w:rsidRPr="00C231A5" w:rsidRDefault="006D2C88" w:rsidP="009F3990">
      <w:pPr>
        <w:widowControl w:val="0"/>
        <w:spacing w:after="0" w:line="228" w:lineRule="auto"/>
        <w:jc w:val="both"/>
        <w:rPr>
          <w:rFonts w:ascii="Times New Roman" w:eastAsiaTheme="minorEastAsia" w:hAnsi="Times New Roman" w:cs="Times New Roman"/>
          <w:sz w:val="28"/>
          <w:szCs w:val="20"/>
          <w:lang w:eastAsia="ru-RU"/>
        </w:rPr>
      </w:pPr>
      <w:r w:rsidRPr="00C231A5">
        <w:rPr>
          <w:rFonts w:ascii="Times New Roman" w:eastAsiaTheme="minorEastAsia" w:hAnsi="Times New Roman" w:cs="Times New Roman"/>
          <w:sz w:val="28"/>
          <w:szCs w:val="20"/>
          <w:lang w:eastAsia="ru-RU"/>
        </w:rPr>
        <w:t>раздел 5 изложить в следующей редакции:</w:t>
      </w:r>
    </w:p>
    <w:p w:rsidR="006D2C88" w:rsidRPr="00C231A5" w:rsidRDefault="006D2C88" w:rsidP="009F3990">
      <w:pPr>
        <w:widowControl w:val="0"/>
        <w:spacing w:after="0" w:line="228" w:lineRule="auto"/>
        <w:jc w:val="both"/>
        <w:rPr>
          <w:rFonts w:ascii="Times New Roman" w:eastAsiaTheme="minorEastAsia" w:hAnsi="Times New Roman" w:cs="Times New Roman"/>
          <w:sz w:val="28"/>
          <w:szCs w:val="20"/>
          <w:lang w:eastAsia="ru-RU"/>
        </w:rPr>
      </w:pPr>
    </w:p>
    <w:p w:rsidR="009F3990" w:rsidRPr="00C231A5" w:rsidRDefault="002E4848" w:rsidP="009F3990">
      <w:pPr>
        <w:widowControl w:val="0"/>
        <w:spacing w:after="0" w:line="228" w:lineRule="auto"/>
        <w:jc w:val="center"/>
        <w:rPr>
          <w:rFonts w:ascii="Times New Roman" w:eastAsiaTheme="minorEastAsia" w:hAnsi="Times New Roman" w:cs="Times New Roman"/>
          <w:sz w:val="28"/>
          <w:szCs w:val="28"/>
          <w:lang w:eastAsia="ru-RU"/>
        </w:rPr>
      </w:pPr>
      <w:r w:rsidRPr="00C231A5">
        <w:rPr>
          <w:rFonts w:ascii="Times New Roman" w:eastAsia="Times New Roman" w:hAnsi="Times New Roman" w:cs="Times New Roman"/>
          <w:sz w:val="28"/>
          <w:szCs w:val="28"/>
        </w:rPr>
        <w:t>«</w:t>
      </w:r>
      <w:r w:rsidR="009F3990" w:rsidRPr="00C231A5">
        <w:rPr>
          <w:rFonts w:ascii="Times New Roman" w:eastAsia="Times New Roman" w:hAnsi="Times New Roman" w:cs="Times New Roman"/>
          <w:sz w:val="28"/>
          <w:szCs w:val="28"/>
        </w:rPr>
        <w:t xml:space="preserve">5. Финансовое обеспечение комплекса процессных </w:t>
      </w:r>
      <w:r w:rsidR="009F3990" w:rsidRPr="00C231A5">
        <w:rPr>
          <w:rFonts w:ascii="Times New Roman" w:eastAsiaTheme="minorEastAsia" w:hAnsi="Times New Roman" w:cs="Times New Roman"/>
          <w:sz w:val="28"/>
          <w:szCs w:val="28"/>
          <w:lang w:eastAsia="ru-RU"/>
        </w:rPr>
        <w:t>мероприятий</w:t>
      </w:r>
    </w:p>
    <w:p w:rsidR="009F3990" w:rsidRPr="00C231A5" w:rsidRDefault="009F3990" w:rsidP="006D2C88">
      <w:pPr>
        <w:widowControl w:val="0"/>
        <w:spacing w:after="0" w:line="228" w:lineRule="auto"/>
        <w:rPr>
          <w:rFonts w:ascii="Times New Roman" w:eastAsiaTheme="minorEastAsia" w:hAnsi="Times New Roman" w:cs="Times New Roman"/>
          <w:sz w:val="28"/>
          <w:szCs w:val="28"/>
          <w:lang w:eastAsia="ru-RU"/>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8"/>
        <w:gridCol w:w="1160"/>
        <w:gridCol w:w="1159"/>
        <w:gridCol w:w="1159"/>
        <w:gridCol w:w="1159"/>
        <w:gridCol w:w="1159"/>
      </w:tblGrid>
      <w:tr w:rsidR="009F3990" w:rsidRPr="00C231A5" w:rsidTr="00FB5CDF">
        <w:trPr>
          <w:trHeight w:val="20"/>
        </w:trPr>
        <w:tc>
          <w:tcPr>
            <w:tcW w:w="3050" w:type="pct"/>
            <w:vMerge w:val="restart"/>
          </w:tcPr>
          <w:p w:rsidR="009F3990" w:rsidRPr="00C231A5" w:rsidRDefault="009F3990" w:rsidP="009F3990">
            <w:pPr>
              <w:widowControl w:val="0"/>
              <w:spacing w:after="0" w:line="228" w:lineRule="auto"/>
              <w:jc w:val="center"/>
              <w:rPr>
                <w:rFonts w:ascii="Times New Roman" w:eastAsia="Times New Roman" w:hAnsi="Times New Roman" w:cs="Times New Roman"/>
                <w:sz w:val="20"/>
              </w:rPr>
            </w:pPr>
            <w:r w:rsidRPr="00C231A5">
              <w:rPr>
                <w:rFonts w:ascii="Times New Roman" w:eastAsia="Times New Roman" w:hAnsi="Times New Roman" w:cs="Times New Roman"/>
                <w:sz w:val="20"/>
              </w:rPr>
              <w:t>Наименование мероприятия (результата) /</w:t>
            </w:r>
          </w:p>
          <w:p w:rsidR="009F3990" w:rsidRPr="00C231A5" w:rsidRDefault="009F3990" w:rsidP="009F3990">
            <w:pPr>
              <w:widowControl w:val="0"/>
              <w:spacing w:after="0" w:line="228" w:lineRule="auto"/>
              <w:jc w:val="center"/>
              <w:rPr>
                <w:rFonts w:ascii="Times New Roman" w:eastAsia="Times New Roman" w:hAnsi="Times New Roman" w:cs="Times New Roman"/>
                <w:sz w:val="20"/>
              </w:rPr>
            </w:pPr>
            <w:r w:rsidRPr="00C231A5">
              <w:rPr>
                <w:rFonts w:ascii="Times New Roman" w:eastAsia="Times New Roman" w:hAnsi="Times New Roman" w:cs="Times New Roman"/>
                <w:sz w:val="20"/>
              </w:rPr>
              <w:t>источник финансового обеспечения</w:t>
            </w:r>
          </w:p>
        </w:tc>
        <w:tc>
          <w:tcPr>
            <w:tcW w:w="1950" w:type="pct"/>
            <w:gridSpan w:val="5"/>
          </w:tcPr>
          <w:p w:rsidR="009F3990" w:rsidRPr="00C231A5" w:rsidRDefault="009F3990" w:rsidP="009F3990">
            <w:pPr>
              <w:widowControl w:val="0"/>
              <w:spacing w:after="0" w:line="228" w:lineRule="auto"/>
              <w:jc w:val="center"/>
              <w:rPr>
                <w:rFonts w:ascii="Times New Roman" w:eastAsia="Times New Roman" w:hAnsi="Times New Roman" w:cs="Times New Roman"/>
                <w:sz w:val="20"/>
              </w:rPr>
            </w:pPr>
            <w:r w:rsidRPr="00C231A5">
              <w:rPr>
                <w:rFonts w:ascii="Times New Roman" w:eastAsia="Times New Roman" w:hAnsi="Times New Roman" w:cs="Times New Roman"/>
                <w:sz w:val="20"/>
              </w:rPr>
              <w:t>Объем финансового обеспечения</w:t>
            </w:r>
          </w:p>
          <w:p w:rsidR="009F3990" w:rsidRPr="00C231A5" w:rsidRDefault="009F3990" w:rsidP="009F3990">
            <w:pPr>
              <w:widowControl w:val="0"/>
              <w:spacing w:after="0" w:line="228" w:lineRule="auto"/>
              <w:jc w:val="center"/>
              <w:rPr>
                <w:rFonts w:ascii="Times New Roman" w:eastAsia="Times New Roman" w:hAnsi="Times New Roman" w:cs="Times New Roman"/>
                <w:sz w:val="20"/>
              </w:rPr>
            </w:pPr>
            <w:r w:rsidRPr="00C231A5">
              <w:rPr>
                <w:rFonts w:ascii="Times New Roman" w:eastAsia="Times New Roman" w:hAnsi="Times New Roman" w:cs="Times New Roman"/>
                <w:sz w:val="20"/>
              </w:rPr>
              <w:t>по годам реализации, тыс.рублей</w:t>
            </w:r>
          </w:p>
        </w:tc>
      </w:tr>
      <w:tr w:rsidR="009F3990" w:rsidRPr="00C231A5" w:rsidTr="00FB5CDF">
        <w:trPr>
          <w:trHeight w:val="20"/>
        </w:trPr>
        <w:tc>
          <w:tcPr>
            <w:tcW w:w="3050" w:type="pct"/>
            <w:vMerge/>
          </w:tcPr>
          <w:p w:rsidR="009F3990" w:rsidRPr="00C231A5" w:rsidRDefault="009F3990" w:rsidP="009F3990">
            <w:pPr>
              <w:widowControl w:val="0"/>
              <w:pBdr>
                <w:top w:val="nil"/>
                <w:left w:val="nil"/>
                <w:bottom w:val="nil"/>
                <w:right w:val="nil"/>
                <w:between w:val="nil"/>
              </w:pBdr>
              <w:spacing w:after="0" w:line="228" w:lineRule="auto"/>
              <w:rPr>
                <w:rFonts w:ascii="Times New Roman" w:eastAsia="Times New Roman" w:hAnsi="Times New Roman" w:cs="Times New Roman"/>
                <w:sz w:val="20"/>
              </w:rPr>
            </w:pPr>
          </w:p>
        </w:tc>
        <w:tc>
          <w:tcPr>
            <w:tcW w:w="390" w:type="pct"/>
          </w:tcPr>
          <w:p w:rsidR="009F3990" w:rsidRPr="00C231A5" w:rsidRDefault="009F3990" w:rsidP="009F3990">
            <w:pPr>
              <w:widowControl w:val="0"/>
              <w:spacing w:after="0" w:line="228" w:lineRule="auto"/>
              <w:jc w:val="center"/>
              <w:rPr>
                <w:rFonts w:ascii="Times New Roman" w:eastAsia="Times New Roman" w:hAnsi="Times New Roman" w:cs="Times New Roman"/>
                <w:sz w:val="20"/>
              </w:rPr>
            </w:pPr>
            <w:r w:rsidRPr="00C231A5">
              <w:rPr>
                <w:rFonts w:ascii="Times New Roman" w:eastAsia="Times New Roman" w:hAnsi="Times New Roman" w:cs="Times New Roman"/>
                <w:sz w:val="20"/>
              </w:rPr>
              <w:t>2024 г.</w:t>
            </w:r>
          </w:p>
        </w:tc>
        <w:tc>
          <w:tcPr>
            <w:tcW w:w="390" w:type="pct"/>
          </w:tcPr>
          <w:p w:rsidR="009F3990" w:rsidRPr="00C231A5" w:rsidRDefault="009F3990" w:rsidP="009F3990">
            <w:pPr>
              <w:widowControl w:val="0"/>
              <w:spacing w:after="0" w:line="228" w:lineRule="auto"/>
              <w:jc w:val="center"/>
              <w:rPr>
                <w:rFonts w:ascii="Times New Roman" w:eastAsia="Times New Roman" w:hAnsi="Times New Roman" w:cs="Times New Roman"/>
                <w:sz w:val="20"/>
              </w:rPr>
            </w:pPr>
            <w:r w:rsidRPr="00C231A5">
              <w:rPr>
                <w:rFonts w:ascii="Times New Roman" w:eastAsia="Times New Roman" w:hAnsi="Times New Roman" w:cs="Times New Roman"/>
                <w:sz w:val="20"/>
              </w:rPr>
              <w:t>2025 г.</w:t>
            </w:r>
          </w:p>
        </w:tc>
        <w:tc>
          <w:tcPr>
            <w:tcW w:w="390" w:type="pct"/>
          </w:tcPr>
          <w:p w:rsidR="009F3990" w:rsidRPr="00C231A5" w:rsidRDefault="009F3990" w:rsidP="009F3990">
            <w:pPr>
              <w:widowControl w:val="0"/>
              <w:spacing w:after="0" w:line="228" w:lineRule="auto"/>
              <w:jc w:val="center"/>
              <w:rPr>
                <w:rFonts w:ascii="Times New Roman" w:eastAsia="Times New Roman" w:hAnsi="Times New Roman" w:cs="Times New Roman"/>
                <w:sz w:val="20"/>
              </w:rPr>
            </w:pPr>
            <w:r w:rsidRPr="00C231A5">
              <w:rPr>
                <w:rFonts w:ascii="Times New Roman" w:eastAsia="Times New Roman" w:hAnsi="Times New Roman" w:cs="Times New Roman"/>
                <w:sz w:val="20"/>
              </w:rPr>
              <w:t>2026 г.</w:t>
            </w:r>
          </w:p>
        </w:tc>
        <w:tc>
          <w:tcPr>
            <w:tcW w:w="390" w:type="pct"/>
          </w:tcPr>
          <w:p w:rsidR="009F3990" w:rsidRPr="00C231A5" w:rsidRDefault="009F3990" w:rsidP="009F3990">
            <w:pPr>
              <w:widowControl w:val="0"/>
              <w:spacing w:after="0" w:line="228" w:lineRule="auto"/>
              <w:jc w:val="center"/>
              <w:rPr>
                <w:rFonts w:ascii="Times New Roman" w:eastAsia="Times New Roman" w:hAnsi="Times New Roman" w:cs="Times New Roman"/>
                <w:sz w:val="20"/>
              </w:rPr>
            </w:pPr>
            <w:r w:rsidRPr="00C231A5">
              <w:rPr>
                <w:rFonts w:ascii="Times New Roman" w:eastAsia="Times New Roman" w:hAnsi="Times New Roman" w:cs="Times New Roman"/>
                <w:sz w:val="20"/>
              </w:rPr>
              <w:t>2027 г.</w:t>
            </w:r>
          </w:p>
        </w:tc>
        <w:tc>
          <w:tcPr>
            <w:tcW w:w="390" w:type="pct"/>
          </w:tcPr>
          <w:p w:rsidR="009F3990" w:rsidRPr="00C231A5" w:rsidRDefault="009F3990" w:rsidP="009F3990">
            <w:pPr>
              <w:widowControl w:val="0"/>
              <w:spacing w:after="0" w:line="228" w:lineRule="auto"/>
              <w:jc w:val="center"/>
              <w:rPr>
                <w:rFonts w:ascii="Times New Roman" w:eastAsia="Times New Roman" w:hAnsi="Times New Roman" w:cs="Times New Roman"/>
                <w:sz w:val="20"/>
              </w:rPr>
            </w:pPr>
            <w:r w:rsidRPr="00C231A5">
              <w:rPr>
                <w:rFonts w:ascii="Times New Roman" w:eastAsia="Times New Roman" w:hAnsi="Times New Roman" w:cs="Times New Roman"/>
                <w:sz w:val="20"/>
              </w:rPr>
              <w:t>всего</w:t>
            </w:r>
          </w:p>
        </w:tc>
      </w:tr>
      <w:tr w:rsidR="009F3990" w:rsidRPr="00C231A5" w:rsidTr="00FB5CDF">
        <w:trPr>
          <w:trHeight w:val="20"/>
        </w:trPr>
        <w:tc>
          <w:tcPr>
            <w:tcW w:w="3050" w:type="pct"/>
          </w:tcPr>
          <w:p w:rsidR="009F3990" w:rsidRPr="00C231A5" w:rsidRDefault="009F3990" w:rsidP="009F3990">
            <w:pPr>
              <w:widowControl w:val="0"/>
              <w:spacing w:after="0" w:line="228" w:lineRule="auto"/>
              <w:jc w:val="both"/>
              <w:rPr>
                <w:rFonts w:ascii="Times New Roman" w:eastAsia="Times New Roman" w:hAnsi="Times New Roman" w:cs="Times New Roman"/>
                <w:sz w:val="20"/>
                <w:szCs w:val="20"/>
                <w:lang w:eastAsia="ru-RU"/>
              </w:rPr>
            </w:pPr>
            <w:r w:rsidRPr="00C231A5">
              <w:rPr>
                <w:rFonts w:ascii="Times New Roman" w:eastAsiaTheme="minorEastAsia" w:hAnsi="Times New Roman" w:cs="Times New Roman"/>
                <w:sz w:val="20"/>
                <w:szCs w:val="20"/>
                <w:lang w:eastAsia="ru-RU"/>
              </w:rPr>
              <w:t>Установлены тарифы по регулируемым видам деятельности (в том числе с применением новых методов регулирования) в соответствии с действующим законодательством, в том числе с привлечением независимых экспертных организаций,</w:t>
            </w:r>
            <w:r w:rsidRPr="00C231A5">
              <w:rPr>
                <w:rFonts w:ascii="Times New Roman" w:eastAsia="Times New Roman" w:hAnsi="Times New Roman" w:cs="Times New Roman"/>
                <w:sz w:val="20"/>
                <w:szCs w:val="20"/>
                <w:lang w:eastAsia="ru-RU"/>
              </w:rPr>
              <w:t xml:space="preserve"> – </w:t>
            </w:r>
            <w:r w:rsidRPr="00C231A5">
              <w:rPr>
                <w:rFonts w:ascii="Times New Roman" w:hAnsi="Times New Roman" w:cs="Times New Roman"/>
                <w:sz w:val="20"/>
                <w:szCs w:val="20"/>
              </w:rPr>
              <w:t>всего</w:t>
            </w:r>
            <w:r w:rsidRPr="00C231A5">
              <w:rPr>
                <w:rFonts w:ascii="Times New Roman" w:eastAsia="Times New Roman" w:hAnsi="Times New Roman" w:cs="Times New Roman"/>
                <w:sz w:val="20"/>
                <w:szCs w:val="20"/>
              </w:rPr>
              <w:t>, в том числе:</w:t>
            </w:r>
          </w:p>
        </w:tc>
        <w:tc>
          <w:tcPr>
            <w:tcW w:w="390" w:type="pct"/>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107 862,7</w:t>
            </w:r>
          </w:p>
        </w:tc>
        <w:tc>
          <w:tcPr>
            <w:tcW w:w="390" w:type="pct"/>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111 545,3</w:t>
            </w:r>
          </w:p>
        </w:tc>
        <w:tc>
          <w:tcPr>
            <w:tcW w:w="390" w:type="pct"/>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115 376,8</w:t>
            </w:r>
          </w:p>
        </w:tc>
        <w:tc>
          <w:tcPr>
            <w:tcW w:w="390" w:type="pct"/>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115 376,8</w:t>
            </w:r>
          </w:p>
        </w:tc>
        <w:tc>
          <w:tcPr>
            <w:tcW w:w="390" w:type="pct"/>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450 161,6</w:t>
            </w:r>
          </w:p>
        </w:tc>
      </w:tr>
      <w:tr w:rsidR="009F3990" w:rsidRPr="00C231A5" w:rsidTr="00FB5CDF">
        <w:trPr>
          <w:trHeight w:val="20"/>
        </w:trPr>
        <w:tc>
          <w:tcPr>
            <w:tcW w:w="3050" w:type="pct"/>
          </w:tcPr>
          <w:p w:rsidR="009F3990" w:rsidRPr="00C231A5" w:rsidRDefault="009F3990" w:rsidP="009F3990">
            <w:pPr>
              <w:widowControl w:val="0"/>
              <w:spacing w:after="0" w:line="228"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федеральный бюджет</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r>
      <w:tr w:rsidR="009F3990" w:rsidRPr="00C231A5" w:rsidTr="00FB5CDF">
        <w:trPr>
          <w:trHeight w:val="20"/>
        </w:trPr>
        <w:tc>
          <w:tcPr>
            <w:tcW w:w="3050" w:type="pct"/>
          </w:tcPr>
          <w:p w:rsidR="009F3990" w:rsidRPr="00C231A5" w:rsidRDefault="009F3990" w:rsidP="009F3990">
            <w:pPr>
              <w:widowControl w:val="0"/>
              <w:spacing w:after="0" w:line="228"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бюджет Республики Татарстан</w:t>
            </w:r>
          </w:p>
        </w:tc>
        <w:tc>
          <w:tcPr>
            <w:tcW w:w="390" w:type="pct"/>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107 862,7</w:t>
            </w:r>
          </w:p>
        </w:tc>
        <w:tc>
          <w:tcPr>
            <w:tcW w:w="390" w:type="pct"/>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111 545,3</w:t>
            </w:r>
          </w:p>
        </w:tc>
        <w:tc>
          <w:tcPr>
            <w:tcW w:w="390" w:type="pct"/>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115 376,8</w:t>
            </w:r>
          </w:p>
        </w:tc>
        <w:tc>
          <w:tcPr>
            <w:tcW w:w="390" w:type="pct"/>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115 376,8</w:t>
            </w:r>
          </w:p>
        </w:tc>
        <w:tc>
          <w:tcPr>
            <w:tcW w:w="390" w:type="pct"/>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450 161,6</w:t>
            </w:r>
          </w:p>
        </w:tc>
      </w:tr>
      <w:tr w:rsidR="009F3990" w:rsidRPr="00C231A5" w:rsidTr="00FB5CDF">
        <w:trPr>
          <w:trHeight w:val="20"/>
        </w:trPr>
        <w:tc>
          <w:tcPr>
            <w:tcW w:w="3050" w:type="pct"/>
          </w:tcPr>
          <w:p w:rsidR="009F3990" w:rsidRPr="00C231A5" w:rsidRDefault="009F3990" w:rsidP="009F3990">
            <w:pPr>
              <w:widowControl w:val="0"/>
              <w:spacing w:after="0" w:line="228"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 xml:space="preserve">бюджеты территориальных государственных внебюджетных фондов </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r>
      <w:tr w:rsidR="009F3990" w:rsidRPr="00C231A5" w:rsidTr="00FB5CDF">
        <w:trPr>
          <w:trHeight w:val="20"/>
        </w:trPr>
        <w:tc>
          <w:tcPr>
            <w:tcW w:w="3050" w:type="pct"/>
          </w:tcPr>
          <w:p w:rsidR="009F3990" w:rsidRPr="00C231A5" w:rsidRDefault="009F3990" w:rsidP="009F3990">
            <w:pPr>
              <w:widowControl w:val="0"/>
              <w:spacing w:after="0" w:line="228"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внебюджетные источники</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r>
      <w:tr w:rsidR="009F3990" w:rsidRPr="00C231A5" w:rsidTr="00FB5CDF">
        <w:trPr>
          <w:trHeight w:val="20"/>
        </w:trPr>
        <w:tc>
          <w:tcPr>
            <w:tcW w:w="3050" w:type="pct"/>
          </w:tcPr>
          <w:p w:rsidR="009F3990" w:rsidRPr="00C231A5" w:rsidRDefault="009F3990" w:rsidP="009F3990">
            <w:pPr>
              <w:widowControl w:val="0"/>
              <w:spacing w:after="0" w:line="228" w:lineRule="auto"/>
              <w:jc w:val="both"/>
              <w:rPr>
                <w:rFonts w:ascii="Times New Roman" w:eastAsia="Times New Roman" w:hAnsi="Times New Roman" w:cs="Times New Roman"/>
                <w:sz w:val="20"/>
                <w:szCs w:val="20"/>
                <w:lang w:eastAsia="ru-RU"/>
              </w:rPr>
            </w:pPr>
            <w:r w:rsidRPr="00C231A5">
              <w:rPr>
                <w:rFonts w:ascii="Times New Roman" w:eastAsiaTheme="minorEastAsia" w:hAnsi="Times New Roman" w:cs="Times New Roman"/>
                <w:sz w:val="20"/>
                <w:szCs w:val="20"/>
                <w:lang w:eastAsia="ru-RU"/>
              </w:rPr>
              <w:t>Обеспечен контроль за правильностью формирования и применения регулируемых цен и тарифов, мониторинг применения тарифов</w:t>
            </w:r>
            <w:r w:rsidRPr="00C231A5">
              <w:rPr>
                <w:rFonts w:ascii="Times New Roman" w:eastAsia="Times New Roman" w:hAnsi="Times New Roman" w:cs="Times New Roman"/>
                <w:sz w:val="20"/>
                <w:szCs w:val="20"/>
                <w:lang w:eastAsia="ru-RU"/>
              </w:rPr>
              <w:t xml:space="preserve"> – </w:t>
            </w:r>
            <w:r w:rsidRPr="00C231A5">
              <w:rPr>
                <w:rFonts w:ascii="Times New Roman" w:hAnsi="Times New Roman" w:cs="Times New Roman"/>
                <w:sz w:val="20"/>
                <w:szCs w:val="20"/>
              </w:rPr>
              <w:t>всего</w:t>
            </w:r>
            <w:r w:rsidRPr="00C231A5">
              <w:rPr>
                <w:rFonts w:ascii="Times New Roman" w:eastAsia="Times New Roman" w:hAnsi="Times New Roman" w:cs="Times New Roman"/>
                <w:sz w:val="20"/>
                <w:szCs w:val="20"/>
              </w:rPr>
              <w:t>, в том числе:</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3 755,9</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3 645,9</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3 535,9</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3 535,9</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14 473,6</w:t>
            </w:r>
          </w:p>
        </w:tc>
      </w:tr>
      <w:tr w:rsidR="009F3990" w:rsidRPr="00C231A5" w:rsidTr="00FB5CDF">
        <w:trPr>
          <w:trHeight w:val="20"/>
        </w:trPr>
        <w:tc>
          <w:tcPr>
            <w:tcW w:w="3050" w:type="pct"/>
          </w:tcPr>
          <w:p w:rsidR="009F3990" w:rsidRPr="00C231A5" w:rsidRDefault="009F3990" w:rsidP="009F3990">
            <w:pPr>
              <w:widowControl w:val="0"/>
              <w:spacing w:after="0" w:line="228"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федеральный бюджет</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r>
      <w:tr w:rsidR="009F3990" w:rsidRPr="00C231A5" w:rsidTr="00FB5CDF">
        <w:trPr>
          <w:trHeight w:val="20"/>
        </w:trPr>
        <w:tc>
          <w:tcPr>
            <w:tcW w:w="3050" w:type="pct"/>
          </w:tcPr>
          <w:p w:rsidR="009F3990" w:rsidRPr="00C231A5" w:rsidRDefault="009F3990" w:rsidP="009F3990">
            <w:pPr>
              <w:widowControl w:val="0"/>
              <w:spacing w:after="0" w:line="228"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бюджет Республики Татарстан</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3 755,9</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3 645,9</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3 535,9</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3 535,9</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14 473,6</w:t>
            </w:r>
          </w:p>
        </w:tc>
      </w:tr>
      <w:tr w:rsidR="009F3990" w:rsidRPr="00C231A5" w:rsidTr="00FB5CDF">
        <w:trPr>
          <w:trHeight w:val="20"/>
        </w:trPr>
        <w:tc>
          <w:tcPr>
            <w:tcW w:w="3050" w:type="pct"/>
          </w:tcPr>
          <w:p w:rsidR="009F3990" w:rsidRPr="00C231A5" w:rsidRDefault="009F3990" w:rsidP="009F3990">
            <w:pPr>
              <w:widowControl w:val="0"/>
              <w:spacing w:after="0" w:line="228"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бюджеты территориальных государственных внебюджетных фондов</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r>
      <w:tr w:rsidR="009F3990" w:rsidRPr="00C231A5" w:rsidTr="00FB5CDF">
        <w:trPr>
          <w:trHeight w:val="20"/>
        </w:trPr>
        <w:tc>
          <w:tcPr>
            <w:tcW w:w="3050" w:type="pct"/>
          </w:tcPr>
          <w:p w:rsidR="009F3990" w:rsidRPr="00C231A5" w:rsidRDefault="009F3990" w:rsidP="009F3990">
            <w:pPr>
              <w:widowControl w:val="0"/>
              <w:spacing w:after="0" w:line="228" w:lineRule="auto"/>
              <w:jc w:val="both"/>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внебюджетные источники</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p>
        </w:tc>
        <w:tc>
          <w:tcPr>
            <w:tcW w:w="390" w:type="pct"/>
            <w:vAlign w:val="center"/>
          </w:tcPr>
          <w:p w:rsidR="009F3990" w:rsidRPr="00C231A5" w:rsidRDefault="009F3990" w:rsidP="009F3990">
            <w:pPr>
              <w:widowControl w:val="0"/>
              <w:spacing w:after="0" w:line="228" w:lineRule="auto"/>
              <w:jc w:val="center"/>
              <w:rPr>
                <w:rFonts w:ascii="Times New Roman" w:eastAsia="Times New Roman" w:hAnsi="Times New Roman" w:cs="Times New Roman"/>
                <w:sz w:val="20"/>
                <w:szCs w:val="20"/>
                <w:lang w:eastAsia="ru-RU"/>
              </w:rPr>
            </w:pPr>
            <w:r w:rsidRPr="00C231A5">
              <w:rPr>
                <w:rFonts w:ascii="Times New Roman" w:eastAsia="Times New Roman" w:hAnsi="Times New Roman" w:cs="Times New Roman"/>
                <w:sz w:val="20"/>
                <w:szCs w:val="20"/>
                <w:lang w:eastAsia="ru-RU"/>
              </w:rPr>
              <w:t>0,0</w:t>
            </w:r>
            <w:r w:rsidR="002E4848" w:rsidRPr="00C231A5">
              <w:rPr>
                <w:rFonts w:ascii="Times New Roman" w:eastAsia="Times New Roman" w:hAnsi="Times New Roman" w:cs="Times New Roman"/>
                <w:sz w:val="20"/>
                <w:szCs w:val="20"/>
                <w:lang w:eastAsia="ru-RU"/>
              </w:rPr>
              <w:t>»</w:t>
            </w:r>
            <w:r w:rsidR="006D2C88" w:rsidRPr="00C231A5">
              <w:rPr>
                <w:rFonts w:ascii="Times New Roman" w:eastAsia="Times New Roman" w:hAnsi="Times New Roman" w:cs="Times New Roman"/>
                <w:sz w:val="20"/>
                <w:szCs w:val="20"/>
                <w:lang w:eastAsia="ru-RU"/>
              </w:rPr>
              <w:t>;</w:t>
            </w:r>
          </w:p>
        </w:tc>
      </w:tr>
    </w:tbl>
    <w:p w:rsidR="009F3990" w:rsidRPr="00C231A5" w:rsidRDefault="009F3990" w:rsidP="006D2C88">
      <w:pPr>
        <w:widowControl w:val="0"/>
        <w:spacing w:after="0" w:line="240" w:lineRule="auto"/>
        <w:rPr>
          <w:rFonts w:ascii="Times New Roman" w:eastAsiaTheme="minorEastAsia" w:hAnsi="Times New Roman" w:cs="Times New Roman"/>
          <w:sz w:val="28"/>
          <w:szCs w:val="28"/>
          <w:lang w:eastAsia="ru-RU"/>
        </w:rPr>
      </w:pPr>
    </w:p>
    <w:p w:rsidR="006D2C88" w:rsidRPr="00C231A5" w:rsidRDefault="006D2C88" w:rsidP="006D2C88">
      <w:pPr>
        <w:widowControl w:val="0"/>
        <w:spacing w:after="0" w:line="240" w:lineRule="auto"/>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раздел 6 изложить в следующей редакции:</w:t>
      </w:r>
    </w:p>
    <w:p w:rsidR="00840B09" w:rsidRPr="00C231A5" w:rsidRDefault="00840B09" w:rsidP="006D2C88">
      <w:pPr>
        <w:widowControl w:val="0"/>
        <w:spacing w:after="0" w:line="240" w:lineRule="auto"/>
        <w:rPr>
          <w:rFonts w:ascii="Times New Roman" w:eastAsiaTheme="minorEastAsia" w:hAnsi="Times New Roman" w:cs="Times New Roman"/>
          <w:sz w:val="28"/>
          <w:szCs w:val="28"/>
          <w:lang w:eastAsia="ru-RU"/>
        </w:rPr>
      </w:pPr>
    </w:p>
    <w:p w:rsidR="009F3990" w:rsidRPr="00C231A5" w:rsidRDefault="002E4848" w:rsidP="009F3990">
      <w:pPr>
        <w:widowControl w:val="0"/>
        <w:spacing w:after="0" w:line="240" w:lineRule="auto"/>
        <w:jc w:val="center"/>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w:t>
      </w:r>
      <w:r w:rsidR="009F3990" w:rsidRPr="00C231A5">
        <w:rPr>
          <w:rFonts w:ascii="Times New Roman" w:eastAsiaTheme="minorEastAsia" w:hAnsi="Times New Roman" w:cs="Times New Roman"/>
          <w:sz w:val="28"/>
          <w:szCs w:val="28"/>
          <w:lang w:eastAsia="ru-RU"/>
        </w:rPr>
        <w:t>6. План реализации комплекса процессных мероприятий в 2024 году</w:t>
      </w:r>
    </w:p>
    <w:p w:rsidR="009F3990" w:rsidRPr="00C231A5" w:rsidRDefault="009F3990" w:rsidP="006D2C88">
      <w:pPr>
        <w:widowControl w:val="0"/>
        <w:spacing w:after="0" w:line="240" w:lineRule="auto"/>
        <w:rPr>
          <w:rFonts w:ascii="Times New Roman" w:eastAsiaTheme="minorEastAsia" w:hAnsi="Times New Roman" w:cs="Times New Roman"/>
          <w:sz w:val="28"/>
          <w:szCs w:val="28"/>
          <w:lang w:eastAsia="ru-RU"/>
        </w:rPr>
      </w:pPr>
    </w:p>
    <w:tbl>
      <w:tblPr>
        <w:tblStyle w:val="49"/>
        <w:tblW w:w="5000" w:type="pct"/>
        <w:tblLook w:val="0400" w:firstRow="0" w:lastRow="0" w:firstColumn="0" w:lastColumn="0" w:noHBand="0" w:noVBand="1"/>
      </w:tblPr>
      <w:tblGrid>
        <w:gridCol w:w="704"/>
        <w:gridCol w:w="7421"/>
        <w:gridCol w:w="1498"/>
        <w:gridCol w:w="1498"/>
        <w:gridCol w:w="2142"/>
        <w:gridCol w:w="1858"/>
        <w:gridCol w:w="6"/>
      </w:tblGrid>
      <w:tr w:rsidR="00FB5CDF" w:rsidRPr="00C231A5" w:rsidTr="000058DD">
        <w:trPr>
          <w:gridAfter w:val="1"/>
          <w:wAfter w:w="2" w:type="pct"/>
          <w:trHeight w:val="20"/>
        </w:trPr>
        <w:tc>
          <w:tcPr>
            <w:tcW w:w="233" w:type="pct"/>
            <w:vMerge w:val="restart"/>
            <w:tcBorders>
              <w:bottom w:val="nil"/>
            </w:tcBorders>
          </w:tcPr>
          <w:p w:rsidR="00FB5CDF" w:rsidRPr="00C231A5" w:rsidRDefault="00FB5CDF" w:rsidP="00FB5CDF">
            <w:pPr>
              <w:widowControl w:val="0"/>
              <w:jc w:val="center"/>
              <w:rPr>
                <w:rFonts w:ascii="Times New Roman" w:hAnsi="Times New Roman"/>
                <w:lang w:eastAsia="en-US"/>
              </w:rPr>
            </w:pPr>
            <w:r w:rsidRPr="00C231A5">
              <w:rPr>
                <w:rFonts w:ascii="Times New Roman" w:hAnsi="Times New Roman"/>
                <w:lang w:eastAsia="en-US"/>
              </w:rPr>
              <w:t>№</w:t>
            </w:r>
          </w:p>
          <w:p w:rsidR="00FB5CDF" w:rsidRPr="00C231A5" w:rsidRDefault="00FB5CDF" w:rsidP="00FB5CDF">
            <w:pPr>
              <w:widowControl w:val="0"/>
              <w:jc w:val="center"/>
              <w:rPr>
                <w:rFonts w:ascii="Times New Roman" w:hAnsi="Times New Roman"/>
                <w:lang w:eastAsia="en-US"/>
              </w:rPr>
            </w:pPr>
            <w:r w:rsidRPr="00C231A5">
              <w:rPr>
                <w:rFonts w:ascii="Times New Roman" w:hAnsi="Times New Roman"/>
                <w:lang w:eastAsia="en-US"/>
              </w:rPr>
              <w:lastRenderedPageBreak/>
              <w:t>п/п</w:t>
            </w:r>
          </w:p>
        </w:tc>
        <w:tc>
          <w:tcPr>
            <w:tcW w:w="2453" w:type="pct"/>
            <w:vMerge w:val="restart"/>
            <w:tcBorders>
              <w:bottom w:val="nil"/>
            </w:tcBorders>
          </w:tcPr>
          <w:p w:rsidR="00FB5CDF" w:rsidRPr="00C231A5" w:rsidRDefault="00FB5CDF" w:rsidP="00FB5CDF">
            <w:pPr>
              <w:widowControl w:val="0"/>
              <w:jc w:val="center"/>
              <w:rPr>
                <w:rFonts w:ascii="Times New Roman" w:hAnsi="Times New Roman"/>
                <w:lang w:eastAsia="en-US"/>
              </w:rPr>
            </w:pPr>
            <w:r w:rsidRPr="00C231A5">
              <w:rPr>
                <w:rFonts w:ascii="Times New Roman" w:hAnsi="Times New Roman"/>
                <w:lang w:eastAsia="en-US"/>
              </w:rPr>
              <w:lastRenderedPageBreak/>
              <w:t>Наименование мероприятия (результата)</w:t>
            </w:r>
          </w:p>
        </w:tc>
        <w:tc>
          <w:tcPr>
            <w:tcW w:w="990" w:type="pct"/>
            <w:gridSpan w:val="2"/>
            <w:tcBorders>
              <w:bottom w:val="nil"/>
            </w:tcBorders>
          </w:tcPr>
          <w:p w:rsidR="00FB5CDF" w:rsidRPr="00C231A5" w:rsidRDefault="00FB5CDF" w:rsidP="00FB5CDF">
            <w:pPr>
              <w:widowControl w:val="0"/>
              <w:jc w:val="center"/>
              <w:rPr>
                <w:rFonts w:ascii="Times New Roman" w:hAnsi="Times New Roman"/>
                <w:lang w:eastAsia="en-US"/>
              </w:rPr>
            </w:pPr>
            <w:r w:rsidRPr="00C231A5">
              <w:rPr>
                <w:rFonts w:ascii="Times New Roman" w:hAnsi="Times New Roman"/>
                <w:lang w:eastAsia="en-US"/>
              </w:rPr>
              <w:t>Срок реализации</w:t>
            </w:r>
          </w:p>
        </w:tc>
        <w:tc>
          <w:tcPr>
            <w:tcW w:w="708" w:type="pct"/>
            <w:vMerge w:val="restart"/>
            <w:tcBorders>
              <w:bottom w:val="nil"/>
            </w:tcBorders>
          </w:tcPr>
          <w:p w:rsidR="00FB5CDF" w:rsidRPr="00C231A5" w:rsidRDefault="00FB5CDF" w:rsidP="00FB5CDF">
            <w:pPr>
              <w:widowControl w:val="0"/>
              <w:jc w:val="center"/>
              <w:rPr>
                <w:rFonts w:ascii="Times New Roman" w:hAnsi="Times New Roman"/>
                <w:lang w:eastAsia="en-US"/>
              </w:rPr>
            </w:pPr>
            <w:r w:rsidRPr="00C231A5">
              <w:rPr>
                <w:rFonts w:ascii="Times New Roman" w:hAnsi="Times New Roman"/>
                <w:lang w:eastAsia="en-US"/>
              </w:rPr>
              <w:t>Вид подтверждающего документа</w:t>
            </w:r>
          </w:p>
        </w:tc>
        <w:tc>
          <w:tcPr>
            <w:tcW w:w="614" w:type="pct"/>
            <w:vMerge w:val="restart"/>
            <w:tcBorders>
              <w:bottom w:val="nil"/>
            </w:tcBorders>
          </w:tcPr>
          <w:p w:rsidR="00FB5CDF" w:rsidRPr="00C231A5" w:rsidRDefault="00FB5CDF" w:rsidP="00FB5CDF">
            <w:pPr>
              <w:widowControl w:val="0"/>
              <w:jc w:val="center"/>
              <w:rPr>
                <w:rFonts w:ascii="Times New Roman" w:hAnsi="Times New Roman"/>
                <w:lang w:eastAsia="en-US"/>
              </w:rPr>
            </w:pPr>
            <w:r w:rsidRPr="00C231A5">
              <w:rPr>
                <w:rFonts w:ascii="Times New Roman" w:hAnsi="Times New Roman"/>
                <w:lang w:eastAsia="en-US"/>
              </w:rPr>
              <w:t xml:space="preserve">Информационная </w:t>
            </w:r>
            <w:r w:rsidRPr="00C231A5">
              <w:rPr>
                <w:rFonts w:ascii="Times New Roman" w:hAnsi="Times New Roman"/>
                <w:lang w:eastAsia="en-US"/>
              </w:rPr>
              <w:lastRenderedPageBreak/>
              <w:t>система (источник данных)</w:t>
            </w:r>
          </w:p>
        </w:tc>
      </w:tr>
      <w:tr w:rsidR="00FB5CDF" w:rsidRPr="00C231A5" w:rsidTr="000058DD">
        <w:trPr>
          <w:gridAfter w:val="1"/>
          <w:wAfter w:w="2" w:type="pct"/>
          <w:trHeight w:val="20"/>
        </w:trPr>
        <w:tc>
          <w:tcPr>
            <w:tcW w:w="233" w:type="pct"/>
            <w:vMerge/>
            <w:tcBorders>
              <w:top w:val="nil"/>
            </w:tcBorders>
          </w:tcPr>
          <w:p w:rsidR="00FB5CDF" w:rsidRPr="00C231A5" w:rsidRDefault="00FB5CDF" w:rsidP="00FB5CDF">
            <w:pPr>
              <w:widowControl w:val="0"/>
              <w:pBdr>
                <w:top w:val="nil"/>
                <w:left w:val="nil"/>
                <w:bottom w:val="nil"/>
                <w:right w:val="nil"/>
                <w:between w:val="nil"/>
              </w:pBdr>
              <w:rPr>
                <w:rFonts w:ascii="Times New Roman" w:hAnsi="Times New Roman"/>
                <w:lang w:eastAsia="en-US"/>
              </w:rPr>
            </w:pPr>
          </w:p>
        </w:tc>
        <w:tc>
          <w:tcPr>
            <w:tcW w:w="2453" w:type="pct"/>
            <w:vMerge/>
            <w:tcBorders>
              <w:top w:val="nil"/>
            </w:tcBorders>
          </w:tcPr>
          <w:p w:rsidR="00FB5CDF" w:rsidRPr="00C231A5" w:rsidRDefault="00FB5CDF" w:rsidP="00FB5CDF">
            <w:pPr>
              <w:widowControl w:val="0"/>
              <w:pBdr>
                <w:top w:val="nil"/>
                <w:left w:val="nil"/>
                <w:bottom w:val="nil"/>
                <w:right w:val="nil"/>
                <w:between w:val="nil"/>
              </w:pBdr>
              <w:rPr>
                <w:rFonts w:ascii="Times New Roman" w:hAnsi="Times New Roman"/>
                <w:lang w:eastAsia="en-US"/>
              </w:rPr>
            </w:pPr>
          </w:p>
        </w:tc>
        <w:tc>
          <w:tcPr>
            <w:tcW w:w="495" w:type="pct"/>
            <w:tcBorders>
              <w:top w:val="nil"/>
            </w:tcBorders>
          </w:tcPr>
          <w:p w:rsidR="00FB5CDF" w:rsidRPr="00C231A5" w:rsidRDefault="00FB5CDF" w:rsidP="00FB5CDF">
            <w:pPr>
              <w:widowControl w:val="0"/>
              <w:jc w:val="center"/>
              <w:rPr>
                <w:rFonts w:ascii="Times New Roman" w:hAnsi="Times New Roman"/>
                <w:lang w:eastAsia="en-US"/>
              </w:rPr>
            </w:pPr>
            <w:r w:rsidRPr="00C231A5">
              <w:rPr>
                <w:rFonts w:ascii="Times New Roman" w:hAnsi="Times New Roman"/>
                <w:lang w:eastAsia="en-US"/>
              </w:rPr>
              <w:t>начало</w:t>
            </w:r>
          </w:p>
        </w:tc>
        <w:tc>
          <w:tcPr>
            <w:tcW w:w="495" w:type="pct"/>
            <w:tcBorders>
              <w:top w:val="nil"/>
            </w:tcBorders>
          </w:tcPr>
          <w:p w:rsidR="00FB5CDF" w:rsidRPr="00C231A5" w:rsidRDefault="00FB5CDF" w:rsidP="00FB5CDF">
            <w:pPr>
              <w:widowControl w:val="0"/>
              <w:jc w:val="center"/>
              <w:rPr>
                <w:rFonts w:ascii="Times New Roman" w:hAnsi="Times New Roman"/>
                <w:lang w:eastAsia="en-US"/>
              </w:rPr>
            </w:pPr>
            <w:r w:rsidRPr="00C231A5">
              <w:rPr>
                <w:rFonts w:ascii="Times New Roman" w:hAnsi="Times New Roman"/>
                <w:lang w:eastAsia="en-US"/>
              </w:rPr>
              <w:t>окончание</w:t>
            </w:r>
          </w:p>
        </w:tc>
        <w:tc>
          <w:tcPr>
            <w:tcW w:w="708" w:type="pct"/>
            <w:vMerge/>
            <w:tcBorders>
              <w:top w:val="nil"/>
            </w:tcBorders>
          </w:tcPr>
          <w:p w:rsidR="00FB5CDF" w:rsidRPr="00C231A5" w:rsidRDefault="00FB5CDF" w:rsidP="00FB5CDF">
            <w:pPr>
              <w:widowControl w:val="0"/>
              <w:pBdr>
                <w:top w:val="nil"/>
                <w:left w:val="nil"/>
                <w:bottom w:val="nil"/>
                <w:right w:val="nil"/>
                <w:between w:val="nil"/>
              </w:pBdr>
              <w:rPr>
                <w:rFonts w:ascii="Times New Roman" w:hAnsi="Times New Roman"/>
                <w:lang w:eastAsia="en-US"/>
              </w:rPr>
            </w:pPr>
          </w:p>
        </w:tc>
        <w:tc>
          <w:tcPr>
            <w:tcW w:w="614" w:type="pct"/>
            <w:vMerge/>
            <w:tcBorders>
              <w:top w:val="nil"/>
            </w:tcBorders>
          </w:tcPr>
          <w:p w:rsidR="00FB5CDF" w:rsidRPr="00C231A5" w:rsidRDefault="00FB5CDF" w:rsidP="00FB5CDF">
            <w:pPr>
              <w:widowControl w:val="0"/>
              <w:pBdr>
                <w:top w:val="nil"/>
                <w:left w:val="nil"/>
                <w:bottom w:val="nil"/>
                <w:right w:val="nil"/>
                <w:between w:val="nil"/>
              </w:pBdr>
              <w:rPr>
                <w:rFonts w:ascii="Times New Roman" w:hAnsi="Times New Roman"/>
                <w:lang w:eastAsia="en-US"/>
              </w:rPr>
            </w:pPr>
          </w:p>
        </w:tc>
      </w:tr>
      <w:tr w:rsidR="00FB5CDF" w:rsidRPr="00C231A5" w:rsidTr="0011459E">
        <w:trPr>
          <w:trHeight w:val="283"/>
        </w:trPr>
        <w:tc>
          <w:tcPr>
            <w:tcW w:w="233" w:type="pct"/>
          </w:tcPr>
          <w:p w:rsidR="00FB5CDF" w:rsidRPr="00C231A5" w:rsidRDefault="00FB5CDF" w:rsidP="00FB5CDF">
            <w:pPr>
              <w:widowControl w:val="0"/>
              <w:pBdr>
                <w:top w:val="nil"/>
                <w:left w:val="nil"/>
                <w:bottom w:val="nil"/>
                <w:right w:val="nil"/>
                <w:between w:val="nil"/>
              </w:pBdr>
              <w:jc w:val="center"/>
              <w:rPr>
                <w:rFonts w:ascii="Times New Roman" w:hAnsi="Times New Roman"/>
                <w:lang w:eastAsia="en-US"/>
              </w:rPr>
            </w:pPr>
            <w:r w:rsidRPr="00C231A5">
              <w:rPr>
                <w:rFonts w:ascii="Times New Roman" w:hAnsi="Times New Roman"/>
                <w:lang w:eastAsia="en-US"/>
              </w:rPr>
              <w:t>1.</w:t>
            </w:r>
          </w:p>
        </w:tc>
        <w:tc>
          <w:tcPr>
            <w:tcW w:w="4767" w:type="pct"/>
            <w:gridSpan w:val="6"/>
          </w:tcPr>
          <w:p w:rsidR="00FB5CDF" w:rsidRPr="00C231A5" w:rsidRDefault="00FB5CDF" w:rsidP="00FB5CDF">
            <w:pPr>
              <w:widowControl w:val="0"/>
              <w:pBdr>
                <w:top w:val="nil"/>
                <w:left w:val="nil"/>
                <w:bottom w:val="nil"/>
                <w:right w:val="nil"/>
                <w:between w:val="nil"/>
              </w:pBdr>
              <w:rPr>
                <w:rFonts w:ascii="Times New Roman" w:hAnsi="Times New Roman"/>
                <w:lang w:eastAsia="en-US"/>
              </w:rPr>
            </w:pPr>
            <w:r w:rsidRPr="00C231A5">
              <w:rPr>
                <w:rFonts w:ascii="Times New Roman" w:hAnsi="Times New Roman"/>
              </w:rPr>
              <w:t>Обеспечение единой ценовой и тарифной политики на территории Республики Татарстан</w:t>
            </w:r>
          </w:p>
        </w:tc>
      </w:tr>
      <w:tr w:rsidR="00FB5CDF" w:rsidRPr="00C231A5" w:rsidTr="0011459E">
        <w:trPr>
          <w:gridAfter w:val="1"/>
          <w:wAfter w:w="2" w:type="pct"/>
          <w:trHeight w:val="964"/>
        </w:trPr>
        <w:tc>
          <w:tcPr>
            <w:tcW w:w="233" w:type="pct"/>
          </w:tcPr>
          <w:p w:rsidR="00FB5CDF" w:rsidRPr="00C231A5" w:rsidRDefault="00FB5CDF" w:rsidP="00FB5CDF">
            <w:pPr>
              <w:widowControl w:val="0"/>
              <w:jc w:val="center"/>
              <w:rPr>
                <w:rFonts w:ascii="Times New Roman" w:hAnsi="Times New Roman"/>
                <w:lang w:eastAsia="en-US"/>
              </w:rPr>
            </w:pPr>
            <w:r w:rsidRPr="00C231A5">
              <w:rPr>
                <w:rFonts w:ascii="Times New Roman" w:hAnsi="Times New Roman"/>
                <w:lang w:eastAsia="en-US"/>
              </w:rPr>
              <w:t>1.1.</w:t>
            </w:r>
          </w:p>
        </w:tc>
        <w:tc>
          <w:tcPr>
            <w:tcW w:w="2453" w:type="pct"/>
          </w:tcPr>
          <w:p w:rsidR="00FB5CDF" w:rsidRPr="00C231A5" w:rsidRDefault="00FB5CDF" w:rsidP="00FB5CDF">
            <w:pPr>
              <w:widowControl w:val="0"/>
              <w:jc w:val="both"/>
              <w:rPr>
                <w:rFonts w:ascii="Times New Roman" w:hAnsi="Times New Roman"/>
              </w:rPr>
            </w:pPr>
            <w:r w:rsidRPr="00C231A5">
              <w:rPr>
                <w:rFonts w:ascii="Times New Roman" w:hAnsi="Times New Roman"/>
              </w:rPr>
              <w:t xml:space="preserve">Результат </w:t>
            </w:r>
            <w:r w:rsidR="002E4848" w:rsidRPr="00C231A5">
              <w:rPr>
                <w:rFonts w:ascii="Times New Roman" w:hAnsi="Times New Roman"/>
              </w:rPr>
              <w:t>«</w:t>
            </w:r>
            <w:r w:rsidRPr="00C231A5">
              <w:rPr>
                <w:rFonts w:ascii="Times New Roman" w:hAnsi="Times New Roman"/>
              </w:rPr>
              <w:t>Установлены тарифы по регулируемым видам деятельности (в том числе с применением новых методов регулирования) в соответствии с действующим законодательством, в том числе с привлечением независимых экспертных организаций</w:t>
            </w:r>
            <w:r w:rsidR="002E4848" w:rsidRPr="00C231A5">
              <w:rPr>
                <w:rFonts w:ascii="Times New Roman" w:hAnsi="Times New Roman"/>
              </w:rPr>
              <w:t>»</w:t>
            </w:r>
          </w:p>
        </w:tc>
        <w:tc>
          <w:tcPr>
            <w:tcW w:w="495" w:type="pct"/>
          </w:tcPr>
          <w:p w:rsidR="00FB5CDF" w:rsidRPr="00C231A5" w:rsidRDefault="00FB5CDF" w:rsidP="00FB5CDF">
            <w:pPr>
              <w:widowControl w:val="0"/>
              <w:jc w:val="center"/>
              <w:rPr>
                <w:rFonts w:ascii="Times New Roman" w:hAnsi="Times New Roman"/>
                <w:lang w:eastAsia="en-US"/>
              </w:rPr>
            </w:pPr>
            <w:r w:rsidRPr="00C231A5">
              <w:rPr>
                <w:rFonts w:ascii="Times New Roman" w:hAnsi="Times New Roman"/>
                <w:lang w:eastAsia="en-US"/>
              </w:rPr>
              <w:t>01.01.2024</w:t>
            </w:r>
          </w:p>
        </w:tc>
        <w:tc>
          <w:tcPr>
            <w:tcW w:w="495" w:type="pct"/>
          </w:tcPr>
          <w:p w:rsidR="00FB5CDF" w:rsidRPr="00C231A5" w:rsidRDefault="00FB5CDF" w:rsidP="00FB5CDF">
            <w:pPr>
              <w:widowControl w:val="0"/>
              <w:jc w:val="center"/>
              <w:rPr>
                <w:rFonts w:ascii="Times New Roman" w:hAnsi="Times New Roman"/>
                <w:lang w:eastAsia="en-US"/>
              </w:rPr>
            </w:pPr>
            <w:r w:rsidRPr="00C231A5">
              <w:rPr>
                <w:rFonts w:ascii="Times New Roman" w:hAnsi="Times New Roman"/>
                <w:lang w:eastAsia="en-US"/>
              </w:rPr>
              <w:t>31.12.2027</w:t>
            </w:r>
          </w:p>
        </w:tc>
        <w:tc>
          <w:tcPr>
            <w:tcW w:w="708" w:type="pct"/>
          </w:tcPr>
          <w:p w:rsidR="00FB5CDF" w:rsidRPr="00C231A5" w:rsidRDefault="00FB5CDF" w:rsidP="00FB5CDF">
            <w:pPr>
              <w:widowControl w:val="0"/>
              <w:jc w:val="center"/>
              <w:rPr>
                <w:rFonts w:ascii="Times New Roman" w:hAnsi="Times New Roman"/>
                <w:lang w:eastAsia="en-US"/>
              </w:rPr>
            </w:pPr>
            <w:r w:rsidRPr="00C231A5">
              <w:rPr>
                <w:rFonts w:ascii="Times New Roman" w:hAnsi="Times New Roman"/>
                <w:spacing w:val="-2"/>
                <w:lang w:eastAsia="en-US"/>
              </w:rPr>
              <w:t>отчет</w:t>
            </w:r>
          </w:p>
        </w:tc>
        <w:tc>
          <w:tcPr>
            <w:tcW w:w="614" w:type="pct"/>
          </w:tcPr>
          <w:p w:rsidR="00FB5CDF" w:rsidRPr="00C231A5" w:rsidRDefault="00FB5CDF" w:rsidP="00FB5CDF">
            <w:pPr>
              <w:widowControl w:val="0"/>
              <w:pBdr>
                <w:top w:val="nil"/>
                <w:left w:val="nil"/>
                <w:bottom w:val="nil"/>
                <w:right w:val="nil"/>
                <w:between w:val="nil"/>
              </w:pBdr>
              <w:jc w:val="center"/>
              <w:rPr>
                <w:rFonts w:ascii="Times New Roman" w:hAnsi="Times New Roman"/>
                <w:lang w:eastAsia="en-US"/>
              </w:rPr>
            </w:pPr>
            <w:r w:rsidRPr="00C231A5">
              <w:rPr>
                <w:rFonts w:ascii="Times New Roman" w:hAnsi="Times New Roman"/>
                <w:lang w:eastAsia="en-US"/>
              </w:rPr>
              <w:t>-</w:t>
            </w:r>
          </w:p>
        </w:tc>
      </w:tr>
      <w:tr w:rsidR="00FB5CDF" w:rsidRPr="00C231A5" w:rsidTr="0011459E">
        <w:trPr>
          <w:gridAfter w:val="1"/>
          <w:wAfter w:w="2" w:type="pct"/>
          <w:trHeight w:val="567"/>
        </w:trPr>
        <w:tc>
          <w:tcPr>
            <w:tcW w:w="233" w:type="pct"/>
          </w:tcPr>
          <w:p w:rsidR="00FB5CDF" w:rsidRPr="00C231A5" w:rsidRDefault="00FB5CDF" w:rsidP="00FB5CDF">
            <w:pPr>
              <w:widowControl w:val="0"/>
              <w:jc w:val="center"/>
              <w:rPr>
                <w:rFonts w:ascii="Times New Roman" w:hAnsi="Times New Roman"/>
                <w:lang w:eastAsia="en-US"/>
              </w:rPr>
            </w:pPr>
            <w:r w:rsidRPr="00C231A5">
              <w:rPr>
                <w:rFonts w:ascii="Times New Roman" w:hAnsi="Times New Roman"/>
                <w:lang w:eastAsia="en-US"/>
              </w:rPr>
              <w:t>1.2.</w:t>
            </w:r>
          </w:p>
        </w:tc>
        <w:tc>
          <w:tcPr>
            <w:tcW w:w="2453" w:type="pct"/>
          </w:tcPr>
          <w:p w:rsidR="00FB5CDF" w:rsidRPr="00C231A5" w:rsidRDefault="00FB5CDF" w:rsidP="00FB5CDF">
            <w:pPr>
              <w:widowControl w:val="0"/>
              <w:jc w:val="both"/>
              <w:rPr>
                <w:rFonts w:ascii="Times New Roman" w:hAnsi="Times New Roman"/>
              </w:rPr>
            </w:pPr>
            <w:r w:rsidRPr="00C231A5">
              <w:rPr>
                <w:rFonts w:ascii="Times New Roman" w:hAnsi="Times New Roman"/>
              </w:rPr>
              <w:t xml:space="preserve">Результат </w:t>
            </w:r>
            <w:r w:rsidR="002E4848" w:rsidRPr="00C231A5">
              <w:rPr>
                <w:rFonts w:ascii="Times New Roman" w:hAnsi="Times New Roman"/>
              </w:rPr>
              <w:t>«</w:t>
            </w:r>
            <w:r w:rsidRPr="00C231A5">
              <w:rPr>
                <w:rFonts w:ascii="Times New Roman" w:hAnsi="Times New Roman"/>
              </w:rPr>
              <w:t>Обеспечен контроль за правильностью формирования и применения регулируемых цен и тарифов, мониторинг применения тарифов</w:t>
            </w:r>
            <w:r w:rsidR="002E4848" w:rsidRPr="00C231A5">
              <w:rPr>
                <w:rFonts w:ascii="Times New Roman" w:hAnsi="Times New Roman"/>
              </w:rPr>
              <w:t>»</w:t>
            </w:r>
          </w:p>
        </w:tc>
        <w:tc>
          <w:tcPr>
            <w:tcW w:w="495" w:type="pct"/>
          </w:tcPr>
          <w:p w:rsidR="00FB5CDF" w:rsidRPr="00C231A5" w:rsidRDefault="00FB5CDF" w:rsidP="00FB5CDF">
            <w:pPr>
              <w:widowControl w:val="0"/>
              <w:jc w:val="center"/>
              <w:rPr>
                <w:rFonts w:ascii="Times New Roman" w:hAnsi="Times New Roman"/>
                <w:lang w:eastAsia="en-US"/>
              </w:rPr>
            </w:pPr>
            <w:r w:rsidRPr="00C231A5">
              <w:rPr>
                <w:rFonts w:ascii="Times New Roman" w:hAnsi="Times New Roman"/>
                <w:lang w:eastAsia="en-US"/>
              </w:rPr>
              <w:t>01.01.2024</w:t>
            </w:r>
          </w:p>
        </w:tc>
        <w:tc>
          <w:tcPr>
            <w:tcW w:w="495" w:type="pct"/>
          </w:tcPr>
          <w:p w:rsidR="00FB5CDF" w:rsidRPr="00C231A5" w:rsidRDefault="00FB5CDF" w:rsidP="00FB5CDF">
            <w:pPr>
              <w:widowControl w:val="0"/>
              <w:jc w:val="center"/>
              <w:rPr>
                <w:rFonts w:ascii="Times New Roman" w:hAnsi="Times New Roman"/>
                <w:lang w:eastAsia="en-US"/>
              </w:rPr>
            </w:pPr>
            <w:r w:rsidRPr="00C231A5">
              <w:rPr>
                <w:rFonts w:ascii="Times New Roman" w:hAnsi="Times New Roman"/>
                <w:lang w:eastAsia="en-US"/>
              </w:rPr>
              <w:t>31.12.2027</w:t>
            </w:r>
          </w:p>
        </w:tc>
        <w:tc>
          <w:tcPr>
            <w:tcW w:w="708" w:type="pct"/>
          </w:tcPr>
          <w:p w:rsidR="00FB5CDF" w:rsidRPr="00C231A5" w:rsidRDefault="00FB5CDF" w:rsidP="00FB5CDF">
            <w:pPr>
              <w:widowControl w:val="0"/>
              <w:jc w:val="center"/>
              <w:rPr>
                <w:rFonts w:ascii="Times New Roman" w:hAnsi="Times New Roman"/>
                <w:spacing w:val="-2"/>
                <w:lang w:eastAsia="en-US"/>
              </w:rPr>
            </w:pPr>
            <w:r w:rsidRPr="00C231A5">
              <w:rPr>
                <w:rFonts w:ascii="Times New Roman" w:hAnsi="Times New Roman"/>
                <w:spacing w:val="-2"/>
                <w:lang w:eastAsia="en-US"/>
              </w:rPr>
              <w:t>прочий тип документа</w:t>
            </w:r>
          </w:p>
        </w:tc>
        <w:tc>
          <w:tcPr>
            <w:tcW w:w="614" w:type="pct"/>
          </w:tcPr>
          <w:p w:rsidR="00FB5CDF" w:rsidRPr="00C231A5" w:rsidRDefault="00FB5CDF" w:rsidP="00FB5CDF">
            <w:pPr>
              <w:widowControl w:val="0"/>
              <w:pBdr>
                <w:top w:val="nil"/>
                <w:left w:val="nil"/>
                <w:bottom w:val="nil"/>
                <w:right w:val="nil"/>
                <w:between w:val="nil"/>
              </w:pBdr>
              <w:jc w:val="center"/>
              <w:rPr>
                <w:rFonts w:ascii="Times New Roman" w:hAnsi="Times New Roman"/>
                <w:lang w:eastAsia="en-US"/>
              </w:rPr>
            </w:pPr>
            <w:r w:rsidRPr="00C231A5">
              <w:rPr>
                <w:rFonts w:ascii="Times New Roman" w:hAnsi="Times New Roman"/>
                <w:lang w:eastAsia="en-US"/>
              </w:rPr>
              <w:t>-</w:t>
            </w:r>
          </w:p>
        </w:tc>
      </w:tr>
    </w:tbl>
    <w:p w:rsidR="009F3990" w:rsidRPr="00C231A5" w:rsidRDefault="009F3990" w:rsidP="009F3990">
      <w:pPr>
        <w:widowControl w:val="0"/>
        <w:spacing w:after="0" w:line="240" w:lineRule="auto"/>
        <w:rPr>
          <w:rFonts w:ascii="Times New Roman" w:eastAsiaTheme="minorEastAsia" w:hAnsi="Times New Roman" w:cs="Times New Roman"/>
          <w:sz w:val="28"/>
          <w:szCs w:val="28"/>
          <w:lang w:eastAsia="ru-RU"/>
        </w:rPr>
      </w:pPr>
    </w:p>
    <w:p w:rsidR="009F3990" w:rsidRPr="00C231A5" w:rsidRDefault="009F3990" w:rsidP="009F3990">
      <w:pPr>
        <w:widowControl w:val="0"/>
        <w:spacing w:after="0" w:line="240" w:lineRule="auto"/>
        <w:rPr>
          <w:rFonts w:ascii="Times New Roman" w:eastAsia="Calibri" w:hAnsi="Times New Roman" w:cs="Times New Roman"/>
          <w:sz w:val="28"/>
          <w:szCs w:val="28"/>
        </w:rPr>
      </w:pPr>
      <w:r w:rsidRPr="00C231A5">
        <w:rPr>
          <w:rFonts w:ascii="Times New Roman" w:eastAsiaTheme="minorEastAsia" w:hAnsi="Times New Roman" w:cs="Times New Roman"/>
          <w:sz w:val="28"/>
          <w:szCs w:val="28"/>
          <w:lang w:eastAsia="ru-RU"/>
        </w:rPr>
        <w:t>в</w:t>
      </w:r>
      <w:r w:rsidR="00601C4D" w:rsidRPr="00C231A5">
        <w:rPr>
          <w:rFonts w:ascii="Times New Roman" w:eastAsiaTheme="minorEastAsia" w:hAnsi="Times New Roman" w:cs="Times New Roman"/>
          <w:sz w:val="28"/>
          <w:szCs w:val="28"/>
          <w:lang w:eastAsia="ru-RU"/>
        </w:rPr>
        <w:t xml:space="preserve"> </w:t>
      </w:r>
      <w:r w:rsidRPr="00C231A5">
        <w:rPr>
          <w:rFonts w:ascii="Times New Roman" w:eastAsiaTheme="minorEastAsia" w:hAnsi="Times New Roman" w:cs="Times New Roman"/>
          <w:sz w:val="28"/>
          <w:szCs w:val="28"/>
          <w:lang w:eastAsia="ru-RU"/>
        </w:rPr>
        <w:t>п</w:t>
      </w:r>
      <w:r w:rsidR="00875751" w:rsidRPr="00C231A5">
        <w:rPr>
          <w:rFonts w:ascii="Times New Roman" w:eastAsiaTheme="minorEastAsia" w:hAnsi="Times New Roman" w:cs="Times New Roman"/>
          <w:sz w:val="28"/>
          <w:szCs w:val="28"/>
          <w:lang w:eastAsia="ru-RU"/>
        </w:rPr>
        <w:t>аспорт</w:t>
      </w:r>
      <w:r w:rsidR="00601C4D" w:rsidRPr="00C231A5">
        <w:rPr>
          <w:rFonts w:ascii="Times New Roman" w:eastAsiaTheme="minorEastAsia" w:hAnsi="Times New Roman" w:cs="Times New Roman"/>
          <w:sz w:val="28"/>
          <w:szCs w:val="28"/>
          <w:lang w:eastAsia="ru-RU"/>
        </w:rPr>
        <w:t>е</w:t>
      </w:r>
      <w:r w:rsidRPr="00C231A5">
        <w:rPr>
          <w:rFonts w:ascii="Times New Roman" w:eastAsiaTheme="minorEastAsia" w:hAnsi="Times New Roman" w:cs="Times New Roman"/>
          <w:sz w:val="28"/>
          <w:szCs w:val="28"/>
          <w:lang w:eastAsia="ru-RU"/>
        </w:rPr>
        <w:t xml:space="preserve"> </w:t>
      </w:r>
      <w:r w:rsidR="00875751" w:rsidRPr="00C231A5">
        <w:rPr>
          <w:rFonts w:ascii="Times New Roman" w:eastAsiaTheme="minorEastAsia" w:hAnsi="Times New Roman" w:cs="Times New Roman"/>
          <w:sz w:val="28"/>
          <w:szCs w:val="28"/>
          <w:lang w:eastAsia="ru-RU"/>
        </w:rPr>
        <w:t>комплекса процессных мероприятий</w:t>
      </w:r>
      <w:r w:rsidRPr="00C231A5">
        <w:rPr>
          <w:rFonts w:ascii="Times New Roman" w:eastAsiaTheme="minorEastAsia" w:hAnsi="Times New Roman" w:cs="Times New Roman"/>
          <w:sz w:val="28"/>
          <w:szCs w:val="28"/>
          <w:lang w:eastAsia="ru-RU"/>
        </w:rPr>
        <w:t xml:space="preserve"> </w:t>
      </w:r>
      <w:r w:rsidR="002E4848" w:rsidRPr="00C231A5">
        <w:rPr>
          <w:rFonts w:ascii="Times New Roman" w:eastAsia="Calibri" w:hAnsi="Times New Roman" w:cs="Times New Roman"/>
          <w:sz w:val="28"/>
          <w:szCs w:val="28"/>
        </w:rPr>
        <w:t>«</w:t>
      </w:r>
      <w:r w:rsidR="00875751" w:rsidRPr="00C231A5">
        <w:rPr>
          <w:rFonts w:ascii="Times New Roman" w:eastAsia="Calibri" w:hAnsi="Times New Roman" w:cs="Times New Roman"/>
          <w:sz w:val="28"/>
          <w:szCs w:val="28"/>
        </w:rPr>
        <w:t>Обеспечение деятельности Государственного комитета Республики Татарстан по закупкам</w:t>
      </w:r>
      <w:r w:rsidR="002E4848" w:rsidRPr="00C231A5">
        <w:rPr>
          <w:rFonts w:ascii="Times New Roman" w:eastAsia="Calibri" w:hAnsi="Times New Roman" w:cs="Times New Roman"/>
          <w:sz w:val="28"/>
          <w:szCs w:val="28"/>
        </w:rPr>
        <w:t>»</w:t>
      </w:r>
      <w:r w:rsidRPr="00C231A5">
        <w:rPr>
          <w:rFonts w:ascii="Times New Roman" w:eastAsia="Calibri" w:hAnsi="Times New Roman" w:cs="Times New Roman"/>
          <w:sz w:val="28"/>
          <w:szCs w:val="28"/>
        </w:rPr>
        <w:t>:</w:t>
      </w:r>
    </w:p>
    <w:p w:rsidR="009F3990" w:rsidRPr="00C231A5" w:rsidRDefault="009F3990" w:rsidP="009F3990">
      <w:pPr>
        <w:widowControl w:val="0"/>
        <w:spacing w:after="0" w:line="240" w:lineRule="auto"/>
        <w:rPr>
          <w:rFonts w:ascii="Times New Roman" w:eastAsia="Calibri" w:hAnsi="Times New Roman" w:cs="Times New Roman"/>
          <w:sz w:val="28"/>
          <w:szCs w:val="28"/>
        </w:rPr>
      </w:pPr>
    </w:p>
    <w:p w:rsidR="00875751" w:rsidRPr="00C231A5" w:rsidRDefault="009F3990" w:rsidP="00875751">
      <w:pPr>
        <w:widowControl w:val="0"/>
        <w:spacing w:after="0" w:line="240" w:lineRule="auto"/>
        <w:rPr>
          <w:rFonts w:ascii="Times New Roman" w:eastAsiaTheme="minorEastAsia" w:hAnsi="Times New Roman" w:cs="Times New Roman"/>
          <w:sz w:val="28"/>
          <w:szCs w:val="28"/>
        </w:rPr>
      </w:pPr>
      <w:r w:rsidRPr="00C231A5">
        <w:rPr>
          <w:rFonts w:ascii="Times New Roman" w:eastAsia="Calibri" w:hAnsi="Times New Roman" w:cs="Times New Roman"/>
          <w:sz w:val="28"/>
          <w:szCs w:val="28"/>
        </w:rPr>
        <w:t>раздел 1</w:t>
      </w:r>
      <w:r w:rsidR="00875751" w:rsidRPr="00C231A5">
        <w:rPr>
          <w:rFonts w:ascii="Times New Roman" w:eastAsiaTheme="minorEastAsia" w:hAnsi="Times New Roman" w:cs="Times New Roman"/>
          <w:sz w:val="28"/>
          <w:szCs w:val="28"/>
        </w:rPr>
        <w:t xml:space="preserve"> изложить в следующей редакции:</w:t>
      </w:r>
    </w:p>
    <w:p w:rsidR="00875751" w:rsidRPr="00C231A5" w:rsidRDefault="00875751" w:rsidP="00875751">
      <w:pPr>
        <w:widowControl w:val="0"/>
        <w:spacing w:after="0" w:line="240" w:lineRule="auto"/>
        <w:rPr>
          <w:rFonts w:ascii="Times New Roman" w:eastAsiaTheme="minorEastAsia" w:hAnsi="Times New Roman" w:cs="Times New Roman"/>
          <w:sz w:val="28"/>
          <w:szCs w:val="28"/>
        </w:rPr>
      </w:pPr>
    </w:p>
    <w:p w:rsidR="00875751" w:rsidRPr="00C231A5" w:rsidRDefault="002E4848" w:rsidP="00875751">
      <w:pPr>
        <w:widowControl w:val="0"/>
        <w:spacing w:after="0" w:line="240" w:lineRule="auto"/>
        <w:jc w:val="center"/>
        <w:rPr>
          <w:rFonts w:ascii="Times New Roman" w:eastAsiaTheme="minorEastAsia" w:hAnsi="Times New Roman" w:cs="Times New Roman"/>
          <w:sz w:val="28"/>
          <w:szCs w:val="28"/>
        </w:rPr>
      </w:pPr>
      <w:r w:rsidRPr="00C231A5">
        <w:rPr>
          <w:rFonts w:ascii="Times New Roman" w:eastAsiaTheme="minorEastAsia" w:hAnsi="Times New Roman" w:cs="Times New Roman"/>
          <w:sz w:val="28"/>
          <w:szCs w:val="28"/>
        </w:rPr>
        <w:t>«</w:t>
      </w:r>
      <w:r w:rsidR="00875751" w:rsidRPr="00C231A5">
        <w:rPr>
          <w:rFonts w:ascii="Times New Roman" w:eastAsiaTheme="minorEastAsia" w:hAnsi="Times New Roman" w:cs="Times New Roman"/>
          <w:sz w:val="28"/>
          <w:szCs w:val="28"/>
        </w:rPr>
        <w:t>1. Показатели комплекса процессных мероприятий</w:t>
      </w:r>
      <w:r w:rsidR="00875751" w:rsidRPr="00C231A5">
        <w:rPr>
          <w:rFonts w:ascii="Times New Roman" w:eastAsiaTheme="minorEastAsia" w:hAnsi="Times New Roman" w:cs="Times New Roman"/>
          <w:sz w:val="28"/>
          <w:szCs w:val="28"/>
          <w:vertAlign w:val="superscript"/>
        </w:rPr>
        <w:footnoteReference w:id="1"/>
      </w:r>
    </w:p>
    <w:p w:rsidR="00875751" w:rsidRPr="00C231A5" w:rsidRDefault="00875751" w:rsidP="00875751">
      <w:pPr>
        <w:widowControl w:val="0"/>
        <w:spacing w:after="0" w:line="240" w:lineRule="auto"/>
        <w:rPr>
          <w:rFonts w:ascii="Times New Roman" w:eastAsiaTheme="minorEastAsia" w:hAnsi="Times New Roman" w:cs="Times New Roman"/>
          <w:sz w:val="28"/>
          <w:szCs w:val="28"/>
        </w:rPr>
      </w:pPr>
    </w:p>
    <w:tbl>
      <w:tblPr>
        <w:tblStyle w:val="22"/>
        <w:tblW w:w="15163" w:type="dxa"/>
        <w:tblLayout w:type="fixed"/>
        <w:tblLook w:val="01E0" w:firstRow="1" w:lastRow="1" w:firstColumn="1" w:lastColumn="1" w:noHBand="0" w:noVBand="0"/>
      </w:tblPr>
      <w:tblGrid>
        <w:gridCol w:w="703"/>
        <w:gridCol w:w="1532"/>
        <w:gridCol w:w="1675"/>
        <w:gridCol w:w="977"/>
        <w:gridCol w:w="1118"/>
        <w:gridCol w:w="977"/>
        <w:gridCol w:w="841"/>
        <w:gridCol w:w="819"/>
        <w:gridCol w:w="992"/>
        <w:gridCol w:w="993"/>
        <w:gridCol w:w="850"/>
        <w:gridCol w:w="1843"/>
        <w:gridCol w:w="1843"/>
      </w:tblGrid>
      <w:tr w:rsidR="00875751" w:rsidRPr="00C231A5" w:rsidTr="002F10B1">
        <w:trPr>
          <w:trHeight w:val="286"/>
        </w:trPr>
        <w:tc>
          <w:tcPr>
            <w:tcW w:w="703" w:type="dxa"/>
            <w:vMerge w:val="restart"/>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w:t>
            </w:r>
          </w:p>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п/п</w:t>
            </w:r>
          </w:p>
        </w:tc>
        <w:tc>
          <w:tcPr>
            <w:tcW w:w="1532" w:type="dxa"/>
            <w:vMerge w:val="restart"/>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Наименование показателя / задачи</w:t>
            </w:r>
          </w:p>
        </w:tc>
        <w:tc>
          <w:tcPr>
            <w:tcW w:w="1675" w:type="dxa"/>
            <w:vMerge w:val="restart"/>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Признак возра-стания / убывания</w:t>
            </w:r>
          </w:p>
        </w:tc>
        <w:tc>
          <w:tcPr>
            <w:tcW w:w="977" w:type="dxa"/>
            <w:vMerge w:val="restart"/>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Уровень показателя</w:t>
            </w:r>
          </w:p>
        </w:tc>
        <w:tc>
          <w:tcPr>
            <w:tcW w:w="1118" w:type="dxa"/>
            <w:vMerge w:val="restart"/>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Единица измерения (по ОКЕИ)</w:t>
            </w:r>
          </w:p>
        </w:tc>
        <w:tc>
          <w:tcPr>
            <w:tcW w:w="1818" w:type="dxa"/>
            <w:gridSpan w:val="2"/>
            <w:tcBorders>
              <w:bottom w:val="single" w:sz="4" w:space="0" w:color="auto"/>
            </w:tcBorders>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Базовое значение</w:t>
            </w:r>
          </w:p>
        </w:tc>
        <w:tc>
          <w:tcPr>
            <w:tcW w:w="3654" w:type="dxa"/>
            <w:gridSpan w:val="4"/>
            <w:tcBorders>
              <w:bottom w:val="single" w:sz="4" w:space="0" w:color="auto"/>
            </w:tcBorders>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Значение показателей по годам</w:t>
            </w:r>
          </w:p>
        </w:tc>
        <w:tc>
          <w:tcPr>
            <w:tcW w:w="1843" w:type="dxa"/>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Ответственный за достижение показателя</w:t>
            </w:r>
          </w:p>
        </w:tc>
        <w:tc>
          <w:tcPr>
            <w:tcW w:w="1843" w:type="dxa"/>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Информационная система</w:t>
            </w:r>
          </w:p>
        </w:tc>
      </w:tr>
      <w:tr w:rsidR="00875751" w:rsidRPr="00C231A5" w:rsidTr="002F10B1">
        <w:trPr>
          <w:trHeight w:val="403"/>
        </w:trPr>
        <w:tc>
          <w:tcPr>
            <w:tcW w:w="703" w:type="dxa"/>
            <w:vMerge/>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p>
        </w:tc>
        <w:tc>
          <w:tcPr>
            <w:tcW w:w="1532" w:type="dxa"/>
            <w:vMerge/>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p>
        </w:tc>
        <w:tc>
          <w:tcPr>
            <w:tcW w:w="1675" w:type="dxa"/>
            <w:vMerge/>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p>
        </w:tc>
        <w:tc>
          <w:tcPr>
            <w:tcW w:w="977" w:type="dxa"/>
            <w:vMerge/>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p>
        </w:tc>
        <w:tc>
          <w:tcPr>
            <w:tcW w:w="1118" w:type="dxa"/>
            <w:vMerge/>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p>
        </w:tc>
        <w:tc>
          <w:tcPr>
            <w:tcW w:w="977" w:type="dxa"/>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значение</w:t>
            </w:r>
          </w:p>
        </w:tc>
        <w:tc>
          <w:tcPr>
            <w:tcW w:w="841" w:type="dxa"/>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год</w:t>
            </w:r>
          </w:p>
        </w:tc>
        <w:tc>
          <w:tcPr>
            <w:tcW w:w="819" w:type="dxa"/>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2024</w:t>
            </w:r>
          </w:p>
        </w:tc>
        <w:tc>
          <w:tcPr>
            <w:tcW w:w="992" w:type="dxa"/>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2025</w:t>
            </w:r>
          </w:p>
        </w:tc>
        <w:tc>
          <w:tcPr>
            <w:tcW w:w="993" w:type="dxa"/>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2026</w:t>
            </w:r>
          </w:p>
        </w:tc>
        <w:tc>
          <w:tcPr>
            <w:tcW w:w="850" w:type="dxa"/>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2027</w:t>
            </w:r>
          </w:p>
        </w:tc>
        <w:tc>
          <w:tcPr>
            <w:tcW w:w="1843" w:type="dxa"/>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p>
        </w:tc>
        <w:tc>
          <w:tcPr>
            <w:tcW w:w="1843" w:type="dxa"/>
            <w:tcBorders>
              <w:bottom w:val="nil"/>
            </w:tcBorders>
          </w:tcPr>
          <w:p w:rsidR="00875751" w:rsidRPr="00C231A5" w:rsidRDefault="00875751" w:rsidP="00875751">
            <w:pPr>
              <w:widowControl w:val="0"/>
              <w:spacing w:line="245" w:lineRule="auto"/>
              <w:jc w:val="center"/>
              <w:rPr>
                <w:rFonts w:ascii="Times New Roman" w:eastAsiaTheme="minorEastAsia" w:hAnsi="Times New Roman"/>
              </w:rPr>
            </w:pPr>
          </w:p>
        </w:tc>
      </w:tr>
      <w:tr w:rsidR="00875751" w:rsidRPr="00C231A5" w:rsidTr="002F10B1">
        <w:trPr>
          <w:trHeight w:val="281"/>
          <w:tblHeader/>
        </w:trPr>
        <w:tc>
          <w:tcPr>
            <w:tcW w:w="703"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1</w:t>
            </w:r>
          </w:p>
        </w:tc>
        <w:tc>
          <w:tcPr>
            <w:tcW w:w="1532"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2</w:t>
            </w:r>
          </w:p>
        </w:tc>
        <w:tc>
          <w:tcPr>
            <w:tcW w:w="1675"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3</w:t>
            </w:r>
          </w:p>
        </w:tc>
        <w:tc>
          <w:tcPr>
            <w:tcW w:w="977"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4</w:t>
            </w:r>
          </w:p>
        </w:tc>
        <w:tc>
          <w:tcPr>
            <w:tcW w:w="1118"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5</w:t>
            </w:r>
          </w:p>
        </w:tc>
        <w:tc>
          <w:tcPr>
            <w:tcW w:w="977"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6</w:t>
            </w:r>
          </w:p>
        </w:tc>
        <w:tc>
          <w:tcPr>
            <w:tcW w:w="841"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7</w:t>
            </w:r>
          </w:p>
        </w:tc>
        <w:tc>
          <w:tcPr>
            <w:tcW w:w="819"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8</w:t>
            </w:r>
          </w:p>
        </w:tc>
        <w:tc>
          <w:tcPr>
            <w:tcW w:w="992"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9</w:t>
            </w:r>
          </w:p>
        </w:tc>
        <w:tc>
          <w:tcPr>
            <w:tcW w:w="993"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10</w:t>
            </w:r>
          </w:p>
        </w:tc>
        <w:tc>
          <w:tcPr>
            <w:tcW w:w="850"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11</w:t>
            </w:r>
          </w:p>
        </w:tc>
        <w:tc>
          <w:tcPr>
            <w:tcW w:w="1843" w:type="dxa"/>
          </w:tcPr>
          <w:p w:rsidR="00875751" w:rsidRPr="00C231A5" w:rsidRDefault="00875751" w:rsidP="00875751">
            <w:pPr>
              <w:widowControl w:val="0"/>
              <w:spacing w:line="245" w:lineRule="auto"/>
              <w:jc w:val="center"/>
              <w:rPr>
                <w:rFonts w:ascii="Times New Roman" w:eastAsiaTheme="minorEastAsia" w:hAnsi="Times New Roman"/>
                <w:lang w:val="tt-RU"/>
              </w:rPr>
            </w:pPr>
            <w:r w:rsidRPr="00C231A5">
              <w:rPr>
                <w:rFonts w:ascii="Times New Roman" w:eastAsiaTheme="minorEastAsia" w:hAnsi="Times New Roman"/>
                <w:lang w:val="tt-RU"/>
              </w:rPr>
              <w:t>12</w:t>
            </w:r>
          </w:p>
        </w:tc>
        <w:tc>
          <w:tcPr>
            <w:tcW w:w="1843" w:type="dxa"/>
          </w:tcPr>
          <w:p w:rsidR="00875751" w:rsidRPr="00C231A5" w:rsidRDefault="00875751" w:rsidP="00875751">
            <w:pPr>
              <w:widowControl w:val="0"/>
              <w:spacing w:line="245" w:lineRule="auto"/>
              <w:jc w:val="center"/>
              <w:rPr>
                <w:rFonts w:ascii="Times New Roman" w:eastAsiaTheme="minorEastAsia" w:hAnsi="Times New Roman"/>
                <w:lang w:val="tt-RU"/>
              </w:rPr>
            </w:pPr>
            <w:r w:rsidRPr="00C231A5">
              <w:rPr>
                <w:rFonts w:ascii="Times New Roman" w:eastAsiaTheme="minorEastAsia" w:hAnsi="Times New Roman"/>
                <w:lang w:val="tt-RU"/>
              </w:rPr>
              <w:t>13</w:t>
            </w:r>
          </w:p>
        </w:tc>
      </w:tr>
      <w:tr w:rsidR="00875751" w:rsidRPr="00C231A5" w:rsidTr="002F10B1">
        <w:trPr>
          <w:trHeight w:val="113"/>
        </w:trPr>
        <w:tc>
          <w:tcPr>
            <w:tcW w:w="703"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1.</w:t>
            </w:r>
          </w:p>
        </w:tc>
        <w:tc>
          <w:tcPr>
            <w:tcW w:w="14460" w:type="dxa"/>
            <w:gridSpan w:val="12"/>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imes New Roman" w:hAnsi="Times New Roman"/>
              </w:rPr>
              <w:t>Совершенствование системы управления государственными и муниципальными заказами в Республике Татарстан</w:t>
            </w:r>
          </w:p>
        </w:tc>
      </w:tr>
      <w:tr w:rsidR="00875751" w:rsidRPr="00C231A5" w:rsidTr="002F10B1">
        <w:trPr>
          <w:trHeight w:val="428"/>
        </w:trPr>
        <w:tc>
          <w:tcPr>
            <w:tcW w:w="703"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1.1.</w:t>
            </w:r>
          </w:p>
        </w:tc>
        <w:tc>
          <w:tcPr>
            <w:tcW w:w="1532" w:type="dxa"/>
          </w:tcPr>
          <w:p w:rsidR="00875751" w:rsidRPr="00C231A5" w:rsidRDefault="00875751" w:rsidP="00875751">
            <w:pPr>
              <w:widowControl w:val="0"/>
              <w:spacing w:line="245" w:lineRule="auto"/>
              <w:jc w:val="both"/>
              <w:rPr>
                <w:rFonts w:ascii="Times New Roman" w:eastAsiaTheme="minorEastAsia" w:hAnsi="Times New Roman"/>
              </w:rPr>
            </w:pPr>
            <w:r w:rsidRPr="00C231A5">
              <w:rPr>
                <w:rFonts w:ascii="Times New Roman" w:eastAsiaTheme="minorEastAsia" w:hAnsi="Times New Roman"/>
              </w:rPr>
              <w:t>Доля открытых аукционов в электронной форме в общем числе размещенных закупок</w:t>
            </w:r>
          </w:p>
        </w:tc>
        <w:tc>
          <w:tcPr>
            <w:tcW w:w="1675"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возрастающий</w:t>
            </w:r>
          </w:p>
        </w:tc>
        <w:tc>
          <w:tcPr>
            <w:tcW w:w="977"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NSimSun" w:hAnsi="Times New Roman"/>
              </w:rPr>
              <w:t>ГП</w:t>
            </w:r>
          </w:p>
        </w:tc>
        <w:tc>
          <w:tcPr>
            <w:tcW w:w="1118"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процентов</w:t>
            </w:r>
          </w:p>
        </w:tc>
        <w:tc>
          <w:tcPr>
            <w:tcW w:w="977"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85</w:t>
            </w:r>
          </w:p>
        </w:tc>
        <w:tc>
          <w:tcPr>
            <w:tcW w:w="841"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2023</w:t>
            </w:r>
          </w:p>
        </w:tc>
        <w:tc>
          <w:tcPr>
            <w:tcW w:w="819"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85</w:t>
            </w:r>
          </w:p>
        </w:tc>
        <w:tc>
          <w:tcPr>
            <w:tcW w:w="992"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85</w:t>
            </w:r>
          </w:p>
        </w:tc>
        <w:tc>
          <w:tcPr>
            <w:tcW w:w="993"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85</w:t>
            </w:r>
          </w:p>
        </w:tc>
        <w:tc>
          <w:tcPr>
            <w:tcW w:w="850"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85</w:t>
            </w:r>
          </w:p>
        </w:tc>
        <w:tc>
          <w:tcPr>
            <w:tcW w:w="1843"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Государственный комитет Республики Татарстан по закупкам</w:t>
            </w:r>
          </w:p>
        </w:tc>
        <w:tc>
          <w:tcPr>
            <w:tcW w:w="1843"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данные Государственного комитета Республики Татарстан по закупкам</w:t>
            </w:r>
          </w:p>
        </w:tc>
      </w:tr>
      <w:tr w:rsidR="00875751" w:rsidRPr="00C231A5" w:rsidTr="002F10B1">
        <w:trPr>
          <w:trHeight w:val="428"/>
        </w:trPr>
        <w:tc>
          <w:tcPr>
            <w:tcW w:w="703"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1.2.</w:t>
            </w:r>
          </w:p>
        </w:tc>
        <w:tc>
          <w:tcPr>
            <w:tcW w:w="1532" w:type="dxa"/>
          </w:tcPr>
          <w:p w:rsidR="00875751" w:rsidRPr="00C231A5" w:rsidRDefault="00875751" w:rsidP="00875751">
            <w:pPr>
              <w:widowControl w:val="0"/>
              <w:spacing w:line="245" w:lineRule="auto"/>
              <w:jc w:val="both"/>
              <w:rPr>
                <w:rFonts w:ascii="Times New Roman" w:eastAsiaTheme="minorEastAsia" w:hAnsi="Times New Roman"/>
              </w:rPr>
            </w:pPr>
            <w:r w:rsidRPr="00C231A5">
              <w:rPr>
                <w:rFonts w:ascii="Times New Roman" w:eastAsiaTheme="minorEastAsia" w:hAnsi="Times New Roman"/>
              </w:rPr>
              <w:t>Доля конку</w:t>
            </w:r>
            <w:r w:rsidRPr="00C231A5">
              <w:rPr>
                <w:rFonts w:ascii="Times New Roman" w:eastAsiaTheme="minorEastAsia" w:hAnsi="Times New Roman"/>
              </w:rPr>
              <w:lastRenderedPageBreak/>
              <w:t>рентных закупок (</w:t>
            </w:r>
            <w:r w:rsidRPr="00C231A5">
              <w:rPr>
                <w:rFonts w:ascii="Times New Roman" w:eastAsia="Times New Roman" w:hAnsi="Times New Roman"/>
              </w:rPr>
              <w:t>количество торгов с участниками более одного к общему количеству торгов</w:t>
            </w:r>
            <w:r w:rsidRPr="00C231A5">
              <w:rPr>
                <w:rFonts w:ascii="Times New Roman" w:eastAsiaTheme="minorEastAsia" w:hAnsi="Times New Roman"/>
              </w:rPr>
              <w:t>)</w:t>
            </w:r>
          </w:p>
        </w:tc>
        <w:tc>
          <w:tcPr>
            <w:tcW w:w="1675"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lastRenderedPageBreak/>
              <w:t>возрастающий</w:t>
            </w:r>
          </w:p>
        </w:tc>
        <w:tc>
          <w:tcPr>
            <w:tcW w:w="977"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ГП</w:t>
            </w:r>
          </w:p>
        </w:tc>
        <w:tc>
          <w:tcPr>
            <w:tcW w:w="1118"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процентов</w:t>
            </w:r>
          </w:p>
        </w:tc>
        <w:tc>
          <w:tcPr>
            <w:tcW w:w="977"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74,08</w:t>
            </w:r>
          </w:p>
        </w:tc>
        <w:tc>
          <w:tcPr>
            <w:tcW w:w="841"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2023</w:t>
            </w:r>
          </w:p>
        </w:tc>
        <w:tc>
          <w:tcPr>
            <w:tcW w:w="819"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74,54</w:t>
            </w:r>
          </w:p>
        </w:tc>
        <w:tc>
          <w:tcPr>
            <w:tcW w:w="992"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74,54</w:t>
            </w:r>
          </w:p>
        </w:tc>
        <w:tc>
          <w:tcPr>
            <w:tcW w:w="993"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74,54</w:t>
            </w:r>
          </w:p>
        </w:tc>
        <w:tc>
          <w:tcPr>
            <w:tcW w:w="850"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74,54</w:t>
            </w:r>
          </w:p>
        </w:tc>
        <w:tc>
          <w:tcPr>
            <w:tcW w:w="1843"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 xml:space="preserve">Государственный </w:t>
            </w:r>
            <w:r w:rsidRPr="00C231A5">
              <w:rPr>
                <w:rFonts w:ascii="Times New Roman" w:eastAsiaTheme="minorEastAsia" w:hAnsi="Times New Roman"/>
              </w:rPr>
              <w:lastRenderedPageBreak/>
              <w:t>комитет Республики Татарстан по закупкам</w:t>
            </w:r>
          </w:p>
        </w:tc>
        <w:tc>
          <w:tcPr>
            <w:tcW w:w="1843"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lastRenderedPageBreak/>
              <w:t>данные Государ</w:t>
            </w:r>
            <w:r w:rsidRPr="00C231A5">
              <w:rPr>
                <w:rFonts w:ascii="Times New Roman" w:eastAsiaTheme="minorEastAsia" w:hAnsi="Times New Roman"/>
              </w:rPr>
              <w:lastRenderedPageBreak/>
              <w:t>ственного комитета Республики Татарстан по закупкам</w:t>
            </w:r>
          </w:p>
        </w:tc>
      </w:tr>
      <w:tr w:rsidR="00875751" w:rsidRPr="00C231A5" w:rsidTr="002F10B1">
        <w:trPr>
          <w:trHeight w:val="428"/>
        </w:trPr>
        <w:tc>
          <w:tcPr>
            <w:tcW w:w="703"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lastRenderedPageBreak/>
              <w:t>1.3.</w:t>
            </w:r>
          </w:p>
        </w:tc>
        <w:tc>
          <w:tcPr>
            <w:tcW w:w="1532" w:type="dxa"/>
          </w:tcPr>
          <w:p w:rsidR="00875751" w:rsidRPr="00C231A5" w:rsidRDefault="00875751" w:rsidP="00875751">
            <w:pPr>
              <w:widowControl w:val="0"/>
              <w:spacing w:line="245" w:lineRule="auto"/>
              <w:jc w:val="both"/>
              <w:rPr>
                <w:rFonts w:ascii="Times New Roman" w:eastAsiaTheme="minorEastAsia" w:hAnsi="Times New Roman"/>
              </w:rPr>
            </w:pPr>
            <w:r w:rsidRPr="00C231A5">
              <w:rPr>
                <w:rFonts w:ascii="Times New Roman" w:eastAsiaTheme="minorEastAsia" w:hAnsi="Times New Roman"/>
              </w:rPr>
              <w:t>Экономическая эффективность размещения закупок Государственным ко-</w:t>
            </w:r>
            <w:r w:rsidRPr="00C231A5">
              <w:rPr>
                <w:rFonts w:ascii="Times New Roman" w:eastAsiaTheme="minorEastAsia" w:hAnsi="Times New Roman"/>
              </w:rPr>
              <w:br/>
              <w:t>митетом Республики Татарстан по за-</w:t>
            </w:r>
            <w:r w:rsidRPr="00C231A5">
              <w:rPr>
                <w:rFonts w:ascii="Times New Roman" w:eastAsiaTheme="minorEastAsia" w:hAnsi="Times New Roman"/>
              </w:rPr>
              <w:br/>
              <w:t>купкам (отношение суммы экономии к сумме размещенных закупок)</w:t>
            </w:r>
          </w:p>
        </w:tc>
        <w:tc>
          <w:tcPr>
            <w:tcW w:w="1675"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возрастающий</w:t>
            </w:r>
          </w:p>
        </w:tc>
        <w:tc>
          <w:tcPr>
            <w:tcW w:w="977"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ГП</w:t>
            </w:r>
          </w:p>
        </w:tc>
        <w:tc>
          <w:tcPr>
            <w:tcW w:w="1118"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процентов</w:t>
            </w:r>
          </w:p>
        </w:tc>
        <w:tc>
          <w:tcPr>
            <w:tcW w:w="977"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4</w:t>
            </w:r>
          </w:p>
        </w:tc>
        <w:tc>
          <w:tcPr>
            <w:tcW w:w="841"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2023</w:t>
            </w:r>
          </w:p>
        </w:tc>
        <w:tc>
          <w:tcPr>
            <w:tcW w:w="819"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4</w:t>
            </w:r>
          </w:p>
        </w:tc>
        <w:tc>
          <w:tcPr>
            <w:tcW w:w="992"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4</w:t>
            </w:r>
          </w:p>
        </w:tc>
        <w:tc>
          <w:tcPr>
            <w:tcW w:w="993"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4</w:t>
            </w:r>
          </w:p>
        </w:tc>
        <w:tc>
          <w:tcPr>
            <w:tcW w:w="850"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4</w:t>
            </w:r>
          </w:p>
        </w:tc>
        <w:tc>
          <w:tcPr>
            <w:tcW w:w="1843"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Государственный комитет Рес-</w:t>
            </w:r>
            <w:r w:rsidRPr="00C231A5">
              <w:rPr>
                <w:rFonts w:ascii="Times New Roman" w:eastAsiaTheme="minorEastAsia" w:hAnsi="Times New Roman"/>
              </w:rPr>
              <w:br/>
              <w:t>публики Та-</w:t>
            </w:r>
          </w:p>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тарстан по закупкам</w:t>
            </w:r>
          </w:p>
        </w:tc>
        <w:tc>
          <w:tcPr>
            <w:tcW w:w="1843" w:type="dxa"/>
          </w:tcPr>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данные Государственного комитета Республики</w:t>
            </w:r>
            <w:r w:rsidRPr="00C231A5">
              <w:rPr>
                <w:rFonts w:ascii="Times New Roman" w:eastAsiaTheme="minorEastAsia" w:hAnsi="Times New Roman"/>
              </w:rPr>
              <w:br/>
              <w:t>Татарстан по за-</w:t>
            </w:r>
          </w:p>
          <w:p w:rsidR="00875751" w:rsidRPr="00C231A5" w:rsidRDefault="00875751" w:rsidP="00875751">
            <w:pPr>
              <w:widowControl w:val="0"/>
              <w:spacing w:line="245" w:lineRule="auto"/>
              <w:jc w:val="center"/>
              <w:rPr>
                <w:rFonts w:ascii="Times New Roman" w:eastAsiaTheme="minorEastAsia" w:hAnsi="Times New Roman"/>
              </w:rPr>
            </w:pPr>
            <w:r w:rsidRPr="00C231A5">
              <w:rPr>
                <w:rFonts w:ascii="Times New Roman" w:eastAsiaTheme="minorEastAsia" w:hAnsi="Times New Roman"/>
              </w:rPr>
              <w:t xml:space="preserve"> купкам</w:t>
            </w:r>
            <w:r w:rsidR="002E4848" w:rsidRPr="00C231A5">
              <w:rPr>
                <w:rFonts w:ascii="Times New Roman" w:eastAsiaTheme="minorEastAsia" w:hAnsi="Times New Roman"/>
              </w:rPr>
              <w:t>»</w:t>
            </w:r>
            <w:r w:rsidR="009F3990" w:rsidRPr="00C231A5">
              <w:rPr>
                <w:rFonts w:ascii="Times New Roman" w:eastAsiaTheme="minorEastAsia" w:hAnsi="Times New Roman"/>
              </w:rPr>
              <w:t>;</w:t>
            </w:r>
          </w:p>
        </w:tc>
      </w:tr>
    </w:tbl>
    <w:p w:rsidR="00E525D4" w:rsidRPr="00C231A5" w:rsidRDefault="00E525D4" w:rsidP="00875751">
      <w:pPr>
        <w:widowControl w:val="0"/>
        <w:spacing w:after="0" w:line="240" w:lineRule="auto"/>
        <w:rPr>
          <w:rFonts w:ascii="Times New Roman" w:eastAsiaTheme="minorEastAsia" w:hAnsi="Times New Roman" w:cs="Times New Roman"/>
          <w:sz w:val="24"/>
          <w:szCs w:val="24"/>
          <w:lang w:eastAsia="ru-RU"/>
        </w:rPr>
      </w:pPr>
    </w:p>
    <w:p w:rsidR="00875751" w:rsidRPr="00C231A5" w:rsidRDefault="00875751" w:rsidP="00875751">
      <w:pPr>
        <w:spacing w:after="0" w:line="240" w:lineRule="auto"/>
        <w:ind w:firstLine="709"/>
        <w:contextualSpacing/>
        <w:jc w:val="both"/>
        <w:rPr>
          <w:rFonts w:ascii="Times New Roman" w:eastAsia="Calibri" w:hAnsi="Times New Roman" w:cs="Times New Roman"/>
          <w:sz w:val="28"/>
          <w:szCs w:val="28"/>
          <w:lang w:eastAsia="ru-RU"/>
        </w:rPr>
      </w:pPr>
      <w:r w:rsidRPr="00C231A5">
        <w:rPr>
          <w:rFonts w:ascii="Times New Roman" w:eastAsia="Calibri" w:hAnsi="Times New Roman" w:cs="Times New Roman"/>
          <w:sz w:val="28"/>
          <w:szCs w:val="28"/>
          <w:lang w:eastAsia="ru-RU"/>
        </w:rPr>
        <w:t>раздел 4</w:t>
      </w:r>
      <w:r w:rsidRPr="00C231A5">
        <w:rPr>
          <w:rFonts w:ascii="Times New Roman" w:eastAsiaTheme="minorEastAsia" w:hAnsi="Times New Roman" w:cs="Calibri"/>
          <w:sz w:val="28"/>
          <w:szCs w:val="28"/>
          <w:lang w:eastAsia="ru-RU"/>
        </w:rPr>
        <w:t xml:space="preserve"> </w:t>
      </w:r>
      <w:r w:rsidRPr="00C231A5">
        <w:rPr>
          <w:rFonts w:ascii="Times New Roman" w:eastAsia="Calibri" w:hAnsi="Times New Roman" w:cs="Times New Roman"/>
          <w:sz w:val="28"/>
          <w:szCs w:val="28"/>
          <w:lang w:eastAsia="ru-RU"/>
        </w:rPr>
        <w:t>изложить в следующей редакции:</w:t>
      </w:r>
    </w:p>
    <w:p w:rsidR="00E525D4" w:rsidRPr="00C231A5" w:rsidRDefault="00E525D4" w:rsidP="00E525D4">
      <w:pPr>
        <w:widowControl w:val="0"/>
        <w:spacing w:after="0" w:line="240" w:lineRule="auto"/>
        <w:rPr>
          <w:rFonts w:ascii="Times New Roman" w:eastAsia="Times New Roman" w:hAnsi="Times New Roman" w:cs="Times New Roman"/>
          <w:sz w:val="28"/>
          <w:szCs w:val="28"/>
        </w:rPr>
      </w:pPr>
    </w:p>
    <w:p w:rsidR="00875751" w:rsidRPr="00C231A5" w:rsidRDefault="002E4848" w:rsidP="00875751">
      <w:pPr>
        <w:widowControl w:val="0"/>
        <w:spacing w:after="0" w:line="240" w:lineRule="auto"/>
        <w:jc w:val="center"/>
        <w:rPr>
          <w:rFonts w:ascii="Times New Roman" w:eastAsia="Times New Roman" w:hAnsi="Times New Roman" w:cs="Times New Roman"/>
          <w:sz w:val="28"/>
          <w:szCs w:val="28"/>
        </w:rPr>
      </w:pPr>
      <w:r w:rsidRPr="00C231A5">
        <w:rPr>
          <w:rFonts w:ascii="Times New Roman" w:eastAsia="Times New Roman" w:hAnsi="Times New Roman" w:cs="Times New Roman"/>
          <w:sz w:val="28"/>
          <w:szCs w:val="28"/>
        </w:rPr>
        <w:t>«</w:t>
      </w:r>
      <w:r w:rsidR="00875751" w:rsidRPr="00C231A5">
        <w:rPr>
          <w:rFonts w:ascii="Times New Roman" w:eastAsia="Times New Roman" w:hAnsi="Times New Roman" w:cs="Times New Roman"/>
          <w:sz w:val="28"/>
          <w:szCs w:val="28"/>
        </w:rPr>
        <w:t>4. Перечень мероприятий (результатов) комплекса процессных мероприятий</w:t>
      </w:r>
    </w:p>
    <w:p w:rsidR="00875751" w:rsidRPr="00C231A5" w:rsidRDefault="00875751" w:rsidP="00875751">
      <w:pPr>
        <w:widowControl w:val="0"/>
        <w:spacing w:after="0" w:line="240" w:lineRule="auto"/>
        <w:rPr>
          <w:rFonts w:ascii="Times New Roman" w:eastAsiaTheme="minorEastAsia" w:hAnsi="Times New Roman" w:cs="Times New Roman"/>
          <w:sz w:val="28"/>
          <w:szCs w:val="28"/>
          <w:lang w:eastAsia="ru-RU"/>
        </w:rPr>
      </w:pPr>
    </w:p>
    <w:tbl>
      <w:tblPr>
        <w:tblStyle w:val="22"/>
        <w:tblW w:w="4985" w:type="pct"/>
        <w:tblLook w:val="01E0" w:firstRow="1" w:lastRow="1" w:firstColumn="1" w:lastColumn="1" w:noHBand="0" w:noVBand="0"/>
      </w:tblPr>
      <w:tblGrid>
        <w:gridCol w:w="516"/>
        <w:gridCol w:w="2147"/>
        <w:gridCol w:w="1565"/>
        <w:gridCol w:w="1920"/>
        <w:gridCol w:w="1311"/>
        <w:gridCol w:w="967"/>
        <w:gridCol w:w="660"/>
        <w:gridCol w:w="1496"/>
        <w:gridCol w:w="1385"/>
        <w:gridCol w:w="1740"/>
        <w:gridCol w:w="1375"/>
      </w:tblGrid>
      <w:tr w:rsidR="00875751" w:rsidRPr="00C231A5" w:rsidTr="00875751">
        <w:trPr>
          <w:trHeight w:val="170"/>
          <w:tblHeader/>
        </w:trPr>
        <w:tc>
          <w:tcPr>
            <w:tcW w:w="169" w:type="pct"/>
            <w:vMerge w:val="restar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 п/п</w:t>
            </w:r>
          </w:p>
        </w:tc>
        <w:tc>
          <w:tcPr>
            <w:tcW w:w="712" w:type="pct"/>
            <w:vMerge w:val="restar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Наименование мероприятия (результата)</w:t>
            </w:r>
          </w:p>
        </w:tc>
        <w:tc>
          <w:tcPr>
            <w:tcW w:w="519" w:type="pct"/>
            <w:vMerge w:val="restar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Тип мероприятий (результата)</w:t>
            </w:r>
          </w:p>
        </w:tc>
        <w:tc>
          <w:tcPr>
            <w:tcW w:w="637" w:type="pct"/>
            <w:vMerge w:val="restar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Характеристика</w:t>
            </w:r>
          </w:p>
        </w:tc>
        <w:tc>
          <w:tcPr>
            <w:tcW w:w="435" w:type="pct"/>
            <w:vMerge w:val="restar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Единица измерения</w:t>
            </w:r>
          </w:p>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(по ОКЕИ)</w:t>
            </w:r>
          </w:p>
        </w:tc>
        <w:tc>
          <w:tcPr>
            <w:tcW w:w="540" w:type="pct"/>
            <w:gridSpan w:val="2"/>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Базовое значение</w:t>
            </w:r>
          </w:p>
        </w:tc>
        <w:tc>
          <w:tcPr>
            <w:tcW w:w="1989" w:type="pct"/>
            <w:gridSpan w:val="4"/>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Значения мероприятия (результата) по годам</w:t>
            </w:r>
          </w:p>
        </w:tc>
      </w:tr>
      <w:tr w:rsidR="00875751" w:rsidRPr="00C231A5" w:rsidTr="00875751">
        <w:trPr>
          <w:trHeight w:val="170"/>
          <w:tblHeader/>
        </w:trPr>
        <w:tc>
          <w:tcPr>
            <w:tcW w:w="169" w:type="pct"/>
            <w:vMerge/>
          </w:tcPr>
          <w:p w:rsidR="00875751" w:rsidRPr="00C231A5" w:rsidRDefault="00875751" w:rsidP="00875751">
            <w:pPr>
              <w:widowControl w:val="0"/>
              <w:spacing w:line="228" w:lineRule="auto"/>
              <w:jc w:val="center"/>
              <w:rPr>
                <w:rFonts w:ascii="Times New Roman" w:eastAsiaTheme="minorEastAsia" w:hAnsi="Times New Roman"/>
              </w:rPr>
            </w:pPr>
          </w:p>
        </w:tc>
        <w:tc>
          <w:tcPr>
            <w:tcW w:w="712" w:type="pct"/>
            <w:vMerge/>
          </w:tcPr>
          <w:p w:rsidR="00875751" w:rsidRPr="00C231A5" w:rsidRDefault="00875751" w:rsidP="00875751">
            <w:pPr>
              <w:widowControl w:val="0"/>
              <w:spacing w:line="228" w:lineRule="auto"/>
              <w:jc w:val="center"/>
              <w:rPr>
                <w:rFonts w:ascii="Times New Roman" w:eastAsiaTheme="minorEastAsia" w:hAnsi="Times New Roman"/>
              </w:rPr>
            </w:pPr>
          </w:p>
        </w:tc>
        <w:tc>
          <w:tcPr>
            <w:tcW w:w="519" w:type="pct"/>
            <w:vMerge/>
          </w:tcPr>
          <w:p w:rsidR="00875751" w:rsidRPr="00C231A5" w:rsidRDefault="00875751" w:rsidP="00875751">
            <w:pPr>
              <w:widowControl w:val="0"/>
              <w:spacing w:line="228" w:lineRule="auto"/>
              <w:jc w:val="center"/>
              <w:rPr>
                <w:rFonts w:ascii="Times New Roman" w:eastAsiaTheme="minorEastAsia" w:hAnsi="Times New Roman"/>
              </w:rPr>
            </w:pPr>
          </w:p>
        </w:tc>
        <w:tc>
          <w:tcPr>
            <w:tcW w:w="637" w:type="pct"/>
            <w:vMerge/>
          </w:tcPr>
          <w:p w:rsidR="00875751" w:rsidRPr="00C231A5" w:rsidRDefault="00875751" w:rsidP="00875751">
            <w:pPr>
              <w:widowControl w:val="0"/>
              <w:spacing w:line="228" w:lineRule="auto"/>
              <w:jc w:val="center"/>
              <w:rPr>
                <w:rFonts w:ascii="Times New Roman" w:eastAsiaTheme="minorEastAsia" w:hAnsi="Times New Roman"/>
              </w:rPr>
            </w:pPr>
          </w:p>
        </w:tc>
        <w:tc>
          <w:tcPr>
            <w:tcW w:w="435" w:type="pct"/>
            <w:vMerge/>
          </w:tcPr>
          <w:p w:rsidR="00875751" w:rsidRPr="00C231A5" w:rsidRDefault="00875751" w:rsidP="00875751">
            <w:pPr>
              <w:widowControl w:val="0"/>
              <w:spacing w:line="228" w:lineRule="auto"/>
              <w:jc w:val="center"/>
              <w:rPr>
                <w:rFonts w:ascii="Times New Roman" w:eastAsiaTheme="minorEastAsia" w:hAnsi="Times New Roman"/>
              </w:rPr>
            </w:pPr>
          </w:p>
        </w:tc>
        <w:tc>
          <w:tcPr>
            <w:tcW w:w="321"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значение</w:t>
            </w:r>
          </w:p>
        </w:tc>
        <w:tc>
          <w:tcPr>
            <w:tcW w:w="219"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год</w:t>
            </w:r>
          </w:p>
        </w:tc>
        <w:tc>
          <w:tcPr>
            <w:tcW w:w="496"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2024</w:t>
            </w:r>
          </w:p>
        </w:tc>
        <w:tc>
          <w:tcPr>
            <w:tcW w:w="459"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2025</w:t>
            </w:r>
          </w:p>
        </w:tc>
        <w:tc>
          <w:tcPr>
            <w:tcW w:w="577"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2026</w:t>
            </w:r>
          </w:p>
        </w:tc>
        <w:tc>
          <w:tcPr>
            <w:tcW w:w="456"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2027</w:t>
            </w:r>
          </w:p>
        </w:tc>
      </w:tr>
      <w:tr w:rsidR="00875751" w:rsidRPr="00C231A5" w:rsidTr="00875751">
        <w:trPr>
          <w:trHeight w:val="170"/>
          <w:tblHeader/>
        </w:trPr>
        <w:tc>
          <w:tcPr>
            <w:tcW w:w="169"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w:t>
            </w:r>
          </w:p>
        </w:tc>
        <w:tc>
          <w:tcPr>
            <w:tcW w:w="712"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w:t>
            </w:r>
          </w:p>
        </w:tc>
        <w:tc>
          <w:tcPr>
            <w:tcW w:w="519"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3</w:t>
            </w:r>
          </w:p>
        </w:tc>
        <w:tc>
          <w:tcPr>
            <w:tcW w:w="637"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4</w:t>
            </w:r>
          </w:p>
        </w:tc>
        <w:tc>
          <w:tcPr>
            <w:tcW w:w="435"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5</w:t>
            </w:r>
          </w:p>
        </w:tc>
        <w:tc>
          <w:tcPr>
            <w:tcW w:w="321"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6</w:t>
            </w:r>
          </w:p>
        </w:tc>
        <w:tc>
          <w:tcPr>
            <w:tcW w:w="219"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7</w:t>
            </w:r>
          </w:p>
        </w:tc>
        <w:tc>
          <w:tcPr>
            <w:tcW w:w="496"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8</w:t>
            </w:r>
          </w:p>
        </w:tc>
        <w:tc>
          <w:tcPr>
            <w:tcW w:w="459"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9</w:t>
            </w:r>
          </w:p>
        </w:tc>
        <w:tc>
          <w:tcPr>
            <w:tcW w:w="577"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10</w:t>
            </w:r>
          </w:p>
        </w:tc>
        <w:tc>
          <w:tcPr>
            <w:tcW w:w="456"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11</w:t>
            </w:r>
          </w:p>
        </w:tc>
      </w:tr>
      <w:tr w:rsidR="00875751" w:rsidRPr="00C231A5" w:rsidTr="00875751">
        <w:trPr>
          <w:trHeight w:val="201"/>
        </w:trPr>
        <w:tc>
          <w:tcPr>
            <w:tcW w:w="169" w:type="pct"/>
          </w:tcPr>
          <w:p w:rsidR="00875751" w:rsidRPr="00C231A5" w:rsidRDefault="00875751" w:rsidP="00875751">
            <w:pPr>
              <w:widowControl w:val="0"/>
              <w:spacing w:line="228" w:lineRule="auto"/>
              <w:jc w:val="center"/>
              <w:rPr>
                <w:rFonts w:ascii="Times New Roman" w:eastAsiaTheme="minorEastAsia" w:hAnsi="Times New Roman"/>
              </w:rPr>
            </w:pPr>
          </w:p>
        </w:tc>
        <w:tc>
          <w:tcPr>
            <w:tcW w:w="4375" w:type="pct"/>
            <w:gridSpan w:val="9"/>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imes New Roman" w:hAnsi="Times New Roman"/>
              </w:rPr>
              <w:t>Обеспечение деятельности центрального аппарата Государственного комитета Республики Татарстан по закупкам</w:t>
            </w:r>
          </w:p>
        </w:tc>
        <w:tc>
          <w:tcPr>
            <w:tcW w:w="456" w:type="pct"/>
          </w:tcPr>
          <w:p w:rsidR="00875751" w:rsidRPr="00C231A5" w:rsidRDefault="00875751" w:rsidP="00875751">
            <w:pPr>
              <w:widowControl w:val="0"/>
              <w:spacing w:line="228" w:lineRule="auto"/>
              <w:jc w:val="center"/>
              <w:rPr>
                <w:rFonts w:ascii="Times New Roman" w:eastAsia="Times New Roman" w:hAnsi="Times New Roman"/>
              </w:rPr>
            </w:pPr>
          </w:p>
        </w:tc>
      </w:tr>
      <w:tr w:rsidR="00875751" w:rsidRPr="00C231A5" w:rsidTr="00875751">
        <w:trPr>
          <w:trHeight w:val="316"/>
        </w:trPr>
        <w:tc>
          <w:tcPr>
            <w:tcW w:w="169"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1.1.</w:t>
            </w:r>
          </w:p>
        </w:tc>
        <w:tc>
          <w:tcPr>
            <w:tcW w:w="712" w:type="pct"/>
          </w:tcPr>
          <w:p w:rsidR="00875751" w:rsidRPr="00C231A5" w:rsidRDefault="00875751" w:rsidP="00875751">
            <w:pPr>
              <w:widowControl w:val="0"/>
              <w:spacing w:line="228" w:lineRule="auto"/>
              <w:jc w:val="both"/>
              <w:rPr>
                <w:rFonts w:ascii="Times New Roman" w:eastAsiaTheme="minorEastAsia" w:hAnsi="Times New Roman"/>
              </w:rPr>
            </w:pPr>
            <w:r w:rsidRPr="00C231A5">
              <w:rPr>
                <w:rFonts w:ascii="Times New Roman" w:eastAsia="Times New Roman" w:hAnsi="Times New Roman"/>
              </w:rPr>
              <w:t>Обеспечены условия для осуществления текущей деятельности Государственного комитета Республики Татарстан по закупкам</w:t>
            </w:r>
          </w:p>
        </w:tc>
        <w:tc>
          <w:tcPr>
            <w:tcW w:w="519" w:type="pct"/>
          </w:tcPr>
          <w:p w:rsidR="00875751" w:rsidRPr="00C231A5" w:rsidRDefault="00875751" w:rsidP="00875751">
            <w:pPr>
              <w:widowControl w:val="0"/>
              <w:spacing w:line="228" w:lineRule="auto"/>
              <w:jc w:val="center"/>
              <w:rPr>
                <w:rFonts w:ascii="Times New Roman" w:eastAsia="Times New Roman" w:hAnsi="Times New Roman"/>
              </w:rPr>
            </w:pPr>
            <w:r w:rsidRPr="00C231A5">
              <w:rPr>
                <w:rFonts w:ascii="Times New Roman" w:eastAsia="Times New Roman" w:hAnsi="Times New Roman"/>
              </w:rPr>
              <w:t>осуществление текущей</w:t>
            </w:r>
          </w:p>
          <w:p w:rsidR="00875751" w:rsidRPr="00C231A5" w:rsidRDefault="00875751" w:rsidP="00875751">
            <w:pPr>
              <w:widowControl w:val="0"/>
              <w:spacing w:line="228" w:lineRule="auto"/>
              <w:jc w:val="center"/>
              <w:rPr>
                <w:rFonts w:ascii="Times New Roman" w:eastAsia="Times New Roman" w:hAnsi="Times New Roman"/>
              </w:rPr>
            </w:pPr>
            <w:r w:rsidRPr="00C231A5">
              <w:rPr>
                <w:rFonts w:ascii="Times New Roman" w:eastAsia="Times New Roman" w:hAnsi="Times New Roman"/>
              </w:rPr>
              <w:t>деятельности</w:t>
            </w:r>
          </w:p>
        </w:tc>
        <w:tc>
          <w:tcPr>
            <w:tcW w:w="637" w:type="pct"/>
          </w:tcPr>
          <w:p w:rsidR="00875751" w:rsidRPr="00C231A5" w:rsidRDefault="00875751" w:rsidP="00875751">
            <w:pPr>
              <w:widowControl w:val="0"/>
              <w:spacing w:line="228" w:lineRule="auto"/>
              <w:jc w:val="both"/>
              <w:rPr>
                <w:rFonts w:ascii="Times New Roman" w:eastAsia="Times New Roman" w:hAnsi="Times New Roman"/>
              </w:rPr>
            </w:pPr>
            <w:r w:rsidRPr="00C231A5">
              <w:rPr>
                <w:rFonts w:ascii="Times New Roman" w:eastAsia="Times New Roman" w:hAnsi="Times New Roman"/>
              </w:rPr>
              <w:t>обеспечение текущей дея-</w:t>
            </w:r>
            <w:r w:rsidRPr="00C231A5">
              <w:rPr>
                <w:rFonts w:ascii="Times New Roman" w:eastAsia="Times New Roman" w:hAnsi="Times New Roman"/>
              </w:rPr>
              <w:br/>
              <w:t xml:space="preserve">тельности </w:t>
            </w:r>
            <w:r w:rsidRPr="00C231A5">
              <w:rPr>
                <w:rFonts w:ascii="Times New Roman" w:eastAsiaTheme="minorEastAsia" w:hAnsi="Times New Roman"/>
              </w:rPr>
              <w:t>Государствен-</w:t>
            </w:r>
            <w:r w:rsidRPr="00C231A5">
              <w:rPr>
                <w:rFonts w:ascii="Times New Roman" w:eastAsiaTheme="minorEastAsia" w:hAnsi="Times New Roman"/>
              </w:rPr>
              <w:br/>
              <w:t xml:space="preserve">ного комитета Республики Татарстан </w:t>
            </w:r>
            <w:r w:rsidRPr="00C231A5">
              <w:rPr>
                <w:rFonts w:ascii="Times New Roman" w:eastAsiaTheme="minorEastAsia" w:hAnsi="Times New Roman"/>
              </w:rPr>
              <w:lastRenderedPageBreak/>
              <w:t>по закупкам</w:t>
            </w:r>
            <w:r w:rsidRPr="00C231A5">
              <w:rPr>
                <w:rFonts w:ascii="Times New Roman" w:eastAsia="Times New Roman" w:hAnsi="Times New Roman"/>
              </w:rPr>
              <w:t xml:space="preserve"> (центрального аппарата)</w:t>
            </w:r>
          </w:p>
        </w:tc>
        <w:tc>
          <w:tcPr>
            <w:tcW w:w="435"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lastRenderedPageBreak/>
              <w:t>-</w:t>
            </w:r>
          </w:p>
        </w:tc>
        <w:tc>
          <w:tcPr>
            <w:tcW w:w="321"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219"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2023</w:t>
            </w:r>
          </w:p>
        </w:tc>
        <w:tc>
          <w:tcPr>
            <w:tcW w:w="496"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459"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577"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456"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r>
      <w:tr w:rsidR="00875751" w:rsidRPr="00C231A5" w:rsidTr="00875751">
        <w:trPr>
          <w:trHeight w:val="316"/>
        </w:trPr>
        <w:tc>
          <w:tcPr>
            <w:tcW w:w="169"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1.2.</w:t>
            </w:r>
          </w:p>
        </w:tc>
        <w:tc>
          <w:tcPr>
            <w:tcW w:w="712" w:type="pct"/>
          </w:tcPr>
          <w:p w:rsidR="00875751" w:rsidRPr="00C231A5" w:rsidRDefault="00875751" w:rsidP="00875751">
            <w:pPr>
              <w:widowControl w:val="0"/>
              <w:spacing w:line="228" w:lineRule="auto"/>
              <w:jc w:val="both"/>
              <w:rPr>
                <w:rFonts w:ascii="Times New Roman" w:eastAsiaTheme="minorEastAsia" w:hAnsi="Times New Roman"/>
              </w:rPr>
            </w:pPr>
            <w:r w:rsidRPr="00C231A5">
              <w:rPr>
                <w:rFonts w:ascii="Times New Roman" w:eastAsia="Times New Roman" w:hAnsi="Times New Roman"/>
              </w:rPr>
              <w:t>Осуществлены государственные функции по текущему управлению реализацией мероприятий Государственного комитета Республики Татарстан по закупкам в рамках государственной программы Республики Татарстан</w:t>
            </w:r>
          </w:p>
        </w:tc>
        <w:tc>
          <w:tcPr>
            <w:tcW w:w="519" w:type="pct"/>
          </w:tcPr>
          <w:p w:rsidR="00875751" w:rsidRPr="00C231A5" w:rsidRDefault="00875751" w:rsidP="00875751">
            <w:pPr>
              <w:widowControl w:val="0"/>
              <w:spacing w:line="228" w:lineRule="auto"/>
              <w:jc w:val="center"/>
              <w:rPr>
                <w:rFonts w:ascii="Times New Roman" w:eastAsia="Times New Roman" w:hAnsi="Times New Roman"/>
              </w:rPr>
            </w:pPr>
            <w:r w:rsidRPr="00C231A5">
              <w:rPr>
                <w:rFonts w:ascii="Times New Roman" w:eastAsia="Times New Roman" w:hAnsi="Times New Roman"/>
              </w:rPr>
              <w:t>осуществление текущей</w:t>
            </w:r>
          </w:p>
          <w:p w:rsidR="00875751" w:rsidRPr="00C231A5" w:rsidRDefault="00875751" w:rsidP="00875751">
            <w:pPr>
              <w:widowControl w:val="0"/>
              <w:spacing w:line="228" w:lineRule="auto"/>
              <w:jc w:val="center"/>
              <w:rPr>
                <w:rFonts w:ascii="Times New Roman" w:eastAsia="Times New Roman" w:hAnsi="Times New Roman"/>
              </w:rPr>
            </w:pPr>
            <w:r w:rsidRPr="00C231A5">
              <w:rPr>
                <w:rFonts w:ascii="Times New Roman" w:eastAsia="Times New Roman" w:hAnsi="Times New Roman"/>
              </w:rPr>
              <w:t>деятельности</w:t>
            </w:r>
          </w:p>
        </w:tc>
        <w:tc>
          <w:tcPr>
            <w:tcW w:w="637" w:type="pct"/>
          </w:tcPr>
          <w:p w:rsidR="00875751" w:rsidRPr="00C231A5" w:rsidRDefault="00875751" w:rsidP="00875751">
            <w:pPr>
              <w:widowControl w:val="0"/>
              <w:spacing w:line="228" w:lineRule="auto"/>
              <w:jc w:val="both"/>
              <w:rPr>
                <w:rFonts w:ascii="Times New Roman" w:eastAsia="Times New Roman" w:hAnsi="Times New Roman"/>
              </w:rPr>
            </w:pPr>
            <w:r w:rsidRPr="00C231A5">
              <w:rPr>
                <w:rFonts w:ascii="Times New Roman" w:eastAsia="Times New Roman" w:hAnsi="Times New Roman"/>
              </w:rPr>
              <w:t>осуществление государственных функций по теку-</w:t>
            </w:r>
            <w:r w:rsidRPr="00C231A5">
              <w:rPr>
                <w:rFonts w:ascii="Times New Roman" w:eastAsia="Times New Roman" w:hAnsi="Times New Roman"/>
              </w:rPr>
              <w:br/>
              <w:t>щему управлению реализа-</w:t>
            </w:r>
          </w:p>
          <w:p w:rsidR="00875751" w:rsidRPr="00C231A5" w:rsidRDefault="00875751" w:rsidP="00875751">
            <w:pPr>
              <w:widowControl w:val="0"/>
              <w:spacing w:line="228" w:lineRule="auto"/>
              <w:jc w:val="both"/>
              <w:rPr>
                <w:rFonts w:ascii="Times New Roman" w:eastAsia="Times New Roman" w:hAnsi="Times New Roman"/>
              </w:rPr>
            </w:pPr>
            <w:r w:rsidRPr="00C231A5">
              <w:rPr>
                <w:rFonts w:ascii="Times New Roman" w:eastAsia="Times New Roman" w:hAnsi="Times New Roman"/>
              </w:rPr>
              <w:t>цией государственной программы Республики Татарстан (уплата налога на имущество организаций и земельного налога)</w:t>
            </w:r>
          </w:p>
        </w:tc>
        <w:tc>
          <w:tcPr>
            <w:tcW w:w="435"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321"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219"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2023</w:t>
            </w:r>
          </w:p>
        </w:tc>
        <w:tc>
          <w:tcPr>
            <w:tcW w:w="496"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459"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577"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c>
          <w:tcPr>
            <w:tcW w:w="456"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w:t>
            </w:r>
          </w:p>
        </w:tc>
      </w:tr>
      <w:tr w:rsidR="00875751" w:rsidRPr="00C231A5" w:rsidTr="00875751">
        <w:trPr>
          <w:trHeight w:val="316"/>
        </w:trPr>
        <w:tc>
          <w:tcPr>
            <w:tcW w:w="169"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1.3.</w:t>
            </w:r>
          </w:p>
        </w:tc>
        <w:tc>
          <w:tcPr>
            <w:tcW w:w="712" w:type="pct"/>
          </w:tcPr>
          <w:p w:rsidR="00875751" w:rsidRPr="00C231A5" w:rsidRDefault="00875751" w:rsidP="00875751">
            <w:pPr>
              <w:widowControl w:val="0"/>
              <w:spacing w:line="228" w:lineRule="auto"/>
              <w:jc w:val="both"/>
              <w:rPr>
                <w:rFonts w:ascii="Times New Roman" w:eastAsia="Times New Roman" w:hAnsi="Times New Roman"/>
              </w:rPr>
            </w:pPr>
            <w:r w:rsidRPr="00C231A5">
              <w:rPr>
                <w:rFonts w:ascii="Times New Roman" w:eastAsia="Times New Roman" w:hAnsi="Times New Roman"/>
              </w:rPr>
              <w:t>Проведен мониторинг закупок Республики Татарстан</w:t>
            </w:r>
          </w:p>
        </w:tc>
        <w:tc>
          <w:tcPr>
            <w:tcW w:w="519" w:type="pct"/>
          </w:tcPr>
          <w:p w:rsidR="00875751" w:rsidRPr="00C231A5" w:rsidRDefault="00875751" w:rsidP="00875751">
            <w:pPr>
              <w:widowControl w:val="0"/>
              <w:spacing w:line="228" w:lineRule="auto"/>
              <w:jc w:val="center"/>
              <w:rPr>
                <w:rFonts w:ascii="Times New Roman" w:eastAsia="Times New Roman" w:hAnsi="Times New Roman"/>
              </w:rPr>
            </w:pPr>
            <w:r w:rsidRPr="00C231A5">
              <w:rPr>
                <w:rFonts w:ascii="Times New Roman" w:eastAsia="Times New Roman" w:hAnsi="Times New Roman"/>
              </w:rPr>
              <w:t>осуществление текущей</w:t>
            </w:r>
          </w:p>
          <w:p w:rsidR="00875751" w:rsidRPr="00C231A5" w:rsidRDefault="00875751" w:rsidP="00875751">
            <w:pPr>
              <w:widowControl w:val="0"/>
              <w:spacing w:line="228" w:lineRule="auto"/>
              <w:jc w:val="center"/>
              <w:rPr>
                <w:rFonts w:ascii="Times New Roman" w:eastAsia="Times New Roman" w:hAnsi="Times New Roman"/>
              </w:rPr>
            </w:pPr>
            <w:r w:rsidRPr="00C231A5">
              <w:rPr>
                <w:rFonts w:ascii="Times New Roman" w:eastAsia="Times New Roman" w:hAnsi="Times New Roman"/>
              </w:rPr>
              <w:t>деятельности</w:t>
            </w:r>
          </w:p>
        </w:tc>
        <w:tc>
          <w:tcPr>
            <w:tcW w:w="637" w:type="pct"/>
          </w:tcPr>
          <w:p w:rsidR="00875751" w:rsidRPr="00C231A5" w:rsidRDefault="00875751" w:rsidP="00875751">
            <w:pPr>
              <w:widowControl w:val="0"/>
              <w:spacing w:line="228" w:lineRule="auto"/>
              <w:jc w:val="both"/>
              <w:rPr>
                <w:rFonts w:ascii="Times New Roman" w:eastAsia="Times New Roman" w:hAnsi="Times New Roman"/>
              </w:rPr>
            </w:pPr>
            <w:r w:rsidRPr="00C231A5">
              <w:rPr>
                <w:rFonts w:ascii="Times New Roman" w:eastAsia="Times New Roman" w:hAnsi="Times New Roman"/>
              </w:rPr>
              <w:t>проведение мониторинга закупок Республики Татарстан</w:t>
            </w:r>
          </w:p>
        </w:tc>
        <w:tc>
          <w:tcPr>
            <w:tcW w:w="435" w:type="pct"/>
          </w:tcPr>
          <w:p w:rsidR="00875751" w:rsidRPr="00C231A5" w:rsidRDefault="00875751" w:rsidP="00875751">
            <w:pPr>
              <w:spacing w:line="228" w:lineRule="auto"/>
              <w:jc w:val="center"/>
              <w:rPr>
                <w:rFonts w:ascii="Times New Roman" w:eastAsia="Times New Roman" w:hAnsi="Times New Roman"/>
              </w:rPr>
            </w:pPr>
            <w:r w:rsidRPr="00C231A5">
              <w:rPr>
                <w:rFonts w:ascii="Times New Roman" w:eastAsia="Times New Roman" w:hAnsi="Times New Roman"/>
              </w:rPr>
              <w:t>условных</w:t>
            </w:r>
          </w:p>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imes New Roman" w:hAnsi="Times New Roman"/>
              </w:rPr>
              <w:t>единиц</w:t>
            </w:r>
          </w:p>
        </w:tc>
        <w:tc>
          <w:tcPr>
            <w:tcW w:w="321"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4</w:t>
            </w:r>
          </w:p>
        </w:tc>
        <w:tc>
          <w:tcPr>
            <w:tcW w:w="219"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2023</w:t>
            </w:r>
          </w:p>
        </w:tc>
        <w:tc>
          <w:tcPr>
            <w:tcW w:w="496"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4</w:t>
            </w:r>
          </w:p>
        </w:tc>
        <w:tc>
          <w:tcPr>
            <w:tcW w:w="459"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4</w:t>
            </w:r>
          </w:p>
        </w:tc>
        <w:tc>
          <w:tcPr>
            <w:tcW w:w="577"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4</w:t>
            </w:r>
          </w:p>
        </w:tc>
        <w:tc>
          <w:tcPr>
            <w:tcW w:w="456" w:type="pct"/>
          </w:tcPr>
          <w:p w:rsidR="00875751" w:rsidRPr="00C231A5" w:rsidRDefault="00875751" w:rsidP="00875751">
            <w:pPr>
              <w:widowControl w:val="0"/>
              <w:spacing w:line="228" w:lineRule="auto"/>
              <w:jc w:val="center"/>
              <w:rPr>
                <w:rFonts w:ascii="Times New Roman" w:eastAsiaTheme="minorEastAsia" w:hAnsi="Times New Roman"/>
              </w:rPr>
            </w:pPr>
            <w:r w:rsidRPr="00C231A5">
              <w:rPr>
                <w:rFonts w:ascii="Times New Roman" w:eastAsiaTheme="minorEastAsia" w:hAnsi="Times New Roman"/>
              </w:rPr>
              <w:t>4</w:t>
            </w:r>
            <w:r w:rsidR="002E4848" w:rsidRPr="00C231A5">
              <w:rPr>
                <w:rFonts w:ascii="Times New Roman" w:eastAsiaTheme="minorEastAsia" w:hAnsi="Times New Roman"/>
              </w:rPr>
              <w:t>»</w:t>
            </w:r>
            <w:r w:rsidR="009F3990" w:rsidRPr="00C231A5">
              <w:rPr>
                <w:rFonts w:ascii="Times New Roman" w:eastAsiaTheme="minorEastAsia" w:hAnsi="Times New Roman"/>
              </w:rPr>
              <w:t>;</w:t>
            </w:r>
          </w:p>
        </w:tc>
      </w:tr>
    </w:tbl>
    <w:p w:rsidR="00E525D4" w:rsidRPr="00C231A5" w:rsidRDefault="00E525D4" w:rsidP="00875751">
      <w:pPr>
        <w:widowControl w:val="0"/>
        <w:spacing w:after="0" w:line="228" w:lineRule="auto"/>
        <w:jc w:val="both"/>
        <w:rPr>
          <w:rFonts w:ascii="Times New Roman" w:eastAsiaTheme="minorEastAsia" w:hAnsi="Times New Roman" w:cs="Times New Roman"/>
          <w:sz w:val="28"/>
          <w:szCs w:val="20"/>
          <w:lang w:eastAsia="ru-RU"/>
        </w:rPr>
      </w:pPr>
    </w:p>
    <w:p w:rsidR="00875751" w:rsidRPr="00C231A5" w:rsidRDefault="00875751" w:rsidP="00875751">
      <w:pPr>
        <w:spacing w:after="0" w:line="240" w:lineRule="auto"/>
        <w:ind w:firstLine="709"/>
        <w:contextualSpacing/>
        <w:jc w:val="both"/>
        <w:rPr>
          <w:rFonts w:ascii="Times New Roman" w:eastAsia="Calibri" w:hAnsi="Times New Roman" w:cs="Times New Roman"/>
          <w:sz w:val="28"/>
          <w:szCs w:val="28"/>
          <w:lang w:eastAsia="ru-RU"/>
        </w:rPr>
      </w:pPr>
      <w:r w:rsidRPr="00C231A5">
        <w:rPr>
          <w:rFonts w:ascii="Times New Roman" w:eastAsia="Calibri" w:hAnsi="Times New Roman" w:cs="Times New Roman"/>
          <w:sz w:val="28"/>
          <w:szCs w:val="28"/>
          <w:lang w:eastAsia="ru-RU"/>
        </w:rPr>
        <w:t>раздел 5</w:t>
      </w:r>
      <w:r w:rsidRPr="00C231A5">
        <w:rPr>
          <w:rFonts w:ascii="Times New Roman" w:eastAsiaTheme="minorEastAsia" w:hAnsi="Times New Roman" w:cs="Calibri"/>
          <w:sz w:val="28"/>
          <w:szCs w:val="28"/>
          <w:lang w:eastAsia="ru-RU"/>
        </w:rPr>
        <w:t xml:space="preserve"> </w:t>
      </w:r>
      <w:r w:rsidRPr="00C231A5">
        <w:rPr>
          <w:rFonts w:ascii="Times New Roman" w:eastAsia="Calibri" w:hAnsi="Times New Roman" w:cs="Times New Roman"/>
          <w:sz w:val="28"/>
          <w:szCs w:val="28"/>
          <w:lang w:eastAsia="ru-RU"/>
        </w:rPr>
        <w:t>изложить в следующей редакции:</w:t>
      </w:r>
    </w:p>
    <w:p w:rsidR="00E525D4" w:rsidRPr="00C231A5" w:rsidRDefault="00E525D4" w:rsidP="00E525D4">
      <w:pPr>
        <w:widowControl w:val="0"/>
        <w:spacing w:after="0" w:line="228" w:lineRule="auto"/>
        <w:rPr>
          <w:rFonts w:ascii="Times New Roman" w:eastAsia="Times New Roman" w:hAnsi="Times New Roman" w:cs="Times New Roman"/>
          <w:sz w:val="28"/>
          <w:szCs w:val="28"/>
        </w:rPr>
      </w:pPr>
    </w:p>
    <w:p w:rsidR="00875751" w:rsidRPr="00C231A5" w:rsidRDefault="002E4848" w:rsidP="00875751">
      <w:pPr>
        <w:widowControl w:val="0"/>
        <w:spacing w:after="0" w:line="228" w:lineRule="auto"/>
        <w:jc w:val="center"/>
        <w:rPr>
          <w:rFonts w:ascii="Times New Roman" w:eastAsiaTheme="minorEastAsia" w:hAnsi="Times New Roman" w:cs="Times New Roman"/>
          <w:sz w:val="28"/>
          <w:szCs w:val="28"/>
          <w:lang w:eastAsia="ru-RU"/>
        </w:rPr>
      </w:pPr>
      <w:r w:rsidRPr="00C231A5">
        <w:rPr>
          <w:rFonts w:ascii="Times New Roman" w:eastAsia="Times New Roman" w:hAnsi="Times New Roman" w:cs="Times New Roman"/>
          <w:sz w:val="28"/>
          <w:szCs w:val="28"/>
        </w:rPr>
        <w:t>«</w:t>
      </w:r>
      <w:r w:rsidR="00875751" w:rsidRPr="00C231A5">
        <w:rPr>
          <w:rFonts w:ascii="Times New Roman" w:eastAsia="Times New Roman" w:hAnsi="Times New Roman" w:cs="Times New Roman"/>
          <w:sz w:val="28"/>
          <w:szCs w:val="28"/>
        </w:rPr>
        <w:t xml:space="preserve">5. Финансовое обеспечение комплекса процессных </w:t>
      </w:r>
      <w:r w:rsidR="00875751" w:rsidRPr="00C231A5">
        <w:rPr>
          <w:rFonts w:ascii="Times New Roman" w:eastAsiaTheme="minorEastAsia" w:hAnsi="Times New Roman" w:cs="Times New Roman"/>
          <w:sz w:val="28"/>
          <w:szCs w:val="28"/>
          <w:lang w:eastAsia="ru-RU"/>
        </w:rPr>
        <w:t>мероприятий</w:t>
      </w:r>
    </w:p>
    <w:p w:rsidR="00875751" w:rsidRPr="00C231A5" w:rsidRDefault="00875751" w:rsidP="00875751">
      <w:pPr>
        <w:widowControl w:val="0"/>
        <w:spacing w:after="0" w:line="228" w:lineRule="auto"/>
        <w:rPr>
          <w:rFonts w:ascii="Times New Roman" w:eastAsiaTheme="minorEastAsia" w:hAnsi="Times New Roman" w:cs="Times New Roman"/>
          <w:sz w:val="28"/>
          <w:szCs w:val="28"/>
          <w:lang w:eastAsia="ru-RU"/>
        </w:rPr>
      </w:pPr>
    </w:p>
    <w:p w:rsidR="00875751" w:rsidRPr="00C231A5" w:rsidRDefault="00875751" w:rsidP="00875751">
      <w:pPr>
        <w:widowControl w:val="0"/>
        <w:spacing w:after="0" w:line="240" w:lineRule="auto"/>
        <w:rPr>
          <w:rFonts w:ascii="Times New Roman" w:eastAsia="Calibri" w:hAnsi="Times New Roman" w:cs="Times New Roman"/>
          <w:sz w:val="2"/>
          <w:szCs w:val="2"/>
        </w:rPr>
      </w:pPr>
    </w:p>
    <w:tbl>
      <w:tblPr>
        <w:tblStyle w:val="17"/>
        <w:tblW w:w="5000" w:type="pct"/>
        <w:tblLook w:val="0000" w:firstRow="0" w:lastRow="0" w:firstColumn="0" w:lastColumn="0" w:noHBand="0" w:noVBand="0"/>
      </w:tblPr>
      <w:tblGrid>
        <w:gridCol w:w="5437"/>
        <w:gridCol w:w="1171"/>
        <w:gridCol w:w="1697"/>
        <w:gridCol w:w="2166"/>
        <w:gridCol w:w="2233"/>
        <w:gridCol w:w="2423"/>
      </w:tblGrid>
      <w:tr w:rsidR="00875751" w:rsidRPr="00C231A5" w:rsidTr="00BC73AA">
        <w:trPr>
          <w:trHeight w:val="20"/>
          <w:tblHeader/>
        </w:trPr>
        <w:tc>
          <w:tcPr>
            <w:tcW w:w="1797" w:type="pct"/>
            <w:vMerge w:val="restart"/>
          </w:tcPr>
          <w:p w:rsidR="00875751" w:rsidRPr="00C231A5" w:rsidRDefault="00875751" w:rsidP="00875751">
            <w:pPr>
              <w:widowControl w:val="0"/>
              <w:tabs>
                <w:tab w:val="center" w:pos="4944"/>
                <w:tab w:val="left" w:pos="6372"/>
              </w:tabs>
              <w:jc w:val="center"/>
            </w:pPr>
            <w:r w:rsidRPr="00C231A5">
              <w:t>Наименование мероприятия</w:t>
            </w:r>
          </w:p>
          <w:p w:rsidR="00875751" w:rsidRPr="00C231A5" w:rsidRDefault="00875751" w:rsidP="00875751">
            <w:pPr>
              <w:widowControl w:val="0"/>
              <w:tabs>
                <w:tab w:val="center" w:pos="4944"/>
                <w:tab w:val="left" w:pos="6372"/>
              </w:tabs>
              <w:jc w:val="center"/>
            </w:pPr>
            <w:r w:rsidRPr="00C231A5">
              <w:t>(результата) / источник финансового обеспечения</w:t>
            </w:r>
          </w:p>
        </w:tc>
        <w:tc>
          <w:tcPr>
            <w:tcW w:w="3203" w:type="pct"/>
            <w:gridSpan w:val="5"/>
          </w:tcPr>
          <w:p w:rsidR="00875751" w:rsidRPr="00C231A5" w:rsidRDefault="00875751" w:rsidP="00875751">
            <w:pPr>
              <w:widowControl w:val="0"/>
              <w:jc w:val="center"/>
            </w:pPr>
            <w:r w:rsidRPr="00C231A5">
              <w:t>Объем финансового обеспечения</w:t>
            </w:r>
          </w:p>
          <w:p w:rsidR="00875751" w:rsidRPr="00C231A5" w:rsidRDefault="00875751" w:rsidP="00875751">
            <w:pPr>
              <w:widowControl w:val="0"/>
              <w:jc w:val="center"/>
            </w:pPr>
            <w:r w:rsidRPr="00C231A5">
              <w:t>по годам реализации, тыс.рублей</w:t>
            </w:r>
          </w:p>
        </w:tc>
      </w:tr>
      <w:tr w:rsidR="00875751" w:rsidRPr="00C231A5" w:rsidTr="00BC73AA">
        <w:trPr>
          <w:trHeight w:val="20"/>
          <w:tblHeader/>
        </w:trPr>
        <w:tc>
          <w:tcPr>
            <w:tcW w:w="1797" w:type="pct"/>
            <w:vMerge/>
          </w:tcPr>
          <w:p w:rsidR="00875751" w:rsidRPr="00C231A5" w:rsidRDefault="00875751" w:rsidP="00875751">
            <w:pPr>
              <w:widowControl w:val="0"/>
              <w:tabs>
                <w:tab w:val="center" w:pos="4944"/>
                <w:tab w:val="left" w:pos="6372"/>
              </w:tabs>
            </w:pPr>
          </w:p>
        </w:tc>
        <w:tc>
          <w:tcPr>
            <w:tcW w:w="387" w:type="pct"/>
          </w:tcPr>
          <w:p w:rsidR="00875751" w:rsidRPr="00C231A5" w:rsidRDefault="00875751" w:rsidP="00875751">
            <w:pPr>
              <w:widowControl w:val="0"/>
              <w:jc w:val="center"/>
            </w:pPr>
            <w:r w:rsidRPr="00C231A5">
              <w:t>2024 г.</w:t>
            </w:r>
          </w:p>
        </w:tc>
        <w:tc>
          <w:tcPr>
            <w:tcW w:w="561" w:type="pct"/>
          </w:tcPr>
          <w:p w:rsidR="00875751" w:rsidRPr="00C231A5" w:rsidRDefault="00875751" w:rsidP="00875751">
            <w:pPr>
              <w:widowControl w:val="0"/>
              <w:jc w:val="center"/>
            </w:pPr>
            <w:r w:rsidRPr="00C231A5">
              <w:t>2025 г.</w:t>
            </w:r>
          </w:p>
        </w:tc>
        <w:tc>
          <w:tcPr>
            <w:tcW w:w="716" w:type="pct"/>
          </w:tcPr>
          <w:p w:rsidR="00875751" w:rsidRPr="00C231A5" w:rsidRDefault="00875751" w:rsidP="00875751">
            <w:pPr>
              <w:widowControl w:val="0"/>
              <w:jc w:val="center"/>
            </w:pPr>
            <w:r w:rsidRPr="00C231A5">
              <w:t>2026 г.</w:t>
            </w:r>
          </w:p>
        </w:tc>
        <w:tc>
          <w:tcPr>
            <w:tcW w:w="738" w:type="pct"/>
          </w:tcPr>
          <w:p w:rsidR="00875751" w:rsidRPr="00C231A5" w:rsidRDefault="00875751" w:rsidP="00875751">
            <w:pPr>
              <w:widowControl w:val="0"/>
              <w:jc w:val="center"/>
            </w:pPr>
            <w:r w:rsidRPr="00C231A5">
              <w:t>2027 г.</w:t>
            </w:r>
          </w:p>
        </w:tc>
        <w:tc>
          <w:tcPr>
            <w:tcW w:w="801" w:type="pct"/>
          </w:tcPr>
          <w:p w:rsidR="00875751" w:rsidRPr="00C231A5" w:rsidRDefault="00875751" w:rsidP="00875751">
            <w:pPr>
              <w:widowControl w:val="0"/>
              <w:jc w:val="center"/>
            </w:pPr>
            <w:r w:rsidRPr="00C231A5">
              <w:t>всего</w:t>
            </w:r>
          </w:p>
        </w:tc>
      </w:tr>
      <w:tr w:rsidR="00875751" w:rsidRPr="00C231A5" w:rsidTr="00BC73AA">
        <w:trPr>
          <w:trHeight w:val="20"/>
          <w:tblHeader/>
        </w:trPr>
        <w:tc>
          <w:tcPr>
            <w:tcW w:w="1797" w:type="pct"/>
            <w:vAlign w:val="center"/>
          </w:tcPr>
          <w:p w:rsidR="00875751" w:rsidRPr="00C231A5" w:rsidRDefault="004F44D9" w:rsidP="004F44D9">
            <w:pPr>
              <w:widowControl w:val="0"/>
              <w:tabs>
                <w:tab w:val="center" w:pos="4944"/>
                <w:tab w:val="left" w:pos="6372"/>
              </w:tabs>
              <w:jc w:val="center"/>
            </w:pPr>
            <w:r w:rsidRPr="00C231A5">
              <w:t>1</w:t>
            </w:r>
          </w:p>
        </w:tc>
        <w:tc>
          <w:tcPr>
            <w:tcW w:w="387" w:type="pct"/>
            <w:vAlign w:val="center"/>
          </w:tcPr>
          <w:p w:rsidR="00875751" w:rsidRPr="00C231A5" w:rsidRDefault="00875751" w:rsidP="004F44D9">
            <w:pPr>
              <w:widowControl w:val="0"/>
              <w:jc w:val="center"/>
            </w:pPr>
            <w:r w:rsidRPr="00C231A5">
              <w:t>2</w:t>
            </w:r>
          </w:p>
        </w:tc>
        <w:tc>
          <w:tcPr>
            <w:tcW w:w="561" w:type="pct"/>
            <w:vAlign w:val="center"/>
          </w:tcPr>
          <w:p w:rsidR="00875751" w:rsidRPr="00C231A5" w:rsidRDefault="00875751" w:rsidP="004F44D9">
            <w:pPr>
              <w:widowControl w:val="0"/>
              <w:jc w:val="center"/>
            </w:pPr>
            <w:r w:rsidRPr="00C231A5">
              <w:t>3</w:t>
            </w:r>
          </w:p>
        </w:tc>
        <w:tc>
          <w:tcPr>
            <w:tcW w:w="716" w:type="pct"/>
            <w:vAlign w:val="center"/>
          </w:tcPr>
          <w:p w:rsidR="00875751" w:rsidRPr="00C231A5" w:rsidRDefault="00875751" w:rsidP="004F44D9">
            <w:pPr>
              <w:widowControl w:val="0"/>
              <w:jc w:val="center"/>
            </w:pPr>
            <w:r w:rsidRPr="00C231A5">
              <w:t>4</w:t>
            </w:r>
          </w:p>
        </w:tc>
        <w:tc>
          <w:tcPr>
            <w:tcW w:w="738" w:type="pct"/>
            <w:vAlign w:val="center"/>
          </w:tcPr>
          <w:p w:rsidR="00875751" w:rsidRPr="00C231A5" w:rsidRDefault="00875751" w:rsidP="004F44D9">
            <w:pPr>
              <w:widowControl w:val="0"/>
              <w:jc w:val="center"/>
            </w:pPr>
            <w:r w:rsidRPr="00C231A5">
              <w:t>5</w:t>
            </w:r>
          </w:p>
        </w:tc>
        <w:tc>
          <w:tcPr>
            <w:tcW w:w="801" w:type="pct"/>
            <w:vAlign w:val="center"/>
          </w:tcPr>
          <w:p w:rsidR="00875751" w:rsidRPr="00C231A5" w:rsidRDefault="00875751" w:rsidP="004F44D9">
            <w:pPr>
              <w:widowControl w:val="0"/>
              <w:jc w:val="center"/>
              <w:rPr>
                <w:lang w:val="tt-RU"/>
              </w:rPr>
            </w:pPr>
            <w:r w:rsidRPr="00C231A5">
              <w:rPr>
                <w:lang w:val="tt-RU"/>
              </w:rPr>
              <w:t>6</w:t>
            </w:r>
          </w:p>
        </w:tc>
      </w:tr>
      <w:tr w:rsidR="00875751" w:rsidRPr="00C231A5" w:rsidTr="00BC73AA">
        <w:trPr>
          <w:trHeight w:val="283"/>
        </w:trPr>
        <w:tc>
          <w:tcPr>
            <w:tcW w:w="1797" w:type="pct"/>
          </w:tcPr>
          <w:p w:rsidR="00875751" w:rsidRPr="00C231A5" w:rsidRDefault="00875751" w:rsidP="00875751">
            <w:pPr>
              <w:widowControl w:val="0"/>
              <w:jc w:val="both"/>
            </w:pPr>
            <w:r w:rsidRPr="00C231A5">
              <w:t xml:space="preserve">Обеспечены условия для осуществления текущей деятельности Государственного комитета Республики Татарстан по закупкам – </w:t>
            </w:r>
            <w:r w:rsidRPr="00C231A5">
              <w:rPr>
                <w:rFonts w:eastAsiaTheme="minorHAnsi"/>
              </w:rPr>
              <w:t>всего</w:t>
            </w:r>
            <w:r w:rsidRPr="00C231A5">
              <w:t>, в том числе:</w:t>
            </w:r>
          </w:p>
        </w:tc>
        <w:tc>
          <w:tcPr>
            <w:tcW w:w="387" w:type="pct"/>
          </w:tcPr>
          <w:p w:rsidR="00875751" w:rsidRPr="00C231A5" w:rsidRDefault="00875751" w:rsidP="00875751">
            <w:pPr>
              <w:widowControl w:val="0"/>
              <w:jc w:val="center"/>
            </w:pPr>
            <w:r w:rsidRPr="00C231A5">
              <w:t>38 755,3</w:t>
            </w:r>
          </w:p>
        </w:tc>
        <w:tc>
          <w:tcPr>
            <w:tcW w:w="561" w:type="pct"/>
          </w:tcPr>
          <w:p w:rsidR="00875751" w:rsidRPr="00C231A5" w:rsidRDefault="00875751" w:rsidP="00875751">
            <w:pPr>
              <w:widowControl w:val="0"/>
              <w:jc w:val="center"/>
            </w:pPr>
            <w:r w:rsidRPr="00C231A5">
              <w:t>38 739,7</w:t>
            </w:r>
          </w:p>
        </w:tc>
        <w:tc>
          <w:tcPr>
            <w:tcW w:w="716" w:type="pct"/>
          </w:tcPr>
          <w:p w:rsidR="00875751" w:rsidRPr="00C231A5" w:rsidRDefault="00875751" w:rsidP="00875751">
            <w:pPr>
              <w:widowControl w:val="0"/>
              <w:jc w:val="center"/>
              <w:rPr>
                <w:rFonts w:eastAsia="Calibri"/>
              </w:rPr>
            </w:pPr>
            <w:r w:rsidRPr="00C231A5">
              <w:t>40 021,3</w:t>
            </w:r>
          </w:p>
        </w:tc>
        <w:tc>
          <w:tcPr>
            <w:tcW w:w="738" w:type="pct"/>
          </w:tcPr>
          <w:p w:rsidR="00875751" w:rsidRPr="00C231A5" w:rsidRDefault="00875751" w:rsidP="00875751">
            <w:pPr>
              <w:widowControl w:val="0"/>
              <w:jc w:val="center"/>
              <w:rPr>
                <w:strike/>
              </w:rPr>
            </w:pPr>
            <w:r w:rsidRPr="00C231A5">
              <w:t>40 021,3</w:t>
            </w:r>
          </w:p>
        </w:tc>
        <w:tc>
          <w:tcPr>
            <w:tcW w:w="801" w:type="pct"/>
          </w:tcPr>
          <w:p w:rsidR="00875751" w:rsidRPr="00C231A5" w:rsidRDefault="00875751" w:rsidP="00875751">
            <w:pPr>
              <w:widowControl w:val="0"/>
              <w:jc w:val="center"/>
              <w:rPr>
                <w:strike/>
                <w:lang w:val="tt-RU"/>
              </w:rPr>
            </w:pPr>
            <w:r w:rsidRPr="00C231A5">
              <w:rPr>
                <w:lang w:val="tt-RU"/>
              </w:rPr>
              <w:t>157 537,6</w:t>
            </w:r>
          </w:p>
        </w:tc>
      </w:tr>
      <w:tr w:rsidR="00875751" w:rsidRPr="00C231A5" w:rsidTr="00BC73AA">
        <w:trPr>
          <w:trHeight w:val="283"/>
        </w:trPr>
        <w:tc>
          <w:tcPr>
            <w:tcW w:w="1797" w:type="pct"/>
          </w:tcPr>
          <w:p w:rsidR="00875751" w:rsidRPr="00C231A5" w:rsidRDefault="00875751" w:rsidP="00875751">
            <w:pPr>
              <w:widowControl w:val="0"/>
              <w:jc w:val="both"/>
            </w:pPr>
            <w:r w:rsidRPr="00C231A5">
              <w:t>федеральный бюджет</w:t>
            </w:r>
          </w:p>
        </w:tc>
        <w:tc>
          <w:tcPr>
            <w:tcW w:w="387" w:type="pct"/>
          </w:tcPr>
          <w:p w:rsidR="00875751" w:rsidRPr="00C231A5" w:rsidRDefault="00875751" w:rsidP="00875751">
            <w:pPr>
              <w:widowControl w:val="0"/>
              <w:jc w:val="center"/>
            </w:pPr>
            <w:r w:rsidRPr="00C231A5">
              <w:t>0,0</w:t>
            </w:r>
          </w:p>
        </w:tc>
        <w:tc>
          <w:tcPr>
            <w:tcW w:w="561" w:type="pct"/>
          </w:tcPr>
          <w:p w:rsidR="00875751" w:rsidRPr="00C231A5" w:rsidRDefault="00875751" w:rsidP="00875751">
            <w:pPr>
              <w:widowControl w:val="0"/>
              <w:jc w:val="center"/>
            </w:pPr>
            <w:r w:rsidRPr="00C231A5">
              <w:t>0,0</w:t>
            </w:r>
          </w:p>
        </w:tc>
        <w:tc>
          <w:tcPr>
            <w:tcW w:w="716" w:type="pct"/>
          </w:tcPr>
          <w:p w:rsidR="00875751" w:rsidRPr="00C231A5" w:rsidRDefault="00875751" w:rsidP="00875751">
            <w:pPr>
              <w:widowControl w:val="0"/>
              <w:jc w:val="center"/>
              <w:rPr>
                <w:rFonts w:eastAsia="Calibri"/>
              </w:rPr>
            </w:pPr>
            <w:r w:rsidRPr="00C231A5">
              <w:t>0,0</w:t>
            </w:r>
          </w:p>
        </w:tc>
        <w:tc>
          <w:tcPr>
            <w:tcW w:w="738" w:type="pct"/>
          </w:tcPr>
          <w:p w:rsidR="00875751" w:rsidRPr="00C231A5" w:rsidRDefault="00875751" w:rsidP="00875751">
            <w:pPr>
              <w:widowControl w:val="0"/>
              <w:jc w:val="center"/>
            </w:pPr>
            <w:r w:rsidRPr="00C231A5">
              <w:t>0,0</w:t>
            </w:r>
          </w:p>
        </w:tc>
        <w:tc>
          <w:tcPr>
            <w:tcW w:w="801" w:type="pct"/>
          </w:tcPr>
          <w:p w:rsidR="00875751" w:rsidRPr="00C231A5" w:rsidRDefault="00875751" w:rsidP="00875751">
            <w:pPr>
              <w:widowControl w:val="0"/>
              <w:jc w:val="center"/>
            </w:pPr>
            <w:r w:rsidRPr="00C231A5">
              <w:t>0,0</w:t>
            </w:r>
          </w:p>
        </w:tc>
      </w:tr>
      <w:tr w:rsidR="00875751" w:rsidRPr="00C231A5" w:rsidTr="00BC73AA">
        <w:trPr>
          <w:trHeight w:val="283"/>
        </w:trPr>
        <w:tc>
          <w:tcPr>
            <w:tcW w:w="1797" w:type="pct"/>
          </w:tcPr>
          <w:p w:rsidR="00875751" w:rsidRPr="00C231A5" w:rsidRDefault="00875751" w:rsidP="00875751">
            <w:pPr>
              <w:widowControl w:val="0"/>
              <w:jc w:val="both"/>
            </w:pPr>
            <w:r w:rsidRPr="00C231A5">
              <w:t>бюджет Республики Татарстан</w:t>
            </w:r>
          </w:p>
        </w:tc>
        <w:tc>
          <w:tcPr>
            <w:tcW w:w="387" w:type="pct"/>
          </w:tcPr>
          <w:p w:rsidR="00875751" w:rsidRPr="00C231A5" w:rsidRDefault="00875751" w:rsidP="00875751">
            <w:pPr>
              <w:widowControl w:val="0"/>
              <w:jc w:val="center"/>
            </w:pPr>
            <w:r w:rsidRPr="00C231A5">
              <w:t>38 755,3</w:t>
            </w:r>
          </w:p>
        </w:tc>
        <w:tc>
          <w:tcPr>
            <w:tcW w:w="561" w:type="pct"/>
          </w:tcPr>
          <w:p w:rsidR="00875751" w:rsidRPr="00C231A5" w:rsidRDefault="00875751" w:rsidP="00875751">
            <w:pPr>
              <w:widowControl w:val="0"/>
              <w:jc w:val="center"/>
            </w:pPr>
            <w:r w:rsidRPr="00C231A5">
              <w:t>38 739,7</w:t>
            </w:r>
          </w:p>
        </w:tc>
        <w:tc>
          <w:tcPr>
            <w:tcW w:w="716" w:type="pct"/>
          </w:tcPr>
          <w:p w:rsidR="00875751" w:rsidRPr="00C231A5" w:rsidRDefault="00875751" w:rsidP="00875751">
            <w:pPr>
              <w:widowControl w:val="0"/>
              <w:jc w:val="center"/>
              <w:rPr>
                <w:rFonts w:eastAsia="Calibri"/>
              </w:rPr>
            </w:pPr>
            <w:r w:rsidRPr="00C231A5">
              <w:t>40 021,3</w:t>
            </w:r>
          </w:p>
        </w:tc>
        <w:tc>
          <w:tcPr>
            <w:tcW w:w="738" w:type="pct"/>
          </w:tcPr>
          <w:p w:rsidR="00875751" w:rsidRPr="00C231A5" w:rsidRDefault="00875751" w:rsidP="00875751">
            <w:pPr>
              <w:widowControl w:val="0"/>
              <w:jc w:val="center"/>
              <w:rPr>
                <w:strike/>
              </w:rPr>
            </w:pPr>
            <w:r w:rsidRPr="00C231A5">
              <w:t>40 021,3</w:t>
            </w:r>
          </w:p>
        </w:tc>
        <w:tc>
          <w:tcPr>
            <w:tcW w:w="801" w:type="pct"/>
          </w:tcPr>
          <w:p w:rsidR="00875751" w:rsidRPr="00C231A5" w:rsidRDefault="00875751" w:rsidP="00875751">
            <w:pPr>
              <w:widowControl w:val="0"/>
              <w:jc w:val="center"/>
              <w:rPr>
                <w:strike/>
                <w:lang w:val="tt-RU"/>
              </w:rPr>
            </w:pPr>
            <w:r w:rsidRPr="00C231A5">
              <w:rPr>
                <w:lang w:val="tt-RU"/>
              </w:rPr>
              <w:t>157 537,6</w:t>
            </w:r>
          </w:p>
        </w:tc>
      </w:tr>
      <w:tr w:rsidR="00875751" w:rsidRPr="00C231A5" w:rsidTr="00BC73AA">
        <w:trPr>
          <w:trHeight w:val="283"/>
        </w:trPr>
        <w:tc>
          <w:tcPr>
            <w:tcW w:w="1797" w:type="pct"/>
          </w:tcPr>
          <w:p w:rsidR="00875751" w:rsidRPr="00C231A5" w:rsidRDefault="00875751" w:rsidP="00875751">
            <w:pPr>
              <w:widowControl w:val="0"/>
              <w:jc w:val="both"/>
            </w:pPr>
            <w:r w:rsidRPr="00C231A5">
              <w:t xml:space="preserve">бюджеты территориальных государственных внебюджетных фондов </w:t>
            </w:r>
          </w:p>
        </w:tc>
        <w:tc>
          <w:tcPr>
            <w:tcW w:w="387" w:type="pct"/>
          </w:tcPr>
          <w:p w:rsidR="00875751" w:rsidRPr="00C231A5" w:rsidRDefault="00875751" w:rsidP="00875751">
            <w:pPr>
              <w:widowControl w:val="0"/>
              <w:jc w:val="center"/>
            </w:pPr>
            <w:r w:rsidRPr="00C231A5">
              <w:t>0,0</w:t>
            </w:r>
          </w:p>
        </w:tc>
        <w:tc>
          <w:tcPr>
            <w:tcW w:w="561" w:type="pct"/>
          </w:tcPr>
          <w:p w:rsidR="00875751" w:rsidRPr="00C231A5" w:rsidRDefault="00875751" w:rsidP="00875751">
            <w:pPr>
              <w:widowControl w:val="0"/>
              <w:jc w:val="center"/>
            </w:pPr>
            <w:r w:rsidRPr="00C231A5">
              <w:t>0,0</w:t>
            </w:r>
          </w:p>
        </w:tc>
        <w:tc>
          <w:tcPr>
            <w:tcW w:w="716" w:type="pct"/>
          </w:tcPr>
          <w:p w:rsidR="00875751" w:rsidRPr="00C231A5" w:rsidRDefault="00875751" w:rsidP="00875751">
            <w:pPr>
              <w:widowControl w:val="0"/>
              <w:jc w:val="center"/>
              <w:rPr>
                <w:rFonts w:eastAsia="Calibri"/>
              </w:rPr>
            </w:pPr>
            <w:r w:rsidRPr="00C231A5">
              <w:t>0,0</w:t>
            </w:r>
          </w:p>
        </w:tc>
        <w:tc>
          <w:tcPr>
            <w:tcW w:w="738" w:type="pct"/>
          </w:tcPr>
          <w:p w:rsidR="00875751" w:rsidRPr="00C231A5" w:rsidRDefault="00875751" w:rsidP="00875751">
            <w:pPr>
              <w:widowControl w:val="0"/>
              <w:jc w:val="center"/>
            </w:pPr>
            <w:r w:rsidRPr="00C231A5">
              <w:t>0,0</w:t>
            </w:r>
          </w:p>
        </w:tc>
        <w:tc>
          <w:tcPr>
            <w:tcW w:w="801" w:type="pct"/>
          </w:tcPr>
          <w:p w:rsidR="00875751" w:rsidRPr="00C231A5" w:rsidRDefault="00875751" w:rsidP="00875751">
            <w:pPr>
              <w:widowControl w:val="0"/>
              <w:jc w:val="center"/>
            </w:pPr>
            <w:r w:rsidRPr="00C231A5">
              <w:t>0,0</w:t>
            </w:r>
          </w:p>
        </w:tc>
      </w:tr>
      <w:tr w:rsidR="00875751" w:rsidRPr="00C231A5" w:rsidTr="00BC73AA">
        <w:trPr>
          <w:trHeight w:val="283"/>
        </w:trPr>
        <w:tc>
          <w:tcPr>
            <w:tcW w:w="1797" w:type="pct"/>
          </w:tcPr>
          <w:p w:rsidR="00875751" w:rsidRPr="00C231A5" w:rsidRDefault="00875751" w:rsidP="00875751">
            <w:pPr>
              <w:widowControl w:val="0"/>
              <w:jc w:val="both"/>
            </w:pPr>
            <w:r w:rsidRPr="00C231A5">
              <w:lastRenderedPageBreak/>
              <w:t>внебюджетные источники</w:t>
            </w:r>
          </w:p>
        </w:tc>
        <w:tc>
          <w:tcPr>
            <w:tcW w:w="387" w:type="pct"/>
          </w:tcPr>
          <w:p w:rsidR="00875751" w:rsidRPr="00C231A5" w:rsidRDefault="00875751" w:rsidP="00875751">
            <w:pPr>
              <w:widowControl w:val="0"/>
              <w:jc w:val="center"/>
            </w:pPr>
            <w:r w:rsidRPr="00C231A5">
              <w:t>0,0</w:t>
            </w:r>
          </w:p>
        </w:tc>
        <w:tc>
          <w:tcPr>
            <w:tcW w:w="561" w:type="pct"/>
          </w:tcPr>
          <w:p w:rsidR="00875751" w:rsidRPr="00C231A5" w:rsidRDefault="00875751" w:rsidP="00875751">
            <w:pPr>
              <w:widowControl w:val="0"/>
              <w:jc w:val="center"/>
            </w:pPr>
            <w:r w:rsidRPr="00C231A5">
              <w:t>0,0</w:t>
            </w:r>
          </w:p>
        </w:tc>
        <w:tc>
          <w:tcPr>
            <w:tcW w:w="716" w:type="pct"/>
          </w:tcPr>
          <w:p w:rsidR="00875751" w:rsidRPr="00C231A5" w:rsidRDefault="00875751" w:rsidP="00875751">
            <w:pPr>
              <w:widowControl w:val="0"/>
              <w:jc w:val="center"/>
              <w:rPr>
                <w:rFonts w:eastAsia="Calibri"/>
              </w:rPr>
            </w:pPr>
            <w:r w:rsidRPr="00C231A5">
              <w:t>0,0</w:t>
            </w:r>
          </w:p>
        </w:tc>
        <w:tc>
          <w:tcPr>
            <w:tcW w:w="738" w:type="pct"/>
          </w:tcPr>
          <w:p w:rsidR="00875751" w:rsidRPr="00C231A5" w:rsidRDefault="00875751" w:rsidP="00875751">
            <w:pPr>
              <w:widowControl w:val="0"/>
              <w:jc w:val="center"/>
            </w:pPr>
            <w:r w:rsidRPr="00C231A5">
              <w:t>0,0</w:t>
            </w:r>
          </w:p>
        </w:tc>
        <w:tc>
          <w:tcPr>
            <w:tcW w:w="801" w:type="pct"/>
          </w:tcPr>
          <w:p w:rsidR="00875751" w:rsidRPr="00C231A5" w:rsidRDefault="00875751" w:rsidP="00875751">
            <w:pPr>
              <w:widowControl w:val="0"/>
              <w:jc w:val="center"/>
              <w:rPr>
                <w:lang w:val="tt-RU"/>
              </w:rPr>
            </w:pPr>
            <w:r w:rsidRPr="00C231A5">
              <w:t>0,0</w:t>
            </w:r>
          </w:p>
        </w:tc>
      </w:tr>
      <w:tr w:rsidR="00875751" w:rsidRPr="00C231A5" w:rsidTr="00BC73AA">
        <w:trPr>
          <w:trHeight w:val="283"/>
        </w:trPr>
        <w:tc>
          <w:tcPr>
            <w:tcW w:w="1797" w:type="pct"/>
          </w:tcPr>
          <w:p w:rsidR="00875751" w:rsidRPr="00C231A5" w:rsidRDefault="00875751" w:rsidP="00875751">
            <w:pPr>
              <w:widowControl w:val="0"/>
              <w:jc w:val="both"/>
            </w:pPr>
            <w:r w:rsidRPr="00C231A5">
              <w:t xml:space="preserve">Осуществлены государственные функции по текущему управлению реализацией мероприятий Государственного комитета Республики Татарстан по закупкам в рамках государственной программы Республики Татарстан – </w:t>
            </w:r>
            <w:r w:rsidRPr="00C231A5">
              <w:rPr>
                <w:rFonts w:eastAsiaTheme="minorHAnsi"/>
              </w:rPr>
              <w:t>всего</w:t>
            </w:r>
            <w:r w:rsidRPr="00C231A5">
              <w:t xml:space="preserve">, в том числе: </w:t>
            </w:r>
          </w:p>
        </w:tc>
        <w:tc>
          <w:tcPr>
            <w:tcW w:w="387" w:type="pct"/>
          </w:tcPr>
          <w:p w:rsidR="00875751" w:rsidRPr="00C231A5" w:rsidRDefault="00875751" w:rsidP="00875751">
            <w:pPr>
              <w:widowControl w:val="0"/>
              <w:jc w:val="center"/>
            </w:pPr>
            <w:r w:rsidRPr="00C231A5">
              <w:t>1 812,7</w:t>
            </w:r>
          </w:p>
        </w:tc>
        <w:tc>
          <w:tcPr>
            <w:tcW w:w="561" w:type="pct"/>
          </w:tcPr>
          <w:p w:rsidR="00875751" w:rsidRPr="00C231A5" w:rsidRDefault="00875751" w:rsidP="00875751">
            <w:pPr>
              <w:widowControl w:val="0"/>
              <w:jc w:val="center"/>
            </w:pPr>
            <w:r w:rsidRPr="00C231A5">
              <w:t>1 812,7</w:t>
            </w:r>
          </w:p>
        </w:tc>
        <w:tc>
          <w:tcPr>
            <w:tcW w:w="716" w:type="pct"/>
          </w:tcPr>
          <w:p w:rsidR="00875751" w:rsidRPr="00C231A5" w:rsidRDefault="00875751" w:rsidP="00875751">
            <w:pPr>
              <w:widowControl w:val="0"/>
              <w:jc w:val="center"/>
              <w:rPr>
                <w:rFonts w:eastAsia="Calibri"/>
              </w:rPr>
            </w:pPr>
            <w:r w:rsidRPr="00C231A5">
              <w:t>1 812,7</w:t>
            </w:r>
          </w:p>
        </w:tc>
        <w:tc>
          <w:tcPr>
            <w:tcW w:w="738" w:type="pct"/>
          </w:tcPr>
          <w:p w:rsidR="00875751" w:rsidRPr="00C231A5" w:rsidRDefault="00875751" w:rsidP="00875751">
            <w:pPr>
              <w:widowControl w:val="0"/>
              <w:jc w:val="center"/>
            </w:pPr>
            <w:r w:rsidRPr="00C231A5">
              <w:t>1 812,7</w:t>
            </w:r>
          </w:p>
        </w:tc>
        <w:tc>
          <w:tcPr>
            <w:tcW w:w="801" w:type="pct"/>
          </w:tcPr>
          <w:p w:rsidR="00875751" w:rsidRPr="00C231A5" w:rsidRDefault="00875751" w:rsidP="00875751">
            <w:pPr>
              <w:widowControl w:val="0"/>
              <w:jc w:val="center"/>
              <w:rPr>
                <w:lang w:val="tt-RU"/>
              </w:rPr>
            </w:pPr>
            <w:r w:rsidRPr="00C231A5">
              <w:rPr>
                <w:lang w:val="tt-RU"/>
              </w:rPr>
              <w:t>7 250,8</w:t>
            </w:r>
          </w:p>
        </w:tc>
      </w:tr>
      <w:tr w:rsidR="00875751" w:rsidRPr="00C231A5" w:rsidTr="00BC73AA">
        <w:trPr>
          <w:trHeight w:val="283"/>
        </w:trPr>
        <w:tc>
          <w:tcPr>
            <w:tcW w:w="1797" w:type="pct"/>
          </w:tcPr>
          <w:p w:rsidR="00875751" w:rsidRPr="00C231A5" w:rsidRDefault="00875751" w:rsidP="00875751">
            <w:pPr>
              <w:widowControl w:val="0"/>
              <w:jc w:val="both"/>
            </w:pPr>
            <w:r w:rsidRPr="00C231A5">
              <w:t>федеральный бюджет</w:t>
            </w:r>
          </w:p>
        </w:tc>
        <w:tc>
          <w:tcPr>
            <w:tcW w:w="387" w:type="pct"/>
          </w:tcPr>
          <w:p w:rsidR="00875751" w:rsidRPr="00C231A5" w:rsidRDefault="00875751" w:rsidP="00875751">
            <w:pPr>
              <w:widowControl w:val="0"/>
              <w:jc w:val="center"/>
            </w:pPr>
            <w:r w:rsidRPr="00C231A5">
              <w:t>0,0</w:t>
            </w:r>
          </w:p>
        </w:tc>
        <w:tc>
          <w:tcPr>
            <w:tcW w:w="561" w:type="pct"/>
          </w:tcPr>
          <w:p w:rsidR="00875751" w:rsidRPr="00C231A5" w:rsidRDefault="00875751" w:rsidP="00875751">
            <w:pPr>
              <w:widowControl w:val="0"/>
              <w:jc w:val="center"/>
            </w:pPr>
            <w:r w:rsidRPr="00C231A5">
              <w:t>0,0</w:t>
            </w:r>
          </w:p>
        </w:tc>
        <w:tc>
          <w:tcPr>
            <w:tcW w:w="716" w:type="pct"/>
          </w:tcPr>
          <w:p w:rsidR="00875751" w:rsidRPr="00C231A5" w:rsidRDefault="00875751" w:rsidP="00875751">
            <w:pPr>
              <w:widowControl w:val="0"/>
              <w:jc w:val="center"/>
              <w:rPr>
                <w:rFonts w:eastAsia="Calibri"/>
              </w:rPr>
            </w:pPr>
            <w:r w:rsidRPr="00C231A5">
              <w:t>0,0</w:t>
            </w:r>
          </w:p>
        </w:tc>
        <w:tc>
          <w:tcPr>
            <w:tcW w:w="738" w:type="pct"/>
          </w:tcPr>
          <w:p w:rsidR="00875751" w:rsidRPr="00C231A5" w:rsidRDefault="00875751" w:rsidP="00875751">
            <w:pPr>
              <w:widowControl w:val="0"/>
              <w:jc w:val="center"/>
            </w:pPr>
            <w:r w:rsidRPr="00C231A5">
              <w:t>0,0</w:t>
            </w:r>
          </w:p>
        </w:tc>
        <w:tc>
          <w:tcPr>
            <w:tcW w:w="801" w:type="pct"/>
          </w:tcPr>
          <w:p w:rsidR="00875751" w:rsidRPr="00C231A5" w:rsidRDefault="00875751" w:rsidP="00875751">
            <w:pPr>
              <w:widowControl w:val="0"/>
              <w:jc w:val="center"/>
            </w:pPr>
            <w:r w:rsidRPr="00C231A5">
              <w:t>0,0</w:t>
            </w:r>
          </w:p>
        </w:tc>
      </w:tr>
      <w:tr w:rsidR="00875751" w:rsidRPr="00C231A5" w:rsidTr="00BC73AA">
        <w:trPr>
          <w:trHeight w:val="283"/>
        </w:trPr>
        <w:tc>
          <w:tcPr>
            <w:tcW w:w="1797" w:type="pct"/>
          </w:tcPr>
          <w:p w:rsidR="00875751" w:rsidRPr="00C231A5" w:rsidRDefault="00875751" w:rsidP="00875751">
            <w:pPr>
              <w:widowControl w:val="0"/>
              <w:jc w:val="both"/>
            </w:pPr>
            <w:r w:rsidRPr="00C231A5">
              <w:t>бюджет Республики Татарстан</w:t>
            </w:r>
          </w:p>
        </w:tc>
        <w:tc>
          <w:tcPr>
            <w:tcW w:w="387" w:type="pct"/>
          </w:tcPr>
          <w:p w:rsidR="00875751" w:rsidRPr="00C231A5" w:rsidRDefault="00875751" w:rsidP="00875751">
            <w:pPr>
              <w:widowControl w:val="0"/>
              <w:jc w:val="center"/>
            </w:pPr>
            <w:r w:rsidRPr="00C231A5">
              <w:t>1 812,7</w:t>
            </w:r>
          </w:p>
        </w:tc>
        <w:tc>
          <w:tcPr>
            <w:tcW w:w="561" w:type="pct"/>
          </w:tcPr>
          <w:p w:rsidR="00875751" w:rsidRPr="00C231A5" w:rsidRDefault="00875751" w:rsidP="00875751">
            <w:pPr>
              <w:widowControl w:val="0"/>
              <w:jc w:val="center"/>
            </w:pPr>
            <w:r w:rsidRPr="00C231A5">
              <w:t>1 812,7</w:t>
            </w:r>
          </w:p>
        </w:tc>
        <w:tc>
          <w:tcPr>
            <w:tcW w:w="716" w:type="pct"/>
          </w:tcPr>
          <w:p w:rsidR="00875751" w:rsidRPr="00C231A5" w:rsidRDefault="00875751" w:rsidP="00875751">
            <w:pPr>
              <w:widowControl w:val="0"/>
              <w:jc w:val="center"/>
              <w:rPr>
                <w:rFonts w:eastAsia="Calibri"/>
              </w:rPr>
            </w:pPr>
            <w:r w:rsidRPr="00C231A5">
              <w:t>1 812,7</w:t>
            </w:r>
          </w:p>
        </w:tc>
        <w:tc>
          <w:tcPr>
            <w:tcW w:w="738" w:type="pct"/>
          </w:tcPr>
          <w:p w:rsidR="00875751" w:rsidRPr="00C231A5" w:rsidRDefault="00875751" w:rsidP="00875751">
            <w:pPr>
              <w:widowControl w:val="0"/>
              <w:jc w:val="center"/>
            </w:pPr>
            <w:r w:rsidRPr="00C231A5">
              <w:t>1 812,7</w:t>
            </w:r>
          </w:p>
        </w:tc>
        <w:tc>
          <w:tcPr>
            <w:tcW w:w="801" w:type="pct"/>
          </w:tcPr>
          <w:p w:rsidR="00875751" w:rsidRPr="00C231A5" w:rsidRDefault="00875751" w:rsidP="00875751">
            <w:pPr>
              <w:widowControl w:val="0"/>
              <w:jc w:val="center"/>
              <w:rPr>
                <w:lang w:val="tt-RU"/>
              </w:rPr>
            </w:pPr>
            <w:r w:rsidRPr="00C231A5">
              <w:rPr>
                <w:lang w:val="tt-RU"/>
              </w:rPr>
              <w:t>7 250,8</w:t>
            </w:r>
          </w:p>
        </w:tc>
      </w:tr>
      <w:tr w:rsidR="00875751" w:rsidRPr="00C231A5" w:rsidTr="00BC73AA">
        <w:trPr>
          <w:trHeight w:val="283"/>
        </w:trPr>
        <w:tc>
          <w:tcPr>
            <w:tcW w:w="1797" w:type="pct"/>
          </w:tcPr>
          <w:p w:rsidR="00875751" w:rsidRPr="00C231A5" w:rsidRDefault="00875751" w:rsidP="00875751">
            <w:pPr>
              <w:widowControl w:val="0"/>
              <w:jc w:val="both"/>
            </w:pPr>
            <w:r w:rsidRPr="00C231A5">
              <w:t>бюджеты территориальных государственных внебюджетных фондов</w:t>
            </w:r>
          </w:p>
        </w:tc>
        <w:tc>
          <w:tcPr>
            <w:tcW w:w="387" w:type="pct"/>
          </w:tcPr>
          <w:p w:rsidR="00875751" w:rsidRPr="00C231A5" w:rsidRDefault="00875751" w:rsidP="00875751">
            <w:pPr>
              <w:widowControl w:val="0"/>
              <w:jc w:val="center"/>
            </w:pPr>
            <w:r w:rsidRPr="00C231A5">
              <w:t>0,0</w:t>
            </w:r>
          </w:p>
        </w:tc>
        <w:tc>
          <w:tcPr>
            <w:tcW w:w="561" w:type="pct"/>
          </w:tcPr>
          <w:p w:rsidR="00875751" w:rsidRPr="00C231A5" w:rsidRDefault="00875751" w:rsidP="00875751">
            <w:pPr>
              <w:widowControl w:val="0"/>
              <w:jc w:val="center"/>
            </w:pPr>
            <w:r w:rsidRPr="00C231A5">
              <w:t>0,0</w:t>
            </w:r>
          </w:p>
        </w:tc>
        <w:tc>
          <w:tcPr>
            <w:tcW w:w="716" w:type="pct"/>
          </w:tcPr>
          <w:p w:rsidR="00875751" w:rsidRPr="00C231A5" w:rsidRDefault="00875751" w:rsidP="00875751">
            <w:pPr>
              <w:widowControl w:val="0"/>
              <w:jc w:val="center"/>
              <w:rPr>
                <w:rFonts w:eastAsia="Calibri"/>
              </w:rPr>
            </w:pPr>
            <w:r w:rsidRPr="00C231A5">
              <w:t>0,0</w:t>
            </w:r>
          </w:p>
        </w:tc>
        <w:tc>
          <w:tcPr>
            <w:tcW w:w="738" w:type="pct"/>
          </w:tcPr>
          <w:p w:rsidR="00875751" w:rsidRPr="00C231A5" w:rsidRDefault="00875751" w:rsidP="00875751">
            <w:pPr>
              <w:widowControl w:val="0"/>
              <w:jc w:val="center"/>
            </w:pPr>
            <w:r w:rsidRPr="00C231A5">
              <w:t>0,0</w:t>
            </w:r>
          </w:p>
        </w:tc>
        <w:tc>
          <w:tcPr>
            <w:tcW w:w="801" w:type="pct"/>
          </w:tcPr>
          <w:p w:rsidR="00875751" w:rsidRPr="00C231A5" w:rsidRDefault="00875751" w:rsidP="00875751">
            <w:pPr>
              <w:widowControl w:val="0"/>
              <w:jc w:val="center"/>
            </w:pPr>
            <w:r w:rsidRPr="00C231A5">
              <w:t>0,0</w:t>
            </w:r>
          </w:p>
        </w:tc>
      </w:tr>
      <w:tr w:rsidR="00875751" w:rsidRPr="00C231A5" w:rsidTr="00BC73AA">
        <w:trPr>
          <w:trHeight w:val="283"/>
        </w:trPr>
        <w:tc>
          <w:tcPr>
            <w:tcW w:w="1797" w:type="pct"/>
          </w:tcPr>
          <w:p w:rsidR="00875751" w:rsidRPr="00C231A5" w:rsidRDefault="00875751" w:rsidP="00875751">
            <w:pPr>
              <w:widowControl w:val="0"/>
              <w:jc w:val="both"/>
            </w:pPr>
            <w:r w:rsidRPr="00C231A5">
              <w:t>внебюджетные источники</w:t>
            </w:r>
          </w:p>
        </w:tc>
        <w:tc>
          <w:tcPr>
            <w:tcW w:w="387" w:type="pct"/>
          </w:tcPr>
          <w:p w:rsidR="00875751" w:rsidRPr="00C231A5" w:rsidRDefault="00875751" w:rsidP="00875751">
            <w:pPr>
              <w:widowControl w:val="0"/>
              <w:jc w:val="center"/>
            </w:pPr>
            <w:r w:rsidRPr="00C231A5">
              <w:t>0,0</w:t>
            </w:r>
          </w:p>
        </w:tc>
        <w:tc>
          <w:tcPr>
            <w:tcW w:w="561" w:type="pct"/>
          </w:tcPr>
          <w:p w:rsidR="00875751" w:rsidRPr="00C231A5" w:rsidRDefault="00875751" w:rsidP="00875751">
            <w:pPr>
              <w:widowControl w:val="0"/>
              <w:jc w:val="center"/>
            </w:pPr>
            <w:r w:rsidRPr="00C231A5">
              <w:t>0,0</w:t>
            </w:r>
          </w:p>
        </w:tc>
        <w:tc>
          <w:tcPr>
            <w:tcW w:w="716" w:type="pct"/>
          </w:tcPr>
          <w:p w:rsidR="00875751" w:rsidRPr="00C231A5" w:rsidRDefault="00875751" w:rsidP="00875751">
            <w:pPr>
              <w:widowControl w:val="0"/>
              <w:jc w:val="center"/>
              <w:rPr>
                <w:rFonts w:eastAsia="Calibri"/>
              </w:rPr>
            </w:pPr>
            <w:r w:rsidRPr="00C231A5">
              <w:t>0,0</w:t>
            </w:r>
          </w:p>
        </w:tc>
        <w:tc>
          <w:tcPr>
            <w:tcW w:w="738" w:type="pct"/>
          </w:tcPr>
          <w:p w:rsidR="00875751" w:rsidRPr="00C231A5" w:rsidRDefault="00875751" w:rsidP="00875751">
            <w:pPr>
              <w:widowControl w:val="0"/>
              <w:jc w:val="center"/>
            </w:pPr>
            <w:r w:rsidRPr="00C231A5">
              <w:t>0,0</w:t>
            </w:r>
          </w:p>
        </w:tc>
        <w:tc>
          <w:tcPr>
            <w:tcW w:w="801" w:type="pct"/>
          </w:tcPr>
          <w:p w:rsidR="00875751" w:rsidRPr="00C231A5" w:rsidRDefault="00875751" w:rsidP="00875751">
            <w:pPr>
              <w:widowControl w:val="0"/>
              <w:jc w:val="center"/>
            </w:pPr>
            <w:r w:rsidRPr="00C231A5">
              <w:t>0,0</w:t>
            </w:r>
          </w:p>
        </w:tc>
      </w:tr>
      <w:tr w:rsidR="00875751" w:rsidRPr="00C231A5" w:rsidTr="00BC73AA">
        <w:trPr>
          <w:trHeight w:val="283"/>
        </w:trPr>
        <w:tc>
          <w:tcPr>
            <w:tcW w:w="1797" w:type="pct"/>
          </w:tcPr>
          <w:p w:rsidR="00875751" w:rsidRPr="00C231A5" w:rsidRDefault="00875751" w:rsidP="00875751">
            <w:pPr>
              <w:widowControl w:val="0"/>
              <w:jc w:val="both"/>
            </w:pPr>
            <w:r w:rsidRPr="00C231A5">
              <w:t xml:space="preserve">Проведен мониторинг закупок Республики Татарстан – </w:t>
            </w:r>
            <w:r w:rsidRPr="00C231A5">
              <w:rPr>
                <w:rFonts w:eastAsiaTheme="minorHAnsi"/>
              </w:rPr>
              <w:t>всего</w:t>
            </w:r>
            <w:r w:rsidRPr="00C231A5">
              <w:t xml:space="preserve">, в том числе: </w:t>
            </w:r>
          </w:p>
        </w:tc>
        <w:tc>
          <w:tcPr>
            <w:tcW w:w="387" w:type="pct"/>
          </w:tcPr>
          <w:p w:rsidR="00875751" w:rsidRPr="00C231A5" w:rsidRDefault="00875751" w:rsidP="00875751">
            <w:pPr>
              <w:widowControl w:val="0"/>
              <w:jc w:val="center"/>
            </w:pPr>
            <w:r w:rsidRPr="00C231A5">
              <w:t>12 289,1</w:t>
            </w:r>
          </w:p>
        </w:tc>
        <w:tc>
          <w:tcPr>
            <w:tcW w:w="561" w:type="pct"/>
          </w:tcPr>
          <w:p w:rsidR="00875751" w:rsidRPr="00C231A5" w:rsidRDefault="00875751" w:rsidP="00875751">
            <w:pPr>
              <w:widowControl w:val="0"/>
              <w:jc w:val="center"/>
            </w:pPr>
            <w:r w:rsidRPr="00C231A5">
              <w:t>5 462,7</w:t>
            </w:r>
          </w:p>
        </w:tc>
        <w:tc>
          <w:tcPr>
            <w:tcW w:w="716" w:type="pct"/>
          </w:tcPr>
          <w:p w:rsidR="00875751" w:rsidRPr="00C231A5" w:rsidRDefault="00875751" w:rsidP="00875751">
            <w:pPr>
              <w:widowControl w:val="0"/>
              <w:jc w:val="center"/>
              <w:rPr>
                <w:rFonts w:eastAsia="Calibri"/>
              </w:rPr>
            </w:pPr>
            <w:r w:rsidRPr="00C231A5">
              <w:t>5 462,7</w:t>
            </w:r>
          </w:p>
        </w:tc>
        <w:tc>
          <w:tcPr>
            <w:tcW w:w="738" w:type="pct"/>
          </w:tcPr>
          <w:p w:rsidR="00875751" w:rsidRPr="00C231A5" w:rsidRDefault="00875751" w:rsidP="00875751">
            <w:pPr>
              <w:widowControl w:val="0"/>
              <w:jc w:val="center"/>
            </w:pPr>
            <w:r w:rsidRPr="00C231A5">
              <w:t>5 462,7</w:t>
            </w:r>
          </w:p>
        </w:tc>
        <w:tc>
          <w:tcPr>
            <w:tcW w:w="801" w:type="pct"/>
          </w:tcPr>
          <w:p w:rsidR="00875751" w:rsidRPr="00C231A5" w:rsidRDefault="00875751" w:rsidP="00875751">
            <w:pPr>
              <w:widowControl w:val="0"/>
              <w:jc w:val="center"/>
              <w:rPr>
                <w:lang w:val="tt-RU"/>
              </w:rPr>
            </w:pPr>
            <w:r w:rsidRPr="00C231A5">
              <w:rPr>
                <w:lang w:val="tt-RU"/>
              </w:rPr>
              <w:t>28 677,2</w:t>
            </w:r>
          </w:p>
        </w:tc>
      </w:tr>
      <w:tr w:rsidR="00875751" w:rsidRPr="00C231A5" w:rsidTr="00BC73AA">
        <w:trPr>
          <w:trHeight w:val="283"/>
        </w:trPr>
        <w:tc>
          <w:tcPr>
            <w:tcW w:w="1797" w:type="pct"/>
          </w:tcPr>
          <w:p w:rsidR="00875751" w:rsidRPr="00C231A5" w:rsidRDefault="00875751" w:rsidP="00875751">
            <w:pPr>
              <w:widowControl w:val="0"/>
              <w:jc w:val="both"/>
            </w:pPr>
            <w:r w:rsidRPr="00C231A5">
              <w:t>федеральный бюджет</w:t>
            </w:r>
          </w:p>
        </w:tc>
        <w:tc>
          <w:tcPr>
            <w:tcW w:w="387" w:type="pct"/>
          </w:tcPr>
          <w:p w:rsidR="00875751" w:rsidRPr="00C231A5" w:rsidRDefault="00875751" w:rsidP="00875751">
            <w:pPr>
              <w:widowControl w:val="0"/>
              <w:jc w:val="center"/>
            </w:pPr>
            <w:r w:rsidRPr="00C231A5">
              <w:t>0,0</w:t>
            </w:r>
          </w:p>
        </w:tc>
        <w:tc>
          <w:tcPr>
            <w:tcW w:w="561" w:type="pct"/>
          </w:tcPr>
          <w:p w:rsidR="00875751" w:rsidRPr="00C231A5" w:rsidRDefault="00875751" w:rsidP="00875751">
            <w:pPr>
              <w:widowControl w:val="0"/>
              <w:jc w:val="center"/>
            </w:pPr>
            <w:r w:rsidRPr="00C231A5">
              <w:t>0,0</w:t>
            </w:r>
          </w:p>
        </w:tc>
        <w:tc>
          <w:tcPr>
            <w:tcW w:w="716" w:type="pct"/>
          </w:tcPr>
          <w:p w:rsidR="00875751" w:rsidRPr="00C231A5" w:rsidRDefault="00875751" w:rsidP="00875751">
            <w:pPr>
              <w:widowControl w:val="0"/>
              <w:jc w:val="center"/>
              <w:rPr>
                <w:rFonts w:eastAsia="Calibri"/>
              </w:rPr>
            </w:pPr>
            <w:r w:rsidRPr="00C231A5">
              <w:t>0,0</w:t>
            </w:r>
          </w:p>
        </w:tc>
        <w:tc>
          <w:tcPr>
            <w:tcW w:w="738" w:type="pct"/>
          </w:tcPr>
          <w:p w:rsidR="00875751" w:rsidRPr="00C231A5" w:rsidRDefault="00875751" w:rsidP="00875751">
            <w:pPr>
              <w:widowControl w:val="0"/>
              <w:jc w:val="center"/>
            </w:pPr>
            <w:r w:rsidRPr="00C231A5">
              <w:t>0,0</w:t>
            </w:r>
          </w:p>
        </w:tc>
        <w:tc>
          <w:tcPr>
            <w:tcW w:w="801" w:type="pct"/>
          </w:tcPr>
          <w:p w:rsidR="00875751" w:rsidRPr="00C231A5" w:rsidRDefault="00875751" w:rsidP="00875751">
            <w:pPr>
              <w:widowControl w:val="0"/>
              <w:jc w:val="center"/>
            </w:pPr>
            <w:r w:rsidRPr="00C231A5">
              <w:t>0,0</w:t>
            </w:r>
          </w:p>
        </w:tc>
      </w:tr>
      <w:tr w:rsidR="00875751" w:rsidRPr="00C231A5" w:rsidTr="00BC73AA">
        <w:trPr>
          <w:trHeight w:val="283"/>
        </w:trPr>
        <w:tc>
          <w:tcPr>
            <w:tcW w:w="1797" w:type="pct"/>
          </w:tcPr>
          <w:p w:rsidR="00875751" w:rsidRPr="00C231A5" w:rsidRDefault="00875751" w:rsidP="00875751">
            <w:pPr>
              <w:widowControl w:val="0"/>
              <w:jc w:val="both"/>
            </w:pPr>
            <w:r w:rsidRPr="00C231A5">
              <w:t>бюджет Республики Татарстан</w:t>
            </w:r>
          </w:p>
        </w:tc>
        <w:tc>
          <w:tcPr>
            <w:tcW w:w="387" w:type="pct"/>
          </w:tcPr>
          <w:p w:rsidR="00875751" w:rsidRPr="00C231A5" w:rsidRDefault="00875751" w:rsidP="00875751">
            <w:pPr>
              <w:widowControl w:val="0"/>
              <w:jc w:val="center"/>
            </w:pPr>
            <w:r w:rsidRPr="00C231A5">
              <w:t>12 289,1</w:t>
            </w:r>
          </w:p>
        </w:tc>
        <w:tc>
          <w:tcPr>
            <w:tcW w:w="561" w:type="pct"/>
          </w:tcPr>
          <w:p w:rsidR="00875751" w:rsidRPr="00C231A5" w:rsidRDefault="00875751" w:rsidP="00875751">
            <w:pPr>
              <w:widowControl w:val="0"/>
              <w:jc w:val="center"/>
            </w:pPr>
            <w:r w:rsidRPr="00C231A5">
              <w:t>5 462,7</w:t>
            </w:r>
          </w:p>
        </w:tc>
        <w:tc>
          <w:tcPr>
            <w:tcW w:w="716" w:type="pct"/>
          </w:tcPr>
          <w:p w:rsidR="00875751" w:rsidRPr="00C231A5" w:rsidRDefault="00875751" w:rsidP="00875751">
            <w:pPr>
              <w:widowControl w:val="0"/>
              <w:jc w:val="center"/>
              <w:rPr>
                <w:rFonts w:eastAsia="Calibri"/>
              </w:rPr>
            </w:pPr>
            <w:r w:rsidRPr="00C231A5">
              <w:t>5 462,7</w:t>
            </w:r>
          </w:p>
        </w:tc>
        <w:tc>
          <w:tcPr>
            <w:tcW w:w="738" w:type="pct"/>
          </w:tcPr>
          <w:p w:rsidR="00875751" w:rsidRPr="00C231A5" w:rsidRDefault="00875751" w:rsidP="00875751">
            <w:pPr>
              <w:widowControl w:val="0"/>
              <w:jc w:val="center"/>
            </w:pPr>
            <w:r w:rsidRPr="00C231A5">
              <w:t>5 462,7</w:t>
            </w:r>
          </w:p>
        </w:tc>
        <w:tc>
          <w:tcPr>
            <w:tcW w:w="801" w:type="pct"/>
          </w:tcPr>
          <w:p w:rsidR="00875751" w:rsidRPr="00C231A5" w:rsidRDefault="00875751" w:rsidP="00875751">
            <w:pPr>
              <w:widowControl w:val="0"/>
              <w:jc w:val="center"/>
            </w:pPr>
            <w:r w:rsidRPr="00C231A5">
              <w:rPr>
                <w:lang w:val="tt-RU"/>
              </w:rPr>
              <w:t>28 677,2</w:t>
            </w:r>
          </w:p>
        </w:tc>
      </w:tr>
      <w:tr w:rsidR="00875751" w:rsidRPr="00C231A5" w:rsidTr="00BC73AA">
        <w:trPr>
          <w:trHeight w:val="283"/>
        </w:trPr>
        <w:tc>
          <w:tcPr>
            <w:tcW w:w="1797" w:type="pct"/>
          </w:tcPr>
          <w:p w:rsidR="00875751" w:rsidRPr="00C231A5" w:rsidRDefault="00875751" w:rsidP="00875751">
            <w:pPr>
              <w:widowControl w:val="0"/>
              <w:jc w:val="both"/>
            </w:pPr>
            <w:r w:rsidRPr="00C231A5">
              <w:t>бюджеты территориальных государственных внебюджетных фондов</w:t>
            </w:r>
          </w:p>
        </w:tc>
        <w:tc>
          <w:tcPr>
            <w:tcW w:w="387" w:type="pct"/>
          </w:tcPr>
          <w:p w:rsidR="00875751" w:rsidRPr="00C231A5" w:rsidRDefault="00875751" w:rsidP="00875751">
            <w:pPr>
              <w:widowControl w:val="0"/>
              <w:jc w:val="center"/>
            </w:pPr>
            <w:r w:rsidRPr="00C231A5">
              <w:t>0,0</w:t>
            </w:r>
          </w:p>
        </w:tc>
        <w:tc>
          <w:tcPr>
            <w:tcW w:w="561" w:type="pct"/>
          </w:tcPr>
          <w:p w:rsidR="00875751" w:rsidRPr="00C231A5" w:rsidRDefault="00875751" w:rsidP="00875751">
            <w:pPr>
              <w:widowControl w:val="0"/>
              <w:jc w:val="center"/>
            </w:pPr>
            <w:r w:rsidRPr="00C231A5">
              <w:t>0,0</w:t>
            </w:r>
          </w:p>
        </w:tc>
        <w:tc>
          <w:tcPr>
            <w:tcW w:w="716" w:type="pct"/>
          </w:tcPr>
          <w:p w:rsidR="00875751" w:rsidRPr="00C231A5" w:rsidRDefault="00875751" w:rsidP="00875751">
            <w:pPr>
              <w:widowControl w:val="0"/>
              <w:jc w:val="center"/>
              <w:rPr>
                <w:rFonts w:eastAsia="Calibri"/>
              </w:rPr>
            </w:pPr>
            <w:r w:rsidRPr="00C231A5">
              <w:t>0,0</w:t>
            </w:r>
          </w:p>
        </w:tc>
        <w:tc>
          <w:tcPr>
            <w:tcW w:w="738" w:type="pct"/>
          </w:tcPr>
          <w:p w:rsidR="00875751" w:rsidRPr="00C231A5" w:rsidRDefault="00875751" w:rsidP="00875751">
            <w:pPr>
              <w:widowControl w:val="0"/>
              <w:jc w:val="center"/>
            </w:pPr>
            <w:r w:rsidRPr="00C231A5">
              <w:t>0,0</w:t>
            </w:r>
          </w:p>
        </w:tc>
        <w:tc>
          <w:tcPr>
            <w:tcW w:w="801" w:type="pct"/>
          </w:tcPr>
          <w:p w:rsidR="00875751" w:rsidRPr="00C231A5" w:rsidRDefault="00875751" w:rsidP="00875751">
            <w:pPr>
              <w:widowControl w:val="0"/>
              <w:jc w:val="center"/>
            </w:pPr>
            <w:r w:rsidRPr="00C231A5">
              <w:t>0,0</w:t>
            </w:r>
          </w:p>
        </w:tc>
      </w:tr>
      <w:tr w:rsidR="00875751" w:rsidRPr="00C231A5" w:rsidTr="00BC73AA">
        <w:trPr>
          <w:trHeight w:val="283"/>
        </w:trPr>
        <w:tc>
          <w:tcPr>
            <w:tcW w:w="1797" w:type="pct"/>
          </w:tcPr>
          <w:p w:rsidR="00875751" w:rsidRPr="00C231A5" w:rsidRDefault="00875751" w:rsidP="00875751">
            <w:pPr>
              <w:widowControl w:val="0"/>
              <w:jc w:val="both"/>
            </w:pPr>
            <w:r w:rsidRPr="00C231A5">
              <w:t>внебюджетные источники</w:t>
            </w:r>
          </w:p>
        </w:tc>
        <w:tc>
          <w:tcPr>
            <w:tcW w:w="387" w:type="pct"/>
          </w:tcPr>
          <w:p w:rsidR="00875751" w:rsidRPr="00C231A5" w:rsidRDefault="00875751" w:rsidP="00875751">
            <w:pPr>
              <w:widowControl w:val="0"/>
              <w:jc w:val="center"/>
            </w:pPr>
            <w:r w:rsidRPr="00C231A5">
              <w:t>0,0</w:t>
            </w:r>
          </w:p>
        </w:tc>
        <w:tc>
          <w:tcPr>
            <w:tcW w:w="561" w:type="pct"/>
          </w:tcPr>
          <w:p w:rsidR="00875751" w:rsidRPr="00C231A5" w:rsidRDefault="00875751" w:rsidP="00875751">
            <w:pPr>
              <w:widowControl w:val="0"/>
              <w:jc w:val="center"/>
            </w:pPr>
            <w:r w:rsidRPr="00C231A5">
              <w:t>0,0</w:t>
            </w:r>
          </w:p>
        </w:tc>
        <w:tc>
          <w:tcPr>
            <w:tcW w:w="716" w:type="pct"/>
          </w:tcPr>
          <w:p w:rsidR="00875751" w:rsidRPr="00C231A5" w:rsidRDefault="00875751" w:rsidP="00875751">
            <w:pPr>
              <w:widowControl w:val="0"/>
              <w:jc w:val="center"/>
              <w:rPr>
                <w:rFonts w:eastAsia="Calibri"/>
              </w:rPr>
            </w:pPr>
            <w:r w:rsidRPr="00C231A5">
              <w:t>0,0</w:t>
            </w:r>
          </w:p>
        </w:tc>
        <w:tc>
          <w:tcPr>
            <w:tcW w:w="738" w:type="pct"/>
          </w:tcPr>
          <w:p w:rsidR="00875751" w:rsidRPr="00C231A5" w:rsidRDefault="00875751" w:rsidP="00875751">
            <w:pPr>
              <w:widowControl w:val="0"/>
              <w:jc w:val="center"/>
            </w:pPr>
            <w:r w:rsidRPr="00C231A5">
              <w:t>0,0</w:t>
            </w:r>
          </w:p>
        </w:tc>
        <w:tc>
          <w:tcPr>
            <w:tcW w:w="801" w:type="pct"/>
          </w:tcPr>
          <w:p w:rsidR="00875751" w:rsidRPr="00C231A5" w:rsidRDefault="00875751" w:rsidP="00875751">
            <w:pPr>
              <w:widowControl w:val="0"/>
              <w:jc w:val="center"/>
            </w:pPr>
            <w:r w:rsidRPr="00C231A5">
              <w:t>0,0</w:t>
            </w:r>
          </w:p>
        </w:tc>
      </w:tr>
      <w:tr w:rsidR="00BC73AA" w:rsidRPr="00C231A5" w:rsidTr="002001D0">
        <w:tblPrEx>
          <w:tblLook w:val="04A0" w:firstRow="1" w:lastRow="0" w:firstColumn="1" w:lastColumn="0" w:noHBand="0" w:noVBand="1"/>
        </w:tblPrEx>
        <w:trPr>
          <w:trHeight w:val="300"/>
        </w:trPr>
        <w:tc>
          <w:tcPr>
            <w:tcW w:w="1797" w:type="pct"/>
            <w:hideMark/>
          </w:tcPr>
          <w:p w:rsidR="00BC73AA" w:rsidRPr="00C231A5" w:rsidRDefault="00BC73AA" w:rsidP="00BC73AA">
            <w:pPr>
              <w:widowControl w:val="0"/>
              <w:jc w:val="both"/>
            </w:pPr>
            <w:r w:rsidRPr="00C231A5">
              <w:t>Всего, в том числе:</w:t>
            </w:r>
          </w:p>
        </w:tc>
        <w:tc>
          <w:tcPr>
            <w:tcW w:w="387" w:type="pct"/>
            <w:tcBorders>
              <w:top w:val="single" w:sz="4" w:space="0" w:color="auto"/>
              <w:left w:val="single" w:sz="4" w:space="0" w:color="auto"/>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52 857,10</w:t>
            </w:r>
          </w:p>
        </w:tc>
        <w:tc>
          <w:tcPr>
            <w:tcW w:w="561" w:type="pct"/>
            <w:tcBorders>
              <w:top w:val="single" w:sz="4" w:space="0" w:color="auto"/>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46 015,10</w:t>
            </w:r>
          </w:p>
        </w:tc>
        <w:tc>
          <w:tcPr>
            <w:tcW w:w="716" w:type="pct"/>
            <w:tcBorders>
              <w:top w:val="single" w:sz="4" w:space="0" w:color="auto"/>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47 296,70</w:t>
            </w:r>
          </w:p>
        </w:tc>
        <w:tc>
          <w:tcPr>
            <w:tcW w:w="738" w:type="pct"/>
            <w:tcBorders>
              <w:top w:val="single" w:sz="4" w:space="0" w:color="auto"/>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47 296,70</w:t>
            </w:r>
          </w:p>
        </w:tc>
        <w:tc>
          <w:tcPr>
            <w:tcW w:w="801" w:type="pct"/>
            <w:tcBorders>
              <w:top w:val="single" w:sz="4" w:space="0" w:color="auto"/>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193 465,60</w:t>
            </w:r>
          </w:p>
        </w:tc>
      </w:tr>
      <w:tr w:rsidR="00BC73AA" w:rsidRPr="00C231A5" w:rsidTr="002001D0">
        <w:tblPrEx>
          <w:tblLook w:val="04A0" w:firstRow="1" w:lastRow="0" w:firstColumn="1" w:lastColumn="0" w:noHBand="0" w:noVBand="1"/>
        </w:tblPrEx>
        <w:trPr>
          <w:trHeight w:val="300"/>
        </w:trPr>
        <w:tc>
          <w:tcPr>
            <w:tcW w:w="1797" w:type="pct"/>
            <w:noWrap/>
            <w:hideMark/>
          </w:tcPr>
          <w:p w:rsidR="00BC73AA" w:rsidRPr="00C231A5" w:rsidRDefault="00BC73AA" w:rsidP="00BC73AA">
            <w:pPr>
              <w:widowControl w:val="0"/>
              <w:jc w:val="both"/>
            </w:pPr>
            <w:r w:rsidRPr="00C231A5">
              <w:t>федеральный бюджет</w:t>
            </w:r>
          </w:p>
        </w:tc>
        <w:tc>
          <w:tcPr>
            <w:tcW w:w="387" w:type="pct"/>
            <w:tcBorders>
              <w:top w:val="nil"/>
              <w:left w:val="single" w:sz="4" w:space="0" w:color="auto"/>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0,0</w:t>
            </w:r>
          </w:p>
        </w:tc>
        <w:tc>
          <w:tcPr>
            <w:tcW w:w="561" w:type="pct"/>
            <w:tcBorders>
              <w:top w:val="nil"/>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0,0</w:t>
            </w:r>
          </w:p>
        </w:tc>
        <w:tc>
          <w:tcPr>
            <w:tcW w:w="716" w:type="pct"/>
            <w:tcBorders>
              <w:top w:val="nil"/>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0,0</w:t>
            </w:r>
          </w:p>
        </w:tc>
        <w:tc>
          <w:tcPr>
            <w:tcW w:w="738" w:type="pct"/>
            <w:tcBorders>
              <w:top w:val="nil"/>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0,0</w:t>
            </w:r>
          </w:p>
        </w:tc>
        <w:tc>
          <w:tcPr>
            <w:tcW w:w="801" w:type="pct"/>
            <w:tcBorders>
              <w:top w:val="nil"/>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0,0</w:t>
            </w:r>
          </w:p>
        </w:tc>
      </w:tr>
      <w:tr w:rsidR="00BC73AA" w:rsidRPr="00C231A5" w:rsidTr="00BC73AA">
        <w:tblPrEx>
          <w:tblLook w:val="04A0" w:firstRow="1" w:lastRow="0" w:firstColumn="1" w:lastColumn="0" w:noHBand="0" w:noVBand="1"/>
        </w:tblPrEx>
        <w:trPr>
          <w:trHeight w:val="300"/>
        </w:trPr>
        <w:tc>
          <w:tcPr>
            <w:tcW w:w="1797" w:type="pct"/>
            <w:noWrap/>
            <w:hideMark/>
          </w:tcPr>
          <w:p w:rsidR="00BC73AA" w:rsidRPr="00C231A5" w:rsidRDefault="00BC73AA" w:rsidP="00BC73AA">
            <w:pPr>
              <w:widowControl w:val="0"/>
              <w:jc w:val="both"/>
            </w:pPr>
            <w:r w:rsidRPr="00C231A5">
              <w:t>бюджет Республики Татарстан</w:t>
            </w:r>
          </w:p>
        </w:tc>
        <w:tc>
          <w:tcPr>
            <w:tcW w:w="387" w:type="pct"/>
            <w:tcBorders>
              <w:top w:val="nil"/>
              <w:left w:val="single" w:sz="4" w:space="0" w:color="auto"/>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52 857,10</w:t>
            </w:r>
          </w:p>
        </w:tc>
        <w:tc>
          <w:tcPr>
            <w:tcW w:w="561" w:type="pct"/>
            <w:tcBorders>
              <w:top w:val="nil"/>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46 015,10</w:t>
            </w:r>
          </w:p>
        </w:tc>
        <w:tc>
          <w:tcPr>
            <w:tcW w:w="716" w:type="pct"/>
            <w:tcBorders>
              <w:top w:val="nil"/>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47 296,70</w:t>
            </w:r>
          </w:p>
        </w:tc>
        <w:tc>
          <w:tcPr>
            <w:tcW w:w="738" w:type="pct"/>
            <w:tcBorders>
              <w:top w:val="nil"/>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47 296,70</w:t>
            </w:r>
          </w:p>
        </w:tc>
        <w:tc>
          <w:tcPr>
            <w:tcW w:w="801" w:type="pct"/>
            <w:tcBorders>
              <w:top w:val="nil"/>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193 465,60</w:t>
            </w:r>
          </w:p>
        </w:tc>
      </w:tr>
      <w:tr w:rsidR="00BC73AA" w:rsidRPr="00C231A5" w:rsidTr="002001D0">
        <w:tblPrEx>
          <w:tblLook w:val="04A0" w:firstRow="1" w:lastRow="0" w:firstColumn="1" w:lastColumn="0" w:noHBand="0" w:noVBand="1"/>
        </w:tblPrEx>
        <w:trPr>
          <w:trHeight w:val="600"/>
        </w:trPr>
        <w:tc>
          <w:tcPr>
            <w:tcW w:w="1797" w:type="pct"/>
            <w:hideMark/>
          </w:tcPr>
          <w:p w:rsidR="00BC73AA" w:rsidRPr="00C231A5" w:rsidRDefault="00BC73AA" w:rsidP="00BC73AA">
            <w:pPr>
              <w:widowControl w:val="0"/>
              <w:jc w:val="both"/>
            </w:pPr>
            <w:r w:rsidRPr="00C231A5">
              <w:t xml:space="preserve">бюджеты территориальных государственных внебюджетных фондов </w:t>
            </w:r>
          </w:p>
        </w:tc>
        <w:tc>
          <w:tcPr>
            <w:tcW w:w="387" w:type="pct"/>
            <w:tcBorders>
              <w:top w:val="nil"/>
              <w:left w:val="single" w:sz="4" w:space="0" w:color="auto"/>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0,0</w:t>
            </w:r>
          </w:p>
        </w:tc>
        <w:tc>
          <w:tcPr>
            <w:tcW w:w="561" w:type="pct"/>
            <w:tcBorders>
              <w:top w:val="nil"/>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0,0</w:t>
            </w:r>
          </w:p>
        </w:tc>
        <w:tc>
          <w:tcPr>
            <w:tcW w:w="716" w:type="pct"/>
            <w:tcBorders>
              <w:top w:val="nil"/>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0,0</w:t>
            </w:r>
          </w:p>
        </w:tc>
        <w:tc>
          <w:tcPr>
            <w:tcW w:w="738" w:type="pct"/>
            <w:tcBorders>
              <w:top w:val="nil"/>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0,0</w:t>
            </w:r>
          </w:p>
        </w:tc>
        <w:tc>
          <w:tcPr>
            <w:tcW w:w="801" w:type="pct"/>
            <w:tcBorders>
              <w:top w:val="nil"/>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0,0</w:t>
            </w:r>
          </w:p>
        </w:tc>
      </w:tr>
      <w:tr w:rsidR="00BC73AA" w:rsidRPr="00C231A5" w:rsidTr="002001D0">
        <w:tblPrEx>
          <w:tblLook w:val="04A0" w:firstRow="1" w:lastRow="0" w:firstColumn="1" w:lastColumn="0" w:noHBand="0" w:noVBand="1"/>
        </w:tblPrEx>
        <w:trPr>
          <w:trHeight w:val="300"/>
        </w:trPr>
        <w:tc>
          <w:tcPr>
            <w:tcW w:w="1797" w:type="pct"/>
            <w:noWrap/>
            <w:hideMark/>
          </w:tcPr>
          <w:p w:rsidR="00BC73AA" w:rsidRPr="00C231A5" w:rsidRDefault="00BC73AA" w:rsidP="00BC73AA">
            <w:pPr>
              <w:widowControl w:val="0"/>
              <w:jc w:val="both"/>
            </w:pPr>
            <w:r w:rsidRPr="00C231A5">
              <w:t>внебюджетные источники</w:t>
            </w:r>
          </w:p>
        </w:tc>
        <w:tc>
          <w:tcPr>
            <w:tcW w:w="387" w:type="pct"/>
            <w:tcBorders>
              <w:top w:val="nil"/>
              <w:left w:val="single" w:sz="4" w:space="0" w:color="auto"/>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0,0</w:t>
            </w:r>
          </w:p>
        </w:tc>
        <w:tc>
          <w:tcPr>
            <w:tcW w:w="561" w:type="pct"/>
            <w:tcBorders>
              <w:top w:val="nil"/>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0,0</w:t>
            </w:r>
          </w:p>
        </w:tc>
        <w:tc>
          <w:tcPr>
            <w:tcW w:w="716" w:type="pct"/>
            <w:tcBorders>
              <w:top w:val="nil"/>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0,0</w:t>
            </w:r>
          </w:p>
        </w:tc>
        <w:tc>
          <w:tcPr>
            <w:tcW w:w="738" w:type="pct"/>
            <w:tcBorders>
              <w:top w:val="nil"/>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0,0</w:t>
            </w:r>
          </w:p>
        </w:tc>
        <w:tc>
          <w:tcPr>
            <w:tcW w:w="801" w:type="pct"/>
            <w:tcBorders>
              <w:top w:val="nil"/>
              <w:left w:val="nil"/>
              <w:bottom w:val="single" w:sz="4" w:space="0" w:color="auto"/>
              <w:right w:val="single" w:sz="4" w:space="0" w:color="auto"/>
            </w:tcBorders>
            <w:shd w:val="clear" w:color="auto" w:fill="auto"/>
            <w:noWrap/>
            <w:hideMark/>
          </w:tcPr>
          <w:p w:rsidR="00BC73AA" w:rsidRPr="00C231A5" w:rsidRDefault="00BC73AA" w:rsidP="00BC73AA">
            <w:pPr>
              <w:widowControl w:val="0"/>
              <w:jc w:val="center"/>
            </w:pPr>
            <w:r w:rsidRPr="00C231A5">
              <w:t>0,00</w:t>
            </w:r>
            <w:r w:rsidR="002E4848" w:rsidRPr="00C231A5">
              <w:t>»</w:t>
            </w:r>
            <w:r w:rsidRPr="00C231A5">
              <w:t>;</w:t>
            </w:r>
          </w:p>
        </w:tc>
      </w:tr>
    </w:tbl>
    <w:p w:rsidR="008F480C" w:rsidRPr="00C231A5" w:rsidRDefault="008F480C" w:rsidP="00E525D4">
      <w:pPr>
        <w:widowControl w:val="0"/>
        <w:spacing w:after="0" w:line="228" w:lineRule="auto"/>
        <w:rPr>
          <w:rFonts w:ascii="Times New Roman" w:eastAsia="Times New Roman" w:hAnsi="Times New Roman" w:cs="Times New Roman"/>
          <w:sz w:val="28"/>
          <w:szCs w:val="28"/>
        </w:rPr>
      </w:pPr>
    </w:p>
    <w:p w:rsidR="00875751" w:rsidRPr="00C231A5" w:rsidRDefault="00875751" w:rsidP="00875751">
      <w:pPr>
        <w:spacing w:after="0" w:line="240" w:lineRule="auto"/>
        <w:ind w:firstLine="709"/>
        <w:contextualSpacing/>
        <w:jc w:val="both"/>
        <w:rPr>
          <w:rFonts w:ascii="Times New Roman" w:eastAsia="Calibri" w:hAnsi="Times New Roman" w:cs="Times New Roman"/>
          <w:sz w:val="28"/>
          <w:szCs w:val="28"/>
          <w:lang w:eastAsia="ru-RU"/>
        </w:rPr>
      </w:pPr>
      <w:r w:rsidRPr="00C231A5">
        <w:rPr>
          <w:rFonts w:ascii="Times New Roman" w:eastAsia="Calibri" w:hAnsi="Times New Roman" w:cs="Times New Roman"/>
          <w:sz w:val="28"/>
          <w:szCs w:val="28"/>
          <w:lang w:eastAsia="ru-RU"/>
        </w:rPr>
        <w:t>раздел 6</w:t>
      </w:r>
      <w:r w:rsidRPr="00C231A5">
        <w:rPr>
          <w:rFonts w:ascii="Times New Roman" w:eastAsiaTheme="minorEastAsia" w:hAnsi="Times New Roman" w:cs="Calibri"/>
          <w:sz w:val="28"/>
          <w:szCs w:val="28"/>
          <w:lang w:eastAsia="ru-RU"/>
        </w:rPr>
        <w:t xml:space="preserve"> </w:t>
      </w:r>
      <w:r w:rsidRPr="00C231A5">
        <w:rPr>
          <w:rFonts w:ascii="Times New Roman" w:eastAsia="Calibri" w:hAnsi="Times New Roman" w:cs="Times New Roman"/>
          <w:sz w:val="28"/>
          <w:szCs w:val="28"/>
          <w:lang w:eastAsia="ru-RU"/>
        </w:rPr>
        <w:t>изложить в следующей редакции:</w:t>
      </w:r>
    </w:p>
    <w:p w:rsidR="00CF29EB" w:rsidRPr="00C231A5" w:rsidRDefault="00CF29EB" w:rsidP="00E525D4">
      <w:pPr>
        <w:widowControl w:val="0"/>
        <w:spacing w:after="0" w:line="228" w:lineRule="auto"/>
        <w:rPr>
          <w:rFonts w:ascii="Times New Roman" w:eastAsiaTheme="minorEastAsia" w:hAnsi="Times New Roman" w:cs="Times New Roman"/>
          <w:sz w:val="28"/>
          <w:szCs w:val="28"/>
          <w:lang w:eastAsia="ru-RU"/>
        </w:rPr>
      </w:pPr>
    </w:p>
    <w:p w:rsidR="00875751" w:rsidRPr="00C231A5" w:rsidRDefault="002E4848" w:rsidP="00875751">
      <w:pPr>
        <w:widowControl w:val="0"/>
        <w:spacing w:after="0" w:line="228" w:lineRule="auto"/>
        <w:jc w:val="center"/>
        <w:rPr>
          <w:rFonts w:ascii="Times New Roman" w:eastAsiaTheme="minorEastAsia" w:hAnsi="Times New Roman" w:cs="Times New Roman"/>
          <w:sz w:val="28"/>
          <w:szCs w:val="28"/>
          <w:lang w:eastAsia="ru-RU"/>
        </w:rPr>
      </w:pPr>
      <w:r w:rsidRPr="00C231A5">
        <w:rPr>
          <w:rFonts w:ascii="Times New Roman" w:eastAsiaTheme="minorEastAsia" w:hAnsi="Times New Roman" w:cs="Times New Roman"/>
          <w:sz w:val="28"/>
          <w:szCs w:val="28"/>
          <w:lang w:eastAsia="ru-RU"/>
        </w:rPr>
        <w:t>«</w:t>
      </w:r>
      <w:r w:rsidR="00875751" w:rsidRPr="00C231A5">
        <w:rPr>
          <w:rFonts w:ascii="Times New Roman" w:eastAsiaTheme="minorEastAsia" w:hAnsi="Times New Roman" w:cs="Times New Roman"/>
          <w:sz w:val="28"/>
          <w:szCs w:val="28"/>
          <w:lang w:eastAsia="ru-RU"/>
        </w:rPr>
        <w:t>6. План реализации комплекса процессных мероприятий в 2024 году</w:t>
      </w:r>
    </w:p>
    <w:p w:rsidR="00875751" w:rsidRPr="00C231A5" w:rsidRDefault="00875751" w:rsidP="00875751">
      <w:pPr>
        <w:widowControl w:val="0"/>
        <w:spacing w:after="0" w:line="228" w:lineRule="auto"/>
        <w:jc w:val="both"/>
        <w:rPr>
          <w:rFonts w:ascii="Times New Roman" w:eastAsiaTheme="minorEastAsia" w:hAnsi="Times New Roman" w:cs="Times New Roman"/>
          <w:sz w:val="28"/>
          <w:szCs w:val="28"/>
          <w:lang w:eastAsia="ru-RU"/>
        </w:rPr>
      </w:pPr>
    </w:p>
    <w:tbl>
      <w:tblPr>
        <w:tblStyle w:val="4100"/>
        <w:tblW w:w="0" w:type="auto"/>
        <w:tblLayout w:type="fixed"/>
        <w:tblLook w:val="0400" w:firstRow="0" w:lastRow="0" w:firstColumn="0" w:lastColumn="0" w:noHBand="0" w:noVBand="1"/>
      </w:tblPr>
      <w:tblGrid>
        <w:gridCol w:w="666"/>
        <w:gridCol w:w="9365"/>
        <w:gridCol w:w="1134"/>
        <w:gridCol w:w="1134"/>
        <w:gridCol w:w="1417"/>
        <w:gridCol w:w="1637"/>
      </w:tblGrid>
      <w:tr w:rsidR="00875751" w:rsidRPr="00C231A5" w:rsidTr="00875751">
        <w:trPr>
          <w:trHeight w:val="283"/>
        </w:trPr>
        <w:tc>
          <w:tcPr>
            <w:tcW w:w="666" w:type="dxa"/>
            <w:vMerge w:val="restart"/>
          </w:tcPr>
          <w:p w:rsidR="00875751" w:rsidRPr="00C231A5" w:rsidRDefault="00875751" w:rsidP="00875751">
            <w:pPr>
              <w:widowControl w:val="0"/>
              <w:jc w:val="center"/>
              <w:rPr>
                <w:rFonts w:ascii="Times New Roman" w:eastAsia="Times New Roman" w:hAnsi="Times New Roman"/>
                <w:lang w:eastAsia="en-US"/>
              </w:rPr>
            </w:pPr>
            <w:r w:rsidRPr="00C231A5">
              <w:rPr>
                <w:rFonts w:ascii="Times New Roman" w:eastAsia="Times New Roman" w:hAnsi="Times New Roman"/>
                <w:lang w:eastAsia="en-US"/>
              </w:rPr>
              <w:t>№</w:t>
            </w:r>
          </w:p>
          <w:p w:rsidR="00875751" w:rsidRPr="00C231A5" w:rsidRDefault="00875751" w:rsidP="00875751">
            <w:pPr>
              <w:widowControl w:val="0"/>
              <w:jc w:val="center"/>
              <w:rPr>
                <w:rFonts w:ascii="Times New Roman" w:eastAsia="Times New Roman" w:hAnsi="Times New Roman"/>
                <w:lang w:eastAsia="en-US"/>
              </w:rPr>
            </w:pPr>
            <w:r w:rsidRPr="00C231A5">
              <w:rPr>
                <w:rFonts w:ascii="Times New Roman" w:eastAsia="Times New Roman" w:hAnsi="Times New Roman"/>
                <w:lang w:eastAsia="en-US"/>
              </w:rPr>
              <w:t>п/п</w:t>
            </w:r>
          </w:p>
        </w:tc>
        <w:tc>
          <w:tcPr>
            <w:tcW w:w="9365" w:type="dxa"/>
            <w:vMerge w:val="restart"/>
          </w:tcPr>
          <w:p w:rsidR="00875751" w:rsidRPr="00C231A5" w:rsidRDefault="00875751" w:rsidP="00875751">
            <w:pPr>
              <w:widowControl w:val="0"/>
              <w:jc w:val="center"/>
              <w:rPr>
                <w:rFonts w:ascii="Times New Roman" w:eastAsia="Times New Roman" w:hAnsi="Times New Roman"/>
                <w:lang w:eastAsia="en-US"/>
              </w:rPr>
            </w:pPr>
            <w:r w:rsidRPr="00C231A5">
              <w:rPr>
                <w:rFonts w:ascii="Times New Roman" w:eastAsia="Times New Roman" w:hAnsi="Times New Roman"/>
                <w:lang w:eastAsia="en-US"/>
              </w:rPr>
              <w:t>Наименование мероприятия (результата), контрольной точки</w:t>
            </w:r>
          </w:p>
        </w:tc>
        <w:tc>
          <w:tcPr>
            <w:tcW w:w="2268" w:type="dxa"/>
            <w:gridSpan w:val="2"/>
          </w:tcPr>
          <w:p w:rsidR="00875751" w:rsidRPr="00C231A5" w:rsidRDefault="00875751" w:rsidP="00875751">
            <w:pPr>
              <w:widowControl w:val="0"/>
              <w:jc w:val="center"/>
              <w:rPr>
                <w:rFonts w:ascii="Times New Roman" w:eastAsia="Times New Roman" w:hAnsi="Times New Roman"/>
                <w:lang w:eastAsia="en-US"/>
              </w:rPr>
            </w:pPr>
            <w:r w:rsidRPr="00C231A5">
              <w:rPr>
                <w:rFonts w:ascii="Times New Roman" w:eastAsia="Times New Roman" w:hAnsi="Times New Roman"/>
                <w:lang w:eastAsia="en-US"/>
              </w:rPr>
              <w:t>Срок реализации</w:t>
            </w:r>
          </w:p>
        </w:tc>
        <w:tc>
          <w:tcPr>
            <w:tcW w:w="1417" w:type="dxa"/>
            <w:vMerge w:val="restart"/>
          </w:tcPr>
          <w:p w:rsidR="00875751" w:rsidRPr="00C231A5" w:rsidRDefault="00875751" w:rsidP="00875751">
            <w:pPr>
              <w:widowControl w:val="0"/>
              <w:jc w:val="center"/>
              <w:rPr>
                <w:rFonts w:ascii="Times New Roman" w:eastAsia="Times New Roman" w:hAnsi="Times New Roman"/>
                <w:lang w:eastAsia="en-US"/>
              </w:rPr>
            </w:pPr>
            <w:r w:rsidRPr="00C231A5">
              <w:rPr>
                <w:rFonts w:ascii="Times New Roman" w:eastAsia="Times New Roman" w:hAnsi="Times New Roman"/>
                <w:lang w:eastAsia="en-US"/>
              </w:rPr>
              <w:t xml:space="preserve">Вид подтверждающего </w:t>
            </w:r>
            <w:r w:rsidRPr="00C231A5">
              <w:rPr>
                <w:rFonts w:ascii="Times New Roman" w:eastAsia="Times New Roman" w:hAnsi="Times New Roman"/>
                <w:lang w:eastAsia="en-US"/>
              </w:rPr>
              <w:lastRenderedPageBreak/>
              <w:t>документа</w:t>
            </w:r>
          </w:p>
        </w:tc>
        <w:tc>
          <w:tcPr>
            <w:tcW w:w="1637" w:type="dxa"/>
            <w:vMerge w:val="restart"/>
          </w:tcPr>
          <w:p w:rsidR="00875751" w:rsidRPr="00C231A5" w:rsidRDefault="00875751" w:rsidP="00875751">
            <w:pPr>
              <w:widowControl w:val="0"/>
              <w:jc w:val="center"/>
              <w:rPr>
                <w:rFonts w:ascii="Times New Roman" w:eastAsia="Times New Roman" w:hAnsi="Times New Roman"/>
                <w:lang w:eastAsia="en-US"/>
              </w:rPr>
            </w:pPr>
            <w:r w:rsidRPr="00C231A5">
              <w:rPr>
                <w:rFonts w:ascii="Times New Roman" w:eastAsia="Times New Roman" w:hAnsi="Times New Roman"/>
                <w:lang w:eastAsia="en-US"/>
              </w:rPr>
              <w:lastRenderedPageBreak/>
              <w:t>Информацион</w:t>
            </w:r>
            <w:r w:rsidRPr="00C231A5">
              <w:rPr>
                <w:rFonts w:ascii="Times New Roman" w:eastAsia="Times New Roman" w:hAnsi="Times New Roman"/>
                <w:lang w:eastAsia="en-US"/>
              </w:rPr>
              <w:lastRenderedPageBreak/>
              <w:t>ная система (источник данных)</w:t>
            </w:r>
          </w:p>
        </w:tc>
      </w:tr>
      <w:tr w:rsidR="00875751" w:rsidRPr="00C231A5" w:rsidTr="00875751">
        <w:trPr>
          <w:trHeight w:val="283"/>
        </w:trPr>
        <w:tc>
          <w:tcPr>
            <w:tcW w:w="666" w:type="dxa"/>
            <w:vMerge/>
          </w:tcPr>
          <w:p w:rsidR="00875751" w:rsidRPr="00C231A5" w:rsidRDefault="00875751" w:rsidP="00875751">
            <w:pPr>
              <w:widowControl w:val="0"/>
              <w:pBdr>
                <w:top w:val="nil"/>
                <w:left w:val="nil"/>
                <w:bottom w:val="nil"/>
                <w:right w:val="nil"/>
                <w:between w:val="nil"/>
              </w:pBdr>
              <w:rPr>
                <w:rFonts w:ascii="Times New Roman" w:eastAsia="Times New Roman" w:hAnsi="Times New Roman"/>
                <w:lang w:eastAsia="en-US"/>
              </w:rPr>
            </w:pPr>
          </w:p>
        </w:tc>
        <w:tc>
          <w:tcPr>
            <w:tcW w:w="9365" w:type="dxa"/>
            <w:vMerge/>
          </w:tcPr>
          <w:p w:rsidR="00875751" w:rsidRPr="00C231A5" w:rsidRDefault="00875751" w:rsidP="00875751">
            <w:pPr>
              <w:widowControl w:val="0"/>
              <w:pBdr>
                <w:top w:val="nil"/>
                <w:left w:val="nil"/>
                <w:bottom w:val="nil"/>
                <w:right w:val="nil"/>
                <w:between w:val="nil"/>
              </w:pBdr>
              <w:rPr>
                <w:rFonts w:ascii="Times New Roman" w:eastAsia="Times New Roman" w:hAnsi="Times New Roman"/>
                <w:lang w:eastAsia="en-US"/>
              </w:rPr>
            </w:pPr>
          </w:p>
        </w:tc>
        <w:tc>
          <w:tcPr>
            <w:tcW w:w="1134" w:type="dxa"/>
          </w:tcPr>
          <w:p w:rsidR="00875751" w:rsidRPr="00C231A5" w:rsidRDefault="00875751" w:rsidP="00875751">
            <w:pPr>
              <w:widowControl w:val="0"/>
              <w:jc w:val="center"/>
              <w:rPr>
                <w:rFonts w:ascii="Times New Roman" w:eastAsia="Times New Roman" w:hAnsi="Times New Roman"/>
                <w:lang w:eastAsia="en-US"/>
              </w:rPr>
            </w:pPr>
            <w:r w:rsidRPr="00C231A5">
              <w:rPr>
                <w:rFonts w:ascii="Times New Roman" w:eastAsia="Times New Roman" w:hAnsi="Times New Roman"/>
                <w:lang w:eastAsia="en-US"/>
              </w:rPr>
              <w:t>начало</w:t>
            </w:r>
          </w:p>
        </w:tc>
        <w:tc>
          <w:tcPr>
            <w:tcW w:w="1134" w:type="dxa"/>
          </w:tcPr>
          <w:p w:rsidR="00875751" w:rsidRPr="00C231A5" w:rsidRDefault="00875751" w:rsidP="00875751">
            <w:pPr>
              <w:widowControl w:val="0"/>
              <w:jc w:val="center"/>
              <w:rPr>
                <w:rFonts w:ascii="Times New Roman" w:eastAsia="Times New Roman" w:hAnsi="Times New Roman"/>
                <w:lang w:eastAsia="en-US"/>
              </w:rPr>
            </w:pPr>
            <w:r w:rsidRPr="00C231A5">
              <w:rPr>
                <w:rFonts w:ascii="Times New Roman" w:eastAsia="Times New Roman" w:hAnsi="Times New Roman"/>
                <w:lang w:eastAsia="en-US"/>
              </w:rPr>
              <w:t>окончание</w:t>
            </w:r>
          </w:p>
        </w:tc>
        <w:tc>
          <w:tcPr>
            <w:tcW w:w="1417" w:type="dxa"/>
            <w:vMerge/>
          </w:tcPr>
          <w:p w:rsidR="00875751" w:rsidRPr="00C231A5" w:rsidRDefault="00875751" w:rsidP="00875751">
            <w:pPr>
              <w:widowControl w:val="0"/>
              <w:pBdr>
                <w:top w:val="nil"/>
                <w:left w:val="nil"/>
                <w:bottom w:val="nil"/>
                <w:right w:val="nil"/>
                <w:between w:val="nil"/>
              </w:pBdr>
              <w:jc w:val="center"/>
              <w:rPr>
                <w:rFonts w:ascii="Times New Roman" w:eastAsia="Times New Roman" w:hAnsi="Times New Roman"/>
                <w:lang w:eastAsia="en-US"/>
              </w:rPr>
            </w:pPr>
          </w:p>
        </w:tc>
        <w:tc>
          <w:tcPr>
            <w:tcW w:w="1637" w:type="dxa"/>
            <w:vMerge/>
          </w:tcPr>
          <w:p w:rsidR="00875751" w:rsidRPr="00C231A5" w:rsidRDefault="00875751" w:rsidP="00875751">
            <w:pPr>
              <w:widowControl w:val="0"/>
              <w:pBdr>
                <w:top w:val="nil"/>
                <w:left w:val="nil"/>
                <w:bottom w:val="nil"/>
                <w:right w:val="nil"/>
                <w:between w:val="nil"/>
              </w:pBdr>
              <w:jc w:val="center"/>
              <w:rPr>
                <w:rFonts w:ascii="Times New Roman" w:eastAsia="Times New Roman" w:hAnsi="Times New Roman"/>
                <w:lang w:eastAsia="en-US"/>
              </w:rPr>
            </w:pPr>
          </w:p>
        </w:tc>
      </w:tr>
      <w:tr w:rsidR="00875751" w:rsidRPr="00C231A5" w:rsidTr="00875751">
        <w:trPr>
          <w:trHeight w:val="283"/>
        </w:trPr>
        <w:tc>
          <w:tcPr>
            <w:tcW w:w="666" w:type="dxa"/>
          </w:tcPr>
          <w:p w:rsidR="00875751" w:rsidRPr="00C231A5" w:rsidRDefault="00875751" w:rsidP="00875751">
            <w:pPr>
              <w:widowControl w:val="0"/>
              <w:pBdr>
                <w:top w:val="nil"/>
                <w:left w:val="nil"/>
                <w:bottom w:val="nil"/>
                <w:right w:val="nil"/>
                <w:between w:val="nil"/>
              </w:pBdr>
              <w:jc w:val="center"/>
              <w:rPr>
                <w:rFonts w:ascii="Times New Roman" w:eastAsia="Times New Roman" w:hAnsi="Times New Roman"/>
                <w:lang w:eastAsia="en-US"/>
              </w:rPr>
            </w:pPr>
            <w:r w:rsidRPr="00C231A5">
              <w:rPr>
                <w:rFonts w:ascii="Times New Roman" w:eastAsia="Times New Roman" w:hAnsi="Times New Roman"/>
                <w:lang w:eastAsia="en-US"/>
              </w:rPr>
              <w:t>1.</w:t>
            </w:r>
          </w:p>
        </w:tc>
        <w:tc>
          <w:tcPr>
            <w:tcW w:w="14687" w:type="dxa"/>
            <w:gridSpan w:val="5"/>
          </w:tcPr>
          <w:p w:rsidR="00875751" w:rsidRPr="00C231A5" w:rsidRDefault="00875751" w:rsidP="00875751">
            <w:pPr>
              <w:widowControl w:val="0"/>
              <w:pBdr>
                <w:top w:val="nil"/>
                <w:left w:val="nil"/>
                <w:bottom w:val="nil"/>
                <w:right w:val="nil"/>
                <w:between w:val="nil"/>
              </w:pBdr>
              <w:jc w:val="both"/>
              <w:rPr>
                <w:rFonts w:ascii="Times New Roman" w:eastAsia="Times New Roman" w:hAnsi="Times New Roman"/>
                <w:lang w:eastAsia="en-US"/>
              </w:rPr>
            </w:pPr>
            <w:r w:rsidRPr="00C231A5">
              <w:rPr>
                <w:rFonts w:ascii="Times New Roman" w:eastAsia="Times New Roman" w:hAnsi="Times New Roman"/>
              </w:rPr>
              <w:t>Совершенствование системы управления государственными и муниципальными заказами в Республике Татарстан</w:t>
            </w:r>
          </w:p>
        </w:tc>
      </w:tr>
      <w:tr w:rsidR="00875751" w:rsidRPr="00C231A5" w:rsidTr="00875751">
        <w:trPr>
          <w:trHeight w:val="510"/>
        </w:trPr>
        <w:tc>
          <w:tcPr>
            <w:tcW w:w="666" w:type="dxa"/>
          </w:tcPr>
          <w:p w:rsidR="00875751" w:rsidRPr="00C231A5" w:rsidRDefault="00875751" w:rsidP="00875751">
            <w:pPr>
              <w:widowControl w:val="0"/>
              <w:jc w:val="center"/>
              <w:rPr>
                <w:rFonts w:ascii="Times New Roman" w:eastAsia="Times New Roman" w:hAnsi="Times New Roman"/>
                <w:lang w:eastAsia="en-US"/>
              </w:rPr>
            </w:pPr>
            <w:r w:rsidRPr="00C231A5">
              <w:rPr>
                <w:rFonts w:ascii="Times New Roman" w:eastAsia="Times New Roman" w:hAnsi="Times New Roman"/>
                <w:lang w:eastAsia="en-US"/>
              </w:rPr>
              <w:t>1.1.</w:t>
            </w:r>
          </w:p>
        </w:tc>
        <w:tc>
          <w:tcPr>
            <w:tcW w:w="9365" w:type="dxa"/>
          </w:tcPr>
          <w:p w:rsidR="00875751" w:rsidRPr="00C231A5" w:rsidRDefault="00875751" w:rsidP="00875751">
            <w:pPr>
              <w:widowControl w:val="0"/>
              <w:jc w:val="both"/>
              <w:rPr>
                <w:rFonts w:ascii="Times New Roman" w:eastAsiaTheme="minorEastAsia" w:hAnsi="Times New Roman"/>
              </w:rPr>
            </w:pPr>
            <w:r w:rsidRPr="00C231A5">
              <w:rPr>
                <w:rFonts w:ascii="Times New Roman" w:eastAsiaTheme="minorEastAsia" w:hAnsi="Times New Roman"/>
              </w:rPr>
              <w:t xml:space="preserve">Результат </w:t>
            </w:r>
            <w:r w:rsidR="002E4848" w:rsidRPr="00C231A5">
              <w:rPr>
                <w:rFonts w:ascii="Times New Roman" w:eastAsiaTheme="minorEastAsia" w:hAnsi="Times New Roman"/>
              </w:rPr>
              <w:t>«</w:t>
            </w:r>
            <w:r w:rsidRPr="00C231A5">
              <w:rPr>
                <w:rFonts w:ascii="Times New Roman" w:eastAsia="Times New Roman" w:hAnsi="Times New Roman"/>
              </w:rPr>
              <w:t>Обеспечены условия для осуществления текущей деятельности Государственного комитета Республики Татарстан по закупкам</w:t>
            </w:r>
            <w:r w:rsidR="002E4848" w:rsidRPr="00C231A5">
              <w:rPr>
                <w:rFonts w:ascii="Times New Roman" w:eastAsiaTheme="minorEastAsia" w:hAnsi="Times New Roman"/>
              </w:rPr>
              <w:t>»</w:t>
            </w:r>
          </w:p>
        </w:tc>
        <w:tc>
          <w:tcPr>
            <w:tcW w:w="1134" w:type="dxa"/>
          </w:tcPr>
          <w:p w:rsidR="00875751" w:rsidRPr="00C231A5" w:rsidRDefault="00875751" w:rsidP="00875751">
            <w:pPr>
              <w:widowControl w:val="0"/>
              <w:jc w:val="center"/>
              <w:rPr>
                <w:rFonts w:ascii="Times New Roman" w:eastAsia="Times New Roman" w:hAnsi="Times New Roman"/>
                <w:lang w:eastAsia="en-US"/>
              </w:rPr>
            </w:pPr>
            <w:r w:rsidRPr="00C231A5">
              <w:rPr>
                <w:rFonts w:ascii="Times New Roman" w:eastAsia="Times New Roman" w:hAnsi="Times New Roman"/>
                <w:lang w:eastAsia="en-US"/>
              </w:rPr>
              <w:t>01.01.2024</w:t>
            </w:r>
          </w:p>
        </w:tc>
        <w:tc>
          <w:tcPr>
            <w:tcW w:w="1134" w:type="dxa"/>
          </w:tcPr>
          <w:p w:rsidR="00875751" w:rsidRPr="00C231A5" w:rsidRDefault="00875751" w:rsidP="00875751">
            <w:pPr>
              <w:widowControl w:val="0"/>
              <w:jc w:val="center"/>
              <w:rPr>
                <w:rFonts w:ascii="Times New Roman" w:eastAsia="Times New Roman" w:hAnsi="Times New Roman"/>
                <w:lang w:val="tt-RU" w:eastAsia="en-US"/>
              </w:rPr>
            </w:pPr>
            <w:r w:rsidRPr="00C231A5">
              <w:rPr>
                <w:rFonts w:ascii="Times New Roman" w:eastAsia="Times New Roman" w:hAnsi="Times New Roman"/>
                <w:lang w:eastAsia="en-US"/>
              </w:rPr>
              <w:t>31.12.20</w:t>
            </w:r>
            <w:r w:rsidRPr="00C231A5">
              <w:rPr>
                <w:rFonts w:ascii="Times New Roman" w:eastAsia="Times New Roman" w:hAnsi="Times New Roman"/>
                <w:lang w:val="tt-RU" w:eastAsia="en-US"/>
              </w:rPr>
              <w:t>27</w:t>
            </w:r>
          </w:p>
        </w:tc>
        <w:tc>
          <w:tcPr>
            <w:tcW w:w="1417" w:type="dxa"/>
          </w:tcPr>
          <w:p w:rsidR="00875751" w:rsidRPr="00C231A5" w:rsidRDefault="00875751" w:rsidP="00875751">
            <w:pPr>
              <w:widowControl w:val="0"/>
              <w:jc w:val="center"/>
              <w:rPr>
                <w:rFonts w:ascii="Times New Roman" w:hAnsi="Times New Roman"/>
                <w:lang w:eastAsia="en-US"/>
              </w:rPr>
            </w:pPr>
            <w:r w:rsidRPr="00C231A5">
              <w:rPr>
                <w:rFonts w:ascii="Times New Roman" w:eastAsia="Times New Roman" w:hAnsi="Times New Roman"/>
                <w:spacing w:val="-2"/>
                <w:lang w:eastAsia="en-US"/>
              </w:rPr>
              <w:t>отчет</w:t>
            </w:r>
          </w:p>
        </w:tc>
        <w:tc>
          <w:tcPr>
            <w:tcW w:w="1637" w:type="dxa"/>
          </w:tcPr>
          <w:p w:rsidR="00875751" w:rsidRPr="00C231A5" w:rsidRDefault="00875751" w:rsidP="00875751">
            <w:pPr>
              <w:widowControl w:val="0"/>
              <w:pBdr>
                <w:top w:val="nil"/>
                <w:left w:val="nil"/>
                <w:bottom w:val="nil"/>
                <w:right w:val="nil"/>
                <w:between w:val="nil"/>
              </w:pBdr>
              <w:jc w:val="center"/>
              <w:rPr>
                <w:rFonts w:ascii="Times New Roman" w:eastAsia="Times New Roman" w:hAnsi="Times New Roman"/>
                <w:lang w:eastAsia="en-US"/>
              </w:rPr>
            </w:pPr>
            <w:r w:rsidRPr="00C231A5">
              <w:rPr>
                <w:rFonts w:ascii="Times New Roman" w:eastAsia="Times New Roman" w:hAnsi="Times New Roman"/>
                <w:lang w:eastAsia="en-US"/>
              </w:rPr>
              <w:t>-</w:t>
            </w:r>
          </w:p>
        </w:tc>
      </w:tr>
      <w:tr w:rsidR="00875751" w:rsidRPr="00C231A5" w:rsidTr="00875751">
        <w:trPr>
          <w:trHeight w:val="737"/>
        </w:trPr>
        <w:tc>
          <w:tcPr>
            <w:tcW w:w="666" w:type="dxa"/>
          </w:tcPr>
          <w:p w:rsidR="00875751" w:rsidRPr="00C231A5" w:rsidRDefault="00875751" w:rsidP="00875751">
            <w:pPr>
              <w:widowControl w:val="0"/>
              <w:jc w:val="center"/>
              <w:rPr>
                <w:rFonts w:ascii="Times New Roman" w:eastAsia="Times New Roman" w:hAnsi="Times New Roman"/>
                <w:lang w:eastAsia="en-US"/>
              </w:rPr>
            </w:pPr>
            <w:r w:rsidRPr="00C231A5">
              <w:rPr>
                <w:rFonts w:ascii="Times New Roman" w:eastAsia="Times New Roman" w:hAnsi="Times New Roman"/>
                <w:lang w:eastAsia="en-US"/>
              </w:rPr>
              <w:t>1.2.</w:t>
            </w:r>
          </w:p>
        </w:tc>
        <w:tc>
          <w:tcPr>
            <w:tcW w:w="9365" w:type="dxa"/>
          </w:tcPr>
          <w:p w:rsidR="00875751" w:rsidRPr="00C231A5" w:rsidRDefault="00875751" w:rsidP="00875751">
            <w:pPr>
              <w:widowControl w:val="0"/>
              <w:jc w:val="both"/>
              <w:rPr>
                <w:rFonts w:ascii="Times New Roman" w:eastAsiaTheme="minorEastAsia" w:hAnsi="Times New Roman"/>
              </w:rPr>
            </w:pPr>
            <w:r w:rsidRPr="00C231A5">
              <w:rPr>
                <w:rFonts w:ascii="Times New Roman" w:eastAsiaTheme="minorEastAsia" w:hAnsi="Times New Roman"/>
              </w:rPr>
              <w:t xml:space="preserve">Результат </w:t>
            </w:r>
            <w:r w:rsidR="002E4848" w:rsidRPr="00C231A5">
              <w:rPr>
                <w:rFonts w:ascii="Times New Roman" w:eastAsiaTheme="minorEastAsia" w:hAnsi="Times New Roman"/>
              </w:rPr>
              <w:t>«</w:t>
            </w:r>
            <w:r w:rsidRPr="00C231A5">
              <w:rPr>
                <w:rFonts w:ascii="Times New Roman" w:eastAsia="Times New Roman" w:hAnsi="Times New Roman"/>
              </w:rPr>
              <w:t>Осуществлены государственные функции по текущему управлению реализацией мероприятий Государственного комитета Республики Татарстан по закупкам в рамках государственной программы Республики Татарстан</w:t>
            </w:r>
            <w:r w:rsidR="002E4848" w:rsidRPr="00C231A5">
              <w:rPr>
                <w:rFonts w:ascii="Times New Roman" w:eastAsiaTheme="minorEastAsia" w:hAnsi="Times New Roman"/>
              </w:rPr>
              <w:t>»</w:t>
            </w:r>
          </w:p>
        </w:tc>
        <w:tc>
          <w:tcPr>
            <w:tcW w:w="1134" w:type="dxa"/>
          </w:tcPr>
          <w:p w:rsidR="00875751" w:rsidRPr="00C231A5" w:rsidRDefault="00875751" w:rsidP="00875751">
            <w:pPr>
              <w:widowControl w:val="0"/>
              <w:jc w:val="center"/>
              <w:rPr>
                <w:rFonts w:ascii="Times New Roman" w:eastAsia="Times New Roman" w:hAnsi="Times New Roman"/>
                <w:lang w:eastAsia="en-US"/>
              </w:rPr>
            </w:pPr>
            <w:r w:rsidRPr="00C231A5">
              <w:rPr>
                <w:rFonts w:ascii="Times New Roman" w:eastAsia="Times New Roman" w:hAnsi="Times New Roman"/>
                <w:lang w:eastAsia="en-US"/>
              </w:rPr>
              <w:t>01.01.2024</w:t>
            </w:r>
          </w:p>
        </w:tc>
        <w:tc>
          <w:tcPr>
            <w:tcW w:w="1134" w:type="dxa"/>
          </w:tcPr>
          <w:p w:rsidR="00875751" w:rsidRPr="00C231A5" w:rsidRDefault="00875751" w:rsidP="00875751">
            <w:pPr>
              <w:widowControl w:val="0"/>
              <w:jc w:val="center"/>
              <w:rPr>
                <w:rFonts w:ascii="Times New Roman" w:eastAsia="Times New Roman" w:hAnsi="Times New Roman"/>
                <w:lang w:val="tt-RU" w:eastAsia="en-US"/>
              </w:rPr>
            </w:pPr>
            <w:r w:rsidRPr="00C231A5">
              <w:rPr>
                <w:rFonts w:ascii="Times New Roman" w:eastAsia="Times New Roman" w:hAnsi="Times New Roman"/>
                <w:lang w:eastAsia="en-US"/>
              </w:rPr>
              <w:t>31.12.20</w:t>
            </w:r>
            <w:r w:rsidRPr="00C231A5">
              <w:rPr>
                <w:rFonts w:ascii="Times New Roman" w:eastAsia="Times New Roman" w:hAnsi="Times New Roman"/>
                <w:lang w:val="tt-RU" w:eastAsia="en-US"/>
              </w:rPr>
              <w:t>27</w:t>
            </w:r>
          </w:p>
        </w:tc>
        <w:tc>
          <w:tcPr>
            <w:tcW w:w="1417" w:type="dxa"/>
          </w:tcPr>
          <w:p w:rsidR="00875751" w:rsidRPr="00C231A5" w:rsidRDefault="00875751" w:rsidP="00875751">
            <w:pPr>
              <w:widowControl w:val="0"/>
              <w:jc w:val="center"/>
              <w:rPr>
                <w:rFonts w:ascii="Times New Roman" w:eastAsia="Times New Roman" w:hAnsi="Times New Roman"/>
                <w:spacing w:val="-2"/>
                <w:lang w:eastAsia="en-US"/>
              </w:rPr>
            </w:pPr>
            <w:r w:rsidRPr="00C231A5">
              <w:rPr>
                <w:rFonts w:ascii="Times New Roman" w:eastAsia="Times New Roman" w:hAnsi="Times New Roman"/>
                <w:spacing w:val="-2"/>
                <w:lang w:eastAsia="en-US"/>
              </w:rPr>
              <w:t>документ об уплате налогов</w:t>
            </w:r>
          </w:p>
        </w:tc>
        <w:tc>
          <w:tcPr>
            <w:tcW w:w="1637" w:type="dxa"/>
          </w:tcPr>
          <w:p w:rsidR="00875751" w:rsidRPr="00C231A5" w:rsidRDefault="00875751" w:rsidP="00875751">
            <w:pPr>
              <w:widowControl w:val="0"/>
              <w:pBdr>
                <w:top w:val="nil"/>
                <w:left w:val="nil"/>
                <w:bottom w:val="nil"/>
                <w:right w:val="nil"/>
                <w:between w:val="nil"/>
              </w:pBdr>
              <w:jc w:val="center"/>
              <w:rPr>
                <w:rFonts w:ascii="Times New Roman" w:eastAsia="Times New Roman" w:hAnsi="Times New Roman"/>
                <w:lang w:eastAsia="en-US"/>
              </w:rPr>
            </w:pPr>
            <w:r w:rsidRPr="00C231A5">
              <w:rPr>
                <w:rFonts w:ascii="Times New Roman" w:eastAsia="Times New Roman" w:hAnsi="Times New Roman"/>
                <w:lang w:eastAsia="en-US"/>
              </w:rPr>
              <w:t>-</w:t>
            </w:r>
          </w:p>
        </w:tc>
      </w:tr>
      <w:tr w:rsidR="00875751" w:rsidRPr="00C231A5" w:rsidTr="00875751">
        <w:trPr>
          <w:trHeight w:val="283"/>
        </w:trPr>
        <w:tc>
          <w:tcPr>
            <w:tcW w:w="666" w:type="dxa"/>
          </w:tcPr>
          <w:p w:rsidR="00875751" w:rsidRPr="00C231A5" w:rsidRDefault="00875751" w:rsidP="00875751">
            <w:pPr>
              <w:widowControl w:val="0"/>
              <w:jc w:val="center"/>
              <w:rPr>
                <w:rFonts w:ascii="Times New Roman" w:eastAsia="Times New Roman" w:hAnsi="Times New Roman"/>
                <w:lang w:eastAsia="en-US"/>
              </w:rPr>
            </w:pPr>
            <w:r w:rsidRPr="00C231A5">
              <w:rPr>
                <w:rFonts w:ascii="Times New Roman" w:eastAsia="Times New Roman" w:hAnsi="Times New Roman"/>
                <w:lang w:eastAsia="en-US"/>
              </w:rPr>
              <w:t>1.3.</w:t>
            </w:r>
          </w:p>
        </w:tc>
        <w:tc>
          <w:tcPr>
            <w:tcW w:w="9365" w:type="dxa"/>
          </w:tcPr>
          <w:p w:rsidR="00875751" w:rsidRPr="00C231A5" w:rsidRDefault="00875751" w:rsidP="00875751">
            <w:pPr>
              <w:widowControl w:val="0"/>
              <w:jc w:val="both"/>
              <w:rPr>
                <w:rFonts w:ascii="Times New Roman" w:eastAsiaTheme="minorEastAsia" w:hAnsi="Times New Roman"/>
              </w:rPr>
            </w:pPr>
            <w:r w:rsidRPr="00C231A5">
              <w:rPr>
                <w:rFonts w:ascii="Times New Roman" w:eastAsiaTheme="minorEastAsia" w:hAnsi="Times New Roman"/>
              </w:rPr>
              <w:t xml:space="preserve">Результат </w:t>
            </w:r>
            <w:r w:rsidR="002E4848" w:rsidRPr="00C231A5">
              <w:rPr>
                <w:rFonts w:ascii="Times New Roman" w:eastAsiaTheme="minorEastAsia" w:hAnsi="Times New Roman"/>
              </w:rPr>
              <w:t>«</w:t>
            </w:r>
            <w:r w:rsidRPr="00C231A5">
              <w:rPr>
                <w:rFonts w:ascii="Times New Roman" w:eastAsiaTheme="minorEastAsia" w:hAnsi="Times New Roman"/>
              </w:rPr>
              <w:t>Проведен мониторинг закупок Республики Татарстан</w:t>
            </w:r>
            <w:r w:rsidR="002E4848" w:rsidRPr="00C231A5">
              <w:rPr>
                <w:rFonts w:ascii="Times New Roman" w:eastAsiaTheme="minorEastAsia" w:hAnsi="Times New Roman"/>
              </w:rPr>
              <w:t>»</w:t>
            </w:r>
          </w:p>
        </w:tc>
        <w:tc>
          <w:tcPr>
            <w:tcW w:w="1134" w:type="dxa"/>
          </w:tcPr>
          <w:p w:rsidR="00875751" w:rsidRPr="00C231A5" w:rsidRDefault="00875751" w:rsidP="00875751">
            <w:pPr>
              <w:widowControl w:val="0"/>
              <w:jc w:val="center"/>
              <w:rPr>
                <w:rFonts w:ascii="Times New Roman" w:eastAsia="Times New Roman" w:hAnsi="Times New Roman"/>
                <w:lang w:eastAsia="en-US"/>
              </w:rPr>
            </w:pPr>
            <w:r w:rsidRPr="00C231A5">
              <w:rPr>
                <w:rFonts w:ascii="Times New Roman" w:eastAsia="Times New Roman" w:hAnsi="Times New Roman"/>
                <w:lang w:eastAsia="en-US"/>
              </w:rPr>
              <w:t>01.01.2024</w:t>
            </w:r>
          </w:p>
        </w:tc>
        <w:tc>
          <w:tcPr>
            <w:tcW w:w="1134" w:type="dxa"/>
          </w:tcPr>
          <w:p w:rsidR="00875751" w:rsidRPr="00C231A5" w:rsidRDefault="00875751" w:rsidP="00875751">
            <w:pPr>
              <w:widowControl w:val="0"/>
              <w:jc w:val="center"/>
              <w:rPr>
                <w:rFonts w:ascii="Times New Roman" w:eastAsia="Times New Roman" w:hAnsi="Times New Roman"/>
                <w:lang w:val="tt-RU" w:eastAsia="en-US"/>
              </w:rPr>
            </w:pPr>
            <w:r w:rsidRPr="00C231A5">
              <w:rPr>
                <w:rFonts w:ascii="Times New Roman" w:eastAsia="Times New Roman" w:hAnsi="Times New Roman"/>
                <w:lang w:eastAsia="en-US"/>
              </w:rPr>
              <w:t>31.12.20</w:t>
            </w:r>
            <w:r w:rsidRPr="00C231A5">
              <w:rPr>
                <w:rFonts w:ascii="Times New Roman" w:eastAsia="Times New Roman" w:hAnsi="Times New Roman"/>
                <w:lang w:val="tt-RU" w:eastAsia="en-US"/>
              </w:rPr>
              <w:t>27</w:t>
            </w:r>
          </w:p>
        </w:tc>
        <w:tc>
          <w:tcPr>
            <w:tcW w:w="1417" w:type="dxa"/>
          </w:tcPr>
          <w:p w:rsidR="00875751" w:rsidRPr="00C231A5" w:rsidRDefault="00875751" w:rsidP="00875751">
            <w:pPr>
              <w:widowControl w:val="0"/>
              <w:jc w:val="center"/>
              <w:rPr>
                <w:rFonts w:ascii="Times New Roman" w:hAnsi="Times New Roman"/>
                <w:lang w:eastAsia="en-US"/>
              </w:rPr>
            </w:pPr>
            <w:r w:rsidRPr="00C231A5">
              <w:rPr>
                <w:rFonts w:ascii="Times New Roman" w:eastAsia="Times New Roman" w:hAnsi="Times New Roman"/>
                <w:spacing w:val="-2"/>
                <w:lang w:eastAsia="en-US"/>
              </w:rPr>
              <w:t>отчет</w:t>
            </w:r>
          </w:p>
        </w:tc>
        <w:tc>
          <w:tcPr>
            <w:tcW w:w="1637" w:type="dxa"/>
          </w:tcPr>
          <w:p w:rsidR="00875751" w:rsidRPr="00C231A5" w:rsidRDefault="00875751" w:rsidP="00875751">
            <w:pPr>
              <w:widowControl w:val="0"/>
              <w:pBdr>
                <w:top w:val="nil"/>
                <w:left w:val="nil"/>
                <w:bottom w:val="nil"/>
                <w:right w:val="nil"/>
                <w:between w:val="nil"/>
              </w:pBdr>
              <w:jc w:val="center"/>
              <w:rPr>
                <w:rFonts w:ascii="Times New Roman" w:eastAsia="Times New Roman" w:hAnsi="Times New Roman"/>
                <w:lang w:eastAsia="en-US"/>
              </w:rPr>
            </w:pPr>
            <w:r w:rsidRPr="00C231A5">
              <w:rPr>
                <w:rFonts w:ascii="Times New Roman" w:eastAsia="Times New Roman" w:hAnsi="Times New Roman"/>
                <w:lang w:eastAsia="en-US"/>
              </w:rPr>
              <w:t>-</w:t>
            </w:r>
          </w:p>
        </w:tc>
      </w:tr>
      <w:tr w:rsidR="00875751" w:rsidRPr="00C231A5" w:rsidTr="00875751">
        <w:trPr>
          <w:trHeight w:val="283"/>
        </w:trPr>
        <w:tc>
          <w:tcPr>
            <w:tcW w:w="666" w:type="dxa"/>
          </w:tcPr>
          <w:p w:rsidR="00875751" w:rsidRPr="00C231A5" w:rsidRDefault="00875751" w:rsidP="00875751">
            <w:pPr>
              <w:widowControl w:val="0"/>
              <w:jc w:val="center"/>
              <w:rPr>
                <w:rFonts w:ascii="Times New Roman" w:eastAsia="Times New Roman" w:hAnsi="Times New Roman"/>
                <w:lang w:eastAsia="en-US"/>
              </w:rPr>
            </w:pPr>
            <w:r w:rsidRPr="00C231A5">
              <w:rPr>
                <w:rFonts w:ascii="Times New Roman" w:eastAsia="Times New Roman" w:hAnsi="Times New Roman"/>
                <w:lang w:eastAsia="en-US"/>
              </w:rPr>
              <w:t>1.3.1.</w:t>
            </w:r>
          </w:p>
        </w:tc>
        <w:tc>
          <w:tcPr>
            <w:tcW w:w="9365" w:type="dxa"/>
          </w:tcPr>
          <w:p w:rsidR="00875751" w:rsidRPr="00C231A5" w:rsidRDefault="00875751" w:rsidP="00875751">
            <w:pPr>
              <w:widowControl w:val="0"/>
              <w:jc w:val="both"/>
              <w:rPr>
                <w:rFonts w:ascii="Times New Roman" w:eastAsia="Times New Roman" w:hAnsi="Times New Roman"/>
                <w:spacing w:val="-2"/>
                <w:lang w:eastAsia="en-US"/>
              </w:rPr>
            </w:pPr>
            <w:r w:rsidRPr="00C231A5">
              <w:rPr>
                <w:rFonts w:ascii="Times New Roman" w:eastAsia="Times New Roman" w:hAnsi="Times New Roman"/>
                <w:spacing w:val="-2"/>
                <w:lang w:eastAsia="en-US"/>
              </w:rPr>
              <w:t xml:space="preserve">Контрольная точка </w:t>
            </w:r>
            <w:r w:rsidR="002E4848" w:rsidRPr="00C231A5">
              <w:rPr>
                <w:rFonts w:ascii="Times New Roman" w:eastAsia="Times New Roman" w:hAnsi="Times New Roman"/>
                <w:spacing w:val="-2"/>
                <w:lang w:eastAsia="en-US"/>
              </w:rPr>
              <w:t>«</w:t>
            </w:r>
            <w:r w:rsidRPr="00C231A5">
              <w:rPr>
                <w:rFonts w:ascii="Times New Roman" w:eastAsia="Times New Roman" w:hAnsi="Times New Roman"/>
                <w:spacing w:val="-2"/>
                <w:lang w:eastAsia="en-US"/>
              </w:rPr>
              <w:t>Услуга оказана (работы выполнены)</w:t>
            </w:r>
            <w:r w:rsidR="002E4848" w:rsidRPr="00C231A5">
              <w:rPr>
                <w:rFonts w:ascii="Times New Roman" w:eastAsia="Times New Roman" w:hAnsi="Times New Roman"/>
                <w:spacing w:val="-2"/>
                <w:lang w:eastAsia="en-US"/>
              </w:rPr>
              <w:t>»</w:t>
            </w:r>
          </w:p>
        </w:tc>
        <w:tc>
          <w:tcPr>
            <w:tcW w:w="1134" w:type="dxa"/>
          </w:tcPr>
          <w:p w:rsidR="00875751" w:rsidRPr="00C231A5" w:rsidRDefault="00875751" w:rsidP="00875751">
            <w:pPr>
              <w:widowControl w:val="0"/>
              <w:jc w:val="center"/>
              <w:rPr>
                <w:rFonts w:ascii="Times New Roman" w:eastAsia="Times New Roman" w:hAnsi="Times New Roman"/>
                <w:spacing w:val="-2"/>
                <w:lang w:eastAsia="en-US"/>
              </w:rPr>
            </w:pPr>
            <w:r w:rsidRPr="00C231A5">
              <w:rPr>
                <w:rFonts w:ascii="Times New Roman" w:eastAsia="Times New Roman" w:hAnsi="Times New Roman"/>
                <w:spacing w:val="-2"/>
                <w:lang w:eastAsia="en-US"/>
              </w:rPr>
              <w:t>-</w:t>
            </w:r>
          </w:p>
        </w:tc>
        <w:tc>
          <w:tcPr>
            <w:tcW w:w="1134" w:type="dxa"/>
          </w:tcPr>
          <w:p w:rsidR="00875751" w:rsidRPr="00C231A5" w:rsidRDefault="00875751" w:rsidP="00875751">
            <w:pPr>
              <w:widowControl w:val="0"/>
              <w:jc w:val="center"/>
              <w:rPr>
                <w:rFonts w:ascii="Times New Roman" w:eastAsia="Times New Roman" w:hAnsi="Times New Roman"/>
                <w:spacing w:val="-2"/>
                <w:lang w:val="tt-RU" w:eastAsia="en-US"/>
              </w:rPr>
            </w:pPr>
            <w:r w:rsidRPr="00C231A5">
              <w:rPr>
                <w:rFonts w:ascii="Times New Roman" w:eastAsia="Times New Roman" w:hAnsi="Times New Roman"/>
                <w:spacing w:val="-2"/>
                <w:lang w:eastAsia="en-US"/>
              </w:rPr>
              <w:t>20.12.20</w:t>
            </w:r>
            <w:r w:rsidRPr="00C231A5">
              <w:rPr>
                <w:rFonts w:ascii="Times New Roman" w:eastAsia="Times New Roman" w:hAnsi="Times New Roman"/>
                <w:spacing w:val="-2"/>
                <w:lang w:val="tt-RU" w:eastAsia="en-US"/>
              </w:rPr>
              <w:t>27</w:t>
            </w:r>
          </w:p>
        </w:tc>
        <w:tc>
          <w:tcPr>
            <w:tcW w:w="1417" w:type="dxa"/>
          </w:tcPr>
          <w:p w:rsidR="00875751" w:rsidRPr="00C231A5" w:rsidRDefault="00875751" w:rsidP="00875751">
            <w:pPr>
              <w:widowControl w:val="0"/>
              <w:jc w:val="center"/>
              <w:rPr>
                <w:rFonts w:ascii="Times New Roman" w:eastAsia="Times New Roman" w:hAnsi="Times New Roman"/>
                <w:spacing w:val="-2"/>
                <w:lang w:eastAsia="en-US"/>
              </w:rPr>
            </w:pPr>
            <w:r w:rsidRPr="00C231A5">
              <w:rPr>
                <w:rFonts w:ascii="Times New Roman" w:eastAsia="Times New Roman" w:hAnsi="Times New Roman"/>
                <w:spacing w:val="-2"/>
                <w:lang w:eastAsia="en-US"/>
              </w:rPr>
              <w:t>отчет</w:t>
            </w:r>
          </w:p>
        </w:tc>
        <w:tc>
          <w:tcPr>
            <w:tcW w:w="1637" w:type="dxa"/>
          </w:tcPr>
          <w:p w:rsidR="00875751" w:rsidRPr="00C231A5" w:rsidRDefault="00875751" w:rsidP="00432CDB">
            <w:pPr>
              <w:widowControl w:val="0"/>
              <w:pBdr>
                <w:top w:val="nil"/>
                <w:left w:val="nil"/>
                <w:bottom w:val="nil"/>
                <w:right w:val="nil"/>
                <w:between w:val="nil"/>
              </w:pBdr>
              <w:jc w:val="center"/>
              <w:rPr>
                <w:rFonts w:ascii="Times New Roman" w:eastAsia="Times New Roman" w:hAnsi="Times New Roman"/>
                <w:lang w:eastAsia="en-US"/>
              </w:rPr>
            </w:pPr>
            <w:r w:rsidRPr="00C231A5">
              <w:rPr>
                <w:rFonts w:ascii="Times New Roman" w:eastAsia="Times New Roman" w:hAnsi="Times New Roman"/>
                <w:lang w:eastAsia="en-US"/>
              </w:rPr>
              <w:t>-</w:t>
            </w:r>
            <w:r w:rsidR="002E4848" w:rsidRPr="00C231A5">
              <w:rPr>
                <w:rFonts w:ascii="Times New Roman" w:eastAsia="Times New Roman" w:hAnsi="Times New Roman"/>
                <w:lang w:eastAsia="en-US"/>
              </w:rPr>
              <w:t>»</w:t>
            </w:r>
            <w:r w:rsidR="00432CDB" w:rsidRPr="00C231A5">
              <w:rPr>
                <w:rFonts w:ascii="Times New Roman" w:eastAsia="Times New Roman" w:hAnsi="Times New Roman"/>
                <w:lang w:eastAsia="en-US"/>
              </w:rPr>
              <w:t>;</w:t>
            </w:r>
          </w:p>
        </w:tc>
      </w:tr>
    </w:tbl>
    <w:p w:rsidR="00875751" w:rsidRPr="00C231A5" w:rsidRDefault="00875751" w:rsidP="009F3990">
      <w:pPr>
        <w:widowControl w:val="0"/>
        <w:spacing w:after="0" w:line="240" w:lineRule="auto"/>
        <w:rPr>
          <w:rFonts w:ascii="Times New Roman" w:eastAsia="Times New Roman" w:hAnsi="Times New Roman" w:cs="Times New Roman"/>
          <w:sz w:val="28"/>
          <w:szCs w:val="28"/>
          <w:lang w:eastAsia="ru-RU"/>
        </w:rPr>
      </w:pPr>
    </w:p>
    <w:p w:rsidR="00432CDB" w:rsidRPr="00C231A5" w:rsidRDefault="00432CDB" w:rsidP="00432CDB">
      <w:pPr>
        <w:widowControl w:val="0"/>
        <w:spacing w:after="0" w:line="240" w:lineRule="auto"/>
        <w:jc w:val="both"/>
        <w:rPr>
          <w:rFonts w:ascii="Times New Roman" w:eastAsia="Calibri" w:hAnsi="Times New Roman" w:cs="Times New Roman"/>
          <w:sz w:val="28"/>
          <w:szCs w:val="28"/>
        </w:rPr>
      </w:pPr>
      <w:r w:rsidRPr="00C231A5">
        <w:rPr>
          <w:rFonts w:ascii="Times New Roman" w:eastAsiaTheme="minorEastAsia" w:hAnsi="Times New Roman" w:cs="Times New Roman"/>
          <w:sz w:val="28"/>
          <w:szCs w:val="28"/>
          <w:lang w:eastAsia="ru-RU"/>
        </w:rPr>
        <w:t xml:space="preserve">в паспорте комплекса процессных мероприятий </w:t>
      </w:r>
      <w:r w:rsidRPr="00C231A5">
        <w:rPr>
          <w:rFonts w:ascii="Times New Roman" w:eastAsia="Calibri" w:hAnsi="Times New Roman" w:cs="Times New Roman"/>
          <w:sz w:val="28"/>
          <w:szCs w:val="28"/>
        </w:rPr>
        <w:t>«Обеспечение деятельности учреждений, оказывающих поддержку субъектам малого и среднего предпринимательства в Республике Татарстан»:</w:t>
      </w:r>
    </w:p>
    <w:p w:rsidR="00432CDB" w:rsidRPr="00C231A5" w:rsidRDefault="00432CDB" w:rsidP="00432CDB">
      <w:pPr>
        <w:widowControl w:val="0"/>
        <w:spacing w:after="0" w:line="240" w:lineRule="auto"/>
        <w:rPr>
          <w:rFonts w:ascii="Times New Roman" w:eastAsia="Calibri" w:hAnsi="Times New Roman" w:cs="Times New Roman"/>
          <w:sz w:val="28"/>
          <w:szCs w:val="28"/>
        </w:rPr>
      </w:pPr>
    </w:p>
    <w:p w:rsidR="00432CDB" w:rsidRPr="00C231A5" w:rsidRDefault="00432CDB" w:rsidP="00432CDB">
      <w:pPr>
        <w:widowControl w:val="0"/>
        <w:spacing w:after="0" w:line="240" w:lineRule="auto"/>
        <w:rPr>
          <w:rFonts w:ascii="Times New Roman" w:eastAsiaTheme="minorEastAsia" w:hAnsi="Times New Roman" w:cs="Times New Roman"/>
          <w:sz w:val="28"/>
          <w:szCs w:val="28"/>
        </w:rPr>
      </w:pPr>
      <w:r w:rsidRPr="00C231A5">
        <w:rPr>
          <w:rFonts w:ascii="Times New Roman" w:eastAsia="Calibri" w:hAnsi="Times New Roman" w:cs="Times New Roman"/>
          <w:sz w:val="28"/>
          <w:szCs w:val="28"/>
        </w:rPr>
        <w:t>раздел 4</w:t>
      </w:r>
      <w:r w:rsidRPr="00C231A5">
        <w:rPr>
          <w:rFonts w:ascii="Times New Roman" w:eastAsiaTheme="minorEastAsia" w:hAnsi="Times New Roman" w:cs="Times New Roman"/>
          <w:sz w:val="28"/>
          <w:szCs w:val="28"/>
        </w:rPr>
        <w:t xml:space="preserve"> изложить в следующей редакции:</w:t>
      </w:r>
    </w:p>
    <w:p w:rsidR="00432CDB" w:rsidRPr="00C231A5" w:rsidRDefault="00432CDB" w:rsidP="00432CDB">
      <w:pPr>
        <w:spacing w:after="0" w:line="312" w:lineRule="auto"/>
        <w:rPr>
          <w:rFonts w:ascii="Arial" w:eastAsia="Times New Roman" w:hAnsi="Arial" w:cs="Arial"/>
          <w:b/>
          <w:bCs/>
          <w:sz w:val="24"/>
          <w:szCs w:val="24"/>
          <w:lang w:eastAsia="ru-RU"/>
        </w:rPr>
      </w:pPr>
    </w:p>
    <w:p w:rsidR="00432CDB" w:rsidRPr="00C231A5" w:rsidRDefault="00432CDB" w:rsidP="00432CDB">
      <w:pPr>
        <w:spacing w:after="0" w:line="240" w:lineRule="auto"/>
        <w:jc w:val="center"/>
        <w:rPr>
          <w:rFonts w:ascii="Times New Roman" w:eastAsia="Times New Roman" w:hAnsi="Times New Roman" w:cs="Times New Roman"/>
          <w:sz w:val="28"/>
          <w:szCs w:val="24"/>
          <w:lang w:eastAsia="ru-RU"/>
        </w:rPr>
      </w:pPr>
      <w:r w:rsidRPr="00C231A5">
        <w:rPr>
          <w:rFonts w:ascii="Times New Roman" w:eastAsia="Times New Roman" w:hAnsi="Times New Roman" w:cs="Times New Roman"/>
          <w:bCs/>
          <w:sz w:val="28"/>
          <w:szCs w:val="24"/>
          <w:lang w:eastAsia="ru-RU"/>
        </w:rPr>
        <w:t>«4. Перечень мероприятий (результатов) комплекса</w:t>
      </w:r>
      <w:r w:rsidRPr="00C231A5">
        <w:rPr>
          <w:rFonts w:ascii="Times New Roman" w:eastAsia="Times New Roman" w:hAnsi="Times New Roman" w:cs="Times New Roman"/>
          <w:sz w:val="28"/>
          <w:szCs w:val="24"/>
          <w:lang w:eastAsia="ru-RU"/>
        </w:rPr>
        <w:t xml:space="preserve"> </w:t>
      </w:r>
      <w:r w:rsidRPr="00C231A5">
        <w:rPr>
          <w:rFonts w:ascii="Times New Roman" w:eastAsia="Times New Roman" w:hAnsi="Times New Roman" w:cs="Times New Roman"/>
          <w:bCs/>
          <w:sz w:val="28"/>
          <w:szCs w:val="24"/>
          <w:lang w:eastAsia="ru-RU"/>
        </w:rPr>
        <w:t>процессных мероприятий</w:t>
      </w:r>
    </w:p>
    <w:p w:rsidR="00432CDB" w:rsidRPr="00C231A5" w:rsidRDefault="00432CDB" w:rsidP="00432CDB">
      <w:pPr>
        <w:spacing w:after="0" w:line="288" w:lineRule="atLeast"/>
        <w:jc w:val="both"/>
        <w:rPr>
          <w:rFonts w:ascii="Times New Roman" w:eastAsia="Times New Roman" w:hAnsi="Times New Roman" w:cs="Times New Roman"/>
          <w:sz w:val="28"/>
          <w:szCs w:val="24"/>
          <w:lang w:eastAsia="ru-RU"/>
        </w:rPr>
      </w:pPr>
      <w:r w:rsidRPr="00C231A5">
        <w:rPr>
          <w:rFonts w:ascii="Times New Roman" w:eastAsia="Times New Roman" w:hAnsi="Times New Roman" w:cs="Times New Roman"/>
          <w:sz w:val="28"/>
          <w:szCs w:val="24"/>
          <w:lang w:eastAsia="ru-RU"/>
        </w:rPr>
        <w:t xml:space="preserve">  </w:t>
      </w:r>
    </w:p>
    <w:tbl>
      <w:tblPr>
        <w:tblW w:w="5000" w:type="pct"/>
        <w:tblCellMar>
          <w:left w:w="0" w:type="dxa"/>
          <w:right w:w="0" w:type="dxa"/>
        </w:tblCellMar>
        <w:tblLook w:val="04A0" w:firstRow="1" w:lastRow="0" w:firstColumn="1" w:lastColumn="0" w:noHBand="0" w:noVBand="1"/>
      </w:tblPr>
      <w:tblGrid>
        <w:gridCol w:w="426"/>
        <w:gridCol w:w="3744"/>
        <w:gridCol w:w="1037"/>
        <w:gridCol w:w="3668"/>
        <w:gridCol w:w="1131"/>
        <w:gridCol w:w="853"/>
        <w:gridCol w:w="853"/>
        <w:gridCol w:w="853"/>
        <w:gridCol w:w="853"/>
        <w:gridCol w:w="853"/>
        <w:gridCol w:w="850"/>
      </w:tblGrid>
      <w:tr w:rsidR="00432CDB" w:rsidRPr="00C231A5" w:rsidTr="005F3AE9">
        <w:tc>
          <w:tcPr>
            <w:tcW w:w="141" w:type="pct"/>
            <w:vMerge w:val="restar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п/п</w:t>
            </w:r>
          </w:p>
        </w:tc>
        <w:tc>
          <w:tcPr>
            <w:tcW w:w="1238" w:type="pct"/>
            <w:vMerge w:val="restar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Наименование мероприятия (результата)</w:t>
            </w:r>
          </w:p>
        </w:tc>
        <w:tc>
          <w:tcPr>
            <w:tcW w:w="343" w:type="pct"/>
            <w:vMerge w:val="restar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Тип мероприятий (результата)</w:t>
            </w:r>
          </w:p>
        </w:tc>
        <w:tc>
          <w:tcPr>
            <w:tcW w:w="1213" w:type="pct"/>
            <w:vMerge w:val="restar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Характеристика</w:t>
            </w:r>
          </w:p>
        </w:tc>
        <w:tc>
          <w:tcPr>
            <w:tcW w:w="374" w:type="pct"/>
            <w:vMerge w:val="restar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Единица измерения (по </w:t>
            </w:r>
            <w:hyperlink r:id="rId28" w:history="1">
              <w:r w:rsidRPr="00C231A5">
                <w:rPr>
                  <w:rFonts w:ascii="Times New Roman" w:eastAsia="Times New Roman" w:hAnsi="Times New Roman" w:cs="Times New Roman"/>
                  <w:color w:val="0000FF"/>
                  <w:sz w:val="20"/>
                  <w:szCs w:val="24"/>
                  <w:u w:val="single"/>
                  <w:lang w:eastAsia="ru-RU"/>
                </w:rPr>
                <w:t>ОКЕИ</w:t>
              </w:r>
            </w:hyperlink>
            <w:r w:rsidRPr="00C231A5">
              <w:rPr>
                <w:rFonts w:ascii="Times New Roman" w:eastAsia="Times New Roman" w:hAnsi="Times New Roman" w:cs="Times New Roman"/>
                <w:sz w:val="20"/>
                <w:szCs w:val="24"/>
                <w:lang w:eastAsia="ru-RU"/>
              </w:rPr>
              <w:t>)</w:t>
            </w:r>
          </w:p>
        </w:tc>
        <w:tc>
          <w:tcPr>
            <w:tcW w:w="846" w:type="pct"/>
            <w:gridSpan w:val="3"/>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Базовое значение</w:t>
            </w:r>
          </w:p>
        </w:tc>
        <w:tc>
          <w:tcPr>
            <w:tcW w:w="845" w:type="pct"/>
            <w:gridSpan w:val="3"/>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Значения мероприятия (результата) по годам</w:t>
            </w:r>
          </w:p>
        </w:tc>
      </w:tr>
      <w:tr w:rsidR="00432CDB" w:rsidRPr="00C231A5" w:rsidTr="005F3AE9">
        <w:tc>
          <w:tcPr>
            <w:tcW w:w="141" w:type="pct"/>
            <w:vMerge/>
            <w:tcBorders>
              <w:top w:val="single" w:sz="6" w:space="0" w:color="000000"/>
              <w:left w:val="single" w:sz="6" w:space="0" w:color="000000"/>
              <w:bottom w:val="single" w:sz="6" w:space="0" w:color="000000"/>
              <w:right w:val="single" w:sz="6" w:space="0" w:color="000000"/>
            </w:tcBorders>
            <w:vAlign w:val="center"/>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p>
        </w:tc>
        <w:tc>
          <w:tcPr>
            <w:tcW w:w="1238" w:type="pct"/>
            <w:vMerge/>
            <w:tcBorders>
              <w:top w:val="single" w:sz="6" w:space="0" w:color="000000"/>
              <w:left w:val="single" w:sz="6" w:space="0" w:color="000000"/>
              <w:bottom w:val="single" w:sz="6" w:space="0" w:color="000000"/>
              <w:right w:val="single" w:sz="6" w:space="0" w:color="000000"/>
            </w:tcBorders>
            <w:vAlign w:val="center"/>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p>
        </w:tc>
        <w:tc>
          <w:tcPr>
            <w:tcW w:w="343" w:type="pct"/>
            <w:vMerge/>
            <w:tcBorders>
              <w:top w:val="single" w:sz="6" w:space="0" w:color="000000"/>
              <w:left w:val="single" w:sz="6" w:space="0" w:color="000000"/>
              <w:bottom w:val="single" w:sz="6" w:space="0" w:color="000000"/>
              <w:right w:val="single" w:sz="6" w:space="0" w:color="000000"/>
            </w:tcBorders>
            <w:vAlign w:val="center"/>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p>
        </w:tc>
        <w:tc>
          <w:tcPr>
            <w:tcW w:w="1213" w:type="pct"/>
            <w:vMerge/>
            <w:tcBorders>
              <w:top w:val="single" w:sz="6" w:space="0" w:color="000000"/>
              <w:left w:val="single" w:sz="6" w:space="0" w:color="000000"/>
              <w:bottom w:val="single" w:sz="6" w:space="0" w:color="000000"/>
              <w:right w:val="single" w:sz="6" w:space="0" w:color="000000"/>
            </w:tcBorders>
            <w:vAlign w:val="center"/>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p>
        </w:tc>
        <w:tc>
          <w:tcPr>
            <w:tcW w:w="374" w:type="pct"/>
            <w:vMerge/>
            <w:tcBorders>
              <w:top w:val="single" w:sz="6" w:space="0" w:color="000000"/>
              <w:left w:val="single" w:sz="6" w:space="0" w:color="000000"/>
              <w:bottom w:val="single" w:sz="6" w:space="0" w:color="000000"/>
              <w:right w:val="single" w:sz="6" w:space="0" w:color="000000"/>
            </w:tcBorders>
            <w:vAlign w:val="center"/>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p>
        </w:tc>
        <w:tc>
          <w:tcPr>
            <w:tcW w:w="282"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значение</w:t>
            </w:r>
          </w:p>
        </w:tc>
        <w:tc>
          <w:tcPr>
            <w:tcW w:w="282"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год</w:t>
            </w:r>
          </w:p>
        </w:tc>
        <w:tc>
          <w:tcPr>
            <w:tcW w:w="282"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2024</w:t>
            </w:r>
          </w:p>
        </w:tc>
        <w:tc>
          <w:tcPr>
            <w:tcW w:w="282"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2025</w:t>
            </w:r>
          </w:p>
        </w:tc>
        <w:tc>
          <w:tcPr>
            <w:tcW w:w="282"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2026</w:t>
            </w:r>
          </w:p>
        </w:tc>
        <w:tc>
          <w:tcPr>
            <w:tcW w:w="281"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2027</w:t>
            </w:r>
          </w:p>
        </w:tc>
      </w:tr>
      <w:tr w:rsidR="00432CDB" w:rsidRPr="00C231A5" w:rsidTr="005F3AE9">
        <w:tc>
          <w:tcPr>
            <w:tcW w:w="141"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1. </w:t>
            </w:r>
          </w:p>
        </w:tc>
        <w:tc>
          <w:tcPr>
            <w:tcW w:w="4859" w:type="pct"/>
            <w:gridSpan w:val="10"/>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Проведение иных мероприятий по государственной поддержке малого и среднего предпринимательства, включая крестьянские (фермерские) хозяйства</w:t>
            </w:r>
          </w:p>
        </w:tc>
      </w:tr>
      <w:tr w:rsidR="00432CDB" w:rsidRPr="00C231A5" w:rsidTr="005F3AE9">
        <w:tc>
          <w:tcPr>
            <w:tcW w:w="141"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1.1. </w:t>
            </w:r>
          </w:p>
        </w:tc>
        <w:tc>
          <w:tcPr>
            <w:tcW w:w="1238"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Проведены мероприятия по обеспечению деятельности государственного казенного учреждения «Центр реализации программ поддержки и развития малого и среднего предпринимательства Республики Татарстан» </w:t>
            </w:r>
          </w:p>
        </w:tc>
        <w:tc>
          <w:tcPr>
            <w:tcW w:w="343"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оказание услуг (выполнение работ)</w:t>
            </w:r>
          </w:p>
        </w:tc>
        <w:tc>
          <w:tcPr>
            <w:tcW w:w="1213"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обеспечение деятельности государственного казенного учреждения «Центр реализации программ поддержки и развития малого и среднего предпринимательства Республики Татарстан» </w:t>
            </w:r>
          </w:p>
        </w:tc>
        <w:tc>
          <w:tcPr>
            <w:tcW w:w="374"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условных единиц </w:t>
            </w:r>
          </w:p>
        </w:tc>
        <w:tc>
          <w:tcPr>
            <w:tcW w:w="282"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1</w:t>
            </w:r>
          </w:p>
        </w:tc>
        <w:tc>
          <w:tcPr>
            <w:tcW w:w="282"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2023</w:t>
            </w:r>
          </w:p>
        </w:tc>
        <w:tc>
          <w:tcPr>
            <w:tcW w:w="282"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1</w:t>
            </w:r>
          </w:p>
        </w:tc>
        <w:tc>
          <w:tcPr>
            <w:tcW w:w="282"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1</w:t>
            </w:r>
          </w:p>
        </w:tc>
        <w:tc>
          <w:tcPr>
            <w:tcW w:w="282"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1</w:t>
            </w:r>
          </w:p>
        </w:tc>
        <w:tc>
          <w:tcPr>
            <w:tcW w:w="281"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1</w:t>
            </w:r>
          </w:p>
        </w:tc>
      </w:tr>
    </w:tbl>
    <w:p w:rsidR="00432CDB" w:rsidRPr="00C231A5" w:rsidRDefault="00432CDB" w:rsidP="00432CDB">
      <w:pPr>
        <w:spacing w:after="0" w:line="288" w:lineRule="atLeast"/>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p w:rsidR="00432CDB" w:rsidRPr="00C231A5" w:rsidRDefault="00432CDB" w:rsidP="00432CDB">
      <w:pPr>
        <w:widowControl w:val="0"/>
        <w:spacing w:after="0" w:line="240" w:lineRule="auto"/>
        <w:rPr>
          <w:rFonts w:ascii="Times New Roman" w:eastAsiaTheme="minorEastAsia" w:hAnsi="Times New Roman" w:cs="Times New Roman"/>
          <w:sz w:val="28"/>
          <w:szCs w:val="28"/>
        </w:rPr>
      </w:pPr>
      <w:r w:rsidRPr="00C231A5">
        <w:rPr>
          <w:rFonts w:ascii="Times New Roman" w:eastAsia="Calibri" w:hAnsi="Times New Roman" w:cs="Times New Roman"/>
          <w:sz w:val="28"/>
          <w:szCs w:val="28"/>
        </w:rPr>
        <w:t>раздел 5</w:t>
      </w:r>
      <w:r w:rsidRPr="00C231A5">
        <w:rPr>
          <w:rFonts w:ascii="Times New Roman" w:eastAsiaTheme="minorEastAsia" w:hAnsi="Times New Roman" w:cs="Times New Roman"/>
          <w:sz w:val="28"/>
          <w:szCs w:val="28"/>
        </w:rPr>
        <w:t xml:space="preserve"> изложить в следующей редакции:</w:t>
      </w:r>
    </w:p>
    <w:p w:rsidR="00432CDB" w:rsidRPr="00C231A5" w:rsidRDefault="00432CDB" w:rsidP="00D01B7E">
      <w:pPr>
        <w:spacing w:after="0" w:line="240" w:lineRule="auto"/>
        <w:rPr>
          <w:rFonts w:ascii="Times New Roman" w:eastAsia="Times New Roman" w:hAnsi="Times New Roman" w:cs="Times New Roman"/>
          <w:bCs/>
          <w:sz w:val="28"/>
          <w:szCs w:val="24"/>
          <w:lang w:eastAsia="ru-RU"/>
        </w:rPr>
      </w:pPr>
    </w:p>
    <w:p w:rsidR="00432CDB" w:rsidRPr="00C231A5" w:rsidRDefault="00432CDB" w:rsidP="00432CDB">
      <w:pPr>
        <w:spacing w:after="0" w:line="240" w:lineRule="auto"/>
        <w:jc w:val="center"/>
        <w:rPr>
          <w:rFonts w:ascii="Times New Roman" w:eastAsia="Times New Roman" w:hAnsi="Times New Roman" w:cs="Times New Roman"/>
          <w:sz w:val="28"/>
          <w:szCs w:val="24"/>
          <w:lang w:eastAsia="ru-RU"/>
        </w:rPr>
      </w:pPr>
      <w:r w:rsidRPr="00C231A5">
        <w:rPr>
          <w:rFonts w:ascii="Times New Roman" w:eastAsia="Times New Roman" w:hAnsi="Times New Roman" w:cs="Times New Roman"/>
          <w:bCs/>
          <w:sz w:val="28"/>
          <w:szCs w:val="24"/>
          <w:lang w:eastAsia="ru-RU"/>
        </w:rPr>
        <w:t>«5. Финансовое обеспечение комплекса процессных мероприятий</w:t>
      </w:r>
    </w:p>
    <w:p w:rsidR="00432CDB" w:rsidRPr="00C231A5" w:rsidRDefault="00432CDB" w:rsidP="00432CDB">
      <w:pPr>
        <w:spacing w:after="0" w:line="288" w:lineRule="atLeast"/>
        <w:jc w:val="both"/>
        <w:rPr>
          <w:rFonts w:ascii="Times New Roman" w:eastAsia="Times New Roman" w:hAnsi="Times New Roman" w:cs="Times New Roman"/>
          <w:sz w:val="24"/>
          <w:szCs w:val="24"/>
          <w:lang w:eastAsia="ru-RU"/>
        </w:rPr>
      </w:pPr>
      <w:r w:rsidRPr="00C231A5">
        <w:rPr>
          <w:rFonts w:ascii="Times New Roman" w:eastAsia="Times New Roman" w:hAnsi="Times New Roman" w:cs="Times New Roman"/>
          <w:sz w:val="24"/>
          <w:szCs w:val="24"/>
          <w:lang w:eastAsia="ru-RU"/>
        </w:rPr>
        <w:t xml:space="preserve">  </w:t>
      </w:r>
    </w:p>
    <w:tbl>
      <w:tblPr>
        <w:tblW w:w="5000" w:type="pct"/>
        <w:tblCellMar>
          <w:left w:w="0" w:type="dxa"/>
          <w:right w:w="0" w:type="dxa"/>
        </w:tblCellMar>
        <w:tblLook w:val="04A0" w:firstRow="1" w:lastRow="0" w:firstColumn="1" w:lastColumn="0" w:noHBand="0" w:noVBand="1"/>
      </w:tblPr>
      <w:tblGrid>
        <w:gridCol w:w="7166"/>
        <w:gridCol w:w="1591"/>
        <w:gridCol w:w="1591"/>
        <w:gridCol w:w="1591"/>
        <w:gridCol w:w="1591"/>
        <w:gridCol w:w="1591"/>
      </w:tblGrid>
      <w:tr w:rsidR="00432CDB" w:rsidRPr="00C231A5" w:rsidTr="005F3AE9">
        <w:tc>
          <w:tcPr>
            <w:tcW w:w="2370" w:type="pct"/>
            <w:vMerge w:val="restar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Наименование мероприятия (результата)/источник финансового обеспечения</w:t>
            </w:r>
          </w:p>
        </w:tc>
        <w:tc>
          <w:tcPr>
            <w:tcW w:w="2630" w:type="pct"/>
            <w:gridSpan w:val="5"/>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Объем финансового обеспечения по годам реализации, тыс. рублей</w:t>
            </w:r>
          </w:p>
        </w:tc>
      </w:tr>
      <w:tr w:rsidR="00432CDB" w:rsidRPr="00C231A5" w:rsidTr="005F3AE9">
        <w:tc>
          <w:tcPr>
            <w:tcW w:w="2370" w:type="pct"/>
            <w:vMerge/>
            <w:tcBorders>
              <w:top w:val="single" w:sz="6" w:space="0" w:color="000000"/>
              <w:left w:val="single" w:sz="6" w:space="0" w:color="000000"/>
              <w:bottom w:val="single" w:sz="6" w:space="0" w:color="000000"/>
              <w:right w:val="single" w:sz="6" w:space="0" w:color="000000"/>
            </w:tcBorders>
            <w:vAlign w:val="center"/>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2024 г.</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2025 г.</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2026 г.</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2027 г.</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всего</w:t>
            </w:r>
          </w:p>
        </w:tc>
      </w:tr>
      <w:tr w:rsidR="00432CDB" w:rsidRPr="00C231A5" w:rsidTr="005F3AE9">
        <w:tc>
          <w:tcPr>
            <w:tcW w:w="5000" w:type="pct"/>
            <w:gridSpan w:val="6"/>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Проведение иных мероприятий по государственной поддержке малого и среднего предпринимательства, включая крестьянские (фермерские) хозяйства </w:t>
            </w:r>
          </w:p>
        </w:tc>
      </w:tr>
      <w:tr w:rsidR="00432CDB" w:rsidRPr="00C231A5" w:rsidTr="005F3AE9">
        <w:tc>
          <w:tcPr>
            <w:tcW w:w="2370"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Проведены мероприятия по обеспечению деятельности государственного казенного учреждения «Центр реализации программ поддержки и развития малого и среднего предпринимательства Республики Татарстан» - всего, в том числе: </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19 920,0</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19 920,0</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19 920,0</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19 920,0</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79 680,0</w:t>
            </w:r>
          </w:p>
        </w:tc>
      </w:tr>
      <w:tr w:rsidR="00432CDB" w:rsidRPr="00C231A5" w:rsidTr="005F3AE9">
        <w:tc>
          <w:tcPr>
            <w:tcW w:w="2370"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федеральный бюджет </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0,0</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0,0</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0,0</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0,0</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0,0</w:t>
            </w:r>
          </w:p>
        </w:tc>
      </w:tr>
      <w:tr w:rsidR="00432CDB" w:rsidRPr="00C231A5" w:rsidTr="005F3AE9">
        <w:tc>
          <w:tcPr>
            <w:tcW w:w="2370"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бюджет Республики Татарстан </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19 920,0</w:t>
            </w:r>
          </w:p>
        </w:tc>
        <w:tc>
          <w:tcPr>
            <w:tcW w:w="526"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19 920,0</w:t>
            </w:r>
          </w:p>
        </w:tc>
        <w:tc>
          <w:tcPr>
            <w:tcW w:w="526"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19 920,0</w:t>
            </w:r>
          </w:p>
        </w:tc>
        <w:tc>
          <w:tcPr>
            <w:tcW w:w="526"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19 920,0</w:t>
            </w:r>
          </w:p>
        </w:tc>
        <w:tc>
          <w:tcPr>
            <w:tcW w:w="526"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79 680,0</w:t>
            </w:r>
          </w:p>
        </w:tc>
      </w:tr>
      <w:tr w:rsidR="00432CDB" w:rsidRPr="00C231A5" w:rsidTr="005F3AE9">
        <w:tc>
          <w:tcPr>
            <w:tcW w:w="2370"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бюджеты территориальных государственных внебюджетных фондов </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0,0</w:t>
            </w:r>
          </w:p>
        </w:tc>
        <w:tc>
          <w:tcPr>
            <w:tcW w:w="526"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0,0</w:t>
            </w:r>
          </w:p>
        </w:tc>
        <w:tc>
          <w:tcPr>
            <w:tcW w:w="526"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0,0</w:t>
            </w:r>
          </w:p>
        </w:tc>
        <w:tc>
          <w:tcPr>
            <w:tcW w:w="526"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0,0</w:t>
            </w:r>
          </w:p>
        </w:tc>
        <w:tc>
          <w:tcPr>
            <w:tcW w:w="526"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0,0</w:t>
            </w:r>
          </w:p>
        </w:tc>
      </w:tr>
      <w:tr w:rsidR="00432CDB" w:rsidRPr="00E03716" w:rsidTr="005F3AE9">
        <w:tc>
          <w:tcPr>
            <w:tcW w:w="2370"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both"/>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 xml:space="preserve">внебюджетные источники </w:t>
            </w:r>
          </w:p>
        </w:tc>
        <w:tc>
          <w:tcPr>
            <w:tcW w:w="526" w:type="pct"/>
            <w:tcBorders>
              <w:top w:val="single" w:sz="6" w:space="0" w:color="000000"/>
              <w:left w:val="single" w:sz="6" w:space="0" w:color="000000"/>
              <w:bottom w:val="single" w:sz="6" w:space="0" w:color="000000"/>
              <w:right w:val="single" w:sz="6" w:space="0" w:color="000000"/>
            </w:tcBorders>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0,0</w:t>
            </w:r>
          </w:p>
        </w:tc>
        <w:tc>
          <w:tcPr>
            <w:tcW w:w="526"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0,0</w:t>
            </w:r>
          </w:p>
        </w:tc>
        <w:tc>
          <w:tcPr>
            <w:tcW w:w="526"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0,0</w:t>
            </w:r>
          </w:p>
        </w:tc>
        <w:tc>
          <w:tcPr>
            <w:tcW w:w="526" w:type="pct"/>
            <w:tcBorders>
              <w:top w:val="single" w:sz="6" w:space="0" w:color="000000"/>
              <w:left w:val="single" w:sz="6" w:space="0" w:color="000000"/>
              <w:bottom w:val="single" w:sz="6" w:space="0" w:color="000000"/>
              <w:right w:val="single" w:sz="6" w:space="0" w:color="000000"/>
            </w:tcBorders>
            <w:hideMark/>
          </w:tcPr>
          <w:p w:rsidR="00432CDB" w:rsidRPr="00C231A5"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0,0</w:t>
            </w:r>
          </w:p>
        </w:tc>
        <w:tc>
          <w:tcPr>
            <w:tcW w:w="526" w:type="pct"/>
            <w:tcBorders>
              <w:top w:val="single" w:sz="6" w:space="0" w:color="000000"/>
              <w:left w:val="single" w:sz="6" w:space="0" w:color="000000"/>
              <w:bottom w:val="single" w:sz="6" w:space="0" w:color="000000"/>
              <w:right w:val="single" w:sz="6" w:space="0" w:color="000000"/>
            </w:tcBorders>
            <w:hideMark/>
          </w:tcPr>
          <w:p w:rsidR="00432CDB" w:rsidRPr="00E03716" w:rsidRDefault="00432CDB" w:rsidP="005F3AE9">
            <w:pPr>
              <w:spacing w:after="0" w:line="240" w:lineRule="auto"/>
              <w:jc w:val="center"/>
              <w:rPr>
                <w:rFonts w:ascii="Times New Roman" w:eastAsia="Times New Roman" w:hAnsi="Times New Roman" w:cs="Times New Roman"/>
                <w:sz w:val="20"/>
                <w:szCs w:val="24"/>
                <w:lang w:eastAsia="ru-RU"/>
              </w:rPr>
            </w:pPr>
            <w:r w:rsidRPr="00C231A5">
              <w:rPr>
                <w:rFonts w:ascii="Times New Roman" w:eastAsia="Times New Roman" w:hAnsi="Times New Roman" w:cs="Times New Roman"/>
                <w:sz w:val="20"/>
                <w:szCs w:val="24"/>
                <w:lang w:eastAsia="ru-RU"/>
              </w:rPr>
              <w:t>0,0».</w:t>
            </w:r>
          </w:p>
        </w:tc>
      </w:tr>
    </w:tbl>
    <w:p w:rsidR="00432CDB" w:rsidRPr="00B97FC6" w:rsidRDefault="00432CDB" w:rsidP="00B97FC6">
      <w:pPr>
        <w:spacing w:after="0" w:line="288" w:lineRule="atLeast"/>
        <w:jc w:val="both"/>
        <w:rPr>
          <w:rFonts w:ascii="Times New Roman" w:eastAsia="Times New Roman" w:hAnsi="Times New Roman" w:cs="Times New Roman"/>
          <w:sz w:val="24"/>
          <w:szCs w:val="24"/>
          <w:lang w:eastAsia="ru-RU"/>
        </w:rPr>
      </w:pPr>
      <w:bookmarkStart w:id="5" w:name="_GoBack"/>
      <w:bookmarkEnd w:id="5"/>
    </w:p>
    <w:sectPr w:rsidR="00432CDB" w:rsidRPr="00B97FC6" w:rsidSect="0006724B">
      <w:footerReference w:type="default" r:id="rId29"/>
      <w:pgSz w:w="16838" w:h="11906" w:orient="landscape"/>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F6" w:rsidRDefault="00B877F6" w:rsidP="00424BE8">
      <w:pPr>
        <w:spacing w:after="0" w:line="240" w:lineRule="auto"/>
      </w:pPr>
      <w:r>
        <w:separator/>
      </w:r>
    </w:p>
  </w:endnote>
  <w:endnote w:type="continuationSeparator" w:id="0">
    <w:p w:rsidR="00B877F6" w:rsidRDefault="00B877F6" w:rsidP="0042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F6" w:rsidRDefault="00B877F6">
    <w:pPr>
      <w:pStyle w:val="a8"/>
      <w:jc w:val="center"/>
    </w:pPr>
  </w:p>
  <w:p w:rsidR="00B877F6" w:rsidRDefault="00B877F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F6" w:rsidRDefault="00B877F6" w:rsidP="00EA2C93">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F6" w:rsidRDefault="00B877F6" w:rsidP="00424BE8">
      <w:pPr>
        <w:spacing w:after="0" w:line="240" w:lineRule="auto"/>
      </w:pPr>
      <w:r>
        <w:separator/>
      </w:r>
    </w:p>
  </w:footnote>
  <w:footnote w:type="continuationSeparator" w:id="0">
    <w:p w:rsidR="00B877F6" w:rsidRDefault="00B877F6" w:rsidP="00424BE8">
      <w:pPr>
        <w:spacing w:after="0" w:line="240" w:lineRule="auto"/>
      </w:pPr>
      <w:r>
        <w:continuationSeparator/>
      </w:r>
    </w:p>
  </w:footnote>
  <w:footnote w:id="1">
    <w:p w:rsidR="00B877F6" w:rsidRPr="006962FA" w:rsidRDefault="00B877F6" w:rsidP="00875751">
      <w:pPr>
        <w:pStyle w:val="af7"/>
        <w:ind w:firstLine="709"/>
        <w:jc w:val="both"/>
        <w:rPr>
          <w:rFonts w:ascii="Times New Roman" w:hAnsi="Times New Roman" w:cs="Times New Roman"/>
        </w:rPr>
      </w:pPr>
      <w:r w:rsidRPr="006962FA">
        <w:rPr>
          <w:rStyle w:val="af9"/>
          <w:rFonts w:ascii="Times New Roman" w:hAnsi="Times New Roman" w:cs="Times New Roman"/>
        </w:rPr>
        <w:footnoteRef/>
      </w:r>
      <w:r w:rsidRPr="006962FA">
        <w:rPr>
          <w:rFonts w:ascii="Times New Roman" w:hAnsi="Times New Roman" w:cs="Times New Roman"/>
        </w:rPr>
        <w:t>В данном комплексе процессных мероприятий показатели не декомпозированы по муниципальным образованиям Республики Татарстан, в связи с чем раздел 2 отсутствует.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323054"/>
      <w:docPartObj>
        <w:docPartGallery w:val="Page Numbers (Top of Page)"/>
        <w:docPartUnique/>
      </w:docPartObj>
    </w:sdtPr>
    <w:sdtEndPr/>
    <w:sdtContent>
      <w:p w:rsidR="00B877F6" w:rsidRDefault="00B877F6">
        <w:pPr>
          <w:pStyle w:val="a6"/>
          <w:jc w:val="center"/>
        </w:pPr>
        <w:r>
          <w:fldChar w:fldCharType="begin"/>
        </w:r>
        <w:r>
          <w:instrText>PAGE   \* MERGEFORMAT</w:instrText>
        </w:r>
        <w:r>
          <w:fldChar w:fldCharType="separate"/>
        </w:r>
        <w:r w:rsidR="00666A2C">
          <w:rPr>
            <w:noProof/>
          </w:rPr>
          <w:t>140</w:t>
        </w:r>
        <w:r>
          <w:fldChar w:fldCharType="end"/>
        </w:r>
      </w:p>
    </w:sdtContent>
  </w:sdt>
  <w:p w:rsidR="00B877F6" w:rsidRDefault="00B877F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37"/>
    <w:multiLevelType w:val="hybridMultilevel"/>
    <w:tmpl w:val="A1689A6A"/>
    <w:lvl w:ilvl="0" w:tplc="F1886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E32B4B"/>
    <w:multiLevelType w:val="hybridMultilevel"/>
    <w:tmpl w:val="A6BAB620"/>
    <w:lvl w:ilvl="0" w:tplc="E974CC6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6D04E8"/>
    <w:multiLevelType w:val="hybridMultilevel"/>
    <w:tmpl w:val="F962C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11D4D"/>
    <w:multiLevelType w:val="hybridMultilevel"/>
    <w:tmpl w:val="142894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15805"/>
    <w:multiLevelType w:val="hybridMultilevel"/>
    <w:tmpl w:val="4C5AA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40FE3"/>
    <w:multiLevelType w:val="hybridMultilevel"/>
    <w:tmpl w:val="6F98B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9D7383"/>
    <w:multiLevelType w:val="hybridMultilevel"/>
    <w:tmpl w:val="1834E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1D5D71"/>
    <w:multiLevelType w:val="hybridMultilevel"/>
    <w:tmpl w:val="EE48F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BA6CCE"/>
    <w:multiLevelType w:val="hybridMultilevel"/>
    <w:tmpl w:val="C4B03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A803D8"/>
    <w:multiLevelType w:val="hybridMultilevel"/>
    <w:tmpl w:val="ED2E9EBA"/>
    <w:lvl w:ilvl="0" w:tplc="8A0C8F02">
      <w:start w:val="1"/>
      <w:numFmt w:val="decimal"/>
      <w:lvlText w:val="%1."/>
      <w:lvlJc w:val="left"/>
      <w:pPr>
        <w:ind w:left="720" w:hanging="360"/>
      </w:pPr>
      <w:rPr>
        <w:rFonts w:asciiTheme="minorHAnsi" w:eastAsia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702291"/>
    <w:multiLevelType w:val="multilevel"/>
    <w:tmpl w:val="AF280B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165E4E"/>
    <w:multiLevelType w:val="hybridMultilevel"/>
    <w:tmpl w:val="A4701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D90D35"/>
    <w:multiLevelType w:val="hybridMultilevel"/>
    <w:tmpl w:val="E1CCD62E"/>
    <w:lvl w:ilvl="0" w:tplc="1D9A079A">
      <w:start w:val="1"/>
      <w:numFmt w:val="decimal"/>
      <w:lvlText w:val="%1."/>
      <w:lvlJc w:val="left"/>
      <w:pPr>
        <w:ind w:left="303" w:hanging="360"/>
      </w:pPr>
      <w:rPr>
        <w:rFonts w:eastAsia="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4" w15:restartNumberingAfterBreak="0">
    <w:nsid w:val="3AC26BDC"/>
    <w:multiLevelType w:val="hybridMultilevel"/>
    <w:tmpl w:val="41AA6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A961E4"/>
    <w:multiLevelType w:val="hybridMultilevel"/>
    <w:tmpl w:val="B7D28FB6"/>
    <w:lvl w:ilvl="0" w:tplc="5450E876">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F537DC"/>
    <w:multiLevelType w:val="hybridMultilevel"/>
    <w:tmpl w:val="C952E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596A68"/>
    <w:multiLevelType w:val="hybridMultilevel"/>
    <w:tmpl w:val="D320220C"/>
    <w:lvl w:ilvl="0" w:tplc="AC3C2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D96B3A"/>
    <w:multiLevelType w:val="hybridMultilevel"/>
    <w:tmpl w:val="47BC45F8"/>
    <w:lvl w:ilvl="0" w:tplc="5A9ECE2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3735D3B"/>
    <w:multiLevelType w:val="hybridMultilevel"/>
    <w:tmpl w:val="14289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493D06"/>
    <w:multiLevelType w:val="hybridMultilevel"/>
    <w:tmpl w:val="14289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93AD1"/>
    <w:multiLevelType w:val="hybridMultilevel"/>
    <w:tmpl w:val="58867B82"/>
    <w:lvl w:ilvl="0" w:tplc="0FF82204">
      <w:start w:val="1"/>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D8D602E"/>
    <w:multiLevelType w:val="hybridMultilevel"/>
    <w:tmpl w:val="04CE9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332F81"/>
    <w:multiLevelType w:val="hybridMultilevel"/>
    <w:tmpl w:val="116CDE46"/>
    <w:lvl w:ilvl="0" w:tplc="B50AE094">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4" w15:restartNumberingAfterBreak="0">
    <w:nsid w:val="4FAB267F"/>
    <w:multiLevelType w:val="hybridMultilevel"/>
    <w:tmpl w:val="26B40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D13D7E"/>
    <w:multiLevelType w:val="hybridMultilevel"/>
    <w:tmpl w:val="0AC2EDE4"/>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220D7A"/>
    <w:multiLevelType w:val="hybridMultilevel"/>
    <w:tmpl w:val="CA022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4427CA"/>
    <w:multiLevelType w:val="hybridMultilevel"/>
    <w:tmpl w:val="BDFACB7A"/>
    <w:lvl w:ilvl="0" w:tplc="A4BEA206">
      <w:start w:val="1"/>
      <w:numFmt w:val="bullet"/>
      <w:lvlText w:val=""/>
      <w:lvlJc w:val="left"/>
      <w:pPr>
        <w:ind w:left="720" w:hanging="360"/>
      </w:pPr>
      <w:rPr>
        <w:rFonts w:ascii="Symbol" w:eastAsiaTheme="minorEastAsia" w:hAnsi="Symbol" w:cs="Times New Roman" w:hint="default"/>
        <w:b w:val="0"/>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174069"/>
    <w:multiLevelType w:val="hybridMultilevel"/>
    <w:tmpl w:val="14289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F17B32"/>
    <w:multiLevelType w:val="hybridMultilevel"/>
    <w:tmpl w:val="9EDE3FF6"/>
    <w:lvl w:ilvl="0" w:tplc="FDDA31E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524075C"/>
    <w:multiLevelType w:val="hybridMultilevel"/>
    <w:tmpl w:val="959048C0"/>
    <w:lvl w:ilvl="0" w:tplc="E974CC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7C97B28"/>
    <w:multiLevelType w:val="hybridMultilevel"/>
    <w:tmpl w:val="8C16A8D4"/>
    <w:lvl w:ilvl="0" w:tplc="C0945E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5937AE3"/>
    <w:multiLevelType w:val="hybridMultilevel"/>
    <w:tmpl w:val="9C722D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4112EB"/>
    <w:multiLevelType w:val="hybridMultilevel"/>
    <w:tmpl w:val="142894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C166C9"/>
    <w:multiLevelType w:val="hybridMultilevel"/>
    <w:tmpl w:val="B474768A"/>
    <w:lvl w:ilvl="0" w:tplc="57C6C9F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74E83FD6"/>
    <w:multiLevelType w:val="hybridMultilevel"/>
    <w:tmpl w:val="CD1A1D6E"/>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BF72D0"/>
    <w:multiLevelType w:val="hybridMultilevel"/>
    <w:tmpl w:val="04CE9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B6333F"/>
    <w:multiLevelType w:val="hybridMultilevel"/>
    <w:tmpl w:val="7E20F2D0"/>
    <w:lvl w:ilvl="0" w:tplc="98DCA07C">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7917BA"/>
    <w:multiLevelType w:val="hybridMultilevel"/>
    <w:tmpl w:val="A29811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3811B2"/>
    <w:multiLevelType w:val="hybridMultilevel"/>
    <w:tmpl w:val="98BCDD76"/>
    <w:lvl w:ilvl="0" w:tplc="3A64757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2"/>
  </w:num>
  <w:num w:numId="3">
    <w:abstractNumId w:val="39"/>
  </w:num>
  <w:num w:numId="4">
    <w:abstractNumId w:val="5"/>
  </w:num>
  <w:num w:numId="5">
    <w:abstractNumId w:val="22"/>
  </w:num>
  <w:num w:numId="6">
    <w:abstractNumId w:val="17"/>
  </w:num>
  <w:num w:numId="7">
    <w:abstractNumId w:val="3"/>
  </w:num>
  <w:num w:numId="8">
    <w:abstractNumId w:val="20"/>
  </w:num>
  <w:num w:numId="9">
    <w:abstractNumId w:val="28"/>
  </w:num>
  <w:num w:numId="10">
    <w:abstractNumId w:val="19"/>
  </w:num>
  <w:num w:numId="11">
    <w:abstractNumId w:val="6"/>
  </w:num>
  <w:num w:numId="12">
    <w:abstractNumId w:val="37"/>
  </w:num>
  <w:num w:numId="13">
    <w:abstractNumId w:val="24"/>
  </w:num>
  <w:num w:numId="14">
    <w:abstractNumId w:val="26"/>
  </w:num>
  <w:num w:numId="15">
    <w:abstractNumId w:val="25"/>
  </w:num>
  <w:num w:numId="16">
    <w:abstractNumId w:val="36"/>
  </w:num>
  <w:num w:numId="17">
    <w:abstractNumId w:val="18"/>
  </w:num>
  <w:num w:numId="18">
    <w:abstractNumId w:val="16"/>
  </w:num>
  <w:num w:numId="19">
    <w:abstractNumId w:val="11"/>
  </w:num>
  <w:num w:numId="20">
    <w:abstractNumId w:val="30"/>
  </w:num>
  <w:num w:numId="21">
    <w:abstractNumId w:val="1"/>
  </w:num>
  <w:num w:numId="22">
    <w:abstractNumId w:val="27"/>
  </w:num>
  <w:num w:numId="23">
    <w:abstractNumId w:val="21"/>
  </w:num>
  <w:num w:numId="24">
    <w:abstractNumId w:val="12"/>
  </w:num>
  <w:num w:numId="25">
    <w:abstractNumId w:val="8"/>
  </w:num>
  <w:num w:numId="26">
    <w:abstractNumId w:val="35"/>
  </w:num>
  <w:num w:numId="27">
    <w:abstractNumId w:val="33"/>
  </w:num>
  <w:num w:numId="28">
    <w:abstractNumId w:val="2"/>
  </w:num>
  <w:num w:numId="29">
    <w:abstractNumId w:val="23"/>
  </w:num>
  <w:num w:numId="30">
    <w:abstractNumId w:val="29"/>
  </w:num>
  <w:num w:numId="31">
    <w:abstractNumId w:val="34"/>
  </w:num>
  <w:num w:numId="32">
    <w:abstractNumId w:val="13"/>
  </w:num>
  <w:num w:numId="33">
    <w:abstractNumId w:val="38"/>
  </w:num>
  <w:num w:numId="34">
    <w:abstractNumId w:val="31"/>
  </w:num>
  <w:num w:numId="35">
    <w:abstractNumId w:val="15"/>
  </w:num>
  <w:num w:numId="36">
    <w:abstractNumId w:val="4"/>
  </w:num>
  <w:num w:numId="37">
    <w:abstractNumId w:val="7"/>
  </w:num>
  <w:num w:numId="38">
    <w:abstractNumId w:val="10"/>
  </w:num>
  <w:num w:numId="39">
    <w:abstractNumId w:val="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F4"/>
    <w:rsid w:val="000058DD"/>
    <w:rsid w:val="0000656D"/>
    <w:rsid w:val="000257B3"/>
    <w:rsid w:val="00041734"/>
    <w:rsid w:val="00042C91"/>
    <w:rsid w:val="00045281"/>
    <w:rsid w:val="00051DF0"/>
    <w:rsid w:val="0005748B"/>
    <w:rsid w:val="000626C4"/>
    <w:rsid w:val="0006553E"/>
    <w:rsid w:val="0006724B"/>
    <w:rsid w:val="000978D4"/>
    <w:rsid w:val="000A12A9"/>
    <w:rsid w:val="000A6645"/>
    <w:rsid w:val="000B3A71"/>
    <w:rsid w:val="000B7FBC"/>
    <w:rsid w:val="000C4794"/>
    <w:rsid w:val="000C7410"/>
    <w:rsid w:val="000D7FF5"/>
    <w:rsid w:val="000E4CBF"/>
    <w:rsid w:val="00106870"/>
    <w:rsid w:val="00107005"/>
    <w:rsid w:val="0011459E"/>
    <w:rsid w:val="00122122"/>
    <w:rsid w:val="001258F8"/>
    <w:rsid w:val="0012672D"/>
    <w:rsid w:val="001346FE"/>
    <w:rsid w:val="00147590"/>
    <w:rsid w:val="001608E3"/>
    <w:rsid w:val="001612C5"/>
    <w:rsid w:val="00162D20"/>
    <w:rsid w:val="0016685D"/>
    <w:rsid w:val="00172A03"/>
    <w:rsid w:val="0018093D"/>
    <w:rsid w:val="00180DA5"/>
    <w:rsid w:val="00181AA1"/>
    <w:rsid w:val="00184F53"/>
    <w:rsid w:val="00187C66"/>
    <w:rsid w:val="001929C5"/>
    <w:rsid w:val="00195E03"/>
    <w:rsid w:val="00196EF5"/>
    <w:rsid w:val="001C29CE"/>
    <w:rsid w:val="001C30AD"/>
    <w:rsid w:val="001C63B5"/>
    <w:rsid w:val="001E5955"/>
    <w:rsid w:val="001E7C2E"/>
    <w:rsid w:val="001F0849"/>
    <w:rsid w:val="001F3119"/>
    <w:rsid w:val="002001D0"/>
    <w:rsid w:val="002014CC"/>
    <w:rsid w:val="002020D4"/>
    <w:rsid w:val="00210369"/>
    <w:rsid w:val="00215929"/>
    <w:rsid w:val="00215AC9"/>
    <w:rsid w:val="002256A1"/>
    <w:rsid w:val="00225AF7"/>
    <w:rsid w:val="00246EEE"/>
    <w:rsid w:val="0026091F"/>
    <w:rsid w:val="0026113D"/>
    <w:rsid w:val="00262F00"/>
    <w:rsid w:val="00264740"/>
    <w:rsid w:val="00265594"/>
    <w:rsid w:val="00286978"/>
    <w:rsid w:val="002A1A30"/>
    <w:rsid w:val="002A3C23"/>
    <w:rsid w:val="002B5A2D"/>
    <w:rsid w:val="002B7F19"/>
    <w:rsid w:val="002C2068"/>
    <w:rsid w:val="002C252B"/>
    <w:rsid w:val="002C7832"/>
    <w:rsid w:val="002D25FD"/>
    <w:rsid w:val="002D359D"/>
    <w:rsid w:val="002D663B"/>
    <w:rsid w:val="002D6E77"/>
    <w:rsid w:val="002E0062"/>
    <w:rsid w:val="002E4848"/>
    <w:rsid w:val="002F10B1"/>
    <w:rsid w:val="002F6B65"/>
    <w:rsid w:val="00307B93"/>
    <w:rsid w:val="00307EA3"/>
    <w:rsid w:val="00312A50"/>
    <w:rsid w:val="00313ADA"/>
    <w:rsid w:val="0031404B"/>
    <w:rsid w:val="00335258"/>
    <w:rsid w:val="003366AF"/>
    <w:rsid w:val="003461DE"/>
    <w:rsid w:val="003530CF"/>
    <w:rsid w:val="00354731"/>
    <w:rsid w:val="003611B9"/>
    <w:rsid w:val="00373E6B"/>
    <w:rsid w:val="00375695"/>
    <w:rsid w:val="00381D8D"/>
    <w:rsid w:val="00384932"/>
    <w:rsid w:val="00390222"/>
    <w:rsid w:val="003937F3"/>
    <w:rsid w:val="003B0752"/>
    <w:rsid w:val="003C03BF"/>
    <w:rsid w:val="003C1315"/>
    <w:rsid w:val="003C375B"/>
    <w:rsid w:val="003C749F"/>
    <w:rsid w:val="003E1A1B"/>
    <w:rsid w:val="003E3A22"/>
    <w:rsid w:val="003E3A24"/>
    <w:rsid w:val="003E5CE2"/>
    <w:rsid w:val="00402BEA"/>
    <w:rsid w:val="00414C03"/>
    <w:rsid w:val="00417199"/>
    <w:rsid w:val="00424BE8"/>
    <w:rsid w:val="00430ED1"/>
    <w:rsid w:val="0043218F"/>
    <w:rsid w:val="00432CDB"/>
    <w:rsid w:val="00433AED"/>
    <w:rsid w:val="004343E4"/>
    <w:rsid w:val="00434421"/>
    <w:rsid w:val="004552DC"/>
    <w:rsid w:val="00463D57"/>
    <w:rsid w:val="00483DD4"/>
    <w:rsid w:val="004852AF"/>
    <w:rsid w:val="004A1827"/>
    <w:rsid w:val="004A214B"/>
    <w:rsid w:val="004A6CB1"/>
    <w:rsid w:val="004B40D0"/>
    <w:rsid w:val="004B4A33"/>
    <w:rsid w:val="004D6D3D"/>
    <w:rsid w:val="004D7E3A"/>
    <w:rsid w:val="004F0DF1"/>
    <w:rsid w:val="004F44D9"/>
    <w:rsid w:val="004F7CCE"/>
    <w:rsid w:val="005118BC"/>
    <w:rsid w:val="00517E68"/>
    <w:rsid w:val="00540012"/>
    <w:rsid w:val="00544612"/>
    <w:rsid w:val="00544896"/>
    <w:rsid w:val="0055228A"/>
    <w:rsid w:val="005616D4"/>
    <w:rsid w:val="005649C5"/>
    <w:rsid w:val="00566686"/>
    <w:rsid w:val="00570674"/>
    <w:rsid w:val="00570B99"/>
    <w:rsid w:val="0059125A"/>
    <w:rsid w:val="00593188"/>
    <w:rsid w:val="00594156"/>
    <w:rsid w:val="005A294F"/>
    <w:rsid w:val="005A7296"/>
    <w:rsid w:val="005B2DC4"/>
    <w:rsid w:val="005B467E"/>
    <w:rsid w:val="005C67F4"/>
    <w:rsid w:val="005D58BC"/>
    <w:rsid w:val="005E662F"/>
    <w:rsid w:val="005F3AE9"/>
    <w:rsid w:val="005F4DB0"/>
    <w:rsid w:val="005F71A8"/>
    <w:rsid w:val="00601C4D"/>
    <w:rsid w:val="00605B39"/>
    <w:rsid w:val="00613E0D"/>
    <w:rsid w:val="00617096"/>
    <w:rsid w:val="006227FA"/>
    <w:rsid w:val="0063233F"/>
    <w:rsid w:val="00641F88"/>
    <w:rsid w:val="006529AB"/>
    <w:rsid w:val="00661671"/>
    <w:rsid w:val="00663781"/>
    <w:rsid w:val="00666929"/>
    <w:rsid w:val="00666A2C"/>
    <w:rsid w:val="006712E5"/>
    <w:rsid w:val="00672C6B"/>
    <w:rsid w:val="006841D5"/>
    <w:rsid w:val="006870F1"/>
    <w:rsid w:val="00687112"/>
    <w:rsid w:val="00693E51"/>
    <w:rsid w:val="006953C7"/>
    <w:rsid w:val="006B4E41"/>
    <w:rsid w:val="006B6AB1"/>
    <w:rsid w:val="006C6B28"/>
    <w:rsid w:val="006D2C88"/>
    <w:rsid w:val="006E00B6"/>
    <w:rsid w:val="006E1540"/>
    <w:rsid w:val="006F05C1"/>
    <w:rsid w:val="006F67EF"/>
    <w:rsid w:val="0071242F"/>
    <w:rsid w:val="007168A9"/>
    <w:rsid w:val="007200ED"/>
    <w:rsid w:val="00726174"/>
    <w:rsid w:val="00737AC8"/>
    <w:rsid w:val="00745136"/>
    <w:rsid w:val="007506E3"/>
    <w:rsid w:val="00753BAD"/>
    <w:rsid w:val="007545D5"/>
    <w:rsid w:val="0076344E"/>
    <w:rsid w:val="00763726"/>
    <w:rsid w:val="00775DA1"/>
    <w:rsid w:val="00785334"/>
    <w:rsid w:val="007A3914"/>
    <w:rsid w:val="007A5EB3"/>
    <w:rsid w:val="007B19F0"/>
    <w:rsid w:val="007D0C1A"/>
    <w:rsid w:val="007D0DE9"/>
    <w:rsid w:val="007D0EE0"/>
    <w:rsid w:val="007D760F"/>
    <w:rsid w:val="007E3E97"/>
    <w:rsid w:val="007F1B07"/>
    <w:rsid w:val="007F326F"/>
    <w:rsid w:val="0080084F"/>
    <w:rsid w:val="008051C3"/>
    <w:rsid w:val="00822D8A"/>
    <w:rsid w:val="008247E6"/>
    <w:rsid w:val="00836A9D"/>
    <w:rsid w:val="00840B09"/>
    <w:rsid w:val="00840C6C"/>
    <w:rsid w:val="008429F1"/>
    <w:rsid w:val="00853F08"/>
    <w:rsid w:val="008567D0"/>
    <w:rsid w:val="00875751"/>
    <w:rsid w:val="00883C5C"/>
    <w:rsid w:val="00886BB3"/>
    <w:rsid w:val="008932CC"/>
    <w:rsid w:val="00894CCB"/>
    <w:rsid w:val="008958FF"/>
    <w:rsid w:val="008B17CE"/>
    <w:rsid w:val="008B20EF"/>
    <w:rsid w:val="008C07A6"/>
    <w:rsid w:val="008C71B1"/>
    <w:rsid w:val="008D1FD4"/>
    <w:rsid w:val="008D5380"/>
    <w:rsid w:val="008D667E"/>
    <w:rsid w:val="008D7651"/>
    <w:rsid w:val="008F0BF7"/>
    <w:rsid w:val="008F480C"/>
    <w:rsid w:val="008F62F4"/>
    <w:rsid w:val="00902AB9"/>
    <w:rsid w:val="009123D8"/>
    <w:rsid w:val="009172AF"/>
    <w:rsid w:val="0092497B"/>
    <w:rsid w:val="00925292"/>
    <w:rsid w:val="00925777"/>
    <w:rsid w:val="00926B2C"/>
    <w:rsid w:val="00946191"/>
    <w:rsid w:val="00946EF4"/>
    <w:rsid w:val="00947B48"/>
    <w:rsid w:val="00963C44"/>
    <w:rsid w:val="009668E0"/>
    <w:rsid w:val="00985C9D"/>
    <w:rsid w:val="00987E59"/>
    <w:rsid w:val="0099232D"/>
    <w:rsid w:val="00997DE6"/>
    <w:rsid w:val="009A4E70"/>
    <w:rsid w:val="009B0C51"/>
    <w:rsid w:val="009C10C8"/>
    <w:rsid w:val="009C1990"/>
    <w:rsid w:val="009D5636"/>
    <w:rsid w:val="009E727A"/>
    <w:rsid w:val="009F3990"/>
    <w:rsid w:val="009F580F"/>
    <w:rsid w:val="00A008A4"/>
    <w:rsid w:val="00A05E1D"/>
    <w:rsid w:val="00A15781"/>
    <w:rsid w:val="00A22549"/>
    <w:rsid w:val="00A232A0"/>
    <w:rsid w:val="00A302C4"/>
    <w:rsid w:val="00A3121D"/>
    <w:rsid w:val="00A343D3"/>
    <w:rsid w:val="00A418AD"/>
    <w:rsid w:val="00A45CB9"/>
    <w:rsid w:val="00A469FF"/>
    <w:rsid w:val="00A52189"/>
    <w:rsid w:val="00A52B98"/>
    <w:rsid w:val="00A52DE0"/>
    <w:rsid w:val="00A56E53"/>
    <w:rsid w:val="00A57CF9"/>
    <w:rsid w:val="00A67024"/>
    <w:rsid w:val="00A70AC8"/>
    <w:rsid w:val="00A714DB"/>
    <w:rsid w:val="00A7174B"/>
    <w:rsid w:val="00A72CEF"/>
    <w:rsid w:val="00A74E26"/>
    <w:rsid w:val="00A7798F"/>
    <w:rsid w:val="00A87BD2"/>
    <w:rsid w:val="00A91BDA"/>
    <w:rsid w:val="00A94B6C"/>
    <w:rsid w:val="00A9543F"/>
    <w:rsid w:val="00A958FF"/>
    <w:rsid w:val="00AA141B"/>
    <w:rsid w:val="00AD0574"/>
    <w:rsid w:val="00AD46B4"/>
    <w:rsid w:val="00AD6CB5"/>
    <w:rsid w:val="00AF15DD"/>
    <w:rsid w:val="00B0200D"/>
    <w:rsid w:val="00B02B98"/>
    <w:rsid w:val="00B07436"/>
    <w:rsid w:val="00B25571"/>
    <w:rsid w:val="00B256AE"/>
    <w:rsid w:val="00B2625C"/>
    <w:rsid w:val="00B320EC"/>
    <w:rsid w:val="00B3471A"/>
    <w:rsid w:val="00B42999"/>
    <w:rsid w:val="00B4398E"/>
    <w:rsid w:val="00B50C6B"/>
    <w:rsid w:val="00B5159C"/>
    <w:rsid w:val="00B53CFE"/>
    <w:rsid w:val="00B54E5E"/>
    <w:rsid w:val="00B7120B"/>
    <w:rsid w:val="00B74148"/>
    <w:rsid w:val="00B83713"/>
    <w:rsid w:val="00B83B9E"/>
    <w:rsid w:val="00B83C9F"/>
    <w:rsid w:val="00B877F6"/>
    <w:rsid w:val="00B9184B"/>
    <w:rsid w:val="00B968D7"/>
    <w:rsid w:val="00B970E7"/>
    <w:rsid w:val="00B97FC6"/>
    <w:rsid w:val="00BA42CA"/>
    <w:rsid w:val="00BB0A09"/>
    <w:rsid w:val="00BB29CB"/>
    <w:rsid w:val="00BB7CD2"/>
    <w:rsid w:val="00BB7EA1"/>
    <w:rsid w:val="00BC1C3C"/>
    <w:rsid w:val="00BC73AA"/>
    <w:rsid w:val="00BE551A"/>
    <w:rsid w:val="00C05B09"/>
    <w:rsid w:val="00C06BBF"/>
    <w:rsid w:val="00C12427"/>
    <w:rsid w:val="00C142EE"/>
    <w:rsid w:val="00C231A5"/>
    <w:rsid w:val="00C25F84"/>
    <w:rsid w:val="00C34686"/>
    <w:rsid w:val="00C42F69"/>
    <w:rsid w:val="00C447F0"/>
    <w:rsid w:val="00C44F66"/>
    <w:rsid w:val="00C50DFD"/>
    <w:rsid w:val="00C51341"/>
    <w:rsid w:val="00C51509"/>
    <w:rsid w:val="00C53810"/>
    <w:rsid w:val="00C6126A"/>
    <w:rsid w:val="00C65922"/>
    <w:rsid w:val="00C73955"/>
    <w:rsid w:val="00C80618"/>
    <w:rsid w:val="00C83FA8"/>
    <w:rsid w:val="00CA04A0"/>
    <w:rsid w:val="00CA1B61"/>
    <w:rsid w:val="00CA37D8"/>
    <w:rsid w:val="00CA59F8"/>
    <w:rsid w:val="00CB0091"/>
    <w:rsid w:val="00CB2FC3"/>
    <w:rsid w:val="00CB4208"/>
    <w:rsid w:val="00CB4D1F"/>
    <w:rsid w:val="00CB566C"/>
    <w:rsid w:val="00CB6043"/>
    <w:rsid w:val="00CB6493"/>
    <w:rsid w:val="00CD05ED"/>
    <w:rsid w:val="00CF1027"/>
    <w:rsid w:val="00CF18E3"/>
    <w:rsid w:val="00CF29EB"/>
    <w:rsid w:val="00D01AAF"/>
    <w:rsid w:val="00D01B7E"/>
    <w:rsid w:val="00D04F5A"/>
    <w:rsid w:val="00D20628"/>
    <w:rsid w:val="00D225FD"/>
    <w:rsid w:val="00D275D2"/>
    <w:rsid w:val="00D323CC"/>
    <w:rsid w:val="00D35B68"/>
    <w:rsid w:val="00D42C79"/>
    <w:rsid w:val="00D52ACE"/>
    <w:rsid w:val="00D530C8"/>
    <w:rsid w:val="00D65AFB"/>
    <w:rsid w:val="00D65EED"/>
    <w:rsid w:val="00D7090A"/>
    <w:rsid w:val="00D71949"/>
    <w:rsid w:val="00D74179"/>
    <w:rsid w:val="00D815FD"/>
    <w:rsid w:val="00DA0022"/>
    <w:rsid w:val="00DA5FA0"/>
    <w:rsid w:val="00DB5469"/>
    <w:rsid w:val="00DC7706"/>
    <w:rsid w:val="00DD2026"/>
    <w:rsid w:val="00DE72C7"/>
    <w:rsid w:val="00E03A07"/>
    <w:rsid w:val="00E06B48"/>
    <w:rsid w:val="00E20480"/>
    <w:rsid w:val="00E3019A"/>
    <w:rsid w:val="00E42A20"/>
    <w:rsid w:val="00E46930"/>
    <w:rsid w:val="00E4753F"/>
    <w:rsid w:val="00E525D4"/>
    <w:rsid w:val="00E52DDD"/>
    <w:rsid w:val="00E53350"/>
    <w:rsid w:val="00E55550"/>
    <w:rsid w:val="00E5771E"/>
    <w:rsid w:val="00E57882"/>
    <w:rsid w:val="00E63DC0"/>
    <w:rsid w:val="00E67481"/>
    <w:rsid w:val="00E73EDC"/>
    <w:rsid w:val="00E742DC"/>
    <w:rsid w:val="00E81975"/>
    <w:rsid w:val="00E94435"/>
    <w:rsid w:val="00EA2C93"/>
    <w:rsid w:val="00EA6298"/>
    <w:rsid w:val="00EB22A7"/>
    <w:rsid w:val="00EC2D72"/>
    <w:rsid w:val="00EC5E2B"/>
    <w:rsid w:val="00EC6FCB"/>
    <w:rsid w:val="00ED1D1B"/>
    <w:rsid w:val="00ED2B20"/>
    <w:rsid w:val="00ED425F"/>
    <w:rsid w:val="00EE245C"/>
    <w:rsid w:val="00EE7546"/>
    <w:rsid w:val="00F03F6A"/>
    <w:rsid w:val="00F047EC"/>
    <w:rsid w:val="00F21A53"/>
    <w:rsid w:val="00F23E18"/>
    <w:rsid w:val="00F25F4F"/>
    <w:rsid w:val="00F31CCF"/>
    <w:rsid w:val="00F469DF"/>
    <w:rsid w:val="00F47B95"/>
    <w:rsid w:val="00F51983"/>
    <w:rsid w:val="00F534B0"/>
    <w:rsid w:val="00F542B7"/>
    <w:rsid w:val="00F54922"/>
    <w:rsid w:val="00F604C3"/>
    <w:rsid w:val="00F6512B"/>
    <w:rsid w:val="00F66486"/>
    <w:rsid w:val="00F7016A"/>
    <w:rsid w:val="00F874BF"/>
    <w:rsid w:val="00F927C1"/>
    <w:rsid w:val="00F97001"/>
    <w:rsid w:val="00FB1A40"/>
    <w:rsid w:val="00FB4407"/>
    <w:rsid w:val="00FB5CDF"/>
    <w:rsid w:val="00FB63CC"/>
    <w:rsid w:val="00FD2FFE"/>
    <w:rsid w:val="00FE068D"/>
    <w:rsid w:val="00FF2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40B3"/>
  <w15:chartTrackingRefBased/>
  <w15:docId w15:val="{93DFA30D-2708-43B5-91D0-88AF6FFC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96"/>
  </w:style>
  <w:style w:type="paragraph" w:styleId="1">
    <w:name w:val="heading 1"/>
    <w:basedOn w:val="a"/>
    <w:next w:val="a"/>
    <w:link w:val="10"/>
    <w:uiPriority w:val="99"/>
    <w:qFormat/>
    <w:rsid w:val="001C63B5"/>
    <w:pPr>
      <w:widowControl w:val="0"/>
      <w:spacing w:before="108" w:after="108" w:line="240" w:lineRule="auto"/>
      <w:jc w:val="center"/>
      <w:outlineLvl w:val="0"/>
    </w:pPr>
    <w:rPr>
      <w:rFonts w:ascii="Times New Roman" w:eastAsia="Times New Roman" w:hAnsi="Times New Roman" w:cs="Times New Roman"/>
      <w:b/>
      <w:color w:val="26282F"/>
      <w:sz w:val="24"/>
      <w:szCs w:val="24"/>
      <w:lang w:eastAsia="ru-RU"/>
    </w:rPr>
  </w:style>
  <w:style w:type="paragraph" w:styleId="2">
    <w:name w:val="heading 2"/>
    <w:basedOn w:val="a"/>
    <w:next w:val="a"/>
    <w:link w:val="20"/>
    <w:uiPriority w:val="99"/>
    <w:qFormat/>
    <w:rsid w:val="001C63B5"/>
    <w:pPr>
      <w:keepNext/>
      <w:keepLines/>
      <w:spacing w:before="40" w:after="0"/>
      <w:outlineLvl w:val="1"/>
    </w:pPr>
    <w:rPr>
      <w:rFonts w:ascii="Calibri" w:eastAsia="Calibri" w:hAnsi="Calibri" w:cs="Calibri"/>
      <w:color w:val="2E75B5"/>
      <w:sz w:val="26"/>
      <w:szCs w:val="26"/>
      <w:lang w:eastAsia="ru-RU"/>
    </w:rPr>
  </w:style>
  <w:style w:type="paragraph" w:styleId="3">
    <w:name w:val="heading 3"/>
    <w:basedOn w:val="a"/>
    <w:next w:val="a"/>
    <w:link w:val="30"/>
    <w:uiPriority w:val="9"/>
    <w:qFormat/>
    <w:rsid w:val="001C63B5"/>
    <w:pPr>
      <w:keepNext/>
      <w:keepLines/>
      <w:spacing w:before="40" w:after="0"/>
      <w:outlineLvl w:val="2"/>
    </w:pPr>
    <w:rPr>
      <w:rFonts w:ascii="Calibri" w:eastAsia="Calibri" w:hAnsi="Calibri" w:cs="Calibri"/>
      <w:color w:val="1E4D78"/>
      <w:sz w:val="24"/>
      <w:szCs w:val="24"/>
      <w:lang w:eastAsia="ru-RU"/>
    </w:rPr>
  </w:style>
  <w:style w:type="paragraph" w:styleId="4">
    <w:name w:val="heading 4"/>
    <w:basedOn w:val="a"/>
    <w:next w:val="a"/>
    <w:link w:val="40"/>
    <w:uiPriority w:val="99"/>
    <w:qFormat/>
    <w:rsid w:val="001C63B5"/>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rsid w:val="001C63B5"/>
    <w:pPr>
      <w:keepNext/>
      <w:keepLines/>
      <w:spacing w:before="220" w:after="40"/>
      <w:outlineLvl w:val="4"/>
    </w:pPr>
    <w:rPr>
      <w:rFonts w:ascii="Calibri" w:eastAsia="Calibri" w:hAnsi="Calibri" w:cs="Calibri"/>
      <w:b/>
      <w:lang w:eastAsia="ru-RU"/>
    </w:rPr>
  </w:style>
  <w:style w:type="paragraph" w:styleId="6">
    <w:name w:val="heading 6"/>
    <w:basedOn w:val="a"/>
    <w:next w:val="a"/>
    <w:link w:val="60"/>
    <w:rsid w:val="001C63B5"/>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D74179"/>
    <w:pPr>
      <w:spacing w:after="200" w:line="276" w:lineRule="auto"/>
      <w:ind w:left="720"/>
      <w:contextualSpacing/>
    </w:pPr>
    <w:rPr>
      <w:rFonts w:eastAsia="Times New Roman" w:cs="Times New Roman"/>
      <w:color w:val="000000"/>
      <w:szCs w:val="20"/>
      <w:lang w:eastAsia="ru-RU"/>
    </w:rPr>
  </w:style>
  <w:style w:type="character" w:customStyle="1" w:styleId="a4">
    <w:name w:val="Абзац списка Знак"/>
    <w:aliases w:val="ПАРАГРАФ Знак"/>
    <w:basedOn w:val="a0"/>
    <w:link w:val="a3"/>
    <w:uiPriority w:val="34"/>
    <w:rsid w:val="00D74179"/>
    <w:rPr>
      <w:rFonts w:eastAsia="Times New Roman" w:cs="Times New Roman"/>
      <w:color w:val="000000"/>
      <w:szCs w:val="20"/>
      <w:lang w:eastAsia="ru-RU"/>
    </w:rPr>
  </w:style>
  <w:style w:type="paragraph" w:styleId="a5">
    <w:name w:val="Normal (Web)"/>
    <w:aliases w:val="Обычный (Web)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
    <w:link w:val="21"/>
    <w:uiPriority w:val="99"/>
    <w:unhideWhenUsed/>
    <w:rsid w:val="00D74179"/>
    <w:pPr>
      <w:spacing w:before="90" w:after="90" w:line="240" w:lineRule="auto"/>
      <w:ind w:firstLine="675"/>
      <w:jc w:val="both"/>
    </w:pPr>
    <w:rPr>
      <w:rFonts w:ascii="Times New Roman" w:eastAsiaTheme="minorEastAsia" w:hAnsi="Times New Roman" w:cs="Times New Roman"/>
      <w:sz w:val="24"/>
      <w:szCs w:val="24"/>
      <w:lang w:eastAsia="ru-RU"/>
    </w:rPr>
  </w:style>
  <w:style w:type="character" w:customStyle="1" w:styleId="21">
    <w:name w:val="Обычный (веб) Знак2"/>
    <w:aliases w:val="Обычный (Web)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w:link w:val="a5"/>
    <w:uiPriority w:val="99"/>
    <w:locked/>
    <w:rsid w:val="00D74179"/>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424B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4BE8"/>
  </w:style>
  <w:style w:type="paragraph" w:styleId="a8">
    <w:name w:val="footer"/>
    <w:basedOn w:val="a"/>
    <w:link w:val="a9"/>
    <w:uiPriority w:val="99"/>
    <w:unhideWhenUsed/>
    <w:rsid w:val="00424B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4BE8"/>
  </w:style>
  <w:style w:type="table" w:customStyle="1" w:styleId="22">
    <w:name w:val="Сетка таблицы22"/>
    <w:basedOn w:val="a1"/>
    <w:next w:val="aa"/>
    <w:uiPriority w:val="39"/>
    <w:rsid w:val="008F62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8F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DA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a"/>
    <w:uiPriority w:val="39"/>
    <w:rsid w:val="00E5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a"/>
    <w:uiPriority w:val="39"/>
    <w:rsid w:val="006C6B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A6645"/>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10">
    <w:name w:val="Заголовок 1 Знак"/>
    <w:basedOn w:val="a0"/>
    <w:link w:val="1"/>
    <w:uiPriority w:val="99"/>
    <w:rsid w:val="001C63B5"/>
    <w:rPr>
      <w:rFonts w:ascii="Times New Roman" w:eastAsia="Times New Roman" w:hAnsi="Times New Roman" w:cs="Times New Roman"/>
      <w:b/>
      <w:color w:val="26282F"/>
      <w:sz w:val="24"/>
      <w:szCs w:val="24"/>
      <w:lang w:eastAsia="ru-RU"/>
    </w:rPr>
  </w:style>
  <w:style w:type="character" w:customStyle="1" w:styleId="20">
    <w:name w:val="Заголовок 2 Знак"/>
    <w:basedOn w:val="a0"/>
    <w:link w:val="2"/>
    <w:uiPriority w:val="99"/>
    <w:rsid w:val="001C63B5"/>
    <w:rPr>
      <w:rFonts w:ascii="Calibri" w:eastAsia="Calibri" w:hAnsi="Calibri" w:cs="Calibri"/>
      <w:color w:val="2E75B5"/>
      <w:sz w:val="26"/>
      <w:szCs w:val="26"/>
      <w:lang w:eastAsia="ru-RU"/>
    </w:rPr>
  </w:style>
  <w:style w:type="character" w:customStyle="1" w:styleId="30">
    <w:name w:val="Заголовок 3 Знак"/>
    <w:basedOn w:val="a0"/>
    <w:link w:val="3"/>
    <w:uiPriority w:val="9"/>
    <w:rsid w:val="001C63B5"/>
    <w:rPr>
      <w:rFonts w:ascii="Calibri" w:eastAsia="Calibri" w:hAnsi="Calibri" w:cs="Calibri"/>
      <w:color w:val="1E4D78"/>
      <w:sz w:val="24"/>
      <w:szCs w:val="24"/>
      <w:lang w:eastAsia="ru-RU"/>
    </w:rPr>
  </w:style>
  <w:style w:type="character" w:customStyle="1" w:styleId="40">
    <w:name w:val="Заголовок 4 Знак"/>
    <w:basedOn w:val="a0"/>
    <w:link w:val="4"/>
    <w:uiPriority w:val="99"/>
    <w:rsid w:val="001C63B5"/>
    <w:rPr>
      <w:rFonts w:ascii="Calibri" w:eastAsia="Calibri" w:hAnsi="Calibri" w:cs="Calibri"/>
      <w:b/>
      <w:sz w:val="24"/>
      <w:szCs w:val="24"/>
      <w:lang w:eastAsia="ru-RU"/>
    </w:rPr>
  </w:style>
  <w:style w:type="character" w:customStyle="1" w:styleId="50">
    <w:name w:val="Заголовок 5 Знак"/>
    <w:basedOn w:val="a0"/>
    <w:link w:val="5"/>
    <w:rsid w:val="001C63B5"/>
    <w:rPr>
      <w:rFonts w:ascii="Calibri" w:eastAsia="Calibri" w:hAnsi="Calibri" w:cs="Calibri"/>
      <w:b/>
      <w:lang w:eastAsia="ru-RU"/>
    </w:rPr>
  </w:style>
  <w:style w:type="character" w:customStyle="1" w:styleId="60">
    <w:name w:val="Заголовок 6 Знак"/>
    <w:basedOn w:val="a0"/>
    <w:link w:val="6"/>
    <w:rsid w:val="001C63B5"/>
    <w:rPr>
      <w:rFonts w:ascii="Calibri" w:eastAsia="Calibri" w:hAnsi="Calibri" w:cs="Calibri"/>
      <w:b/>
      <w:sz w:val="20"/>
      <w:szCs w:val="20"/>
      <w:lang w:eastAsia="ru-RU"/>
    </w:rPr>
  </w:style>
  <w:style w:type="numbering" w:customStyle="1" w:styleId="12">
    <w:name w:val="Нет списка1"/>
    <w:next w:val="a2"/>
    <w:uiPriority w:val="99"/>
    <w:semiHidden/>
    <w:unhideWhenUsed/>
    <w:rsid w:val="001C63B5"/>
  </w:style>
  <w:style w:type="character" w:styleId="ab">
    <w:name w:val="Hyperlink"/>
    <w:basedOn w:val="a0"/>
    <w:uiPriority w:val="99"/>
    <w:unhideWhenUsed/>
    <w:rsid w:val="001C63B5"/>
    <w:rPr>
      <w:color w:val="0000FF"/>
      <w:u w:val="single"/>
    </w:rPr>
  </w:style>
  <w:style w:type="paragraph" w:customStyle="1" w:styleId="s">
    <w:name w:val="s"/>
    <w:basedOn w:val="a"/>
    <w:uiPriority w:val="99"/>
    <w:semiHidden/>
    <w:rsid w:val="001C63B5"/>
    <w:pPr>
      <w:spacing w:before="90" w:after="90" w:line="240" w:lineRule="auto"/>
      <w:ind w:left="5100"/>
      <w:jc w:val="center"/>
    </w:pPr>
    <w:rPr>
      <w:rFonts w:ascii="Times New Roman" w:eastAsiaTheme="minorEastAsia" w:hAnsi="Times New Roman" w:cs="Times New Roman"/>
      <w:sz w:val="24"/>
      <w:szCs w:val="24"/>
      <w:lang w:eastAsia="ru-RU"/>
    </w:rPr>
  </w:style>
  <w:style w:type="paragraph" w:customStyle="1" w:styleId="c">
    <w:name w:val="c"/>
    <w:basedOn w:val="a"/>
    <w:uiPriority w:val="99"/>
    <w:semiHidden/>
    <w:rsid w:val="001C63B5"/>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1C63B5"/>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w91">
    <w:name w:val="w91"/>
    <w:basedOn w:val="a0"/>
    <w:rsid w:val="001C63B5"/>
    <w:rPr>
      <w:b w:val="0"/>
      <w:bCs w:val="0"/>
      <w:i w:val="0"/>
      <w:iCs w:val="0"/>
      <w:strike w:val="0"/>
      <w:dstrike w:val="0"/>
      <w:sz w:val="24"/>
      <w:szCs w:val="24"/>
      <w:u w:val="none"/>
      <w:effect w:val="none"/>
      <w:vertAlign w:val="superscript"/>
    </w:rPr>
  </w:style>
  <w:style w:type="character" w:customStyle="1" w:styleId="cmd">
    <w:name w:val="cmd"/>
    <w:basedOn w:val="a0"/>
    <w:rsid w:val="001C63B5"/>
  </w:style>
  <w:style w:type="paragraph" w:customStyle="1" w:styleId="Default">
    <w:name w:val="Default"/>
    <w:qFormat/>
    <w:rsid w:val="001C63B5"/>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1C63B5"/>
    <w:pPr>
      <w:spacing w:after="0" w:line="240" w:lineRule="auto"/>
    </w:pPr>
    <w:rPr>
      <w:rFonts w:ascii="Segoe UI" w:eastAsia="Calibri" w:hAnsi="Segoe UI" w:cs="Segoe UI"/>
      <w:sz w:val="18"/>
      <w:szCs w:val="18"/>
      <w:lang w:eastAsia="ru-RU"/>
    </w:rPr>
  </w:style>
  <w:style w:type="character" w:customStyle="1" w:styleId="ad">
    <w:name w:val="Текст выноски Знак"/>
    <w:basedOn w:val="a0"/>
    <w:link w:val="ac"/>
    <w:uiPriority w:val="99"/>
    <w:semiHidden/>
    <w:rsid w:val="001C63B5"/>
    <w:rPr>
      <w:rFonts w:ascii="Segoe UI" w:eastAsia="Calibri" w:hAnsi="Segoe UI" w:cs="Segoe UI"/>
      <w:sz w:val="18"/>
      <w:szCs w:val="18"/>
      <w:lang w:eastAsia="ru-RU"/>
    </w:rPr>
  </w:style>
  <w:style w:type="table" w:customStyle="1" w:styleId="TableNormal">
    <w:name w:val="Table Normal"/>
    <w:rsid w:val="001C63B5"/>
    <w:rPr>
      <w:rFonts w:ascii="Calibri" w:eastAsia="Calibri" w:hAnsi="Calibri" w:cs="Calibri"/>
      <w:lang w:eastAsia="ru-RU"/>
    </w:rPr>
    <w:tblPr>
      <w:tblCellMar>
        <w:top w:w="0" w:type="dxa"/>
        <w:left w:w="0" w:type="dxa"/>
        <w:bottom w:w="0" w:type="dxa"/>
        <w:right w:w="0" w:type="dxa"/>
      </w:tblCellMar>
    </w:tblPr>
  </w:style>
  <w:style w:type="paragraph" w:styleId="ae">
    <w:name w:val="Title"/>
    <w:aliases w:val="Заголовок1"/>
    <w:basedOn w:val="a"/>
    <w:next w:val="a"/>
    <w:link w:val="af"/>
    <w:uiPriority w:val="10"/>
    <w:qFormat/>
    <w:rsid w:val="001C63B5"/>
    <w:pPr>
      <w:keepNext/>
      <w:keepLines/>
      <w:spacing w:before="480" w:after="120"/>
    </w:pPr>
    <w:rPr>
      <w:rFonts w:ascii="Calibri" w:eastAsia="Calibri" w:hAnsi="Calibri" w:cs="Calibri"/>
      <w:b/>
      <w:sz w:val="72"/>
      <w:szCs w:val="72"/>
      <w:lang w:eastAsia="ru-RU"/>
    </w:rPr>
  </w:style>
  <w:style w:type="character" w:customStyle="1" w:styleId="af">
    <w:name w:val="Заголовок Знак"/>
    <w:aliases w:val="Заголовок1 Знак1"/>
    <w:basedOn w:val="a0"/>
    <w:link w:val="ae"/>
    <w:uiPriority w:val="10"/>
    <w:rsid w:val="001C63B5"/>
    <w:rPr>
      <w:rFonts w:ascii="Calibri" w:eastAsia="Calibri" w:hAnsi="Calibri" w:cs="Calibri"/>
      <w:b/>
      <w:sz w:val="72"/>
      <w:szCs w:val="72"/>
      <w:lang w:eastAsia="ru-RU"/>
    </w:rPr>
  </w:style>
  <w:style w:type="paragraph" w:styleId="af0">
    <w:name w:val="Subtitle"/>
    <w:basedOn w:val="a"/>
    <w:next w:val="a"/>
    <w:link w:val="af1"/>
    <w:rsid w:val="001C63B5"/>
    <w:rPr>
      <w:rFonts w:ascii="Calibri" w:eastAsia="Calibri" w:hAnsi="Calibri" w:cs="Calibri"/>
      <w:color w:val="5A5A5A"/>
      <w:lang w:eastAsia="ru-RU"/>
    </w:rPr>
  </w:style>
  <w:style w:type="character" w:customStyle="1" w:styleId="af1">
    <w:name w:val="Подзаголовок Знак"/>
    <w:basedOn w:val="a0"/>
    <w:link w:val="af0"/>
    <w:rsid w:val="001C63B5"/>
    <w:rPr>
      <w:rFonts w:ascii="Calibri" w:eastAsia="Calibri" w:hAnsi="Calibri" w:cs="Calibri"/>
      <w:color w:val="5A5A5A"/>
      <w:lang w:eastAsia="ru-RU"/>
    </w:rPr>
  </w:style>
  <w:style w:type="character" w:styleId="af2">
    <w:name w:val="annotation reference"/>
    <w:basedOn w:val="a0"/>
    <w:uiPriority w:val="99"/>
    <w:semiHidden/>
    <w:unhideWhenUsed/>
    <w:rsid w:val="001C63B5"/>
    <w:rPr>
      <w:sz w:val="16"/>
      <w:szCs w:val="16"/>
    </w:rPr>
  </w:style>
  <w:style w:type="paragraph" w:styleId="af3">
    <w:name w:val="annotation text"/>
    <w:basedOn w:val="a"/>
    <w:link w:val="af4"/>
    <w:uiPriority w:val="99"/>
    <w:semiHidden/>
    <w:unhideWhenUsed/>
    <w:rsid w:val="001C63B5"/>
    <w:pPr>
      <w:spacing w:line="240" w:lineRule="auto"/>
    </w:pPr>
    <w:rPr>
      <w:rFonts w:ascii="Calibri" w:eastAsia="Calibri" w:hAnsi="Calibri" w:cs="Calibri"/>
      <w:sz w:val="20"/>
      <w:szCs w:val="20"/>
      <w:lang w:eastAsia="ru-RU"/>
    </w:rPr>
  </w:style>
  <w:style w:type="character" w:customStyle="1" w:styleId="af4">
    <w:name w:val="Текст примечания Знак"/>
    <w:basedOn w:val="a0"/>
    <w:link w:val="af3"/>
    <w:uiPriority w:val="99"/>
    <w:semiHidden/>
    <w:rsid w:val="001C63B5"/>
    <w:rPr>
      <w:rFonts w:ascii="Calibri" w:eastAsia="Calibri" w:hAnsi="Calibri" w:cs="Calibri"/>
      <w:sz w:val="20"/>
      <w:szCs w:val="20"/>
      <w:lang w:eastAsia="ru-RU"/>
    </w:rPr>
  </w:style>
  <w:style w:type="paragraph" w:styleId="af5">
    <w:name w:val="annotation subject"/>
    <w:basedOn w:val="af3"/>
    <w:next w:val="af3"/>
    <w:link w:val="af6"/>
    <w:uiPriority w:val="99"/>
    <w:semiHidden/>
    <w:unhideWhenUsed/>
    <w:rsid w:val="001C63B5"/>
    <w:rPr>
      <w:b/>
      <w:bCs/>
    </w:rPr>
  </w:style>
  <w:style w:type="character" w:customStyle="1" w:styleId="af6">
    <w:name w:val="Тема примечания Знак"/>
    <w:basedOn w:val="af4"/>
    <w:link w:val="af5"/>
    <w:uiPriority w:val="99"/>
    <w:semiHidden/>
    <w:rsid w:val="001C63B5"/>
    <w:rPr>
      <w:rFonts w:ascii="Calibri" w:eastAsia="Calibri" w:hAnsi="Calibri" w:cs="Calibri"/>
      <w:b/>
      <w:bCs/>
      <w:sz w:val="20"/>
      <w:szCs w:val="20"/>
      <w:lang w:eastAsia="ru-RU"/>
    </w:rPr>
  </w:style>
  <w:style w:type="paragraph" w:styleId="af7">
    <w:name w:val="footnote text"/>
    <w:basedOn w:val="a"/>
    <w:link w:val="af8"/>
    <w:uiPriority w:val="99"/>
    <w:unhideWhenUsed/>
    <w:rsid w:val="001C63B5"/>
    <w:pPr>
      <w:spacing w:after="0" w:line="240" w:lineRule="auto"/>
    </w:pPr>
    <w:rPr>
      <w:rFonts w:ascii="Calibri" w:eastAsia="Calibri" w:hAnsi="Calibri" w:cs="Calibri"/>
      <w:sz w:val="20"/>
      <w:szCs w:val="20"/>
      <w:lang w:eastAsia="ru-RU"/>
    </w:rPr>
  </w:style>
  <w:style w:type="character" w:customStyle="1" w:styleId="af8">
    <w:name w:val="Текст сноски Знак"/>
    <w:basedOn w:val="a0"/>
    <w:link w:val="af7"/>
    <w:uiPriority w:val="99"/>
    <w:rsid w:val="001C63B5"/>
    <w:rPr>
      <w:rFonts w:ascii="Calibri" w:eastAsia="Calibri" w:hAnsi="Calibri" w:cs="Calibri"/>
      <w:sz w:val="20"/>
      <w:szCs w:val="20"/>
      <w:lang w:eastAsia="ru-RU"/>
    </w:rPr>
  </w:style>
  <w:style w:type="character" w:styleId="af9">
    <w:name w:val="footnote reference"/>
    <w:basedOn w:val="a0"/>
    <w:uiPriority w:val="99"/>
    <w:unhideWhenUsed/>
    <w:rsid w:val="001C63B5"/>
    <w:rPr>
      <w:vertAlign w:val="superscript"/>
    </w:rPr>
  </w:style>
  <w:style w:type="table" w:customStyle="1" w:styleId="23">
    <w:name w:val="Сетка таблицы2"/>
    <w:basedOn w:val="a1"/>
    <w:next w:val="aa"/>
    <w:uiPriority w:val="39"/>
    <w:rsid w:val="001C63B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C63B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10">
    <w:name w:val="Нет списка11"/>
    <w:next w:val="a2"/>
    <w:uiPriority w:val="99"/>
    <w:semiHidden/>
    <w:unhideWhenUsed/>
    <w:rsid w:val="001C63B5"/>
  </w:style>
  <w:style w:type="table" w:customStyle="1" w:styleId="112">
    <w:name w:val="Сетка таблицы11"/>
    <w:basedOn w:val="a1"/>
    <w:next w:val="aa"/>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a"/>
    <w:uiPriority w:val="39"/>
    <w:rsid w:val="001C63B5"/>
    <w:pPr>
      <w:spacing w:after="0" w:line="240" w:lineRule="auto"/>
      <w:ind w:firstLine="851"/>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a"/>
    <w:uiPriority w:val="5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C63B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1">
    <w:name w:val="Сетка таблицы4"/>
    <w:basedOn w:val="a1"/>
    <w:next w:val="aa"/>
    <w:uiPriority w:val="39"/>
    <w:rsid w:val="001C63B5"/>
    <w:pPr>
      <w:spacing w:after="0" w:line="240" w:lineRule="auto"/>
      <w:ind w:firstLine="851"/>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1C63B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afb">
    <w:name w:val="Прижатый влево"/>
    <w:basedOn w:val="a"/>
    <w:next w:val="a"/>
    <w:uiPriority w:val="99"/>
    <w:rsid w:val="001C63B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endnote text"/>
    <w:basedOn w:val="a"/>
    <w:link w:val="afd"/>
    <w:uiPriority w:val="99"/>
    <w:semiHidden/>
    <w:unhideWhenUsed/>
    <w:rsid w:val="001C63B5"/>
    <w:pPr>
      <w:spacing w:after="0" w:line="240" w:lineRule="auto"/>
    </w:pPr>
    <w:rPr>
      <w:sz w:val="20"/>
      <w:szCs w:val="20"/>
    </w:rPr>
  </w:style>
  <w:style w:type="character" w:customStyle="1" w:styleId="afd">
    <w:name w:val="Текст концевой сноски Знак"/>
    <w:basedOn w:val="a0"/>
    <w:link w:val="afc"/>
    <w:uiPriority w:val="99"/>
    <w:semiHidden/>
    <w:rsid w:val="001C63B5"/>
    <w:rPr>
      <w:sz w:val="20"/>
      <w:szCs w:val="20"/>
    </w:rPr>
  </w:style>
  <w:style w:type="character" w:styleId="afe">
    <w:name w:val="endnote reference"/>
    <w:basedOn w:val="a0"/>
    <w:uiPriority w:val="99"/>
    <w:unhideWhenUsed/>
    <w:rsid w:val="001C63B5"/>
    <w:rPr>
      <w:vertAlign w:val="superscript"/>
    </w:rPr>
  </w:style>
  <w:style w:type="paragraph" w:styleId="aff">
    <w:name w:val="Revision"/>
    <w:hidden/>
    <w:uiPriority w:val="99"/>
    <w:semiHidden/>
    <w:rsid w:val="001C63B5"/>
    <w:pPr>
      <w:spacing w:after="0" w:line="240" w:lineRule="auto"/>
    </w:pPr>
  </w:style>
  <w:style w:type="table" w:customStyle="1" w:styleId="TableGrid">
    <w:name w:val="TableGrid"/>
    <w:rsid w:val="001C63B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1C63B5"/>
    <w:pPr>
      <w:spacing w:after="3"/>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1C63B5"/>
    <w:rPr>
      <w:rFonts w:ascii="Times New Roman" w:eastAsia="Times New Roman" w:hAnsi="Times New Roman" w:cs="Times New Roman"/>
      <w:color w:val="000000"/>
      <w:sz w:val="18"/>
      <w:lang w:eastAsia="ru-RU"/>
    </w:rPr>
  </w:style>
  <w:style w:type="character" w:customStyle="1" w:styleId="footnotemark">
    <w:name w:val="footnote mark"/>
    <w:hidden/>
    <w:rsid w:val="001C63B5"/>
    <w:rPr>
      <w:rFonts w:ascii="Times New Roman" w:eastAsia="Times New Roman" w:hAnsi="Times New Roman" w:cs="Times New Roman"/>
      <w:color w:val="000000"/>
      <w:sz w:val="18"/>
      <w:vertAlign w:val="superscript"/>
    </w:rPr>
  </w:style>
  <w:style w:type="table" w:customStyle="1" w:styleId="13">
    <w:name w:val="Сетка таблицы светлая1"/>
    <w:basedOn w:val="a1"/>
    <w:uiPriority w:val="40"/>
    <w:rsid w:val="001C63B5"/>
    <w:pPr>
      <w:spacing w:after="0" w:line="240" w:lineRule="auto"/>
      <w:ind w:firstLine="851"/>
    </w:pPr>
    <w:rPr>
      <w:rFonts w:ascii="Times New Roman" w:hAnsi="Times New Roman"/>
      <w:sz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Сетка таблицы5"/>
    <w:basedOn w:val="a1"/>
    <w:uiPriority w:val="39"/>
    <w:rsid w:val="001C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C63B5"/>
  </w:style>
  <w:style w:type="character" w:customStyle="1" w:styleId="aff0">
    <w:name w:val="Цветовое выделение"/>
    <w:uiPriority w:val="99"/>
    <w:rsid w:val="001C63B5"/>
    <w:rPr>
      <w:b/>
      <w:bCs/>
      <w:color w:val="26282F"/>
    </w:rPr>
  </w:style>
  <w:style w:type="character" w:customStyle="1" w:styleId="aff1">
    <w:name w:val="Гипертекстовая ссылка"/>
    <w:uiPriority w:val="99"/>
    <w:rsid w:val="001C63B5"/>
    <w:rPr>
      <w:b w:val="0"/>
      <w:bCs w:val="0"/>
      <w:color w:val="106BBE"/>
    </w:rPr>
  </w:style>
  <w:style w:type="table" w:customStyle="1" w:styleId="61">
    <w:name w:val="Сетка таблицы6"/>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1C63B5"/>
  </w:style>
  <w:style w:type="character" w:customStyle="1" w:styleId="aff2">
    <w:name w:val="Активная гипертекстовая ссылка"/>
    <w:uiPriority w:val="99"/>
    <w:rsid w:val="001C63B5"/>
    <w:rPr>
      <w:rFonts w:cs="Times New Roman"/>
      <w:b w:val="0"/>
      <w:bCs w:val="0"/>
      <w:color w:val="106BBE"/>
      <w:u w:val="single"/>
    </w:rPr>
  </w:style>
  <w:style w:type="paragraph" w:customStyle="1" w:styleId="aff3">
    <w:name w:val="Внимание"/>
    <w:basedOn w:val="a"/>
    <w:next w:val="a"/>
    <w:uiPriority w:val="99"/>
    <w:rsid w:val="001C63B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4">
    <w:name w:val="Внимание: криминал!!"/>
    <w:basedOn w:val="aff3"/>
    <w:next w:val="a"/>
    <w:uiPriority w:val="99"/>
    <w:rsid w:val="001C63B5"/>
  </w:style>
  <w:style w:type="paragraph" w:customStyle="1" w:styleId="aff5">
    <w:name w:val="Внимание: недобросовестность!"/>
    <w:basedOn w:val="aff3"/>
    <w:next w:val="a"/>
    <w:uiPriority w:val="99"/>
    <w:rsid w:val="001C63B5"/>
  </w:style>
  <w:style w:type="character" w:customStyle="1" w:styleId="aff6">
    <w:name w:val="Выделение для Базового Поиска"/>
    <w:uiPriority w:val="99"/>
    <w:rsid w:val="001C63B5"/>
    <w:rPr>
      <w:rFonts w:cs="Times New Roman"/>
      <w:b/>
      <w:bCs/>
      <w:color w:val="0058A9"/>
    </w:rPr>
  </w:style>
  <w:style w:type="character" w:customStyle="1" w:styleId="aff7">
    <w:name w:val="Выделение для Базового Поиска (курсив)"/>
    <w:uiPriority w:val="99"/>
    <w:rsid w:val="001C63B5"/>
    <w:rPr>
      <w:rFonts w:cs="Times New Roman"/>
      <w:b/>
      <w:bCs/>
      <w:i/>
      <w:iCs/>
      <w:color w:val="0058A9"/>
    </w:rPr>
  </w:style>
  <w:style w:type="paragraph" w:customStyle="1" w:styleId="aff8">
    <w:name w:val="Дочерний элемент списка"/>
    <w:basedOn w:val="a"/>
    <w:next w:val="a"/>
    <w:uiPriority w:val="99"/>
    <w:rsid w:val="001C63B5"/>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9">
    <w:name w:val="Основное меню (преемственное)"/>
    <w:basedOn w:val="a"/>
    <w:next w:val="a"/>
    <w:uiPriority w:val="99"/>
    <w:rsid w:val="001C63B5"/>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a">
    <w:name w:val="Заголовок группы контролов"/>
    <w:basedOn w:val="a"/>
    <w:next w:val="a"/>
    <w:uiPriority w:val="99"/>
    <w:rsid w:val="001C63B5"/>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b">
    <w:name w:val="Заголовок для информации об изменениях"/>
    <w:basedOn w:val="1"/>
    <w:next w:val="a"/>
    <w:uiPriority w:val="99"/>
    <w:rsid w:val="001C63B5"/>
    <w:pPr>
      <w:autoSpaceDE w:val="0"/>
      <w:autoSpaceDN w:val="0"/>
      <w:adjustRightInd w:val="0"/>
      <w:spacing w:before="0"/>
      <w:outlineLvl w:val="9"/>
    </w:pPr>
    <w:rPr>
      <w:rFonts w:ascii="Arial" w:hAnsi="Arial" w:cs="Arial"/>
      <w:b w:val="0"/>
      <w:sz w:val="18"/>
      <w:szCs w:val="18"/>
      <w:shd w:val="clear" w:color="auto" w:fill="FFFFFF"/>
    </w:rPr>
  </w:style>
  <w:style w:type="paragraph" w:customStyle="1" w:styleId="affc">
    <w:name w:val="Заголовок распахивающейся части диалога"/>
    <w:basedOn w:val="a"/>
    <w:next w:val="a"/>
    <w:uiPriority w:val="99"/>
    <w:rsid w:val="001C63B5"/>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d">
    <w:name w:val="Заголовок своего сообщения"/>
    <w:uiPriority w:val="99"/>
    <w:rsid w:val="001C63B5"/>
    <w:rPr>
      <w:rFonts w:cs="Times New Roman"/>
      <w:b/>
      <w:bCs/>
      <w:color w:val="26282F"/>
    </w:rPr>
  </w:style>
  <w:style w:type="paragraph" w:customStyle="1" w:styleId="affe">
    <w:name w:val="Заголовок статьи"/>
    <w:basedOn w:val="a"/>
    <w:next w:val="a"/>
    <w:uiPriority w:val="99"/>
    <w:rsid w:val="001C63B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
    <w:name w:val="Заголовок чужого сообщения"/>
    <w:uiPriority w:val="99"/>
    <w:rsid w:val="001C63B5"/>
    <w:rPr>
      <w:rFonts w:cs="Times New Roman"/>
      <w:b/>
      <w:bCs/>
      <w:color w:val="FF0000"/>
    </w:rPr>
  </w:style>
  <w:style w:type="paragraph" w:customStyle="1" w:styleId="afff0">
    <w:name w:val="Заголовок ЭР (левое окно)"/>
    <w:basedOn w:val="a"/>
    <w:next w:val="a"/>
    <w:uiPriority w:val="99"/>
    <w:rsid w:val="001C63B5"/>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1">
    <w:name w:val="Заголовок ЭР (правое окно)"/>
    <w:basedOn w:val="afff0"/>
    <w:next w:val="a"/>
    <w:uiPriority w:val="99"/>
    <w:rsid w:val="001C63B5"/>
    <w:pPr>
      <w:spacing w:after="0"/>
      <w:jc w:val="left"/>
    </w:pPr>
  </w:style>
  <w:style w:type="paragraph" w:customStyle="1" w:styleId="afff2">
    <w:name w:val="Интерактивный заголовок"/>
    <w:basedOn w:val="ae"/>
    <w:next w:val="a"/>
    <w:uiPriority w:val="99"/>
    <w:rsid w:val="001C63B5"/>
    <w:pPr>
      <w:keepNext w:val="0"/>
      <w:keepLines w:val="0"/>
      <w:spacing w:before="240" w:after="60" w:line="240" w:lineRule="auto"/>
      <w:jc w:val="center"/>
      <w:outlineLvl w:val="0"/>
    </w:pPr>
    <w:rPr>
      <w:rFonts w:ascii="Cambria" w:eastAsia="Times New Roman" w:hAnsi="Cambria" w:cs="Times New Roman"/>
      <w:bCs/>
      <w:kern w:val="28"/>
      <w:sz w:val="32"/>
      <w:szCs w:val="32"/>
      <w:u w:val="single"/>
      <w:lang w:eastAsia="en-US"/>
    </w:rPr>
  </w:style>
  <w:style w:type="paragraph" w:customStyle="1" w:styleId="afff3">
    <w:name w:val="Текст информации об изменениях"/>
    <w:basedOn w:val="a"/>
    <w:next w:val="a"/>
    <w:uiPriority w:val="99"/>
    <w:rsid w:val="001C63B5"/>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4">
    <w:name w:val="Информация об изменениях"/>
    <w:basedOn w:val="afff3"/>
    <w:next w:val="a"/>
    <w:uiPriority w:val="99"/>
    <w:rsid w:val="001C63B5"/>
    <w:pPr>
      <w:spacing w:before="180"/>
      <w:ind w:left="360" w:right="360" w:firstLine="0"/>
    </w:pPr>
    <w:rPr>
      <w:shd w:val="clear" w:color="auto" w:fill="EAEFED"/>
    </w:rPr>
  </w:style>
  <w:style w:type="paragraph" w:customStyle="1" w:styleId="afff5">
    <w:name w:val="Текст (справка)"/>
    <w:basedOn w:val="a"/>
    <w:next w:val="a"/>
    <w:uiPriority w:val="99"/>
    <w:rsid w:val="001C63B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6">
    <w:name w:val="Комментарий"/>
    <w:basedOn w:val="afff5"/>
    <w:next w:val="a"/>
    <w:uiPriority w:val="99"/>
    <w:rsid w:val="001C63B5"/>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1C63B5"/>
    <w:rPr>
      <w:i/>
      <w:iCs/>
    </w:rPr>
  </w:style>
  <w:style w:type="paragraph" w:customStyle="1" w:styleId="afff8">
    <w:name w:val="Текст (лев. подпись)"/>
    <w:basedOn w:val="a"/>
    <w:next w:val="a"/>
    <w:uiPriority w:val="99"/>
    <w:rsid w:val="001C63B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Колонтитул (левый)"/>
    <w:basedOn w:val="afff8"/>
    <w:next w:val="a"/>
    <w:uiPriority w:val="99"/>
    <w:rsid w:val="001C63B5"/>
    <w:rPr>
      <w:sz w:val="14"/>
      <w:szCs w:val="14"/>
    </w:rPr>
  </w:style>
  <w:style w:type="paragraph" w:customStyle="1" w:styleId="afffa">
    <w:name w:val="Текст (прав. подпись)"/>
    <w:basedOn w:val="a"/>
    <w:next w:val="a"/>
    <w:uiPriority w:val="99"/>
    <w:rsid w:val="001C63B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b">
    <w:name w:val="Колонтитул (правый)"/>
    <w:basedOn w:val="afffa"/>
    <w:next w:val="a"/>
    <w:uiPriority w:val="99"/>
    <w:rsid w:val="001C63B5"/>
    <w:rPr>
      <w:sz w:val="14"/>
      <w:szCs w:val="14"/>
    </w:rPr>
  </w:style>
  <w:style w:type="paragraph" w:customStyle="1" w:styleId="afffc">
    <w:name w:val="Комментарий пользователя"/>
    <w:basedOn w:val="afff6"/>
    <w:next w:val="a"/>
    <w:uiPriority w:val="99"/>
    <w:rsid w:val="001C63B5"/>
    <w:pPr>
      <w:jc w:val="left"/>
    </w:pPr>
    <w:rPr>
      <w:shd w:val="clear" w:color="auto" w:fill="FFDFE0"/>
    </w:rPr>
  </w:style>
  <w:style w:type="paragraph" w:customStyle="1" w:styleId="afffd">
    <w:name w:val="Куда обратиться?"/>
    <w:basedOn w:val="aff3"/>
    <w:next w:val="a"/>
    <w:uiPriority w:val="99"/>
    <w:rsid w:val="001C63B5"/>
  </w:style>
  <w:style w:type="paragraph" w:customStyle="1" w:styleId="afffe">
    <w:name w:val="Моноширинный"/>
    <w:basedOn w:val="a"/>
    <w:next w:val="a"/>
    <w:uiPriority w:val="99"/>
    <w:rsid w:val="001C63B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
    <w:name w:val="Найденные слова"/>
    <w:uiPriority w:val="99"/>
    <w:rsid w:val="001C63B5"/>
    <w:rPr>
      <w:rFonts w:cs="Times New Roman"/>
      <w:b w:val="0"/>
      <w:bCs/>
      <w:color w:val="26282F"/>
      <w:shd w:val="clear" w:color="auto" w:fill="FFF580"/>
    </w:rPr>
  </w:style>
  <w:style w:type="character" w:customStyle="1" w:styleId="affff0">
    <w:name w:val="Не вступил в силу"/>
    <w:uiPriority w:val="99"/>
    <w:rsid w:val="001C63B5"/>
    <w:rPr>
      <w:rFonts w:cs="Times New Roman"/>
      <w:b w:val="0"/>
      <w:bCs/>
      <w:color w:val="000000"/>
      <w:shd w:val="clear" w:color="auto" w:fill="D8EDE8"/>
    </w:rPr>
  </w:style>
  <w:style w:type="paragraph" w:customStyle="1" w:styleId="affff1">
    <w:name w:val="Необходимые документы"/>
    <w:basedOn w:val="aff3"/>
    <w:next w:val="a"/>
    <w:uiPriority w:val="99"/>
    <w:rsid w:val="001C63B5"/>
    <w:pPr>
      <w:ind w:firstLine="118"/>
    </w:pPr>
  </w:style>
  <w:style w:type="paragraph" w:customStyle="1" w:styleId="affff2">
    <w:name w:val="Таблицы (моноширинный)"/>
    <w:basedOn w:val="a"/>
    <w:next w:val="a"/>
    <w:uiPriority w:val="99"/>
    <w:rsid w:val="001C63B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3">
    <w:name w:val="Оглавление"/>
    <w:basedOn w:val="affff2"/>
    <w:next w:val="a"/>
    <w:uiPriority w:val="99"/>
    <w:rsid w:val="001C63B5"/>
    <w:pPr>
      <w:ind w:left="140"/>
    </w:pPr>
  </w:style>
  <w:style w:type="character" w:customStyle="1" w:styleId="affff4">
    <w:name w:val="Опечатки"/>
    <w:uiPriority w:val="99"/>
    <w:rsid w:val="001C63B5"/>
    <w:rPr>
      <w:color w:val="FF0000"/>
    </w:rPr>
  </w:style>
  <w:style w:type="paragraph" w:customStyle="1" w:styleId="affff5">
    <w:name w:val="Переменная часть"/>
    <w:basedOn w:val="aff9"/>
    <w:next w:val="a"/>
    <w:uiPriority w:val="99"/>
    <w:rsid w:val="001C63B5"/>
    <w:rPr>
      <w:sz w:val="18"/>
      <w:szCs w:val="18"/>
    </w:rPr>
  </w:style>
  <w:style w:type="paragraph" w:customStyle="1" w:styleId="affff6">
    <w:name w:val="Подвал для информации об изменениях"/>
    <w:basedOn w:val="1"/>
    <w:next w:val="a"/>
    <w:uiPriority w:val="99"/>
    <w:rsid w:val="001C63B5"/>
    <w:pPr>
      <w:autoSpaceDE w:val="0"/>
      <w:autoSpaceDN w:val="0"/>
      <w:adjustRightInd w:val="0"/>
      <w:outlineLvl w:val="9"/>
    </w:pPr>
    <w:rPr>
      <w:rFonts w:ascii="Arial" w:hAnsi="Arial" w:cs="Arial"/>
      <w:b w:val="0"/>
      <w:sz w:val="18"/>
      <w:szCs w:val="18"/>
    </w:rPr>
  </w:style>
  <w:style w:type="paragraph" w:customStyle="1" w:styleId="affff7">
    <w:name w:val="Подзаголовок для информации об изменениях"/>
    <w:basedOn w:val="afff3"/>
    <w:next w:val="a"/>
    <w:uiPriority w:val="99"/>
    <w:rsid w:val="001C63B5"/>
    <w:rPr>
      <w:b/>
      <w:bCs/>
    </w:rPr>
  </w:style>
  <w:style w:type="paragraph" w:customStyle="1" w:styleId="affff8">
    <w:name w:val="Подчёркнуный текст"/>
    <w:basedOn w:val="a"/>
    <w:next w:val="a"/>
    <w:uiPriority w:val="99"/>
    <w:rsid w:val="001C63B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9">
    <w:name w:val="Постоянная часть"/>
    <w:basedOn w:val="aff9"/>
    <w:next w:val="a"/>
    <w:uiPriority w:val="99"/>
    <w:rsid w:val="001C63B5"/>
    <w:rPr>
      <w:sz w:val="20"/>
      <w:szCs w:val="20"/>
    </w:rPr>
  </w:style>
  <w:style w:type="paragraph" w:customStyle="1" w:styleId="affffa">
    <w:name w:val="Пример."/>
    <w:basedOn w:val="aff3"/>
    <w:next w:val="a"/>
    <w:uiPriority w:val="99"/>
    <w:rsid w:val="001C63B5"/>
  </w:style>
  <w:style w:type="paragraph" w:customStyle="1" w:styleId="affffb">
    <w:name w:val="Примечание."/>
    <w:basedOn w:val="aff3"/>
    <w:next w:val="a"/>
    <w:uiPriority w:val="99"/>
    <w:rsid w:val="001C63B5"/>
  </w:style>
  <w:style w:type="character" w:customStyle="1" w:styleId="affffc">
    <w:name w:val="Продолжение ссылки"/>
    <w:uiPriority w:val="99"/>
    <w:rsid w:val="001C63B5"/>
    <w:rPr>
      <w:rFonts w:cs="Times New Roman"/>
      <w:b w:val="0"/>
      <w:bCs w:val="0"/>
      <w:color w:val="106BBE"/>
    </w:rPr>
  </w:style>
  <w:style w:type="paragraph" w:customStyle="1" w:styleId="affffd">
    <w:name w:val="Словарная статья"/>
    <w:basedOn w:val="a"/>
    <w:next w:val="a"/>
    <w:uiPriority w:val="99"/>
    <w:rsid w:val="001C63B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e">
    <w:name w:val="Сравнение редакций"/>
    <w:uiPriority w:val="99"/>
    <w:rsid w:val="001C63B5"/>
    <w:rPr>
      <w:rFonts w:cs="Times New Roman"/>
      <w:b w:val="0"/>
      <w:bCs/>
      <w:color w:val="26282F"/>
    </w:rPr>
  </w:style>
  <w:style w:type="character" w:customStyle="1" w:styleId="afffff">
    <w:name w:val="Сравнение редакций. Добавленный фрагмент"/>
    <w:uiPriority w:val="99"/>
    <w:rsid w:val="001C63B5"/>
    <w:rPr>
      <w:color w:val="000000"/>
      <w:shd w:val="clear" w:color="auto" w:fill="C1D7FF"/>
    </w:rPr>
  </w:style>
  <w:style w:type="character" w:customStyle="1" w:styleId="afffff0">
    <w:name w:val="Сравнение редакций. Удаленный фрагмент"/>
    <w:uiPriority w:val="99"/>
    <w:rsid w:val="001C63B5"/>
    <w:rPr>
      <w:color w:val="000000"/>
      <w:shd w:val="clear" w:color="auto" w:fill="C4C413"/>
    </w:rPr>
  </w:style>
  <w:style w:type="paragraph" w:customStyle="1" w:styleId="afffff1">
    <w:name w:val="Ссылка на официальную публикацию"/>
    <w:basedOn w:val="a"/>
    <w:next w:val="a"/>
    <w:uiPriority w:val="99"/>
    <w:rsid w:val="001C63B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2">
    <w:name w:val="Текст в таблице"/>
    <w:basedOn w:val="afa"/>
    <w:next w:val="a"/>
    <w:uiPriority w:val="99"/>
    <w:rsid w:val="001C63B5"/>
    <w:pPr>
      <w:ind w:firstLine="500"/>
    </w:pPr>
    <w:rPr>
      <w:rFonts w:ascii="Arial" w:eastAsia="Times New Roman" w:hAnsi="Arial" w:cs="Arial"/>
    </w:rPr>
  </w:style>
  <w:style w:type="paragraph" w:customStyle="1" w:styleId="afffff3">
    <w:name w:val="Текст ЭР (см. также)"/>
    <w:basedOn w:val="a"/>
    <w:next w:val="a"/>
    <w:uiPriority w:val="99"/>
    <w:rsid w:val="001C63B5"/>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4">
    <w:name w:val="Технический комментарий"/>
    <w:basedOn w:val="a"/>
    <w:next w:val="a"/>
    <w:uiPriority w:val="99"/>
    <w:rsid w:val="001C63B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5">
    <w:name w:val="Утратил силу"/>
    <w:uiPriority w:val="99"/>
    <w:rsid w:val="001C63B5"/>
    <w:rPr>
      <w:rFonts w:cs="Times New Roman"/>
      <w:b w:val="0"/>
      <w:bCs/>
      <w:strike/>
      <w:color w:val="666600"/>
    </w:rPr>
  </w:style>
  <w:style w:type="paragraph" w:customStyle="1" w:styleId="afffff6">
    <w:name w:val="Формула"/>
    <w:basedOn w:val="a"/>
    <w:next w:val="a"/>
    <w:uiPriority w:val="99"/>
    <w:rsid w:val="001C63B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7">
    <w:name w:val="Центрированный (таблица)"/>
    <w:basedOn w:val="afa"/>
    <w:next w:val="a"/>
    <w:uiPriority w:val="99"/>
    <w:rsid w:val="001C63B5"/>
    <w:pPr>
      <w:jc w:val="center"/>
    </w:pPr>
    <w:rPr>
      <w:rFonts w:ascii="Arial" w:eastAsia="Times New Roman" w:hAnsi="Arial" w:cs="Arial"/>
    </w:rPr>
  </w:style>
  <w:style w:type="paragraph" w:customStyle="1" w:styleId="-">
    <w:name w:val="ЭР-содержание (правое окно)"/>
    <w:basedOn w:val="a"/>
    <w:next w:val="a"/>
    <w:uiPriority w:val="99"/>
    <w:rsid w:val="001C63B5"/>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ConsPlusNonformat">
    <w:name w:val="ConsPlusNonformat"/>
    <w:rsid w:val="001C63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10">
    <w:name w:val="Сетка таблицы3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1C63B5"/>
  </w:style>
  <w:style w:type="table" w:customStyle="1" w:styleId="42">
    <w:name w:val="Сетка таблицы4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1C63B5"/>
  </w:style>
  <w:style w:type="character" w:styleId="afffff8">
    <w:name w:val="line number"/>
    <w:basedOn w:val="a0"/>
    <w:uiPriority w:val="99"/>
    <w:semiHidden/>
    <w:unhideWhenUsed/>
    <w:rsid w:val="001C63B5"/>
  </w:style>
  <w:style w:type="numbering" w:customStyle="1" w:styleId="32">
    <w:name w:val="Нет списка3"/>
    <w:next w:val="a2"/>
    <w:uiPriority w:val="99"/>
    <w:semiHidden/>
    <w:unhideWhenUsed/>
    <w:rsid w:val="001C63B5"/>
  </w:style>
  <w:style w:type="table" w:customStyle="1" w:styleId="510">
    <w:name w:val="Сетка таблицы5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C63B5"/>
  </w:style>
  <w:style w:type="numbering" w:customStyle="1" w:styleId="2110">
    <w:name w:val="Нет списка211"/>
    <w:next w:val="a2"/>
    <w:uiPriority w:val="99"/>
    <w:semiHidden/>
    <w:unhideWhenUsed/>
    <w:rsid w:val="001C63B5"/>
  </w:style>
  <w:style w:type="table" w:customStyle="1" w:styleId="411">
    <w:name w:val="Сетка таблицы4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1C63B5"/>
  </w:style>
  <w:style w:type="paragraph" w:customStyle="1" w:styleId="Style1">
    <w:name w:val="Style1"/>
    <w:basedOn w:val="a"/>
    <w:uiPriority w:val="99"/>
    <w:rsid w:val="001C63B5"/>
    <w:pPr>
      <w:widowControl w:val="0"/>
      <w:autoSpaceDE w:val="0"/>
      <w:autoSpaceDN w:val="0"/>
      <w:adjustRightInd w:val="0"/>
      <w:spacing w:after="0" w:line="339" w:lineRule="exact"/>
    </w:pPr>
    <w:rPr>
      <w:rFonts w:ascii="Calibri" w:eastAsia="Times New Roman" w:hAnsi="Calibri" w:cs="Calibri"/>
      <w:sz w:val="24"/>
      <w:szCs w:val="24"/>
      <w:lang w:eastAsia="ru-RU"/>
    </w:rPr>
  </w:style>
  <w:style w:type="paragraph" w:customStyle="1" w:styleId="Style3">
    <w:name w:val="Style3"/>
    <w:basedOn w:val="a"/>
    <w:uiPriority w:val="99"/>
    <w:rsid w:val="001C63B5"/>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1">
    <w:name w:val="Font Style31"/>
    <w:uiPriority w:val="99"/>
    <w:rsid w:val="001C63B5"/>
    <w:rPr>
      <w:rFonts w:ascii="Times New Roman" w:hAnsi="Times New Roman" w:cs="Times New Roman"/>
      <w:b/>
      <w:bCs/>
      <w:sz w:val="28"/>
      <w:szCs w:val="28"/>
    </w:rPr>
  </w:style>
  <w:style w:type="character" w:customStyle="1" w:styleId="FontStyle35">
    <w:name w:val="Font Style35"/>
    <w:uiPriority w:val="99"/>
    <w:rsid w:val="001C63B5"/>
    <w:rPr>
      <w:rFonts w:ascii="Times New Roman" w:hAnsi="Times New Roman" w:cs="Times New Roman"/>
      <w:sz w:val="26"/>
      <w:szCs w:val="26"/>
    </w:rPr>
  </w:style>
  <w:style w:type="paragraph" w:customStyle="1" w:styleId="Style2">
    <w:name w:val="Style2"/>
    <w:basedOn w:val="a"/>
    <w:uiPriority w:val="99"/>
    <w:rsid w:val="001C63B5"/>
    <w:pPr>
      <w:widowControl w:val="0"/>
      <w:autoSpaceDE w:val="0"/>
      <w:autoSpaceDN w:val="0"/>
      <w:adjustRightInd w:val="0"/>
      <w:spacing w:after="0" w:line="398" w:lineRule="exact"/>
      <w:jc w:val="center"/>
    </w:pPr>
    <w:rPr>
      <w:rFonts w:ascii="Calibri" w:eastAsia="Times New Roman" w:hAnsi="Calibri" w:cs="Calibri"/>
      <w:sz w:val="24"/>
      <w:szCs w:val="24"/>
      <w:lang w:eastAsia="ru-RU"/>
    </w:rPr>
  </w:style>
  <w:style w:type="character" w:customStyle="1" w:styleId="FontStyle32">
    <w:name w:val="Font Style32"/>
    <w:uiPriority w:val="99"/>
    <w:rsid w:val="001C63B5"/>
    <w:rPr>
      <w:rFonts w:ascii="Times New Roman" w:hAnsi="Times New Roman" w:cs="Times New Roman"/>
      <w:b/>
      <w:bCs/>
      <w:sz w:val="34"/>
      <w:szCs w:val="34"/>
    </w:rPr>
  </w:style>
  <w:style w:type="paragraph" w:customStyle="1" w:styleId="Style6">
    <w:name w:val="Style6"/>
    <w:basedOn w:val="a"/>
    <w:uiPriority w:val="99"/>
    <w:rsid w:val="001C63B5"/>
    <w:pPr>
      <w:widowControl w:val="0"/>
      <w:autoSpaceDE w:val="0"/>
      <w:autoSpaceDN w:val="0"/>
      <w:adjustRightInd w:val="0"/>
      <w:spacing w:after="0" w:line="475" w:lineRule="exact"/>
    </w:pPr>
    <w:rPr>
      <w:rFonts w:ascii="Calibri" w:eastAsia="Times New Roman" w:hAnsi="Calibri" w:cs="Calibri"/>
      <w:sz w:val="24"/>
      <w:szCs w:val="24"/>
      <w:lang w:eastAsia="ru-RU"/>
    </w:rPr>
  </w:style>
  <w:style w:type="paragraph" w:customStyle="1" w:styleId="Style8">
    <w:name w:val="Style8"/>
    <w:basedOn w:val="a"/>
    <w:uiPriority w:val="99"/>
    <w:rsid w:val="001C63B5"/>
    <w:pPr>
      <w:widowControl w:val="0"/>
      <w:autoSpaceDE w:val="0"/>
      <w:autoSpaceDN w:val="0"/>
      <w:adjustRightInd w:val="0"/>
      <w:spacing w:after="0" w:line="250" w:lineRule="exact"/>
      <w:ind w:hanging="350"/>
    </w:pPr>
    <w:rPr>
      <w:rFonts w:ascii="Calibri" w:eastAsia="Times New Roman" w:hAnsi="Calibri" w:cs="Calibri"/>
      <w:sz w:val="24"/>
      <w:szCs w:val="24"/>
      <w:lang w:eastAsia="ru-RU"/>
    </w:rPr>
  </w:style>
  <w:style w:type="character" w:customStyle="1" w:styleId="FontStyle40">
    <w:name w:val="Font Style40"/>
    <w:uiPriority w:val="99"/>
    <w:rsid w:val="001C63B5"/>
    <w:rPr>
      <w:rFonts w:ascii="Times New Roman" w:hAnsi="Times New Roman" w:cs="Times New Roman"/>
      <w:b/>
      <w:bCs/>
      <w:sz w:val="22"/>
      <w:szCs w:val="22"/>
    </w:rPr>
  </w:style>
  <w:style w:type="paragraph" w:customStyle="1" w:styleId="Style10">
    <w:name w:val="Style10"/>
    <w:basedOn w:val="a"/>
    <w:uiPriority w:val="99"/>
    <w:rsid w:val="001C63B5"/>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9">
    <w:name w:val="Font Style39"/>
    <w:uiPriority w:val="99"/>
    <w:rsid w:val="001C63B5"/>
    <w:rPr>
      <w:rFonts w:ascii="Times New Roman" w:hAnsi="Times New Roman" w:cs="Times New Roman"/>
      <w:b/>
      <w:bCs/>
      <w:sz w:val="26"/>
      <w:szCs w:val="26"/>
    </w:rPr>
  </w:style>
  <w:style w:type="paragraph" w:customStyle="1" w:styleId="Style11">
    <w:name w:val="Style11"/>
    <w:basedOn w:val="a"/>
    <w:uiPriority w:val="99"/>
    <w:rsid w:val="001C63B5"/>
    <w:pPr>
      <w:widowControl w:val="0"/>
      <w:autoSpaceDE w:val="0"/>
      <w:autoSpaceDN w:val="0"/>
      <w:adjustRightInd w:val="0"/>
      <w:spacing w:after="0" w:line="312" w:lineRule="exact"/>
      <w:jc w:val="both"/>
    </w:pPr>
    <w:rPr>
      <w:rFonts w:ascii="Calibri" w:eastAsia="Times New Roman" w:hAnsi="Calibri" w:cs="Calibri"/>
      <w:sz w:val="24"/>
      <w:szCs w:val="24"/>
      <w:lang w:eastAsia="ru-RU"/>
    </w:rPr>
  </w:style>
  <w:style w:type="paragraph" w:customStyle="1" w:styleId="Style14">
    <w:name w:val="Style14"/>
    <w:basedOn w:val="a"/>
    <w:uiPriority w:val="99"/>
    <w:rsid w:val="001C63B5"/>
    <w:pPr>
      <w:widowControl w:val="0"/>
      <w:autoSpaceDE w:val="0"/>
      <w:autoSpaceDN w:val="0"/>
      <w:adjustRightInd w:val="0"/>
      <w:spacing w:after="0" w:line="437" w:lineRule="exact"/>
    </w:pPr>
    <w:rPr>
      <w:rFonts w:ascii="Calibri" w:eastAsia="Times New Roman" w:hAnsi="Calibri" w:cs="Calibri"/>
      <w:sz w:val="24"/>
      <w:szCs w:val="24"/>
      <w:lang w:eastAsia="ru-RU"/>
    </w:rPr>
  </w:style>
  <w:style w:type="paragraph" w:customStyle="1" w:styleId="Style17">
    <w:name w:val="Style17"/>
    <w:basedOn w:val="a"/>
    <w:uiPriority w:val="99"/>
    <w:rsid w:val="001C63B5"/>
    <w:pPr>
      <w:widowControl w:val="0"/>
      <w:autoSpaceDE w:val="0"/>
      <w:autoSpaceDN w:val="0"/>
      <w:adjustRightInd w:val="0"/>
      <w:spacing w:after="0" w:line="326" w:lineRule="exact"/>
      <w:ind w:firstLine="254"/>
      <w:jc w:val="both"/>
    </w:pPr>
    <w:rPr>
      <w:rFonts w:ascii="Calibri" w:eastAsia="Times New Roman" w:hAnsi="Calibri" w:cs="Calibri"/>
      <w:sz w:val="24"/>
      <w:szCs w:val="24"/>
      <w:lang w:eastAsia="ru-RU"/>
    </w:rPr>
  </w:style>
  <w:style w:type="paragraph" w:customStyle="1" w:styleId="Style18">
    <w:name w:val="Style18"/>
    <w:basedOn w:val="a"/>
    <w:uiPriority w:val="99"/>
    <w:rsid w:val="001C63B5"/>
    <w:pPr>
      <w:widowControl w:val="0"/>
      <w:autoSpaceDE w:val="0"/>
      <w:autoSpaceDN w:val="0"/>
      <w:adjustRightInd w:val="0"/>
      <w:spacing w:after="0" w:line="317" w:lineRule="exact"/>
      <w:ind w:hanging="288"/>
    </w:pPr>
    <w:rPr>
      <w:rFonts w:ascii="Calibri" w:eastAsia="Times New Roman" w:hAnsi="Calibri" w:cs="Calibri"/>
      <w:sz w:val="24"/>
      <w:szCs w:val="24"/>
      <w:lang w:eastAsia="ru-RU"/>
    </w:rPr>
  </w:style>
  <w:style w:type="paragraph" w:customStyle="1" w:styleId="Style27">
    <w:name w:val="Style27"/>
    <w:basedOn w:val="a"/>
    <w:uiPriority w:val="99"/>
    <w:rsid w:val="001C63B5"/>
    <w:pPr>
      <w:widowControl w:val="0"/>
      <w:autoSpaceDE w:val="0"/>
      <w:autoSpaceDN w:val="0"/>
      <w:adjustRightInd w:val="0"/>
      <w:spacing w:after="0" w:line="315" w:lineRule="exact"/>
      <w:ind w:firstLine="610"/>
      <w:jc w:val="both"/>
    </w:pPr>
    <w:rPr>
      <w:rFonts w:ascii="Calibri" w:eastAsia="Times New Roman" w:hAnsi="Calibri" w:cs="Calibri"/>
      <w:sz w:val="24"/>
      <w:szCs w:val="24"/>
      <w:lang w:eastAsia="ru-RU"/>
    </w:rPr>
  </w:style>
  <w:style w:type="paragraph" w:customStyle="1" w:styleId="Style28">
    <w:name w:val="Style28"/>
    <w:basedOn w:val="a"/>
    <w:uiPriority w:val="99"/>
    <w:rsid w:val="001C63B5"/>
    <w:pPr>
      <w:widowControl w:val="0"/>
      <w:autoSpaceDE w:val="0"/>
      <w:autoSpaceDN w:val="0"/>
      <w:adjustRightInd w:val="0"/>
      <w:spacing w:after="0" w:line="317" w:lineRule="exact"/>
      <w:ind w:firstLine="710"/>
      <w:jc w:val="both"/>
    </w:pPr>
    <w:rPr>
      <w:rFonts w:ascii="Calibri" w:eastAsia="Times New Roman" w:hAnsi="Calibri" w:cs="Calibri"/>
      <w:sz w:val="24"/>
      <w:szCs w:val="24"/>
      <w:lang w:eastAsia="ru-RU"/>
    </w:rPr>
  </w:style>
  <w:style w:type="character" w:customStyle="1" w:styleId="FontStyle42">
    <w:name w:val="Font Style42"/>
    <w:uiPriority w:val="99"/>
    <w:rsid w:val="001C63B5"/>
    <w:rPr>
      <w:rFonts w:ascii="Times New Roman" w:hAnsi="Times New Roman" w:cs="Times New Roman"/>
      <w:b/>
      <w:bCs/>
      <w:spacing w:val="-10"/>
      <w:sz w:val="26"/>
      <w:szCs w:val="26"/>
    </w:rPr>
  </w:style>
  <w:style w:type="paragraph" w:customStyle="1" w:styleId="afffff9">
    <w:name w:val="Заголовок для рисунка"/>
    <w:basedOn w:val="2"/>
    <w:link w:val="afffffa"/>
    <w:uiPriority w:val="99"/>
    <w:rsid w:val="001C63B5"/>
    <w:pPr>
      <w:spacing w:before="200" w:line="276" w:lineRule="auto"/>
      <w:jc w:val="center"/>
    </w:pPr>
    <w:rPr>
      <w:rFonts w:ascii="Times New Roman" w:eastAsia="Times New Roman" w:hAnsi="Times New Roman" w:cs="Times New Roman"/>
      <w:b/>
      <w:bCs/>
      <w:color w:val="4F81BD"/>
      <w:sz w:val="28"/>
      <w:szCs w:val="28"/>
    </w:rPr>
  </w:style>
  <w:style w:type="character" w:customStyle="1" w:styleId="afffffa">
    <w:name w:val="Заголовок для рисунка Знак"/>
    <w:link w:val="afffff9"/>
    <w:uiPriority w:val="99"/>
    <w:locked/>
    <w:rsid w:val="001C63B5"/>
    <w:rPr>
      <w:rFonts w:ascii="Times New Roman" w:eastAsia="Times New Roman" w:hAnsi="Times New Roman" w:cs="Times New Roman"/>
      <w:b/>
      <w:bCs/>
      <w:color w:val="4F81BD"/>
      <w:sz w:val="28"/>
      <w:szCs w:val="28"/>
      <w:lang w:eastAsia="ru-RU"/>
    </w:rPr>
  </w:style>
  <w:style w:type="character" w:customStyle="1" w:styleId="FontStyle11">
    <w:name w:val="Font Style11"/>
    <w:uiPriority w:val="99"/>
    <w:rsid w:val="001C63B5"/>
    <w:rPr>
      <w:rFonts w:ascii="Times New Roman" w:hAnsi="Times New Roman" w:cs="Times New Roman"/>
      <w:sz w:val="26"/>
      <w:szCs w:val="26"/>
    </w:rPr>
  </w:style>
  <w:style w:type="character" w:customStyle="1" w:styleId="FontStyle14">
    <w:name w:val="Font Style14"/>
    <w:uiPriority w:val="99"/>
    <w:rsid w:val="001C63B5"/>
    <w:rPr>
      <w:rFonts w:ascii="Times New Roman" w:hAnsi="Times New Roman" w:cs="Times New Roman"/>
      <w:sz w:val="30"/>
      <w:szCs w:val="30"/>
    </w:rPr>
  </w:style>
  <w:style w:type="paragraph" w:customStyle="1" w:styleId="Style5">
    <w:name w:val="Style5"/>
    <w:basedOn w:val="a"/>
    <w:uiPriority w:val="99"/>
    <w:rsid w:val="001C63B5"/>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15">
    <w:name w:val="Font Style15"/>
    <w:uiPriority w:val="99"/>
    <w:rsid w:val="001C63B5"/>
    <w:rPr>
      <w:rFonts w:ascii="Times New Roman" w:hAnsi="Times New Roman" w:cs="Times New Roman"/>
      <w:b/>
      <w:bCs/>
      <w:sz w:val="20"/>
      <w:szCs w:val="20"/>
    </w:rPr>
  </w:style>
  <w:style w:type="character" w:customStyle="1" w:styleId="FontStyle16">
    <w:name w:val="Font Style16"/>
    <w:uiPriority w:val="99"/>
    <w:rsid w:val="001C63B5"/>
    <w:rPr>
      <w:rFonts w:ascii="Constantia" w:hAnsi="Constantia" w:cs="Constantia"/>
      <w:sz w:val="24"/>
      <w:szCs w:val="24"/>
    </w:rPr>
  </w:style>
  <w:style w:type="paragraph" w:styleId="afffffb">
    <w:name w:val="Body Text Indent"/>
    <w:basedOn w:val="a"/>
    <w:link w:val="afffffc"/>
    <w:uiPriority w:val="99"/>
    <w:unhideWhenUsed/>
    <w:rsid w:val="001C63B5"/>
    <w:pPr>
      <w:keepNext/>
      <w:suppressAutoHyphens/>
      <w:spacing w:after="0" w:line="240" w:lineRule="auto"/>
      <w:ind w:left="34" w:firstLine="623"/>
      <w:jc w:val="both"/>
    </w:pPr>
    <w:rPr>
      <w:rFonts w:ascii="Times New Roman" w:eastAsia="Times New Roman" w:hAnsi="Times New Roman" w:cs="Times New Roman"/>
      <w:bCs/>
      <w:sz w:val="28"/>
      <w:szCs w:val="24"/>
      <w:lang w:eastAsia="ru-RU"/>
    </w:rPr>
  </w:style>
  <w:style w:type="character" w:customStyle="1" w:styleId="afffffc">
    <w:name w:val="Основной текст с отступом Знак"/>
    <w:basedOn w:val="a0"/>
    <w:link w:val="afffffb"/>
    <w:uiPriority w:val="99"/>
    <w:rsid w:val="001C63B5"/>
    <w:rPr>
      <w:rFonts w:ascii="Times New Roman" w:eastAsia="Times New Roman" w:hAnsi="Times New Roman" w:cs="Times New Roman"/>
      <w:bCs/>
      <w:sz w:val="28"/>
      <w:szCs w:val="24"/>
      <w:lang w:eastAsia="ru-RU"/>
    </w:rPr>
  </w:style>
  <w:style w:type="paragraph" w:customStyle="1" w:styleId="ConsNormal">
    <w:name w:val="ConsNormal"/>
    <w:uiPriority w:val="99"/>
    <w:rsid w:val="001C63B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d">
    <w:name w:val="Body Text"/>
    <w:basedOn w:val="a"/>
    <w:link w:val="afffffe"/>
    <w:uiPriority w:val="99"/>
    <w:unhideWhenUsed/>
    <w:rsid w:val="001C63B5"/>
    <w:pPr>
      <w:spacing w:after="120" w:line="240" w:lineRule="auto"/>
      <w:jc w:val="center"/>
    </w:pPr>
    <w:rPr>
      <w:rFonts w:ascii="Calibri" w:eastAsia="Calibri" w:hAnsi="Calibri" w:cs="Times New Roman"/>
    </w:rPr>
  </w:style>
  <w:style w:type="character" w:customStyle="1" w:styleId="afffffe">
    <w:name w:val="Основной текст Знак"/>
    <w:basedOn w:val="a0"/>
    <w:link w:val="afffffd"/>
    <w:uiPriority w:val="99"/>
    <w:rsid w:val="001C63B5"/>
    <w:rPr>
      <w:rFonts w:ascii="Calibri" w:eastAsia="Calibri" w:hAnsi="Calibri" w:cs="Times New Roman"/>
    </w:rPr>
  </w:style>
  <w:style w:type="character" w:customStyle="1" w:styleId="WW-Absatz-Standardschriftart">
    <w:name w:val="WW-Absatz-Standardschriftart"/>
    <w:rsid w:val="001C63B5"/>
  </w:style>
  <w:style w:type="character" w:customStyle="1" w:styleId="7">
    <w:name w:val="Основной текст (7)"/>
    <w:link w:val="71"/>
    <w:uiPriority w:val="99"/>
    <w:rsid w:val="001C63B5"/>
    <w:rPr>
      <w:rFonts w:ascii="Times New Roman" w:hAnsi="Times New Roman"/>
      <w:sz w:val="24"/>
      <w:szCs w:val="24"/>
      <w:shd w:val="clear" w:color="auto" w:fill="FFFFFF"/>
    </w:rPr>
  </w:style>
  <w:style w:type="character" w:customStyle="1" w:styleId="52">
    <w:name w:val="Основной текст (5)"/>
    <w:link w:val="511"/>
    <w:uiPriority w:val="99"/>
    <w:rsid w:val="001C63B5"/>
    <w:rPr>
      <w:rFonts w:ascii="Times New Roman" w:hAnsi="Times New Roman"/>
      <w:sz w:val="24"/>
      <w:szCs w:val="24"/>
      <w:shd w:val="clear" w:color="auto" w:fill="FFFFFF"/>
    </w:rPr>
  </w:style>
  <w:style w:type="character" w:customStyle="1" w:styleId="25">
    <w:name w:val="Основной текст (2)"/>
    <w:link w:val="213"/>
    <w:uiPriority w:val="99"/>
    <w:rsid w:val="001C63B5"/>
    <w:rPr>
      <w:rFonts w:ascii="Times New Roman" w:hAnsi="Times New Roman"/>
      <w:sz w:val="24"/>
      <w:szCs w:val="24"/>
      <w:shd w:val="clear" w:color="auto" w:fill="FFFFFF"/>
    </w:rPr>
  </w:style>
  <w:style w:type="character" w:customStyle="1" w:styleId="43">
    <w:name w:val="Основной текст (4)"/>
    <w:link w:val="412"/>
    <w:uiPriority w:val="99"/>
    <w:rsid w:val="001C63B5"/>
    <w:rPr>
      <w:rFonts w:ascii="Times New Roman" w:hAnsi="Times New Roman"/>
      <w:sz w:val="18"/>
      <w:szCs w:val="18"/>
      <w:shd w:val="clear" w:color="auto" w:fill="FFFFFF"/>
    </w:rPr>
  </w:style>
  <w:style w:type="character" w:customStyle="1" w:styleId="79pt">
    <w:name w:val="Основной текст (7) + 9 pt"/>
    <w:uiPriority w:val="99"/>
    <w:rsid w:val="001C63B5"/>
    <w:rPr>
      <w:rFonts w:ascii="Times New Roman" w:hAnsi="Times New Roman" w:cs="Times New Roman"/>
      <w:noProof/>
      <w:sz w:val="18"/>
      <w:szCs w:val="18"/>
    </w:rPr>
  </w:style>
  <w:style w:type="character" w:customStyle="1" w:styleId="8">
    <w:name w:val="Основной текст (8)"/>
    <w:link w:val="81"/>
    <w:uiPriority w:val="99"/>
    <w:rsid w:val="001C63B5"/>
    <w:rPr>
      <w:rFonts w:ascii="Times New Roman" w:hAnsi="Times New Roman"/>
      <w:sz w:val="18"/>
      <w:szCs w:val="18"/>
      <w:shd w:val="clear" w:color="auto" w:fill="FFFFFF"/>
    </w:rPr>
  </w:style>
  <w:style w:type="character" w:customStyle="1" w:styleId="812pt">
    <w:name w:val="Основной текст (8) + 12 pt"/>
    <w:uiPriority w:val="99"/>
    <w:rsid w:val="001C63B5"/>
    <w:rPr>
      <w:rFonts w:ascii="Times New Roman" w:hAnsi="Times New Roman" w:cs="Times New Roman"/>
      <w:sz w:val="24"/>
      <w:szCs w:val="24"/>
    </w:rPr>
  </w:style>
  <w:style w:type="character" w:customStyle="1" w:styleId="62">
    <w:name w:val="Основной текст (6)"/>
    <w:link w:val="610"/>
    <w:uiPriority w:val="99"/>
    <w:rsid w:val="001C63B5"/>
    <w:rPr>
      <w:rFonts w:ascii="Times New Roman" w:hAnsi="Times New Roman"/>
      <w:noProof/>
      <w:sz w:val="18"/>
      <w:szCs w:val="18"/>
      <w:shd w:val="clear" w:color="auto" w:fill="FFFFFF"/>
    </w:rPr>
  </w:style>
  <w:style w:type="character" w:customStyle="1" w:styleId="33">
    <w:name w:val="Основной текст (3)"/>
    <w:link w:val="311"/>
    <w:uiPriority w:val="99"/>
    <w:rsid w:val="001C63B5"/>
    <w:rPr>
      <w:rFonts w:ascii="Times New Roman" w:hAnsi="Times New Roman"/>
      <w:noProof/>
      <w:shd w:val="clear" w:color="auto" w:fill="FFFFFF"/>
    </w:rPr>
  </w:style>
  <w:style w:type="paragraph" w:customStyle="1" w:styleId="71">
    <w:name w:val="Основной текст (7)1"/>
    <w:basedOn w:val="a"/>
    <w:link w:val="7"/>
    <w:uiPriority w:val="99"/>
    <w:rsid w:val="001C63B5"/>
    <w:pPr>
      <w:shd w:val="clear" w:color="auto" w:fill="FFFFFF"/>
      <w:spacing w:after="0" w:line="240" w:lineRule="atLeast"/>
    </w:pPr>
    <w:rPr>
      <w:rFonts w:ascii="Times New Roman" w:hAnsi="Times New Roman"/>
      <w:sz w:val="24"/>
      <w:szCs w:val="24"/>
    </w:rPr>
  </w:style>
  <w:style w:type="paragraph" w:customStyle="1" w:styleId="511">
    <w:name w:val="Основной текст (5)1"/>
    <w:basedOn w:val="a"/>
    <w:link w:val="52"/>
    <w:uiPriority w:val="99"/>
    <w:rsid w:val="001C63B5"/>
    <w:pPr>
      <w:shd w:val="clear" w:color="auto" w:fill="FFFFFF"/>
      <w:spacing w:after="0" w:line="277" w:lineRule="exact"/>
      <w:jc w:val="center"/>
    </w:pPr>
    <w:rPr>
      <w:rFonts w:ascii="Times New Roman" w:hAnsi="Times New Roman"/>
      <w:sz w:val="24"/>
      <w:szCs w:val="24"/>
    </w:rPr>
  </w:style>
  <w:style w:type="paragraph" w:customStyle="1" w:styleId="213">
    <w:name w:val="Основной текст (2)1"/>
    <w:basedOn w:val="a"/>
    <w:link w:val="25"/>
    <w:uiPriority w:val="99"/>
    <w:rsid w:val="001C63B5"/>
    <w:pPr>
      <w:shd w:val="clear" w:color="auto" w:fill="FFFFFF"/>
      <w:spacing w:after="0" w:line="240" w:lineRule="atLeast"/>
      <w:jc w:val="right"/>
    </w:pPr>
    <w:rPr>
      <w:rFonts w:ascii="Times New Roman" w:hAnsi="Times New Roman"/>
      <w:sz w:val="24"/>
      <w:szCs w:val="24"/>
    </w:rPr>
  </w:style>
  <w:style w:type="paragraph" w:customStyle="1" w:styleId="412">
    <w:name w:val="Основной текст (4)1"/>
    <w:basedOn w:val="a"/>
    <w:link w:val="43"/>
    <w:uiPriority w:val="99"/>
    <w:rsid w:val="001C63B5"/>
    <w:pPr>
      <w:shd w:val="clear" w:color="auto" w:fill="FFFFFF"/>
      <w:spacing w:after="0" w:line="240" w:lineRule="atLeast"/>
    </w:pPr>
    <w:rPr>
      <w:rFonts w:ascii="Times New Roman" w:hAnsi="Times New Roman"/>
      <w:sz w:val="18"/>
      <w:szCs w:val="18"/>
    </w:rPr>
  </w:style>
  <w:style w:type="paragraph" w:customStyle="1" w:styleId="81">
    <w:name w:val="Основной текст (8)1"/>
    <w:basedOn w:val="a"/>
    <w:link w:val="8"/>
    <w:uiPriority w:val="99"/>
    <w:rsid w:val="001C63B5"/>
    <w:pPr>
      <w:shd w:val="clear" w:color="auto" w:fill="FFFFFF"/>
      <w:spacing w:after="0" w:line="282" w:lineRule="exact"/>
      <w:jc w:val="both"/>
    </w:pPr>
    <w:rPr>
      <w:rFonts w:ascii="Times New Roman" w:hAnsi="Times New Roman"/>
      <w:sz w:val="18"/>
      <w:szCs w:val="18"/>
    </w:rPr>
  </w:style>
  <w:style w:type="paragraph" w:customStyle="1" w:styleId="610">
    <w:name w:val="Основной текст (6)1"/>
    <w:basedOn w:val="a"/>
    <w:link w:val="62"/>
    <w:uiPriority w:val="99"/>
    <w:rsid w:val="001C63B5"/>
    <w:pPr>
      <w:shd w:val="clear" w:color="auto" w:fill="FFFFFF"/>
      <w:spacing w:after="0" w:line="240" w:lineRule="atLeast"/>
      <w:jc w:val="center"/>
    </w:pPr>
    <w:rPr>
      <w:rFonts w:ascii="Times New Roman" w:hAnsi="Times New Roman"/>
      <w:noProof/>
      <w:sz w:val="18"/>
      <w:szCs w:val="18"/>
    </w:rPr>
  </w:style>
  <w:style w:type="paragraph" w:customStyle="1" w:styleId="311">
    <w:name w:val="Основной текст (3)1"/>
    <w:basedOn w:val="a"/>
    <w:link w:val="33"/>
    <w:uiPriority w:val="99"/>
    <w:rsid w:val="001C63B5"/>
    <w:pPr>
      <w:shd w:val="clear" w:color="auto" w:fill="FFFFFF"/>
      <w:spacing w:after="0" w:line="240" w:lineRule="atLeast"/>
    </w:pPr>
    <w:rPr>
      <w:rFonts w:ascii="Times New Roman" w:hAnsi="Times New Roman"/>
      <w:noProof/>
    </w:rPr>
  </w:style>
  <w:style w:type="character" w:customStyle="1" w:styleId="15">
    <w:name w:val="Заголовок Знак1"/>
    <w:aliases w:val="Название Знак,Заголовок1 Знак"/>
    <w:uiPriority w:val="10"/>
    <w:rsid w:val="001C63B5"/>
    <w:rPr>
      <w:rFonts w:ascii="Cambria" w:eastAsia="Times New Roman" w:hAnsi="Cambria"/>
      <w:b/>
      <w:bCs/>
      <w:kern w:val="28"/>
      <w:sz w:val="32"/>
      <w:szCs w:val="32"/>
      <w:lang w:eastAsia="en-US"/>
    </w:rPr>
  </w:style>
  <w:style w:type="character" w:styleId="affffff">
    <w:name w:val="FollowedHyperlink"/>
    <w:uiPriority w:val="99"/>
    <w:semiHidden/>
    <w:unhideWhenUsed/>
    <w:rsid w:val="001C63B5"/>
    <w:rPr>
      <w:color w:val="800080"/>
      <w:u w:val="single"/>
    </w:rPr>
  </w:style>
  <w:style w:type="paragraph" w:customStyle="1" w:styleId="xl66">
    <w:name w:val="xl66"/>
    <w:basedOn w:val="a"/>
    <w:rsid w:val="001C63B5"/>
    <w:pPr>
      <w:shd w:val="clear" w:color="000000" w:fill="FFFFFF"/>
      <w:spacing w:before="100" w:beforeAutospacing="1" w:after="100" w:afterAutospacing="1" w:line="240" w:lineRule="auto"/>
      <w:textAlignment w:val="center"/>
    </w:pPr>
    <w:rPr>
      <w:rFonts w:ascii="Times New Roman" w:eastAsia="Times New Roman" w:hAnsi="Times New Roman" w:cs="Times New Roman"/>
      <w:sz w:val="36"/>
      <w:szCs w:val="36"/>
      <w:lang w:eastAsia="ru-RU"/>
    </w:rPr>
  </w:style>
  <w:style w:type="paragraph" w:customStyle="1" w:styleId="xl67">
    <w:name w:val="xl67"/>
    <w:basedOn w:val="a"/>
    <w:rsid w:val="001C63B5"/>
    <w:pPr>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xl68">
    <w:name w:val="xl68"/>
    <w:basedOn w:val="a"/>
    <w:rsid w:val="001C63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69">
    <w:name w:val="xl69"/>
    <w:basedOn w:val="a"/>
    <w:rsid w:val="001C63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0">
    <w:name w:val="xl70"/>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71">
    <w:name w:val="xl71"/>
    <w:basedOn w:val="a"/>
    <w:rsid w:val="001C63B5"/>
    <w:pPr>
      <w:shd w:val="clear" w:color="000000" w:fill="FFFFFF"/>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xl72">
    <w:name w:val="xl72"/>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6"/>
      <w:szCs w:val="36"/>
      <w:lang w:eastAsia="ru-RU"/>
    </w:rPr>
  </w:style>
  <w:style w:type="paragraph" w:customStyle="1" w:styleId="xl73">
    <w:name w:val="xl73"/>
    <w:basedOn w:val="a"/>
    <w:rsid w:val="001C63B5"/>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top"/>
    </w:pPr>
    <w:rPr>
      <w:rFonts w:ascii="Times New Roman" w:eastAsia="Times New Roman" w:hAnsi="Times New Roman" w:cs="Times New Roman"/>
      <w:sz w:val="36"/>
      <w:szCs w:val="36"/>
      <w:lang w:eastAsia="ru-RU"/>
    </w:rPr>
  </w:style>
  <w:style w:type="paragraph" w:customStyle="1" w:styleId="xl74">
    <w:name w:val="xl74"/>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36"/>
      <w:szCs w:val="36"/>
      <w:lang w:eastAsia="ru-RU"/>
    </w:rPr>
  </w:style>
  <w:style w:type="paragraph" w:customStyle="1" w:styleId="xl75">
    <w:name w:val="xl75"/>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36"/>
      <w:szCs w:val="36"/>
      <w:lang w:eastAsia="ru-RU"/>
    </w:rPr>
  </w:style>
  <w:style w:type="paragraph" w:customStyle="1" w:styleId="xl76">
    <w:name w:val="xl76"/>
    <w:basedOn w:val="a"/>
    <w:rsid w:val="001C63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6"/>
      <w:szCs w:val="36"/>
      <w:lang w:eastAsia="ru-RU"/>
    </w:rPr>
  </w:style>
  <w:style w:type="paragraph" w:customStyle="1" w:styleId="xl77">
    <w:name w:val="xl77"/>
    <w:basedOn w:val="a"/>
    <w:rsid w:val="001C63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36"/>
      <w:szCs w:val="36"/>
      <w:lang w:eastAsia="ru-RU"/>
    </w:rPr>
  </w:style>
  <w:style w:type="paragraph" w:customStyle="1" w:styleId="xl78">
    <w:name w:val="xl78"/>
    <w:basedOn w:val="a"/>
    <w:rsid w:val="001C63B5"/>
    <w:pPr>
      <w:shd w:val="clear" w:color="000000" w:fill="FFFFFF"/>
      <w:spacing w:before="100" w:beforeAutospacing="1" w:after="100" w:afterAutospacing="1" w:line="240" w:lineRule="auto"/>
    </w:pPr>
    <w:rPr>
      <w:rFonts w:ascii="Times New Roman" w:eastAsia="Times New Roman" w:hAnsi="Times New Roman" w:cs="Times New Roman"/>
      <w:b/>
      <w:bCs/>
      <w:sz w:val="36"/>
      <w:szCs w:val="36"/>
      <w:lang w:eastAsia="ru-RU"/>
    </w:rPr>
  </w:style>
  <w:style w:type="paragraph" w:customStyle="1" w:styleId="xl79">
    <w:name w:val="xl79"/>
    <w:basedOn w:val="a"/>
    <w:rsid w:val="001C63B5"/>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36"/>
      <w:szCs w:val="36"/>
      <w:lang w:eastAsia="ru-RU"/>
    </w:rPr>
  </w:style>
  <w:style w:type="paragraph" w:customStyle="1" w:styleId="xl80">
    <w:name w:val="xl80"/>
    <w:basedOn w:val="a"/>
    <w:rsid w:val="001C63B5"/>
    <w:pP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1">
    <w:name w:val="xl81"/>
    <w:basedOn w:val="a"/>
    <w:rsid w:val="001C63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82">
    <w:name w:val="xl82"/>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83">
    <w:name w:val="xl83"/>
    <w:basedOn w:val="a"/>
    <w:rsid w:val="001C63B5"/>
    <w:pPr>
      <w:spacing w:before="100" w:beforeAutospacing="1" w:after="100" w:afterAutospacing="1" w:line="240" w:lineRule="auto"/>
      <w:jc w:val="both"/>
      <w:textAlignment w:val="top"/>
    </w:pPr>
    <w:rPr>
      <w:rFonts w:ascii="Times New Roman" w:eastAsia="Times New Roman" w:hAnsi="Times New Roman" w:cs="Times New Roman"/>
      <w:sz w:val="36"/>
      <w:szCs w:val="36"/>
      <w:lang w:eastAsia="ru-RU"/>
    </w:rPr>
  </w:style>
  <w:style w:type="paragraph" w:customStyle="1" w:styleId="xl84">
    <w:name w:val="xl84"/>
    <w:basedOn w:val="a"/>
    <w:rsid w:val="001C63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5">
    <w:name w:val="xl85"/>
    <w:basedOn w:val="a"/>
    <w:rsid w:val="001C63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6">
    <w:name w:val="xl86"/>
    <w:basedOn w:val="a"/>
    <w:rsid w:val="001C63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87">
    <w:name w:val="xl87"/>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36"/>
      <w:szCs w:val="36"/>
      <w:lang w:eastAsia="ru-RU"/>
    </w:rPr>
  </w:style>
  <w:style w:type="paragraph" w:customStyle="1" w:styleId="xl88">
    <w:name w:val="xl88"/>
    <w:basedOn w:val="a"/>
    <w:rsid w:val="001C63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36"/>
      <w:szCs w:val="36"/>
      <w:lang w:eastAsia="ru-RU"/>
    </w:rPr>
  </w:style>
  <w:style w:type="paragraph" w:customStyle="1" w:styleId="xl89">
    <w:name w:val="xl89"/>
    <w:basedOn w:val="a"/>
    <w:rsid w:val="001C63B5"/>
    <w:pPr>
      <w:spacing w:before="100" w:beforeAutospacing="1" w:after="100" w:afterAutospacing="1" w:line="240" w:lineRule="auto"/>
      <w:jc w:val="both"/>
      <w:textAlignment w:val="top"/>
    </w:pPr>
    <w:rPr>
      <w:rFonts w:ascii="Times New Roman" w:eastAsia="Times New Roman" w:hAnsi="Times New Roman" w:cs="Times New Roman"/>
      <w:color w:val="000000"/>
      <w:sz w:val="36"/>
      <w:szCs w:val="36"/>
      <w:lang w:eastAsia="ru-RU"/>
    </w:rPr>
  </w:style>
  <w:style w:type="paragraph" w:customStyle="1" w:styleId="xl90">
    <w:name w:val="xl90"/>
    <w:basedOn w:val="a"/>
    <w:rsid w:val="001C63B5"/>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36"/>
      <w:szCs w:val="36"/>
      <w:lang w:eastAsia="ru-RU"/>
    </w:rPr>
  </w:style>
  <w:style w:type="paragraph" w:customStyle="1" w:styleId="xl91">
    <w:name w:val="xl91"/>
    <w:basedOn w:val="a"/>
    <w:rsid w:val="001C63B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2">
    <w:name w:val="xl92"/>
    <w:basedOn w:val="a"/>
    <w:rsid w:val="001C63B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1C63B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xl94">
    <w:name w:val="xl94"/>
    <w:basedOn w:val="a"/>
    <w:rsid w:val="001C63B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1C63B5"/>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96">
    <w:name w:val="xl96"/>
    <w:basedOn w:val="a"/>
    <w:rsid w:val="001C63B5"/>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97">
    <w:name w:val="xl97"/>
    <w:basedOn w:val="a"/>
    <w:rsid w:val="001C63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98">
    <w:name w:val="xl98"/>
    <w:basedOn w:val="a"/>
    <w:rsid w:val="001C63B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99">
    <w:name w:val="xl99"/>
    <w:basedOn w:val="a"/>
    <w:rsid w:val="001C63B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0">
    <w:name w:val="xl100"/>
    <w:basedOn w:val="a"/>
    <w:rsid w:val="001C63B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1">
    <w:name w:val="xl101"/>
    <w:basedOn w:val="a"/>
    <w:rsid w:val="001C63B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2">
    <w:name w:val="xl102"/>
    <w:basedOn w:val="a"/>
    <w:rsid w:val="001C63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3">
    <w:name w:val="xl103"/>
    <w:basedOn w:val="a"/>
    <w:rsid w:val="001C63B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4">
    <w:name w:val="xl104"/>
    <w:basedOn w:val="a"/>
    <w:rsid w:val="001C63B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05">
    <w:name w:val="xl105"/>
    <w:basedOn w:val="a"/>
    <w:rsid w:val="001C63B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styleId="affffff0">
    <w:name w:val="No Spacing"/>
    <w:uiPriority w:val="1"/>
    <w:qFormat/>
    <w:rsid w:val="001C63B5"/>
    <w:pPr>
      <w:spacing w:after="0" w:line="240" w:lineRule="auto"/>
    </w:pPr>
    <w:rPr>
      <w:rFonts w:ascii="Calibri" w:eastAsia="Calibri" w:hAnsi="Calibri" w:cs="Times New Roman"/>
    </w:rPr>
  </w:style>
  <w:style w:type="paragraph" w:customStyle="1" w:styleId="ConsPlusDocList">
    <w:name w:val="ConsPlusDocList"/>
    <w:rsid w:val="001C6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3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3B5"/>
    <w:pPr>
      <w:widowControl w:val="0"/>
      <w:autoSpaceDE w:val="0"/>
      <w:autoSpaceDN w:val="0"/>
      <w:spacing w:after="0" w:line="240" w:lineRule="auto"/>
    </w:pPr>
    <w:rPr>
      <w:rFonts w:ascii="Arial" w:eastAsia="Times New Roman" w:hAnsi="Arial" w:cs="Arial"/>
      <w:sz w:val="26"/>
      <w:szCs w:val="20"/>
      <w:lang w:eastAsia="ru-RU"/>
    </w:rPr>
  </w:style>
  <w:style w:type="character" w:styleId="affffff1">
    <w:name w:val="Strong"/>
    <w:uiPriority w:val="22"/>
    <w:qFormat/>
    <w:rsid w:val="001C63B5"/>
    <w:rPr>
      <w:b/>
      <w:bCs/>
    </w:rPr>
  </w:style>
  <w:style w:type="table" w:customStyle="1" w:styleId="611">
    <w:name w:val="Сетка таблицы61"/>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1C63B5"/>
  </w:style>
  <w:style w:type="table" w:customStyle="1" w:styleId="70">
    <w:name w:val="Сетка таблицы7"/>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C63B5"/>
  </w:style>
  <w:style w:type="table" w:customStyle="1" w:styleId="320">
    <w:name w:val="Сетка таблицы3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1C63B5"/>
  </w:style>
  <w:style w:type="numbering" w:customStyle="1" w:styleId="1122">
    <w:name w:val="Нет списка112"/>
    <w:next w:val="a2"/>
    <w:uiPriority w:val="99"/>
    <w:semiHidden/>
    <w:unhideWhenUsed/>
    <w:rsid w:val="001C63B5"/>
  </w:style>
  <w:style w:type="numbering" w:customStyle="1" w:styleId="312">
    <w:name w:val="Нет списка31"/>
    <w:next w:val="a2"/>
    <w:uiPriority w:val="99"/>
    <w:semiHidden/>
    <w:unhideWhenUsed/>
    <w:rsid w:val="001C63B5"/>
  </w:style>
  <w:style w:type="table" w:customStyle="1" w:styleId="111110">
    <w:name w:val="Сетка таблицы11111"/>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1C63B5"/>
  </w:style>
  <w:style w:type="table" w:customStyle="1" w:styleId="3110">
    <w:name w:val="Сетка таблицы3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1C63B5"/>
  </w:style>
  <w:style w:type="numbering" w:customStyle="1" w:styleId="111111">
    <w:name w:val="Нет списка111111"/>
    <w:next w:val="a2"/>
    <w:uiPriority w:val="99"/>
    <w:semiHidden/>
    <w:unhideWhenUsed/>
    <w:rsid w:val="001C63B5"/>
  </w:style>
  <w:style w:type="table" w:customStyle="1" w:styleId="80">
    <w:name w:val="Сетка таблицы8"/>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link w:val="Bodytext40"/>
    <w:locked/>
    <w:rsid w:val="001C63B5"/>
    <w:rPr>
      <w:rFonts w:ascii="Times New Roman" w:eastAsia="Times New Roman" w:hAnsi="Times New Roman"/>
      <w:b/>
      <w:bCs/>
      <w:sz w:val="38"/>
      <w:szCs w:val="38"/>
      <w:shd w:val="clear" w:color="auto" w:fill="FFFFFF"/>
    </w:rPr>
  </w:style>
  <w:style w:type="paragraph" w:customStyle="1" w:styleId="Bodytext40">
    <w:name w:val="Body text (4)"/>
    <w:basedOn w:val="a"/>
    <w:link w:val="Bodytext4"/>
    <w:rsid w:val="001C63B5"/>
    <w:pPr>
      <w:widowControl w:val="0"/>
      <w:shd w:val="clear" w:color="auto" w:fill="FFFFFF"/>
      <w:spacing w:before="600" w:after="6180" w:line="442" w:lineRule="exact"/>
      <w:jc w:val="center"/>
    </w:pPr>
    <w:rPr>
      <w:rFonts w:ascii="Times New Roman" w:eastAsia="Times New Roman" w:hAnsi="Times New Roman"/>
      <w:b/>
      <w:bCs/>
      <w:sz w:val="38"/>
      <w:szCs w:val="38"/>
    </w:rPr>
  </w:style>
  <w:style w:type="paragraph" w:styleId="34">
    <w:name w:val="Body Text 3"/>
    <w:basedOn w:val="a"/>
    <w:link w:val="35"/>
    <w:uiPriority w:val="99"/>
    <w:semiHidden/>
    <w:unhideWhenUsed/>
    <w:rsid w:val="001C63B5"/>
    <w:pPr>
      <w:spacing w:after="120" w:line="276" w:lineRule="auto"/>
    </w:pPr>
    <w:rPr>
      <w:rFonts w:ascii="Calibri" w:eastAsia="Calibri" w:hAnsi="Calibri" w:cs="Times New Roman"/>
      <w:sz w:val="16"/>
      <w:szCs w:val="16"/>
    </w:rPr>
  </w:style>
  <w:style w:type="character" w:customStyle="1" w:styleId="35">
    <w:name w:val="Основной текст 3 Знак"/>
    <w:basedOn w:val="a0"/>
    <w:link w:val="34"/>
    <w:uiPriority w:val="99"/>
    <w:semiHidden/>
    <w:rsid w:val="001C63B5"/>
    <w:rPr>
      <w:rFonts w:ascii="Calibri" w:eastAsia="Calibri" w:hAnsi="Calibri" w:cs="Times New Roman"/>
      <w:sz w:val="16"/>
      <w:szCs w:val="16"/>
    </w:rPr>
  </w:style>
  <w:style w:type="paragraph" w:customStyle="1" w:styleId="26">
    <w:name w:val="Заголовок2"/>
    <w:basedOn w:val="aff9"/>
    <w:next w:val="a"/>
    <w:uiPriority w:val="10"/>
    <w:qFormat/>
    <w:rsid w:val="001C63B5"/>
    <w:rPr>
      <w:b/>
      <w:bCs/>
      <w:color w:val="0058A9"/>
      <w:shd w:val="clear" w:color="auto" w:fill="D4D0C8"/>
    </w:rPr>
  </w:style>
  <w:style w:type="paragraph" w:customStyle="1" w:styleId="affffff2">
    <w:name w:val="Информация о версии"/>
    <w:basedOn w:val="afff6"/>
    <w:next w:val="a"/>
    <w:uiPriority w:val="99"/>
    <w:rsid w:val="001C63B5"/>
    <w:rPr>
      <w:rFonts w:ascii="Times New Roman CYR" w:hAnsi="Times New Roman CYR" w:cs="Times New Roman CYR"/>
      <w:i/>
      <w:iCs/>
      <w:shd w:val="clear" w:color="auto" w:fill="auto"/>
    </w:rPr>
  </w:style>
  <w:style w:type="character" w:customStyle="1" w:styleId="affffff3">
    <w:name w:val="Цветовое выделение для Текст"/>
    <w:uiPriority w:val="99"/>
    <w:rsid w:val="001C63B5"/>
    <w:rPr>
      <w:rFonts w:ascii="Times New Roman CYR" w:hAnsi="Times New Roman CYR"/>
    </w:rPr>
  </w:style>
  <w:style w:type="numbering" w:customStyle="1" w:styleId="53">
    <w:name w:val="Нет списка5"/>
    <w:next w:val="a2"/>
    <w:uiPriority w:val="99"/>
    <w:semiHidden/>
    <w:unhideWhenUsed/>
    <w:rsid w:val="001C63B5"/>
  </w:style>
  <w:style w:type="paragraph" w:customStyle="1" w:styleId="FR1">
    <w:name w:val="FR1"/>
    <w:rsid w:val="001C63B5"/>
    <w:pPr>
      <w:widowControl w:val="0"/>
      <w:autoSpaceDE w:val="0"/>
      <w:autoSpaceDN w:val="0"/>
      <w:adjustRightInd w:val="0"/>
      <w:spacing w:before="1920" w:after="0" w:line="300" w:lineRule="auto"/>
      <w:ind w:left="1280" w:firstLine="960"/>
      <w:jc w:val="both"/>
    </w:pPr>
    <w:rPr>
      <w:rFonts w:ascii="Times New Roman" w:eastAsia="Calibri" w:hAnsi="Times New Roman" w:cs="Times New Roman"/>
      <w:sz w:val="24"/>
      <w:szCs w:val="24"/>
      <w:lang w:eastAsia="ru-RU"/>
    </w:rPr>
  </w:style>
  <w:style w:type="numbering" w:customStyle="1" w:styleId="63">
    <w:name w:val="Нет списка6"/>
    <w:next w:val="a2"/>
    <w:uiPriority w:val="99"/>
    <w:semiHidden/>
    <w:unhideWhenUsed/>
    <w:rsid w:val="001C63B5"/>
  </w:style>
  <w:style w:type="table" w:customStyle="1" w:styleId="9">
    <w:name w:val="Сетка таблицы9"/>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1C63B5"/>
  </w:style>
  <w:style w:type="table" w:customStyle="1" w:styleId="330">
    <w:name w:val="Сетка таблицы3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1C63B5"/>
  </w:style>
  <w:style w:type="table" w:customStyle="1" w:styleId="430">
    <w:name w:val="Сетка таблицы4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1C63B5"/>
  </w:style>
  <w:style w:type="numbering" w:customStyle="1" w:styleId="321">
    <w:name w:val="Нет списка32"/>
    <w:next w:val="a2"/>
    <w:uiPriority w:val="99"/>
    <w:semiHidden/>
    <w:unhideWhenUsed/>
    <w:rsid w:val="001C63B5"/>
  </w:style>
  <w:style w:type="table" w:customStyle="1" w:styleId="520">
    <w:name w:val="Сетка таблицы5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1C63B5"/>
  </w:style>
  <w:style w:type="table" w:customStyle="1" w:styleId="3120">
    <w:name w:val="Сетка таблицы3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2"/>
    <w:uiPriority w:val="99"/>
    <w:semiHidden/>
    <w:unhideWhenUsed/>
    <w:rsid w:val="001C63B5"/>
  </w:style>
  <w:style w:type="table" w:customStyle="1" w:styleId="4120">
    <w:name w:val="Сетка таблицы4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1C63B5"/>
  </w:style>
  <w:style w:type="table" w:customStyle="1" w:styleId="620">
    <w:name w:val="Сетка таблицы62"/>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2"/>
    <w:uiPriority w:val="99"/>
    <w:semiHidden/>
    <w:unhideWhenUsed/>
    <w:rsid w:val="001C63B5"/>
  </w:style>
  <w:style w:type="table" w:customStyle="1" w:styleId="710">
    <w:name w:val="Сетка таблицы7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1C63B5"/>
  </w:style>
  <w:style w:type="table" w:customStyle="1" w:styleId="3210">
    <w:name w:val="Сетка таблицы32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C63B5"/>
  </w:style>
  <w:style w:type="table" w:customStyle="1" w:styleId="421">
    <w:name w:val="Сетка таблицы42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1C63B5"/>
  </w:style>
  <w:style w:type="numbering" w:customStyle="1" w:styleId="3111">
    <w:name w:val="Нет списка311"/>
    <w:next w:val="a2"/>
    <w:uiPriority w:val="99"/>
    <w:semiHidden/>
    <w:unhideWhenUsed/>
    <w:rsid w:val="001C63B5"/>
  </w:style>
  <w:style w:type="table" w:customStyle="1" w:styleId="5110">
    <w:name w:val="Сетка таблицы5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1C63B5"/>
  </w:style>
  <w:style w:type="table" w:customStyle="1" w:styleId="31110">
    <w:name w:val="Сетка таблицы31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2"/>
    <w:next w:val="a2"/>
    <w:uiPriority w:val="99"/>
    <w:semiHidden/>
    <w:unhideWhenUsed/>
    <w:rsid w:val="001C63B5"/>
  </w:style>
  <w:style w:type="table" w:customStyle="1" w:styleId="4111">
    <w:name w:val="Сетка таблицы4111"/>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1C63B5"/>
  </w:style>
  <w:style w:type="table" w:customStyle="1" w:styleId="6110">
    <w:name w:val="Сетка таблицы611"/>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1C63B5"/>
  </w:style>
  <w:style w:type="table" w:customStyle="1" w:styleId="223">
    <w:name w:val="Сетка таблицы223"/>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1C63B5"/>
  </w:style>
  <w:style w:type="table" w:customStyle="1" w:styleId="100">
    <w:name w:val="Сетка таблицы10"/>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1C63B5"/>
  </w:style>
  <w:style w:type="table" w:customStyle="1" w:styleId="340">
    <w:name w:val="Сетка таблицы3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1C63B5"/>
  </w:style>
  <w:style w:type="table" w:customStyle="1" w:styleId="440">
    <w:name w:val="Сетка таблицы4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1C63B5"/>
  </w:style>
  <w:style w:type="numbering" w:customStyle="1" w:styleId="331">
    <w:name w:val="Нет списка33"/>
    <w:next w:val="a2"/>
    <w:uiPriority w:val="99"/>
    <w:semiHidden/>
    <w:unhideWhenUsed/>
    <w:rsid w:val="001C63B5"/>
  </w:style>
  <w:style w:type="table" w:customStyle="1" w:styleId="530">
    <w:name w:val="Сетка таблицы5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1C63B5"/>
  </w:style>
  <w:style w:type="numbering" w:customStyle="1" w:styleId="2130">
    <w:name w:val="Нет списка213"/>
    <w:next w:val="a2"/>
    <w:uiPriority w:val="99"/>
    <w:semiHidden/>
    <w:unhideWhenUsed/>
    <w:rsid w:val="001C63B5"/>
  </w:style>
  <w:style w:type="table" w:customStyle="1" w:styleId="4130">
    <w:name w:val="Сетка таблицы4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1C63B5"/>
  </w:style>
  <w:style w:type="table" w:customStyle="1" w:styleId="630">
    <w:name w:val="Сетка таблицы63"/>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1C63B5"/>
  </w:style>
  <w:style w:type="numbering" w:customStyle="1" w:styleId="132">
    <w:name w:val="Нет списка132"/>
    <w:next w:val="a2"/>
    <w:uiPriority w:val="99"/>
    <w:semiHidden/>
    <w:unhideWhenUsed/>
    <w:rsid w:val="001C63B5"/>
  </w:style>
  <w:style w:type="numbering" w:customStyle="1" w:styleId="2220">
    <w:name w:val="Нет списка222"/>
    <w:next w:val="a2"/>
    <w:uiPriority w:val="99"/>
    <w:semiHidden/>
    <w:unhideWhenUsed/>
    <w:rsid w:val="001C63B5"/>
  </w:style>
  <w:style w:type="numbering" w:customStyle="1" w:styleId="11220">
    <w:name w:val="Нет списка1122"/>
    <w:next w:val="a2"/>
    <w:uiPriority w:val="99"/>
    <w:semiHidden/>
    <w:unhideWhenUsed/>
    <w:rsid w:val="001C63B5"/>
  </w:style>
  <w:style w:type="numbering" w:customStyle="1" w:styleId="3121">
    <w:name w:val="Нет списка312"/>
    <w:next w:val="a2"/>
    <w:uiPriority w:val="99"/>
    <w:semiHidden/>
    <w:unhideWhenUsed/>
    <w:rsid w:val="001C63B5"/>
  </w:style>
  <w:style w:type="table" w:customStyle="1" w:styleId="11130">
    <w:name w:val="Сетка таблицы1113"/>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2"/>
    <w:uiPriority w:val="99"/>
    <w:semiHidden/>
    <w:unhideWhenUsed/>
    <w:rsid w:val="001C63B5"/>
  </w:style>
  <w:style w:type="numbering" w:customStyle="1" w:styleId="2113">
    <w:name w:val="Нет списка2113"/>
    <w:next w:val="a2"/>
    <w:uiPriority w:val="99"/>
    <w:semiHidden/>
    <w:unhideWhenUsed/>
    <w:rsid w:val="001C63B5"/>
  </w:style>
  <w:style w:type="numbering" w:customStyle="1" w:styleId="11113">
    <w:name w:val="Нет списка11113"/>
    <w:next w:val="a2"/>
    <w:uiPriority w:val="99"/>
    <w:semiHidden/>
    <w:unhideWhenUsed/>
    <w:rsid w:val="001C63B5"/>
  </w:style>
  <w:style w:type="numbering" w:customStyle="1" w:styleId="521">
    <w:name w:val="Нет списка52"/>
    <w:next w:val="a2"/>
    <w:uiPriority w:val="99"/>
    <w:semiHidden/>
    <w:unhideWhenUsed/>
    <w:rsid w:val="001C63B5"/>
  </w:style>
  <w:style w:type="numbering" w:customStyle="1" w:styleId="82">
    <w:name w:val="Нет списка8"/>
    <w:next w:val="a2"/>
    <w:uiPriority w:val="99"/>
    <w:semiHidden/>
    <w:unhideWhenUsed/>
    <w:rsid w:val="001C63B5"/>
  </w:style>
  <w:style w:type="table" w:customStyle="1" w:styleId="16">
    <w:name w:val="Сетка таблицы16"/>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1C63B5"/>
  </w:style>
  <w:style w:type="table" w:customStyle="1" w:styleId="350">
    <w:name w:val="Сетка таблицы3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2"/>
    <w:uiPriority w:val="99"/>
    <w:semiHidden/>
    <w:unhideWhenUsed/>
    <w:rsid w:val="001C63B5"/>
  </w:style>
  <w:style w:type="table" w:customStyle="1" w:styleId="45">
    <w:name w:val="Сетка таблицы4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1C63B5"/>
  </w:style>
  <w:style w:type="numbering" w:customStyle="1" w:styleId="341">
    <w:name w:val="Нет списка34"/>
    <w:next w:val="a2"/>
    <w:uiPriority w:val="99"/>
    <w:semiHidden/>
    <w:unhideWhenUsed/>
    <w:rsid w:val="001C63B5"/>
  </w:style>
  <w:style w:type="table" w:customStyle="1" w:styleId="54">
    <w:name w:val="Сетка таблицы5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1C63B5"/>
  </w:style>
  <w:style w:type="table" w:customStyle="1" w:styleId="313">
    <w:name w:val="Сетка таблицы3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1C63B5"/>
  </w:style>
  <w:style w:type="table" w:customStyle="1" w:styleId="414">
    <w:name w:val="Сетка таблицы4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1C63B5"/>
  </w:style>
  <w:style w:type="table" w:customStyle="1" w:styleId="64">
    <w:name w:val="Сетка таблицы64"/>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1C63B5"/>
  </w:style>
  <w:style w:type="table" w:customStyle="1" w:styleId="720">
    <w:name w:val="Сетка таблицы7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2"/>
    <w:uiPriority w:val="99"/>
    <w:semiHidden/>
    <w:unhideWhenUsed/>
    <w:rsid w:val="001C63B5"/>
  </w:style>
  <w:style w:type="table" w:customStyle="1" w:styleId="322">
    <w:name w:val="Сетка таблицы32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Нет списка223"/>
    <w:next w:val="a2"/>
    <w:uiPriority w:val="99"/>
    <w:semiHidden/>
    <w:unhideWhenUsed/>
    <w:rsid w:val="001C63B5"/>
  </w:style>
  <w:style w:type="table" w:customStyle="1" w:styleId="422">
    <w:name w:val="Сетка таблицы42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1C63B5"/>
  </w:style>
  <w:style w:type="numbering" w:customStyle="1" w:styleId="3130">
    <w:name w:val="Нет списка313"/>
    <w:next w:val="a2"/>
    <w:uiPriority w:val="99"/>
    <w:semiHidden/>
    <w:unhideWhenUsed/>
    <w:rsid w:val="001C63B5"/>
  </w:style>
  <w:style w:type="table" w:customStyle="1" w:styleId="5120">
    <w:name w:val="Сетка таблицы5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1C63B5"/>
  </w:style>
  <w:style w:type="table" w:customStyle="1" w:styleId="3112">
    <w:name w:val="Сетка таблицы31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1C63B5"/>
  </w:style>
  <w:style w:type="table" w:customStyle="1" w:styleId="4112">
    <w:name w:val="Сетка таблицы4112"/>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1C63B5"/>
  </w:style>
  <w:style w:type="table" w:customStyle="1" w:styleId="612">
    <w:name w:val="Сетка таблицы612"/>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2"/>
    <w:uiPriority w:val="99"/>
    <w:semiHidden/>
    <w:unhideWhenUsed/>
    <w:rsid w:val="001C63B5"/>
  </w:style>
  <w:style w:type="numbering" w:customStyle="1" w:styleId="90">
    <w:name w:val="Нет списка9"/>
    <w:next w:val="a2"/>
    <w:uiPriority w:val="99"/>
    <w:semiHidden/>
    <w:unhideWhenUsed/>
    <w:rsid w:val="001C63B5"/>
  </w:style>
  <w:style w:type="table" w:customStyle="1" w:styleId="18">
    <w:name w:val="Сетка таблицы18"/>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1C63B5"/>
  </w:style>
  <w:style w:type="table" w:customStyle="1" w:styleId="36">
    <w:name w:val="Сетка таблицы36"/>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2"/>
    <w:uiPriority w:val="99"/>
    <w:semiHidden/>
    <w:unhideWhenUsed/>
    <w:rsid w:val="001C63B5"/>
  </w:style>
  <w:style w:type="table" w:customStyle="1" w:styleId="46">
    <w:name w:val="Сетка таблицы46"/>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1C63B5"/>
  </w:style>
  <w:style w:type="numbering" w:customStyle="1" w:styleId="351">
    <w:name w:val="Нет списка35"/>
    <w:next w:val="a2"/>
    <w:uiPriority w:val="99"/>
    <w:semiHidden/>
    <w:unhideWhenUsed/>
    <w:rsid w:val="001C63B5"/>
  </w:style>
  <w:style w:type="table" w:customStyle="1" w:styleId="55">
    <w:name w:val="Сетка таблицы5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1C63B5"/>
  </w:style>
  <w:style w:type="table" w:customStyle="1" w:styleId="314">
    <w:name w:val="Сетка таблицы3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5"/>
    <w:next w:val="a2"/>
    <w:uiPriority w:val="99"/>
    <w:semiHidden/>
    <w:unhideWhenUsed/>
    <w:rsid w:val="001C63B5"/>
  </w:style>
  <w:style w:type="table" w:customStyle="1" w:styleId="415">
    <w:name w:val="Сетка таблицы41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1C63B5"/>
  </w:style>
  <w:style w:type="table" w:customStyle="1" w:styleId="65">
    <w:name w:val="Сетка таблицы65"/>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1C63B5"/>
  </w:style>
  <w:style w:type="table" w:customStyle="1" w:styleId="73">
    <w:name w:val="Сетка таблицы7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2"/>
    <w:uiPriority w:val="99"/>
    <w:semiHidden/>
    <w:unhideWhenUsed/>
    <w:rsid w:val="001C63B5"/>
  </w:style>
  <w:style w:type="table" w:customStyle="1" w:styleId="323">
    <w:name w:val="Сетка таблицы32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0">
    <w:name w:val="Нет списка224"/>
    <w:next w:val="a2"/>
    <w:uiPriority w:val="99"/>
    <w:semiHidden/>
    <w:unhideWhenUsed/>
    <w:rsid w:val="001C63B5"/>
  </w:style>
  <w:style w:type="table" w:customStyle="1" w:styleId="423">
    <w:name w:val="Сетка таблицы42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1C63B5"/>
  </w:style>
  <w:style w:type="numbering" w:customStyle="1" w:styleId="3140">
    <w:name w:val="Нет списка314"/>
    <w:next w:val="a2"/>
    <w:uiPriority w:val="99"/>
    <w:semiHidden/>
    <w:unhideWhenUsed/>
    <w:rsid w:val="001C63B5"/>
  </w:style>
  <w:style w:type="table" w:customStyle="1" w:styleId="513">
    <w:name w:val="Сетка таблицы5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1C63B5"/>
  </w:style>
  <w:style w:type="table" w:customStyle="1" w:styleId="3113">
    <w:name w:val="Сетка таблицы31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2"/>
    <w:uiPriority w:val="99"/>
    <w:semiHidden/>
    <w:unhideWhenUsed/>
    <w:rsid w:val="001C63B5"/>
  </w:style>
  <w:style w:type="table" w:customStyle="1" w:styleId="4113">
    <w:name w:val="Сетка таблицы4113"/>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1C63B5"/>
  </w:style>
  <w:style w:type="table" w:customStyle="1" w:styleId="613">
    <w:name w:val="Сетка таблицы613"/>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1C63B5"/>
  </w:style>
  <w:style w:type="numbering" w:customStyle="1" w:styleId="101">
    <w:name w:val="Нет списка10"/>
    <w:next w:val="a2"/>
    <w:uiPriority w:val="99"/>
    <w:semiHidden/>
    <w:unhideWhenUsed/>
    <w:rsid w:val="001C63B5"/>
  </w:style>
  <w:style w:type="table" w:customStyle="1" w:styleId="200">
    <w:name w:val="Сетка таблицы20"/>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1C63B5"/>
  </w:style>
  <w:style w:type="table" w:customStyle="1" w:styleId="37">
    <w:name w:val="Сетка таблицы37"/>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1C63B5"/>
  </w:style>
  <w:style w:type="table" w:customStyle="1" w:styleId="47">
    <w:name w:val="Сетка таблицы47"/>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1C63B5"/>
  </w:style>
  <w:style w:type="numbering" w:customStyle="1" w:styleId="360">
    <w:name w:val="Нет списка36"/>
    <w:next w:val="a2"/>
    <w:uiPriority w:val="99"/>
    <w:semiHidden/>
    <w:unhideWhenUsed/>
    <w:rsid w:val="001C63B5"/>
  </w:style>
  <w:style w:type="table" w:customStyle="1" w:styleId="56">
    <w:name w:val="Сетка таблицы56"/>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1C63B5"/>
  </w:style>
  <w:style w:type="table" w:customStyle="1" w:styleId="315">
    <w:name w:val="Сетка таблицы31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2"/>
    <w:uiPriority w:val="99"/>
    <w:semiHidden/>
    <w:unhideWhenUsed/>
    <w:rsid w:val="001C63B5"/>
  </w:style>
  <w:style w:type="table" w:customStyle="1" w:styleId="416">
    <w:name w:val="Сетка таблицы416"/>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1C63B5"/>
  </w:style>
  <w:style w:type="table" w:customStyle="1" w:styleId="66">
    <w:name w:val="Сетка таблицы66"/>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2"/>
    <w:uiPriority w:val="99"/>
    <w:semiHidden/>
    <w:unhideWhenUsed/>
    <w:rsid w:val="001C63B5"/>
  </w:style>
  <w:style w:type="table" w:customStyle="1" w:styleId="74">
    <w:name w:val="Сетка таблицы7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2"/>
    <w:uiPriority w:val="99"/>
    <w:semiHidden/>
    <w:unhideWhenUsed/>
    <w:rsid w:val="001C63B5"/>
  </w:style>
  <w:style w:type="table" w:customStyle="1" w:styleId="324">
    <w:name w:val="Сетка таблицы32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2"/>
    <w:uiPriority w:val="99"/>
    <w:semiHidden/>
    <w:unhideWhenUsed/>
    <w:rsid w:val="001C63B5"/>
  </w:style>
  <w:style w:type="table" w:customStyle="1" w:styleId="424">
    <w:name w:val="Сетка таблицы42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1C63B5"/>
  </w:style>
  <w:style w:type="numbering" w:customStyle="1" w:styleId="3150">
    <w:name w:val="Нет списка315"/>
    <w:next w:val="a2"/>
    <w:uiPriority w:val="99"/>
    <w:semiHidden/>
    <w:unhideWhenUsed/>
    <w:rsid w:val="001C63B5"/>
  </w:style>
  <w:style w:type="table" w:customStyle="1" w:styleId="514">
    <w:name w:val="Сетка таблицы5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1"/>
    <w:next w:val="aa"/>
    <w:uiPriority w:val="5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Сетка таблицы21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1C63B5"/>
  </w:style>
  <w:style w:type="table" w:customStyle="1" w:styleId="3114">
    <w:name w:val="Сетка таблицы31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1C63B5"/>
  </w:style>
  <w:style w:type="table" w:customStyle="1" w:styleId="4114">
    <w:name w:val="Сетка таблицы4114"/>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2"/>
    <w:uiPriority w:val="99"/>
    <w:semiHidden/>
    <w:unhideWhenUsed/>
    <w:rsid w:val="001C63B5"/>
  </w:style>
  <w:style w:type="table" w:customStyle="1" w:styleId="614">
    <w:name w:val="Сетка таблицы614"/>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a"/>
    <w:uiPriority w:val="39"/>
    <w:rsid w:val="001C63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1C63B5"/>
  </w:style>
  <w:style w:type="table" w:customStyle="1" w:styleId="118">
    <w:name w:val="Сетка таблицы118"/>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a"/>
    <w:uiPriority w:val="39"/>
    <w:rsid w:val="001C63B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a"/>
    <w:uiPriority w:val="39"/>
    <w:rsid w:val="001C6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a"/>
    <w:uiPriority w:val="3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a"/>
    <w:uiPriority w:val="59"/>
    <w:rsid w:val="001C63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a"/>
    <w:uiPriority w:val="39"/>
    <w:rsid w:val="004F7C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a"/>
    <w:uiPriority w:val="39"/>
    <w:rsid w:val="004F7C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a"/>
    <w:uiPriority w:val="39"/>
    <w:rsid w:val="00A57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a"/>
    <w:uiPriority w:val="39"/>
    <w:rsid w:val="00C83F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a"/>
    <w:uiPriority w:val="39"/>
    <w:rsid w:val="00C83F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1"/>
    <w:next w:val="aa"/>
    <w:uiPriority w:val="59"/>
    <w:rsid w:val="00E555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7D0C1A"/>
  </w:style>
  <w:style w:type="table" w:customStyle="1" w:styleId="1117">
    <w:name w:val="Сетка таблицы1117"/>
    <w:basedOn w:val="a1"/>
    <w:next w:val="aa"/>
    <w:uiPriority w:val="39"/>
    <w:rsid w:val="007D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a"/>
    <w:uiPriority w:val="39"/>
    <w:rsid w:val="007D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1"/>
    <w:next w:val="aa"/>
    <w:uiPriority w:val="39"/>
    <w:rsid w:val="007D0C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1"/>
    <w:next w:val="aa"/>
    <w:uiPriority w:val="39"/>
    <w:rsid w:val="00EA62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1"/>
    <w:next w:val="aa"/>
    <w:uiPriority w:val="39"/>
    <w:rsid w:val="00EA62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a"/>
    <w:uiPriority w:val="39"/>
    <w:rsid w:val="00EA6298"/>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EA6298"/>
  </w:style>
  <w:style w:type="table" w:customStyle="1" w:styleId="11100">
    <w:name w:val="Сетка таблицы1110"/>
    <w:basedOn w:val="a1"/>
    <w:next w:val="aa"/>
    <w:uiPriority w:val="39"/>
    <w:rsid w:val="00EA6298"/>
    <w:pPr>
      <w:spacing w:after="0" w:line="240" w:lineRule="auto"/>
      <w:ind w:firstLine="851"/>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a"/>
    <w:uiPriority w:val="39"/>
    <w:rsid w:val="00EA6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EA6298"/>
  </w:style>
  <w:style w:type="table" w:customStyle="1" w:styleId="2160">
    <w:name w:val="Сетка таблицы216"/>
    <w:basedOn w:val="a1"/>
    <w:next w:val="aa"/>
    <w:uiPriority w:val="59"/>
    <w:rsid w:val="00EA62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EA6298"/>
  </w:style>
  <w:style w:type="numbering" w:customStyle="1" w:styleId="217">
    <w:name w:val="Нет списка217"/>
    <w:next w:val="a2"/>
    <w:uiPriority w:val="99"/>
    <w:semiHidden/>
    <w:unhideWhenUsed/>
    <w:rsid w:val="00EA6298"/>
  </w:style>
  <w:style w:type="numbering" w:customStyle="1" w:styleId="11170">
    <w:name w:val="Нет списка1117"/>
    <w:next w:val="a2"/>
    <w:uiPriority w:val="99"/>
    <w:semiHidden/>
    <w:unhideWhenUsed/>
    <w:rsid w:val="00EA6298"/>
  </w:style>
  <w:style w:type="numbering" w:customStyle="1" w:styleId="370">
    <w:name w:val="Нет списка37"/>
    <w:next w:val="a2"/>
    <w:uiPriority w:val="99"/>
    <w:semiHidden/>
    <w:unhideWhenUsed/>
    <w:rsid w:val="00EA6298"/>
  </w:style>
  <w:style w:type="table" w:customStyle="1" w:styleId="11221">
    <w:name w:val="Сетка таблицы1122"/>
    <w:basedOn w:val="a1"/>
    <w:next w:val="aa"/>
    <w:uiPriority w:val="59"/>
    <w:rsid w:val="00EA62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EA6298"/>
  </w:style>
  <w:style w:type="numbering" w:customStyle="1" w:styleId="2117">
    <w:name w:val="Нет списка2117"/>
    <w:next w:val="a2"/>
    <w:uiPriority w:val="99"/>
    <w:semiHidden/>
    <w:unhideWhenUsed/>
    <w:rsid w:val="00EA6298"/>
  </w:style>
  <w:style w:type="numbering" w:customStyle="1" w:styleId="11117">
    <w:name w:val="Нет списка11117"/>
    <w:next w:val="a2"/>
    <w:uiPriority w:val="99"/>
    <w:semiHidden/>
    <w:unhideWhenUsed/>
    <w:rsid w:val="00EA6298"/>
  </w:style>
  <w:style w:type="numbering" w:customStyle="1" w:styleId="460">
    <w:name w:val="Нет списка46"/>
    <w:next w:val="a2"/>
    <w:uiPriority w:val="99"/>
    <w:semiHidden/>
    <w:unhideWhenUsed/>
    <w:rsid w:val="00EA6298"/>
  </w:style>
  <w:style w:type="numbering" w:customStyle="1" w:styleId="136">
    <w:name w:val="Нет списка136"/>
    <w:next w:val="a2"/>
    <w:uiPriority w:val="99"/>
    <w:semiHidden/>
    <w:unhideWhenUsed/>
    <w:rsid w:val="00EA6298"/>
  </w:style>
  <w:style w:type="numbering" w:customStyle="1" w:styleId="2260">
    <w:name w:val="Нет списка226"/>
    <w:next w:val="a2"/>
    <w:uiPriority w:val="99"/>
    <w:semiHidden/>
    <w:unhideWhenUsed/>
    <w:rsid w:val="00EA6298"/>
  </w:style>
  <w:style w:type="numbering" w:customStyle="1" w:styleId="1126">
    <w:name w:val="Нет списка1126"/>
    <w:next w:val="a2"/>
    <w:uiPriority w:val="99"/>
    <w:semiHidden/>
    <w:unhideWhenUsed/>
    <w:rsid w:val="00EA6298"/>
  </w:style>
  <w:style w:type="numbering" w:customStyle="1" w:styleId="316">
    <w:name w:val="Нет списка316"/>
    <w:next w:val="a2"/>
    <w:uiPriority w:val="99"/>
    <w:semiHidden/>
    <w:unhideWhenUsed/>
    <w:rsid w:val="00EA6298"/>
  </w:style>
  <w:style w:type="table" w:customStyle="1" w:styleId="111120">
    <w:name w:val="Сетка таблицы11112"/>
    <w:basedOn w:val="a1"/>
    <w:next w:val="aa"/>
    <w:uiPriority w:val="59"/>
    <w:rsid w:val="00EA62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2"/>
    <w:uiPriority w:val="99"/>
    <w:semiHidden/>
    <w:unhideWhenUsed/>
    <w:rsid w:val="00EA6298"/>
  </w:style>
  <w:style w:type="numbering" w:customStyle="1" w:styleId="21111">
    <w:name w:val="Нет списка21111"/>
    <w:next w:val="a2"/>
    <w:uiPriority w:val="99"/>
    <w:semiHidden/>
    <w:unhideWhenUsed/>
    <w:rsid w:val="00EA6298"/>
  </w:style>
  <w:style w:type="numbering" w:customStyle="1" w:styleId="111112">
    <w:name w:val="Нет списка111112"/>
    <w:next w:val="a2"/>
    <w:uiPriority w:val="99"/>
    <w:semiHidden/>
    <w:unhideWhenUsed/>
    <w:rsid w:val="00EA6298"/>
  </w:style>
  <w:style w:type="numbering" w:customStyle="1" w:styleId="560">
    <w:name w:val="Нет списка56"/>
    <w:next w:val="a2"/>
    <w:uiPriority w:val="99"/>
    <w:semiHidden/>
    <w:unhideWhenUsed/>
    <w:rsid w:val="00EA6298"/>
  </w:style>
  <w:style w:type="numbering" w:customStyle="1" w:styleId="615">
    <w:name w:val="Нет списка61"/>
    <w:next w:val="a2"/>
    <w:uiPriority w:val="99"/>
    <w:semiHidden/>
    <w:unhideWhenUsed/>
    <w:rsid w:val="00EA6298"/>
  </w:style>
  <w:style w:type="numbering" w:customStyle="1" w:styleId="141">
    <w:name w:val="Нет списка141"/>
    <w:next w:val="a2"/>
    <w:uiPriority w:val="99"/>
    <w:semiHidden/>
    <w:unhideWhenUsed/>
    <w:rsid w:val="00EA6298"/>
  </w:style>
  <w:style w:type="numbering" w:customStyle="1" w:styleId="2310">
    <w:name w:val="Нет списка231"/>
    <w:next w:val="a2"/>
    <w:uiPriority w:val="99"/>
    <w:semiHidden/>
    <w:unhideWhenUsed/>
    <w:rsid w:val="00EA6298"/>
  </w:style>
  <w:style w:type="numbering" w:customStyle="1" w:styleId="1131">
    <w:name w:val="Нет списка1131"/>
    <w:next w:val="a2"/>
    <w:uiPriority w:val="99"/>
    <w:semiHidden/>
    <w:unhideWhenUsed/>
    <w:rsid w:val="00EA6298"/>
  </w:style>
  <w:style w:type="numbering" w:customStyle="1" w:styleId="3211">
    <w:name w:val="Нет списка321"/>
    <w:next w:val="a2"/>
    <w:uiPriority w:val="99"/>
    <w:semiHidden/>
    <w:unhideWhenUsed/>
    <w:rsid w:val="00EA6298"/>
  </w:style>
  <w:style w:type="numbering" w:customStyle="1" w:styleId="1221">
    <w:name w:val="Нет списка1221"/>
    <w:next w:val="a2"/>
    <w:uiPriority w:val="99"/>
    <w:semiHidden/>
    <w:unhideWhenUsed/>
    <w:rsid w:val="00EA6298"/>
  </w:style>
  <w:style w:type="numbering" w:customStyle="1" w:styleId="21210">
    <w:name w:val="Нет списка2121"/>
    <w:next w:val="a2"/>
    <w:uiPriority w:val="99"/>
    <w:semiHidden/>
    <w:unhideWhenUsed/>
    <w:rsid w:val="00EA6298"/>
  </w:style>
  <w:style w:type="numbering" w:customStyle="1" w:styleId="11121">
    <w:name w:val="Нет списка11121"/>
    <w:next w:val="a2"/>
    <w:uiPriority w:val="99"/>
    <w:semiHidden/>
    <w:unhideWhenUsed/>
    <w:rsid w:val="00EA6298"/>
  </w:style>
  <w:style w:type="numbering" w:customStyle="1" w:styleId="4110">
    <w:name w:val="Нет списка411"/>
    <w:next w:val="a2"/>
    <w:uiPriority w:val="99"/>
    <w:semiHidden/>
    <w:unhideWhenUsed/>
    <w:rsid w:val="00EA6298"/>
  </w:style>
  <w:style w:type="numbering" w:customStyle="1" w:styleId="1311">
    <w:name w:val="Нет списка1311"/>
    <w:next w:val="a2"/>
    <w:uiPriority w:val="99"/>
    <w:semiHidden/>
    <w:unhideWhenUsed/>
    <w:rsid w:val="00EA6298"/>
  </w:style>
  <w:style w:type="numbering" w:customStyle="1" w:styleId="22110">
    <w:name w:val="Нет списка2211"/>
    <w:next w:val="a2"/>
    <w:uiPriority w:val="99"/>
    <w:semiHidden/>
    <w:unhideWhenUsed/>
    <w:rsid w:val="00EA6298"/>
  </w:style>
  <w:style w:type="numbering" w:customStyle="1" w:styleId="11211">
    <w:name w:val="Нет списка11211"/>
    <w:next w:val="a2"/>
    <w:uiPriority w:val="99"/>
    <w:semiHidden/>
    <w:unhideWhenUsed/>
    <w:rsid w:val="00EA6298"/>
  </w:style>
  <w:style w:type="numbering" w:customStyle="1" w:styleId="31111">
    <w:name w:val="Нет списка3111"/>
    <w:next w:val="a2"/>
    <w:uiPriority w:val="99"/>
    <w:semiHidden/>
    <w:unhideWhenUsed/>
    <w:rsid w:val="00EA6298"/>
  </w:style>
  <w:style w:type="numbering" w:customStyle="1" w:styleId="12111">
    <w:name w:val="Нет списка12111"/>
    <w:next w:val="a2"/>
    <w:uiPriority w:val="99"/>
    <w:semiHidden/>
    <w:unhideWhenUsed/>
    <w:rsid w:val="00EA6298"/>
  </w:style>
  <w:style w:type="numbering" w:customStyle="1" w:styleId="21121">
    <w:name w:val="Нет списка21121"/>
    <w:next w:val="a2"/>
    <w:uiPriority w:val="99"/>
    <w:semiHidden/>
    <w:unhideWhenUsed/>
    <w:rsid w:val="00EA6298"/>
  </w:style>
  <w:style w:type="numbering" w:customStyle="1" w:styleId="111121">
    <w:name w:val="Нет списка111121"/>
    <w:next w:val="a2"/>
    <w:uiPriority w:val="99"/>
    <w:semiHidden/>
    <w:unhideWhenUsed/>
    <w:rsid w:val="00EA6298"/>
  </w:style>
  <w:style w:type="numbering" w:customStyle="1" w:styleId="5111">
    <w:name w:val="Нет списка511"/>
    <w:next w:val="a2"/>
    <w:uiPriority w:val="99"/>
    <w:semiHidden/>
    <w:unhideWhenUsed/>
    <w:rsid w:val="00EA6298"/>
  </w:style>
  <w:style w:type="numbering" w:customStyle="1" w:styleId="711">
    <w:name w:val="Нет списка71"/>
    <w:next w:val="a2"/>
    <w:uiPriority w:val="99"/>
    <w:semiHidden/>
    <w:unhideWhenUsed/>
    <w:rsid w:val="00EA6298"/>
  </w:style>
  <w:style w:type="numbering" w:customStyle="1" w:styleId="1510">
    <w:name w:val="Нет списка151"/>
    <w:next w:val="a2"/>
    <w:uiPriority w:val="99"/>
    <w:semiHidden/>
    <w:unhideWhenUsed/>
    <w:rsid w:val="00EA6298"/>
  </w:style>
  <w:style w:type="numbering" w:customStyle="1" w:styleId="2410">
    <w:name w:val="Нет списка241"/>
    <w:next w:val="a2"/>
    <w:uiPriority w:val="99"/>
    <w:semiHidden/>
    <w:unhideWhenUsed/>
    <w:rsid w:val="00EA6298"/>
  </w:style>
  <w:style w:type="numbering" w:customStyle="1" w:styleId="1141">
    <w:name w:val="Нет списка1141"/>
    <w:next w:val="a2"/>
    <w:uiPriority w:val="99"/>
    <w:semiHidden/>
    <w:unhideWhenUsed/>
    <w:rsid w:val="00EA6298"/>
  </w:style>
  <w:style w:type="numbering" w:customStyle="1" w:styleId="3310">
    <w:name w:val="Нет списка331"/>
    <w:next w:val="a2"/>
    <w:uiPriority w:val="99"/>
    <w:semiHidden/>
    <w:unhideWhenUsed/>
    <w:rsid w:val="00EA6298"/>
  </w:style>
  <w:style w:type="numbering" w:customStyle="1" w:styleId="1231">
    <w:name w:val="Нет списка1231"/>
    <w:next w:val="a2"/>
    <w:uiPriority w:val="99"/>
    <w:semiHidden/>
    <w:unhideWhenUsed/>
    <w:rsid w:val="00EA6298"/>
  </w:style>
  <w:style w:type="numbering" w:customStyle="1" w:styleId="21310">
    <w:name w:val="Нет списка2131"/>
    <w:next w:val="a2"/>
    <w:uiPriority w:val="99"/>
    <w:semiHidden/>
    <w:unhideWhenUsed/>
    <w:rsid w:val="00EA6298"/>
  </w:style>
  <w:style w:type="numbering" w:customStyle="1" w:styleId="11131">
    <w:name w:val="Нет списка11131"/>
    <w:next w:val="a2"/>
    <w:uiPriority w:val="99"/>
    <w:semiHidden/>
    <w:unhideWhenUsed/>
    <w:rsid w:val="00EA6298"/>
  </w:style>
  <w:style w:type="numbering" w:customStyle="1" w:styleId="4210">
    <w:name w:val="Нет списка421"/>
    <w:next w:val="a2"/>
    <w:uiPriority w:val="99"/>
    <w:semiHidden/>
    <w:unhideWhenUsed/>
    <w:rsid w:val="00EA6298"/>
  </w:style>
  <w:style w:type="numbering" w:customStyle="1" w:styleId="1321">
    <w:name w:val="Нет списка1321"/>
    <w:next w:val="a2"/>
    <w:uiPriority w:val="99"/>
    <w:semiHidden/>
    <w:unhideWhenUsed/>
    <w:rsid w:val="00EA6298"/>
  </w:style>
  <w:style w:type="numbering" w:customStyle="1" w:styleId="2221">
    <w:name w:val="Нет списка2221"/>
    <w:next w:val="a2"/>
    <w:uiPriority w:val="99"/>
    <w:semiHidden/>
    <w:unhideWhenUsed/>
    <w:rsid w:val="00EA6298"/>
  </w:style>
  <w:style w:type="numbering" w:customStyle="1" w:styleId="112210">
    <w:name w:val="Нет списка11221"/>
    <w:next w:val="a2"/>
    <w:uiPriority w:val="99"/>
    <w:semiHidden/>
    <w:unhideWhenUsed/>
    <w:rsid w:val="00EA6298"/>
  </w:style>
  <w:style w:type="numbering" w:customStyle="1" w:styleId="31210">
    <w:name w:val="Нет списка3121"/>
    <w:next w:val="a2"/>
    <w:uiPriority w:val="99"/>
    <w:semiHidden/>
    <w:unhideWhenUsed/>
    <w:rsid w:val="00EA6298"/>
  </w:style>
  <w:style w:type="numbering" w:customStyle="1" w:styleId="12121">
    <w:name w:val="Нет списка12121"/>
    <w:next w:val="a2"/>
    <w:uiPriority w:val="99"/>
    <w:semiHidden/>
    <w:unhideWhenUsed/>
    <w:rsid w:val="00EA6298"/>
  </w:style>
  <w:style w:type="numbering" w:customStyle="1" w:styleId="21131">
    <w:name w:val="Нет списка21131"/>
    <w:next w:val="a2"/>
    <w:uiPriority w:val="99"/>
    <w:semiHidden/>
    <w:unhideWhenUsed/>
    <w:rsid w:val="00EA6298"/>
  </w:style>
  <w:style w:type="numbering" w:customStyle="1" w:styleId="111131">
    <w:name w:val="Нет списка111131"/>
    <w:next w:val="a2"/>
    <w:uiPriority w:val="99"/>
    <w:semiHidden/>
    <w:unhideWhenUsed/>
    <w:rsid w:val="00EA6298"/>
  </w:style>
  <w:style w:type="numbering" w:customStyle="1" w:styleId="5210">
    <w:name w:val="Нет списка521"/>
    <w:next w:val="a2"/>
    <w:uiPriority w:val="99"/>
    <w:semiHidden/>
    <w:unhideWhenUsed/>
    <w:rsid w:val="00EA6298"/>
  </w:style>
  <w:style w:type="numbering" w:customStyle="1" w:styleId="811">
    <w:name w:val="Нет списка81"/>
    <w:next w:val="a2"/>
    <w:uiPriority w:val="99"/>
    <w:semiHidden/>
    <w:unhideWhenUsed/>
    <w:rsid w:val="00EA6298"/>
  </w:style>
  <w:style w:type="numbering" w:customStyle="1" w:styleId="161">
    <w:name w:val="Нет списка161"/>
    <w:next w:val="a2"/>
    <w:uiPriority w:val="99"/>
    <w:semiHidden/>
    <w:unhideWhenUsed/>
    <w:rsid w:val="00EA6298"/>
  </w:style>
  <w:style w:type="numbering" w:customStyle="1" w:styleId="2510">
    <w:name w:val="Нет списка251"/>
    <w:next w:val="a2"/>
    <w:uiPriority w:val="99"/>
    <w:semiHidden/>
    <w:unhideWhenUsed/>
    <w:rsid w:val="00EA6298"/>
  </w:style>
  <w:style w:type="numbering" w:customStyle="1" w:styleId="1151">
    <w:name w:val="Нет списка1151"/>
    <w:next w:val="a2"/>
    <w:uiPriority w:val="99"/>
    <w:semiHidden/>
    <w:unhideWhenUsed/>
    <w:rsid w:val="00EA6298"/>
  </w:style>
  <w:style w:type="numbering" w:customStyle="1" w:styleId="3410">
    <w:name w:val="Нет списка341"/>
    <w:next w:val="a2"/>
    <w:uiPriority w:val="99"/>
    <w:semiHidden/>
    <w:unhideWhenUsed/>
    <w:rsid w:val="00EA6298"/>
  </w:style>
  <w:style w:type="numbering" w:customStyle="1" w:styleId="1241">
    <w:name w:val="Нет списка1241"/>
    <w:next w:val="a2"/>
    <w:uiPriority w:val="99"/>
    <w:semiHidden/>
    <w:unhideWhenUsed/>
    <w:rsid w:val="00EA6298"/>
  </w:style>
  <w:style w:type="numbering" w:customStyle="1" w:styleId="2141">
    <w:name w:val="Нет списка2141"/>
    <w:next w:val="a2"/>
    <w:uiPriority w:val="99"/>
    <w:semiHidden/>
    <w:unhideWhenUsed/>
    <w:rsid w:val="00EA6298"/>
  </w:style>
  <w:style w:type="numbering" w:customStyle="1" w:styleId="11141">
    <w:name w:val="Нет списка11141"/>
    <w:next w:val="a2"/>
    <w:uiPriority w:val="99"/>
    <w:semiHidden/>
    <w:unhideWhenUsed/>
    <w:rsid w:val="00EA6298"/>
  </w:style>
  <w:style w:type="numbering" w:customStyle="1" w:styleId="4310">
    <w:name w:val="Нет списка431"/>
    <w:next w:val="a2"/>
    <w:uiPriority w:val="99"/>
    <w:semiHidden/>
    <w:unhideWhenUsed/>
    <w:rsid w:val="00EA6298"/>
  </w:style>
  <w:style w:type="numbering" w:customStyle="1" w:styleId="1331">
    <w:name w:val="Нет списка1331"/>
    <w:next w:val="a2"/>
    <w:uiPriority w:val="99"/>
    <w:semiHidden/>
    <w:unhideWhenUsed/>
    <w:rsid w:val="00EA6298"/>
  </w:style>
  <w:style w:type="numbering" w:customStyle="1" w:styleId="2231">
    <w:name w:val="Нет списка2231"/>
    <w:next w:val="a2"/>
    <w:uiPriority w:val="99"/>
    <w:semiHidden/>
    <w:unhideWhenUsed/>
    <w:rsid w:val="00EA6298"/>
  </w:style>
  <w:style w:type="numbering" w:customStyle="1" w:styleId="11231">
    <w:name w:val="Нет списка11231"/>
    <w:next w:val="a2"/>
    <w:uiPriority w:val="99"/>
    <w:semiHidden/>
    <w:unhideWhenUsed/>
    <w:rsid w:val="00EA6298"/>
  </w:style>
  <w:style w:type="numbering" w:customStyle="1" w:styleId="3131">
    <w:name w:val="Нет списка3131"/>
    <w:next w:val="a2"/>
    <w:uiPriority w:val="99"/>
    <w:semiHidden/>
    <w:unhideWhenUsed/>
    <w:rsid w:val="00EA6298"/>
  </w:style>
  <w:style w:type="numbering" w:customStyle="1" w:styleId="12131">
    <w:name w:val="Нет списка12131"/>
    <w:next w:val="a2"/>
    <w:uiPriority w:val="99"/>
    <w:semiHidden/>
    <w:unhideWhenUsed/>
    <w:rsid w:val="00EA6298"/>
  </w:style>
  <w:style w:type="numbering" w:customStyle="1" w:styleId="21141">
    <w:name w:val="Нет списка21141"/>
    <w:next w:val="a2"/>
    <w:uiPriority w:val="99"/>
    <w:semiHidden/>
    <w:unhideWhenUsed/>
    <w:rsid w:val="00EA6298"/>
  </w:style>
  <w:style w:type="numbering" w:customStyle="1" w:styleId="111141">
    <w:name w:val="Нет списка111141"/>
    <w:next w:val="a2"/>
    <w:uiPriority w:val="99"/>
    <w:semiHidden/>
    <w:unhideWhenUsed/>
    <w:rsid w:val="00EA6298"/>
  </w:style>
  <w:style w:type="numbering" w:customStyle="1" w:styleId="5310">
    <w:name w:val="Нет списка531"/>
    <w:next w:val="a2"/>
    <w:uiPriority w:val="99"/>
    <w:semiHidden/>
    <w:unhideWhenUsed/>
    <w:rsid w:val="00EA6298"/>
  </w:style>
  <w:style w:type="numbering" w:customStyle="1" w:styleId="91">
    <w:name w:val="Нет списка91"/>
    <w:next w:val="a2"/>
    <w:uiPriority w:val="99"/>
    <w:semiHidden/>
    <w:unhideWhenUsed/>
    <w:rsid w:val="00EA6298"/>
  </w:style>
  <w:style w:type="numbering" w:customStyle="1" w:styleId="1710">
    <w:name w:val="Нет списка171"/>
    <w:next w:val="a2"/>
    <w:uiPriority w:val="99"/>
    <w:semiHidden/>
    <w:unhideWhenUsed/>
    <w:rsid w:val="00EA6298"/>
  </w:style>
  <w:style w:type="numbering" w:customStyle="1" w:styleId="2610">
    <w:name w:val="Нет списка261"/>
    <w:next w:val="a2"/>
    <w:uiPriority w:val="99"/>
    <w:semiHidden/>
    <w:unhideWhenUsed/>
    <w:rsid w:val="00EA6298"/>
  </w:style>
  <w:style w:type="numbering" w:customStyle="1" w:styleId="1161">
    <w:name w:val="Нет списка1161"/>
    <w:next w:val="a2"/>
    <w:uiPriority w:val="99"/>
    <w:semiHidden/>
    <w:unhideWhenUsed/>
    <w:rsid w:val="00EA6298"/>
  </w:style>
  <w:style w:type="numbering" w:customStyle="1" w:styleId="3510">
    <w:name w:val="Нет списка351"/>
    <w:next w:val="a2"/>
    <w:uiPriority w:val="99"/>
    <w:semiHidden/>
    <w:unhideWhenUsed/>
    <w:rsid w:val="00EA6298"/>
  </w:style>
  <w:style w:type="numbering" w:customStyle="1" w:styleId="1251">
    <w:name w:val="Нет списка1251"/>
    <w:next w:val="a2"/>
    <w:uiPriority w:val="99"/>
    <w:semiHidden/>
    <w:unhideWhenUsed/>
    <w:rsid w:val="00EA6298"/>
  </w:style>
  <w:style w:type="numbering" w:customStyle="1" w:styleId="2151">
    <w:name w:val="Нет списка2151"/>
    <w:next w:val="a2"/>
    <w:uiPriority w:val="99"/>
    <w:semiHidden/>
    <w:unhideWhenUsed/>
    <w:rsid w:val="00EA6298"/>
  </w:style>
  <w:style w:type="numbering" w:customStyle="1" w:styleId="11151">
    <w:name w:val="Нет списка11151"/>
    <w:next w:val="a2"/>
    <w:uiPriority w:val="99"/>
    <w:semiHidden/>
    <w:unhideWhenUsed/>
    <w:rsid w:val="00EA6298"/>
  </w:style>
  <w:style w:type="numbering" w:customStyle="1" w:styleId="4410">
    <w:name w:val="Нет списка441"/>
    <w:next w:val="a2"/>
    <w:uiPriority w:val="99"/>
    <w:semiHidden/>
    <w:unhideWhenUsed/>
    <w:rsid w:val="00EA6298"/>
  </w:style>
  <w:style w:type="numbering" w:customStyle="1" w:styleId="1341">
    <w:name w:val="Нет списка1341"/>
    <w:next w:val="a2"/>
    <w:uiPriority w:val="99"/>
    <w:semiHidden/>
    <w:unhideWhenUsed/>
    <w:rsid w:val="00EA6298"/>
  </w:style>
  <w:style w:type="numbering" w:customStyle="1" w:styleId="22410">
    <w:name w:val="Нет списка2241"/>
    <w:next w:val="a2"/>
    <w:uiPriority w:val="99"/>
    <w:semiHidden/>
    <w:unhideWhenUsed/>
    <w:rsid w:val="00EA6298"/>
  </w:style>
  <w:style w:type="numbering" w:customStyle="1" w:styleId="11241">
    <w:name w:val="Нет списка11241"/>
    <w:next w:val="a2"/>
    <w:uiPriority w:val="99"/>
    <w:semiHidden/>
    <w:unhideWhenUsed/>
    <w:rsid w:val="00EA6298"/>
  </w:style>
  <w:style w:type="numbering" w:customStyle="1" w:styleId="3141">
    <w:name w:val="Нет списка3141"/>
    <w:next w:val="a2"/>
    <w:uiPriority w:val="99"/>
    <w:semiHidden/>
    <w:unhideWhenUsed/>
    <w:rsid w:val="00EA6298"/>
  </w:style>
  <w:style w:type="numbering" w:customStyle="1" w:styleId="12141">
    <w:name w:val="Нет списка12141"/>
    <w:next w:val="a2"/>
    <w:uiPriority w:val="99"/>
    <w:semiHidden/>
    <w:unhideWhenUsed/>
    <w:rsid w:val="00EA6298"/>
  </w:style>
  <w:style w:type="numbering" w:customStyle="1" w:styleId="21151">
    <w:name w:val="Нет списка21151"/>
    <w:next w:val="a2"/>
    <w:uiPriority w:val="99"/>
    <w:semiHidden/>
    <w:unhideWhenUsed/>
    <w:rsid w:val="00EA6298"/>
  </w:style>
  <w:style w:type="numbering" w:customStyle="1" w:styleId="111151">
    <w:name w:val="Нет списка111151"/>
    <w:next w:val="a2"/>
    <w:uiPriority w:val="99"/>
    <w:semiHidden/>
    <w:unhideWhenUsed/>
    <w:rsid w:val="00EA6298"/>
  </w:style>
  <w:style w:type="numbering" w:customStyle="1" w:styleId="541">
    <w:name w:val="Нет списка541"/>
    <w:next w:val="a2"/>
    <w:uiPriority w:val="99"/>
    <w:semiHidden/>
    <w:unhideWhenUsed/>
    <w:rsid w:val="00EA6298"/>
  </w:style>
  <w:style w:type="numbering" w:customStyle="1" w:styleId="1010">
    <w:name w:val="Нет списка101"/>
    <w:next w:val="a2"/>
    <w:uiPriority w:val="99"/>
    <w:semiHidden/>
    <w:unhideWhenUsed/>
    <w:rsid w:val="00EA6298"/>
  </w:style>
  <w:style w:type="numbering" w:customStyle="1" w:styleId="181">
    <w:name w:val="Нет списка181"/>
    <w:next w:val="a2"/>
    <w:uiPriority w:val="99"/>
    <w:semiHidden/>
    <w:unhideWhenUsed/>
    <w:rsid w:val="00EA6298"/>
  </w:style>
  <w:style w:type="numbering" w:customStyle="1" w:styleId="271">
    <w:name w:val="Нет списка271"/>
    <w:next w:val="a2"/>
    <w:uiPriority w:val="99"/>
    <w:semiHidden/>
    <w:unhideWhenUsed/>
    <w:rsid w:val="00EA6298"/>
  </w:style>
  <w:style w:type="numbering" w:customStyle="1" w:styleId="1171">
    <w:name w:val="Нет списка1171"/>
    <w:next w:val="a2"/>
    <w:uiPriority w:val="99"/>
    <w:semiHidden/>
    <w:unhideWhenUsed/>
    <w:rsid w:val="00EA6298"/>
  </w:style>
  <w:style w:type="numbering" w:customStyle="1" w:styleId="361">
    <w:name w:val="Нет списка361"/>
    <w:next w:val="a2"/>
    <w:uiPriority w:val="99"/>
    <w:semiHidden/>
    <w:unhideWhenUsed/>
    <w:rsid w:val="00EA6298"/>
  </w:style>
  <w:style w:type="numbering" w:customStyle="1" w:styleId="1261">
    <w:name w:val="Нет списка1261"/>
    <w:next w:val="a2"/>
    <w:uiPriority w:val="99"/>
    <w:semiHidden/>
    <w:unhideWhenUsed/>
    <w:rsid w:val="00EA6298"/>
  </w:style>
  <w:style w:type="numbering" w:customStyle="1" w:styleId="2161">
    <w:name w:val="Нет списка2161"/>
    <w:next w:val="a2"/>
    <w:uiPriority w:val="99"/>
    <w:semiHidden/>
    <w:unhideWhenUsed/>
    <w:rsid w:val="00EA6298"/>
  </w:style>
  <w:style w:type="numbering" w:customStyle="1" w:styleId="11161">
    <w:name w:val="Нет списка11161"/>
    <w:next w:val="a2"/>
    <w:uiPriority w:val="99"/>
    <w:semiHidden/>
    <w:unhideWhenUsed/>
    <w:rsid w:val="00EA6298"/>
  </w:style>
  <w:style w:type="numbering" w:customStyle="1" w:styleId="451">
    <w:name w:val="Нет списка451"/>
    <w:next w:val="a2"/>
    <w:uiPriority w:val="99"/>
    <w:semiHidden/>
    <w:unhideWhenUsed/>
    <w:rsid w:val="00EA6298"/>
  </w:style>
  <w:style w:type="numbering" w:customStyle="1" w:styleId="1351">
    <w:name w:val="Нет списка1351"/>
    <w:next w:val="a2"/>
    <w:uiPriority w:val="99"/>
    <w:semiHidden/>
    <w:unhideWhenUsed/>
    <w:rsid w:val="00EA6298"/>
  </w:style>
  <w:style w:type="numbering" w:customStyle="1" w:styleId="2251">
    <w:name w:val="Нет списка2251"/>
    <w:next w:val="a2"/>
    <w:uiPriority w:val="99"/>
    <w:semiHidden/>
    <w:unhideWhenUsed/>
    <w:rsid w:val="00EA6298"/>
  </w:style>
  <w:style w:type="numbering" w:customStyle="1" w:styleId="11251">
    <w:name w:val="Нет списка11251"/>
    <w:next w:val="a2"/>
    <w:uiPriority w:val="99"/>
    <w:semiHidden/>
    <w:unhideWhenUsed/>
    <w:rsid w:val="00EA6298"/>
  </w:style>
  <w:style w:type="numbering" w:customStyle="1" w:styleId="3151">
    <w:name w:val="Нет списка3151"/>
    <w:next w:val="a2"/>
    <w:uiPriority w:val="99"/>
    <w:semiHidden/>
    <w:unhideWhenUsed/>
    <w:rsid w:val="00EA6298"/>
  </w:style>
  <w:style w:type="numbering" w:customStyle="1" w:styleId="12151">
    <w:name w:val="Нет списка12151"/>
    <w:next w:val="a2"/>
    <w:uiPriority w:val="99"/>
    <w:semiHidden/>
    <w:unhideWhenUsed/>
    <w:rsid w:val="00EA6298"/>
  </w:style>
  <w:style w:type="numbering" w:customStyle="1" w:styleId="21161">
    <w:name w:val="Нет списка21161"/>
    <w:next w:val="a2"/>
    <w:uiPriority w:val="99"/>
    <w:semiHidden/>
    <w:unhideWhenUsed/>
    <w:rsid w:val="00EA6298"/>
  </w:style>
  <w:style w:type="numbering" w:customStyle="1" w:styleId="111161">
    <w:name w:val="Нет списка111161"/>
    <w:next w:val="a2"/>
    <w:uiPriority w:val="99"/>
    <w:semiHidden/>
    <w:unhideWhenUsed/>
    <w:rsid w:val="00EA6298"/>
  </w:style>
  <w:style w:type="numbering" w:customStyle="1" w:styleId="551">
    <w:name w:val="Нет списка551"/>
    <w:next w:val="a2"/>
    <w:uiPriority w:val="99"/>
    <w:semiHidden/>
    <w:unhideWhenUsed/>
    <w:rsid w:val="00EA6298"/>
  </w:style>
  <w:style w:type="numbering" w:customStyle="1" w:styleId="201">
    <w:name w:val="Нет списка20"/>
    <w:next w:val="a2"/>
    <w:uiPriority w:val="99"/>
    <w:semiHidden/>
    <w:unhideWhenUsed/>
    <w:rsid w:val="00875751"/>
  </w:style>
  <w:style w:type="numbering" w:customStyle="1" w:styleId="1190">
    <w:name w:val="Нет списка119"/>
    <w:next w:val="a2"/>
    <w:uiPriority w:val="99"/>
    <w:semiHidden/>
    <w:unhideWhenUsed/>
    <w:rsid w:val="00875751"/>
  </w:style>
  <w:style w:type="paragraph" w:customStyle="1" w:styleId="msonormal0">
    <w:name w:val="msonormal"/>
    <w:basedOn w:val="a"/>
    <w:rsid w:val="008757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8">
    <w:name w:val="Сетка таблицы1118"/>
    <w:basedOn w:val="a1"/>
    <w:next w:val="aa"/>
    <w:uiPriority w:val="39"/>
    <w:rsid w:val="0071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1"/>
    <w:next w:val="aa"/>
    <w:uiPriority w:val="39"/>
    <w:rsid w:val="003C03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1"/>
    <w:next w:val="aa"/>
    <w:uiPriority w:val="39"/>
    <w:rsid w:val="003C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39"/>
    <w:rsid w:val="003C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a"/>
    <w:uiPriority w:val="39"/>
    <w:rsid w:val="00886B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1"/>
    <w:next w:val="aa"/>
    <w:uiPriority w:val="39"/>
    <w:rsid w:val="00693E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Сетка таблицы1202"/>
    <w:basedOn w:val="a1"/>
    <w:next w:val="aa"/>
    <w:uiPriority w:val="39"/>
    <w:rsid w:val="004D7E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0">
    <w:name w:val="Сетка таблицы2210"/>
    <w:basedOn w:val="a1"/>
    <w:next w:val="aa"/>
    <w:uiPriority w:val="39"/>
    <w:rsid w:val="00F927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1"/>
    <w:next w:val="aa"/>
    <w:uiPriority w:val="39"/>
    <w:rsid w:val="002F10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Сетка таблицы127"/>
    <w:basedOn w:val="a1"/>
    <w:next w:val="aa"/>
    <w:uiPriority w:val="39"/>
    <w:rsid w:val="00161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Сетка таблицы1203"/>
    <w:basedOn w:val="a1"/>
    <w:next w:val="aa"/>
    <w:uiPriority w:val="39"/>
    <w:rsid w:val="000065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Сетка таблицы2215"/>
    <w:basedOn w:val="a1"/>
    <w:next w:val="aa"/>
    <w:uiPriority w:val="39"/>
    <w:rsid w:val="009F39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a"/>
    <w:uiPriority w:val="59"/>
    <w:rsid w:val="009F39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8571">
      <w:bodyDiv w:val="1"/>
      <w:marLeft w:val="0"/>
      <w:marRight w:val="0"/>
      <w:marTop w:val="0"/>
      <w:marBottom w:val="0"/>
      <w:divBdr>
        <w:top w:val="none" w:sz="0" w:space="0" w:color="auto"/>
        <w:left w:val="none" w:sz="0" w:space="0" w:color="auto"/>
        <w:bottom w:val="none" w:sz="0" w:space="0" w:color="auto"/>
        <w:right w:val="none" w:sz="0" w:space="0" w:color="auto"/>
      </w:divBdr>
    </w:div>
    <w:div w:id="415127745">
      <w:bodyDiv w:val="1"/>
      <w:marLeft w:val="0"/>
      <w:marRight w:val="0"/>
      <w:marTop w:val="0"/>
      <w:marBottom w:val="0"/>
      <w:divBdr>
        <w:top w:val="none" w:sz="0" w:space="0" w:color="auto"/>
        <w:left w:val="none" w:sz="0" w:space="0" w:color="auto"/>
        <w:bottom w:val="none" w:sz="0" w:space="0" w:color="auto"/>
        <w:right w:val="none" w:sz="0" w:space="0" w:color="auto"/>
      </w:divBdr>
    </w:div>
    <w:div w:id="632103368">
      <w:bodyDiv w:val="1"/>
      <w:marLeft w:val="0"/>
      <w:marRight w:val="0"/>
      <w:marTop w:val="0"/>
      <w:marBottom w:val="0"/>
      <w:divBdr>
        <w:top w:val="none" w:sz="0" w:space="0" w:color="auto"/>
        <w:left w:val="none" w:sz="0" w:space="0" w:color="auto"/>
        <w:bottom w:val="none" w:sz="0" w:space="0" w:color="auto"/>
        <w:right w:val="none" w:sz="0" w:space="0" w:color="auto"/>
      </w:divBdr>
    </w:div>
    <w:div w:id="1221944316">
      <w:bodyDiv w:val="1"/>
      <w:marLeft w:val="0"/>
      <w:marRight w:val="0"/>
      <w:marTop w:val="0"/>
      <w:marBottom w:val="0"/>
      <w:divBdr>
        <w:top w:val="none" w:sz="0" w:space="0" w:color="auto"/>
        <w:left w:val="none" w:sz="0" w:space="0" w:color="auto"/>
        <w:bottom w:val="none" w:sz="0" w:space="0" w:color="auto"/>
        <w:right w:val="none" w:sz="0" w:space="0" w:color="auto"/>
      </w:divBdr>
    </w:div>
    <w:div w:id="1502966309">
      <w:bodyDiv w:val="1"/>
      <w:marLeft w:val="0"/>
      <w:marRight w:val="0"/>
      <w:marTop w:val="0"/>
      <w:marBottom w:val="0"/>
      <w:divBdr>
        <w:top w:val="none" w:sz="0" w:space="0" w:color="auto"/>
        <w:left w:val="none" w:sz="0" w:space="0" w:color="auto"/>
        <w:bottom w:val="none" w:sz="0" w:space="0" w:color="auto"/>
        <w:right w:val="none" w:sz="0" w:space="0" w:color="auto"/>
      </w:divBdr>
    </w:div>
    <w:div w:id="15445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login.consultant.ru/link/?req=doc&amp;base=LAW&amp;n=441135&amp;date=03.04.2024" TargetMode="External"/><Relationship Id="rId18" Type="http://schemas.openxmlformats.org/officeDocument/2006/relationships/hyperlink" Target="https://login.consultant.ru/link/?req=doc&amp;base=LAW&amp;n=441135&amp;date=03.04.2024" TargetMode="External"/><Relationship Id="rId26" Type="http://schemas.openxmlformats.org/officeDocument/2006/relationships/hyperlink" Target="https://login.consultant.ru/link/?req=doc&amp;base=LAW&amp;n=441135&amp;date=03.04.2024" TargetMode="External"/><Relationship Id="rId3" Type="http://schemas.openxmlformats.org/officeDocument/2006/relationships/styles" Target="styles.xml"/><Relationship Id="rId21" Type="http://schemas.openxmlformats.org/officeDocument/2006/relationships/hyperlink" Target="https://login.consultant.ru/link/?req=doc&amp;base=LAW&amp;n=441135&amp;date=28.03.2024" TargetMode="External"/><Relationship Id="rId7" Type="http://schemas.openxmlformats.org/officeDocument/2006/relationships/endnotes" Target="endnotes.xml"/><Relationship Id="rId12" Type="http://schemas.openxmlformats.org/officeDocument/2006/relationships/hyperlink" Target="https://login.consultant.ru/link/?req=doc&amp;base=LAW&amp;n=441135&amp;date=28.03.2024" TargetMode="External"/><Relationship Id="rId17" Type="http://schemas.openxmlformats.org/officeDocument/2006/relationships/hyperlink" Target="https://login.consultant.ru/link/?req=doc&amp;base=LAW&amp;n=441135&amp;date=03.04.2024" TargetMode="External"/><Relationship Id="rId25" Type="http://schemas.openxmlformats.org/officeDocument/2006/relationships/hyperlink" Target="https://login.consultant.ru/link/?req=doc&amp;base=LAW&amp;n=441135&amp;date=03.04.2024" TargetMode="External"/><Relationship Id="rId2" Type="http://schemas.openxmlformats.org/officeDocument/2006/relationships/numbering" Target="numbering.xml"/><Relationship Id="rId16" Type="http://schemas.openxmlformats.org/officeDocument/2006/relationships/hyperlink" Target="https://login.consultant.ru/link/?req=doc&amp;base=LAW&amp;n=441135&amp;date=03.04.2024" TargetMode="External"/><Relationship Id="rId20" Type="http://schemas.openxmlformats.org/officeDocument/2006/relationships/hyperlink" Target="https://login.consultant.ru/link/?req=doc&amp;base=LAW&amp;n=441135&amp;date=03.04.202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41135&amp;date=28.03.2024" TargetMode="External"/><Relationship Id="rId24" Type="http://schemas.openxmlformats.org/officeDocument/2006/relationships/hyperlink" Target="https://login.consultant.ru/link/?req=doc&amp;base=LAW&amp;n=441135&amp;date=03.04.202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41135&amp;date=03.04.2024" TargetMode="External"/><Relationship Id="rId23" Type="http://schemas.openxmlformats.org/officeDocument/2006/relationships/hyperlink" Target="https://login.consultant.ru/link/?req=doc&amp;base=LAW&amp;n=441135&amp;date=03.04.2024" TargetMode="External"/><Relationship Id="rId28" Type="http://schemas.openxmlformats.org/officeDocument/2006/relationships/hyperlink" Target="https://login.consultant.ru/link/?req=doc&amp;base=LAW&amp;n=441135&amp;date=25.04.2024" TargetMode="External"/><Relationship Id="rId10" Type="http://schemas.openxmlformats.org/officeDocument/2006/relationships/footer" Target="footer1.xml"/><Relationship Id="rId19" Type="http://schemas.openxmlformats.org/officeDocument/2006/relationships/hyperlink" Target="https://login.consultant.ru/link/?req=doc&amp;base=LAW&amp;n=441135&amp;date=03.04.202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441135&amp;date=03.04.2024" TargetMode="External"/><Relationship Id="rId22" Type="http://schemas.openxmlformats.org/officeDocument/2006/relationships/hyperlink" Target="https://login.consultant.ru/link/?req=doc&amp;base=LAW&amp;n=441135&amp;date=28.03.2024" TargetMode="External"/><Relationship Id="rId27" Type="http://schemas.openxmlformats.org/officeDocument/2006/relationships/hyperlink" Target="https://login.consultant.ru/link/?req=doc&amp;base=LAW&amp;n=441135&amp;date=28.03.202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5DC1E-52CA-46C8-BF90-4A01ACCE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140</Pages>
  <Words>35728</Words>
  <Characters>203656</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 Елена Николаевна</dc:creator>
  <cp:keywords/>
  <dc:description/>
  <cp:lastModifiedBy>Барс Елена Николаевна</cp:lastModifiedBy>
  <cp:revision>63</cp:revision>
  <dcterms:created xsi:type="dcterms:W3CDTF">2024-04-25T10:22:00Z</dcterms:created>
  <dcterms:modified xsi:type="dcterms:W3CDTF">2024-04-27T15:36:00Z</dcterms:modified>
</cp:coreProperties>
</file>