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E0" w:rsidRPr="00CE42DA" w:rsidRDefault="008437E0" w:rsidP="00451EE7">
      <w:pPr>
        <w:pStyle w:val="ConsPlusTitlePage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8437E0" w:rsidRPr="00CE42DA" w:rsidRDefault="008437E0" w:rsidP="00451EE7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2E86" w:rsidRDefault="004D2E86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:rsidR="008437E0" w:rsidRPr="00CE42DA" w:rsidRDefault="008437E0" w:rsidP="00451EE7">
      <w:pPr>
        <w:pStyle w:val="ConsPlusTitlePage"/>
        <w:spacing w:line="26" w:lineRule="atLeast"/>
      </w:pPr>
    </w:p>
    <w:p w:rsidR="008437E0" w:rsidRPr="001001D5" w:rsidRDefault="00A13E82" w:rsidP="00BA2B66">
      <w:pPr>
        <w:tabs>
          <w:tab w:val="left" w:pos="5103"/>
          <w:tab w:val="left" w:pos="6946"/>
        </w:tabs>
        <w:spacing w:after="0" w:line="26" w:lineRule="atLeas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8E603F">
        <w:rPr>
          <w:rFonts w:ascii="Times New Roman" w:hAnsi="Times New Roman" w:cs="Times New Roman"/>
          <w:sz w:val="28"/>
          <w:szCs w:val="28"/>
        </w:rPr>
        <w:t>О</w:t>
      </w:r>
      <w:r w:rsidR="006F5E65" w:rsidRPr="008E603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B02D7" w:rsidRPr="008E603F">
        <w:rPr>
          <w:rFonts w:ascii="Times New Roman" w:hAnsi="Times New Roman" w:cs="Times New Roman"/>
          <w:sz w:val="28"/>
          <w:szCs w:val="28"/>
        </w:rPr>
        <w:t>и</w:t>
      </w:r>
      <w:r w:rsidR="006F5E65" w:rsidRPr="008E603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68559E" w:rsidRPr="008E603F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</w:t>
      </w:r>
      <w:r w:rsidR="000900B7" w:rsidRPr="008E603F">
        <w:rPr>
          <w:rFonts w:ascii="Times New Roman" w:hAnsi="Times New Roman" w:cs="Times New Roman"/>
          <w:sz w:val="28"/>
          <w:szCs w:val="28"/>
        </w:rPr>
        <w:t>акционерному обществу «Особая экономическая зона промышленно-производственного типа</w:t>
      </w:r>
      <w:r w:rsidR="006F5E65" w:rsidRPr="008E60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F5E65" w:rsidRPr="008E603F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6F5E65" w:rsidRPr="008E603F">
        <w:rPr>
          <w:rFonts w:ascii="Times New Roman" w:hAnsi="Times New Roman" w:cs="Times New Roman"/>
          <w:sz w:val="28"/>
          <w:szCs w:val="28"/>
        </w:rPr>
        <w:t xml:space="preserve">» </w:t>
      </w:r>
      <w:r w:rsidR="00966990" w:rsidRPr="008E603F">
        <w:rPr>
          <w:rFonts w:ascii="Times New Roman" w:hAnsi="Times New Roman" w:cs="Times New Roman"/>
          <w:sz w:val="28"/>
          <w:szCs w:val="28"/>
        </w:rPr>
        <w:t>на осуществление капитальных вложений в объекты капитального строительства</w:t>
      </w:r>
      <w:r w:rsidR="009D7091" w:rsidRPr="008E603F">
        <w:rPr>
          <w:rFonts w:ascii="Times New Roman" w:hAnsi="Times New Roman" w:cs="Times New Roman"/>
          <w:sz w:val="28"/>
          <w:szCs w:val="28"/>
        </w:rPr>
        <w:t xml:space="preserve"> индустриального парка </w:t>
      </w:r>
      <w:r w:rsidR="008E603F">
        <w:rPr>
          <w:rFonts w:ascii="Times New Roman" w:hAnsi="Times New Roman" w:cs="Times New Roman"/>
          <w:sz w:val="28"/>
          <w:szCs w:val="28"/>
        </w:rPr>
        <w:t>«</w:t>
      </w:r>
      <w:r w:rsidR="009D7091" w:rsidRPr="008E603F">
        <w:rPr>
          <w:rFonts w:ascii="Times New Roman" w:hAnsi="Times New Roman" w:cs="Times New Roman"/>
          <w:sz w:val="28"/>
          <w:szCs w:val="28"/>
        </w:rPr>
        <w:t xml:space="preserve">Особая экономическая зона промышленно-производственного типа </w:t>
      </w:r>
      <w:r w:rsidR="008E60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7091" w:rsidRPr="008E603F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8E603F">
        <w:rPr>
          <w:rFonts w:ascii="Times New Roman" w:hAnsi="Times New Roman" w:cs="Times New Roman"/>
          <w:sz w:val="28"/>
          <w:szCs w:val="28"/>
        </w:rPr>
        <w:t>»</w:t>
      </w:r>
      <w:r w:rsidR="009D7091" w:rsidRPr="008E603F">
        <w:rPr>
          <w:rFonts w:ascii="Times New Roman" w:hAnsi="Times New Roman" w:cs="Times New Roman"/>
          <w:sz w:val="28"/>
          <w:szCs w:val="28"/>
        </w:rPr>
        <w:t xml:space="preserve"> (индустриальный парк </w:t>
      </w:r>
      <w:r w:rsidR="008E603F">
        <w:rPr>
          <w:rFonts w:ascii="Times New Roman" w:hAnsi="Times New Roman" w:cs="Times New Roman"/>
          <w:sz w:val="28"/>
          <w:szCs w:val="28"/>
        </w:rPr>
        <w:t>«</w:t>
      </w:r>
      <w:r w:rsidR="009D7091" w:rsidRPr="008E603F">
        <w:rPr>
          <w:rFonts w:ascii="Times New Roman" w:hAnsi="Times New Roman" w:cs="Times New Roman"/>
          <w:sz w:val="28"/>
          <w:szCs w:val="28"/>
        </w:rPr>
        <w:t>Алабуга-2</w:t>
      </w:r>
      <w:r w:rsidR="008E603F">
        <w:rPr>
          <w:rFonts w:ascii="Times New Roman" w:hAnsi="Times New Roman" w:cs="Times New Roman"/>
          <w:sz w:val="28"/>
          <w:szCs w:val="28"/>
        </w:rPr>
        <w:t>»</w:t>
      </w:r>
      <w:r w:rsidR="009D7091" w:rsidRPr="008E603F">
        <w:rPr>
          <w:rFonts w:ascii="Times New Roman" w:hAnsi="Times New Roman" w:cs="Times New Roman"/>
          <w:sz w:val="28"/>
          <w:szCs w:val="28"/>
        </w:rPr>
        <w:t>)</w:t>
      </w:r>
      <w:r w:rsidR="00966990" w:rsidRPr="008E603F">
        <w:rPr>
          <w:rFonts w:ascii="Times New Roman" w:hAnsi="Times New Roman" w:cs="Times New Roman"/>
          <w:sz w:val="28"/>
          <w:szCs w:val="28"/>
        </w:rPr>
        <w:t>, находящи</w:t>
      </w:r>
      <w:r w:rsidR="00392AB8" w:rsidRPr="008E603F">
        <w:rPr>
          <w:rFonts w:ascii="Times New Roman" w:hAnsi="Times New Roman" w:cs="Times New Roman"/>
          <w:sz w:val="28"/>
          <w:szCs w:val="28"/>
        </w:rPr>
        <w:t>е</w:t>
      </w:r>
      <w:r w:rsidR="00966990" w:rsidRPr="008E603F">
        <w:rPr>
          <w:rFonts w:ascii="Times New Roman" w:hAnsi="Times New Roman" w:cs="Times New Roman"/>
          <w:sz w:val="28"/>
          <w:szCs w:val="28"/>
        </w:rPr>
        <w:t>ся в собственности указанн</w:t>
      </w:r>
      <w:r w:rsidR="006F5E65" w:rsidRPr="008E603F">
        <w:rPr>
          <w:rFonts w:ascii="Times New Roman" w:hAnsi="Times New Roman" w:cs="Times New Roman"/>
          <w:sz w:val="28"/>
          <w:szCs w:val="28"/>
        </w:rPr>
        <w:t>ого</w:t>
      </w:r>
      <w:r w:rsidR="00966990" w:rsidRPr="008E603F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6F5E65" w:rsidRPr="008E603F">
        <w:rPr>
          <w:rFonts w:ascii="Times New Roman" w:hAnsi="Times New Roman" w:cs="Times New Roman"/>
          <w:sz w:val="28"/>
          <w:szCs w:val="28"/>
        </w:rPr>
        <w:t>ого</w:t>
      </w:r>
      <w:r w:rsidR="00966990" w:rsidRPr="008E603F">
        <w:rPr>
          <w:rFonts w:ascii="Times New Roman" w:hAnsi="Times New Roman" w:cs="Times New Roman"/>
          <w:sz w:val="28"/>
          <w:szCs w:val="28"/>
        </w:rPr>
        <w:t xml:space="preserve"> лиц</w:t>
      </w:r>
      <w:r w:rsidR="006F5E65" w:rsidRPr="008E603F">
        <w:rPr>
          <w:rFonts w:ascii="Times New Roman" w:hAnsi="Times New Roman" w:cs="Times New Roman"/>
          <w:sz w:val="28"/>
          <w:szCs w:val="28"/>
        </w:rPr>
        <w:t>а</w:t>
      </w:r>
      <w:r w:rsidR="0068559E" w:rsidRPr="008E603F">
        <w:rPr>
          <w:rFonts w:ascii="Times New Roman" w:hAnsi="Times New Roman" w:cs="Times New Roman"/>
          <w:sz w:val="28"/>
          <w:szCs w:val="28"/>
        </w:rPr>
        <w:t xml:space="preserve">, с последующим увеличением уставного капитала </w:t>
      </w:r>
      <w:r w:rsidR="0055068A" w:rsidRPr="008E603F">
        <w:rPr>
          <w:rFonts w:ascii="Times New Roman" w:hAnsi="Times New Roman" w:cs="Times New Roman"/>
          <w:sz w:val="28"/>
          <w:szCs w:val="28"/>
        </w:rPr>
        <w:t>акционерного общества «Особая экономическая зона промышленно-производственного типа «</w:t>
      </w:r>
      <w:proofErr w:type="spellStart"/>
      <w:r w:rsidR="0055068A" w:rsidRPr="008E603F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55068A" w:rsidRPr="008E603F">
        <w:rPr>
          <w:rFonts w:ascii="Times New Roman" w:hAnsi="Times New Roman" w:cs="Times New Roman"/>
          <w:sz w:val="28"/>
          <w:szCs w:val="28"/>
        </w:rPr>
        <w:t xml:space="preserve">» </w:t>
      </w:r>
      <w:r w:rsidR="0068559E" w:rsidRPr="008E603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</w:p>
    <w:p w:rsidR="004D2E86" w:rsidRPr="001001D5" w:rsidRDefault="004D2E86" w:rsidP="00451EE7">
      <w:pPr>
        <w:tabs>
          <w:tab w:val="left" w:pos="5670"/>
          <w:tab w:val="left" w:pos="6946"/>
        </w:tabs>
        <w:spacing w:after="0" w:line="26" w:lineRule="atLeast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37E0" w:rsidRPr="000556EC" w:rsidRDefault="0091682A" w:rsidP="000455A4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EC">
        <w:rPr>
          <w:rFonts w:ascii="Times New Roman" w:hAnsi="Times New Roman" w:cs="Times New Roman"/>
          <w:sz w:val="28"/>
          <w:szCs w:val="28"/>
        </w:rPr>
        <w:t xml:space="preserve">В </w:t>
      </w:r>
      <w:r w:rsidR="00EC0987" w:rsidRPr="000556E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01502" w:rsidRPr="000556EC">
        <w:rPr>
          <w:rFonts w:ascii="Times New Roman" w:hAnsi="Times New Roman" w:cs="Times New Roman"/>
          <w:sz w:val="28"/>
          <w:szCs w:val="28"/>
        </w:rPr>
        <w:t>с п</w:t>
      </w:r>
      <w:r w:rsidR="000455A4" w:rsidRPr="000556EC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D01502" w:rsidRPr="000556EC">
        <w:rPr>
          <w:rFonts w:ascii="Times New Roman" w:hAnsi="Times New Roman" w:cs="Times New Roman"/>
          <w:sz w:val="28"/>
          <w:szCs w:val="28"/>
        </w:rPr>
        <w:t>8 ст</w:t>
      </w:r>
      <w:r w:rsidR="000455A4" w:rsidRPr="000556EC">
        <w:rPr>
          <w:rFonts w:ascii="Times New Roman" w:hAnsi="Times New Roman" w:cs="Times New Roman"/>
          <w:sz w:val="28"/>
          <w:szCs w:val="28"/>
        </w:rPr>
        <w:t xml:space="preserve">атьи </w:t>
      </w:r>
      <w:r w:rsidR="00D01502" w:rsidRPr="000556EC">
        <w:rPr>
          <w:rFonts w:ascii="Times New Roman" w:hAnsi="Times New Roman" w:cs="Times New Roman"/>
          <w:sz w:val="28"/>
          <w:szCs w:val="28"/>
        </w:rPr>
        <w:t>78 Б</w:t>
      </w:r>
      <w:r w:rsidR="000455A4" w:rsidRPr="000556EC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D01502" w:rsidRPr="000556EC">
        <w:rPr>
          <w:rFonts w:ascii="Times New Roman" w:hAnsi="Times New Roman" w:cs="Times New Roman"/>
          <w:sz w:val="28"/>
          <w:szCs w:val="28"/>
        </w:rPr>
        <w:t>К</w:t>
      </w:r>
      <w:r w:rsidR="000455A4" w:rsidRPr="000556EC">
        <w:rPr>
          <w:rFonts w:ascii="Times New Roman" w:hAnsi="Times New Roman" w:cs="Times New Roman"/>
          <w:sz w:val="28"/>
          <w:szCs w:val="28"/>
        </w:rPr>
        <w:t>одекса</w:t>
      </w:r>
      <w:r w:rsidR="00D01502" w:rsidRPr="000556EC">
        <w:rPr>
          <w:rFonts w:ascii="Times New Roman" w:hAnsi="Times New Roman" w:cs="Times New Roman"/>
          <w:sz w:val="28"/>
          <w:szCs w:val="28"/>
        </w:rPr>
        <w:t xml:space="preserve"> Р</w:t>
      </w:r>
      <w:r w:rsidR="000455A4" w:rsidRPr="000556E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01502" w:rsidRPr="000556EC">
        <w:rPr>
          <w:rFonts w:ascii="Times New Roman" w:hAnsi="Times New Roman" w:cs="Times New Roman"/>
          <w:sz w:val="28"/>
          <w:szCs w:val="28"/>
        </w:rPr>
        <w:t>Ф</w:t>
      </w:r>
      <w:r w:rsidR="005559A3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EC0987" w:rsidRPr="000556EC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23.04.2019 </w:t>
      </w:r>
      <w:r w:rsidR="008E60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0987" w:rsidRPr="000556EC">
        <w:rPr>
          <w:rFonts w:ascii="Times New Roman" w:hAnsi="Times New Roman" w:cs="Times New Roman"/>
          <w:sz w:val="28"/>
          <w:szCs w:val="28"/>
        </w:rPr>
        <w:t>№ 331 «Об утверждении Правил принятия решения о предоставлении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</w:t>
      </w:r>
      <w:r w:rsidRPr="000556EC">
        <w:rPr>
          <w:rFonts w:ascii="Times New Roman" w:hAnsi="Times New Roman" w:cs="Times New Roman"/>
          <w:sz w:val="28"/>
          <w:szCs w:val="28"/>
        </w:rPr>
        <w:t xml:space="preserve">, </w:t>
      </w:r>
      <w:r w:rsidR="003A246B" w:rsidRPr="000556E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8437E0" w:rsidRPr="000556EC">
        <w:rPr>
          <w:rFonts w:ascii="Times New Roman" w:hAnsi="Times New Roman" w:cs="Times New Roman"/>
          <w:bCs/>
          <w:sz w:val="28"/>
          <w:szCs w:val="28"/>
        </w:rPr>
        <w:t xml:space="preserve"> ПОСТАНОВЛЯЕТ</w:t>
      </w:r>
      <w:r w:rsidR="008437E0" w:rsidRPr="000556EC">
        <w:rPr>
          <w:rFonts w:ascii="Times New Roman" w:hAnsi="Times New Roman" w:cs="Times New Roman"/>
          <w:sz w:val="28"/>
          <w:szCs w:val="28"/>
        </w:rPr>
        <w:t>:</w:t>
      </w:r>
    </w:p>
    <w:p w:rsidR="00D01502" w:rsidRPr="000556EC" w:rsidRDefault="00D01502" w:rsidP="005F6BB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21" w:rsidRPr="000556EC" w:rsidRDefault="00FC4E24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EC">
        <w:rPr>
          <w:rFonts w:ascii="Times New Roman" w:hAnsi="Times New Roman" w:cs="Times New Roman"/>
          <w:sz w:val="28"/>
          <w:szCs w:val="28"/>
        </w:rPr>
        <w:t xml:space="preserve">1. </w:t>
      </w:r>
      <w:r w:rsidR="00DE0CA8" w:rsidRPr="000556EC">
        <w:rPr>
          <w:rFonts w:ascii="Times New Roman" w:hAnsi="Times New Roman" w:cs="Times New Roman"/>
          <w:sz w:val="28"/>
          <w:szCs w:val="28"/>
        </w:rPr>
        <w:t xml:space="preserve">Принять предложение Министерства экономики Республики Татарстан </w:t>
      </w:r>
      <w:r w:rsidR="00975EB1" w:rsidRPr="000556E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01502" w:rsidRPr="000556EC">
        <w:rPr>
          <w:rFonts w:ascii="Times New Roman" w:hAnsi="Times New Roman" w:cs="Times New Roman"/>
          <w:sz w:val="28"/>
          <w:szCs w:val="28"/>
        </w:rPr>
        <w:t>в 20</w:t>
      </w:r>
      <w:r w:rsidR="008E603F">
        <w:rPr>
          <w:rFonts w:ascii="Times New Roman" w:hAnsi="Times New Roman" w:cs="Times New Roman"/>
          <w:sz w:val="28"/>
          <w:szCs w:val="28"/>
        </w:rPr>
        <w:t>2</w:t>
      </w:r>
      <w:r w:rsidR="006D5C8C">
        <w:rPr>
          <w:rFonts w:ascii="Times New Roman" w:hAnsi="Times New Roman" w:cs="Times New Roman"/>
          <w:sz w:val="28"/>
          <w:szCs w:val="28"/>
        </w:rPr>
        <w:t>2</w:t>
      </w:r>
      <w:r w:rsidR="00D01502" w:rsidRPr="000556E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5EB1" w:rsidRPr="000556EC">
        <w:rPr>
          <w:rFonts w:ascii="Times New Roman" w:hAnsi="Times New Roman" w:cs="Times New Roman"/>
          <w:sz w:val="28"/>
          <w:szCs w:val="28"/>
        </w:rPr>
        <w:t>субсиди</w:t>
      </w:r>
      <w:r w:rsidR="00D30570" w:rsidRPr="000556EC">
        <w:rPr>
          <w:rFonts w:ascii="Times New Roman" w:hAnsi="Times New Roman" w:cs="Times New Roman"/>
          <w:sz w:val="28"/>
          <w:szCs w:val="28"/>
        </w:rPr>
        <w:t>и</w:t>
      </w:r>
      <w:r w:rsidR="003F425E" w:rsidRPr="000556EC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 </w:t>
      </w:r>
      <w:r w:rsidR="00D01502" w:rsidRPr="000556E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455A4" w:rsidRPr="000556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C8C">
        <w:rPr>
          <w:rFonts w:ascii="Times New Roman" w:hAnsi="Times New Roman" w:cs="Times New Roman"/>
          <w:sz w:val="28"/>
          <w:szCs w:val="28"/>
        </w:rPr>
        <w:t>1 851 535,39194</w:t>
      </w:r>
      <w:r w:rsidR="000455A4" w:rsidRPr="0005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11">
        <w:rPr>
          <w:rFonts w:ascii="Times New Roman" w:hAnsi="Times New Roman" w:cs="Times New Roman"/>
          <w:sz w:val="28"/>
          <w:szCs w:val="28"/>
        </w:rPr>
        <w:t>тыс.</w:t>
      </w:r>
      <w:r w:rsidR="000455A4" w:rsidRPr="000556EC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0455A4" w:rsidRPr="000556EC">
        <w:rPr>
          <w:rFonts w:ascii="Times New Roman" w:hAnsi="Times New Roman" w:cs="Times New Roman"/>
          <w:sz w:val="28"/>
          <w:szCs w:val="28"/>
        </w:rPr>
        <w:t xml:space="preserve"> </w:t>
      </w:r>
      <w:r w:rsidR="003F425E" w:rsidRPr="000556EC">
        <w:rPr>
          <w:rFonts w:ascii="Times New Roman" w:hAnsi="Times New Roman" w:cs="Times New Roman"/>
          <w:sz w:val="28"/>
          <w:szCs w:val="28"/>
        </w:rPr>
        <w:t>акционерному обществу «Особая экономическая зона промышленно-производственного типа «</w:t>
      </w:r>
      <w:proofErr w:type="spellStart"/>
      <w:r w:rsidR="003F425E" w:rsidRPr="000556EC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3F425E" w:rsidRPr="000556EC">
        <w:rPr>
          <w:rFonts w:ascii="Times New Roman" w:hAnsi="Times New Roman" w:cs="Times New Roman"/>
          <w:sz w:val="28"/>
          <w:szCs w:val="28"/>
        </w:rPr>
        <w:t>»</w:t>
      </w:r>
      <w:r w:rsidR="00D30570" w:rsidRPr="000556E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B5BFA">
        <w:rPr>
          <w:rFonts w:ascii="Times New Roman" w:hAnsi="Times New Roman" w:cs="Times New Roman"/>
          <w:sz w:val="28"/>
          <w:szCs w:val="28"/>
        </w:rPr>
        <w:t xml:space="preserve"> акционерное общество</w:t>
      </w:r>
      <w:r w:rsidR="00D30570" w:rsidRPr="000556EC">
        <w:rPr>
          <w:rFonts w:ascii="Times New Roman" w:hAnsi="Times New Roman" w:cs="Times New Roman"/>
          <w:sz w:val="28"/>
          <w:szCs w:val="28"/>
        </w:rPr>
        <w:t>)</w:t>
      </w:r>
      <w:r w:rsidR="00E34821" w:rsidRPr="000556EC">
        <w:rPr>
          <w:rFonts w:ascii="Times New Roman" w:hAnsi="Times New Roman" w:cs="Times New Roman"/>
          <w:sz w:val="28"/>
          <w:szCs w:val="28"/>
        </w:rPr>
        <w:t>, 100 процентов акций (долей) которого принадлежат Республике Татарстан,</w:t>
      </w:r>
      <w:r w:rsidR="003F425E" w:rsidRPr="000556EC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в объекты капитального </w:t>
      </w:r>
      <w:r w:rsidR="003F425E" w:rsidRPr="002B5BFA">
        <w:rPr>
          <w:rFonts w:ascii="Times New Roman" w:hAnsi="Times New Roman" w:cs="Times New Roman"/>
          <w:sz w:val="28"/>
          <w:szCs w:val="28"/>
        </w:rPr>
        <w:t>строительства</w:t>
      </w:r>
      <w:r w:rsidR="009D7091" w:rsidRPr="002B5BFA">
        <w:rPr>
          <w:rFonts w:ascii="Times New Roman" w:hAnsi="Times New Roman" w:cs="Times New Roman"/>
          <w:sz w:val="28"/>
          <w:szCs w:val="28"/>
        </w:rPr>
        <w:t xml:space="preserve"> индустриального парка «Особая экономическая зона промышленно-производственного типа </w:t>
      </w:r>
      <w:r w:rsidR="009D7091" w:rsidRPr="002B5BF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D7091" w:rsidRPr="002B5BFA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9D7091" w:rsidRPr="002B5BFA">
        <w:rPr>
          <w:rFonts w:ascii="Times New Roman" w:hAnsi="Times New Roman" w:cs="Times New Roman"/>
          <w:sz w:val="28"/>
          <w:szCs w:val="28"/>
        </w:rPr>
        <w:t>» (индустриальный парк «Алабуга-2»)</w:t>
      </w:r>
      <w:r w:rsidR="003F425E" w:rsidRPr="002B5BFA">
        <w:rPr>
          <w:rFonts w:ascii="Times New Roman" w:hAnsi="Times New Roman" w:cs="Times New Roman"/>
          <w:sz w:val="28"/>
          <w:szCs w:val="28"/>
        </w:rPr>
        <w:t xml:space="preserve">, находящиеся в собственности </w:t>
      </w:r>
      <w:r w:rsidR="002B5BFA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DC0679" w:rsidRPr="002B5BFA">
        <w:rPr>
          <w:rFonts w:ascii="Times New Roman" w:hAnsi="Times New Roman" w:cs="Times New Roman"/>
          <w:sz w:val="28"/>
          <w:szCs w:val="28"/>
        </w:rPr>
        <w:t>, согласно приложениям №</w:t>
      </w:r>
      <w:r w:rsidR="00246C93" w:rsidRPr="002B5BFA">
        <w:rPr>
          <w:rFonts w:ascii="Times New Roman" w:hAnsi="Times New Roman" w:cs="Times New Roman"/>
          <w:sz w:val="28"/>
          <w:szCs w:val="28"/>
        </w:rPr>
        <w:t xml:space="preserve"> </w:t>
      </w:r>
      <w:r w:rsidR="00DC0679" w:rsidRPr="002B5BFA">
        <w:rPr>
          <w:rFonts w:ascii="Times New Roman" w:hAnsi="Times New Roman" w:cs="Times New Roman"/>
          <w:sz w:val="28"/>
          <w:szCs w:val="28"/>
        </w:rPr>
        <w:t>1</w:t>
      </w:r>
      <w:r w:rsidR="00246C93" w:rsidRPr="002B5BFA">
        <w:rPr>
          <w:rFonts w:ascii="Times New Roman" w:hAnsi="Times New Roman" w:cs="Times New Roman"/>
          <w:sz w:val="28"/>
          <w:szCs w:val="28"/>
        </w:rPr>
        <w:t xml:space="preserve"> </w:t>
      </w:r>
      <w:r w:rsidR="00DC0679" w:rsidRPr="002B5BFA">
        <w:rPr>
          <w:rFonts w:ascii="Times New Roman" w:hAnsi="Times New Roman" w:cs="Times New Roman"/>
          <w:sz w:val="28"/>
          <w:szCs w:val="28"/>
        </w:rPr>
        <w:t>и</w:t>
      </w:r>
      <w:r w:rsidR="00D01502" w:rsidRPr="002B5BFA">
        <w:rPr>
          <w:rFonts w:ascii="Times New Roman" w:hAnsi="Times New Roman" w:cs="Times New Roman"/>
          <w:sz w:val="28"/>
          <w:szCs w:val="28"/>
        </w:rPr>
        <w:t xml:space="preserve"> № 2</w:t>
      </w:r>
      <w:r w:rsidR="0030197F" w:rsidRPr="002B5BFA">
        <w:rPr>
          <w:rFonts w:ascii="Times New Roman" w:hAnsi="Times New Roman" w:cs="Times New Roman"/>
          <w:sz w:val="28"/>
          <w:szCs w:val="28"/>
        </w:rPr>
        <w:t>.</w:t>
      </w:r>
    </w:p>
    <w:p w:rsidR="00D01502" w:rsidRPr="000556EC" w:rsidRDefault="00D01502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EC">
        <w:rPr>
          <w:rFonts w:ascii="Times New Roman" w:hAnsi="Times New Roman" w:cs="Times New Roman"/>
          <w:sz w:val="28"/>
          <w:szCs w:val="28"/>
        </w:rPr>
        <w:t>2. Главным распорядителем средств бюджета Р</w:t>
      </w:r>
      <w:r w:rsidR="000455A4" w:rsidRPr="000556E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0556EC">
        <w:rPr>
          <w:rFonts w:ascii="Times New Roman" w:hAnsi="Times New Roman" w:cs="Times New Roman"/>
          <w:sz w:val="28"/>
          <w:szCs w:val="28"/>
        </w:rPr>
        <w:t>Т</w:t>
      </w:r>
      <w:r w:rsidR="000455A4" w:rsidRPr="000556EC">
        <w:rPr>
          <w:rFonts w:ascii="Times New Roman" w:hAnsi="Times New Roman" w:cs="Times New Roman"/>
          <w:sz w:val="28"/>
          <w:szCs w:val="28"/>
        </w:rPr>
        <w:t>атарстан</w:t>
      </w:r>
      <w:r w:rsidRPr="000556EC">
        <w:rPr>
          <w:rFonts w:ascii="Times New Roman" w:hAnsi="Times New Roman" w:cs="Times New Roman"/>
          <w:sz w:val="28"/>
          <w:szCs w:val="28"/>
        </w:rPr>
        <w:t>, предусмотренных на предоставление субсиди</w:t>
      </w:r>
      <w:r w:rsidR="000455A4" w:rsidRPr="000556EC">
        <w:rPr>
          <w:rFonts w:ascii="Times New Roman" w:hAnsi="Times New Roman" w:cs="Times New Roman"/>
          <w:sz w:val="28"/>
          <w:szCs w:val="28"/>
        </w:rPr>
        <w:t>и, является</w:t>
      </w:r>
      <w:r w:rsidRPr="000556EC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0455A4" w:rsidRPr="000556EC">
        <w:rPr>
          <w:rFonts w:ascii="Times New Roman" w:hAnsi="Times New Roman" w:cs="Times New Roman"/>
          <w:sz w:val="28"/>
          <w:szCs w:val="28"/>
        </w:rPr>
        <w:t>о</w:t>
      </w:r>
      <w:r w:rsidRPr="000556EC">
        <w:rPr>
          <w:rFonts w:ascii="Times New Roman" w:hAnsi="Times New Roman" w:cs="Times New Roman"/>
          <w:sz w:val="28"/>
          <w:szCs w:val="28"/>
        </w:rPr>
        <w:t xml:space="preserve"> экономики Республики Татарстан</w:t>
      </w:r>
      <w:r w:rsidR="000455A4" w:rsidRPr="000556EC">
        <w:rPr>
          <w:rFonts w:ascii="Times New Roman" w:hAnsi="Times New Roman" w:cs="Times New Roman"/>
          <w:sz w:val="28"/>
          <w:szCs w:val="28"/>
        </w:rPr>
        <w:t>.</w:t>
      </w:r>
      <w:r w:rsidRPr="0005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414" w:rsidRDefault="00D01502" w:rsidP="00DC0679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EC">
        <w:rPr>
          <w:rFonts w:ascii="Times New Roman" w:hAnsi="Times New Roman" w:cs="Times New Roman"/>
          <w:sz w:val="28"/>
          <w:szCs w:val="28"/>
        </w:rPr>
        <w:t>3</w:t>
      </w:r>
      <w:r w:rsidR="009F0414" w:rsidRPr="000556EC">
        <w:rPr>
          <w:rFonts w:ascii="Times New Roman" w:hAnsi="Times New Roman" w:cs="Times New Roman"/>
          <w:sz w:val="28"/>
          <w:szCs w:val="28"/>
        </w:rPr>
        <w:t xml:space="preserve">. </w:t>
      </w:r>
      <w:r w:rsidRPr="000556EC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EC0987" w:rsidRPr="000556EC">
        <w:rPr>
          <w:rFonts w:ascii="Times New Roman" w:hAnsi="Times New Roman" w:cs="Times New Roman"/>
          <w:sz w:val="28"/>
          <w:szCs w:val="28"/>
        </w:rPr>
        <w:t xml:space="preserve"> </w:t>
      </w:r>
      <w:r w:rsidRPr="000556EC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0455A4" w:rsidRPr="000556EC">
        <w:rPr>
          <w:rFonts w:ascii="Times New Roman" w:hAnsi="Times New Roman" w:cs="Times New Roman"/>
          <w:sz w:val="28"/>
          <w:szCs w:val="28"/>
        </w:rPr>
        <w:t>,</w:t>
      </w:r>
      <w:r w:rsidRPr="00543A4B">
        <w:rPr>
          <w:rFonts w:ascii="Times New Roman" w:hAnsi="Times New Roman" w:cs="Times New Roman"/>
          <w:sz w:val="28"/>
          <w:szCs w:val="28"/>
        </w:rPr>
        <w:t xml:space="preserve"> предусмотренных в </w:t>
      </w:r>
      <w:r w:rsidR="000455A4" w:rsidRPr="00543A4B">
        <w:rPr>
          <w:rFonts w:ascii="Times New Roman" w:hAnsi="Times New Roman" w:cs="Times New Roman"/>
          <w:sz w:val="28"/>
          <w:szCs w:val="28"/>
        </w:rPr>
        <w:t>З</w:t>
      </w:r>
      <w:r w:rsidRPr="00543A4B">
        <w:rPr>
          <w:rFonts w:ascii="Times New Roman" w:hAnsi="Times New Roman" w:cs="Times New Roman"/>
          <w:sz w:val="28"/>
          <w:szCs w:val="28"/>
        </w:rPr>
        <w:t>аконе</w:t>
      </w:r>
      <w:r w:rsidR="00DC0679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1B3F60">
        <w:rPr>
          <w:rFonts w:ascii="Times New Roman" w:hAnsi="Times New Roman" w:cs="Times New Roman"/>
          <w:sz w:val="28"/>
          <w:szCs w:val="28"/>
        </w:rPr>
        <w:t>25</w:t>
      </w:r>
      <w:r w:rsidR="00DC067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455A4" w:rsidRPr="00543A4B">
        <w:rPr>
          <w:rFonts w:ascii="Times New Roman" w:hAnsi="Times New Roman" w:cs="Times New Roman"/>
          <w:sz w:val="28"/>
          <w:szCs w:val="28"/>
        </w:rPr>
        <w:t>20</w:t>
      </w:r>
      <w:r w:rsidR="001B3F60">
        <w:rPr>
          <w:rFonts w:ascii="Times New Roman" w:hAnsi="Times New Roman" w:cs="Times New Roman"/>
          <w:sz w:val="28"/>
          <w:szCs w:val="28"/>
        </w:rPr>
        <w:t>2</w:t>
      </w:r>
      <w:r w:rsidR="000455A4" w:rsidRPr="00543A4B">
        <w:rPr>
          <w:rFonts w:ascii="Times New Roman" w:hAnsi="Times New Roman" w:cs="Times New Roman"/>
          <w:sz w:val="28"/>
          <w:szCs w:val="28"/>
        </w:rPr>
        <w:t>1</w:t>
      </w:r>
      <w:r w:rsidR="00DC06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3A4B">
        <w:rPr>
          <w:rFonts w:ascii="Times New Roman" w:hAnsi="Times New Roman" w:cs="Times New Roman"/>
          <w:sz w:val="28"/>
          <w:szCs w:val="28"/>
        </w:rPr>
        <w:t xml:space="preserve"> № </w:t>
      </w:r>
      <w:r w:rsidR="001B3F60">
        <w:rPr>
          <w:rFonts w:ascii="Times New Roman" w:hAnsi="Times New Roman" w:cs="Times New Roman"/>
          <w:sz w:val="28"/>
          <w:szCs w:val="28"/>
        </w:rPr>
        <w:t>86</w:t>
      </w:r>
      <w:r w:rsidRPr="00543A4B">
        <w:rPr>
          <w:rFonts w:ascii="Times New Roman" w:hAnsi="Times New Roman" w:cs="Times New Roman"/>
          <w:sz w:val="28"/>
          <w:szCs w:val="28"/>
        </w:rPr>
        <w:t>-ЗРТ «</w:t>
      </w:r>
      <w:r w:rsidR="000455A4" w:rsidRPr="00543A4B">
        <w:rPr>
          <w:rFonts w:ascii="Times New Roman" w:hAnsi="Times New Roman" w:cs="Times New Roman"/>
          <w:sz w:val="28"/>
          <w:szCs w:val="28"/>
        </w:rPr>
        <w:t>О бюджете Республики Татарстан на 20</w:t>
      </w:r>
      <w:r w:rsidR="002B5BFA">
        <w:rPr>
          <w:rFonts w:ascii="Times New Roman" w:hAnsi="Times New Roman" w:cs="Times New Roman"/>
          <w:sz w:val="28"/>
          <w:szCs w:val="28"/>
        </w:rPr>
        <w:t>2</w:t>
      </w:r>
      <w:r w:rsidR="001B3F60">
        <w:rPr>
          <w:rFonts w:ascii="Times New Roman" w:hAnsi="Times New Roman" w:cs="Times New Roman"/>
          <w:sz w:val="28"/>
          <w:szCs w:val="28"/>
        </w:rPr>
        <w:t>2</w:t>
      </w:r>
      <w:r w:rsidR="000455A4" w:rsidRPr="00543A4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C0679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B3F60">
        <w:rPr>
          <w:rFonts w:ascii="Times New Roman" w:hAnsi="Times New Roman" w:cs="Times New Roman"/>
          <w:sz w:val="28"/>
          <w:szCs w:val="28"/>
        </w:rPr>
        <w:t>3</w:t>
      </w:r>
      <w:r w:rsidR="00DC0679">
        <w:rPr>
          <w:rFonts w:ascii="Times New Roman" w:hAnsi="Times New Roman" w:cs="Times New Roman"/>
          <w:sz w:val="28"/>
          <w:szCs w:val="28"/>
        </w:rPr>
        <w:t xml:space="preserve"> и 202</w:t>
      </w:r>
      <w:r w:rsidR="001B3F60">
        <w:rPr>
          <w:rFonts w:ascii="Times New Roman" w:hAnsi="Times New Roman" w:cs="Times New Roman"/>
          <w:sz w:val="28"/>
          <w:szCs w:val="28"/>
        </w:rPr>
        <w:t>4</w:t>
      </w:r>
      <w:r w:rsidR="00DC067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43A4B">
        <w:rPr>
          <w:rFonts w:ascii="Times New Roman" w:hAnsi="Times New Roman" w:cs="Times New Roman"/>
          <w:sz w:val="28"/>
          <w:szCs w:val="28"/>
        </w:rPr>
        <w:t>»</w:t>
      </w:r>
      <w:r w:rsidR="009F0414" w:rsidRPr="00543A4B">
        <w:rPr>
          <w:rFonts w:ascii="Times New Roman" w:hAnsi="Times New Roman" w:cs="Times New Roman"/>
          <w:sz w:val="28"/>
          <w:szCs w:val="28"/>
        </w:rPr>
        <w:t xml:space="preserve"> </w:t>
      </w:r>
      <w:r w:rsidR="00DC0679" w:rsidRPr="00543A4B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доведенных в установленном порядке до Министерства </w:t>
      </w:r>
      <w:r w:rsidR="00DC0679" w:rsidRPr="002B5BFA">
        <w:rPr>
          <w:rFonts w:ascii="Times New Roman" w:hAnsi="Times New Roman" w:cs="Times New Roman"/>
          <w:sz w:val="28"/>
          <w:szCs w:val="28"/>
        </w:rPr>
        <w:t>экономики Республики Татарстан как до получателя средств бюджета на реализацию</w:t>
      </w:r>
      <w:r w:rsidR="009F0414" w:rsidRPr="002B5BFA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5559A3" w:rsidRPr="002B5BFA">
        <w:rPr>
          <w:rFonts w:ascii="Times New Roman" w:hAnsi="Times New Roman" w:cs="Times New Roman"/>
          <w:sz w:val="28"/>
          <w:szCs w:val="28"/>
        </w:rPr>
        <w:t xml:space="preserve">«Создание, модернизация и (или) реконструкция объектов инфраструктуры индустриального парка </w:t>
      </w:r>
      <w:r w:rsidR="009D7091" w:rsidRPr="002B5BFA">
        <w:rPr>
          <w:rFonts w:ascii="Times New Roman" w:hAnsi="Times New Roman" w:cs="Times New Roman"/>
          <w:sz w:val="28"/>
          <w:szCs w:val="28"/>
        </w:rPr>
        <w:t>«</w:t>
      </w:r>
      <w:r w:rsidR="005559A3" w:rsidRPr="002B5BFA">
        <w:rPr>
          <w:rFonts w:ascii="Times New Roman" w:hAnsi="Times New Roman" w:cs="Times New Roman"/>
          <w:sz w:val="28"/>
          <w:szCs w:val="28"/>
        </w:rPr>
        <w:t xml:space="preserve">Особая экономическая зона промышленно-производственного типа </w:t>
      </w:r>
      <w:r w:rsidR="002B5BFA" w:rsidRPr="002B5B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59A3" w:rsidRPr="002B5BFA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9D7091" w:rsidRPr="002B5BFA">
        <w:rPr>
          <w:rFonts w:ascii="Times New Roman" w:hAnsi="Times New Roman" w:cs="Times New Roman"/>
          <w:sz w:val="28"/>
          <w:szCs w:val="28"/>
        </w:rPr>
        <w:t>»</w:t>
      </w:r>
      <w:r w:rsidR="005559A3" w:rsidRPr="002B5BFA">
        <w:rPr>
          <w:rFonts w:ascii="Times New Roman" w:hAnsi="Times New Roman" w:cs="Times New Roman"/>
          <w:sz w:val="28"/>
          <w:szCs w:val="28"/>
        </w:rPr>
        <w:t xml:space="preserve"> (индустриальный парк </w:t>
      </w:r>
      <w:r w:rsidR="009D7091" w:rsidRPr="002B5BFA">
        <w:rPr>
          <w:rFonts w:ascii="Times New Roman" w:hAnsi="Times New Roman" w:cs="Times New Roman"/>
          <w:sz w:val="28"/>
          <w:szCs w:val="28"/>
        </w:rPr>
        <w:t>«</w:t>
      </w:r>
      <w:r w:rsidR="005559A3" w:rsidRPr="002B5BFA">
        <w:rPr>
          <w:rFonts w:ascii="Times New Roman" w:hAnsi="Times New Roman" w:cs="Times New Roman"/>
          <w:sz w:val="28"/>
          <w:szCs w:val="28"/>
        </w:rPr>
        <w:t>Алабуга-2</w:t>
      </w:r>
      <w:r w:rsidR="009D7091" w:rsidRPr="002B5BFA">
        <w:rPr>
          <w:rFonts w:ascii="Times New Roman" w:hAnsi="Times New Roman" w:cs="Times New Roman"/>
          <w:sz w:val="28"/>
          <w:szCs w:val="28"/>
        </w:rPr>
        <w:t>»</w:t>
      </w:r>
      <w:r w:rsidR="005559A3" w:rsidRPr="002B5BFA">
        <w:rPr>
          <w:rFonts w:ascii="Times New Roman" w:hAnsi="Times New Roman" w:cs="Times New Roman"/>
          <w:sz w:val="28"/>
          <w:szCs w:val="28"/>
        </w:rPr>
        <w:t xml:space="preserve">)» </w:t>
      </w:r>
      <w:r w:rsidR="009F0414" w:rsidRPr="002B5BFA">
        <w:rPr>
          <w:rFonts w:ascii="Times New Roman" w:hAnsi="Times New Roman" w:cs="Times New Roman"/>
          <w:sz w:val="28"/>
          <w:szCs w:val="28"/>
        </w:rPr>
        <w:t>подпрограммы «Создание и развитие индустриальных</w:t>
      </w:r>
      <w:r w:rsidR="009F0414" w:rsidRPr="00543A4B">
        <w:rPr>
          <w:rFonts w:ascii="Times New Roman" w:hAnsi="Times New Roman" w:cs="Times New Roman"/>
          <w:sz w:val="28"/>
          <w:szCs w:val="28"/>
        </w:rPr>
        <w:t xml:space="preserve"> (промышленных) парков и промышленных площадок муниципального уровня на территории Республики Татарстан на 2017 – 202</w:t>
      </w:r>
      <w:r w:rsidR="00DC3B51">
        <w:rPr>
          <w:rFonts w:ascii="Times New Roman" w:hAnsi="Times New Roman" w:cs="Times New Roman"/>
          <w:sz w:val="28"/>
          <w:szCs w:val="28"/>
        </w:rPr>
        <w:t>4</w:t>
      </w:r>
      <w:r w:rsidR="009F0414" w:rsidRPr="00543A4B">
        <w:rPr>
          <w:rFonts w:ascii="Times New Roman" w:hAnsi="Times New Roman" w:cs="Times New Roman"/>
          <w:sz w:val="28"/>
          <w:szCs w:val="28"/>
        </w:rPr>
        <w:t xml:space="preserve"> годы» государственной программы «Экономическое развитие и инновационная экономика Республики Татарстан на 2014 – 202</w:t>
      </w:r>
      <w:r w:rsidR="00DC3B51">
        <w:rPr>
          <w:rFonts w:ascii="Times New Roman" w:hAnsi="Times New Roman" w:cs="Times New Roman"/>
          <w:sz w:val="28"/>
          <w:szCs w:val="28"/>
        </w:rPr>
        <w:t>4</w:t>
      </w:r>
      <w:r w:rsidR="009F0414" w:rsidRPr="00543A4B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Кабинета Министров Республики Татарстан от 31.10.2013 № 823</w:t>
      </w:r>
      <w:r w:rsidR="000455A4" w:rsidRPr="00543A4B">
        <w:rPr>
          <w:rFonts w:ascii="Times New Roman" w:hAnsi="Times New Roman" w:cs="Times New Roman"/>
          <w:sz w:val="28"/>
          <w:szCs w:val="28"/>
        </w:rPr>
        <w:t xml:space="preserve"> </w:t>
      </w:r>
      <w:r w:rsidR="00801936" w:rsidRPr="00543A4B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«Экономическое развитие и инновационная экономика Республики Татарстан на 2014 – 202</w:t>
      </w:r>
      <w:r w:rsidR="00DC3B51">
        <w:rPr>
          <w:rFonts w:ascii="Times New Roman" w:hAnsi="Times New Roman" w:cs="Times New Roman"/>
          <w:sz w:val="28"/>
          <w:szCs w:val="28"/>
        </w:rPr>
        <w:t>4</w:t>
      </w:r>
      <w:r w:rsidR="00801936" w:rsidRPr="00543A4B">
        <w:rPr>
          <w:rFonts w:ascii="Times New Roman" w:hAnsi="Times New Roman" w:cs="Times New Roman"/>
          <w:sz w:val="28"/>
          <w:szCs w:val="28"/>
        </w:rPr>
        <w:t xml:space="preserve"> годы</w:t>
      </w:r>
      <w:r w:rsidR="000455A4" w:rsidRPr="00543A4B">
        <w:rPr>
          <w:rFonts w:ascii="Times New Roman" w:hAnsi="Times New Roman" w:cs="Times New Roman"/>
          <w:sz w:val="28"/>
          <w:szCs w:val="28"/>
        </w:rPr>
        <w:t>»</w:t>
      </w:r>
      <w:r w:rsidR="00DC0679">
        <w:rPr>
          <w:rFonts w:ascii="Times New Roman" w:hAnsi="Times New Roman" w:cs="Times New Roman"/>
          <w:sz w:val="28"/>
          <w:szCs w:val="28"/>
        </w:rPr>
        <w:t>.</w:t>
      </w:r>
      <w:r w:rsidR="000455A4" w:rsidRPr="00543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0B7" w:rsidRPr="002B5BFA" w:rsidRDefault="00C108FF" w:rsidP="00DC0679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FA">
        <w:rPr>
          <w:rFonts w:ascii="Times New Roman" w:hAnsi="Times New Roman" w:cs="Times New Roman"/>
          <w:sz w:val="28"/>
          <w:szCs w:val="28"/>
        </w:rPr>
        <w:t xml:space="preserve">4. </w:t>
      </w:r>
      <w:r w:rsidR="000900B7" w:rsidRPr="002B5BFA">
        <w:rPr>
          <w:rFonts w:ascii="Times New Roman" w:hAnsi="Times New Roman" w:cs="Times New Roman"/>
          <w:sz w:val="28"/>
          <w:szCs w:val="28"/>
        </w:rPr>
        <w:t>Министерству</w:t>
      </w:r>
      <w:r w:rsidR="002A297E">
        <w:rPr>
          <w:rFonts w:ascii="Times New Roman" w:hAnsi="Times New Roman" w:cs="Times New Roman"/>
          <w:sz w:val="28"/>
          <w:szCs w:val="28"/>
        </w:rPr>
        <w:t xml:space="preserve"> экономики Республики Татарстан осуществить контроль действий акционерного общества, направленных на соответствующее увеличение уставного капитала акционерного общества согласно законодательству Российской Федерации.</w:t>
      </w:r>
    </w:p>
    <w:p w:rsidR="00E34821" w:rsidRPr="00543A4B" w:rsidRDefault="00C108FF" w:rsidP="00E34821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BFA">
        <w:rPr>
          <w:rFonts w:ascii="Times New Roman" w:hAnsi="Times New Roman" w:cs="Times New Roman"/>
          <w:sz w:val="28"/>
          <w:szCs w:val="28"/>
        </w:rPr>
        <w:t>5</w:t>
      </w:r>
      <w:r w:rsidR="00E34821" w:rsidRPr="002B5BF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Управле</w:t>
      </w:r>
      <w:r w:rsidR="00E34821" w:rsidRPr="00543A4B">
        <w:rPr>
          <w:rFonts w:ascii="Times New Roman" w:hAnsi="Times New Roman" w:cs="Times New Roman"/>
          <w:sz w:val="28"/>
          <w:szCs w:val="28"/>
        </w:rPr>
        <w:t>ние экономики, финансов и распоряжения государственным имуществом Аппарата Кабинета Министров Республики Татарстан.</w:t>
      </w:r>
    </w:p>
    <w:p w:rsidR="00DE0CA8" w:rsidRPr="00543A4B" w:rsidRDefault="00DE0CA8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E86" w:rsidRPr="00543A4B" w:rsidRDefault="004D2E86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821" w:rsidRPr="00543A4B" w:rsidRDefault="00E34821" w:rsidP="00E34821">
      <w:pPr>
        <w:pStyle w:val="ConsPlusNormal"/>
        <w:spacing w:line="26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45AD6" w:rsidRDefault="00E34821" w:rsidP="009D7091">
      <w:pPr>
        <w:pStyle w:val="ConsPlusNormal"/>
        <w:spacing w:line="26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 w:rsidRPr="00543A4B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  <w:r w:rsidR="00C45AD6">
        <w:rPr>
          <w:rFonts w:ascii="Times New Roman" w:hAnsi="Times New Roman" w:cs="Times New Roman"/>
          <w:sz w:val="28"/>
          <w:szCs w:val="28"/>
        </w:rPr>
        <w:br w:type="page"/>
      </w:r>
    </w:p>
    <w:p w:rsidR="003D0E1E" w:rsidRDefault="003D0E1E" w:rsidP="00C45AD6">
      <w:pPr>
        <w:pStyle w:val="ConsPlusNormal"/>
        <w:spacing w:line="26" w:lineRule="atLeast"/>
        <w:ind w:left="7080"/>
        <w:jc w:val="both"/>
        <w:rPr>
          <w:rFonts w:ascii="Times New Roman" w:hAnsi="Times New Roman" w:cs="Times New Roman"/>
          <w:sz w:val="28"/>
          <w:szCs w:val="28"/>
        </w:rPr>
        <w:sectPr w:rsidR="003D0E1E" w:rsidSect="00C45AD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34821" w:rsidRDefault="00E34821" w:rsidP="003D0E1E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0E1E">
        <w:rPr>
          <w:rFonts w:ascii="Times New Roman" w:hAnsi="Times New Roman" w:cs="Times New Roman"/>
          <w:sz w:val="28"/>
          <w:szCs w:val="28"/>
        </w:rPr>
        <w:t>№ 1</w:t>
      </w:r>
    </w:p>
    <w:p w:rsidR="00E34821" w:rsidRDefault="00E34821" w:rsidP="003D0E1E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34821" w:rsidRDefault="00E34821" w:rsidP="003D0E1E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34821" w:rsidRDefault="00E34821" w:rsidP="003D0E1E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E34821" w:rsidRDefault="00E34821" w:rsidP="003D0E1E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</w:t>
      </w:r>
      <w:r w:rsidR="002B5BFA">
        <w:rPr>
          <w:rFonts w:ascii="Times New Roman" w:hAnsi="Times New Roman" w:cs="Times New Roman"/>
          <w:sz w:val="28"/>
          <w:szCs w:val="28"/>
        </w:rPr>
        <w:t>2</w:t>
      </w:r>
      <w:r w:rsidR="002A29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DC0679" w:rsidRDefault="00DC0679" w:rsidP="003D0E1E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:rsidR="00E34821" w:rsidRDefault="00BF1D68" w:rsidP="001B5F4E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капитального строительства,</w:t>
      </w:r>
      <w:r w:rsidR="00DC0679" w:rsidRPr="00DC0679">
        <w:rPr>
          <w:rFonts w:ascii="Times New Roman" w:hAnsi="Times New Roman" w:cs="Times New Roman"/>
          <w:sz w:val="28"/>
          <w:szCs w:val="28"/>
        </w:rPr>
        <w:t xml:space="preserve"> </w:t>
      </w:r>
      <w:r w:rsidR="00DC0679" w:rsidRPr="00543A4B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 w:rsidR="002B5BFA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DC0679" w:rsidRPr="00543A4B">
        <w:rPr>
          <w:rFonts w:ascii="Times New Roman" w:hAnsi="Times New Roman" w:cs="Times New Roman"/>
          <w:sz w:val="28"/>
          <w:szCs w:val="28"/>
        </w:rPr>
        <w:t>«</w:t>
      </w:r>
      <w:r w:rsidR="002B5BFA">
        <w:rPr>
          <w:rFonts w:ascii="Times New Roman" w:hAnsi="Times New Roman" w:cs="Times New Roman"/>
          <w:sz w:val="28"/>
          <w:szCs w:val="28"/>
        </w:rPr>
        <w:t>Особая экономическая зона промышленно-производственного типа</w:t>
      </w:r>
      <w:r w:rsidR="00DC0679" w:rsidRPr="00543A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C0679" w:rsidRPr="00543A4B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DC0679" w:rsidRPr="00543A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которые осуществляются капитальные вложения </w:t>
      </w:r>
    </w:p>
    <w:p w:rsidR="00E34821" w:rsidRDefault="00E34821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F91" w:rsidRDefault="00133056" w:rsidP="00666CFF">
      <w:pPr>
        <w:pStyle w:val="ConsPlusNormal"/>
        <w:spacing w:line="26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133056">
        <w:drawing>
          <wp:inline distT="0" distB="0" distL="0" distR="0">
            <wp:extent cx="10017001" cy="3826934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4" cy="383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AC" w:rsidRDefault="00A035AC" w:rsidP="003D0E1E">
      <w:pPr>
        <w:pStyle w:val="ConsPlusNormal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666CFF" w:rsidRDefault="00666CFF" w:rsidP="003D0E1E">
      <w:pPr>
        <w:pStyle w:val="ConsPlusNormal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666CFF" w:rsidRDefault="00666CFF" w:rsidP="003D0E1E">
      <w:pPr>
        <w:pStyle w:val="ConsPlusNormal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666CFF" w:rsidRDefault="00133056" w:rsidP="00666CFF">
      <w:pPr>
        <w:pStyle w:val="ConsPlusNormal"/>
        <w:spacing w:line="26" w:lineRule="atLeast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3056">
        <w:lastRenderedPageBreak/>
        <w:drawing>
          <wp:inline distT="0" distB="0" distL="0" distR="0">
            <wp:extent cx="9986420" cy="441113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974" cy="442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6CFF" w:rsidRDefault="00666CFF" w:rsidP="00466EB2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0E1E" w:rsidRDefault="00466EB2" w:rsidP="00466EB2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66EB2" w:rsidRDefault="00466EB2" w:rsidP="00466EB2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66EB2" w:rsidRDefault="00466EB2" w:rsidP="00466EB2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466EB2" w:rsidRDefault="00466EB2" w:rsidP="00466EB2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466EB2" w:rsidRDefault="00466EB2" w:rsidP="00466EB2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</w:t>
      </w:r>
      <w:r w:rsidR="00A9699F">
        <w:rPr>
          <w:rFonts w:ascii="Times New Roman" w:hAnsi="Times New Roman" w:cs="Times New Roman"/>
          <w:sz w:val="28"/>
          <w:szCs w:val="28"/>
        </w:rPr>
        <w:t>2</w:t>
      </w:r>
      <w:r w:rsidR="002A29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466EB2" w:rsidRDefault="00466EB2" w:rsidP="00466EB2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6EB2" w:rsidRDefault="00466EB2" w:rsidP="00466EB2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197F" w:rsidRDefault="00D618D2" w:rsidP="00466EB2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средств субсидии из бюджета Республики Татарстан</w:t>
      </w:r>
      <w:r w:rsidR="0030197F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в объекты</w:t>
      </w:r>
    </w:p>
    <w:p w:rsidR="00BF1D68" w:rsidRDefault="00466EB2" w:rsidP="00BF1D68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BF1D68">
        <w:rPr>
          <w:rFonts w:ascii="Times New Roman" w:hAnsi="Times New Roman" w:cs="Times New Roman"/>
          <w:sz w:val="28"/>
          <w:szCs w:val="28"/>
        </w:rPr>
        <w:t>,</w:t>
      </w:r>
      <w:r w:rsidR="00BF1D68" w:rsidRPr="00BF1D68">
        <w:rPr>
          <w:rFonts w:ascii="Times New Roman" w:hAnsi="Times New Roman" w:cs="Times New Roman"/>
          <w:sz w:val="28"/>
          <w:szCs w:val="28"/>
        </w:rPr>
        <w:t xml:space="preserve"> </w:t>
      </w:r>
      <w:r w:rsidR="00BF1D68" w:rsidRPr="00543A4B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 w:rsidR="00A9699F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A9699F" w:rsidRPr="00543A4B">
        <w:rPr>
          <w:rFonts w:ascii="Times New Roman" w:hAnsi="Times New Roman" w:cs="Times New Roman"/>
          <w:sz w:val="28"/>
          <w:szCs w:val="28"/>
        </w:rPr>
        <w:t>«</w:t>
      </w:r>
      <w:r w:rsidR="00A9699F">
        <w:rPr>
          <w:rFonts w:ascii="Times New Roman" w:hAnsi="Times New Roman" w:cs="Times New Roman"/>
          <w:sz w:val="28"/>
          <w:szCs w:val="28"/>
        </w:rPr>
        <w:t>Особая экономическая зона промышленно-производственного типа</w:t>
      </w:r>
      <w:r w:rsidR="00A9699F" w:rsidRPr="00543A4B">
        <w:rPr>
          <w:rFonts w:ascii="Times New Roman" w:hAnsi="Times New Roman" w:cs="Times New Roman"/>
          <w:sz w:val="28"/>
          <w:szCs w:val="28"/>
        </w:rPr>
        <w:t xml:space="preserve"> </w:t>
      </w:r>
      <w:r w:rsidR="00BF1D68" w:rsidRPr="00543A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1D68" w:rsidRPr="00543A4B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BF1D68" w:rsidRPr="00543A4B">
        <w:rPr>
          <w:rFonts w:ascii="Times New Roman" w:hAnsi="Times New Roman" w:cs="Times New Roman"/>
          <w:sz w:val="28"/>
          <w:szCs w:val="28"/>
        </w:rPr>
        <w:t>»</w:t>
      </w:r>
    </w:p>
    <w:p w:rsidR="00466EB2" w:rsidRDefault="00466EB2" w:rsidP="00466EB2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6EB2" w:rsidRDefault="00466EB2" w:rsidP="003D0E1E">
      <w:pPr>
        <w:pStyle w:val="ConsPlusNormal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8"/>
        <w:gridCol w:w="9787"/>
        <w:gridCol w:w="3827"/>
      </w:tblGrid>
      <w:tr w:rsidR="00466EB2" w:rsidTr="00466EB2">
        <w:tc>
          <w:tcPr>
            <w:tcW w:w="698" w:type="dxa"/>
          </w:tcPr>
          <w:p w:rsidR="00466EB2" w:rsidRDefault="00466EB2" w:rsidP="00466EB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787" w:type="dxa"/>
          </w:tcPr>
          <w:p w:rsidR="00466EB2" w:rsidRDefault="00466EB2" w:rsidP="00466EB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B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</w:t>
            </w:r>
          </w:p>
        </w:tc>
        <w:tc>
          <w:tcPr>
            <w:tcW w:w="3827" w:type="dxa"/>
          </w:tcPr>
          <w:p w:rsidR="00A9699F" w:rsidRDefault="00466EB2" w:rsidP="00466EB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субсидий, </w:t>
            </w:r>
          </w:p>
          <w:p w:rsidR="00466EB2" w:rsidRDefault="00466EB2" w:rsidP="00A9699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</w:t>
            </w:r>
            <w:r w:rsidR="00A9699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НДС)</w:t>
            </w:r>
          </w:p>
        </w:tc>
      </w:tr>
      <w:tr w:rsidR="00666CFF" w:rsidTr="00466EB2">
        <w:tc>
          <w:tcPr>
            <w:tcW w:w="698" w:type="dxa"/>
          </w:tcPr>
          <w:p w:rsidR="00666CFF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7" w:type="dxa"/>
          </w:tcPr>
          <w:p w:rsidR="00666CFF" w:rsidRPr="003651F6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6">
              <w:rPr>
                <w:rFonts w:ascii="Times New Roman" w:hAnsi="Times New Roman" w:cs="Times New Roman"/>
                <w:sz w:val="28"/>
                <w:szCs w:val="28"/>
              </w:rPr>
              <w:t xml:space="preserve">«Индустриально-технологический парк «Синергия». Корпус № 4.1.1» </w:t>
            </w:r>
          </w:p>
        </w:tc>
        <w:tc>
          <w:tcPr>
            <w:tcW w:w="3827" w:type="dxa"/>
          </w:tcPr>
          <w:p w:rsidR="00666CFF" w:rsidRDefault="00666CFF" w:rsidP="00666CF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150 000,00 </w:t>
            </w:r>
          </w:p>
        </w:tc>
      </w:tr>
      <w:tr w:rsidR="00666CFF" w:rsidTr="00466EB2">
        <w:tc>
          <w:tcPr>
            <w:tcW w:w="698" w:type="dxa"/>
          </w:tcPr>
          <w:p w:rsidR="00666CFF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7" w:type="dxa"/>
          </w:tcPr>
          <w:p w:rsidR="00666CFF" w:rsidRPr="00892F57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57">
              <w:rPr>
                <w:rFonts w:ascii="Times New Roman" w:hAnsi="Times New Roman" w:cs="Times New Roman"/>
                <w:sz w:val="28"/>
                <w:szCs w:val="28"/>
              </w:rPr>
              <w:t>«МФК Индустриально-технологический парк «Синергия». Корпус №5,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№7</w:t>
            </w:r>
            <w:r w:rsidRPr="0089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666CFF" w:rsidRDefault="00666CFF" w:rsidP="00666CF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920 060,91892</w:t>
            </w:r>
          </w:p>
        </w:tc>
      </w:tr>
      <w:tr w:rsidR="00666CFF" w:rsidTr="00466EB2">
        <w:tc>
          <w:tcPr>
            <w:tcW w:w="698" w:type="dxa"/>
          </w:tcPr>
          <w:p w:rsidR="00666CFF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7" w:type="dxa"/>
          </w:tcPr>
          <w:p w:rsidR="00666CFF" w:rsidRPr="003651F6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6">
              <w:rPr>
                <w:rFonts w:ascii="Times New Roman" w:hAnsi="Times New Roman" w:cs="Times New Roman"/>
                <w:sz w:val="28"/>
                <w:szCs w:val="28"/>
              </w:rPr>
              <w:t xml:space="preserve">«Индустриально-технологический парк по производству </w:t>
            </w:r>
            <w:proofErr w:type="spellStart"/>
            <w:r w:rsidRPr="003651F6">
              <w:rPr>
                <w:rFonts w:ascii="Times New Roman" w:hAnsi="Times New Roman" w:cs="Times New Roman"/>
                <w:sz w:val="28"/>
                <w:szCs w:val="28"/>
              </w:rPr>
              <w:t>автокомпонентов</w:t>
            </w:r>
            <w:proofErr w:type="spellEnd"/>
            <w:r w:rsidRPr="003651F6">
              <w:rPr>
                <w:rFonts w:ascii="Times New Roman" w:hAnsi="Times New Roman" w:cs="Times New Roman"/>
                <w:sz w:val="28"/>
                <w:szCs w:val="28"/>
              </w:rPr>
              <w:t xml:space="preserve"> «Синергия» Корпус № 3.Современный завод по производству ПАН-</w:t>
            </w:r>
            <w:proofErr w:type="spellStart"/>
            <w:r w:rsidRPr="003651F6">
              <w:rPr>
                <w:rFonts w:ascii="Times New Roman" w:hAnsi="Times New Roman" w:cs="Times New Roman"/>
                <w:sz w:val="28"/>
                <w:szCs w:val="28"/>
              </w:rPr>
              <w:t>прекурсора</w:t>
            </w:r>
            <w:proofErr w:type="spellEnd"/>
            <w:r w:rsidRPr="003651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666CFF" w:rsidRDefault="00666CFF" w:rsidP="00666CF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31 474,47302</w:t>
            </w:r>
          </w:p>
        </w:tc>
      </w:tr>
      <w:tr w:rsidR="00666CFF" w:rsidTr="00466EB2">
        <w:tc>
          <w:tcPr>
            <w:tcW w:w="698" w:type="dxa"/>
          </w:tcPr>
          <w:p w:rsidR="00666CFF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7" w:type="dxa"/>
          </w:tcPr>
          <w:p w:rsidR="00666CFF" w:rsidRPr="00892F57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57">
              <w:rPr>
                <w:rFonts w:ascii="Times New Roman" w:hAnsi="Times New Roman" w:cs="Times New Roman"/>
                <w:sz w:val="28"/>
                <w:szCs w:val="28"/>
              </w:rPr>
              <w:t>«Индустриально-технологический парк «Синергия». Корпус №8»</w:t>
            </w:r>
          </w:p>
        </w:tc>
        <w:tc>
          <w:tcPr>
            <w:tcW w:w="3827" w:type="dxa"/>
          </w:tcPr>
          <w:p w:rsidR="00666CFF" w:rsidRDefault="00666CFF" w:rsidP="00666CF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750 000,00</w:t>
            </w:r>
          </w:p>
        </w:tc>
      </w:tr>
      <w:tr w:rsidR="00666CFF" w:rsidTr="00466EB2">
        <w:tc>
          <w:tcPr>
            <w:tcW w:w="698" w:type="dxa"/>
          </w:tcPr>
          <w:p w:rsidR="00666CFF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7" w:type="dxa"/>
          </w:tcPr>
          <w:p w:rsidR="00666CFF" w:rsidRPr="00466EB2" w:rsidRDefault="00666CFF" w:rsidP="00666CF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27" w:type="dxa"/>
          </w:tcPr>
          <w:p w:rsidR="00666CFF" w:rsidRDefault="00666CFF" w:rsidP="00666CF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1 851 535,39194</w:t>
            </w:r>
          </w:p>
        </w:tc>
      </w:tr>
    </w:tbl>
    <w:p w:rsidR="00466EB2" w:rsidRDefault="00466EB2" w:rsidP="003D0E1E">
      <w:pPr>
        <w:pStyle w:val="ConsPlusNormal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sectPr w:rsidR="00466EB2" w:rsidSect="003D0E1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90C"/>
    <w:multiLevelType w:val="hybridMultilevel"/>
    <w:tmpl w:val="B79A14EC"/>
    <w:lvl w:ilvl="0" w:tplc="ECC6E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A80B73"/>
    <w:multiLevelType w:val="hybridMultilevel"/>
    <w:tmpl w:val="D012F59C"/>
    <w:lvl w:ilvl="0" w:tplc="B79A3E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001A5D"/>
    <w:rsid w:val="000142EB"/>
    <w:rsid w:val="0002591E"/>
    <w:rsid w:val="00030132"/>
    <w:rsid w:val="000455A4"/>
    <w:rsid w:val="00051B25"/>
    <w:rsid w:val="000556EC"/>
    <w:rsid w:val="000568C5"/>
    <w:rsid w:val="0008097A"/>
    <w:rsid w:val="00080D32"/>
    <w:rsid w:val="000900B7"/>
    <w:rsid w:val="00094C19"/>
    <w:rsid w:val="000B0BC5"/>
    <w:rsid w:val="000C428C"/>
    <w:rsid w:val="000C59D1"/>
    <w:rsid w:val="000D6F96"/>
    <w:rsid w:val="000E3D30"/>
    <w:rsid w:val="000E4474"/>
    <w:rsid w:val="000E642D"/>
    <w:rsid w:val="000F3497"/>
    <w:rsid w:val="001001D5"/>
    <w:rsid w:val="00102E1E"/>
    <w:rsid w:val="001160C2"/>
    <w:rsid w:val="001264E3"/>
    <w:rsid w:val="00127FE5"/>
    <w:rsid w:val="00133056"/>
    <w:rsid w:val="00141229"/>
    <w:rsid w:val="0014270C"/>
    <w:rsid w:val="00145B2A"/>
    <w:rsid w:val="00157857"/>
    <w:rsid w:val="0016413A"/>
    <w:rsid w:val="001714C3"/>
    <w:rsid w:val="00176D44"/>
    <w:rsid w:val="001818C9"/>
    <w:rsid w:val="00192489"/>
    <w:rsid w:val="0019344D"/>
    <w:rsid w:val="001971FE"/>
    <w:rsid w:val="001B3F60"/>
    <w:rsid w:val="001B5F4E"/>
    <w:rsid w:val="001B7AF8"/>
    <w:rsid w:val="001C42F2"/>
    <w:rsid w:val="001D50F4"/>
    <w:rsid w:val="001E34F8"/>
    <w:rsid w:val="001E5563"/>
    <w:rsid w:val="001E70E9"/>
    <w:rsid w:val="001F542C"/>
    <w:rsid w:val="001F55EC"/>
    <w:rsid w:val="00203C08"/>
    <w:rsid w:val="00204DCD"/>
    <w:rsid w:val="002077EE"/>
    <w:rsid w:val="00217C97"/>
    <w:rsid w:val="00246C93"/>
    <w:rsid w:val="00262856"/>
    <w:rsid w:val="00262A77"/>
    <w:rsid w:val="00286223"/>
    <w:rsid w:val="00286295"/>
    <w:rsid w:val="002A297E"/>
    <w:rsid w:val="002B5BFA"/>
    <w:rsid w:val="002B6400"/>
    <w:rsid w:val="002C463B"/>
    <w:rsid w:val="002E7188"/>
    <w:rsid w:val="0030197F"/>
    <w:rsid w:val="00303A53"/>
    <w:rsid w:val="0030434E"/>
    <w:rsid w:val="003067D3"/>
    <w:rsid w:val="0030715D"/>
    <w:rsid w:val="00381628"/>
    <w:rsid w:val="00392AB8"/>
    <w:rsid w:val="003A246B"/>
    <w:rsid w:val="003A4954"/>
    <w:rsid w:val="003C1EDB"/>
    <w:rsid w:val="003C37CC"/>
    <w:rsid w:val="003D0E1E"/>
    <w:rsid w:val="003D77C1"/>
    <w:rsid w:val="003E699E"/>
    <w:rsid w:val="003F18CE"/>
    <w:rsid w:val="003F32E1"/>
    <w:rsid w:val="003F425E"/>
    <w:rsid w:val="004009EB"/>
    <w:rsid w:val="00415916"/>
    <w:rsid w:val="0042608C"/>
    <w:rsid w:val="00437EFC"/>
    <w:rsid w:val="00442703"/>
    <w:rsid w:val="004505B8"/>
    <w:rsid w:val="00451EE7"/>
    <w:rsid w:val="00460800"/>
    <w:rsid w:val="004645CF"/>
    <w:rsid w:val="00466EB2"/>
    <w:rsid w:val="00467BFB"/>
    <w:rsid w:val="00472549"/>
    <w:rsid w:val="00472A02"/>
    <w:rsid w:val="00475223"/>
    <w:rsid w:val="00483676"/>
    <w:rsid w:val="004876D0"/>
    <w:rsid w:val="004962A6"/>
    <w:rsid w:val="004A2A5D"/>
    <w:rsid w:val="004C2642"/>
    <w:rsid w:val="004D2E86"/>
    <w:rsid w:val="004D3D44"/>
    <w:rsid w:val="004D727F"/>
    <w:rsid w:val="004E22AD"/>
    <w:rsid w:val="005054DD"/>
    <w:rsid w:val="0050798C"/>
    <w:rsid w:val="00534156"/>
    <w:rsid w:val="00535901"/>
    <w:rsid w:val="0053642F"/>
    <w:rsid w:val="00540B7E"/>
    <w:rsid w:val="00543A4B"/>
    <w:rsid w:val="0055068A"/>
    <w:rsid w:val="005559A3"/>
    <w:rsid w:val="0055706A"/>
    <w:rsid w:val="00557474"/>
    <w:rsid w:val="0056234D"/>
    <w:rsid w:val="005655CF"/>
    <w:rsid w:val="00567E30"/>
    <w:rsid w:val="005746C3"/>
    <w:rsid w:val="005961B6"/>
    <w:rsid w:val="005A7BA1"/>
    <w:rsid w:val="005B4B52"/>
    <w:rsid w:val="005B4EEB"/>
    <w:rsid w:val="005B63B5"/>
    <w:rsid w:val="005D1003"/>
    <w:rsid w:val="005E1BCC"/>
    <w:rsid w:val="005F08D4"/>
    <w:rsid w:val="005F6BB9"/>
    <w:rsid w:val="006160BC"/>
    <w:rsid w:val="00632C7F"/>
    <w:rsid w:val="006378EC"/>
    <w:rsid w:val="00637F51"/>
    <w:rsid w:val="006434CE"/>
    <w:rsid w:val="006440A0"/>
    <w:rsid w:val="0064552B"/>
    <w:rsid w:val="0065229F"/>
    <w:rsid w:val="006531E2"/>
    <w:rsid w:val="006663A3"/>
    <w:rsid w:val="00666CFF"/>
    <w:rsid w:val="00667DFB"/>
    <w:rsid w:val="0068559E"/>
    <w:rsid w:val="00687BE3"/>
    <w:rsid w:val="00692A28"/>
    <w:rsid w:val="006A6EC0"/>
    <w:rsid w:val="006C58BF"/>
    <w:rsid w:val="006C7963"/>
    <w:rsid w:val="006D5C8C"/>
    <w:rsid w:val="006D7231"/>
    <w:rsid w:val="006E13BD"/>
    <w:rsid w:val="006E1404"/>
    <w:rsid w:val="006E4148"/>
    <w:rsid w:val="006E5391"/>
    <w:rsid w:val="006F07DA"/>
    <w:rsid w:val="006F5E65"/>
    <w:rsid w:val="007001E0"/>
    <w:rsid w:val="00710AC2"/>
    <w:rsid w:val="00711433"/>
    <w:rsid w:val="00711F12"/>
    <w:rsid w:val="00715A2F"/>
    <w:rsid w:val="007168BE"/>
    <w:rsid w:val="007173F4"/>
    <w:rsid w:val="007239E5"/>
    <w:rsid w:val="00732837"/>
    <w:rsid w:val="007468E9"/>
    <w:rsid w:val="00770BA2"/>
    <w:rsid w:val="00770C1D"/>
    <w:rsid w:val="0077571E"/>
    <w:rsid w:val="00775E04"/>
    <w:rsid w:val="0078403C"/>
    <w:rsid w:val="007938C9"/>
    <w:rsid w:val="007A7BF2"/>
    <w:rsid w:val="007B1B38"/>
    <w:rsid w:val="007B683D"/>
    <w:rsid w:val="007C00D8"/>
    <w:rsid w:val="007C1EB5"/>
    <w:rsid w:val="007D0F31"/>
    <w:rsid w:val="007D2B0C"/>
    <w:rsid w:val="007E7D6F"/>
    <w:rsid w:val="007F7D38"/>
    <w:rsid w:val="00801936"/>
    <w:rsid w:val="00805D34"/>
    <w:rsid w:val="00810437"/>
    <w:rsid w:val="008132F1"/>
    <w:rsid w:val="008215D2"/>
    <w:rsid w:val="008437E0"/>
    <w:rsid w:val="00845F63"/>
    <w:rsid w:val="00846AA4"/>
    <w:rsid w:val="008525F3"/>
    <w:rsid w:val="00854B19"/>
    <w:rsid w:val="00863C02"/>
    <w:rsid w:val="008677E6"/>
    <w:rsid w:val="00871E73"/>
    <w:rsid w:val="008940E6"/>
    <w:rsid w:val="00895E7C"/>
    <w:rsid w:val="008A34F7"/>
    <w:rsid w:val="008B4811"/>
    <w:rsid w:val="008C0DAC"/>
    <w:rsid w:val="008C3AF3"/>
    <w:rsid w:val="008D1307"/>
    <w:rsid w:val="008E603F"/>
    <w:rsid w:val="008E7CE1"/>
    <w:rsid w:val="008F70CA"/>
    <w:rsid w:val="0091682A"/>
    <w:rsid w:val="00917FD5"/>
    <w:rsid w:val="00924D0D"/>
    <w:rsid w:val="00937C53"/>
    <w:rsid w:val="009540B7"/>
    <w:rsid w:val="00966990"/>
    <w:rsid w:val="00975EB1"/>
    <w:rsid w:val="00983D04"/>
    <w:rsid w:val="00985523"/>
    <w:rsid w:val="009957E7"/>
    <w:rsid w:val="00996B95"/>
    <w:rsid w:val="009A31BF"/>
    <w:rsid w:val="009A589F"/>
    <w:rsid w:val="009A5E10"/>
    <w:rsid w:val="009D6515"/>
    <w:rsid w:val="009D7091"/>
    <w:rsid w:val="009F0414"/>
    <w:rsid w:val="009F19A3"/>
    <w:rsid w:val="009F4DC0"/>
    <w:rsid w:val="00A00046"/>
    <w:rsid w:val="00A035AC"/>
    <w:rsid w:val="00A064DF"/>
    <w:rsid w:val="00A10A8F"/>
    <w:rsid w:val="00A13E82"/>
    <w:rsid w:val="00A168E6"/>
    <w:rsid w:val="00A32810"/>
    <w:rsid w:val="00A36B28"/>
    <w:rsid w:val="00A475B3"/>
    <w:rsid w:val="00A6671D"/>
    <w:rsid w:val="00A6788B"/>
    <w:rsid w:val="00A924DF"/>
    <w:rsid w:val="00A95F7D"/>
    <w:rsid w:val="00A9699F"/>
    <w:rsid w:val="00AA7433"/>
    <w:rsid w:val="00AA769B"/>
    <w:rsid w:val="00AB44AC"/>
    <w:rsid w:val="00AB71E3"/>
    <w:rsid w:val="00AC79BE"/>
    <w:rsid w:val="00AD1355"/>
    <w:rsid w:val="00AD4467"/>
    <w:rsid w:val="00AE72FC"/>
    <w:rsid w:val="00AF64EB"/>
    <w:rsid w:val="00B013DF"/>
    <w:rsid w:val="00B0510B"/>
    <w:rsid w:val="00B16781"/>
    <w:rsid w:val="00B2576F"/>
    <w:rsid w:val="00B35DA8"/>
    <w:rsid w:val="00B53A73"/>
    <w:rsid w:val="00B6177C"/>
    <w:rsid w:val="00B70820"/>
    <w:rsid w:val="00B710EF"/>
    <w:rsid w:val="00B76136"/>
    <w:rsid w:val="00B77F6C"/>
    <w:rsid w:val="00B80DE0"/>
    <w:rsid w:val="00B84A79"/>
    <w:rsid w:val="00B966E5"/>
    <w:rsid w:val="00B9671E"/>
    <w:rsid w:val="00BA2B66"/>
    <w:rsid w:val="00BA7F8C"/>
    <w:rsid w:val="00BB499B"/>
    <w:rsid w:val="00BB6F1F"/>
    <w:rsid w:val="00BC1657"/>
    <w:rsid w:val="00BC2BF9"/>
    <w:rsid w:val="00BC452B"/>
    <w:rsid w:val="00BC7CE9"/>
    <w:rsid w:val="00BC7FF0"/>
    <w:rsid w:val="00BD298E"/>
    <w:rsid w:val="00BD6185"/>
    <w:rsid w:val="00BE7DC1"/>
    <w:rsid w:val="00BF1D68"/>
    <w:rsid w:val="00C0766B"/>
    <w:rsid w:val="00C108FF"/>
    <w:rsid w:val="00C12FCC"/>
    <w:rsid w:val="00C16795"/>
    <w:rsid w:val="00C17CFE"/>
    <w:rsid w:val="00C27F48"/>
    <w:rsid w:val="00C36205"/>
    <w:rsid w:val="00C45AD6"/>
    <w:rsid w:val="00C50910"/>
    <w:rsid w:val="00C5138F"/>
    <w:rsid w:val="00C51FF0"/>
    <w:rsid w:val="00C5601D"/>
    <w:rsid w:val="00C70F06"/>
    <w:rsid w:val="00C80B3D"/>
    <w:rsid w:val="00C85F53"/>
    <w:rsid w:val="00C8738B"/>
    <w:rsid w:val="00CB02D7"/>
    <w:rsid w:val="00CD5C60"/>
    <w:rsid w:val="00CE271A"/>
    <w:rsid w:val="00CE42DA"/>
    <w:rsid w:val="00CE5B99"/>
    <w:rsid w:val="00D005BD"/>
    <w:rsid w:val="00D01502"/>
    <w:rsid w:val="00D30570"/>
    <w:rsid w:val="00D31505"/>
    <w:rsid w:val="00D4514F"/>
    <w:rsid w:val="00D618D2"/>
    <w:rsid w:val="00D65B9D"/>
    <w:rsid w:val="00D8389B"/>
    <w:rsid w:val="00D86A9B"/>
    <w:rsid w:val="00D9145C"/>
    <w:rsid w:val="00D950B1"/>
    <w:rsid w:val="00DB23D7"/>
    <w:rsid w:val="00DB67F7"/>
    <w:rsid w:val="00DC0679"/>
    <w:rsid w:val="00DC3B51"/>
    <w:rsid w:val="00DD0268"/>
    <w:rsid w:val="00DD0BF8"/>
    <w:rsid w:val="00DE0CA8"/>
    <w:rsid w:val="00DE1A18"/>
    <w:rsid w:val="00DE2539"/>
    <w:rsid w:val="00DE6AC0"/>
    <w:rsid w:val="00DF23AC"/>
    <w:rsid w:val="00DF3D3C"/>
    <w:rsid w:val="00DF4411"/>
    <w:rsid w:val="00E16CAF"/>
    <w:rsid w:val="00E17F7C"/>
    <w:rsid w:val="00E32DA1"/>
    <w:rsid w:val="00E34821"/>
    <w:rsid w:val="00E40400"/>
    <w:rsid w:val="00E459A4"/>
    <w:rsid w:val="00E53DD8"/>
    <w:rsid w:val="00E616EE"/>
    <w:rsid w:val="00E73FFA"/>
    <w:rsid w:val="00E816E0"/>
    <w:rsid w:val="00E85F7A"/>
    <w:rsid w:val="00E85FB8"/>
    <w:rsid w:val="00E92FBB"/>
    <w:rsid w:val="00E95C72"/>
    <w:rsid w:val="00E96FED"/>
    <w:rsid w:val="00EB4F04"/>
    <w:rsid w:val="00EC0987"/>
    <w:rsid w:val="00ED190E"/>
    <w:rsid w:val="00ED5D56"/>
    <w:rsid w:val="00ED7A3A"/>
    <w:rsid w:val="00ED7C43"/>
    <w:rsid w:val="00EE433E"/>
    <w:rsid w:val="00EF3C33"/>
    <w:rsid w:val="00EF4939"/>
    <w:rsid w:val="00EF6192"/>
    <w:rsid w:val="00F10561"/>
    <w:rsid w:val="00F119EF"/>
    <w:rsid w:val="00F20BB8"/>
    <w:rsid w:val="00F21688"/>
    <w:rsid w:val="00F22BB5"/>
    <w:rsid w:val="00F23DDC"/>
    <w:rsid w:val="00F31EAB"/>
    <w:rsid w:val="00F36AF8"/>
    <w:rsid w:val="00F37426"/>
    <w:rsid w:val="00F421AA"/>
    <w:rsid w:val="00F5234D"/>
    <w:rsid w:val="00F55FDE"/>
    <w:rsid w:val="00F6444A"/>
    <w:rsid w:val="00F66F91"/>
    <w:rsid w:val="00FA192B"/>
    <w:rsid w:val="00FC17FA"/>
    <w:rsid w:val="00FC1886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EBE0E-0D3D-4072-B3F3-965957E6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7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A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D02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02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02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02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0268"/>
    <w:rPr>
      <w:b/>
      <w:bCs/>
      <w:sz w:val="20"/>
      <w:szCs w:val="20"/>
    </w:rPr>
  </w:style>
  <w:style w:type="table" w:styleId="aa">
    <w:name w:val="Table Grid"/>
    <w:basedOn w:val="a1"/>
    <w:uiPriority w:val="39"/>
    <w:rsid w:val="00C4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4962-B1BC-46E2-A9B9-EC9B7125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Климентьевна Бадыгина</dc:creator>
  <cp:lastModifiedBy>Анжела Климентьевна Бадыгина</cp:lastModifiedBy>
  <cp:revision>24</cp:revision>
  <cp:lastPrinted>2019-07-16T12:12:00Z</cp:lastPrinted>
  <dcterms:created xsi:type="dcterms:W3CDTF">2019-07-16T13:57:00Z</dcterms:created>
  <dcterms:modified xsi:type="dcterms:W3CDTF">2022-04-27T21:37:00Z</dcterms:modified>
</cp:coreProperties>
</file>