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FA" w:rsidRDefault="00B51D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1DFA" w:rsidRDefault="00B51DF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51D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1DFA" w:rsidRDefault="00B51DFA">
            <w:pPr>
              <w:pStyle w:val="ConsPlusNormal"/>
              <w:outlineLvl w:val="0"/>
            </w:pPr>
            <w:r>
              <w:t>25 августа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1DFA" w:rsidRDefault="00B51DFA">
            <w:pPr>
              <w:pStyle w:val="ConsPlusNormal"/>
              <w:jc w:val="right"/>
              <w:outlineLvl w:val="0"/>
            </w:pPr>
            <w:r>
              <w:t>N УП-569</w:t>
            </w:r>
          </w:p>
        </w:tc>
      </w:tr>
    </w:tbl>
    <w:p w:rsidR="00B51DFA" w:rsidRDefault="00B51D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1DFA" w:rsidRDefault="00B51DFA">
      <w:pPr>
        <w:pStyle w:val="ConsPlusNormal"/>
        <w:jc w:val="both"/>
      </w:pPr>
    </w:p>
    <w:p w:rsidR="00B51DFA" w:rsidRDefault="00B51DFA">
      <w:pPr>
        <w:pStyle w:val="ConsPlusTitle"/>
        <w:jc w:val="center"/>
      </w:pPr>
      <w:r>
        <w:t>УКАЗ ПРЕЗИДЕНТА РЕСПУБЛИКИ ТАТАРСТАН</w:t>
      </w:r>
    </w:p>
    <w:p w:rsidR="00B51DFA" w:rsidRDefault="00B51DFA">
      <w:pPr>
        <w:pStyle w:val="ConsPlusTitle"/>
        <w:jc w:val="center"/>
      </w:pPr>
    </w:p>
    <w:p w:rsidR="00B51DFA" w:rsidRDefault="00B51DFA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B51DFA" w:rsidRDefault="00B51DFA">
      <w:pPr>
        <w:pStyle w:val="ConsPlusTitle"/>
        <w:jc w:val="center"/>
      </w:pPr>
      <w:r>
        <w:t>ГОСУДАРСТВЕННЫХ ГРАЖДАНСКИХ СЛУЖАЩИХ РЕСПУБЛИКИ ТАТАРСТАН</w:t>
      </w:r>
    </w:p>
    <w:p w:rsidR="00B51DFA" w:rsidRDefault="00B51DFA">
      <w:pPr>
        <w:pStyle w:val="ConsPlusTitle"/>
        <w:jc w:val="center"/>
      </w:pPr>
      <w:r>
        <w:t>И УРЕГУЛИРОВАНИЮ КОНФЛИКТА ИНТЕРЕСОВ</w:t>
      </w:r>
    </w:p>
    <w:p w:rsidR="00B51DFA" w:rsidRDefault="00B51D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1D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1DFA" w:rsidRDefault="00B51D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1DFA" w:rsidRDefault="00B51D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РТ от 06.11.2013 </w:t>
            </w:r>
            <w:hyperlink r:id="rId5" w:history="1">
              <w:r>
                <w:rPr>
                  <w:color w:val="0000FF"/>
                </w:rPr>
                <w:t>N УП-1084</w:t>
              </w:r>
            </w:hyperlink>
            <w:r>
              <w:rPr>
                <w:color w:val="392C69"/>
              </w:rPr>
              <w:t>,</w:t>
            </w:r>
          </w:p>
          <w:p w:rsidR="00B51DFA" w:rsidRDefault="00B51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20.08.2014 </w:t>
            </w:r>
            <w:hyperlink r:id="rId6" w:history="1">
              <w:r>
                <w:rPr>
                  <w:color w:val="0000FF"/>
                </w:rPr>
                <w:t>N УП-797</w:t>
              </w:r>
            </w:hyperlink>
            <w:r>
              <w:rPr>
                <w:color w:val="392C69"/>
              </w:rPr>
              <w:t xml:space="preserve">, от 24.09.2014 </w:t>
            </w:r>
            <w:hyperlink r:id="rId7" w:history="1">
              <w:r>
                <w:rPr>
                  <w:color w:val="0000FF"/>
                </w:rPr>
                <w:t>N УП-920</w:t>
              </w:r>
            </w:hyperlink>
            <w:r>
              <w:rPr>
                <w:color w:val="392C69"/>
              </w:rPr>
              <w:t xml:space="preserve">, от 23.03.2015 </w:t>
            </w:r>
            <w:hyperlink r:id="rId8" w:history="1">
              <w:r>
                <w:rPr>
                  <w:color w:val="0000FF"/>
                </w:rPr>
                <w:t>N УП-308</w:t>
              </w:r>
            </w:hyperlink>
            <w:r>
              <w:rPr>
                <w:color w:val="392C69"/>
              </w:rPr>
              <w:t>,</w:t>
            </w:r>
          </w:p>
          <w:p w:rsidR="00B51DFA" w:rsidRDefault="00B51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18.03.2016 </w:t>
            </w:r>
            <w:hyperlink r:id="rId9" w:history="1">
              <w:r>
                <w:rPr>
                  <w:color w:val="0000FF"/>
                </w:rPr>
                <w:t>N УП-265</w:t>
              </w:r>
            </w:hyperlink>
            <w:r>
              <w:rPr>
                <w:color w:val="392C69"/>
              </w:rPr>
              <w:t xml:space="preserve">, от 11.12.2017 </w:t>
            </w:r>
            <w:hyperlink r:id="rId10" w:history="1">
              <w:r>
                <w:rPr>
                  <w:color w:val="0000FF"/>
                </w:rPr>
                <w:t>N УП-1092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1DFA" w:rsidRDefault="00B51DFA">
      <w:pPr>
        <w:pStyle w:val="ConsPlusNormal"/>
        <w:jc w:val="both"/>
      </w:pPr>
    </w:p>
    <w:p w:rsidR="00B51DFA" w:rsidRDefault="00B51DF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</w:t>
      </w:r>
      <w:hyperlink r:id="rId13" w:history="1">
        <w:r>
          <w:rPr>
            <w:color w:val="0000FF"/>
          </w:rPr>
          <w:t>Законом</w:t>
        </w:r>
      </w:hyperlink>
      <w:r>
        <w:t xml:space="preserve"> Республики Татарстан "О государственной гражданской службе Республики Татарстан" и на основании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</w:p>
    <w:p w:rsidR="00B51DFA" w:rsidRDefault="00B51DFA">
      <w:pPr>
        <w:pStyle w:val="ConsPlusNormal"/>
        <w:jc w:val="both"/>
      </w:pPr>
    </w:p>
    <w:p w:rsidR="00B51DFA" w:rsidRDefault="00B51DFA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 (прилагается).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2. Руководителям органов исполнительной власти Республики Татарстан, иных государственных органов Республики Татарстан в двухмесячный срок: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интересов;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государственных гражданских служащих Республики Татарстан и урегулированию конфликта интересов;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в Республике Татарстан в двухмесячный срок разработать и утвердить положения о комиссиях по соблюдению требований к служебному поведению муниципальных служащих и урегулированию конфликта интересов.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 xml:space="preserve">4. Предложить общественным советам, созданным при органах исполнительной власти Республики Татарстан в соответствии со </w:t>
      </w:r>
      <w:hyperlink r:id="rId15" w:history="1">
        <w:r>
          <w:rPr>
            <w:color w:val="0000FF"/>
          </w:rPr>
          <w:t>статьей 22.1</w:t>
        </w:r>
      </w:hyperlink>
      <w:r>
        <w:t xml:space="preserve"> Закона Республики Татарстан от 14 октября 2005 года N 103-ЗРТ "Об Общественной палате Республики Татарстан", общественным организациям ветеранов, профсоюзным организациям, научным организациям, профессиональным образовательным организациям, образовательным организациям высшего образования и организациям дополнительного профессионального образования содействовать работе комиссий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B51DFA" w:rsidRDefault="00B51DF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РТ от 06.11.2013 N УП-1084)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lastRenderedPageBreak/>
        <w:t>5. Настоящий Указ вступает в силу со дня его подписания.</w:t>
      </w:r>
    </w:p>
    <w:p w:rsidR="00B51DFA" w:rsidRDefault="00B51DFA">
      <w:pPr>
        <w:pStyle w:val="ConsPlusNormal"/>
        <w:jc w:val="both"/>
      </w:pPr>
    </w:p>
    <w:p w:rsidR="00B51DFA" w:rsidRDefault="00B51DFA">
      <w:pPr>
        <w:pStyle w:val="ConsPlusNormal"/>
        <w:jc w:val="right"/>
      </w:pPr>
      <w:r>
        <w:t>Президент</w:t>
      </w:r>
    </w:p>
    <w:p w:rsidR="00B51DFA" w:rsidRDefault="00B51DFA">
      <w:pPr>
        <w:pStyle w:val="ConsPlusNormal"/>
        <w:jc w:val="right"/>
      </w:pPr>
      <w:r>
        <w:t>Республики Татарстан</w:t>
      </w:r>
    </w:p>
    <w:p w:rsidR="00B51DFA" w:rsidRDefault="00B51DFA">
      <w:pPr>
        <w:pStyle w:val="ConsPlusNormal"/>
        <w:jc w:val="right"/>
      </w:pPr>
      <w:r>
        <w:t>Р.Н.МИННИХАНОВ</w:t>
      </w:r>
    </w:p>
    <w:p w:rsidR="00B51DFA" w:rsidRDefault="00B51DFA">
      <w:pPr>
        <w:pStyle w:val="ConsPlusNormal"/>
      </w:pPr>
      <w:r>
        <w:t>Казань, Кремль</w:t>
      </w:r>
    </w:p>
    <w:p w:rsidR="00B51DFA" w:rsidRDefault="00B51DFA">
      <w:pPr>
        <w:pStyle w:val="ConsPlusNormal"/>
        <w:spacing w:before="220"/>
      </w:pPr>
      <w:r>
        <w:t>25 августа 2010 года</w:t>
      </w:r>
    </w:p>
    <w:p w:rsidR="00B51DFA" w:rsidRDefault="00B51DFA">
      <w:pPr>
        <w:pStyle w:val="ConsPlusNormal"/>
        <w:spacing w:before="220"/>
      </w:pPr>
      <w:r>
        <w:t>N УП-569</w:t>
      </w:r>
    </w:p>
    <w:p w:rsidR="00B51DFA" w:rsidRDefault="00B51DFA">
      <w:pPr>
        <w:pStyle w:val="ConsPlusNormal"/>
        <w:jc w:val="both"/>
      </w:pPr>
    </w:p>
    <w:p w:rsidR="00B51DFA" w:rsidRDefault="00B51DFA">
      <w:pPr>
        <w:pStyle w:val="ConsPlusNormal"/>
        <w:jc w:val="both"/>
      </w:pPr>
    </w:p>
    <w:p w:rsidR="00B51DFA" w:rsidRDefault="00B51DFA">
      <w:pPr>
        <w:pStyle w:val="ConsPlusNormal"/>
        <w:jc w:val="both"/>
      </w:pPr>
    </w:p>
    <w:p w:rsidR="00B51DFA" w:rsidRDefault="00B51DFA">
      <w:pPr>
        <w:pStyle w:val="ConsPlusNormal"/>
        <w:jc w:val="both"/>
      </w:pPr>
    </w:p>
    <w:p w:rsidR="00B51DFA" w:rsidRDefault="00B51DFA">
      <w:pPr>
        <w:pStyle w:val="ConsPlusNormal"/>
        <w:jc w:val="both"/>
      </w:pPr>
    </w:p>
    <w:p w:rsidR="00B51DFA" w:rsidRDefault="00B51DFA">
      <w:pPr>
        <w:pStyle w:val="ConsPlusNormal"/>
        <w:jc w:val="right"/>
        <w:outlineLvl w:val="0"/>
      </w:pPr>
      <w:r>
        <w:t>Утверждено</w:t>
      </w:r>
    </w:p>
    <w:p w:rsidR="00B51DFA" w:rsidRDefault="00B51DFA">
      <w:pPr>
        <w:pStyle w:val="ConsPlusNormal"/>
        <w:jc w:val="right"/>
      </w:pPr>
      <w:r>
        <w:t>Указом</w:t>
      </w:r>
    </w:p>
    <w:p w:rsidR="00B51DFA" w:rsidRDefault="00B51DFA">
      <w:pPr>
        <w:pStyle w:val="ConsPlusNormal"/>
        <w:jc w:val="right"/>
      </w:pPr>
      <w:r>
        <w:t>Президента</w:t>
      </w:r>
    </w:p>
    <w:p w:rsidR="00B51DFA" w:rsidRDefault="00B51DFA">
      <w:pPr>
        <w:pStyle w:val="ConsPlusNormal"/>
        <w:jc w:val="right"/>
      </w:pPr>
      <w:r>
        <w:t>Республики Татарстан</w:t>
      </w:r>
    </w:p>
    <w:p w:rsidR="00B51DFA" w:rsidRDefault="00B51DFA">
      <w:pPr>
        <w:pStyle w:val="ConsPlusNormal"/>
        <w:jc w:val="right"/>
      </w:pPr>
      <w:r>
        <w:t>от 25 августа 2010 г. N УП-569</w:t>
      </w:r>
    </w:p>
    <w:p w:rsidR="00B51DFA" w:rsidRDefault="00B51DFA">
      <w:pPr>
        <w:pStyle w:val="ConsPlusNormal"/>
        <w:jc w:val="both"/>
      </w:pPr>
    </w:p>
    <w:p w:rsidR="00B51DFA" w:rsidRDefault="00B51DFA">
      <w:pPr>
        <w:pStyle w:val="ConsPlusTitle"/>
        <w:jc w:val="center"/>
      </w:pPr>
      <w:bookmarkStart w:id="0" w:name="P43"/>
      <w:bookmarkEnd w:id="0"/>
      <w:r>
        <w:t>ПОЛОЖЕНИЕ</w:t>
      </w:r>
    </w:p>
    <w:p w:rsidR="00B51DFA" w:rsidRDefault="00B51DFA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B51DFA" w:rsidRDefault="00B51DFA">
      <w:pPr>
        <w:pStyle w:val="ConsPlusTitle"/>
        <w:jc w:val="center"/>
      </w:pPr>
      <w:r>
        <w:t>ГОСУДАРСТВЕННЫХ ГРАЖДАНСКИХ СЛУЖАЩИХ РЕСПУБЛИКИ ТАТАРСТАН</w:t>
      </w:r>
    </w:p>
    <w:p w:rsidR="00B51DFA" w:rsidRDefault="00B51DFA">
      <w:pPr>
        <w:pStyle w:val="ConsPlusTitle"/>
        <w:jc w:val="center"/>
      </w:pPr>
      <w:r>
        <w:t>И УРЕГУЛИРОВАНИЮ КОНФЛИКТА ИНТЕРЕСОВ</w:t>
      </w:r>
    </w:p>
    <w:p w:rsidR="00B51DFA" w:rsidRDefault="00B51D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1D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1DFA" w:rsidRDefault="00B51D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1DFA" w:rsidRDefault="00B51D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РТ от 06.11.2013 </w:t>
            </w:r>
            <w:hyperlink r:id="rId17" w:history="1">
              <w:r>
                <w:rPr>
                  <w:color w:val="0000FF"/>
                </w:rPr>
                <w:t>N УП-1084</w:t>
              </w:r>
            </w:hyperlink>
            <w:r>
              <w:rPr>
                <w:color w:val="392C69"/>
              </w:rPr>
              <w:t>,</w:t>
            </w:r>
          </w:p>
          <w:p w:rsidR="00B51DFA" w:rsidRDefault="00B51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20.08.2014 </w:t>
            </w:r>
            <w:hyperlink r:id="rId18" w:history="1">
              <w:r>
                <w:rPr>
                  <w:color w:val="0000FF"/>
                </w:rPr>
                <w:t>N УП-797</w:t>
              </w:r>
            </w:hyperlink>
            <w:r>
              <w:rPr>
                <w:color w:val="392C69"/>
              </w:rPr>
              <w:t xml:space="preserve">, от 24.09.2014 </w:t>
            </w:r>
            <w:hyperlink r:id="rId19" w:history="1">
              <w:r>
                <w:rPr>
                  <w:color w:val="0000FF"/>
                </w:rPr>
                <w:t>N УП-920</w:t>
              </w:r>
            </w:hyperlink>
            <w:r>
              <w:rPr>
                <w:color w:val="392C69"/>
              </w:rPr>
              <w:t xml:space="preserve">, от 23.03.2015 </w:t>
            </w:r>
            <w:hyperlink r:id="rId20" w:history="1">
              <w:r>
                <w:rPr>
                  <w:color w:val="0000FF"/>
                </w:rPr>
                <w:t>N УП-308</w:t>
              </w:r>
            </w:hyperlink>
            <w:r>
              <w:rPr>
                <w:color w:val="392C69"/>
              </w:rPr>
              <w:t>,</w:t>
            </w:r>
          </w:p>
          <w:p w:rsidR="00B51DFA" w:rsidRDefault="00B51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18.03.2016 </w:t>
            </w:r>
            <w:hyperlink r:id="rId21" w:history="1">
              <w:r>
                <w:rPr>
                  <w:color w:val="0000FF"/>
                </w:rPr>
                <w:t>N УП-265</w:t>
              </w:r>
            </w:hyperlink>
            <w:r>
              <w:rPr>
                <w:color w:val="392C69"/>
              </w:rPr>
              <w:t xml:space="preserve">, от 11.12.2017 </w:t>
            </w:r>
            <w:hyperlink r:id="rId22" w:history="1">
              <w:r>
                <w:rPr>
                  <w:color w:val="0000FF"/>
                </w:rPr>
                <w:t>N УП-1092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1DFA" w:rsidRDefault="00B51DFA">
      <w:pPr>
        <w:pStyle w:val="ConsPlusNormal"/>
        <w:jc w:val="both"/>
      </w:pPr>
    </w:p>
    <w:p w:rsidR="00B51DFA" w:rsidRDefault="00B51DFA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Республики Татарстан и урегулированию конфликта интересов (далее - комиссии, комиссия), образуемых в органах исполнительной власти Республики Татарстан, иных государственных органах Республики Татарстан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</w:t>
      </w:r>
      <w:hyperlink r:id="rId25" w:history="1">
        <w:r>
          <w:rPr>
            <w:color w:val="0000FF"/>
          </w:rPr>
          <w:t>Законом</w:t>
        </w:r>
      </w:hyperlink>
      <w:r>
        <w:t xml:space="preserve"> Республики Татарстан "О государственной гражданской службе Республики Татарстан" и на основании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Республики Татарстан, законами Республики Татарстан, актами Президента Российской Федерации и Правительства Российской Федерации, актами Президента Республики Татарстан и Кабинета Министров Республики Татарстан, настоящим Положением, а также актами органов исполнительной власти Республики Татарстан, иных государственных органов (далее - государственные органы, государственный орган).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Республики Татарстан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</w:t>
      </w:r>
      <w:r>
        <w:lastRenderedPageBreak/>
        <w:t xml:space="preserve">ими обязанностей,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Республики Татарстан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Республики Татарстан и Кабинетом Министров Республики Татарстан).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Республики Татарстан и Кабинетом Министров Республики Татарстан, рассматриваются комиссиями по соблюдению требований к служебному поведению и урегулированию конфликта интересов, образованными соответственно в Аппарате Президента Республики Татарстан и в Аппарате Кабинета Министров Республики Татарстан.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6.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заместитель председателя комиссии,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B51DFA" w:rsidRDefault="00B51DFA">
      <w:pPr>
        <w:pStyle w:val="ConsPlusNormal"/>
        <w:spacing w:before="220"/>
        <w:ind w:firstLine="540"/>
        <w:jc w:val="both"/>
      </w:pPr>
      <w:bookmarkStart w:id="1" w:name="P63"/>
      <w:bookmarkEnd w:id="1"/>
      <w:r>
        <w:t>б) представитель Управления Президента Республики Татарстан по вопросам антикоррупционной политики и (или) подразделения Аппарата Кабинета Министров Республики Татарстан по вопросам государственной службы и кадров;</w:t>
      </w:r>
    </w:p>
    <w:p w:rsidR="00B51DFA" w:rsidRDefault="00B51DF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РТ от 20.08.2014 N УП-797)</w:t>
      </w:r>
    </w:p>
    <w:p w:rsidR="00B51DFA" w:rsidRDefault="00B51DFA">
      <w:pPr>
        <w:pStyle w:val="ConsPlusNormal"/>
        <w:spacing w:before="220"/>
        <w:ind w:firstLine="540"/>
        <w:jc w:val="both"/>
      </w:pPr>
      <w:bookmarkStart w:id="2" w:name="P65"/>
      <w:bookmarkEnd w:id="2"/>
      <w:r>
        <w:t>в)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службой.</w:t>
      </w:r>
    </w:p>
    <w:p w:rsidR="00B51DFA" w:rsidRDefault="00B51DF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РТ от 06.11.2013 N УП-1084)</w:t>
      </w:r>
    </w:p>
    <w:p w:rsidR="00B51DFA" w:rsidRDefault="00B51DFA">
      <w:pPr>
        <w:pStyle w:val="ConsPlusNormal"/>
        <w:spacing w:before="220"/>
        <w:ind w:firstLine="540"/>
        <w:jc w:val="both"/>
      </w:pPr>
      <w:bookmarkStart w:id="3" w:name="P67"/>
      <w:bookmarkEnd w:id="3"/>
      <w:r>
        <w:t>8. Руководитель государственного органа может принять решение о включении в состав комиссии: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lastRenderedPageBreak/>
        <w:t xml:space="preserve">а) представителя общественного совета, образованного при органе исполнительной власти Республики Татарстан в соответствии со </w:t>
      </w:r>
      <w:hyperlink r:id="rId32" w:history="1">
        <w:r>
          <w:rPr>
            <w:color w:val="0000FF"/>
          </w:rPr>
          <w:t>статьей 22.1</w:t>
        </w:r>
      </w:hyperlink>
      <w:r>
        <w:t xml:space="preserve"> Закона Республики Татарстан от 14 октября 2005 года N 103-ЗРТ "Об Общественной палате Республики Татарстан";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 xml:space="preserve">9. Лица, указанные в </w:t>
      </w:r>
      <w:hyperlink w:anchor="P6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65" w:history="1">
        <w:r>
          <w:rPr>
            <w:color w:val="0000FF"/>
          </w:rPr>
          <w:t>"в" пункта 7</w:t>
        </w:r>
      </w:hyperlink>
      <w:r>
        <w:t xml:space="preserve"> и в </w:t>
      </w:r>
      <w:hyperlink w:anchor="P67" w:history="1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Республики Татарстан по вопросам антикоррупционной политики или подразделением Аппарата Кабинета Министров Республики Татарстан по вопросам государственной службы и кадров, с научными организациями,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общественным советом, образованным при органе исполнительной власти Республики Татарстан,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B51DFA" w:rsidRDefault="00B51DFA">
      <w:pPr>
        <w:pStyle w:val="ConsPlusNormal"/>
        <w:jc w:val="both"/>
      </w:pPr>
      <w:r>
        <w:t xml:space="preserve">(в ред. Указов Президента РТ от 06.11.2013 </w:t>
      </w:r>
      <w:hyperlink r:id="rId33" w:history="1">
        <w:r>
          <w:rPr>
            <w:color w:val="0000FF"/>
          </w:rPr>
          <w:t>N УП-1084</w:t>
        </w:r>
      </w:hyperlink>
      <w:r>
        <w:t xml:space="preserve">, от 20.08.2014 </w:t>
      </w:r>
      <w:hyperlink r:id="rId34" w:history="1">
        <w:r>
          <w:rPr>
            <w:color w:val="0000FF"/>
          </w:rPr>
          <w:t>N УП-797</w:t>
        </w:r>
      </w:hyperlink>
      <w:r>
        <w:t>)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B51DFA" w:rsidRDefault="00B51DFA">
      <w:pPr>
        <w:pStyle w:val="ConsPlusNormal"/>
        <w:spacing w:before="220"/>
        <w:ind w:firstLine="540"/>
        <w:jc w:val="both"/>
      </w:pPr>
      <w:bookmarkStart w:id="4" w:name="P77"/>
      <w:bookmarkEnd w:id="4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lastRenderedPageBreak/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51DFA" w:rsidRDefault="00B51DFA">
      <w:pPr>
        <w:pStyle w:val="ConsPlusNormal"/>
        <w:spacing w:before="220"/>
        <w:ind w:firstLine="540"/>
        <w:jc w:val="both"/>
      </w:pPr>
      <w:bookmarkStart w:id="5" w:name="P80"/>
      <w:bookmarkEnd w:id="5"/>
      <w:r>
        <w:t>15. Основаниями для проведения заседания комиссии являются:</w:t>
      </w:r>
    </w:p>
    <w:p w:rsidR="00B51DFA" w:rsidRDefault="00B51DFA">
      <w:pPr>
        <w:pStyle w:val="ConsPlusNormal"/>
        <w:spacing w:before="220"/>
        <w:ind w:firstLine="540"/>
        <w:jc w:val="both"/>
      </w:pPr>
      <w:bookmarkStart w:id="6" w:name="P81"/>
      <w:bookmarkEnd w:id="6"/>
      <w:r>
        <w:t>а) представление руководителем государственного органа по итогам проведенной в соответствии с нормативными правовыми актами Российской Федерации и Республики Татарстан проверки достоверности и полноты сведений, представляемых государственным служащим, и соблюдения государственным служащим требований к служебному поведению, материалов проверки, свидетельствующих:</w:t>
      </w:r>
    </w:p>
    <w:p w:rsidR="00B51DFA" w:rsidRDefault="00B51DFA">
      <w:pPr>
        <w:pStyle w:val="ConsPlusNormal"/>
        <w:spacing w:before="220"/>
        <w:ind w:firstLine="540"/>
        <w:jc w:val="both"/>
      </w:pPr>
      <w:bookmarkStart w:id="7" w:name="P82"/>
      <w:bookmarkEnd w:id="7"/>
      <w:r>
        <w:t xml:space="preserve">о представлении государственным служащим недостоверных или неполных сведений, предусмотренных </w:t>
      </w:r>
      <w:hyperlink r:id="rId35" w:history="1">
        <w:r>
          <w:rPr>
            <w:color w:val="0000FF"/>
          </w:rPr>
          <w:t>Положением</w:t>
        </w:r>
      </w:hyperlink>
      <w:r>
        <w:t xml:space="preserve"> 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характера, утвержденным Указом Президента Республики Татарстан от 30 декабря 2009 года N УП-702;</w:t>
      </w:r>
    </w:p>
    <w:p w:rsidR="00B51DFA" w:rsidRDefault="00B51DF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РТ от 06.11.2013 N УП-1084)</w:t>
      </w:r>
    </w:p>
    <w:p w:rsidR="00B51DFA" w:rsidRDefault="00B51DFA">
      <w:pPr>
        <w:pStyle w:val="ConsPlusNormal"/>
        <w:spacing w:before="220"/>
        <w:ind w:firstLine="540"/>
        <w:jc w:val="both"/>
      </w:pPr>
      <w:bookmarkStart w:id="8" w:name="P84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B51DFA" w:rsidRDefault="00B51DFA">
      <w:pPr>
        <w:pStyle w:val="ConsPlusNormal"/>
        <w:spacing w:before="220"/>
        <w:ind w:firstLine="540"/>
        <w:jc w:val="both"/>
      </w:pPr>
      <w:bookmarkStart w:id="9" w:name="P85"/>
      <w:bookmarkEnd w:id="9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B51DFA" w:rsidRDefault="00B51DFA">
      <w:pPr>
        <w:pStyle w:val="ConsPlusNormal"/>
        <w:spacing w:before="220"/>
        <w:ind w:firstLine="540"/>
        <w:jc w:val="both"/>
      </w:pPr>
      <w:bookmarkStart w:id="10" w:name="P86"/>
      <w:bookmarkEnd w:id="10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Президентом Республики Татарстан,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B51DFA" w:rsidRDefault="00B51DFA">
      <w:pPr>
        <w:pStyle w:val="ConsPlusNormal"/>
        <w:spacing w:before="220"/>
        <w:ind w:firstLine="540"/>
        <w:jc w:val="both"/>
      </w:pPr>
      <w:bookmarkStart w:id="11" w:name="P87"/>
      <w:bookmarkEnd w:id="11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51DFA" w:rsidRDefault="00B51DFA">
      <w:pPr>
        <w:pStyle w:val="ConsPlusNormal"/>
        <w:spacing w:before="220"/>
        <w:ind w:firstLine="540"/>
        <w:jc w:val="both"/>
      </w:pPr>
      <w:bookmarkStart w:id="12" w:name="P88"/>
      <w:bookmarkEnd w:id="12"/>
      <w:r>
        <w:t xml:space="preserve">заявление государственного служащего о невозможности выполнить требования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</w:t>
      </w:r>
      <w:r>
        <w:lastRenderedPageBreak/>
        <w:t>обстоятельствами, не зависящими от его воли или воли его супруги (супруга) и несовершеннолетних детей;</w:t>
      </w:r>
    </w:p>
    <w:p w:rsidR="00B51DFA" w:rsidRDefault="00B51DFA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Указом</w:t>
        </w:r>
      </w:hyperlink>
      <w:r>
        <w:t xml:space="preserve"> Президента РТ от 23.03.2015 N УП-308)</w:t>
      </w:r>
    </w:p>
    <w:p w:rsidR="00B51DFA" w:rsidRDefault="00B51DFA">
      <w:pPr>
        <w:pStyle w:val="ConsPlusNormal"/>
        <w:spacing w:before="220"/>
        <w:ind w:firstLine="540"/>
        <w:jc w:val="both"/>
      </w:pPr>
      <w:bookmarkStart w:id="13" w:name="P90"/>
      <w:bookmarkEnd w:id="13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51DFA" w:rsidRDefault="00B51DFA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Указом</w:t>
        </w:r>
      </w:hyperlink>
      <w:r>
        <w:t xml:space="preserve"> Президента РТ от 18.03.2016 N УП-265)</w:t>
      </w:r>
    </w:p>
    <w:p w:rsidR="00B51DFA" w:rsidRDefault="00B51DFA">
      <w:pPr>
        <w:pStyle w:val="ConsPlusNormal"/>
        <w:spacing w:before="220"/>
        <w:ind w:firstLine="540"/>
        <w:jc w:val="both"/>
      </w:pPr>
      <w:bookmarkStart w:id="14" w:name="P92"/>
      <w:bookmarkEnd w:id="14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B51DFA" w:rsidRDefault="00B51DFA">
      <w:pPr>
        <w:pStyle w:val="ConsPlusNormal"/>
        <w:spacing w:before="220"/>
        <w:ind w:firstLine="540"/>
        <w:jc w:val="both"/>
      </w:pPr>
      <w:bookmarkStart w:id="15" w:name="P93"/>
      <w:bookmarkEnd w:id="15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доходам";</w:t>
      </w:r>
    </w:p>
    <w:p w:rsidR="00B51DFA" w:rsidRDefault="00B51DFA">
      <w:pPr>
        <w:pStyle w:val="ConsPlusNormal"/>
        <w:jc w:val="both"/>
      </w:pPr>
      <w:r>
        <w:t xml:space="preserve">(пп. "г" введен </w:t>
      </w:r>
      <w:hyperlink r:id="rId41" w:history="1">
        <w:r>
          <w:rPr>
            <w:color w:val="0000FF"/>
          </w:rPr>
          <w:t>Указом</w:t>
        </w:r>
      </w:hyperlink>
      <w:r>
        <w:t xml:space="preserve"> Президента РТ от 06.11.2013 N УП-1084)</w:t>
      </w:r>
    </w:p>
    <w:p w:rsidR="00B51DFA" w:rsidRDefault="00B51DFA">
      <w:pPr>
        <w:pStyle w:val="ConsPlusNormal"/>
        <w:spacing w:before="220"/>
        <w:ind w:firstLine="540"/>
        <w:jc w:val="both"/>
      </w:pPr>
      <w:bookmarkStart w:id="16" w:name="P95"/>
      <w:bookmarkEnd w:id="16"/>
      <w:r>
        <w:t xml:space="preserve">д) поступившее в соответствии с </w:t>
      </w:r>
      <w:hyperlink r:id="rId4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4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51DFA" w:rsidRDefault="00B51DFA">
      <w:pPr>
        <w:pStyle w:val="ConsPlusNormal"/>
        <w:jc w:val="both"/>
      </w:pPr>
      <w:r>
        <w:t xml:space="preserve">(пп. "д" 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РТ от 23.03.2015 N УП-308)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51DFA" w:rsidRDefault="00B51DFA">
      <w:pPr>
        <w:pStyle w:val="ConsPlusNormal"/>
        <w:spacing w:before="220"/>
        <w:ind w:firstLine="540"/>
        <w:jc w:val="both"/>
      </w:pPr>
      <w:bookmarkStart w:id="17" w:name="P98"/>
      <w:bookmarkEnd w:id="17"/>
      <w:r>
        <w:t xml:space="preserve">16.1. Обращение, указанное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органа, ответственным за работу по профилактике коррупционных и иных правонарушений, осуществляется рассмотрение обращения, </w:t>
      </w:r>
      <w:r>
        <w:lastRenderedPageBreak/>
        <w:t xml:space="preserve">по результатам которого подготавливается мотивированное заключение по существу обращения с учетом требований </w:t>
      </w:r>
      <w:hyperlink r:id="rId4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B51DFA" w:rsidRDefault="00B51DFA">
      <w:pPr>
        <w:pStyle w:val="ConsPlusNormal"/>
        <w:jc w:val="both"/>
      </w:pPr>
      <w:r>
        <w:t xml:space="preserve">(п. 16.1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РТ от 24.09.2014 N УП-920;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РТ от 18.03.2016 N УП-265)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 xml:space="preserve">16.2. Обращение, указанное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B51DFA" w:rsidRDefault="00B51DFA">
      <w:pPr>
        <w:pStyle w:val="ConsPlusNormal"/>
        <w:jc w:val="both"/>
      </w:pPr>
      <w:r>
        <w:t xml:space="preserve">(п. 16.2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РТ от 24.09.2014 N УП-920)</w:t>
      </w:r>
    </w:p>
    <w:p w:rsidR="00B51DFA" w:rsidRDefault="00B51DFA">
      <w:pPr>
        <w:pStyle w:val="ConsPlusNormal"/>
        <w:spacing w:before="220"/>
        <w:ind w:firstLine="540"/>
        <w:jc w:val="both"/>
      </w:pPr>
      <w:bookmarkStart w:id="18" w:name="P102"/>
      <w:bookmarkEnd w:id="18"/>
      <w:r>
        <w:t xml:space="preserve">16.3. Уведомление, указанное в </w:t>
      </w:r>
      <w:hyperlink w:anchor="P95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4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B51DFA" w:rsidRDefault="00B51DFA">
      <w:pPr>
        <w:pStyle w:val="ConsPlusNormal"/>
        <w:jc w:val="both"/>
      </w:pPr>
      <w:r>
        <w:t xml:space="preserve">(п. 16.3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РТ от 24.09.2014 N УП-920;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РТ от 18.03.2016 N УП-265)</w:t>
      </w:r>
    </w:p>
    <w:p w:rsidR="00B51DFA" w:rsidRDefault="00B51DFA">
      <w:pPr>
        <w:pStyle w:val="ConsPlusNormal"/>
        <w:spacing w:before="220"/>
        <w:ind w:firstLine="540"/>
        <w:jc w:val="both"/>
      </w:pPr>
      <w:bookmarkStart w:id="19" w:name="P104"/>
      <w:bookmarkEnd w:id="19"/>
      <w:r>
        <w:t xml:space="preserve">16.4. Уведомление, указанное в </w:t>
      </w:r>
      <w:hyperlink w:anchor="P90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51DFA" w:rsidRDefault="00B51DFA">
      <w:pPr>
        <w:pStyle w:val="ConsPlusNormal"/>
        <w:jc w:val="both"/>
      </w:pPr>
      <w:r>
        <w:t xml:space="preserve">(п. 16.4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РТ от 18.03.2016 N УП-265)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 xml:space="preserve">16.5. При подготовке мотивированного заключения по результатам рассмотрения обращения, указанного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или уведомлений, указанных в </w:t>
      </w:r>
      <w:hyperlink w:anchor="P9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5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51DFA" w:rsidRDefault="00B51DFA">
      <w:pPr>
        <w:pStyle w:val="ConsPlusNormal"/>
        <w:jc w:val="both"/>
      </w:pPr>
      <w:r>
        <w:t xml:space="preserve">(п. 16.5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РТ от 18.03.2016 N УП-265)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 xml:space="preserve">16.6. Мотивированные заключения, предусмотренные </w:t>
      </w:r>
      <w:hyperlink w:anchor="P98" w:history="1">
        <w:r>
          <w:rPr>
            <w:color w:val="0000FF"/>
          </w:rPr>
          <w:t>пунктами 16.1</w:t>
        </w:r>
      </w:hyperlink>
      <w:r>
        <w:t xml:space="preserve">, </w:t>
      </w:r>
      <w:hyperlink w:anchor="P102" w:history="1">
        <w:r>
          <w:rPr>
            <w:color w:val="0000FF"/>
          </w:rPr>
          <w:t>16.3</w:t>
        </w:r>
      </w:hyperlink>
      <w:r>
        <w:t xml:space="preserve"> и </w:t>
      </w:r>
      <w:hyperlink w:anchor="P104" w:history="1">
        <w:r>
          <w:rPr>
            <w:color w:val="0000FF"/>
          </w:rPr>
          <w:t>16.4</w:t>
        </w:r>
      </w:hyperlink>
      <w:r>
        <w:t xml:space="preserve"> настоящего Положения, должны содержать: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8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0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5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Положения;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lastRenderedPageBreak/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0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5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38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153" w:history="1">
        <w:r>
          <w:rPr>
            <w:color w:val="0000FF"/>
          </w:rPr>
          <w:t>24.3</w:t>
        </w:r>
      </w:hyperlink>
      <w:r>
        <w:t xml:space="preserve">, </w:t>
      </w:r>
      <w:hyperlink w:anchor="P160" w:history="1">
        <w:r>
          <w:rPr>
            <w:color w:val="0000FF"/>
          </w:rPr>
          <w:t>25.1</w:t>
        </w:r>
      </w:hyperlink>
      <w:r>
        <w:t xml:space="preserve"> настоящего Положения или иного решения.</w:t>
      </w:r>
    </w:p>
    <w:p w:rsidR="00B51DFA" w:rsidRDefault="00B51DFA">
      <w:pPr>
        <w:pStyle w:val="ConsPlusNormal"/>
        <w:jc w:val="both"/>
      </w:pPr>
      <w:r>
        <w:t xml:space="preserve">(п. 16.6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РТ от 11.12.2017 N УП-1092)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17.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8" w:history="1">
        <w:r>
          <w:rPr>
            <w:color w:val="0000FF"/>
          </w:rPr>
          <w:t>пунктами 17.1</w:t>
        </w:r>
      </w:hyperlink>
      <w:r>
        <w:t xml:space="preserve"> и </w:t>
      </w:r>
      <w:hyperlink w:anchor="P120" w:history="1">
        <w:r>
          <w:rPr>
            <w:color w:val="0000FF"/>
          </w:rPr>
          <w:t>17.2</w:t>
        </w:r>
      </w:hyperlink>
      <w:r>
        <w:t xml:space="preserve"> настоящего Положения;</w:t>
      </w:r>
    </w:p>
    <w:p w:rsidR="00B51DFA" w:rsidRDefault="00B51DFA">
      <w:pPr>
        <w:pStyle w:val="ConsPlusNormal"/>
        <w:jc w:val="both"/>
      </w:pPr>
      <w:r>
        <w:t xml:space="preserve">(пп. "а"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РТ от 18.03.2016 N УП-265)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7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51DFA" w:rsidRDefault="00B51DFA">
      <w:pPr>
        <w:pStyle w:val="ConsPlusNormal"/>
        <w:spacing w:before="220"/>
        <w:ind w:firstLine="540"/>
        <w:jc w:val="both"/>
      </w:pPr>
      <w:bookmarkStart w:id="20" w:name="P118"/>
      <w:bookmarkEnd w:id="20"/>
      <w:r>
        <w:t xml:space="preserve">17.1. Заседание комиссии по рассмотрению заявлений, указанных в </w:t>
      </w:r>
      <w:hyperlink w:anchor="P8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8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51DFA" w:rsidRDefault="00B51DFA">
      <w:pPr>
        <w:pStyle w:val="ConsPlusNormal"/>
        <w:jc w:val="both"/>
      </w:pPr>
      <w:r>
        <w:t xml:space="preserve">(п. 17.1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РТ от 24.09.2014 N УП-920;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РТ от 18.03.2016 N УП-265)</w:t>
      </w:r>
    </w:p>
    <w:p w:rsidR="00B51DFA" w:rsidRDefault="00B51DFA">
      <w:pPr>
        <w:pStyle w:val="ConsPlusNormal"/>
        <w:spacing w:before="220"/>
        <w:ind w:firstLine="540"/>
        <w:jc w:val="both"/>
      </w:pPr>
      <w:bookmarkStart w:id="21" w:name="P120"/>
      <w:bookmarkEnd w:id="21"/>
      <w:r>
        <w:t xml:space="preserve">17.2. Уведомление, указанное в </w:t>
      </w:r>
      <w:hyperlink w:anchor="P95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B51DFA" w:rsidRDefault="00B51DFA">
      <w:pPr>
        <w:pStyle w:val="ConsPlusNormal"/>
        <w:jc w:val="both"/>
      </w:pPr>
      <w:r>
        <w:t xml:space="preserve">(п. 17.2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РТ от 24.09.2014 N УП-920)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 xml:space="preserve">18.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5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Положения.</w:t>
      </w:r>
    </w:p>
    <w:p w:rsidR="00B51DFA" w:rsidRDefault="00B51DFA">
      <w:pPr>
        <w:pStyle w:val="ConsPlusNormal"/>
        <w:jc w:val="both"/>
      </w:pPr>
      <w:r>
        <w:t xml:space="preserve">(п. 18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РТ от 18.03.2016 N УП-265)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18.1. Заседания комиссии могут проводиться в отсутствие государственного служащего или гражданина в случае: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5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 xml:space="preserve">б) если государственный служащий или гражданин, намеревающиеся лично присутствовать </w:t>
      </w:r>
      <w:r>
        <w:lastRenderedPageBreak/>
        <w:t>на заседании комиссии и надлежащим образом извещенные о времени и месте его проведения, не явились на заседание комиссии.</w:t>
      </w:r>
    </w:p>
    <w:p w:rsidR="00B51DFA" w:rsidRDefault="00B51DFA">
      <w:pPr>
        <w:pStyle w:val="ConsPlusNormal"/>
        <w:jc w:val="both"/>
      </w:pPr>
      <w:r>
        <w:t xml:space="preserve">(п. 18.1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РТ от 18.03.2016 N УП-265)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19.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51DFA" w:rsidRDefault="00B51DFA">
      <w:pPr>
        <w:pStyle w:val="ConsPlusNormal"/>
        <w:jc w:val="both"/>
      </w:pPr>
      <w:r>
        <w:t xml:space="preserve">(п. 19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РТ от 24.09.2014 N УП-920)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51DFA" w:rsidRDefault="00B51DFA">
      <w:pPr>
        <w:pStyle w:val="ConsPlusNormal"/>
        <w:spacing w:before="220"/>
        <w:ind w:firstLine="540"/>
        <w:jc w:val="both"/>
      </w:pPr>
      <w:bookmarkStart w:id="22" w:name="P131"/>
      <w:bookmarkEnd w:id="22"/>
      <w:r>
        <w:t xml:space="preserve">21. По итогам рассмотрения вопроса, указанного в </w:t>
      </w:r>
      <w:hyperlink w:anchor="P82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B51DFA" w:rsidRDefault="00B51DFA">
      <w:pPr>
        <w:pStyle w:val="ConsPlusNormal"/>
        <w:spacing w:before="220"/>
        <w:ind w:firstLine="540"/>
        <w:jc w:val="both"/>
      </w:pPr>
      <w:bookmarkStart w:id="23" w:name="P132"/>
      <w:bookmarkEnd w:id="23"/>
      <w:r>
        <w:t xml:space="preserve">а) установить, что сведения, представленные государственным служащим в соответствии с </w:t>
      </w:r>
      <w:hyperlink r:id="rId62" w:history="1">
        <w:r>
          <w:rPr>
            <w:color w:val="0000FF"/>
          </w:rPr>
          <w:t>Положением</w:t>
        </w:r>
      </w:hyperlink>
      <w:r>
        <w:t xml:space="preserve"> 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характера, утвержденным Указом Президента Республики Татарстан от 30 декабря 2009 года N УП-702, являются достоверными и полными;</w:t>
      </w:r>
    </w:p>
    <w:p w:rsidR="00B51DFA" w:rsidRDefault="00B51DFA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РТ от 06.11.2013 N УП-1084)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64" w:history="1">
        <w:r>
          <w:rPr>
            <w:color w:val="0000FF"/>
          </w:rPr>
          <w:t>Положением</w:t>
        </w:r>
      </w:hyperlink>
      <w:r>
        <w:t xml:space="preserve">, названным в </w:t>
      </w:r>
      <w:hyperlink w:anchor="P132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 xml:space="preserve">22. По итогам рассмотрения вопроса, указанного в </w:t>
      </w:r>
      <w:hyperlink w:anchor="P84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B51DFA" w:rsidRDefault="00B51DFA">
      <w:pPr>
        <w:pStyle w:val="ConsPlusNormal"/>
        <w:spacing w:before="220"/>
        <w:ind w:firstLine="540"/>
        <w:jc w:val="both"/>
      </w:pPr>
      <w:bookmarkStart w:id="24" w:name="P138"/>
      <w:bookmarkEnd w:id="24"/>
      <w:r>
        <w:t xml:space="preserve">23. По итогам рассмотрения вопроса, указанного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51DFA" w:rsidRDefault="00B51DFA">
      <w:pPr>
        <w:pStyle w:val="ConsPlusNormal"/>
        <w:spacing w:before="220"/>
        <w:ind w:firstLine="540"/>
        <w:jc w:val="both"/>
      </w:pPr>
      <w:bookmarkStart w:id="25" w:name="P141"/>
      <w:bookmarkEnd w:id="25"/>
      <w:r>
        <w:lastRenderedPageBreak/>
        <w:t xml:space="preserve">24. По итогам рассмотрения вопроса, указанного в </w:t>
      </w:r>
      <w:hyperlink w:anchor="P87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51DFA" w:rsidRDefault="00B51DFA">
      <w:pPr>
        <w:pStyle w:val="ConsPlusNormal"/>
        <w:spacing w:before="220"/>
        <w:ind w:firstLine="540"/>
        <w:jc w:val="both"/>
      </w:pPr>
      <w:bookmarkStart w:id="26" w:name="P145"/>
      <w:bookmarkEnd w:id="26"/>
      <w:r>
        <w:t xml:space="preserve">24.1. По итогам рассмотрения вопроса, указанного в </w:t>
      </w:r>
      <w:hyperlink w:anchor="P93" w:history="1">
        <w:r>
          <w:rPr>
            <w:color w:val="0000FF"/>
          </w:rPr>
          <w:t>подпункте "г"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6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6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51DFA" w:rsidRDefault="00B51DFA">
      <w:pPr>
        <w:pStyle w:val="ConsPlusNormal"/>
        <w:jc w:val="both"/>
      </w:pPr>
      <w:r>
        <w:t xml:space="preserve">(п. 24.1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РТ от 06.11.2013 N УП-1084)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 xml:space="preserve">24.2. По итогам рассмотрения вопроса, указанного в </w:t>
      </w:r>
      <w:hyperlink w:anchor="P88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51DFA" w:rsidRDefault="00B51DFA">
      <w:pPr>
        <w:pStyle w:val="ConsPlusNormal"/>
        <w:jc w:val="both"/>
      </w:pPr>
      <w:r>
        <w:t xml:space="preserve">(п. 24.2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РТ от 23.03.2015 N УП-308)</w:t>
      </w:r>
    </w:p>
    <w:p w:rsidR="00B51DFA" w:rsidRDefault="00B51DFA">
      <w:pPr>
        <w:pStyle w:val="ConsPlusNormal"/>
        <w:spacing w:before="220"/>
        <w:ind w:firstLine="540"/>
        <w:jc w:val="both"/>
      </w:pPr>
      <w:bookmarkStart w:id="27" w:name="P153"/>
      <w:bookmarkEnd w:id="27"/>
      <w:r>
        <w:t xml:space="preserve">24.3. По итогам рассмотрения вопроса, указанного в </w:t>
      </w:r>
      <w:hyperlink w:anchor="P90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 xml:space="preserve">а) признать, что при исполнении государственным служащим должностных обязанностей </w:t>
      </w:r>
      <w:r>
        <w:lastRenderedPageBreak/>
        <w:t>конфликт интересов отсутствует;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51DFA" w:rsidRDefault="00B51DFA">
      <w:pPr>
        <w:pStyle w:val="ConsPlusNormal"/>
        <w:jc w:val="both"/>
      </w:pPr>
      <w:r>
        <w:t xml:space="preserve">(п. 24.3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РТ от 18.03.2016 N УП-265)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вопросов, указанных в </w:t>
      </w:r>
      <w:hyperlink w:anchor="P8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5" w:history="1">
        <w:r>
          <w:rPr>
            <w:color w:val="0000FF"/>
          </w:rPr>
          <w:t>"б"</w:t>
        </w:r>
      </w:hyperlink>
      <w:r>
        <w:t xml:space="preserve">, </w:t>
      </w:r>
      <w:hyperlink w:anchor="P93" w:history="1">
        <w:r>
          <w:rPr>
            <w:color w:val="0000FF"/>
          </w:rPr>
          <w:t>"г"</w:t>
        </w:r>
      </w:hyperlink>
      <w:r>
        <w:t xml:space="preserve"> и </w:t>
      </w:r>
      <w:hyperlink w:anchor="P95" w:history="1">
        <w:r>
          <w:rPr>
            <w:color w:val="0000FF"/>
          </w:rPr>
          <w:t>"д" пункта 15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31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41" w:history="1">
        <w:r>
          <w:rPr>
            <w:color w:val="0000FF"/>
          </w:rPr>
          <w:t>24</w:t>
        </w:r>
      </w:hyperlink>
      <w:r>
        <w:t xml:space="preserve">, </w:t>
      </w:r>
      <w:hyperlink w:anchor="P145" w:history="1">
        <w:r>
          <w:rPr>
            <w:color w:val="0000FF"/>
          </w:rPr>
          <w:t>24.1</w:t>
        </w:r>
      </w:hyperlink>
      <w:r>
        <w:t xml:space="preserve"> - </w:t>
      </w:r>
      <w:hyperlink w:anchor="P153" w:history="1">
        <w:r>
          <w:rPr>
            <w:color w:val="0000FF"/>
          </w:rPr>
          <w:t>24.3</w:t>
        </w:r>
      </w:hyperlink>
      <w:r>
        <w:t xml:space="preserve"> и </w:t>
      </w:r>
      <w:hyperlink w:anchor="P160" w:history="1">
        <w:r>
          <w:rPr>
            <w:color w:val="0000FF"/>
          </w:rPr>
          <w:t>25.1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51DFA" w:rsidRDefault="00B51DFA">
      <w:pPr>
        <w:pStyle w:val="ConsPlusNormal"/>
        <w:jc w:val="both"/>
      </w:pPr>
      <w:r>
        <w:t xml:space="preserve">(в ред. Указов Президента РТ от 06.11.2013 </w:t>
      </w:r>
      <w:hyperlink r:id="rId72" w:history="1">
        <w:r>
          <w:rPr>
            <w:color w:val="0000FF"/>
          </w:rPr>
          <w:t>N УП-1084</w:t>
        </w:r>
      </w:hyperlink>
      <w:r>
        <w:t xml:space="preserve">, от 23.03.2015 </w:t>
      </w:r>
      <w:hyperlink r:id="rId73" w:history="1">
        <w:r>
          <w:rPr>
            <w:color w:val="0000FF"/>
          </w:rPr>
          <w:t>N УП-308</w:t>
        </w:r>
      </w:hyperlink>
      <w:r>
        <w:t xml:space="preserve">, от 18.03.2016 </w:t>
      </w:r>
      <w:hyperlink r:id="rId74" w:history="1">
        <w:r>
          <w:rPr>
            <w:color w:val="0000FF"/>
          </w:rPr>
          <w:t>N УП-265</w:t>
        </w:r>
      </w:hyperlink>
      <w:r>
        <w:t>)</w:t>
      </w:r>
    </w:p>
    <w:p w:rsidR="00B51DFA" w:rsidRDefault="00B51DFA">
      <w:pPr>
        <w:pStyle w:val="ConsPlusNormal"/>
        <w:spacing w:before="220"/>
        <w:ind w:firstLine="540"/>
        <w:jc w:val="both"/>
      </w:pPr>
      <w:bookmarkStart w:id="28" w:name="P160"/>
      <w:bookmarkEnd w:id="28"/>
      <w:r>
        <w:t xml:space="preserve">25.1. По итогам рассмотрения вопроса, указанного в </w:t>
      </w:r>
      <w:hyperlink w:anchor="P95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B51DFA" w:rsidRDefault="00B51DFA">
      <w:pPr>
        <w:pStyle w:val="ConsPlusNormal"/>
        <w:jc w:val="both"/>
      </w:pPr>
      <w:r>
        <w:t xml:space="preserve">(п. 25.1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РТ от 24.09.2014 N УП-920)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предусмотренного </w:t>
      </w:r>
      <w:hyperlink w:anchor="P92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27.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 xml:space="preserve">28. Решения комиссии по вопросам, указанным в </w:t>
      </w:r>
      <w:hyperlink w:anchor="P80" w:history="1">
        <w:r>
          <w:rPr>
            <w:color w:val="0000FF"/>
          </w:rPr>
          <w:t>пункте 15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носит обязательный характер.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lastRenderedPageBreak/>
        <w:t>30. В протоколе заседания комиссии указываются: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32.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B51DFA" w:rsidRDefault="00B51DF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РТ от 18.03.2016 N УП-265)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33.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34.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 xml:space="preserve">35.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r>
        <w:lastRenderedPageBreak/>
        <w:t>правоприменительные органы в 3-дневный срок, а при необходимости - немедленно.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36.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 xml:space="preserve">36.1.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51DFA" w:rsidRDefault="00B51DFA">
      <w:pPr>
        <w:pStyle w:val="ConsPlusNormal"/>
        <w:jc w:val="both"/>
      </w:pPr>
      <w:r>
        <w:t xml:space="preserve">(п. 36.1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РТ от 24.09.2014 N УП-920)</w:t>
      </w:r>
    </w:p>
    <w:p w:rsidR="00B51DFA" w:rsidRDefault="00B51DFA">
      <w:pPr>
        <w:pStyle w:val="ConsPlusNormal"/>
        <w:spacing w:before="220"/>
        <w:ind w:firstLine="540"/>
        <w:jc w:val="both"/>
      </w:pPr>
      <w: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B51DFA" w:rsidRDefault="00B51DFA">
      <w:pPr>
        <w:pStyle w:val="ConsPlusNormal"/>
        <w:jc w:val="both"/>
      </w:pPr>
    </w:p>
    <w:p w:rsidR="00B51DFA" w:rsidRDefault="00B51DFA">
      <w:pPr>
        <w:pStyle w:val="ConsPlusNormal"/>
        <w:jc w:val="both"/>
      </w:pPr>
    </w:p>
    <w:p w:rsidR="00B51DFA" w:rsidRDefault="00B51D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244" w:rsidRDefault="00136244">
      <w:bookmarkStart w:id="29" w:name="_GoBack"/>
      <w:bookmarkEnd w:id="29"/>
    </w:p>
    <w:sectPr w:rsidR="00136244" w:rsidSect="0078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FA"/>
    <w:rsid w:val="00136244"/>
    <w:rsid w:val="00B5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34889-35A0-4B91-B1D4-BD6EC683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A4A3A1043EED0DFD85A6DE4711F67EF979CACF6B3B4A1FA3AE5470ADB220DFFA3E6DF4DB899636BpBj8O" TargetMode="External"/><Relationship Id="rId21" Type="http://schemas.openxmlformats.org/officeDocument/2006/relationships/hyperlink" Target="consultantplus://offline/ref=1A4A3A1043EED0DFD85A73E967733AE49690FAF9BAB5A9A56FB4415D84720BAAE3A6D918FBDD6E6EBE638776p8j2O" TargetMode="External"/><Relationship Id="rId42" Type="http://schemas.openxmlformats.org/officeDocument/2006/relationships/hyperlink" Target="consultantplus://offline/ref=1A4A3A1043EED0DFD85A6DE4711F67EF979AADF6BDB3A1FA3AE5470ADB220DFFA3E6DF4FpBjBO" TargetMode="External"/><Relationship Id="rId47" Type="http://schemas.openxmlformats.org/officeDocument/2006/relationships/hyperlink" Target="consultantplus://offline/ref=1A4A3A1043EED0DFD85A73E967733AE49690FAF9BAB5A9A56FB4415D84720BAAE3A6D918FBDD6E6EBE638776p8j7O" TargetMode="External"/><Relationship Id="rId63" Type="http://schemas.openxmlformats.org/officeDocument/2006/relationships/hyperlink" Target="consultantplus://offline/ref=1A4A3A1043EED0DFD85A73E967733AE49690FAF9B3B4A9AF66BA1C578C2B07A8E4A9860FFC94626FBE6382p7j1O" TargetMode="External"/><Relationship Id="rId68" Type="http://schemas.openxmlformats.org/officeDocument/2006/relationships/hyperlink" Target="consultantplus://offline/ref=1A4A3A1043EED0DFD85A6DE4711F67EF979AA4F4BFB3A1FA3AE5470ADBp2j2O" TargetMode="External"/><Relationship Id="rId16" Type="http://schemas.openxmlformats.org/officeDocument/2006/relationships/hyperlink" Target="consultantplus://offline/ref=1A4A3A1043EED0DFD85A73E967733AE49690FAF9B3B4A9AF66BA1C578C2B07A8E4A9860FFC94626FBE6383p7jBO" TargetMode="External"/><Relationship Id="rId11" Type="http://schemas.openxmlformats.org/officeDocument/2006/relationships/hyperlink" Target="consultantplus://offline/ref=1A4A3A1043EED0DFD85A6DE4711F67EF979AADF7B9B0A1FA3AE5470ADB220DFFA3E6DF4DB899616FpBjFO" TargetMode="External"/><Relationship Id="rId24" Type="http://schemas.openxmlformats.org/officeDocument/2006/relationships/hyperlink" Target="consultantplus://offline/ref=1A4A3A1043EED0DFD85A6DE4711F67EF979AADF6BDB3A1FA3AE5470ADBp2j2O" TargetMode="External"/><Relationship Id="rId32" Type="http://schemas.openxmlformats.org/officeDocument/2006/relationships/hyperlink" Target="consultantplus://offline/ref=1A4A3A1043EED0DFD85A73E967733AE49690FAF9BAB5A2AF60B0415D84720BAAE3A6D918FBDD6E6EBE638573p8j8O" TargetMode="External"/><Relationship Id="rId37" Type="http://schemas.openxmlformats.org/officeDocument/2006/relationships/hyperlink" Target="consultantplus://offline/ref=1A4A3A1043EED0DFD85A6DE4711F67EF979AA4F4BFB3A1FA3AE5470ADBp2j2O" TargetMode="External"/><Relationship Id="rId40" Type="http://schemas.openxmlformats.org/officeDocument/2006/relationships/hyperlink" Target="consultantplus://offline/ref=1A4A3A1043EED0DFD85A6DE4711F67EF9493ACF7BCB1A1FA3AE5470ADB220DFFA3E6DF4DB899626DpBj6O" TargetMode="External"/><Relationship Id="rId45" Type="http://schemas.openxmlformats.org/officeDocument/2006/relationships/hyperlink" Target="consultantplus://offline/ref=1A4A3A1043EED0DFD85A6DE4711F67EF979AADF6BDB3A1FA3AE5470ADB220DFFA3E6DF4EpBj0O" TargetMode="External"/><Relationship Id="rId53" Type="http://schemas.openxmlformats.org/officeDocument/2006/relationships/hyperlink" Target="consultantplus://offline/ref=1A4A3A1043EED0DFD85A73E967733AE49690FAF9BAB5A9A56FB4415D84720BAAE3A6D918FBDD6E6EBE638776p8j9O" TargetMode="External"/><Relationship Id="rId58" Type="http://schemas.openxmlformats.org/officeDocument/2006/relationships/hyperlink" Target="consultantplus://offline/ref=1A4A3A1043EED0DFD85A73E967733AE49690FAF9B3BCAEAE64BA1C578C2B07A8E4A9860FFC94626FBE6385p7jBO" TargetMode="External"/><Relationship Id="rId66" Type="http://schemas.openxmlformats.org/officeDocument/2006/relationships/hyperlink" Target="consultantplus://offline/ref=1A4A3A1043EED0DFD85A6DE4711F67EF9493ACF7BCB1A1FA3AE5470ADB220DFFA3E6DF4DB899626DpBj6O" TargetMode="External"/><Relationship Id="rId74" Type="http://schemas.openxmlformats.org/officeDocument/2006/relationships/hyperlink" Target="consultantplus://offline/ref=1A4A3A1043EED0DFD85A73E967733AE49690FAF9BAB5A9A56FB4415D84720BAAE3A6D918FBDD6E6EBE638774p8j4O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1A4A3A1043EED0DFD85A73E967733AE49690FAF9B3B4A9AF66BA1C578C2B07A8E4A9860FFC94626FBE6383p7jAO" TargetMode="External"/><Relationship Id="rId61" Type="http://schemas.openxmlformats.org/officeDocument/2006/relationships/hyperlink" Target="consultantplus://offline/ref=1A4A3A1043EED0DFD85A73E967733AE49690FAF9B3BCAEAE64BA1C578C2B07A8E4A9860FFC94626FBE6384p7j0O" TargetMode="External"/><Relationship Id="rId19" Type="http://schemas.openxmlformats.org/officeDocument/2006/relationships/hyperlink" Target="consultantplus://offline/ref=1A4A3A1043EED0DFD85A73E967733AE49690FAF9B3BCAEAE64BA1C578C2B07A8E4A9860FFC94626FBE6386p7jBO" TargetMode="External"/><Relationship Id="rId14" Type="http://schemas.openxmlformats.org/officeDocument/2006/relationships/hyperlink" Target="consultantplus://offline/ref=1A4A3A1043EED0DFD85A6DE4711F67EF979CACF6B3B4A1FA3AE5470ADB220DFFA3E6DF4DB899636BpBj8O" TargetMode="External"/><Relationship Id="rId22" Type="http://schemas.openxmlformats.org/officeDocument/2006/relationships/hyperlink" Target="consultantplus://offline/ref=1A4A3A1043EED0DFD85A73E967733AE49690FAF9BAB7A8A564B5415D84720BAAE3A6D918FBDD6E6EBE638772p8j9O" TargetMode="External"/><Relationship Id="rId27" Type="http://schemas.openxmlformats.org/officeDocument/2006/relationships/hyperlink" Target="consultantplus://offline/ref=1A4A3A1043EED0DFD85A6DE4711F67EF9793A3F1B0E3F6F86BB049p0jFO" TargetMode="External"/><Relationship Id="rId30" Type="http://schemas.openxmlformats.org/officeDocument/2006/relationships/hyperlink" Target="consultantplus://offline/ref=1A4A3A1043EED0DFD85A73E967733AE49690FAF9BAB4AFAD66B5415D84720BAAE3A6D918FBDD6E6EBE638776p8j1O" TargetMode="External"/><Relationship Id="rId35" Type="http://schemas.openxmlformats.org/officeDocument/2006/relationships/hyperlink" Target="consultantplus://offline/ref=1A4A3A1043EED0DFD85A73E967733AE49690FAF9BAB7A9A862B3415D84720BAAE3A6D918FBDD6E6EBE638477p8j7O" TargetMode="External"/><Relationship Id="rId43" Type="http://schemas.openxmlformats.org/officeDocument/2006/relationships/hyperlink" Target="consultantplus://offline/ref=1A4A3A1043EED0DFD85A6DE4711F67EF9793A3F5BBB6A1FA3AE5470ADB220DFFA3E6DF4DBF98p6j0O" TargetMode="External"/><Relationship Id="rId48" Type="http://schemas.openxmlformats.org/officeDocument/2006/relationships/hyperlink" Target="consultantplus://offline/ref=1A4A3A1043EED0DFD85A73E967733AE49690FAF9B3BCAEAE64BA1C578C2B07A8E4A9860FFC94626FBE6385p7j6O" TargetMode="External"/><Relationship Id="rId56" Type="http://schemas.openxmlformats.org/officeDocument/2006/relationships/hyperlink" Target="consultantplus://offline/ref=1A4A3A1043EED0DFD85A73E967733AE49690FAF9B3BCAEAE64BA1C578C2B07A8E4A9860FFC94626FBE6385p7j5O" TargetMode="External"/><Relationship Id="rId64" Type="http://schemas.openxmlformats.org/officeDocument/2006/relationships/hyperlink" Target="consultantplus://offline/ref=1A4A3A1043EED0DFD85A73E967733AE49690FAF9BAB7A9A862B3415D84720BAAE3A6D918FBDD6E6EBE638773p8j6O" TargetMode="External"/><Relationship Id="rId69" Type="http://schemas.openxmlformats.org/officeDocument/2006/relationships/hyperlink" Target="consultantplus://offline/ref=1A4A3A1043EED0DFD85A6DE4711F67EF979AA4F4BFB3A1FA3AE5470ADBp2j2O" TargetMode="External"/><Relationship Id="rId77" Type="http://schemas.openxmlformats.org/officeDocument/2006/relationships/hyperlink" Target="consultantplus://offline/ref=1A4A3A1043EED0DFD85A73E967733AE49690FAF9BAB5A9A56FB4415D84720BAAE3A6D918FBDD6E6EBE638774p8j7O" TargetMode="External"/><Relationship Id="rId8" Type="http://schemas.openxmlformats.org/officeDocument/2006/relationships/hyperlink" Target="consultantplus://offline/ref=1A4A3A1043EED0DFD85A73E967733AE49690FAF9BAB5AAAF60B8415D84720BAAE3A6D918FBDD6E6EBE638771p8j9O" TargetMode="External"/><Relationship Id="rId51" Type="http://schemas.openxmlformats.org/officeDocument/2006/relationships/hyperlink" Target="consultantplus://offline/ref=1A4A3A1043EED0DFD85A73E967733AE49690FAF9BAB5A9A56FB4415D84720BAAE3A6D918FBDD6E6EBE638776p8j6O" TargetMode="External"/><Relationship Id="rId72" Type="http://schemas.openxmlformats.org/officeDocument/2006/relationships/hyperlink" Target="consultantplus://offline/ref=1A4A3A1043EED0DFD85A73E967733AE49690FAF9B3B4A9AF66BA1C578C2B07A8E4A9860FFC94626FBE6381p7j2O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A4A3A1043EED0DFD85A6DE4711F67EF979AADF6BDB3A1FA3AE5470ADBp2j2O" TargetMode="External"/><Relationship Id="rId17" Type="http://schemas.openxmlformats.org/officeDocument/2006/relationships/hyperlink" Target="consultantplus://offline/ref=1A4A3A1043EED0DFD85A73E967733AE49690FAF9B3B4A9AF66BA1C578C2B07A8E4A9860FFC94626FBE6382p7j2O" TargetMode="External"/><Relationship Id="rId25" Type="http://schemas.openxmlformats.org/officeDocument/2006/relationships/hyperlink" Target="consultantplus://offline/ref=1A4A3A1043EED0DFD85A73E967733AE49690FAF9BAB7A9AF64B7415D84720BAAE3A6D918FBDD6E6EBE628671p8j6O" TargetMode="External"/><Relationship Id="rId33" Type="http://schemas.openxmlformats.org/officeDocument/2006/relationships/hyperlink" Target="consultantplus://offline/ref=1A4A3A1043EED0DFD85A73E967733AE49690FAF9B3B4A9AF66BA1C578C2B07A8E4A9860FFC94626FBE6382p7j0O" TargetMode="External"/><Relationship Id="rId38" Type="http://schemas.openxmlformats.org/officeDocument/2006/relationships/hyperlink" Target="consultantplus://offline/ref=1A4A3A1043EED0DFD85A73E967733AE49690FAF9BAB5AAAF60B8415D84720BAAE3A6D918FBDD6E6EBE638776p8j1O" TargetMode="External"/><Relationship Id="rId46" Type="http://schemas.openxmlformats.org/officeDocument/2006/relationships/hyperlink" Target="consultantplus://offline/ref=1A4A3A1043EED0DFD85A73E967733AE49690FAF9B3BCAEAE64BA1C578C2B07A8E4A9860FFC94626FBE6385p7j0O" TargetMode="External"/><Relationship Id="rId59" Type="http://schemas.openxmlformats.org/officeDocument/2006/relationships/hyperlink" Target="consultantplus://offline/ref=1A4A3A1043EED0DFD85A73E967733AE49690FAF9BAB5A9A56FB4415D84720BAAE3A6D918FBDD6E6EBE638777p8j5O" TargetMode="External"/><Relationship Id="rId67" Type="http://schemas.openxmlformats.org/officeDocument/2006/relationships/hyperlink" Target="consultantplus://offline/ref=1A4A3A1043EED0DFD85A73E967733AE49690FAF9B3B4A9AF66BA1C578C2B07A8E4A9860FFC94626FBE6382p7j4O" TargetMode="External"/><Relationship Id="rId20" Type="http://schemas.openxmlformats.org/officeDocument/2006/relationships/hyperlink" Target="consultantplus://offline/ref=1A4A3A1043EED0DFD85A73E967733AE49690FAF9BAB5AAAF60B8415D84720BAAE3A6D918FBDD6E6EBE638771p8j9O" TargetMode="External"/><Relationship Id="rId41" Type="http://schemas.openxmlformats.org/officeDocument/2006/relationships/hyperlink" Target="consultantplus://offline/ref=1A4A3A1043EED0DFD85A73E967733AE49690FAF9B3B4A9AF66BA1C578C2B07A8E4A9860FFC94626FBE6382p7j6O" TargetMode="External"/><Relationship Id="rId54" Type="http://schemas.openxmlformats.org/officeDocument/2006/relationships/hyperlink" Target="consultantplus://offline/ref=1A4A3A1043EED0DFD85A73E967733AE49690FAF9BAB7A8A564B5415D84720BAAE3A6D918FBDD6E6EBE638772p8j9O" TargetMode="External"/><Relationship Id="rId62" Type="http://schemas.openxmlformats.org/officeDocument/2006/relationships/hyperlink" Target="consultantplus://offline/ref=1A4A3A1043EED0DFD85A73E967733AE49690FAF9BAB7A9A862B3415D84720BAAE3A6D918FBDD6E6EBE638477p8j7O" TargetMode="External"/><Relationship Id="rId70" Type="http://schemas.openxmlformats.org/officeDocument/2006/relationships/hyperlink" Target="consultantplus://offline/ref=1A4A3A1043EED0DFD85A73E967733AE49690FAF9BAB5AAAF60B8415D84720BAAE3A6D918FBDD6E6EBE638776p8j8O" TargetMode="External"/><Relationship Id="rId75" Type="http://schemas.openxmlformats.org/officeDocument/2006/relationships/hyperlink" Target="consultantplus://offline/ref=1A4A3A1043EED0DFD85A6DE4711F67EF979AADF6BDB3A1FA3AE5470ADB220DFFA3E6DF4EpBj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4A3A1043EED0DFD85A73E967733AE49690FAF9BAB4AFAD66B5415D84720BAAE3A6D918FBDD6E6EBE638771p8j8O" TargetMode="External"/><Relationship Id="rId15" Type="http://schemas.openxmlformats.org/officeDocument/2006/relationships/hyperlink" Target="consultantplus://offline/ref=1A4A3A1043EED0DFD85A73E967733AE49690FAF9BAB5A2AF60B0415D84720BAAE3A6D918FBDD6E6EBE638573p8j8O" TargetMode="External"/><Relationship Id="rId23" Type="http://schemas.openxmlformats.org/officeDocument/2006/relationships/hyperlink" Target="consultantplus://offline/ref=1A4A3A1043EED0DFD85A6DE4711F67EF979AADF7B9B0A1FA3AE5470ADB220DFFA3E6DF4DB899616FpBjFO" TargetMode="External"/><Relationship Id="rId28" Type="http://schemas.openxmlformats.org/officeDocument/2006/relationships/hyperlink" Target="consultantplus://offline/ref=1A4A3A1043EED0DFD85A73E967733AE49690FAF9BDBCA2AB64BA1C578C2B07A8pEj4O" TargetMode="External"/><Relationship Id="rId36" Type="http://schemas.openxmlformats.org/officeDocument/2006/relationships/hyperlink" Target="consultantplus://offline/ref=1A4A3A1043EED0DFD85A73E967733AE49690FAF9B3B4A9AF66BA1C578C2B07A8E4A9860FFC94626FBE6382p7j1O" TargetMode="External"/><Relationship Id="rId49" Type="http://schemas.openxmlformats.org/officeDocument/2006/relationships/hyperlink" Target="consultantplus://offline/ref=1A4A3A1043EED0DFD85A6DE4711F67EF979AADF6BDB3A1FA3AE5470ADB220DFFA3E6DF4EpBj0O" TargetMode="External"/><Relationship Id="rId57" Type="http://schemas.openxmlformats.org/officeDocument/2006/relationships/hyperlink" Target="consultantplus://offline/ref=1A4A3A1043EED0DFD85A73E967733AE49690FAF9BAB5A9A56FB4415D84720BAAE3A6D918FBDD6E6EBE638777p8j2O" TargetMode="External"/><Relationship Id="rId10" Type="http://schemas.openxmlformats.org/officeDocument/2006/relationships/hyperlink" Target="consultantplus://offline/ref=1A4A3A1043EED0DFD85A73E967733AE49690FAF9BAB7A8A564B5415D84720BAAE3A6D918FBDD6E6EBE638772p8j9O" TargetMode="External"/><Relationship Id="rId31" Type="http://schemas.openxmlformats.org/officeDocument/2006/relationships/hyperlink" Target="consultantplus://offline/ref=1A4A3A1043EED0DFD85A73E967733AE49690FAF9B3B4A9AF66BA1C578C2B07A8E4A9860FFC94626FBE6382p7j3O" TargetMode="External"/><Relationship Id="rId44" Type="http://schemas.openxmlformats.org/officeDocument/2006/relationships/hyperlink" Target="consultantplus://offline/ref=1A4A3A1043EED0DFD85A73E967733AE49690FAF9BAB5AAAF60B8415D84720BAAE3A6D918FBDD6E6EBE638776p8j3O" TargetMode="External"/><Relationship Id="rId52" Type="http://schemas.openxmlformats.org/officeDocument/2006/relationships/hyperlink" Target="consultantplus://offline/ref=1A4A3A1043EED0DFD85A73E967733AE49690FAF9BAB5A9A56FB4415D84720BAAE3A6D918FBDD6E6EBE638776p8j9O" TargetMode="External"/><Relationship Id="rId60" Type="http://schemas.openxmlformats.org/officeDocument/2006/relationships/hyperlink" Target="consultantplus://offline/ref=1A4A3A1043EED0DFD85A73E967733AE49690FAF9BAB5A9A56FB4415D84720BAAE3A6D918FBDD6E6EBE638777p8j7O" TargetMode="External"/><Relationship Id="rId65" Type="http://schemas.openxmlformats.org/officeDocument/2006/relationships/hyperlink" Target="consultantplus://offline/ref=1A4A3A1043EED0DFD85A6DE4711F67EF9493ACF7BCB1A1FA3AE5470ADB220DFFA3E6DF4DB899626DpBj6O" TargetMode="External"/><Relationship Id="rId73" Type="http://schemas.openxmlformats.org/officeDocument/2006/relationships/hyperlink" Target="consultantplus://offline/ref=1A4A3A1043EED0DFD85A73E967733AE49690FAF9BAB5AAAF60B8415D84720BAAE3A6D918FBDD6E6EBE638777p8j2O" TargetMode="External"/><Relationship Id="rId78" Type="http://schemas.openxmlformats.org/officeDocument/2006/relationships/hyperlink" Target="consultantplus://offline/ref=1A4A3A1043EED0DFD85A73E967733AE49690FAF9B3BCAEAE64BA1C578C2B07A8E4A9860FFC94626FBE6384p7j5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A4A3A1043EED0DFD85A73E967733AE49690FAF9BAB5A9A56FB4415D84720BAAE3A6D918FBDD6E6EBE638776p8j2O" TargetMode="External"/><Relationship Id="rId13" Type="http://schemas.openxmlformats.org/officeDocument/2006/relationships/hyperlink" Target="consultantplus://offline/ref=1A4A3A1043EED0DFD85A73E967733AE49690FAF9BAB7A9AF64B7415D84720BAAE3A6D918FBDD6E6EBE628671p8j6O" TargetMode="External"/><Relationship Id="rId18" Type="http://schemas.openxmlformats.org/officeDocument/2006/relationships/hyperlink" Target="consultantplus://offline/ref=1A4A3A1043EED0DFD85A73E967733AE49690FAF9BAB4AFAD66B5415D84720BAAE3A6D918FBDD6E6EBE638771p8j8O" TargetMode="External"/><Relationship Id="rId39" Type="http://schemas.openxmlformats.org/officeDocument/2006/relationships/hyperlink" Target="consultantplus://offline/ref=1A4A3A1043EED0DFD85A73E967733AE49690FAF9BAB5A9A56FB4415D84720BAAE3A6D918FBDD6E6EBE638776p8j5O" TargetMode="External"/><Relationship Id="rId34" Type="http://schemas.openxmlformats.org/officeDocument/2006/relationships/hyperlink" Target="consultantplus://offline/ref=1A4A3A1043EED0DFD85A73E967733AE49690FAF9BAB4AFAD66B5415D84720BAAE3A6D918FBDD6E6EBE638776p8j0O" TargetMode="External"/><Relationship Id="rId50" Type="http://schemas.openxmlformats.org/officeDocument/2006/relationships/hyperlink" Target="consultantplus://offline/ref=1A4A3A1043EED0DFD85A73E967733AE49690FAF9B3BCAEAE64BA1C578C2B07A8E4A9860FFC94626FBE6385p7j7O" TargetMode="External"/><Relationship Id="rId55" Type="http://schemas.openxmlformats.org/officeDocument/2006/relationships/hyperlink" Target="consultantplus://offline/ref=1A4A3A1043EED0DFD85A73E967733AE49690FAF9BAB5A9A56FB4415D84720BAAE3A6D918FBDD6E6EBE638777p8j0O" TargetMode="External"/><Relationship Id="rId76" Type="http://schemas.openxmlformats.org/officeDocument/2006/relationships/hyperlink" Target="consultantplus://offline/ref=1A4A3A1043EED0DFD85A73E967733AE49690FAF9B3BCAEAE64BA1C578C2B07A8E4A9860FFC94626FBE6384p7j1O" TargetMode="External"/><Relationship Id="rId7" Type="http://schemas.openxmlformats.org/officeDocument/2006/relationships/hyperlink" Target="consultantplus://offline/ref=1A4A3A1043EED0DFD85A73E967733AE49690FAF9B3BCAEAE64BA1C578C2B07A8E4A9860FFC94626FBE6386p7jBO" TargetMode="External"/><Relationship Id="rId71" Type="http://schemas.openxmlformats.org/officeDocument/2006/relationships/hyperlink" Target="consultantplus://offline/ref=1A4A3A1043EED0DFD85A73E967733AE49690FAF9BAB5A9A56FB4415D84720BAAE3A6D918FBDD6E6EBE638774p8j1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A4A3A1043EED0DFD85A6DE4711F67EF979AADF6BDB3A1FA3AE5470ADBp2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7765</Words>
  <Characters>44262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Венера Ильдаровна</dc:creator>
  <cp:keywords/>
  <dc:description/>
  <cp:lastModifiedBy>Ганиева Венера Ильдаровна</cp:lastModifiedBy>
  <cp:revision>1</cp:revision>
  <dcterms:created xsi:type="dcterms:W3CDTF">2018-01-29T14:35:00Z</dcterms:created>
  <dcterms:modified xsi:type="dcterms:W3CDTF">2018-01-29T14:36:00Z</dcterms:modified>
</cp:coreProperties>
</file>