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547" w:rsidRPr="00765074" w:rsidRDefault="00796547" w:rsidP="0079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074"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796547" w:rsidRPr="00765074" w:rsidRDefault="00796547" w:rsidP="007965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074">
        <w:rPr>
          <w:rFonts w:ascii="Times New Roman" w:hAnsi="Times New Roman" w:cs="Times New Roman"/>
          <w:b/>
          <w:sz w:val="28"/>
          <w:szCs w:val="28"/>
        </w:rPr>
        <w:t>состояния законности и основных правонарушений по итогам работы правоохранительных органов Республики Татарстан по надзору за исполнением законодательства, регулирующего вопросы, связанные с противодействием коррупции за 2015 год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5074">
        <w:rPr>
          <w:rFonts w:ascii="Times New Roman" w:hAnsi="Times New Roman" w:cs="Times New Roman"/>
          <w:sz w:val="28"/>
          <w:szCs w:val="28"/>
        </w:rPr>
        <w:t xml:space="preserve">За 2015 год осуществлено свыше 5 000 проверок исполнения законодательства о противодействии коррупции, о государственной и муниципальной службе, об использовании государственного и муниципального имущества, о закупках товаров, работ, услуг для обеспечения государственных и муниципальных нужд, в результате которых </w:t>
      </w:r>
      <w:r w:rsidRPr="00765074">
        <w:rPr>
          <w:rFonts w:ascii="Times New Roman" w:hAnsi="Times New Roman" w:cs="Times New Roman"/>
          <w:b/>
          <w:sz w:val="28"/>
          <w:szCs w:val="28"/>
        </w:rPr>
        <w:t>выявлено 5 672 нарушения законодательства в указанных сферах</w:t>
      </w:r>
      <w:r w:rsidRPr="00765074">
        <w:rPr>
          <w:rFonts w:ascii="Times New Roman" w:hAnsi="Times New Roman" w:cs="Times New Roman"/>
          <w:sz w:val="28"/>
          <w:szCs w:val="28"/>
        </w:rPr>
        <w:t xml:space="preserve">, что на 17,5% больше, чем за аналогичный период прошлого года. </w:t>
      </w:r>
      <w:proofErr w:type="gramEnd"/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b/>
          <w:sz w:val="28"/>
          <w:szCs w:val="28"/>
        </w:rPr>
        <w:t>Выявлено 712 нарушений законодательства</w:t>
      </w:r>
      <w:r w:rsidRPr="00765074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коррупции, совершенных должностными лицами. Внесено 120 представлений, по </w:t>
      </w:r>
      <w:proofErr w:type="gramStart"/>
      <w:r w:rsidRPr="00765074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765074">
        <w:rPr>
          <w:rFonts w:ascii="Times New Roman" w:hAnsi="Times New Roman" w:cs="Times New Roman"/>
          <w:sz w:val="28"/>
          <w:szCs w:val="28"/>
        </w:rPr>
        <w:t xml:space="preserve"> рассмотрения которых </w:t>
      </w:r>
      <w:r w:rsidRPr="00765074">
        <w:rPr>
          <w:rFonts w:ascii="Times New Roman" w:hAnsi="Times New Roman" w:cs="Times New Roman"/>
          <w:b/>
          <w:sz w:val="28"/>
          <w:szCs w:val="28"/>
        </w:rPr>
        <w:t>привлечены к дисциплинарной ответственности 483 лица</w:t>
      </w:r>
      <w:r w:rsidRPr="007650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В </w:t>
      </w:r>
      <w:r w:rsidRPr="00765074"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</w:t>
      </w:r>
      <w:r w:rsidRPr="00765074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по выявленным фактам направлено 12 информаций. </w:t>
      </w:r>
      <w:r w:rsidRPr="00765074">
        <w:rPr>
          <w:rFonts w:ascii="Times New Roman" w:hAnsi="Times New Roman" w:cs="Times New Roman"/>
          <w:b/>
          <w:sz w:val="28"/>
          <w:szCs w:val="28"/>
        </w:rPr>
        <w:t>За нарушения требований законодательства</w:t>
      </w:r>
      <w:r w:rsidRPr="00765074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 при представлении справок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 (супругов) и несовершеннолетних детей привлечено к дисциплинарной ответственности 5 лиц, замещающих государственные должности Республики Татарстан. 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b/>
          <w:sz w:val="28"/>
          <w:szCs w:val="28"/>
        </w:rPr>
        <w:t>Характерными являлись следующие нарушения</w:t>
      </w:r>
      <w:r w:rsidRPr="00765074">
        <w:rPr>
          <w:rFonts w:ascii="Times New Roman" w:hAnsi="Times New Roman" w:cs="Times New Roman"/>
          <w:sz w:val="28"/>
          <w:szCs w:val="28"/>
        </w:rPr>
        <w:t xml:space="preserve">: предоставление недостоверных сведений о доходах супругов, имуществе, принадлежащем супругам, о доходах от продаж имущества и автотранспорта, об участии супругов в качестве директоров и участников (учредителей) в коммерческих организациях. </w:t>
      </w:r>
    </w:p>
    <w:p w:rsidR="00796547" w:rsidRPr="00765074" w:rsidRDefault="00CB314B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 </w:t>
      </w:r>
      <w:r w:rsidR="00796547" w:rsidRPr="00765074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796547" w:rsidRPr="00765074">
        <w:rPr>
          <w:rFonts w:ascii="Times New Roman" w:hAnsi="Times New Roman" w:cs="Times New Roman"/>
          <w:b/>
          <w:sz w:val="28"/>
          <w:szCs w:val="28"/>
        </w:rPr>
        <w:t>выявлены факты личной заинтересованности должностных лиц, которая приводит или может привести к конфликту интересов</w:t>
      </w:r>
      <w:r w:rsidR="00796547" w:rsidRPr="007650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Например, установлен факт, когда должностное лицо одного из министерств, как физическое лицо принимало участие в деятельности акционерного общества, владея его акциями, состояло в Совете директоров общества, и участвовало в распределении прибыли, в том числе с целью получения дивидендов по размещенным акциям. После вмешательства прокуратуры и Управления Президента Республики Татарстан по вопросам антикоррупционной политики данным лицом были приняты меры по урегулированию конфликта интересов. </w:t>
      </w:r>
    </w:p>
    <w:p w:rsidR="00796547" w:rsidRPr="00765074" w:rsidRDefault="00CB314B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547" w:rsidRPr="00765074" w:rsidRDefault="00796547" w:rsidP="007965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>*  *  *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5074">
        <w:rPr>
          <w:rFonts w:ascii="Times New Roman" w:hAnsi="Times New Roman" w:cs="Times New Roman"/>
          <w:b/>
          <w:sz w:val="28"/>
          <w:szCs w:val="28"/>
        </w:rPr>
        <w:lastRenderedPageBreak/>
        <w:t>Проведены проверки исполнения федерального законодательства в сферах земельных отношений, ценообразования и установленных тарифов, закупок товаров, работ, услуг для обеспечения государственных и муниципальных нужд, оборота государственного и муниципального имущества</w:t>
      </w:r>
      <w:r w:rsidRPr="00765074">
        <w:rPr>
          <w:rFonts w:ascii="Times New Roman" w:hAnsi="Times New Roman" w:cs="Times New Roman"/>
          <w:sz w:val="28"/>
          <w:szCs w:val="28"/>
        </w:rPr>
        <w:t xml:space="preserve">, бюджетных правоотношений, жилищно-коммунального хозяйства, реализации крупных инфраструктурных проектов. </w:t>
      </w:r>
      <w:proofErr w:type="gramEnd"/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765074">
        <w:rPr>
          <w:rFonts w:ascii="Times New Roman" w:hAnsi="Times New Roman" w:cs="Times New Roman"/>
          <w:sz w:val="28"/>
          <w:szCs w:val="28"/>
          <w:lang w:val="ru"/>
        </w:rPr>
        <w:t xml:space="preserve">Значительное внимание было уделено </w:t>
      </w:r>
      <w:r w:rsidRPr="00765074">
        <w:rPr>
          <w:rFonts w:ascii="Times New Roman" w:hAnsi="Times New Roman" w:cs="Times New Roman"/>
          <w:b/>
          <w:sz w:val="28"/>
          <w:szCs w:val="28"/>
          <w:lang w:val="ru"/>
        </w:rPr>
        <w:t>надзору за исполнением законодательства о государственной и муниципальной собственности</w:t>
      </w:r>
      <w:r w:rsidRPr="00765074">
        <w:rPr>
          <w:rFonts w:ascii="Times New Roman" w:hAnsi="Times New Roman" w:cs="Times New Roman"/>
          <w:sz w:val="28"/>
          <w:szCs w:val="28"/>
          <w:lang w:val="ru"/>
        </w:rPr>
        <w:t>. Выявленные в ходе проверок недостатки свидетельствовали, что в отдельных муниципальных образованиях нормативные правовые акты о порядке приватизации и распоряжения муниципальным имуществом противоречили</w:t>
      </w:r>
      <w:r w:rsidRPr="007650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65074">
        <w:rPr>
          <w:rFonts w:ascii="Times New Roman" w:hAnsi="Times New Roman" w:cs="Times New Roman"/>
          <w:sz w:val="28"/>
          <w:szCs w:val="28"/>
          <w:lang w:val="ru"/>
        </w:rPr>
        <w:t>действующему законодательству.</w:t>
      </w:r>
    </w:p>
    <w:p w:rsidR="00796547" w:rsidRPr="00765074" w:rsidRDefault="00CB314B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765074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796547" w:rsidRPr="00765074">
        <w:rPr>
          <w:rFonts w:ascii="Times New Roman" w:hAnsi="Times New Roman" w:cs="Times New Roman"/>
          <w:b/>
          <w:sz w:val="28"/>
          <w:szCs w:val="28"/>
        </w:rPr>
        <w:t>При использовании государственного и муниципального имущества были выявлены 498 нарушений законодательства</w:t>
      </w:r>
      <w:r w:rsidR="00796547" w:rsidRPr="00765074">
        <w:rPr>
          <w:rFonts w:ascii="Times New Roman" w:hAnsi="Times New Roman" w:cs="Times New Roman"/>
          <w:sz w:val="28"/>
          <w:szCs w:val="28"/>
        </w:rPr>
        <w:t xml:space="preserve">. По результатам данных проверок внесено 243 представления, вынесено 40 постановлений об административных правонарушениях, возбуждено 18 уголовных дел. </w:t>
      </w:r>
    </w:p>
    <w:p w:rsidR="00796547" w:rsidRPr="00765074" w:rsidRDefault="00CB314B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 </w:t>
      </w:r>
      <w:r w:rsidR="00796547" w:rsidRPr="00765074">
        <w:rPr>
          <w:rFonts w:ascii="Times New Roman" w:hAnsi="Times New Roman" w:cs="Times New Roman"/>
          <w:b/>
          <w:sz w:val="28"/>
          <w:szCs w:val="28"/>
          <w:lang w:val="ru"/>
        </w:rPr>
        <w:t>Проведена работа по надзору за исполнением законодательства, регламентирующего использование государственного имущества</w:t>
      </w:r>
      <w:r w:rsidR="00796547" w:rsidRPr="00765074">
        <w:rPr>
          <w:rFonts w:ascii="Times New Roman" w:hAnsi="Times New Roman" w:cs="Times New Roman"/>
          <w:sz w:val="28"/>
          <w:szCs w:val="28"/>
          <w:lang w:val="ru"/>
        </w:rPr>
        <w:t xml:space="preserve">, </w:t>
      </w:r>
      <w:r w:rsidR="00796547" w:rsidRPr="00765074">
        <w:rPr>
          <w:rFonts w:ascii="Times New Roman" w:hAnsi="Times New Roman" w:cs="Times New Roman"/>
          <w:b/>
          <w:sz w:val="28"/>
          <w:szCs w:val="28"/>
          <w:lang w:val="ru"/>
        </w:rPr>
        <w:t>находящегося в собственности Российской Федерации</w:t>
      </w:r>
      <w:r w:rsidR="00796547" w:rsidRPr="00765074"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765074">
        <w:rPr>
          <w:rFonts w:ascii="Times New Roman" w:hAnsi="Times New Roman" w:cs="Times New Roman"/>
          <w:sz w:val="28"/>
          <w:szCs w:val="28"/>
          <w:lang w:val="ru"/>
        </w:rPr>
        <w:t xml:space="preserve">В ходе прокурорских проверок </w:t>
      </w:r>
      <w:r w:rsidRPr="00765074">
        <w:rPr>
          <w:rFonts w:ascii="Times New Roman" w:hAnsi="Times New Roman" w:cs="Times New Roman"/>
          <w:b/>
          <w:sz w:val="28"/>
          <w:szCs w:val="28"/>
          <w:lang w:val="ru"/>
        </w:rPr>
        <w:t>выявлены факты превышения установленной компетенции должностными лицами органов местного самоуправления при распоряжении земельными участками</w:t>
      </w:r>
      <w:r w:rsidRPr="00765074">
        <w:rPr>
          <w:rFonts w:ascii="Times New Roman" w:hAnsi="Times New Roman" w:cs="Times New Roman"/>
          <w:sz w:val="28"/>
          <w:szCs w:val="28"/>
          <w:lang w:val="ru"/>
        </w:rPr>
        <w:t>, находящимися в федеральной собственности.</w:t>
      </w:r>
    </w:p>
    <w:p w:rsidR="00796547" w:rsidRPr="00765074" w:rsidRDefault="00CB314B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765074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796547" w:rsidRPr="00765074">
        <w:rPr>
          <w:rFonts w:ascii="Times New Roman" w:hAnsi="Times New Roman" w:cs="Times New Roman"/>
          <w:sz w:val="28"/>
          <w:szCs w:val="28"/>
          <w:lang w:val="ru"/>
        </w:rPr>
        <w:t xml:space="preserve">Проведенной Татарским природоохранным прокурором проверкой установлено, что на государственный кадастровый учет земли водного фонда поставлены не все, в </w:t>
      </w:r>
      <w:proofErr w:type="gramStart"/>
      <w:r w:rsidR="00796547" w:rsidRPr="00765074">
        <w:rPr>
          <w:rFonts w:ascii="Times New Roman" w:hAnsi="Times New Roman" w:cs="Times New Roman"/>
          <w:sz w:val="28"/>
          <w:szCs w:val="28"/>
          <w:lang w:val="ru"/>
        </w:rPr>
        <w:t>связи</w:t>
      </w:r>
      <w:proofErr w:type="gramEnd"/>
      <w:r w:rsidR="00796547" w:rsidRPr="00765074">
        <w:rPr>
          <w:rFonts w:ascii="Times New Roman" w:hAnsi="Times New Roman" w:cs="Times New Roman"/>
          <w:sz w:val="28"/>
          <w:szCs w:val="28"/>
          <w:lang w:val="ru"/>
        </w:rPr>
        <w:t xml:space="preserve"> с чем имеются случаи предоставления в аренду или собственность земельных участков из состава земель «земли сельскохозяйственного назначения», в составе которых имеются земли водного фонда без обременений, предусмотренных водным и земельным законодательством.</w:t>
      </w:r>
    </w:p>
    <w:p w:rsidR="00796547" w:rsidRPr="00765074" w:rsidRDefault="00796547" w:rsidP="007965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765074">
        <w:rPr>
          <w:rFonts w:ascii="Times New Roman" w:hAnsi="Times New Roman" w:cs="Times New Roman"/>
          <w:sz w:val="28"/>
          <w:szCs w:val="28"/>
          <w:lang w:val="ru"/>
        </w:rPr>
        <w:t>*  *  *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b/>
          <w:sz w:val="28"/>
          <w:szCs w:val="28"/>
        </w:rPr>
        <w:t>Выявлено 351 нарушение бюджетного законодательства</w:t>
      </w:r>
      <w:r w:rsidRPr="00765074">
        <w:rPr>
          <w:rFonts w:ascii="Times New Roman" w:hAnsi="Times New Roman" w:cs="Times New Roman"/>
          <w:sz w:val="28"/>
          <w:szCs w:val="28"/>
        </w:rPr>
        <w:t xml:space="preserve">, с целью устранения которых принесено 6 протестов, направлено 9 исков на 1 592 тыс. руб., внесено 181 представление. По материалам проверок вынесено 6 постановлений о возбуждении дел об административных правонарушениях, по материалам, направленным в порядке статьи 37 УПК РФ возбуждено 43 уголовных дела. </w:t>
      </w:r>
    </w:p>
    <w:p w:rsidR="00796547" w:rsidRPr="00765074" w:rsidRDefault="00CB314B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765074">
        <w:rPr>
          <w:rFonts w:ascii="Times New Roman" w:hAnsi="Times New Roman" w:cs="Times New Roman"/>
          <w:sz w:val="28"/>
          <w:szCs w:val="28"/>
          <w:lang w:val="ru"/>
        </w:rPr>
        <w:t xml:space="preserve">По результатам проверок использования </w:t>
      </w:r>
      <w:r w:rsidRPr="00765074">
        <w:rPr>
          <w:rFonts w:ascii="Times New Roman" w:hAnsi="Times New Roman" w:cs="Times New Roman"/>
          <w:b/>
          <w:sz w:val="28"/>
          <w:szCs w:val="28"/>
          <w:lang w:val="ru"/>
        </w:rPr>
        <w:t>средств, выделенных на реализацию государственных, региональных, и муниципальных программ в сфере развития сельского хозяйства</w:t>
      </w:r>
      <w:r w:rsidRPr="00765074">
        <w:rPr>
          <w:rFonts w:ascii="Times New Roman" w:hAnsi="Times New Roman" w:cs="Times New Roman"/>
          <w:sz w:val="28"/>
          <w:szCs w:val="28"/>
          <w:lang w:val="ru"/>
        </w:rPr>
        <w:t xml:space="preserve"> были выявлены нарушения, которые послужили основанием для внесения 17 представлений об устранении нарушений бюджетного законодательства, а также направления в суд исковых заявлений о возврате бюджетных средств. В бюджеты всех уровней были </w:t>
      </w:r>
      <w:r w:rsidRPr="00765074">
        <w:rPr>
          <w:rFonts w:ascii="Times New Roman" w:hAnsi="Times New Roman" w:cs="Times New Roman"/>
          <w:b/>
          <w:sz w:val="28"/>
          <w:szCs w:val="28"/>
          <w:lang w:val="ru"/>
        </w:rPr>
        <w:lastRenderedPageBreak/>
        <w:t>возмещены средства в общем объеме более 350 тыс. руб., которые предоставлялись молодым специалистам</w:t>
      </w:r>
      <w:r w:rsidRPr="00765074">
        <w:rPr>
          <w:rFonts w:ascii="Times New Roman" w:hAnsi="Times New Roman" w:cs="Times New Roman"/>
          <w:sz w:val="28"/>
          <w:szCs w:val="28"/>
          <w:lang w:val="ru"/>
        </w:rPr>
        <w:t>, начинающим работать на сельскохозяйственных предприятиях и нарушившим условия предоставления субсидий.</w:t>
      </w:r>
    </w:p>
    <w:p w:rsidR="00796547" w:rsidRPr="00765074" w:rsidRDefault="00796547" w:rsidP="007965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>*  *  *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b/>
          <w:sz w:val="28"/>
          <w:szCs w:val="28"/>
        </w:rPr>
        <w:t>В ходе антикоррупционной экспертизы</w:t>
      </w:r>
      <w:r w:rsidRPr="00765074">
        <w:rPr>
          <w:rFonts w:ascii="Times New Roman" w:hAnsi="Times New Roman" w:cs="Times New Roman"/>
          <w:sz w:val="28"/>
          <w:szCs w:val="28"/>
        </w:rPr>
        <w:t xml:space="preserve"> 29 928 нормативных правовых актов и 27 402 проектов нормативных правовых актов органами прокуратуры </w:t>
      </w:r>
      <w:r w:rsidRPr="00765074">
        <w:rPr>
          <w:rFonts w:ascii="Times New Roman" w:hAnsi="Times New Roman" w:cs="Times New Roman"/>
          <w:b/>
          <w:sz w:val="28"/>
          <w:szCs w:val="28"/>
        </w:rPr>
        <w:t xml:space="preserve">выявлены 929 нормативных правовых актов и проектов, которые содержали </w:t>
      </w:r>
      <w:proofErr w:type="spellStart"/>
      <w:r w:rsidRPr="00765074">
        <w:rPr>
          <w:rFonts w:ascii="Times New Roman" w:hAnsi="Times New Roman" w:cs="Times New Roman"/>
          <w:b/>
          <w:sz w:val="28"/>
          <w:szCs w:val="28"/>
        </w:rPr>
        <w:t>коррупциогенные</w:t>
      </w:r>
      <w:proofErr w:type="spellEnd"/>
      <w:r w:rsidRPr="00765074">
        <w:rPr>
          <w:rFonts w:ascii="Times New Roman" w:hAnsi="Times New Roman" w:cs="Times New Roman"/>
          <w:b/>
          <w:sz w:val="28"/>
          <w:szCs w:val="28"/>
        </w:rPr>
        <w:t xml:space="preserve"> факторы</w:t>
      </w:r>
      <w:r w:rsidRPr="007650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Наиболее распространенные нарушения: широта дискреционных полномочий (отсутствие или неопределенность сроков, условий или оснований принятия решения); выборочное изменение объема прав, то есть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 отсутствие или неполнота административных процедур (отсутствие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порядка). 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Pr="00765074">
        <w:rPr>
          <w:rFonts w:ascii="Times New Roman" w:hAnsi="Times New Roman" w:cs="Times New Roman"/>
          <w:b/>
          <w:sz w:val="28"/>
          <w:szCs w:val="28"/>
        </w:rPr>
        <w:t>имеются попытки органов местного самоуправления принять нормативный правовой акт вне установленных федеральным и республиканским законодательством пределов компетенции</w:t>
      </w:r>
      <w:r w:rsidRPr="007650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Примером надзорной практики в отчетном </w:t>
      </w:r>
      <w:proofErr w:type="gramStart"/>
      <w:r w:rsidRPr="00765074">
        <w:rPr>
          <w:rFonts w:ascii="Times New Roman" w:hAnsi="Times New Roman" w:cs="Times New Roman"/>
          <w:sz w:val="28"/>
          <w:szCs w:val="28"/>
        </w:rPr>
        <w:t>периоде</w:t>
      </w:r>
      <w:proofErr w:type="gramEnd"/>
      <w:r w:rsidRPr="00765074">
        <w:rPr>
          <w:rFonts w:ascii="Times New Roman" w:hAnsi="Times New Roman" w:cs="Times New Roman"/>
          <w:sz w:val="28"/>
          <w:szCs w:val="28"/>
        </w:rPr>
        <w:t xml:space="preserve"> является исключение по инициативе прокуратуры коррупциогенных факторов из нормативных правовых актов и их проектов, что позволяет предотвратить возникновение коррупциогенных рисков при их </w:t>
      </w:r>
      <w:proofErr w:type="spellStart"/>
      <w:r w:rsidRPr="00765074">
        <w:rPr>
          <w:rFonts w:ascii="Times New Roman" w:hAnsi="Times New Roman" w:cs="Times New Roman"/>
          <w:sz w:val="28"/>
          <w:szCs w:val="28"/>
        </w:rPr>
        <w:t>правоприменении</w:t>
      </w:r>
      <w:proofErr w:type="spellEnd"/>
      <w:r w:rsidRPr="007650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547" w:rsidRPr="00765074" w:rsidRDefault="00CB314B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 </w:t>
      </w:r>
      <w:r w:rsidR="00796547" w:rsidRPr="00765074">
        <w:rPr>
          <w:rFonts w:ascii="Times New Roman" w:hAnsi="Times New Roman" w:cs="Times New Roman"/>
          <w:b/>
          <w:sz w:val="28"/>
          <w:szCs w:val="28"/>
        </w:rPr>
        <w:t>Соотношение выявленных коррупциогенных факторов свидетельствует об увеличении доли нарушений в действующих нормативных правовых актах</w:t>
      </w:r>
      <w:r w:rsidR="00796547" w:rsidRPr="007650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6547" w:rsidRPr="00765074">
        <w:rPr>
          <w:rFonts w:ascii="Times New Roman" w:hAnsi="Times New Roman" w:cs="Times New Roman"/>
          <w:sz w:val="28"/>
          <w:szCs w:val="28"/>
        </w:rPr>
        <w:t xml:space="preserve">К числу причин, вызвавших это, относится постоянное совершенствование законодательства, внесение изменений, которые требуют приведения в соответствие с ними всех нижестоящих нормативных правовых актов, как на региональном, так и на муниципальном уровне. </w:t>
      </w:r>
      <w:proofErr w:type="gramEnd"/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Анализ показывает, что </w:t>
      </w:r>
      <w:r w:rsidRPr="00765074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акты, в которых выявлены </w:t>
      </w:r>
      <w:proofErr w:type="spellStart"/>
      <w:r w:rsidRPr="00765074">
        <w:rPr>
          <w:rFonts w:ascii="Times New Roman" w:hAnsi="Times New Roman" w:cs="Times New Roman"/>
          <w:b/>
          <w:sz w:val="28"/>
          <w:szCs w:val="28"/>
        </w:rPr>
        <w:t>коррупциогенные</w:t>
      </w:r>
      <w:proofErr w:type="spellEnd"/>
      <w:r w:rsidRPr="00765074">
        <w:rPr>
          <w:rFonts w:ascii="Times New Roman" w:hAnsi="Times New Roman" w:cs="Times New Roman"/>
          <w:b/>
          <w:sz w:val="28"/>
          <w:szCs w:val="28"/>
        </w:rPr>
        <w:t xml:space="preserve"> факторы</w:t>
      </w:r>
      <w:r w:rsidRPr="00765074">
        <w:rPr>
          <w:rFonts w:ascii="Times New Roman" w:hAnsi="Times New Roman" w:cs="Times New Roman"/>
          <w:sz w:val="28"/>
          <w:szCs w:val="28"/>
        </w:rPr>
        <w:t xml:space="preserve">, в большинстве своем, </w:t>
      </w:r>
      <w:r w:rsidRPr="00765074">
        <w:rPr>
          <w:rFonts w:ascii="Times New Roman" w:hAnsi="Times New Roman" w:cs="Times New Roman"/>
          <w:b/>
          <w:sz w:val="28"/>
          <w:szCs w:val="28"/>
        </w:rPr>
        <w:t>регулируют социальную и экономическую сферы муниципальной и государственной службы, сферы землепользования и природопользования</w:t>
      </w:r>
      <w:r w:rsidRPr="007650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547" w:rsidRPr="00765074" w:rsidRDefault="00796547" w:rsidP="007965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>*  *  *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Одной из действенных мер по противодействию коррупции является привлечение виновных должностных лиц к уголовной ответственности. </w:t>
      </w:r>
    </w:p>
    <w:p w:rsidR="00796547" w:rsidRPr="00765074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По итогам 2015 года </w:t>
      </w:r>
      <w:r w:rsidRPr="00765074">
        <w:rPr>
          <w:rFonts w:ascii="Times New Roman" w:hAnsi="Times New Roman" w:cs="Times New Roman"/>
          <w:b/>
          <w:sz w:val="28"/>
          <w:szCs w:val="28"/>
        </w:rPr>
        <w:t>зарегистрировано 1 234 преступления коррупционной направленности</w:t>
      </w:r>
      <w:r w:rsidRPr="00765074">
        <w:rPr>
          <w:rFonts w:ascii="Times New Roman" w:hAnsi="Times New Roman" w:cs="Times New Roman"/>
          <w:sz w:val="28"/>
          <w:szCs w:val="28"/>
        </w:rPr>
        <w:t xml:space="preserve">. Из общего числа выявленных, 842  являются  преступлениями против государственной власти и интересов службы. Из них 124 - злоупотребление должностными полномочиями, 436- </w:t>
      </w:r>
      <w:r w:rsidRPr="00765074">
        <w:rPr>
          <w:rFonts w:ascii="Times New Roman" w:hAnsi="Times New Roman" w:cs="Times New Roman"/>
          <w:sz w:val="28"/>
          <w:szCs w:val="28"/>
        </w:rPr>
        <w:lastRenderedPageBreak/>
        <w:t xml:space="preserve">факты взяточничества. Выявлено 66 преступлений, совершенных против интересов службы в коммерческих и иных организациях, из которых 41 факт коммерческого подкупа. </w:t>
      </w:r>
    </w:p>
    <w:p w:rsidR="00796547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74">
        <w:rPr>
          <w:rFonts w:ascii="Times New Roman" w:hAnsi="Times New Roman" w:cs="Times New Roman"/>
          <w:sz w:val="28"/>
          <w:szCs w:val="28"/>
        </w:rPr>
        <w:t xml:space="preserve">По различным отраслям </w:t>
      </w:r>
      <w:proofErr w:type="gramStart"/>
      <w:r w:rsidRPr="00765074">
        <w:rPr>
          <w:rFonts w:ascii="Times New Roman" w:hAnsi="Times New Roman" w:cs="Times New Roman"/>
          <w:sz w:val="28"/>
          <w:szCs w:val="28"/>
        </w:rPr>
        <w:t>экономики</w:t>
      </w:r>
      <w:proofErr w:type="gramEnd"/>
      <w:r w:rsidRPr="00765074">
        <w:rPr>
          <w:rFonts w:ascii="Times New Roman" w:hAnsi="Times New Roman" w:cs="Times New Roman"/>
          <w:sz w:val="28"/>
          <w:szCs w:val="28"/>
        </w:rPr>
        <w:t xml:space="preserve"> выявленные должностные преступления распределяются следующим образом: распоряжение недвижимым госимуществом – 289 преступлений; сфера образования – 32 преступления; здравоохранение и социальное обеспечение – 89 преступлений; строительство – 18 преступлений; сельское хозяйство – 10 преступлений.</w:t>
      </w:r>
      <w:bookmarkStart w:id="0" w:name="_GoBack"/>
      <w:bookmarkEnd w:id="0"/>
      <w:r w:rsidRPr="000D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547" w:rsidRDefault="00796547" w:rsidP="007965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547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547" w:rsidRDefault="00796547" w:rsidP="0079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825" w:rsidRDefault="00195825"/>
    <w:sectPr w:rsidR="00195825" w:rsidSect="00333B8C">
      <w:headerReference w:type="default" r:id="rId7"/>
      <w:headerReference w:type="first" r:id="rId8"/>
      <w:pgSz w:w="11906" w:h="16838"/>
      <w:pgMar w:top="1134" w:right="850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20" w:rsidRDefault="004C2C20">
      <w:pPr>
        <w:spacing w:after="0" w:line="240" w:lineRule="auto"/>
      </w:pPr>
      <w:r>
        <w:separator/>
      </w:r>
    </w:p>
  </w:endnote>
  <w:endnote w:type="continuationSeparator" w:id="0">
    <w:p w:rsidR="004C2C20" w:rsidRDefault="004C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20" w:rsidRDefault="004C2C20">
      <w:pPr>
        <w:spacing w:after="0" w:line="240" w:lineRule="auto"/>
      </w:pPr>
      <w:r>
        <w:separator/>
      </w:r>
    </w:p>
  </w:footnote>
  <w:footnote w:type="continuationSeparator" w:id="0">
    <w:p w:rsidR="004C2C20" w:rsidRDefault="004C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089454"/>
      <w:docPartObj>
        <w:docPartGallery w:val="Page Numbers (Top of Page)"/>
        <w:docPartUnique/>
      </w:docPartObj>
    </w:sdtPr>
    <w:sdtEndPr/>
    <w:sdtContent>
      <w:p w:rsidR="00333B8C" w:rsidRDefault="00DE0C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074">
          <w:rPr>
            <w:noProof/>
          </w:rPr>
          <w:t>1</w:t>
        </w:r>
        <w:r>
          <w:fldChar w:fldCharType="end"/>
        </w:r>
      </w:p>
    </w:sdtContent>
  </w:sdt>
  <w:p w:rsidR="00454EE0" w:rsidRDefault="007650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75" w:rsidRDefault="00765074">
    <w:pPr>
      <w:pStyle w:val="a3"/>
      <w:jc w:val="center"/>
    </w:pPr>
  </w:p>
  <w:p w:rsidR="00B76875" w:rsidRDefault="007650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47"/>
    <w:rsid w:val="00195825"/>
    <w:rsid w:val="004C2C20"/>
    <w:rsid w:val="00765074"/>
    <w:rsid w:val="00796547"/>
    <w:rsid w:val="00CB314B"/>
    <w:rsid w:val="00D41F9D"/>
    <w:rsid w:val="00D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547"/>
  </w:style>
  <w:style w:type="character" w:customStyle="1" w:styleId="2">
    <w:name w:val="Основной текст (2)_"/>
    <w:basedOn w:val="a0"/>
    <w:link w:val="20"/>
    <w:rsid w:val="0079654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6547"/>
    <w:pPr>
      <w:shd w:val="clear" w:color="auto" w:fill="FFFFFF"/>
      <w:spacing w:after="180" w:line="235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547"/>
  </w:style>
  <w:style w:type="character" w:customStyle="1" w:styleId="2">
    <w:name w:val="Основной текст (2)_"/>
    <w:basedOn w:val="a0"/>
    <w:link w:val="20"/>
    <w:rsid w:val="0079654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6547"/>
    <w:pPr>
      <w:shd w:val="clear" w:color="auto" w:fill="FFFFFF"/>
      <w:spacing w:after="180" w:line="235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</dc:creator>
  <cp:lastModifiedBy>Сафина</cp:lastModifiedBy>
  <cp:revision>4</cp:revision>
  <cp:lastPrinted>2016-05-18T14:59:00Z</cp:lastPrinted>
  <dcterms:created xsi:type="dcterms:W3CDTF">2016-05-18T14:38:00Z</dcterms:created>
  <dcterms:modified xsi:type="dcterms:W3CDTF">2016-05-25T10:09:00Z</dcterms:modified>
</cp:coreProperties>
</file>