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63" w:rsidRPr="00DC12CB" w:rsidRDefault="00F46F63" w:rsidP="00F46F63">
      <w:pPr>
        <w:jc w:val="center"/>
        <w:rPr>
          <w:sz w:val="28"/>
          <w:szCs w:val="28"/>
        </w:rPr>
      </w:pPr>
      <w:bookmarkStart w:id="0" w:name="_GoBack"/>
      <w:bookmarkEnd w:id="0"/>
    </w:p>
    <w:p w:rsidR="00F46F63" w:rsidRPr="00DC12CB" w:rsidRDefault="00F46F63" w:rsidP="00F46F63">
      <w:pPr>
        <w:ind w:firstLine="709"/>
        <w:jc w:val="center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ПРОТОКОЛ № 1</w:t>
      </w:r>
    </w:p>
    <w:p w:rsidR="00F46F63" w:rsidRPr="00DC12CB" w:rsidRDefault="00F46F63" w:rsidP="00F46F63">
      <w:pPr>
        <w:ind w:firstLine="709"/>
        <w:jc w:val="center"/>
        <w:rPr>
          <w:b/>
          <w:spacing w:val="-11"/>
          <w:sz w:val="28"/>
          <w:szCs w:val="28"/>
        </w:rPr>
      </w:pPr>
      <w:r w:rsidRPr="00DC12CB">
        <w:rPr>
          <w:b/>
          <w:sz w:val="28"/>
          <w:szCs w:val="28"/>
        </w:rPr>
        <w:t xml:space="preserve">заседания </w:t>
      </w:r>
      <w:r w:rsidRPr="00DC12CB">
        <w:rPr>
          <w:b/>
          <w:spacing w:val="-11"/>
          <w:sz w:val="28"/>
          <w:szCs w:val="28"/>
        </w:rPr>
        <w:t>Комиссии при Министре экономики Республики Татарстан по противодействию коррупции</w:t>
      </w:r>
    </w:p>
    <w:p w:rsidR="00F46F63" w:rsidRPr="00DC12CB" w:rsidRDefault="00F46F63" w:rsidP="00F46F63">
      <w:pPr>
        <w:ind w:firstLine="709"/>
        <w:jc w:val="center"/>
        <w:rPr>
          <w:spacing w:val="-11"/>
          <w:sz w:val="28"/>
          <w:szCs w:val="28"/>
        </w:rPr>
      </w:pPr>
    </w:p>
    <w:p w:rsidR="00F46F63" w:rsidRPr="00DC12CB" w:rsidRDefault="00F46F63" w:rsidP="00F46F63">
      <w:pPr>
        <w:jc w:val="both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12 марта 2020 года                                                                                       г. Казань</w:t>
      </w:r>
    </w:p>
    <w:p w:rsidR="00F46F63" w:rsidRPr="00DC12CB" w:rsidRDefault="00F46F63" w:rsidP="00F46F63">
      <w:pPr>
        <w:ind w:firstLine="709"/>
        <w:jc w:val="both"/>
        <w:rPr>
          <w:b/>
          <w:sz w:val="28"/>
          <w:szCs w:val="28"/>
        </w:rPr>
      </w:pPr>
    </w:p>
    <w:p w:rsidR="00F46F63" w:rsidRPr="00DC12CB" w:rsidRDefault="00F46F63" w:rsidP="00F46F6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Присутствовали</w:t>
      </w:r>
      <w:r w:rsidRPr="00DC12CB">
        <w:rPr>
          <w:sz w:val="28"/>
          <w:szCs w:val="28"/>
        </w:rPr>
        <w:t xml:space="preserve">: </w:t>
      </w:r>
      <w:proofErr w:type="spellStart"/>
      <w:r w:rsidRPr="00DC12CB">
        <w:rPr>
          <w:sz w:val="28"/>
          <w:szCs w:val="28"/>
        </w:rPr>
        <w:t>А.Д.Шамсиев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В.В.Шихобалов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Е.В.Попова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Л.П.Феофанова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Ю.В.Гаврилова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З.А.Вафина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М.И.Прыгунова</w:t>
      </w:r>
      <w:proofErr w:type="spellEnd"/>
      <w:r w:rsidRPr="00DC12CB">
        <w:rPr>
          <w:sz w:val="28"/>
          <w:szCs w:val="28"/>
        </w:rPr>
        <w:t xml:space="preserve">, </w:t>
      </w:r>
      <w:proofErr w:type="spellStart"/>
      <w:r w:rsidRPr="00DC12CB">
        <w:rPr>
          <w:sz w:val="28"/>
          <w:szCs w:val="28"/>
        </w:rPr>
        <w:t>И.И.Галимов</w:t>
      </w:r>
      <w:proofErr w:type="spellEnd"/>
      <w:r w:rsidRPr="00DC12CB">
        <w:rPr>
          <w:sz w:val="28"/>
          <w:szCs w:val="28"/>
        </w:rPr>
        <w:t xml:space="preserve">. </w:t>
      </w:r>
    </w:p>
    <w:p w:rsidR="00F46F63" w:rsidRPr="00DC12CB" w:rsidRDefault="00F46F63" w:rsidP="00F46F6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46F63" w:rsidRPr="00DC12CB" w:rsidRDefault="00F46F63" w:rsidP="00F46F6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Повестка дня:</w:t>
      </w:r>
    </w:p>
    <w:p w:rsidR="00F46F63" w:rsidRPr="00DC12CB" w:rsidRDefault="00F46F63" w:rsidP="00F46F6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46F63" w:rsidRPr="00DC12CB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12CB">
        <w:rPr>
          <w:sz w:val="28"/>
          <w:szCs w:val="28"/>
        </w:rPr>
        <w:t xml:space="preserve">О мероприятиях, проведенных в ГБУ «Центр перспективных экономических исследований Академии наук Республики Татарстан» по противодействию коррупции в 2019 году и поставленных задачах на 2020 год. </w:t>
      </w:r>
    </w:p>
    <w:p w:rsidR="00F46F63" w:rsidRPr="00DC12CB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12CB">
        <w:rPr>
          <w:sz w:val="28"/>
          <w:szCs w:val="28"/>
        </w:rPr>
        <w:t xml:space="preserve"> </w:t>
      </w:r>
      <w:r w:rsidRPr="00DC12CB">
        <w:rPr>
          <w:rFonts w:eastAsiaTheme="minorEastAsia"/>
          <w:color w:val="000000"/>
          <w:sz w:val="28"/>
          <w:szCs w:val="28"/>
        </w:rPr>
        <w:t>Об анализе и принятии мер по предотвращению бюджетных потерь в ходе проведения закупок товаров, работ, услуг для обеспечения государственных нужд и представлении сведений о достигнутом экономическом эффекте по итогам 2019 года и поставленных задачах на 2020 год.</w:t>
      </w:r>
    </w:p>
    <w:p w:rsidR="00F46F63" w:rsidRPr="00DC12CB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12CB">
        <w:rPr>
          <w:rFonts w:eastAsiaTheme="minorEastAsia"/>
          <w:sz w:val="28"/>
          <w:szCs w:val="28"/>
        </w:rPr>
        <w:t>Об анализе закупок подведомственных организаций, в целях недопущения возникновения конфликта интересов между участником закупки и заказчиком, а также иных правонарушений по итогам 2019 года и поставленных задачах на 2020 год</w:t>
      </w:r>
      <w:r w:rsidRPr="00DC12CB">
        <w:rPr>
          <w:rFonts w:eastAsia="Calibri"/>
          <w:sz w:val="28"/>
          <w:szCs w:val="28"/>
        </w:rPr>
        <w:t>.</w:t>
      </w:r>
    </w:p>
    <w:p w:rsidR="00F46F63" w:rsidRPr="00DC12CB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12CB">
        <w:rPr>
          <w:sz w:val="28"/>
          <w:szCs w:val="28"/>
        </w:rPr>
        <w:t>Об исполнении государственной программы «Реализация антикоррупционной политики на 2015-2022 годы» за 2019 год.</w:t>
      </w:r>
    </w:p>
    <w:p w:rsidR="00F46F63" w:rsidRPr="00DC12CB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12CB">
        <w:rPr>
          <w:sz w:val="28"/>
          <w:szCs w:val="28"/>
        </w:rPr>
        <w:t>О результатах надзора за исполнением законодательства о противодействии коррупции в 2019 году, подготовленных Управлением Президента Республики Татарстан по вопросам антикоррупционной политики по материалам прокуратуры Республики Татарстан.</w:t>
      </w:r>
    </w:p>
    <w:p w:rsidR="00F46F63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12CB">
        <w:rPr>
          <w:sz w:val="28"/>
          <w:szCs w:val="28"/>
        </w:rPr>
        <w:t>Обзор,</w:t>
      </w:r>
      <w:r w:rsidRPr="00DC12CB">
        <w:rPr>
          <w:b/>
          <w:sz w:val="28"/>
          <w:szCs w:val="28"/>
        </w:rPr>
        <w:t xml:space="preserve"> </w:t>
      </w:r>
      <w:r w:rsidRPr="00DC12CB">
        <w:rPr>
          <w:sz w:val="28"/>
          <w:szCs w:val="28"/>
        </w:rPr>
        <w:t>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Республики Татарстан сведений о реализации мероприятий по противодействию коррупции за 2019 год.</w:t>
      </w:r>
    </w:p>
    <w:p w:rsidR="00F46F63" w:rsidRPr="00DC12CB" w:rsidRDefault="00F46F63" w:rsidP="00F46F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</w:p>
    <w:p w:rsidR="00F46F63" w:rsidRPr="00DC12CB" w:rsidRDefault="00F46F63" w:rsidP="00F46F63">
      <w:pPr>
        <w:widowControl w:val="0"/>
        <w:autoSpaceDE w:val="0"/>
        <w:autoSpaceDN w:val="0"/>
        <w:ind w:firstLine="387"/>
        <w:jc w:val="both"/>
        <w:rPr>
          <w:color w:val="000000"/>
          <w:sz w:val="28"/>
          <w:szCs w:val="28"/>
        </w:rPr>
      </w:pPr>
      <w:r w:rsidRPr="00DC12CB">
        <w:rPr>
          <w:b/>
          <w:sz w:val="28"/>
          <w:szCs w:val="28"/>
        </w:rPr>
        <w:t>По первому вопросу</w:t>
      </w:r>
      <w:r w:rsidRPr="00DC12CB">
        <w:rPr>
          <w:sz w:val="28"/>
          <w:szCs w:val="28"/>
        </w:rPr>
        <w:t xml:space="preserve"> «О мероприятиях, проведенных в ГБУ «Центр перспективных экономических исследований Академии наук Республики Татарстан» по противодействию коррупции в 2019 году и поставленных задачах на 2020 год</w:t>
      </w:r>
      <w:r w:rsidRPr="00DC12CB">
        <w:rPr>
          <w:color w:val="000000"/>
          <w:sz w:val="28"/>
          <w:szCs w:val="28"/>
        </w:rPr>
        <w:t>»</w:t>
      </w:r>
      <w:r w:rsidRPr="00DC12CB">
        <w:rPr>
          <w:sz w:val="28"/>
          <w:szCs w:val="28"/>
        </w:rPr>
        <w:t>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Слушали:</w:t>
      </w:r>
    </w:p>
    <w:p w:rsidR="00F46F63" w:rsidRPr="00DC12CB" w:rsidRDefault="00F46F63" w:rsidP="00F46F63">
      <w:pPr>
        <w:tabs>
          <w:tab w:val="num" w:pos="142"/>
        </w:tabs>
        <w:ind w:firstLine="709"/>
        <w:jc w:val="both"/>
        <w:rPr>
          <w:sz w:val="28"/>
          <w:szCs w:val="28"/>
        </w:rPr>
      </w:pPr>
      <w:proofErr w:type="spellStart"/>
      <w:r w:rsidRPr="00DC12CB">
        <w:rPr>
          <w:sz w:val="28"/>
          <w:szCs w:val="28"/>
        </w:rPr>
        <w:t>М.И.Прыгунову</w:t>
      </w:r>
      <w:proofErr w:type="spellEnd"/>
      <w:r w:rsidRPr="00DC12CB">
        <w:rPr>
          <w:sz w:val="28"/>
          <w:szCs w:val="28"/>
        </w:rPr>
        <w:t>, заместителя директора по общим вопросам ГБУ «Центр перспективных экономических исследований Академии наук Республики Татарстан»</w:t>
      </w:r>
    </w:p>
    <w:p w:rsidR="00F46F63" w:rsidRPr="00DC12CB" w:rsidRDefault="00F46F63" w:rsidP="00F46F63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DC12CB">
        <w:rPr>
          <w:color w:val="000000"/>
          <w:sz w:val="28"/>
          <w:szCs w:val="28"/>
        </w:rPr>
        <w:t>Проведено обсуждение.</w:t>
      </w:r>
    </w:p>
    <w:p w:rsidR="00F46F63" w:rsidRPr="00DC12CB" w:rsidRDefault="00F46F63" w:rsidP="00F46F6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F46F63" w:rsidRPr="00DC12CB" w:rsidRDefault="00F46F63" w:rsidP="00F46F63">
      <w:pPr>
        <w:ind w:firstLine="709"/>
        <w:jc w:val="both"/>
        <w:rPr>
          <w:sz w:val="28"/>
          <w:szCs w:val="28"/>
        </w:rPr>
      </w:pPr>
      <w:r w:rsidRPr="00DC12CB">
        <w:rPr>
          <w:b/>
          <w:sz w:val="28"/>
          <w:szCs w:val="28"/>
        </w:rPr>
        <w:lastRenderedPageBreak/>
        <w:t>По второму вопросу</w:t>
      </w:r>
      <w:r w:rsidRPr="00DC12CB">
        <w:rPr>
          <w:sz w:val="28"/>
          <w:szCs w:val="28"/>
        </w:rPr>
        <w:t xml:space="preserve"> «</w:t>
      </w:r>
      <w:r w:rsidRPr="00DC12CB">
        <w:rPr>
          <w:rFonts w:eastAsiaTheme="minorEastAsia"/>
          <w:color w:val="000000"/>
          <w:sz w:val="28"/>
          <w:szCs w:val="28"/>
        </w:rPr>
        <w:t>Об анализе и принятии мер по предотвращению бюджетных потерь в ходе проведения закупок товаров, работ, услуг для обеспечения государственных нужд и представлении сведений о достигнутом экономическом эффекте по итогам 2019 года и поставленных задачах на 2020 год</w:t>
      </w:r>
      <w:r w:rsidRPr="00DC12CB">
        <w:rPr>
          <w:sz w:val="28"/>
          <w:szCs w:val="28"/>
        </w:rPr>
        <w:t>».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Слушали:</w:t>
      </w:r>
    </w:p>
    <w:p w:rsidR="00F46F63" w:rsidRPr="00DC12CB" w:rsidRDefault="00F46F63" w:rsidP="00F46F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C12CB">
        <w:rPr>
          <w:color w:val="000000"/>
          <w:sz w:val="28"/>
          <w:szCs w:val="28"/>
        </w:rPr>
        <w:t>И.И.Галимова</w:t>
      </w:r>
      <w:proofErr w:type="spellEnd"/>
      <w:r w:rsidRPr="00DC12CB">
        <w:rPr>
          <w:color w:val="000000"/>
          <w:sz w:val="28"/>
          <w:szCs w:val="28"/>
        </w:rPr>
        <w:t>, начальника отдела анализа развития конкуренции и предпринимательства Департамента развития предпринимательства и конкуренции Министерства экономики Республики Татарстан.</w:t>
      </w:r>
    </w:p>
    <w:p w:rsidR="00F46F63" w:rsidRPr="00DC12CB" w:rsidRDefault="00F46F63" w:rsidP="00F46F63">
      <w:pPr>
        <w:ind w:firstLine="709"/>
        <w:jc w:val="both"/>
        <w:rPr>
          <w:color w:val="000000"/>
          <w:sz w:val="28"/>
          <w:szCs w:val="28"/>
        </w:rPr>
      </w:pPr>
      <w:r w:rsidRPr="00DC12CB">
        <w:rPr>
          <w:color w:val="000000"/>
          <w:sz w:val="28"/>
          <w:szCs w:val="28"/>
        </w:rPr>
        <w:t>Проведено обсуждение.</w:t>
      </w:r>
    </w:p>
    <w:p w:rsidR="00F46F63" w:rsidRPr="00DC12CB" w:rsidRDefault="00F46F63" w:rsidP="00F46F6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F46F63" w:rsidRPr="00DC12CB" w:rsidRDefault="00F46F63" w:rsidP="00F46F63">
      <w:pPr>
        <w:ind w:firstLine="709"/>
        <w:jc w:val="both"/>
        <w:rPr>
          <w:sz w:val="28"/>
          <w:szCs w:val="28"/>
        </w:rPr>
      </w:pPr>
      <w:r w:rsidRPr="00DC12CB">
        <w:rPr>
          <w:b/>
          <w:sz w:val="28"/>
          <w:szCs w:val="28"/>
        </w:rPr>
        <w:t>По третьему вопросу</w:t>
      </w:r>
      <w:r w:rsidRPr="00DC12CB">
        <w:rPr>
          <w:sz w:val="28"/>
          <w:szCs w:val="28"/>
        </w:rPr>
        <w:t xml:space="preserve"> «</w:t>
      </w:r>
      <w:r w:rsidRPr="00DC12CB">
        <w:rPr>
          <w:rFonts w:eastAsiaTheme="minorEastAsia"/>
          <w:sz w:val="28"/>
          <w:szCs w:val="28"/>
        </w:rPr>
        <w:t>Об анализе закупок подведомственных организаций, в целях недопущения возникновения конфликта интересов между участником закупки и заказчиком, а также иных правонарушений по итогам 2019 года и поставленных задачах на 2020 год</w:t>
      </w:r>
      <w:r w:rsidRPr="00DC12CB">
        <w:rPr>
          <w:sz w:val="28"/>
          <w:szCs w:val="28"/>
        </w:rPr>
        <w:t>».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Слушали:</w:t>
      </w:r>
    </w:p>
    <w:p w:rsidR="00F46F63" w:rsidRPr="00DC12CB" w:rsidRDefault="00F46F63" w:rsidP="00F46F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C12CB">
        <w:rPr>
          <w:color w:val="000000"/>
          <w:sz w:val="28"/>
          <w:szCs w:val="28"/>
        </w:rPr>
        <w:t>И.И.Галимова</w:t>
      </w:r>
      <w:proofErr w:type="spellEnd"/>
      <w:r w:rsidRPr="00DC12CB">
        <w:rPr>
          <w:color w:val="000000"/>
          <w:sz w:val="28"/>
          <w:szCs w:val="28"/>
        </w:rPr>
        <w:t>, начальника отдела анализа развития конкуренции и предпринимательства Департамента развития предпринимательства и конкуренции Министерства экономики Республики Татарстан.</w:t>
      </w:r>
    </w:p>
    <w:p w:rsidR="00F46F63" w:rsidRPr="00DC12CB" w:rsidRDefault="00F46F63" w:rsidP="00F46F63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DC12CB">
        <w:rPr>
          <w:color w:val="000000"/>
          <w:sz w:val="28"/>
          <w:szCs w:val="28"/>
        </w:rPr>
        <w:t>Проведено обсуждение.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  <w:u w:val="single"/>
        </w:rPr>
      </w:pPr>
    </w:p>
    <w:p w:rsidR="00F46F63" w:rsidRPr="00DC12CB" w:rsidRDefault="00F46F63" w:rsidP="00F46F63">
      <w:pPr>
        <w:ind w:firstLine="709"/>
        <w:jc w:val="both"/>
        <w:rPr>
          <w:sz w:val="28"/>
          <w:szCs w:val="28"/>
        </w:rPr>
      </w:pPr>
      <w:r w:rsidRPr="00DC12CB">
        <w:rPr>
          <w:b/>
          <w:sz w:val="28"/>
          <w:szCs w:val="28"/>
        </w:rPr>
        <w:t>По четвёртому вопросу</w:t>
      </w:r>
      <w:r w:rsidRPr="00DC12CB">
        <w:rPr>
          <w:sz w:val="28"/>
          <w:szCs w:val="28"/>
        </w:rPr>
        <w:t xml:space="preserve"> «Об исполнении государственной программы «Реализация антикоррупционной политики на 2015-2022 годы» за 2019 год».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Слушали:</w:t>
      </w:r>
    </w:p>
    <w:p w:rsidR="00F46F63" w:rsidRPr="00DC12CB" w:rsidRDefault="00F46F63" w:rsidP="00F46F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C12CB">
        <w:rPr>
          <w:color w:val="000000"/>
          <w:sz w:val="28"/>
          <w:szCs w:val="28"/>
        </w:rPr>
        <w:t>З.А.Вафину</w:t>
      </w:r>
      <w:proofErr w:type="spellEnd"/>
      <w:r w:rsidRPr="00DC12CB">
        <w:rPr>
          <w:color w:val="000000"/>
          <w:sz w:val="28"/>
          <w:szCs w:val="28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F46F63" w:rsidRPr="00DC12CB" w:rsidRDefault="00F46F63" w:rsidP="00F46F63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DC12CB">
        <w:rPr>
          <w:color w:val="000000"/>
          <w:sz w:val="28"/>
          <w:szCs w:val="28"/>
        </w:rPr>
        <w:t>Проведено обсуждение.</w:t>
      </w:r>
    </w:p>
    <w:p w:rsidR="00F46F63" w:rsidRPr="00DC12CB" w:rsidRDefault="00F46F63" w:rsidP="00F46F6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F46F63" w:rsidRPr="00DC12CB" w:rsidRDefault="00F46F63" w:rsidP="00F46F63">
      <w:pPr>
        <w:ind w:firstLine="709"/>
        <w:jc w:val="both"/>
        <w:rPr>
          <w:sz w:val="28"/>
          <w:szCs w:val="28"/>
        </w:rPr>
      </w:pPr>
      <w:r w:rsidRPr="00DC12CB">
        <w:rPr>
          <w:b/>
          <w:sz w:val="28"/>
          <w:szCs w:val="28"/>
        </w:rPr>
        <w:t>По пятому вопросу</w:t>
      </w:r>
      <w:r w:rsidRPr="00DC12CB">
        <w:rPr>
          <w:sz w:val="28"/>
          <w:szCs w:val="28"/>
        </w:rPr>
        <w:t xml:space="preserve"> «О результатах надзора за исполнением законодательства о противодействии коррупции в 2019 году, подготовленных Управлением Президента Республики Татарстан по вопросам антикоррупционной политики по материалам прокуратуры Республики Татарстан».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Слушали:</w:t>
      </w:r>
    </w:p>
    <w:p w:rsidR="00F46F63" w:rsidRPr="00DC12CB" w:rsidRDefault="00F46F63" w:rsidP="00F46F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C12CB">
        <w:rPr>
          <w:color w:val="000000"/>
          <w:sz w:val="28"/>
          <w:szCs w:val="28"/>
        </w:rPr>
        <w:t>З.А.Вафину</w:t>
      </w:r>
      <w:proofErr w:type="spellEnd"/>
      <w:r w:rsidRPr="00DC12CB">
        <w:rPr>
          <w:color w:val="000000"/>
          <w:sz w:val="28"/>
          <w:szCs w:val="28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F46F63" w:rsidRPr="00DC12CB" w:rsidRDefault="00F46F63" w:rsidP="00F46F63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12CB">
        <w:rPr>
          <w:color w:val="000000"/>
          <w:sz w:val="28"/>
          <w:szCs w:val="28"/>
        </w:rPr>
        <w:t>Проведено обсуждение.</w:t>
      </w:r>
    </w:p>
    <w:p w:rsidR="00F46F63" w:rsidRPr="00DC12CB" w:rsidRDefault="00F46F63" w:rsidP="00F46F63">
      <w:pPr>
        <w:ind w:firstLine="709"/>
        <w:jc w:val="both"/>
        <w:rPr>
          <w:sz w:val="28"/>
          <w:szCs w:val="28"/>
        </w:rPr>
      </w:pPr>
      <w:r w:rsidRPr="00DC12CB">
        <w:rPr>
          <w:b/>
          <w:sz w:val="28"/>
          <w:szCs w:val="28"/>
        </w:rPr>
        <w:t>По шестому вопросу</w:t>
      </w:r>
      <w:r w:rsidRPr="00DC12CB">
        <w:rPr>
          <w:sz w:val="28"/>
          <w:szCs w:val="28"/>
        </w:rPr>
        <w:t xml:space="preserve"> «Обзор,</w:t>
      </w:r>
      <w:r w:rsidRPr="00DC12CB">
        <w:rPr>
          <w:b/>
          <w:sz w:val="28"/>
          <w:szCs w:val="28"/>
        </w:rPr>
        <w:t xml:space="preserve"> </w:t>
      </w:r>
      <w:r w:rsidRPr="00DC12CB">
        <w:rPr>
          <w:sz w:val="28"/>
          <w:szCs w:val="28"/>
        </w:rPr>
        <w:t>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Республики Татарстан сведений о реализации мероприятий по противодействию коррупции за 2019 год».</w:t>
      </w:r>
    </w:p>
    <w:p w:rsidR="00F46F63" w:rsidRPr="00DC12CB" w:rsidRDefault="00F46F63" w:rsidP="00F46F63">
      <w:pPr>
        <w:ind w:firstLine="540"/>
        <w:jc w:val="both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t>Слушали:</w:t>
      </w:r>
    </w:p>
    <w:p w:rsidR="00F46F63" w:rsidRPr="00DC12CB" w:rsidRDefault="00F46F63" w:rsidP="00F46F6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C12CB">
        <w:rPr>
          <w:color w:val="000000"/>
          <w:sz w:val="28"/>
          <w:szCs w:val="28"/>
        </w:rPr>
        <w:t>З.А.Вафину</w:t>
      </w:r>
      <w:proofErr w:type="spellEnd"/>
      <w:r w:rsidRPr="00DC12CB">
        <w:rPr>
          <w:color w:val="000000"/>
          <w:sz w:val="28"/>
          <w:szCs w:val="28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F46F63" w:rsidRPr="00DC12CB" w:rsidRDefault="00F46F63" w:rsidP="00F46F63">
      <w:pPr>
        <w:pStyle w:val="a3"/>
        <w:ind w:left="0" w:firstLine="540"/>
        <w:jc w:val="both"/>
        <w:rPr>
          <w:color w:val="000000"/>
          <w:sz w:val="28"/>
          <w:szCs w:val="28"/>
        </w:rPr>
      </w:pPr>
      <w:r w:rsidRPr="00DC12CB">
        <w:rPr>
          <w:color w:val="000000"/>
          <w:sz w:val="28"/>
          <w:szCs w:val="28"/>
        </w:rPr>
        <w:t>Проведено обсуждение.</w:t>
      </w:r>
    </w:p>
    <w:p w:rsidR="00F46F63" w:rsidRPr="00DC12CB" w:rsidRDefault="00F46F63" w:rsidP="00F46F63">
      <w:pPr>
        <w:pStyle w:val="a3"/>
        <w:ind w:left="0"/>
        <w:jc w:val="both"/>
        <w:rPr>
          <w:sz w:val="28"/>
          <w:szCs w:val="28"/>
        </w:rPr>
      </w:pPr>
    </w:p>
    <w:p w:rsidR="00F46F63" w:rsidRPr="00DC12CB" w:rsidRDefault="00F46F63" w:rsidP="00F46F63">
      <w:pPr>
        <w:ind w:firstLine="540"/>
        <w:jc w:val="center"/>
        <w:outlineLvl w:val="0"/>
        <w:rPr>
          <w:b/>
          <w:sz w:val="28"/>
          <w:szCs w:val="28"/>
        </w:rPr>
      </w:pPr>
      <w:r w:rsidRPr="00DC12CB">
        <w:rPr>
          <w:b/>
          <w:sz w:val="28"/>
          <w:szCs w:val="28"/>
        </w:rPr>
        <w:lastRenderedPageBreak/>
        <w:t>Комиссией принято решение:</w:t>
      </w:r>
    </w:p>
    <w:p w:rsidR="00F46F63" w:rsidRPr="00DC12CB" w:rsidRDefault="00F46F63" w:rsidP="00F46F63">
      <w:pPr>
        <w:ind w:firstLine="540"/>
        <w:jc w:val="center"/>
        <w:outlineLvl w:val="0"/>
        <w:rPr>
          <w:b/>
          <w:sz w:val="28"/>
          <w:szCs w:val="28"/>
        </w:rPr>
      </w:pPr>
    </w:p>
    <w:p w:rsidR="00F46F63" w:rsidRPr="00DC12CB" w:rsidRDefault="00F46F63" w:rsidP="00F46F63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DC12CB">
        <w:rPr>
          <w:sz w:val="28"/>
          <w:szCs w:val="28"/>
        </w:rPr>
        <w:t>Информацию по пунктам 1,5 и 6 повестки дня принять к сведению.</w:t>
      </w:r>
    </w:p>
    <w:p w:rsidR="00F46F63" w:rsidRPr="00DC12CB" w:rsidRDefault="00F46F63" w:rsidP="00F46F63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DC12CB">
        <w:rPr>
          <w:color w:val="000000"/>
          <w:sz w:val="28"/>
          <w:szCs w:val="28"/>
        </w:rPr>
        <w:t>Отделу анализа развития конкуренции и предпринимательства Департамента развития предпринимательства и конкуренции Министерства экономики Республики Татарстан (</w:t>
      </w:r>
      <w:proofErr w:type="spellStart"/>
      <w:r w:rsidRPr="00DC12CB">
        <w:rPr>
          <w:color w:val="000000"/>
          <w:sz w:val="28"/>
          <w:szCs w:val="28"/>
        </w:rPr>
        <w:t>И.И.Галимову</w:t>
      </w:r>
      <w:proofErr w:type="spellEnd"/>
      <w:r w:rsidRPr="00DC12CB">
        <w:rPr>
          <w:color w:val="000000"/>
          <w:sz w:val="28"/>
          <w:szCs w:val="28"/>
        </w:rPr>
        <w:t xml:space="preserve">) </w:t>
      </w:r>
      <w:r w:rsidRPr="00DC12CB">
        <w:rPr>
          <w:sz w:val="28"/>
          <w:szCs w:val="28"/>
        </w:rPr>
        <w:t xml:space="preserve">продолжить работу по исполнению требований действующего законодательства в части осуществления закупок товаров, работ, услуг для нужд Министерства, а также усилить </w:t>
      </w:r>
      <w:r w:rsidRPr="00DC12CB">
        <w:rPr>
          <w:color w:val="000000"/>
          <w:sz w:val="28"/>
          <w:szCs w:val="28"/>
        </w:rPr>
        <w:t>ведомственный контроль в сфере закупок в отношении подведомственных учреждений.</w:t>
      </w:r>
    </w:p>
    <w:p w:rsidR="00F46F63" w:rsidRPr="00DC12CB" w:rsidRDefault="00F46F63" w:rsidP="00F46F63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DC12CB">
        <w:rPr>
          <w:sz w:val="28"/>
          <w:szCs w:val="28"/>
        </w:rPr>
        <w:t>Отделу государственной службы и кадров (Л.П. Феофанов</w:t>
      </w:r>
      <w:r>
        <w:rPr>
          <w:sz w:val="28"/>
          <w:szCs w:val="28"/>
        </w:rPr>
        <w:t>а</w:t>
      </w:r>
      <w:r w:rsidRPr="00DC12CB">
        <w:rPr>
          <w:sz w:val="28"/>
          <w:szCs w:val="28"/>
        </w:rPr>
        <w:t>)</w:t>
      </w:r>
      <w:r w:rsidRPr="00DC12CB">
        <w:rPr>
          <w:color w:val="000000"/>
          <w:sz w:val="28"/>
          <w:szCs w:val="28"/>
        </w:rPr>
        <w:t xml:space="preserve"> к очередному заседанию представить информацию об итогах кампании по предоставлению сведений о доходах, расходах, об имуществе и обязательствах имущественного характера государственными гражданскими служащими и руководителями подведомственных государственных учреждений.</w:t>
      </w:r>
    </w:p>
    <w:p w:rsidR="00F46F63" w:rsidRPr="00DC12CB" w:rsidRDefault="00F46F63" w:rsidP="00F46F63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12CB">
        <w:rPr>
          <w:sz w:val="28"/>
          <w:szCs w:val="28"/>
        </w:rPr>
        <w:t xml:space="preserve">Руководителям структурных подразделений Министерства, ответственным за исполнение мероприятий, предусмотренных государственной программой «Реализация антикоррупционной политики на 2015-2022 годы» обеспечить </w:t>
      </w:r>
      <w:r w:rsidRPr="00DC12CB">
        <w:rPr>
          <w:rFonts w:eastAsia="Calibri"/>
          <w:sz w:val="28"/>
          <w:szCs w:val="28"/>
          <w:lang w:eastAsia="en-US"/>
        </w:rPr>
        <w:t>своевременное и качественное исполнение индикаторов государственной программы.</w:t>
      </w:r>
    </w:p>
    <w:p w:rsidR="00F46F63" w:rsidRPr="00DC12CB" w:rsidRDefault="00F46F63" w:rsidP="00F46F63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</w:p>
    <w:sectPr w:rsidR="00F46F63" w:rsidRPr="00DC12CB" w:rsidSect="005F14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B06"/>
    <w:multiLevelType w:val="hybridMultilevel"/>
    <w:tmpl w:val="F7E83D54"/>
    <w:lvl w:ilvl="0" w:tplc="6720C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8CAAE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3"/>
    <w:rsid w:val="00C86B91"/>
    <w:rsid w:val="00C91AA3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2020-03-16T09:56:00Z</dcterms:created>
  <dcterms:modified xsi:type="dcterms:W3CDTF">2020-03-16T09:57:00Z</dcterms:modified>
</cp:coreProperties>
</file>