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51" w:rsidRDefault="00003151" w:rsidP="005F12EC">
      <w:pPr>
        <w:jc w:val="center"/>
        <w:rPr>
          <w:b/>
          <w:sz w:val="24"/>
          <w:szCs w:val="24"/>
        </w:rPr>
      </w:pPr>
      <w:bookmarkStart w:id="0" w:name="_GoBack"/>
      <w:bookmarkEnd w:id="0"/>
    </w:p>
    <w:p w:rsidR="00485E4D" w:rsidRPr="00FE218F" w:rsidRDefault="00485E4D" w:rsidP="00485E4D">
      <w:pPr>
        <w:autoSpaceDE w:val="0"/>
        <w:autoSpaceDN w:val="0"/>
        <w:adjustRightInd w:val="0"/>
        <w:jc w:val="center"/>
        <w:rPr>
          <w:sz w:val="28"/>
          <w:szCs w:val="28"/>
        </w:rPr>
      </w:pPr>
      <w:r>
        <w:rPr>
          <w:sz w:val="28"/>
          <w:szCs w:val="28"/>
        </w:rPr>
        <w:t xml:space="preserve">Комплекс мероприятий по Плану реализации Стратегии </w:t>
      </w:r>
    </w:p>
    <w:p w:rsidR="00485E4D" w:rsidRPr="00A34418" w:rsidRDefault="00485E4D" w:rsidP="00485E4D">
      <w:pPr>
        <w:jc w:val="center"/>
        <w:rPr>
          <w:sz w:val="28"/>
          <w:szCs w:val="28"/>
        </w:rPr>
      </w:pPr>
      <w:r w:rsidRPr="00A34418">
        <w:rPr>
          <w:sz w:val="28"/>
          <w:szCs w:val="28"/>
        </w:rPr>
        <w:t>в Заинском муниципальном районе</w:t>
      </w:r>
      <w:r w:rsidR="0098499D">
        <w:rPr>
          <w:sz w:val="28"/>
          <w:szCs w:val="28"/>
        </w:rPr>
        <w:t xml:space="preserve"> </w:t>
      </w:r>
      <w:r w:rsidR="00774182">
        <w:rPr>
          <w:sz w:val="28"/>
          <w:szCs w:val="28"/>
        </w:rPr>
        <w:t>за</w:t>
      </w:r>
      <w:r w:rsidR="0098499D">
        <w:rPr>
          <w:sz w:val="28"/>
          <w:szCs w:val="28"/>
        </w:rPr>
        <w:t xml:space="preserve"> </w:t>
      </w:r>
      <w:r w:rsidR="002D12F9" w:rsidRPr="006B23AF">
        <w:rPr>
          <w:sz w:val="28"/>
          <w:szCs w:val="28"/>
        </w:rPr>
        <w:t>12</w:t>
      </w:r>
      <w:r w:rsidR="0098499D" w:rsidRPr="006B23AF">
        <w:rPr>
          <w:sz w:val="28"/>
          <w:szCs w:val="28"/>
        </w:rPr>
        <w:t xml:space="preserve"> </w:t>
      </w:r>
      <w:r w:rsidR="00774182" w:rsidRPr="006B23AF">
        <w:rPr>
          <w:sz w:val="28"/>
          <w:szCs w:val="28"/>
        </w:rPr>
        <w:t>месяцев</w:t>
      </w:r>
      <w:r w:rsidR="0098499D" w:rsidRPr="006B23AF">
        <w:rPr>
          <w:sz w:val="28"/>
          <w:szCs w:val="28"/>
        </w:rPr>
        <w:t xml:space="preserve"> 201</w:t>
      </w:r>
      <w:r w:rsidR="0064230F">
        <w:rPr>
          <w:sz w:val="28"/>
          <w:szCs w:val="28"/>
        </w:rPr>
        <w:t>9</w:t>
      </w:r>
      <w:r w:rsidR="0098499D" w:rsidRPr="006B23AF">
        <w:rPr>
          <w:sz w:val="28"/>
          <w:szCs w:val="28"/>
        </w:rPr>
        <w:t xml:space="preserve"> года</w:t>
      </w:r>
    </w:p>
    <w:p w:rsidR="00485E4D" w:rsidRPr="002D75FC" w:rsidRDefault="00485E4D" w:rsidP="005F12EC">
      <w:pPr>
        <w:jc w:val="center"/>
        <w:rPr>
          <w:b/>
          <w:sz w:val="24"/>
          <w:szCs w:val="24"/>
        </w:rPr>
      </w:pPr>
    </w:p>
    <w:tbl>
      <w:tblPr>
        <w:tblStyle w:val="a9"/>
        <w:tblW w:w="14742" w:type="dxa"/>
        <w:tblInd w:w="250" w:type="dxa"/>
        <w:tblLayout w:type="fixed"/>
        <w:tblLook w:val="04A0" w:firstRow="1" w:lastRow="0" w:firstColumn="1" w:lastColumn="0" w:noHBand="0" w:noVBand="1"/>
      </w:tblPr>
      <w:tblGrid>
        <w:gridCol w:w="786"/>
        <w:gridCol w:w="2333"/>
        <w:gridCol w:w="1585"/>
        <w:gridCol w:w="2480"/>
        <w:gridCol w:w="1869"/>
        <w:gridCol w:w="1468"/>
        <w:gridCol w:w="4221"/>
      </w:tblGrid>
      <w:tr w:rsidR="0004109A" w:rsidRPr="002D75FC" w:rsidTr="0004109A">
        <w:trPr>
          <w:trHeight w:val="1064"/>
        </w:trPr>
        <w:tc>
          <w:tcPr>
            <w:tcW w:w="786" w:type="dxa"/>
            <w:vAlign w:val="center"/>
          </w:tcPr>
          <w:p w:rsidR="0004109A" w:rsidRPr="002D75FC" w:rsidRDefault="0004109A" w:rsidP="005F12EC">
            <w:pPr>
              <w:jc w:val="center"/>
              <w:rPr>
                <w:b/>
                <w:bCs/>
                <w:color w:val="000000"/>
                <w:sz w:val="24"/>
                <w:szCs w:val="24"/>
                <w:lang w:val="en-US"/>
              </w:rPr>
            </w:pPr>
            <w:r w:rsidRPr="002D75FC">
              <w:rPr>
                <w:b/>
                <w:bCs/>
                <w:color w:val="000000"/>
                <w:sz w:val="24"/>
                <w:szCs w:val="24"/>
              </w:rPr>
              <w:t>№</w:t>
            </w:r>
          </w:p>
        </w:tc>
        <w:tc>
          <w:tcPr>
            <w:tcW w:w="2333" w:type="dxa"/>
            <w:vAlign w:val="center"/>
          </w:tcPr>
          <w:p w:rsidR="0004109A" w:rsidRPr="002D75FC" w:rsidRDefault="0004109A" w:rsidP="005F12EC">
            <w:pPr>
              <w:jc w:val="center"/>
              <w:rPr>
                <w:b/>
                <w:bCs/>
                <w:color w:val="000000"/>
                <w:sz w:val="24"/>
                <w:szCs w:val="24"/>
              </w:rPr>
            </w:pPr>
            <w:r w:rsidRPr="002D75FC">
              <w:rPr>
                <w:b/>
                <w:bCs/>
                <w:color w:val="000000"/>
                <w:sz w:val="24"/>
                <w:szCs w:val="24"/>
              </w:rPr>
              <w:t>Мероприятие</w:t>
            </w:r>
          </w:p>
        </w:tc>
        <w:tc>
          <w:tcPr>
            <w:tcW w:w="1585" w:type="dxa"/>
            <w:vAlign w:val="center"/>
          </w:tcPr>
          <w:p w:rsidR="0004109A" w:rsidRPr="002D75FC" w:rsidRDefault="0004109A" w:rsidP="005F12EC">
            <w:pPr>
              <w:jc w:val="center"/>
              <w:rPr>
                <w:b/>
                <w:bCs/>
                <w:color w:val="000000"/>
                <w:sz w:val="24"/>
                <w:szCs w:val="24"/>
                <w:lang w:val="en-US"/>
              </w:rPr>
            </w:pPr>
            <w:r w:rsidRPr="002D75FC">
              <w:rPr>
                <w:b/>
                <w:bCs/>
                <w:color w:val="000000"/>
                <w:sz w:val="24"/>
                <w:szCs w:val="24"/>
              </w:rPr>
              <w:t>Сроки исполнения</w:t>
            </w:r>
          </w:p>
        </w:tc>
        <w:tc>
          <w:tcPr>
            <w:tcW w:w="2480" w:type="dxa"/>
            <w:vAlign w:val="center"/>
          </w:tcPr>
          <w:p w:rsidR="0004109A" w:rsidRPr="002D75FC" w:rsidRDefault="0004109A" w:rsidP="005F12EC">
            <w:pPr>
              <w:jc w:val="center"/>
              <w:rPr>
                <w:b/>
                <w:bCs/>
                <w:color w:val="000000"/>
                <w:sz w:val="24"/>
                <w:szCs w:val="24"/>
                <w:lang w:val="en-US"/>
              </w:rPr>
            </w:pPr>
            <w:r w:rsidRPr="002D75FC">
              <w:rPr>
                <w:b/>
                <w:bCs/>
                <w:color w:val="000000"/>
                <w:sz w:val="24"/>
                <w:szCs w:val="24"/>
              </w:rPr>
              <w:t>Ответственный исполнитель</w:t>
            </w:r>
          </w:p>
        </w:tc>
        <w:tc>
          <w:tcPr>
            <w:tcW w:w="1869" w:type="dxa"/>
            <w:vAlign w:val="center"/>
          </w:tcPr>
          <w:p w:rsidR="0004109A" w:rsidRPr="002D75FC" w:rsidRDefault="0004109A" w:rsidP="005F12EC">
            <w:pPr>
              <w:jc w:val="center"/>
              <w:rPr>
                <w:b/>
                <w:bCs/>
                <w:color w:val="000000"/>
                <w:sz w:val="24"/>
                <w:szCs w:val="24"/>
                <w:lang w:val="en-US"/>
              </w:rPr>
            </w:pPr>
            <w:r w:rsidRPr="002D75FC">
              <w:rPr>
                <w:b/>
                <w:bCs/>
                <w:color w:val="000000"/>
                <w:sz w:val="24"/>
                <w:szCs w:val="24"/>
              </w:rPr>
              <w:t>Объем финансирования, тыс. руб.</w:t>
            </w:r>
          </w:p>
        </w:tc>
        <w:tc>
          <w:tcPr>
            <w:tcW w:w="1468" w:type="dxa"/>
            <w:vAlign w:val="center"/>
          </w:tcPr>
          <w:p w:rsidR="0004109A" w:rsidRPr="002D75FC" w:rsidRDefault="0004109A" w:rsidP="005F12EC">
            <w:pPr>
              <w:jc w:val="center"/>
              <w:rPr>
                <w:b/>
                <w:bCs/>
                <w:color w:val="000000"/>
                <w:sz w:val="24"/>
                <w:szCs w:val="24"/>
                <w:lang w:val="en-US"/>
              </w:rPr>
            </w:pPr>
            <w:r w:rsidRPr="002D75FC">
              <w:rPr>
                <w:b/>
                <w:bCs/>
                <w:color w:val="000000"/>
                <w:sz w:val="24"/>
                <w:szCs w:val="24"/>
              </w:rPr>
              <w:t>Источники</w:t>
            </w:r>
          </w:p>
        </w:tc>
        <w:tc>
          <w:tcPr>
            <w:tcW w:w="4221" w:type="dxa"/>
          </w:tcPr>
          <w:p w:rsidR="00CF559F" w:rsidRDefault="00CF559F" w:rsidP="005F12EC">
            <w:pPr>
              <w:jc w:val="center"/>
              <w:rPr>
                <w:b/>
                <w:bCs/>
                <w:color w:val="000000"/>
                <w:sz w:val="24"/>
                <w:szCs w:val="24"/>
              </w:rPr>
            </w:pPr>
          </w:p>
          <w:p w:rsidR="0004109A" w:rsidRPr="002D75FC" w:rsidRDefault="0004109A" w:rsidP="005F12EC">
            <w:pPr>
              <w:jc w:val="center"/>
              <w:rPr>
                <w:b/>
                <w:bCs/>
                <w:color w:val="000000"/>
                <w:sz w:val="24"/>
                <w:szCs w:val="24"/>
              </w:rPr>
            </w:pPr>
            <w:r>
              <w:rPr>
                <w:b/>
                <w:bCs/>
                <w:color w:val="000000"/>
                <w:sz w:val="24"/>
                <w:szCs w:val="24"/>
              </w:rPr>
              <w:t>Исполнение</w:t>
            </w:r>
          </w:p>
        </w:tc>
      </w:tr>
      <w:tr w:rsidR="00CF12C9" w:rsidRPr="00243AEB" w:rsidTr="0004109A">
        <w:trPr>
          <w:trHeight w:val="2039"/>
        </w:trPr>
        <w:tc>
          <w:tcPr>
            <w:tcW w:w="786" w:type="dxa"/>
          </w:tcPr>
          <w:p w:rsidR="00CF12C9" w:rsidRPr="009520D8" w:rsidRDefault="00CF12C9" w:rsidP="00CF12C9">
            <w:pPr>
              <w:jc w:val="center"/>
              <w:rPr>
                <w:sz w:val="24"/>
                <w:szCs w:val="24"/>
              </w:rPr>
            </w:pPr>
            <w:r w:rsidRPr="009520D8">
              <w:rPr>
                <w:sz w:val="24"/>
                <w:szCs w:val="24"/>
              </w:rPr>
              <w:t>1</w:t>
            </w:r>
          </w:p>
        </w:tc>
        <w:tc>
          <w:tcPr>
            <w:tcW w:w="2333" w:type="dxa"/>
          </w:tcPr>
          <w:p w:rsidR="00CF12C9" w:rsidRPr="009520D8" w:rsidRDefault="00CF12C9" w:rsidP="00CF12C9">
            <w:pPr>
              <w:rPr>
                <w:bCs/>
                <w:color w:val="000000"/>
                <w:sz w:val="24"/>
                <w:szCs w:val="24"/>
              </w:rPr>
            </w:pPr>
            <w:r w:rsidRPr="009520D8">
              <w:rPr>
                <w:bCs/>
                <w:color w:val="000000"/>
                <w:sz w:val="24"/>
                <w:szCs w:val="24"/>
              </w:rPr>
              <w:t>Строительство учреждений культуры:</w:t>
            </w:r>
          </w:p>
          <w:p w:rsidR="00CF12C9" w:rsidRPr="009421BA" w:rsidRDefault="009421BA" w:rsidP="006E0A71">
            <w:pPr>
              <w:contextualSpacing/>
              <w:rPr>
                <w:sz w:val="24"/>
              </w:rPr>
            </w:pPr>
            <w:r w:rsidRPr="009421BA">
              <w:rPr>
                <w:color w:val="000000"/>
                <w:sz w:val="24"/>
              </w:rPr>
              <w:t>Бура Киртинский</w:t>
            </w:r>
            <w:r w:rsidR="00CF12C9" w:rsidRPr="009421BA">
              <w:rPr>
                <w:color w:val="000000"/>
                <w:sz w:val="24"/>
              </w:rPr>
              <w:t xml:space="preserve"> </w:t>
            </w:r>
            <w:r w:rsidR="00076508">
              <w:rPr>
                <w:color w:val="000000"/>
                <w:sz w:val="24"/>
              </w:rPr>
              <w:t>МФЦ</w:t>
            </w:r>
            <w:r w:rsidR="00CF12C9" w:rsidRPr="009421BA">
              <w:rPr>
                <w:color w:val="000000"/>
                <w:sz w:val="24"/>
              </w:rPr>
              <w:t xml:space="preserve"> </w:t>
            </w:r>
            <w:r w:rsidR="00CA53D6">
              <w:rPr>
                <w:color w:val="000000"/>
                <w:sz w:val="24"/>
              </w:rPr>
              <w:t>на</w:t>
            </w:r>
            <w:r w:rsidR="00CF12C9" w:rsidRPr="009421BA">
              <w:rPr>
                <w:color w:val="000000"/>
                <w:sz w:val="24"/>
              </w:rPr>
              <w:t xml:space="preserve"> 50 мест</w:t>
            </w:r>
          </w:p>
          <w:p w:rsidR="00CF12C9" w:rsidRPr="009421BA" w:rsidRDefault="00CF12C9" w:rsidP="009421BA">
            <w:pPr>
              <w:ind w:left="360"/>
              <w:contextualSpacing/>
              <w:rPr>
                <w:sz w:val="24"/>
              </w:rPr>
            </w:pPr>
          </w:p>
        </w:tc>
        <w:tc>
          <w:tcPr>
            <w:tcW w:w="1585" w:type="dxa"/>
          </w:tcPr>
          <w:p w:rsidR="00CF12C9" w:rsidRPr="00243AEB" w:rsidRDefault="00CF12C9" w:rsidP="00CF12C9">
            <w:pPr>
              <w:jc w:val="center"/>
              <w:rPr>
                <w:sz w:val="24"/>
                <w:szCs w:val="24"/>
              </w:rPr>
            </w:pPr>
          </w:p>
          <w:p w:rsidR="00CF12C9" w:rsidRPr="00243AEB" w:rsidRDefault="00CF12C9" w:rsidP="00CF12C9">
            <w:pPr>
              <w:jc w:val="center"/>
              <w:rPr>
                <w:sz w:val="24"/>
                <w:szCs w:val="24"/>
              </w:rPr>
            </w:pPr>
            <w:r w:rsidRPr="00243AEB">
              <w:rPr>
                <w:sz w:val="24"/>
                <w:szCs w:val="24"/>
              </w:rPr>
              <w:t>2019</w:t>
            </w:r>
          </w:p>
          <w:p w:rsidR="00CF12C9" w:rsidRPr="00243AEB" w:rsidRDefault="00CF12C9" w:rsidP="00CF12C9">
            <w:pPr>
              <w:jc w:val="center"/>
              <w:rPr>
                <w:sz w:val="24"/>
                <w:szCs w:val="24"/>
              </w:rPr>
            </w:pPr>
          </w:p>
        </w:tc>
        <w:tc>
          <w:tcPr>
            <w:tcW w:w="2480" w:type="dxa"/>
          </w:tcPr>
          <w:p w:rsidR="00CF12C9" w:rsidRPr="00243AEB" w:rsidRDefault="00CF12C9" w:rsidP="00CF12C9">
            <w:pPr>
              <w:jc w:val="center"/>
              <w:rPr>
                <w:sz w:val="24"/>
                <w:szCs w:val="24"/>
              </w:rPr>
            </w:pPr>
            <w:r w:rsidRPr="00243AEB">
              <w:rPr>
                <w:sz w:val="24"/>
                <w:szCs w:val="24"/>
              </w:rPr>
              <w:t>МКУ «Управление культуры ИК ЗМР РТ», заместитель Руководителя Исполнительного комитета по инфраструктурному развитию</w:t>
            </w:r>
          </w:p>
        </w:tc>
        <w:tc>
          <w:tcPr>
            <w:tcW w:w="1869" w:type="dxa"/>
          </w:tcPr>
          <w:p w:rsidR="00CF12C9" w:rsidRPr="00243AEB" w:rsidRDefault="00CF12C9" w:rsidP="00CF12C9">
            <w:pPr>
              <w:jc w:val="center"/>
              <w:rPr>
                <w:sz w:val="24"/>
                <w:szCs w:val="24"/>
              </w:rPr>
            </w:pPr>
          </w:p>
          <w:p w:rsidR="00CF12C9" w:rsidRPr="00243AEB" w:rsidRDefault="00076508" w:rsidP="00CF12C9">
            <w:pPr>
              <w:jc w:val="center"/>
              <w:rPr>
                <w:sz w:val="24"/>
                <w:szCs w:val="24"/>
              </w:rPr>
            </w:pPr>
            <w:r>
              <w:rPr>
                <w:sz w:val="24"/>
                <w:szCs w:val="24"/>
              </w:rPr>
              <w:t>8201,9</w:t>
            </w:r>
          </w:p>
        </w:tc>
        <w:tc>
          <w:tcPr>
            <w:tcW w:w="1468" w:type="dxa"/>
          </w:tcPr>
          <w:p w:rsidR="00CF12C9" w:rsidRPr="00243AEB" w:rsidRDefault="00CF12C9" w:rsidP="00CF12C9">
            <w:pPr>
              <w:jc w:val="center"/>
              <w:rPr>
                <w:sz w:val="24"/>
                <w:szCs w:val="24"/>
              </w:rPr>
            </w:pPr>
            <w:r w:rsidRPr="00243AEB">
              <w:rPr>
                <w:sz w:val="24"/>
                <w:szCs w:val="24"/>
              </w:rPr>
              <w:t>Бюджет РТ, бюджет ЗМР</w:t>
            </w:r>
          </w:p>
        </w:tc>
        <w:tc>
          <w:tcPr>
            <w:tcW w:w="4221" w:type="dxa"/>
          </w:tcPr>
          <w:p w:rsidR="00C46188" w:rsidRPr="00C135E1" w:rsidRDefault="00CA53D6" w:rsidP="00076508">
            <w:pPr>
              <w:rPr>
                <w:sz w:val="24"/>
                <w:szCs w:val="24"/>
              </w:rPr>
            </w:pPr>
            <w:r>
              <w:rPr>
                <w:sz w:val="24"/>
                <w:szCs w:val="24"/>
              </w:rPr>
              <w:t>П</w:t>
            </w:r>
            <w:r w:rsidRPr="00660D07">
              <w:rPr>
                <w:sz w:val="24"/>
                <w:szCs w:val="24"/>
              </w:rPr>
              <w:t xml:space="preserve">о </w:t>
            </w:r>
            <w:r>
              <w:rPr>
                <w:sz w:val="24"/>
                <w:szCs w:val="24"/>
              </w:rPr>
              <w:t>р</w:t>
            </w:r>
            <w:r w:rsidRPr="00660D07">
              <w:rPr>
                <w:sz w:val="24"/>
                <w:szCs w:val="24"/>
              </w:rPr>
              <w:t>еспубликанской программе «Сельские клубы»</w:t>
            </w:r>
            <w:r>
              <w:rPr>
                <w:sz w:val="24"/>
                <w:szCs w:val="24"/>
              </w:rPr>
              <w:t xml:space="preserve"> </w:t>
            </w:r>
            <w:r w:rsidR="00C46188" w:rsidRPr="00660D07">
              <w:rPr>
                <w:sz w:val="24"/>
                <w:szCs w:val="24"/>
              </w:rPr>
              <w:t>30 августа 2019</w:t>
            </w:r>
            <w:r>
              <w:rPr>
                <w:sz w:val="24"/>
                <w:szCs w:val="24"/>
              </w:rPr>
              <w:t xml:space="preserve">г. состоялось </w:t>
            </w:r>
            <w:r w:rsidR="00C46188" w:rsidRPr="00660D07">
              <w:rPr>
                <w:sz w:val="24"/>
                <w:szCs w:val="24"/>
              </w:rPr>
              <w:t xml:space="preserve">открытие нового Бура Киртинского </w:t>
            </w:r>
            <w:r w:rsidR="0064230F" w:rsidRPr="00660D07">
              <w:rPr>
                <w:sz w:val="24"/>
                <w:szCs w:val="24"/>
              </w:rPr>
              <w:t>МФЦ</w:t>
            </w:r>
            <w:r w:rsidR="00076508">
              <w:rPr>
                <w:sz w:val="24"/>
                <w:szCs w:val="24"/>
              </w:rPr>
              <w:t xml:space="preserve"> в Верхнепинячинском СП.</w:t>
            </w:r>
            <w:r w:rsidR="00C46188" w:rsidRPr="00660D07">
              <w:rPr>
                <w:sz w:val="24"/>
                <w:szCs w:val="24"/>
              </w:rPr>
              <w:t xml:space="preserve"> </w:t>
            </w:r>
          </w:p>
        </w:tc>
      </w:tr>
      <w:tr w:rsidR="00CF12C9" w:rsidRPr="00243AEB" w:rsidTr="0004109A">
        <w:trPr>
          <w:trHeight w:val="1958"/>
        </w:trPr>
        <w:tc>
          <w:tcPr>
            <w:tcW w:w="786" w:type="dxa"/>
          </w:tcPr>
          <w:p w:rsidR="00CF12C9" w:rsidRPr="00243AEB" w:rsidRDefault="00CF12C9" w:rsidP="00CF12C9">
            <w:pPr>
              <w:jc w:val="center"/>
              <w:rPr>
                <w:sz w:val="24"/>
                <w:szCs w:val="24"/>
              </w:rPr>
            </w:pPr>
            <w:r w:rsidRPr="00243AEB">
              <w:rPr>
                <w:sz w:val="24"/>
                <w:szCs w:val="24"/>
              </w:rPr>
              <w:t>2</w:t>
            </w:r>
          </w:p>
        </w:tc>
        <w:tc>
          <w:tcPr>
            <w:tcW w:w="2333" w:type="dxa"/>
          </w:tcPr>
          <w:p w:rsidR="00CF12C9" w:rsidRPr="00243AEB" w:rsidRDefault="00CF12C9" w:rsidP="00CF12C9">
            <w:pPr>
              <w:rPr>
                <w:bCs/>
                <w:color w:val="000000"/>
                <w:sz w:val="24"/>
                <w:szCs w:val="24"/>
              </w:rPr>
            </w:pPr>
            <w:r w:rsidRPr="00243AEB">
              <w:rPr>
                <w:bCs/>
                <w:color w:val="000000"/>
                <w:sz w:val="24"/>
                <w:szCs w:val="24"/>
              </w:rPr>
              <w:t>Капитальный ремонт учреждений культуры:</w:t>
            </w:r>
          </w:p>
          <w:p w:rsidR="00CF12C9" w:rsidRPr="009421BA" w:rsidRDefault="009421BA" w:rsidP="006E0A71">
            <w:pPr>
              <w:contextualSpacing/>
              <w:rPr>
                <w:bCs/>
                <w:color w:val="000000"/>
                <w:sz w:val="24"/>
              </w:rPr>
            </w:pPr>
            <w:r w:rsidRPr="009421BA">
              <w:rPr>
                <w:bCs/>
                <w:color w:val="000000"/>
                <w:sz w:val="24"/>
              </w:rPr>
              <w:t>Нижнебишевский</w:t>
            </w:r>
            <w:r w:rsidR="00CF12C9" w:rsidRPr="009421BA">
              <w:rPr>
                <w:bCs/>
                <w:color w:val="000000"/>
                <w:sz w:val="24"/>
              </w:rPr>
              <w:t xml:space="preserve"> СДК</w:t>
            </w:r>
          </w:p>
          <w:p w:rsidR="00CF12C9" w:rsidRPr="009421BA" w:rsidRDefault="00CF12C9" w:rsidP="009421BA">
            <w:pPr>
              <w:ind w:left="360"/>
              <w:contextualSpacing/>
              <w:rPr>
                <w:bCs/>
                <w:color w:val="000000"/>
                <w:sz w:val="24"/>
              </w:rPr>
            </w:pPr>
          </w:p>
        </w:tc>
        <w:tc>
          <w:tcPr>
            <w:tcW w:w="1585" w:type="dxa"/>
          </w:tcPr>
          <w:p w:rsidR="00CF12C9" w:rsidRPr="00243AEB" w:rsidRDefault="00CF12C9" w:rsidP="00CF12C9">
            <w:pPr>
              <w:jc w:val="center"/>
              <w:rPr>
                <w:sz w:val="24"/>
                <w:szCs w:val="24"/>
              </w:rPr>
            </w:pPr>
          </w:p>
          <w:p w:rsidR="00CF12C9" w:rsidRPr="00243AEB" w:rsidRDefault="00CF12C9" w:rsidP="00CF12C9">
            <w:pPr>
              <w:jc w:val="center"/>
              <w:rPr>
                <w:sz w:val="24"/>
                <w:szCs w:val="24"/>
              </w:rPr>
            </w:pPr>
          </w:p>
          <w:p w:rsidR="00CF12C9" w:rsidRPr="00243AEB" w:rsidRDefault="00CF12C9" w:rsidP="00CF12C9">
            <w:pPr>
              <w:jc w:val="center"/>
              <w:rPr>
                <w:sz w:val="24"/>
                <w:szCs w:val="24"/>
              </w:rPr>
            </w:pPr>
            <w:r w:rsidRPr="00243AEB">
              <w:rPr>
                <w:sz w:val="24"/>
                <w:szCs w:val="24"/>
              </w:rPr>
              <w:t>2019</w:t>
            </w:r>
          </w:p>
          <w:p w:rsidR="00CF12C9" w:rsidRPr="00243AEB" w:rsidRDefault="00CF12C9" w:rsidP="009421BA">
            <w:pPr>
              <w:jc w:val="center"/>
              <w:rPr>
                <w:sz w:val="24"/>
                <w:szCs w:val="24"/>
              </w:rPr>
            </w:pPr>
          </w:p>
        </w:tc>
        <w:tc>
          <w:tcPr>
            <w:tcW w:w="2480" w:type="dxa"/>
          </w:tcPr>
          <w:p w:rsidR="00CF12C9" w:rsidRPr="00243AEB" w:rsidRDefault="00CF12C9" w:rsidP="00CF12C9">
            <w:pPr>
              <w:jc w:val="center"/>
              <w:rPr>
                <w:sz w:val="24"/>
                <w:szCs w:val="24"/>
              </w:rPr>
            </w:pPr>
            <w:r w:rsidRPr="00243AEB">
              <w:rPr>
                <w:sz w:val="24"/>
                <w:szCs w:val="24"/>
              </w:rPr>
              <w:t>МКУ «Управление культуры ИК ЗМР РТ», заместитель Руководителя Исполнительного комитета по инфраструктурному развитию</w:t>
            </w:r>
          </w:p>
        </w:tc>
        <w:tc>
          <w:tcPr>
            <w:tcW w:w="1869" w:type="dxa"/>
          </w:tcPr>
          <w:p w:rsidR="00CF12C9" w:rsidRPr="00243AEB" w:rsidRDefault="00CF12C9" w:rsidP="00CF12C9">
            <w:pPr>
              <w:jc w:val="center"/>
              <w:rPr>
                <w:sz w:val="24"/>
                <w:szCs w:val="24"/>
              </w:rPr>
            </w:pPr>
          </w:p>
          <w:p w:rsidR="00CF12C9" w:rsidRPr="00243AEB" w:rsidRDefault="00CF12C9" w:rsidP="00CF12C9">
            <w:pPr>
              <w:jc w:val="center"/>
              <w:rPr>
                <w:sz w:val="24"/>
                <w:szCs w:val="24"/>
              </w:rPr>
            </w:pPr>
          </w:p>
          <w:p w:rsidR="00CF12C9" w:rsidRPr="00243AEB" w:rsidRDefault="00076508" w:rsidP="00CF12C9">
            <w:pPr>
              <w:jc w:val="center"/>
              <w:rPr>
                <w:sz w:val="24"/>
                <w:szCs w:val="24"/>
              </w:rPr>
            </w:pPr>
            <w:r>
              <w:rPr>
                <w:sz w:val="24"/>
                <w:szCs w:val="24"/>
              </w:rPr>
              <w:t>16423,9</w:t>
            </w:r>
          </w:p>
          <w:p w:rsidR="00CF12C9" w:rsidRPr="00243AEB" w:rsidRDefault="00CF12C9" w:rsidP="009421BA">
            <w:pPr>
              <w:jc w:val="center"/>
              <w:rPr>
                <w:sz w:val="24"/>
                <w:szCs w:val="24"/>
              </w:rPr>
            </w:pPr>
          </w:p>
        </w:tc>
        <w:tc>
          <w:tcPr>
            <w:tcW w:w="1468" w:type="dxa"/>
          </w:tcPr>
          <w:p w:rsidR="00CF12C9" w:rsidRPr="00243AEB" w:rsidRDefault="00CF12C9" w:rsidP="00CF12C9">
            <w:pPr>
              <w:jc w:val="center"/>
              <w:rPr>
                <w:sz w:val="24"/>
                <w:szCs w:val="24"/>
              </w:rPr>
            </w:pPr>
            <w:r w:rsidRPr="00243AEB">
              <w:rPr>
                <w:sz w:val="24"/>
                <w:szCs w:val="24"/>
              </w:rPr>
              <w:t>Бюджет РТ, бюджет ЗМР</w:t>
            </w:r>
          </w:p>
        </w:tc>
        <w:tc>
          <w:tcPr>
            <w:tcW w:w="4221" w:type="dxa"/>
          </w:tcPr>
          <w:p w:rsidR="009F4BF2" w:rsidRDefault="00C46188" w:rsidP="009F4BF2">
            <w:pPr>
              <w:jc w:val="both"/>
              <w:rPr>
                <w:sz w:val="24"/>
                <w:szCs w:val="24"/>
              </w:rPr>
            </w:pPr>
            <w:r w:rsidRPr="00660D07">
              <w:rPr>
                <w:sz w:val="24"/>
                <w:szCs w:val="24"/>
              </w:rPr>
              <w:t xml:space="preserve">В 2019 году по Республиканской программе «Сельские клубы» завершен капитальный ремонт Нижнебишевского </w:t>
            </w:r>
            <w:r w:rsidR="00463A15" w:rsidRPr="00660D07">
              <w:rPr>
                <w:sz w:val="24"/>
                <w:szCs w:val="24"/>
              </w:rPr>
              <w:t xml:space="preserve">сельского дома </w:t>
            </w:r>
            <w:r w:rsidR="00CA53D6" w:rsidRPr="00660D07">
              <w:rPr>
                <w:sz w:val="24"/>
                <w:szCs w:val="24"/>
              </w:rPr>
              <w:t>культуры</w:t>
            </w:r>
            <w:r w:rsidR="009F4BF2">
              <w:rPr>
                <w:sz w:val="24"/>
                <w:szCs w:val="24"/>
              </w:rPr>
              <w:t>.</w:t>
            </w:r>
            <w:r w:rsidRPr="00660D07">
              <w:rPr>
                <w:sz w:val="24"/>
                <w:szCs w:val="24"/>
              </w:rPr>
              <w:t xml:space="preserve"> </w:t>
            </w:r>
          </w:p>
          <w:p w:rsidR="00CF12C9" w:rsidRPr="002D75FC" w:rsidRDefault="009F4BF2" w:rsidP="00B07184">
            <w:pPr>
              <w:jc w:val="both"/>
              <w:rPr>
                <w:sz w:val="24"/>
                <w:szCs w:val="24"/>
              </w:rPr>
            </w:pPr>
            <w:r w:rsidRPr="009F4BF2">
              <w:rPr>
                <w:sz w:val="24"/>
                <w:szCs w:val="24"/>
              </w:rPr>
              <w:t>01.11.2019г.</w:t>
            </w:r>
            <w:r>
              <w:t xml:space="preserve"> </w:t>
            </w:r>
            <w:r w:rsidRPr="009F4BF2">
              <w:rPr>
                <w:sz w:val="24"/>
                <w:szCs w:val="24"/>
              </w:rPr>
              <w:t xml:space="preserve">состоялось </w:t>
            </w:r>
            <w:r w:rsidR="00104466" w:rsidRPr="00660D07">
              <w:rPr>
                <w:sz w:val="24"/>
                <w:szCs w:val="24"/>
              </w:rPr>
              <w:t>торжественное открытие</w:t>
            </w:r>
            <w:r>
              <w:rPr>
                <w:sz w:val="24"/>
                <w:szCs w:val="24"/>
              </w:rPr>
              <w:t>.</w:t>
            </w:r>
          </w:p>
        </w:tc>
      </w:tr>
      <w:tr w:rsidR="00CF12C9" w:rsidRPr="00243AEB" w:rsidTr="00CA53D6">
        <w:trPr>
          <w:trHeight w:val="286"/>
        </w:trPr>
        <w:tc>
          <w:tcPr>
            <w:tcW w:w="786" w:type="dxa"/>
          </w:tcPr>
          <w:p w:rsidR="00CF12C9" w:rsidRPr="006E0A71" w:rsidRDefault="006E0A71" w:rsidP="00CF12C9">
            <w:pPr>
              <w:jc w:val="center"/>
              <w:rPr>
                <w:sz w:val="24"/>
                <w:szCs w:val="24"/>
              </w:rPr>
            </w:pPr>
            <w:r w:rsidRPr="006E0A71">
              <w:rPr>
                <w:sz w:val="24"/>
                <w:szCs w:val="24"/>
              </w:rPr>
              <w:t>3</w:t>
            </w:r>
          </w:p>
        </w:tc>
        <w:tc>
          <w:tcPr>
            <w:tcW w:w="2333" w:type="dxa"/>
          </w:tcPr>
          <w:p w:rsidR="00CF12C9" w:rsidRPr="00243AEB" w:rsidRDefault="00CF12C9" w:rsidP="00CF12C9">
            <w:pPr>
              <w:rPr>
                <w:bCs/>
                <w:color w:val="000000"/>
                <w:sz w:val="24"/>
                <w:szCs w:val="24"/>
              </w:rPr>
            </w:pPr>
            <w:r w:rsidRPr="00243AEB">
              <w:rPr>
                <w:bCs/>
                <w:color w:val="000000"/>
                <w:sz w:val="24"/>
                <w:szCs w:val="24"/>
              </w:rPr>
              <w:t>Укрепление материально-технической базы учреждений культуры</w:t>
            </w:r>
          </w:p>
        </w:tc>
        <w:tc>
          <w:tcPr>
            <w:tcW w:w="1585" w:type="dxa"/>
          </w:tcPr>
          <w:p w:rsidR="00CF12C9" w:rsidRPr="00243AEB" w:rsidRDefault="00CF12C9" w:rsidP="00CF12C9">
            <w:pPr>
              <w:jc w:val="center"/>
              <w:rPr>
                <w:sz w:val="24"/>
                <w:szCs w:val="24"/>
              </w:rPr>
            </w:pPr>
            <w:r w:rsidRPr="00243AEB">
              <w:rPr>
                <w:sz w:val="24"/>
                <w:szCs w:val="24"/>
              </w:rPr>
              <w:t>2016-2030</w:t>
            </w:r>
          </w:p>
        </w:tc>
        <w:tc>
          <w:tcPr>
            <w:tcW w:w="2480" w:type="dxa"/>
          </w:tcPr>
          <w:p w:rsidR="00CF12C9" w:rsidRPr="00243AEB" w:rsidRDefault="00CF12C9" w:rsidP="00CF12C9">
            <w:pPr>
              <w:jc w:val="center"/>
              <w:rPr>
                <w:sz w:val="24"/>
                <w:szCs w:val="24"/>
              </w:rPr>
            </w:pPr>
            <w:r w:rsidRPr="00243AEB">
              <w:rPr>
                <w:sz w:val="24"/>
                <w:szCs w:val="24"/>
              </w:rPr>
              <w:t>Исполнительный комитет ЗМР РТ</w:t>
            </w:r>
          </w:p>
        </w:tc>
        <w:tc>
          <w:tcPr>
            <w:tcW w:w="1869" w:type="dxa"/>
          </w:tcPr>
          <w:p w:rsidR="00CF12C9" w:rsidRPr="00243AEB" w:rsidRDefault="00CF12C9" w:rsidP="00CF12C9">
            <w:pPr>
              <w:jc w:val="center"/>
              <w:rPr>
                <w:sz w:val="24"/>
                <w:szCs w:val="24"/>
              </w:rPr>
            </w:pPr>
            <w:r w:rsidRPr="00243AEB">
              <w:rPr>
                <w:sz w:val="24"/>
                <w:szCs w:val="24"/>
              </w:rPr>
              <w:t>5500,0</w:t>
            </w:r>
          </w:p>
        </w:tc>
        <w:tc>
          <w:tcPr>
            <w:tcW w:w="1468" w:type="dxa"/>
          </w:tcPr>
          <w:p w:rsidR="00CF12C9" w:rsidRPr="00243AEB" w:rsidRDefault="00CF12C9" w:rsidP="00CF12C9">
            <w:pPr>
              <w:jc w:val="center"/>
              <w:rPr>
                <w:sz w:val="24"/>
                <w:szCs w:val="24"/>
              </w:rPr>
            </w:pPr>
            <w:r w:rsidRPr="00243AEB">
              <w:rPr>
                <w:sz w:val="24"/>
                <w:szCs w:val="24"/>
              </w:rPr>
              <w:t>Бюджет ЗМР, средства благотворителей, спонсоров, внебюджетные средства учреждений</w:t>
            </w:r>
          </w:p>
        </w:tc>
        <w:tc>
          <w:tcPr>
            <w:tcW w:w="4221" w:type="dxa"/>
          </w:tcPr>
          <w:p w:rsidR="005C6084" w:rsidRDefault="005C6084" w:rsidP="00CF12C9">
            <w:pPr>
              <w:rPr>
                <w:sz w:val="24"/>
                <w:szCs w:val="24"/>
              </w:rPr>
            </w:pPr>
            <w:r w:rsidRPr="00660D07">
              <w:rPr>
                <w:sz w:val="24"/>
                <w:szCs w:val="24"/>
              </w:rPr>
              <w:t>В 2019 год</w:t>
            </w:r>
            <w:r w:rsidR="004B303B">
              <w:rPr>
                <w:sz w:val="24"/>
                <w:szCs w:val="24"/>
              </w:rPr>
              <w:t>у</w:t>
            </w:r>
            <w:r w:rsidRPr="00660D07">
              <w:rPr>
                <w:sz w:val="24"/>
                <w:szCs w:val="24"/>
              </w:rPr>
              <w:t xml:space="preserve"> материально-техническая база учреждений</w:t>
            </w:r>
            <w:r w:rsidR="00CA53D6">
              <w:rPr>
                <w:sz w:val="24"/>
                <w:szCs w:val="24"/>
              </w:rPr>
              <w:t xml:space="preserve"> культуры</w:t>
            </w:r>
            <w:r w:rsidRPr="00660D07">
              <w:rPr>
                <w:sz w:val="24"/>
                <w:szCs w:val="24"/>
              </w:rPr>
              <w:t xml:space="preserve"> увеличилась на – 12 290,0 тыс. рублей.</w:t>
            </w:r>
          </w:p>
          <w:p w:rsidR="00CF12C9" w:rsidRPr="002D75FC" w:rsidRDefault="00CF12C9" w:rsidP="00CF12C9">
            <w:pPr>
              <w:rPr>
                <w:sz w:val="24"/>
                <w:szCs w:val="24"/>
              </w:rPr>
            </w:pPr>
            <w:r>
              <w:rPr>
                <w:sz w:val="24"/>
                <w:szCs w:val="24"/>
              </w:rPr>
              <w:t xml:space="preserve"> </w:t>
            </w:r>
          </w:p>
        </w:tc>
      </w:tr>
      <w:tr w:rsidR="004B303B" w:rsidRPr="00243AEB" w:rsidTr="00CA53D6">
        <w:trPr>
          <w:trHeight w:val="1108"/>
        </w:trPr>
        <w:tc>
          <w:tcPr>
            <w:tcW w:w="786" w:type="dxa"/>
          </w:tcPr>
          <w:p w:rsidR="004B303B" w:rsidRPr="006E0A71" w:rsidRDefault="006E0A71" w:rsidP="004B303B">
            <w:pPr>
              <w:jc w:val="center"/>
              <w:rPr>
                <w:sz w:val="24"/>
                <w:szCs w:val="24"/>
              </w:rPr>
            </w:pPr>
            <w:r w:rsidRPr="006E0A71">
              <w:rPr>
                <w:sz w:val="24"/>
                <w:szCs w:val="24"/>
              </w:rPr>
              <w:lastRenderedPageBreak/>
              <w:t>4</w:t>
            </w:r>
          </w:p>
        </w:tc>
        <w:tc>
          <w:tcPr>
            <w:tcW w:w="2333"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sz w:val="24"/>
                <w:szCs w:val="24"/>
              </w:rPr>
            </w:pPr>
            <w:r w:rsidRPr="004B303B">
              <w:rPr>
                <w:sz w:val="24"/>
                <w:szCs w:val="24"/>
              </w:rPr>
              <w:t xml:space="preserve">Участие в грантовой </w:t>
            </w:r>
            <w:r w:rsidRPr="00C12C23">
              <w:rPr>
                <w:color w:val="000000" w:themeColor="text1"/>
                <w:sz w:val="24"/>
                <w:szCs w:val="24"/>
              </w:rPr>
              <w:t>поддержк</w:t>
            </w:r>
            <w:r w:rsidR="00A9224C" w:rsidRPr="00C12C23">
              <w:rPr>
                <w:color w:val="000000" w:themeColor="text1"/>
                <w:sz w:val="24"/>
                <w:szCs w:val="24"/>
              </w:rPr>
              <w:t>е</w:t>
            </w:r>
            <w:r w:rsidRPr="00C12C23">
              <w:rPr>
                <w:color w:val="000000" w:themeColor="text1"/>
                <w:sz w:val="24"/>
                <w:szCs w:val="24"/>
              </w:rPr>
              <w:t xml:space="preserve"> </w:t>
            </w:r>
            <w:r w:rsidRPr="004B303B">
              <w:rPr>
                <w:sz w:val="24"/>
                <w:szCs w:val="24"/>
              </w:rPr>
              <w:t>методистов муниципальных органов управления образовани</w:t>
            </w:r>
            <w:r w:rsidR="00CA53D6">
              <w:rPr>
                <w:sz w:val="24"/>
                <w:szCs w:val="24"/>
              </w:rPr>
              <w:t>я</w:t>
            </w:r>
            <w:r w:rsidRPr="004B303B">
              <w:rPr>
                <w:sz w:val="24"/>
                <w:szCs w:val="24"/>
              </w:rPr>
              <w:t xml:space="preserve">, использующих инновационные методы работы </w:t>
            </w:r>
          </w:p>
          <w:p w:rsidR="004B303B" w:rsidRPr="004B303B" w:rsidRDefault="004B303B" w:rsidP="004B303B">
            <w:pPr>
              <w:keepNext/>
              <w:jc w:val="center"/>
              <w:rPr>
                <w:bCs/>
                <w:sz w:val="24"/>
                <w:szCs w:val="24"/>
              </w:rPr>
            </w:pPr>
            <w:r w:rsidRPr="004B303B">
              <w:rPr>
                <w:sz w:val="24"/>
                <w:szCs w:val="24"/>
              </w:rPr>
              <w:t xml:space="preserve">(грант «Наш лучший методист») </w:t>
            </w:r>
          </w:p>
        </w:tc>
        <w:tc>
          <w:tcPr>
            <w:tcW w:w="1585"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sz w:val="24"/>
                <w:szCs w:val="24"/>
              </w:rPr>
            </w:pPr>
          </w:p>
          <w:p w:rsidR="004B303B" w:rsidRPr="004B303B" w:rsidRDefault="004B303B" w:rsidP="004B303B">
            <w:pPr>
              <w:keepNext/>
              <w:jc w:val="center"/>
              <w:rPr>
                <w:bCs/>
                <w:sz w:val="24"/>
                <w:szCs w:val="24"/>
              </w:rPr>
            </w:pPr>
            <w:r w:rsidRPr="004B303B">
              <w:rPr>
                <w:sz w:val="24"/>
                <w:szCs w:val="24"/>
              </w:rPr>
              <w:t xml:space="preserve">2019 </w:t>
            </w:r>
          </w:p>
        </w:tc>
        <w:tc>
          <w:tcPr>
            <w:tcW w:w="2480"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sz w:val="24"/>
                <w:szCs w:val="24"/>
              </w:rPr>
            </w:pPr>
            <w:r w:rsidRPr="004B303B">
              <w:rPr>
                <w:sz w:val="24"/>
                <w:szCs w:val="24"/>
              </w:rPr>
              <w:t>Управление образования Исполнительного комитета ЗМР РТ;</w:t>
            </w:r>
          </w:p>
          <w:p w:rsidR="004B303B" w:rsidRPr="004B303B" w:rsidRDefault="004B303B" w:rsidP="004B303B">
            <w:pPr>
              <w:keepNext/>
              <w:jc w:val="center"/>
              <w:rPr>
                <w:bCs/>
                <w:sz w:val="24"/>
                <w:szCs w:val="24"/>
              </w:rPr>
            </w:pPr>
          </w:p>
        </w:tc>
        <w:tc>
          <w:tcPr>
            <w:tcW w:w="1869"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bCs/>
                <w:color w:val="000000"/>
                <w:sz w:val="24"/>
                <w:szCs w:val="24"/>
              </w:rPr>
            </w:pPr>
          </w:p>
          <w:p w:rsidR="004B303B" w:rsidRPr="004B303B" w:rsidRDefault="004B303B" w:rsidP="004B303B">
            <w:pPr>
              <w:keepNext/>
              <w:jc w:val="center"/>
              <w:rPr>
                <w:bCs/>
                <w:color w:val="000000"/>
                <w:sz w:val="24"/>
                <w:szCs w:val="24"/>
              </w:rPr>
            </w:pPr>
            <w:r w:rsidRPr="004B303B">
              <w:rPr>
                <w:bCs/>
                <w:color w:val="000000"/>
                <w:sz w:val="24"/>
                <w:szCs w:val="24"/>
              </w:rPr>
              <w:t>846,3</w:t>
            </w:r>
          </w:p>
        </w:tc>
        <w:tc>
          <w:tcPr>
            <w:tcW w:w="1468"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bCs/>
                <w:sz w:val="24"/>
                <w:szCs w:val="24"/>
              </w:rPr>
            </w:pPr>
          </w:p>
          <w:p w:rsidR="004B303B" w:rsidRPr="004B303B" w:rsidRDefault="004B303B" w:rsidP="004B303B">
            <w:pPr>
              <w:keepNext/>
              <w:jc w:val="center"/>
              <w:rPr>
                <w:bCs/>
                <w:sz w:val="24"/>
                <w:szCs w:val="24"/>
                <w:lang w:val="en-US"/>
              </w:rPr>
            </w:pPr>
            <w:r w:rsidRPr="004B303B">
              <w:rPr>
                <w:bCs/>
                <w:sz w:val="24"/>
                <w:szCs w:val="24"/>
              </w:rPr>
              <w:t>Бюджет РТ</w:t>
            </w:r>
          </w:p>
        </w:tc>
        <w:tc>
          <w:tcPr>
            <w:tcW w:w="4221" w:type="dxa"/>
            <w:tcBorders>
              <w:top w:val="single" w:sz="4" w:space="0" w:color="auto"/>
              <w:left w:val="nil"/>
              <w:bottom w:val="single" w:sz="4" w:space="0" w:color="auto"/>
              <w:right w:val="single" w:sz="4" w:space="0" w:color="auto"/>
            </w:tcBorders>
          </w:tcPr>
          <w:p w:rsidR="004B303B" w:rsidRPr="004B303B" w:rsidRDefault="004B303B" w:rsidP="004B303B">
            <w:pPr>
              <w:keepNext/>
              <w:rPr>
                <w:bCs/>
                <w:color w:val="000000"/>
                <w:sz w:val="24"/>
                <w:szCs w:val="24"/>
              </w:rPr>
            </w:pPr>
            <w:r>
              <w:rPr>
                <w:bCs/>
                <w:color w:val="000000"/>
                <w:sz w:val="24"/>
                <w:szCs w:val="24"/>
              </w:rPr>
              <w:t xml:space="preserve">Грантовую поддержку </w:t>
            </w:r>
            <w:r w:rsidR="00CA53D6">
              <w:rPr>
                <w:bCs/>
                <w:color w:val="000000"/>
                <w:sz w:val="24"/>
                <w:szCs w:val="24"/>
              </w:rPr>
              <w:t>получили</w:t>
            </w:r>
            <w:r w:rsidR="00CA53D6" w:rsidRPr="00EE4958">
              <w:rPr>
                <w:bCs/>
                <w:color w:val="000000"/>
                <w:sz w:val="24"/>
                <w:szCs w:val="24"/>
              </w:rPr>
              <w:t xml:space="preserve"> </w:t>
            </w:r>
            <w:r w:rsidR="00CA53D6">
              <w:rPr>
                <w:bCs/>
                <w:color w:val="000000"/>
                <w:sz w:val="24"/>
                <w:szCs w:val="24"/>
              </w:rPr>
              <w:t xml:space="preserve">5 </w:t>
            </w:r>
            <w:r w:rsidR="00EE4958" w:rsidRPr="00EE4958">
              <w:rPr>
                <w:bCs/>
                <w:color w:val="000000"/>
                <w:sz w:val="24"/>
                <w:szCs w:val="24"/>
              </w:rPr>
              <w:t xml:space="preserve">методистов </w:t>
            </w:r>
            <w:r w:rsidRPr="004B303B">
              <w:rPr>
                <w:bCs/>
                <w:color w:val="000000"/>
                <w:sz w:val="24"/>
                <w:szCs w:val="24"/>
              </w:rPr>
              <w:t>МКУ «Управление образования» по 130,0 тыс.руб.</w:t>
            </w:r>
            <w:r w:rsidR="00EA5166">
              <w:rPr>
                <w:bCs/>
                <w:color w:val="000000"/>
                <w:sz w:val="24"/>
                <w:szCs w:val="24"/>
              </w:rPr>
              <w:t>:</w:t>
            </w:r>
          </w:p>
          <w:p w:rsidR="004B303B" w:rsidRPr="004B303B" w:rsidRDefault="004B303B" w:rsidP="004B303B">
            <w:pPr>
              <w:keepNext/>
              <w:rPr>
                <w:bCs/>
                <w:color w:val="000000"/>
                <w:sz w:val="24"/>
                <w:szCs w:val="24"/>
              </w:rPr>
            </w:pPr>
            <w:r w:rsidRPr="004B303B">
              <w:rPr>
                <w:bCs/>
                <w:color w:val="000000"/>
                <w:sz w:val="24"/>
                <w:szCs w:val="24"/>
              </w:rPr>
              <w:t>1.Аюпова В.М.,</w:t>
            </w:r>
          </w:p>
          <w:p w:rsidR="004B303B" w:rsidRPr="004B303B" w:rsidRDefault="004B303B" w:rsidP="004B303B">
            <w:pPr>
              <w:keepNext/>
              <w:rPr>
                <w:bCs/>
                <w:color w:val="000000"/>
                <w:sz w:val="24"/>
                <w:szCs w:val="24"/>
              </w:rPr>
            </w:pPr>
            <w:r w:rsidRPr="004B303B">
              <w:rPr>
                <w:bCs/>
                <w:color w:val="000000"/>
                <w:sz w:val="24"/>
                <w:szCs w:val="24"/>
              </w:rPr>
              <w:t>2. Вахитова И.А.,</w:t>
            </w:r>
          </w:p>
          <w:p w:rsidR="004B303B" w:rsidRPr="004B303B" w:rsidRDefault="004B303B" w:rsidP="004B303B">
            <w:pPr>
              <w:keepNext/>
              <w:rPr>
                <w:bCs/>
                <w:color w:val="000000"/>
                <w:sz w:val="24"/>
                <w:szCs w:val="24"/>
              </w:rPr>
            </w:pPr>
            <w:r w:rsidRPr="004B303B">
              <w:rPr>
                <w:bCs/>
                <w:color w:val="000000"/>
                <w:sz w:val="24"/>
                <w:szCs w:val="24"/>
              </w:rPr>
              <w:t xml:space="preserve">3.Гатина Л.Д., </w:t>
            </w:r>
          </w:p>
          <w:p w:rsidR="004B303B" w:rsidRPr="004B303B" w:rsidRDefault="004B303B" w:rsidP="004B303B">
            <w:pPr>
              <w:keepNext/>
              <w:rPr>
                <w:bCs/>
                <w:color w:val="000000"/>
                <w:sz w:val="24"/>
                <w:szCs w:val="24"/>
              </w:rPr>
            </w:pPr>
            <w:r w:rsidRPr="004B303B">
              <w:rPr>
                <w:bCs/>
                <w:color w:val="000000"/>
                <w:sz w:val="24"/>
                <w:szCs w:val="24"/>
              </w:rPr>
              <w:t>4. Рамазанова Р.Р.,</w:t>
            </w:r>
          </w:p>
          <w:p w:rsidR="004B303B" w:rsidRDefault="004B303B" w:rsidP="004B303B">
            <w:pPr>
              <w:keepNext/>
              <w:rPr>
                <w:bCs/>
                <w:color w:val="000000"/>
                <w:sz w:val="24"/>
                <w:szCs w:val="24"/>
              </w:rPr>
            </w:pPr>
            <w:r w:rsidRPr="004B303B">
              <w:rPr>
                <w:bCs/>
                <w:color w:val="000000"/>
                <w:sz w:val="24"/>
                <w:szCs w:val="24"/>
              </w:rPr>
              <w:t>5.Миннуллина Р.М.</w:t>
            </w:r>
          </w:p>
          <w:p w:rsidR="004B303B" w:rsidRPr="004B303B" w:rsidRDefault="004B303B" w:rsidP="004B303B">
            <w:pPr>
              <w:keepNext/>
              <w:rPr>
                <w:bCs/>
                <w:color w:val="000000"/>
                <w:sz w:val="24"/>
                <w:szCs w:val="24"/>
              </w:rPr>
            </w:pPr>
            <w:r>
              <w:rPr>
                <w:bCs/>
                <w:color w:val="000000"/>
                <w:sz w:val="24"/>
                <w:szCs w:val="24"/>
              </w:rPr>
              <w:t>Финансирование 846,3 тыс.</w:t>
            </w:r>
            <w:r w:rsidR="00EE4958">
              <w:rPr>
                <w:bCs/>
                <w:color w:val="000000"/>
                <w:sz w:val="24"/>
                <w:szCs w:val="24"/>
              </w:rPr>
              <w:t xml:space="preserve"> </w:t>
            </w:r>
            <w:r>
              <w:rPr>
                <w:bCs/>
                <w:color w:val="000000"/>
                <w:sz w:val="24"/>
                <w:szCs w:val="24"/>
              </w:rPr>
              <w:t>рублей.</w:t>
            </w:r>
          </w:p>
          <w:p w:rsidR="004B303B" w:rsidRPr="004B303B" w:rsidRDefault="004B303B" w:rsidP="004B303B">
            <w:pPr>
              <w:keepNext/>
              <w:jc w:val="center"/>
              <w:rPr>
                <w:bCs/>
                <w:color w:val="000000"/>
                <w:sz w:val="24"/>
                <w:szCs w:val="24"/>
              </w:rPr>
            </w:pPr>
          </w:p>
        </w:tc>
      </w:tr>
      <w:tr w:rsidR="004B303B" w:rsidRPr="00243AEB" w:rsidTr="00CA53D6">
        <w:trPr>
          <w:trHeight w:val="1108"/>
        </w:trPr>
        <w:tc>
          <w:tcPr>
            <w:tcW w:w="786" w:type="dxa"/>
          </w:tcPr>
          <w:p w:rsidR="004B303B" w:rsidRPr="006E0A71" w:rsidRDefault="006E0A71" w:rsidP="004B303B">
            <w:pPr>
              <w:jc w:val="center"/>
              <w:rPr>
                <w:sz w:val="24"/>
                <w:szCs w:val="24"/>
              </w:rPr>
            </w:pPr>
            <w:r w:rsidRPr="006E0A71">
              <w:rPr>
                <w:sz w:val="24"/>
                <w:szCs w:val="24"/>
              </w:rPr>
              <w:t>5</w:t>
            </w:r>
          </w:p>
        </w:tc>
        <w:tc>
          <w:tcPr>
            <w:tcW w:w="2333"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sz w:val="24"/>
                <w:szCs w:val="24"/>
              </w:rPr>
            </w:pPr>
            <w:r w:rsidRPr="004B303B">
              <w:rPr>
                <w:sz w:val="24"/>
                <w:szCs w:val="24"/>
              </w:rPr>
              <w:t>Участие в грантовой поддержке профессионального роста учителей:</w:t>
            </w:r>
          </w:p>
          <w:p w:rsidR="004B303B" w:rsidRPr="004B303B" w:rsidRDefault="004B303B" w:rsidP="004B303B">
            <w:pPr>
              <w:keepNext/>
              <w:jc w:val="center"/>
              <w:rPr>
                <w:sz w:val="24"/>
                <w:szCs w:val="24"/>
              </w:rPr>
            </w:pPr>
            <w:r w:rsidRPr="004B303B">
              <w:rPr>
                <w:sz w:val="24"/>
                <w:szCs w:val="24"/>
              </w:rPr>
              <w:t>«Учитель - наставник»</w:t>
            </w:r>
          </w:p>
          <w:p w:rsidR="004B303B" w:rsidRPr="004B303B" w:rsidRDefault="004B303B" w:rsidP="004B303B">
            <w:pPr>
              <w:keepNext/>
              <w:jc w:val="center"/>
              <w:rPr>
                <w:bCs/>
                <w:sz w:val="24"/>
                <w:szCs w:val="24"/>
              </w:rPr>
            </w:pPr>
            <w:r w:rsidRPr="004B303B">
              <w:rPr>
                <w:sz w:val="24"/>
                <w:szCs w:val="24"/>
              </w:rPr>
              <w:t>«Учитель - эксперт» «Учитель – мастер» «Старший учитель»</w:t>
            </w:r>
          </w:p>
        </w:tc>
        <w:tc>
          <w:tcPr>
            <w:tcW w:w="1585"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sz w:val="24"/>
                <w:szCs w:val="24"/>
              </w:rPr>
            </w:pPr>
          </w:p>
          <w:p w:rsidR="004B303B" w:rsidRPr="004B303B" w:rsidRDefault="004B303B" w:rsidP="004B303B">
            <w:pPr>
              <w:keepNext/>
              <w:jc w:val="center"/>
              <w:rPr>
                <w:bCs/>
                <w:sz w:val="24"/>
                <w:szCs w:val="24"/>
              </w:rPr>
            </w:pPr>
            <w:r w:rsidRPr="004B303B">
              <w:rPr>
                <w:sz w:val="24"/>
                <w:szCs w:val="24"/>
              </w:rPr>
              <w:t xml:space="preserve">2019 </w:t>
            </w:r>
          </w:p>
        </w:tc>
        <w:tc>
          <w:tcPr>
            <w:tcW w:w="2480"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sz w:val="24"/>
                <w:szCs w:val="24"/>
              </w:rPr>
            </w:pPr>
            <w:r w:rsidRPr="004B303B">
              <w:rPr>
                <w:sz w:val="24"/>
                <w:szCs w:val="24"/>
              </w:rPr>
              <w:t>Управление образования Исполнительного комитета ЗМР РТ;</w:t>
            </w:r>
          </w:p>
          <w:p w:rsidR="004B303B" w:rsidRPr="004B303B" w:rsidRDefault="004B303B" w:rsidP="004B303B">
            <w:pPr>
              <w:keepNext/>
              <w:jc w:val="center"/>
              <w:rPr>
                <w:bCs/>
                <w:sz w:val="24"/>
                <w:szCs w:val="24"/>
              </w:rPr>
            </w:pPr>
            <w:r w:rsidRPr="004B303B">
              <w:rPr>
                <w:sz w:val="24"/>
                <w:szCs w:val="24"/>
              </w:rPr>
              <w:t>Образовательные организации района</w:t>
            </w:r>
          </w:p>
        </w:tc>
        <w:tc>
          <w:tcPr>
            <w:tcW w:w="1869"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bCs/>
                <w:color w:val="000000"/>
                <w:sz w:val="24"/>
                <w:szCs w:val="24"/>
              </w:rPr>
            </w:pPr>
          </w:p>
          <w:p w:rsidR="004B303B" w:rsidRPr="004B303B" w:rsidRDefault="004B303B" w:rsidP="004B303B">
            <w:pPr>
              <w:keepNext/>
              <w:jc w:val="center"/>
              <w:rPr>
                <w:bCs/>
                <w:color w:val="000000"/>
                <w:sz w:val="24"/>
                <w:szCs w:val="24"/>
              </w:rPr>
            </w:pPr>
            <w:r w:rsidRPr="004B303B">
              <w:rPr>
                <w:bCs/>
                <w:color w:val="000000"/>
                <w:sz w:val="24"/>
                <w:szCs w:val="24"/>
              </w:rPr>
              <w:t>2123,6</w:t>
            </w:r>
          </w:p>
        </w:tc>
        <w:tc>
          <w:tcPr>
            <w:tcW w:w="1468" w:type="dxa"/>
            <w:tcBorders>
              <w:top w:val="single" w:sz="4" w:space="0" w:color="auto"/>
              <w:left w:val="nil"/>
              <w:bottom w:val="single" w:sz="4" w:space="0" w:color="auto"/>
              <w:right w:val="single" w:sz="4" w:space="0" w:color="auto"/>
            </w:tcBorders>
            <w:shd w:val="clear" w:color="auto" w:fill="auto"/>
          </w:tcPr>
          <w:p w:rsidR="004B303B" w:rsidRPr="004B303B" w:rsidRDefault="004B303B" w:rsidP="004B303B">
            <w:pPr>
              <w:keepNext/>
              <w:jc w:val="center"/>
              <w:rPr>
                <w:bCs/>
                <w:sz w:val="24"/>
                <w:szCs w:val="24"/>
              </w:rPr>
            </w:pPr>
          </w:p>
          <w:p w:rsidR="004B303B" w:rsidRPr="004B303B" w:rsidRDefault="004B303B" w:rsidP="004B303B">
            <w:pPr>
              <w:keepNext/>
              <w:jc w:val="center"/>
              <w:rPr>
                <w:bCs/>
                <w:sz w:val="24"/>
                <w:szCs w:val="24"/>
                <w:lang w:val="en-US"/>
              </w:rPr>
            </w:pPr>
            <w:r w:rsidRPr="004B303B">
              <w:rPr>
                <w:bCs/>
                <w:sz w:val="24"/>
                <w:szCs w:val="24"/>
              </w:rPr>
              <w:t>Бюджет РТ</w:t>
            </w:r>
          </w:p>
        </w:tc>
        <w:tc>
          <w:tcPr>
            <w:tcW w:w="4221" w:type="dxa"/>
            <w:tcBorders>
              <w:top w:val="single" w:sz="4" w:space="0" w:color="auto"/>
              <w:left w:val="nil"/>
              <w:bottom w:val="single" w:sz="4" w:space="0" w:color="auto"/>
              <w:right w:val="single" w:sz="4" w:space="0" w:color="auto"/>
            </w:tcBorders>
          </w:tcPr>
          <w:p w:rsidR="004B303B" w:rsidRPr="004B303B" w:rsidRDefault="004B303B" w:rsidP="004B303B">
            <w:pPr>
              <w:keepNext/>
              <w:rPr>
                <w:bCs/>
                <w:color w:val="000000"/>
                <w:sz w:val="24"/>
                <w:szCs w:val="24"/>
              </w:rPr>
            </w:pPr>
            <w:r>
              <w:rPr>
                <w:bCs/>
                <w:color w:val="000000"/>
                <w:sz w:val="24"/>
                <w:szCs w:val="24"/>
              </w:rPr>
              <w:t>Г</w:t>
            </w:r>
            <w:r w:rsidRPr="004B303B">
              <w:rPr>
                <w:bCs/>
                <w:color w:val="000000"/>
                <w:sz w:val="24"/>
                <w:szCs w:val="24"/>
              </w:rPr>
              <w:t>рантов</w:t>
            </w:r>
            <w:r w:rsidR="00DF4865">
              <w:rPr>
                <w:bCs/>
                <w:color w:val="000000"/>
                <w:sz w:val="24"/>
                <w:szCs w:val="24"/>
              </w:rPr>
              <w:t>ая</w:t>
            </w:r>
            <w:r w:rsidRPr="004B303B">
              <w:rPr>
                <w:bCs/>
                <w:color w:val="000000"/>
                <w:sz w:val="24"/>
                <w:szCs w:val="24"/>
              </w:rPr>
              <w:t xml:space="preserve"> поддержк</w:t>
            </w:r>
            <w:r w:rsidR="00DF4865">
              <w:rPr>
                <w:bCs/>
                <w:color w:val="000000"/>
                <w:sz w:val="24"/>
                <w:szCs w:val="24"/>
              </w:rPr>
              <w:t>а</w:t>
            </w:r>
            <w:r w:rsidRPr="004B303B">
              <w:rPr>
                <w:bCs/>
                <w:color w:val="000000"/>
                <w:sz w:val="24"/>
                <w:szCs w:val="24"/>
              </w:rPr>
              <w:t xml:space="preserve"> профессионального роста учителей</w:t>
            </w:r>
          </w:p>
          <w:p w:rsidR="004B303B" w:rsidRPr="00EE4958" w:rsidRDefault="004B303B" w:rsidP="004B303B">
            <w:pPr>
              <w:keepNext/>
              <w:rPr>
                <w:sz w:val="24"/>
                <w:szCs w:val="24"/>
              </w:rPr>
            </w:pPr>
            <w:r w:rsidRPr="00EE4958">
              <w:rPr>
                <w:bCs/>
                <w:color w:val="000000"/>
                <w:sz w:val="24"/>
                <w:szCs w:val="24"/>
              </w:rPr>
              <w:t xml:space="preserve"> («</w:t>
            </w:r>
            <w:r w:rsidRPr="00EE4958">
              <w:rPr>
                <w:sz w:val="24"/>
                <w:szCs w:val="24"/>
              </w:rPr>
              <w:t xml:space="preserve">Учитель – эксперт» - </w:t>
            </w:r>
          </w:p>
          <w:p w:rsidR="004B303B" w:rsidRPr="00EE4958" w:rsidRDefault="004B303B" w:rsidP="004B303B">
            <w:pPr>
              <w:keepNext/>
              <w:rPr>
                <w:sz w:val="24"/>
                <w:szCs w:val="24"/>
              </w:rPr>
            </w:pPr>
            <w:r w:rsidRPr="00EE4958">
              <w:rPr>
                <w:sz w:val="24"/>
                <w:szCs w:val="24"/>
              </w:rPr>
              <w:t>1 чел. получал с февраля по декабрь по 11</w:t>
            </w:r>
            <w:r w:rsidR="00EA5166">
              <w:rPr>
                <w:sz w:val="24"/>
                <w:szCs w:val="24"/>
              </w:rPr>
              <w:t xml:space="preserve"> </w:t>
            </w:r>
            <w:r w:rsidRPr="00EE4958">
              <w:rPr>
                <w:sz w:val="24"/>
                <w:szCs w:val="24"/>
              </w:rPr>
              <w:t xml:space="preserve">494,20 руб., </w:t>
            </w:r>
          </w:p>
          <w:p w:rsidR="004B303B" w:rsidRPr="00EE4958" w:rsidRDefault="004B303B" w:rsidP="004B303B">
            <w:pPr>
              <w:keepNext/>
              <w:rPr>
                <w:sz w:val="24"/>
                <w:szCs w:val="24"/>
              </w:rPr>
            </w:pPr>
            <w:r w:rsidRPr="00EE4958">
              <w:rPr>
                <w:sz w:val="24"/>
                <w:szCs w:val="24"/>
              </w:rPr>
              <w:t>«Учитель - наставник» - 9 чел. получали с февраля по декабрь по 9</w:t>
            </w:r>
            <w:r w:rsidR="00EA5166">
              <w:rPr>
                <w:sz w:val="24"/>
                <w:szCs w:val="24"/>
              </w:rPr>
              <w:t xml:space="preserve"> </w:t>
            </w:r>
            <w:r w:rsidRPr="00EE4958">
              <w:rPr>
                <w:sz w:val="24"/>
                <w:szCs w:val="24"/>
              </w:rPr>
              <w:t xml:space="preserve">195,40 руб., </w:t>
            </w:r>
          </w:p>
          <w:p w:rsidR="004B303B" w:rsidRPr="00EE4958" w:rsidRDefault="004B303B" w:rsidP="004B303B">
            <w:pPr>
              <w:keepNext/>
              <w:rPr>
                <w:sz w:val="24"/>
                <w:szCs w:val="24"/>
              </w:rPr>
            </w:pPr>
            <w:r w:rsidRPr="00EE4958">
              <w:rPr>
                <w:sz w:val="24"/>
                <w:szCs w:val="24"/>
              </w:rPr>
              <w:t xml:space="preserve">«Учитель – мастер» -    </w:t>
            </w:r>
          </w:p>
          <w:p w:rsidR="004B303B" w:rsidRPr="00EE4958" w:rsidRDefault="004B303B" w:rsidP="004B303B">
            <w:pPr>
              <w:keepNext/>
              <w:rPr>
                <w:sz w:val="24"/>
                <w:szCs w:val="24"/>
              </w:rPr>
            </w:pPr>
            <w:r w:rsidRPr="00EE4958">
              <w:rPr>
                <w:sz w:val="24"/>
                <w:szCs w:val="24"/>
              </w:rPr>
              <w:t xml:space="preserve">3 чел. получали с февраля по декабрь по 5747,10 руб., </w:t>
            </w:r>
          </w:p>
          <w:p w:rsidR="004B303B" w:rsidRPr="00EE4958" w:rsidRDefault="004B303B" w:rsidP="004B303B">
            <w:pPr>
              <w:keepNext/>
              <w:rPr>
                <w:sz w:val="24"/>
                <w:szCs w:val="24"/>
              </w:rPr>
            </w:pPr>
            <w:r w:rsidRPr="00EE4958">
              <w:rPr>
                <w:sz w:val="24"/>
                <w:szCs w:val="24"/>
              </w:rPr>
              <w:t xml:space="preserve">«Старший учитель» -   </w:t>
            </w:r>
          </w:p>
          <w:p w:rsidR="004B303B" w:rsidRDefault="004B303B" w:rsidP="004B303B">
            <w:pPr>
              <w:keepNext/>
              <w:rPr>
                <w:sz w:val="24"/>
                <w:szCs w:val="24"/>
              </w:rPr>
            </w:pPr>
            <w:r w:rsidRPr="00EE4958">
              <w:rPr>
                <w:sz w:val="24"/>
                <w:szCs w:val="24"/>
              </w:rPr>
              <w:t xml:space="preserve"> 8 чел. получали</w:t>
            </w:r>
            <w:r w:rsidRPr="004B303B">
              <w:rPr>
                <w:sz w:val="24"/>
                <w:szCs w:val="24"/>
              </w:rPr>
              <w:t xml:space="preserve"> с февраля по декабрь по 4597,70 руб.)</w:t>
            </w:r>
          </w:p>
          <w:p w:rsidR="00EE4958" w:rsidRDefault="00EE4958" w:rsidP="004B303B">
            <w:pPr>
              <w:keepNext/>
              <w:rPr>
                <w:sz w:val="24"/>
                <w:szCs w:val="24"/>
              </w:rPr>
            </w:pPr>
            <w:r w:rsidRPr="00EE4958">
              <w:rPr>
                <w:sz w:val="24"/>
                <w:szCs w:val="24"/>
              </w:rPr>
              <w:t xml:space="preserve">Финансирование </w:t>
            </w:r>
            <w:r>
              <w:rPr>
                <w:sz w:val="24"/>
                <w:szCs w:val="24"/>
              </w:rPr>
              <w:t>2123,6</w:t>
            </w:r>
            <w:r w:rsidRPr="00EE4958">
              <w:rPr>
                <w:sz w:val="24"/>
                <w:szCs w:val="24"/>
              </w:rPr>
              <w:t xml:space="preserve"> тыс.</w:t>
            </w:r>
            <w:r>
              <w:rPr>
                <w:sz w:val="24"/>
                <w:szCs w:val="24"/>
              </w:rPr>
              <w:t xml:space="preserve"> </w:t>
            </w:r>
            <w:r w:rsidRPr="00EE4958">
              <w:rPr>
                <w:sz w:val="24"/>
                <w:szCs w:val="24"/>
              </w:rPr>
              <w:t>рублей.</w:t>
            </w:r>
          </w:p>
          <w:p w:rsidR="00EE4958" w:rsidRPr="004B303B" w:rsidRDefault="00EE4958" w:rsidP="004B303B">
            <w:pPr>
              <w:keepNext/>
              <w:rPr>
                <w:bCs/>
                <w:color w:val="000000"/>
                <w:sz w:val="24"/>
                <w:szCs w:val="24"/>
              </w:rPr>
            </w:pPr>
          </w:p>
        </w:tc>
      </w:tr>
      <w:tr w:rsidR="00DF4865" w:rsidRPr="00243AEB" w:rsidTr="00CA53D6">
        <w:trPr>
          <w:trHeight w:val="1108"/>
        </w:trPr>
        <w:tc>
          <w:tcPr>
            <w:tcW w:w="786" w:type="dxa"/>
          </w:tcPr>
          <w:p w:rsidR="00DF4865" w:rsidRPr="006E0A71" w:rsidRDefault="006E0A71" w:rsidP="00DF4865">
            <w:pPr>
              <w:jc w:val="center"/>
              <w:rPr>
                <w:sz w:val="24"/>
                <w:szCs w:val="24"/>
              </w:rPr>
            </w:pPr>
            <w:r w:rsidRPr="006E0A71">
              <w:rPr>
                <w:sz w:val="24"/>
                <w:szCs w:val="24"/>
              </w:rPr>
              <w:t>6</w:t>
            </w:r>
          </w:p>
        </w:tc>
        <w:tc>
          <w:tcPr>
            <w:tcW w:w="2333"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sz w:val="24"/>
                <w:szCs w:val="24"/>
              </w:rPr>
            </w:pPr>
            <w:r w:rsidRPr="00DF4865">
              <w:rPr>
                <w:sz w:val="24"/>
                <w:szCs w:val="24"/>
              </w:rPr>
              <w:t>Участие в грантовой поддержке молодых специалистов: «Наш новый учитель»</w:t>
            </w:r>
          </w:p>
          <w:p w:rsidR="00DF4865" w:rsidRPr="00DF4865" w:rsidRDefault="00DF4865" w:rsidP="00DF4865">
            <w:pPr>
              <w:keepNext/>
              <w:jc w:val="center"/>
              <w:rPr>
                <w:sz w:val="24"/>
                <w:szCs w:val="24"/>
              </w:rPr>
            </w:pPr>
          </w:p>
        </w:tc>
        <w:tc>
          <w:tcPr>
            <w:tcW w:w="1585"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sz w:val="24"/>
                <w:szCs w:val="24"/>
              </w:rPr>
            </w:pPr>
          </w:p>
          <w:p w:rsidR="00DF4865" w:rsidRPr="00DF4865" w:rsidRDefault="00DF4865" w:rsidP="00DF4865">
            <w:pPr>
              <w:keepNext/>
              <w:jc w:val="center"/>
              <w:rPr>
                <w:sz w:val="24"/>
                <w:szCs w:val="24"/>
              </w:rPr>
            </w:pPr>
            <w:r w:rsidRPr="00DF4865">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sz w:val="24"/>
                <w:szCs w:val="24"/>
              </w:rPr>
            </w:pPr>
            <w:r w:rsidRPr="00DF4865">
              <w:rPr>
                <w:sz w:val="24"/>
                <w:szCs w:val="24"/>
              </w:rPr>
              <w:t>Управление образования Исполнительного комитета ЗМР РТ;</w:t>
            </w:r>
          </w:p>
          <w:p w:rsidR="00DF4865" w:rsidRPr="00DF4865" w:rsidRDefault="00DF4865" w:rsidP="00DF4865">
            <w:pPr>
              <w:keepNext/>
              <w:jc w:val="center"/>
              <w:rPr>
                <w:bCs/>
                <w:sz w:val="24"/>
                <w:szCs w:val="24"/>
              </w:rPr>
            </w:pPr>
            <w:r w:rsidRPr="00DF4865">
              <w:rPr>
                <w:sz w:val="24"/>
                <w:szCs w:val="24"/>
              </w:rPr>
              <w:t>Образовательные организации района</w:t>
            </w:r>
          </w:p>
        </w:tc>
        <w:tc>
          <w:tcPr>
            <w:tcW w:w="1869"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bCs/>
                <w:color w:val="000000"/>
                <w:sz w:val="24"/>
                <w:szCs w:val="24"/>
              </w:rPr>
            </w:pPr>
          </w:p>
          <w:p w:rsidR="00DF4865" w:rsidRPr="00DF4865" w:rsidRDefault="00DF4865" w:rsidP="00DF4865">
            <w:pPr>
              <w:keepNext/>
              <w:jc w:val="center"/>
              <w:rPr>
                <w:bCs/>
                <w:color w:val="000000"/>
                <w:sz w:val="24"/>
                <w:szCs w:val="24"/>
              </w:rPr>
            </w:pPr>
            <w:r w:rsidRPr="00DF4865">
              <w:rPr>
                <w:bCs/>
                <w:color w:val="000000"/>
                <w:sz w:val="24"/>
                <w:szCs w:val="24"/>
              </w:rPr>
              <w:t>1841,4</w:t>
            </w:r>
          </w:p>
        </w:tc>
        <w:tc>
          <w:tcPr>
            <w:tcW w:w="1468"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bCs/>
                <w:sz w:val="24"/>
                <w:szCs w:val="24"/>
              </w:rPr>
            </w:pPr>
          </w:p>
          <w:p w:rsidR="00DF4865" w:rsidRPr="00DF4865" w:rsidRDefault="00DF4865" w:rsidP="00DF4865">
            <w:pPr>
              <w:keepNext/>
              <w:jc w:val="center"/>
              <w:rPr>
                <w:bCs/>
                <w:sz w:val="24"/>
                <w:szCs w:val="24"/>
                <w:lang w:val="en-US"/>
              </w:rPr>
            </w:pPr>
            <w:r w:rsidRPr="00DF4865">
              <w:rPr>
                <w:bCs/>
                <w:sz w:val="24"/>
                <w:szCs w:val="24"/>
              </w:rPr>
              <w:t>Бюджет РТ</w:t>
            </w:r>
          </w:p>
        </w:tc>
        <w:tc>
          <w:tcPr>
            <w:tcW w:w="4221" w:type="dxa"/>
            <w:tcBorders>
              <w:top w:val="single" w:sz="4" w:space="0" w:color="auto"/>
              <w:left w:val="nil"/>
              <w:bottom w:val="single" w:sz="4" w:space="0" w:color="auto"/>
              <w:right w:val="single" w:sz="4" w:space="0" w:color="auto"/>
            </w:tcBorders>
          </w:tcPr>
          <w:p w:rsidR="00DF4865" w:rsidRPr="00DF4865" w:rsidRDefault="00DF4865" w:rsidP="00A9224C">
            <w:pPr>
              <w:keepNext/>
              <w:rPr>
                <w:bCs/>
                <w:color w:val="000000"/>
                <w:sz w:val="24"/>
                <w:szCs w:val="24"/>
              </w:rPr>
            </w:pPr>
            <w:r w:rsidRPr="00DF4865">
              <w:rPr>
                <w:bCs/>
                <w:color w:val="000000"/>
                <w:sz w:val="24"/>
                <w:szCs w:val="24"/>
              </w:rPr>
              <w:t>Грантов</w:t>
            </w:r>
            <w:r>
              <w:rPr>
                <w:bCs/>
                <w:color w:val="000000"/>
                <w:sz w:val="24"/>
                <w:szCs w:val="24"/>
              </w:rPr>
              <w:t>ая</w:t>
            </w:r>
            <w:r w:rsidRPr="00DF4865">
              <w:rPr>
                <w:bCs/>
                <w:color w:val="000000"/>
                <w:sz w:val="24"/>
                <w:szCs w:val="24"/>
              </w:rPr>
              <w:t xml:space="preserve"> поддержк</w:t>
            </w:r>
            <w:r>
              <w:rPr>
                <w:bCs/>
                <w:color w:val="000000"/>
                <w:sz w:val="24"/>
                <w:szCs w:val="24"/>
              </w:rPr>
              <w:t>а</w:t>
            </w:r>
            <w:r w:rsidRPr="00DF4865">
              <w:rPr>
                <w:bCs/>
                <w:color w:val="000000"/>
                <w:sz w:val="24"/>
                <w:szCs w:val="24"/>
              </w:rPr>
              <w:t xml:space="preserve"> молодых специалистов: «Наш новый учитель»</w:t>
            </w:r>
            <w:r w:rsidRPr="00DF4865">
              <w:rPr>
                <w:b/>
                <w:bCs/>
                <w:color w:val="000000"/>
                <w:sz w:val="24"/>
                <w:szCs w:val="24"/>
              </w:rPr>
              <w:t xml:space="preserve"> </w:t>
            </w:r>
            <w:r w:rsidRPr="00DF4865">
              <w:rPr>
                <w:bCs/>
                <w:color w:val="000000"/>
                <w:sz w:val="24"/>
                <w:szCs w:val="24"/>
              </w:rPr>
              <w:t xml:space="preserve">(молодые </w:t>
            </w:r>
            <w:r w:rsidRPr="00BC70D6">
              <w:rPr>
                <w:bCs/>
                <w:color w:val="000000" w:themeColor="text1"/>
                <w:sz w:val="24"/>
                <w:szCs w:val="24"/>
              </w:rPr>
              <w:t>специалист</w:t>
            </w:r>
            <w:r w:rsidR="00A9224C" w:rsidRPr="00BC70D6">
              <w:rPr>
                <w:bCs/>
                <w:color w:val="000000" w:themeColor="text1"/>
                <w:sz w:val="24"/>
                <w:szCs w:val="24"/>
              </w:rPr>
              <w:t>ы</w:t>
            </w:r>
            <w:r w:rsidRPr="00BC70D6">
              <w:rPr>
                <w:bCs/>
                <w:color w:val="000000" w:themeColor="text1"/>
                <w:sz w:val="24"/>
                <w:szCs w:val="24"/>
              </w:rPr>
              <w:t xml:space="preserve"> с января по август получали 13 чел., в том числе 4 молодых специалиста по 10000 руб., 9 молодых специалист</w:t>
            </w:r>
            <w:r w:rsidR="00A9224C" w:rsidRPr="00BC70D6">
              <w:rPr>
                <w:bCs/>
                <w:color w:val="000000" w:themeColor="text1"/>
                <w:sz w:val="24"/>
                <w:szCs w:val="24"/>
              </w:rPr>
              <w:t>ов</w:t>
            </w:r>
            <w:r w:rsidRPr="00BC70D6">
              <w:rPr>
                <w:bCs/>
                <w:color w:val="000000" w:themeColor="text1"/>
                <w:sz w:val="24"/>
                <w:szCs w:val="24"/>
              </w:rPr>
              <w:t xml:space="preserve"> </w:t>
            </w:r>
            <w:r w:rsidRPr="00DF4865">
              <w:rPr>
                <w:bCs/>
                <w:color w:val="000000"/>
                <w:sz w:val="24"/>
                <w:szCs w:val="24"/>
              </w:rPr>
              <w:t xml:space="preserve">по 8625 руб.; с сентября по декабрь 14 чел., в том </w:t>
            </w:r>
            <w:r w:rsidRPr="00DF4865">
              <w:rPr>
                <w:bCs/>
                <w:color w:val="000000"/>
                <w:sz w:val="24"/>
                <w:szCs w:val="24"/>
              </w:rPr>
              <w:lastRenderedPageBreak/>
              <w:t>числе 5 молодых специалист</w:t>
            </w:r>
            <w:r w:rsidR="00451F1D">
              <w:rPr>
                <w:bCs/>
                <w:color w:val="000000"/>
                <w:sz w:val="24"/>
                <w:szCs w:val="24"/>
              </w:rPr>
              <w:t>ов</w:t>
            </w:r>
            <w:r w:rsidRPr="00DF4865">
              <w:rPr>
                <w:bCs/>
                <w:color w:val="000000"/>
                <w:sz w:val="24"/>
                <w:szCs w:val="24"/>
              </w:rPr>
              <w:t xml:space="preserve"> по 10000 руб., 9 молодых специалист</w:t>
            </w:r>
            <w:r w:rsidR="00451F1D">
              <w:rPr>
                <w:bCs/>
                <w:color w:val="000000"/>
                <w:sz w:val="24"/>
                <w:szCs w:val="24"/>
              </w:rPr>
              <w:t>ов</w:t>
            </w:r>
            <w:r w:rsidRPr="00DF4865">
              <w:rPr>
                <w:bCs/>
                <w:color w:val="000000"/>
                <w:sz w:val="24"/>
                <w:szCs w:val="24"/>
              </w:rPr>
              <w:t xml:space="preserve"> по 8625 руб.</w:t>
            </w:r>
          </w:p>
        </w:tc>
      </w:tr>
      <w:tr w:rsidR="00AF13AC" w:rsidRPr="00243AEB" w:rsidTr="00CA53D6">
        <w:trPr>
          <w:trHeight w:val="1108"/>
        </w:trPr>
        <w:tc>
          <w:tcPr>
            <w:tcW w:w="786" w:type="dxa"/>
          </w:tcPr>
          <w:p w:rsidR="00AF13AC" w:rsidRPr="006E0A71" w:rsidRDefault="006E0A71" w:rsidP="00AF13AC">
            <w:pPr>
              <w:jc w:val="center"/>
              <w:rPr>
                <w:sz w:val="24"/>
                <w:szCs w:val="24"/>
              </w:rPr>
            </w:pPr>
            <w:r w:rsidRPr="006E0A71">
              <w:rPr>
                <w:sz w:val="24"/>
                <w:szCs w:val="24"/>
              </w:rPr>
              <w:lastRenderedPageBreak/>
              <w:t>7</w:t>
            </w:r>
          </w:p>
        </w:tc>
        <w:tc>
          <w:tcPr>
            <w:tcW w:w="2333" w:type="dxa"/>
            <w:tcBorders>
              <w:top w:val="single" w:sz="4" w:space="0" w:color="auto"/>
              <w:left w:val="nil"/>
              <w:bottom w:val="single" w:sz="4" w:space="0" w:color="auto"/>
              <w:right w:val="single" w:sz="4" w:space="0" w:color="auto"/>
            </w:tcBorders>
            <w:shd w:val="clear" w:color="auto" w:fill="auto"/>
          </w:tcPr>
          <w:p w:rsidR="00AF13AC" w:rsidRPr="00DF4865" w:rsidRDefault="00AF13AC" w:rsidP="00AF13AC">
            <w:pPr>
              <w:keepNext/>
              <w:jc w:val="center"/>
              <w:rPr>
                <w:sz w:val="24"/>
                <w:szCs w:val="24"/>
              </w:rPr>
            </w:pPr>
            <w:r w:rsidRPr="00DF4865">
              <w:rPr>
                <w:sz w:val="24"/>
                <w:szCs w:val="24"/>
              </w:rPr>
              <w:t>Участие в реализации гранта «Оста могаллим»</w:t>
            </w:r>
          </w:p>
          <w:p w:rsidR="00AF13AC" w:rsidRPr="00DF4865" w:rsidRDefault="00AF13AC" w:rsidP="00AF13AC">
            <w:pPr>
              <w:keepNext/>
              <w:jc w:val="center"/>
              <w:rPr>
                <w:sz w:val="24"/>
                <w:szCs w:val="24"/>
              </w:rPr>
            </w:pPr>
          </w:p>
        </w:tc>
        <w:tc>
          <w:tcPr>
            <w:tcW w:w="1585" w:type="dxa"/>
            <w:tcBorders>
              <w:top w:val="single" w:sz="4" w:space="0" w:color="auto"/>
              <w:left w:val="nil"/>
              <w:bottom w:val="single" w:sz="4" w:space="0" w:color="auto"/>
              <w:right w:val="single" w:sz="4" w:space="0" w:color="auto"/>
            </w:tcBorders>
            <w:shd w:val="clear" w:color="auto" w:fill="auto"/>
          </w:tcPr>
          <w:p w:rsidR="00AF13AC" w:rsidRPr="00DF4865" w:rsidRDefault="00AF13AC" w:rsidP="00AF13AC">
            <w:pPr>
              <w:keepNext/>
              <w:jc w:val="center"/>
              <w:rPr>
                <w:sz w:val="24"/>
                <w:szCs w:val="24"/>
              </w:rPr>
            </w:pPr>
          </w:p>
          <w:p w:rsidR="00AF13AC" w:rsidRPr="00DF4865" w:rsidRDefault="00AF13AC" w:rsidP="00AF13AC">
            <w:pPr>
              <w:keepNext/>
              <w:jc w:val="center"/>
              <w:rPr>
                <w:sz w:val="24"/>
                <w:szCs w:val="24"/>
              </w:rPr>
            </w:pPr>
          </w:p>
          <w:p w:rsidR="00AF13AC" w:rsidRPr="00DF4865" w:rsidRDefault="00AF13AC" w:rsidP="00AF13AC">
            <w:pPr>
              <w:keepNext/>
              <w:jc w:val="center"/>
              <w:rPr>
                <w:bCs/>
                <w:sz w:val="24"/>
                <w:szCs w:val="24"/>
              </w:rPr>
            </w:pPr>
            <w:r w:rsidRPr="00DF4865">
              <w:rPr>
                <w:sz w:val="24"/>
                <w:szCs w:val="24"/>
              </w:rPr>
              <w:t xml:space="preserve">2019 </w:t>
            </w:r>
          </w:p>
        </w:tc>
        <w:tc>
          <w:tcPr>
            <w:tcW w:w="2480" w:type="dxa"/>
            <w:tcBorders>
              <w:top w:val="single" w:sz="4" w:space="0" w:color="auto"/>
              <w:left w:val="nil"/>
              <w:bottom w:val="single" w:sz="4" w:space="0" w:color="auto"/>
              <w:right w:val="single" w:sz="4" w:space="0" w:color="auto"/>
            </w:tcBorders>
            <w:shd w:val="clear" w:color="auto" w:fill="auto"/>
          </w:tcPr>
          <w:p w:rsidR="00AF13AC" w:rsidRPr="00DF4865" w:rsidRDefault="00AF13AC" w:rsidP="00AF13AC">
            <w:pPr>
              <w:keepNext/>
              <w:jc w:val="center"/>
              <w:rPr>
                <w:sz w:val="24"/>
                <w:szCs w:val="24"/>
              </w:rPr>
            </w:pPr>
            <w:r w:rsidRPr="00DF4865">
              <w:rPr>
                <w:sz w:val="24"/>
                <w:szCs w:val="24"/>
              </w:rPr>
              <w:t>Управление образования Исполнительного комитета ЗМР РТ;</w:t>
            </w:r>
          </w:p>
          <w:p w:rsidR="00AF13AC" w:rsidRPr="00DF4865" w:rsidRDefault="00AF13AC" w:rsidP="00AF13AC">
            <w:pPr>
              <w:keepNext/>
              <w:jc w:val="center"/>
              <w:rPr>
                <w:bCs/>
                <w:sz w:val="24"/>
                <w:szCs w:val="24"/>
              </w:rPr>
            </w:pPr>
            <w:r w:rsidRPr="00DF4865">
              <w:rPr>
                <w:sz w:val="24"/>
                <w:szCs w:val="24"/>
              </w:rPr>
              <w:t>Образовательные организации района</w:t>
            </w:r>
          </w:p>
        </w:tc>
        <w:tc>
          <w:tcPr>
            <w:tcW w:w="1869" w:type="dxa"/>
            <w:tcBorders>
              <w:top w:val="single" w:sz="4" w:space="0" w:color="auto"/>
              <w:left w:val="nil"/>
              <w:bottom w:val="single" w:sz="4" w:space="0" w:color="auto"/>
              <w:right w:val="single" w:sz="4" w:space="0" w:color="auto"/>
            </w:tcBorders>
            <w:shd w:val="clear" w:color="auto" w:fill="auto"/>
          </w:tcPr>
          <w:p w:rsidR="00AF13AC" w:rsidRPr="00DF4865" w:rsidRDefault="00AF13AC" w:rsidP="00AF13AC">
            <w:pPr>
              <w:keepNext/>
              <w:jc w:val="center"/>
              <w:rPr>
                <w:bCs/>
                <w:color w:val="000000"/>
                <w:sz w:val="24"/>
                <w:szCs w:val="24"/>
              </w:rPr>
            </w:pPr>
          </w:p>
          <w:p w:rsidR="00AF13AC" w:rsidRPr="00DF4865" w:rsidRDefault="00AF13AC" w:rsidP="00AF13AC">
            <w:pPr>
              <w:keepNext/>
              <w:jc w:val="center"/>
              <w:rPr>
                <w:bCs/>
                <w:color w:val="000000"/>
                <w:sz w:val="24"/>
                <w:szCs w:val="24"/>
              </w:rPr>
            </w:pPr>
          </w:p>
          <w:p w:rsidR="00AF13AC" w:rsidRPr="00DF4865" w:rsidRDefault="00AF13AC" w:rsidP="00AF13AC">
            <w:pPr>
              <w:keepNext/>
              <w:jc w:val="center"/>
              <w:rPr>
                <w:bCs/>
                <w:color w:val="000000"/>
                <w:sz w:val="24"/>
                <w:szCs w:val="24"/>
              </w:rPr>
            </w:pPr>
            <w:r w:rsidRPr="00DF4865">
              <w:rPr>
                <w:bCs/>
                <w:color w:val="000000"/>
                <w:sz w:val="24"/>
                <w:szCs w:val="24"/>
              </w:rPr>
              <w:t>97,7</w:t>
            </w:r>
          </w:p>
        </w:tc>
        <w:tc>
          <w:tcPr>
            <w:tcW w:w="1468" w:type="dxa"/>
            <w:tcBorders>
              <w:top w:val="single" w:sz="4" w:space="0" w:color="auto"/>
              <w:left w:val="nil"/>
              <w:bottom w:val="single" w:sz="4" w:space="0" w:color="auto"/>
              <w:right w:val="single" w:sz="4" w:space="0" w:color="auto"/>
            </w:tcBorders>
            <w:shd w:val="clear" w:color="auto" w:fill="auto"/>
          </w:tcPr>
          <w:p w:rsidR="00AF13AC" w:rsidRPr="00DF4865" w:rsidRDefault="00AF13AC" w:rsidP="00AF13AC">
            <w:pPr>
              <w:keepNext/>
              <w:jc w:val="center"/>
              <w:rPr>
                <w:bCs/>
                <w:sz w:val="24"/>
                <w:szCs w:val="24"/>
              </w:rPr>
            </w:pPr>
          </w:p>
          <w:p w:rsidR="00AF13AC" w:rsidRPr="00DF4865" w:rsidRDefault="00AF13AC" w:rsidP="00AF13AC">
            <w:pPr>
              <w:keepNext/>
              <w:jc w:val="center"/>
              <w:rPr>
                <w:bCs/>
                <w:sz w:val="24"/>
                <w:szCs w:val="24"/>
              </w:rPr>
            </w:pPr>
          </w:p>
          <w:p w:rsidR="00AF13AC" w:rsidRPr="00DF4865" w:rsidRDefault="00AF13AC" w:rsidP="00AF13AC">
            <w:pPr>
              <w:keepNext/>
              <w:jc w:val="center"/>
              <w:rPr>
                <w:bCs/>
                <w:sz w:val="24"/>
                <w:szCs w:val="24"/>
              </w:rPr>
            </w:pPr>
            <w:r w:rsidRPr="00DF4865">
              <w:rPr>
                <w:bCs/>
                <w:sz w:val="24"/>
                <w:szCs w:val="24"/>
              </w:rPr>
              <w:t>Бюджет РТ</w:t>
            </w:r>
          </w:p>
        </w:tc>
        <w:tc>
          <w:tcPr>
            <w:tcW w:w="4221" w:type="dxa"/>
            <w:tcBorders>
              <w:top w:val="single" w:sz="4" w:space="0" w:color="auto"/>
              <w:left w:val="nil"/>
              <w:bottom w:val="single" w:sz="4" w:space="0" w:color="auto"/>
              <w:right w:val="single" w:sz="4" w:space="0" w:color="auto"/>
            </w:tcBorders>
          </w:tcPr>
          <w:p w:rsidR="00AF13AC" w:rsidRPr="00DF4865" w:rsidRDefault="00AF13AC" w:rsidP="00AF13AC">
            <w:pPr>
              <w:keepNext/>
              <w:rPr>
                <w:bCs/>
                <w:color w:val="000000"/>
                <w:sz w:val="24"/>
                <w:szCs w:val="24"/>
              </w:rPr>
            </w:pPr>
          </w:p>
          <w:p w:rsidR="00AF13AC" w:rsidRDefault="00AF13AC" w:rsidP="00AF13AC">
            <w:pPr>
              <w:keepNext/>
              <w:rPr>
                <w:bCs/>
                <w:color w:val="000000"/>
                <w:sz w:val="24"/>
                <w:szCs w:val="24"/>
              </w:rPr>
            </w:pPr>
            <w:r w:rsidRPr="00DF4865">
              <w:rPr>
                <w:bCs/>
                <w:color w:val="000000"/>
                <w:sz w:val="24"/>
                <w:szCs w:val="24"/>
              </w:rPr>
              <w:t>МБОУ «Кадыровская СОШ»</w:t>
            </w:r>
            <w:r w:rsidRPr="00DF4865">
              <w:rPr>
                <w:b/>
                <w:bCs/>
                <w:color w:val="000000"/>
                <w:sz w:val="24"/>
                <w:szCs w:val="24"/>
              </w:rPr>
              <w:t xml:space="preserve"> </w:t>
            </w:r>
            <w:r w:rsidRPr="00DF4865">
              <w:rPr>
                <w:bCs/>
                <w:color w:val="000000"/>
                <w:sz w:val="24"/>
                <w:szCs w:val="24"/>
              </w:rPr>
              <w:t>1 чел. Шакирова Г.Р.</w:t>
            </w:r>
            <w:r>
              <w:rPr>
                <w:bCs/>
                <w:color w:val="000000"/>
                <w:sz w:val="24"/>
                <w:szCs w:val="24"/>
              </w:rPr>
              <w:t xml:space="preserve"> </w:t>
            </w:r>
            <w:r w:rsidRPr="00AF13AC">
              <w:rPr>
                <w:bCs/>
                <w:color w:val="000000"/>
                <w:sz w:val="24"/>
                <w:szCs w:val="24"/>
              </w:rPr>
              <w:t>Финансирование</w:t>
            </w:r>
            <w:r>
              <w:rPr>
                <w:bCs/>
                <w:color w:val="000000"/>
                <w:sz w:val="24"/>
                <w:szCs w:val="24"/>
              </w:rPr>
              <w:t xml:space="preserve"> 97,7 тыс.руб.</w:t>
            </w:r>
          </w:p>
          <w:p w:rsidR="00AF13AC" w:rsidRPr="00DF4865" w:rsidRDefault="00AF13AC" w:rsidP="00AF13AC">
            <w:pPr>
              <w:keepNext/>
              <w:rPr>
                <w:b/>
                <w:bCs/>
                <w:color w:val="000000"/>
                <w:sz w:val="24"/>
                <w:szCs w:val="24"/>
              </w:rPr>
            </w:pPr>
          </w:p>
        </w:tc>
      </w:tr>
      <w:tr w:rsidR="00DF4865" w:rsidRPr="00243AEB" w:rsidTr="00CA53D6">
        <w:trPr>
          <w:trHeight w:val="1108"/>
        </w:trPr>
        <w:tc>
          <w:tcPr>
            <w:tcW w:w="786" w:type="dxa"/>
          </w:tcPr>
          <w:p w:rsidR="00DF4865" w:rsidRPr="006E0A71" w:rsidRDefault="006E0A71" w:rsidP="00DF4865">
            <w:pPr>
              <w:jc w:val="center"/>
              <w:rPr>
                <w:sz w:val="24"/>
                <w:szCs w:val="24"/>
              </w:rPr>
            </w:pPr>
            <w:r w:rsidRPr="006E0A71">
              <w:rPr>
                <w:sz w:val="24"/>
                <w:szCs w:val="24"/>
              </w:rPr>
              <w:t>8</w:t>
            </w:r>
          </w:p>
        </w:tc>
        <w:tc>
          <w:tcPr>
            <w:tcW w:w="2333"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sz w:val="24"/>
                <w:szCs w:val="24"/>
              </w:rPr>
            </w:pPr>
            <w:r w:rsidRPr="00DF4865">
              <w:rPr>
                <w:sz w:val="24"/>
                <w:szCs w:val="24"/>
              </w:rPr>
              <w:t>Участие в грантовой поддержке образовательных организаций в инновационных проектах в образовании</w:t>
            </w:r>
          </w:p>
        </w:tc>
        <w:tc>
          <w:tcPr>
            <w:tcW w:w="1585"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sz w:val="24"/>
                <w:szCs w:val="24"/>
              </w:rPr>
            </w:pPr>
          </w:p>
          <w:p w:rsidR="00DF4865" w:rsidRPr="00DF4865" w:rsidRDefault="00DF4865" w:rsidP="00DF4865">
            <w:pPr>
              <w:keepNext/>
              <w:jc w:val="center"/>
              <w:rPr>
                <w:sz w:val="24"/>
                <w:szCs w:val="24"/>
              </w:rPr>
            </w:pPr>
            <w:r w:rsidRPr="00DF4865">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sz w:val="24"/>
                <w:szCs w:val="24"/>
              </w:rPr>
            </w:pPr>
            <w:r w:rsidRPr="00DF4865">
              <w:rPr>
                <w:sz w:val="24"/>
                <w:szCs w:val="24"/>
              </w:rPr>
              <w:t>Управление образования Исполнительного комитета ЗМР РТ;</w:t>
            </w:r>
          </w:p>
          <w:p w:rsidR="00DF4865" w:rsidRPr="00DF4865" w:rsidRDefault="00DF4865" w:rsidP="00DF4865">
            <w:pPr>
              <w:keepNext/>
              <w:jc w:val="center"/>
              <w:rPr>
                <w:bCs/>
                <w:sz w:val="24"/>
                <w:szCs w:val="24"/>
              </w:rPr>
            </w:pPr>
            <w:r w:rsidRPr="00DF4865">
              <w:rPr>
                <w:sz w:val="24"/>
                <w:szCs w:val="24"/>
              </w:rPr>
              <w:t>Образовательные организации района</w:t>
            </w:r>
          </w:p>
        </w:tc>
        <w:tc>
          <w:tcPr>
            <w:tcW w:w="1869"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bCs/>
                <w:color w:val="000000"/>
                <w:sz w:val="24"/>
                <w:szCs w:val="24"/>
              </w:rPr>
            </w:pPr>
          </w:p>
          <w:p w:rsidR="00DF4865" w:rsidRPr="00DF4865" w:rsidRDefault="00DF4865" w:rsidP="00DF4865">
            <w:pPr>
              <w:keepNext/>
              <w:jc w:val="center"/>
              <w:rPr>
                <w:bCs/>
                <w:color w:val="000000"/>
                <w:sz w:val="24"/>
                <w:szCs w:val="24"/>
              </w:rPr>
            </w:pPr>
            <w:r w:rsidRPr="00DF4865">
              <w:rPr>
                <w:bCs/>
                <w:color w:val="000000"/>
                <w:sz w:val="24"/>
                <w:szCs w:val="24"/>
              </w:rPr>
              <w:t>650,0</w:t>
            </w:r>
          </w:p>
        </w:tc>
        <w:tc>
          <w:tcPr>
            <w:tcW w:w="1468" w:type="dxa"/>
            <w:tcBorders>
              <w:top w:val="single" w:sz="4" w:space="0" w:color="auto"/>
              <w:left w:val="nil"/>
              <w:bottom w:val="single" w:sz="4" w:space="0" w:color="auto"/>
              <w:right w:val="single" w:sz="4" w:space="0" w:color="auto"/>
            </w:tcBorders>
            <w:shd w:val="clear" w:color="auto" w:fill="auto"/>
          </w:tcPr>
          <w:p w:rsidR="00DF4865" w:rsidRPr="00DF4865" w:rsidRDefault="00DF4865" w:rsidP="00DF4865">
            <w:pPr>
              <w:keepNext/>
              <w:jc w:val="center"/>
              <w:rPr>
                <w:bCs/>
                <w:sz w:val="24"/>
                <w:szCs w:val="24"/>
              </w:rPr>
            </w:pPr>
          </w:p>
          <w:p w:rsidR="00DF4865" w:rsidRPr="00DF4865" w:rsidRDefault="00DF4865" w:rsidP="00DF4865">
            <w:pPr>
              <w:keepNext/>
              <w:jc w:val="center"/>
              <w:rPr>
                <w:bCs/>
                <w:sz w:val="24"/>
                <w:szCs w:val="24"/>
              </w:rPr>
            </w:pPr>
            <w:r w:rsidRPr="00DF4865">
              <w:rPr>
                <w:bCs/>
                <w:sz w:val="24"/>
                <w:szCs w:val="24"/>
              </w:rPr>
              <w:t>Бюджет ЗМР</w:t>
            </w:r>
          </w:p>
        </w:tc>
        <w:tc>
          <w:tcPr>
            <w:tcW w:w="4221" w:type="dxa"/>
            <w:tcBorders>
              <w:top w:val="single" w:sz="4" w:space="0" w:color="auto"/>
              <w:left w:val="nil"/>
              <w:bottom w:val="single" w:sz="4" w:space="0" w:color="auto"/>
              <w:right w:val="single" w:sz="4" w:space="0" w:color="auto"/>
            </w:tcBorders>
          </w:tcPr>
          <w:p w:rsidR="00DF4865" w:rsidRPr="00DF4865" w:rsidRDefault="00DF4865" w:rsidP="00DF4865">
            <w:pPr>
              <w:keepNext/>
              <w:jc w:val="center"/>
              <w:rPr>
                <w:bCs/>
                <w:color w:val="000000"/>
                <w:sz w:val="24"/>
                <w:szCs w:val="24"/>
              </w:rPr>
            </w:pPr>
          </w:p>
          <w:p w:rsidR="00DF4865" w:rsidRPr="00DF4865" w:rsidRDefault="00DF4865" w:rsidP="00CF6580">
            <w:pPr>
              <w:keepNext/>
              <w:spacing w:line="276" w:lineRule="auto"/>
              <w:ind w:left="60"/>
              <w:rPr>
                <w:bCs/>
                <w:color w:val="000000"/>
                <w:sz w:val="24"/>
                <w:szCs w:val="24"/>
              </w:rPr>
            </w:pPr>
            <w:r w:rsidRPr="00DF4865">
              <w:rPr>
                <w:bCs/>
                <w:color w:val="000000"/>
                <w:sz w:val="24"/>
                <w:szCs w:val="24"/>
              </w:rPr>
              <w:t>МБОУ «ЗСОШ №6» проект «Первые шаги в науку» - 382920 руб.;</w:t>
            </w:r>
          </w:p>
          <w:p w:rsidR="00DF4865" w:rsidRPr="00DF4865" w:rsidRDefault="00DF4865" w:rsidP="00CF6580">
            <w:pPr>
              <w:keepNext/>
              <w:spacing w:line="276" w:lineRule="auto"/>
              <w:ind w:left="60"/>
              <w:rPr>
                <w:bCs/>
                <w:color w:val="000000"/>
                <w:sz w:val="24"/>
                <w:szCs w:val="24"/>
              </w:rPr>
            </w:pPr>
            <w:r w:rsidRPr="00DF4865">
              <w:rPr>
                <w:bCs/>
                <w:color w:val="000000"/>
                <w:sz w:val="24"/>
                <w:szCs w:val="24"/>
              </w:rPr>
              <w:t>МБДОУ «Солнышко» проект детский военный оркестр «Смугляночка» - 56030 руб.;</w:t>
            </w:r>
          </w:p>
          <w:p w:rsidR="00DF4865" w:rsidRPr="00DF4865" w:rsidRDefault="00DF4865" w:rsidP="00CF6580">
            <w:pPr>
              <w:keepNext/>
              <w:spacing w:line="276" w:lineRule="auto"/>
              <w:ind w:left="60"/>
              <w:rPr>
                <w:bCs/>
                <w:color w:val="000000"/>
                <w:sz w:val="24"/>
                <w:szCs w:val="24"/>
              </w:rPr>
            </w:pPr>
            <w:r w:rsidRPr="00DF4865">
              <w:rPr>
                <w:bCs/>
                <w:color w:val="000000"/>
                <w:sz w:val="24"/>
                <w:szCs w:val="24"/>
              </w:rPr>
              <w:t>МБДОУ «Дюймовочка» проект «Волшебный мир» - 57560 руб.;</w:t>
            </w:r>
          </w:p>
          <w:p w:rsidR="00DF4865" w:rsidRPr="00DF4865" w:rsidRDefault="00DF4865" w:rsidP="00CF6580">
            <w:pPr>
              <w:keepNext/>
              <w:spacing w:line="276" w:lineRule="auto"/>
              <w:ind w:left="60"/>
              <w:rPr>
                <w:bCs/>
                <w:color w:val="000000"/>
                <w:sz w:val="24"/>
                <w:szCs w:val="24"/>
              </w:rPr>
            </w:pPr>
            <w:r w:rsidRPr="00DF4865">
              <w:rPr>
                <w:bCs/>
                <w:color w:val="000000"/>
                <w:sz w:val="24"/>
                <w:szCs w:val="24"/>
              </w:rPr>
              <w:t>МБДОУ «Теремок» проект «Поволжье-край, в котором я живу» - 43690 руб.;</w:t>
            </w:r>
          </w:p>
          <w:p w:rsidR="00DF4865" w:rsidRPr="00DF4865" w:rsidRDefault="00DF4865" w:rsidP="00CF6580">
            <w:pPr>
              <w:keepNext/>
              <w:spacing w:line="276" w:lineRule="auto"/>
              <w:ind w:left="60"/>
              <w:rPr>
                <w:bCs/>
                <w:color w:val="000000"/>
                <w:sz w:val="24"/>
                <w:szCs w:val="24"/>
              </w:rPr>
            </w:pPr>
            <w:r w:rsidRPr="00DF4865">
              <w:rPr>
                <w:bCs/>
                <w:color w:val="000000"/>
                <w:sz w:val="24"/>
                <w:szCs w:val="24"/>
              </w:rPr>
              <w:t>МБДОУ «Дружная семейка» проект «Маленькая территория больших надежд» - 74800 руб.;</w:t>
            </w:r>
          </w:p>
          <w:p w:rsidR="00DF4865" w:rsidRPr="00DF4865" w:rsidRDefault="00DF4865" w:rsidP="00DF4865">
            <w:pPr>
              <w:keepNext/>
              <w:ind w:left="60"/>
              <w:rPr>
                <w:bCs/>
                <w:color w:val="000000"/>
                <w:sz w:val="24"/>
                <w:szCs w:val="24"/>
              </w:rPr>
            </w:pPr>
            <w:r w:rsidRPr="00DF4865">
              <w:rPr>
                <w:bCs/>
                <w:color w:val="000000"/>
                <w:sz w:val="24"/>
                <w:szCs w:val="24"/>
              </w:rPr>
              <w:t>МБДОУ «Волшебная сказка» проект «Мастерская конструирования «Фанкластик» - 35000 руб.</w:t>
            </w:r>
          </w:p>
        </w:tc>
      </w:tr>
      <w:tr w:rsidR="00AF13AC" w:rsidRPr="00243AEB" w:rsidTr="00AF13AC">
        <w:trPr>
          <w:trHeight w:val="429"/>
        </w:trPr>
        <w:tc>
          <w:tcPr>
            <w:tcW w:w="14742" w:type="dxa"/>
            <w:gridSpan w:val="7"/>
            <w:tcBorders>
              <w:right w:val="single" w:sz="4" w:space="0" w:color="auto"/>
            </w:tcBorders>
          </w:tcPr>
          <w:p w:rsidR="00AF13AC" w:rsidRPr="00EC0A8F" w:rsidRDefault="00AF13AC" w:rsidP="00AF13AC">
            <w:pPr>
              <w:keepNext/>
              <w:jc w:val="center"/>
              <w:rPr>
                <w:bCs/>
                <w:color w:val="000000"/>
                <w:sz w:val="28"/>
                <w:szCs w:val="28"/>
              </w:rPr>
            </w:pPr>
            <w:r w:rsidRPr="00AF13AC">
              <w:rPr>
                <w:b/>
                <w:sz w:val="24"/>
                <w:szCs w:val="24"/>
              </w:rPr>
              <w:t>Участие в Программе «Капитальный ремонт образовательных учреждений»</w:t>
            </w:r>
          </w:p>
        </w:tc>
      </w:tr>
      <w:tr w:rsidR="00AF13AC" w:rsidRPr="00243AEB" w:rsidTr="00CA53D6">
        <w:trPr>
          <w:trHeight w:val="1108"/>
        </w:trPr>
        <w:tc>
          <w:tcPr>
            <w:tcW w:w="786" w:type="dxa"/>
          </w:tcPr>
          <w:p w:rsidR="00AF13AC" w:rsidRPr="006E0A71" w:rsidRDefault="006E0A71" w:rsidP="00AF13AC">
            <w:pPr>
              <w:jc w:val="center"/>
              <w:rPr>
                <w:sz w:val="24"/>
                <w:szCs w:val="24"/>
              </w:rPr>
            </w:pPr>
            <w:r w:rsidRPr="006E0A71">
              <w:rPr>
                <w:sz w:val="24"/>
                <w:szCs w:val="24"/>
              </w:rPr>
              <w:t>9</w:t>
            </w:r>
          </w:p>
        </w:tc>
        <w:tc>
          <w:tcPr>
            <w:tcW w:w="2333" w:type="dxa"/>
            <w:tcBorders>
              <w:top w:val="single" w:sz="4" w:space="0" w:color="auto"/>
              <w:left w:val="nil"/>
              <w:bottom w:val="single" w:sz="4" w:space="0" w:color="auto"/>
              <w:right w:val="single" w:sz="4" w:space="0" w:color="auto"/>
            </w:tcBorders>
            <w:shd w:val="clear" w:color="auto" w:fill="auto"/>
            <w:vAlign w:val="center"/>
          </w:tcPr>
          <w:p w:rsidR="00AF13AC" w:rsidRPr="00AF13AC" w:rsidRDefault="00AF13AC" w:rsidP="00AF13AC">
            <w:pPr>
              <w:keepNext/>
              <w:jc w:val="center"/>
              <w:rPr>
                <w:sz w:val="24"/>
                <w:szCs w:val="24"/>
              </w:rPr>
            </w:pPr>
            <w:r w:rsidRPr="00AF13AC">
              <w:rPr>
                <w:sz w:val="24"/>
                <w:szCs w:val="24"/>
              </w:rPr>
              <w:t>МБДОУ «Детский сад «Березка»»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AF13AC" w:rsidRPr="00AF13AC" w:rsidRDefault="00AF13AC" w:rsidP="00AF13AC">
            <w:pPr>
              <w:keepNext/>
              <w:jc w:val="center"/>
              <w:rPr>
                <w:sz w:val="24"/>
                <w:szCs w:val="24"/>
              </w:rPr>
            </w:pPr>
            <w:r w:rsidRPr="00AF13A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vAlign w:val="center"/>
          </w:tcPr>
          <w:p w:rsidR="00EA5166" w:rsidRPr="00DF4865" w:rsidRDefault="00AF13AC" w:rsidP="00EA5166">
            <w:pPr>
              <w:keepNext/>
              <w:jc w:val="center"/>
              <w:rPr>
                <w:sz w:val="24"/>
                <w:szCs w:val="24"/>
              </w:rPr>
            </w:pPr>
            <w:r w:rsidRPr="00AF13AC">
              <w:rPr>
                <w:sz w:val="24"/>
                <w:szCs w:val="24"/>
              </w:rPr>
              <w:t xml:space="preserve">Управление образования </w:t>
            </w:r>
            <w:r w:rsidR="00EA5166" w:rsidRPr="00DF4865">
              <w:rPr>
                <w:sz w:val="24"/>
                <w:szCs w:val="24"/>
              </w:rPr>
              <w:lastRenderedPageBreak/>
              <w:t>Исполнительного комитета ЗМР РТ;</w:t>
            </w:r>
          </w:p>
          <w:p w:rsidR="00AF13AC" w:rsidRPr="00AF13AC" w:rsidRDefault="00AF13AC" w:rsidP="00AF13AC">
            <w:pPr>
              <w:keepNext/>
              <w:jc w:val="center"/>
              <w:rPr>
                <w:bCs/>
                <w:sz w:val="24"/>
                <w:szCs w:val="24"/>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AF13AC" w:rsidRPr="00AF13AC" w:rsidRDefault="00AF13AC" w:rsidP="00AF13AC">
            <w:pPr>
              <w:keepNext/>
              <w:jc w:val="center"/>
              <w:rPr>
                <w:bCs/>
                <w:color w:val="000000"/>
                <w:sz w:val="24"/>
                <w:szCs w:val="24"/>
              </w:rPr>
            </w:pPr>
            <w:r w:rsidRPr="00AF13AC">
              <w:rPr>
                <w:color w:val="000000"/>
                <w:sz w:val="24"/>
                <w:szCs w:val="24"/>
                <w:shd w:val="clear" w:color="auto" w:fill="FFFFFF"/>
              </w:rPr>
              <w:lastRenderedPageBreak/>
              <w:t>32 625, 70</w:t>
            </w:r>
          </w:p>
        </w:tc>
        <w:tc>
          <w:tcPr>
            <w:tcW w:w="1468" w:type="dxa"/>
            <w:tcBorders>
              <w:top w:val="single" w:sz="4" w:space="0" w:color="auto"/>
              <w:left w:val="nil"/>
              <w:bottom w:val="single" w:sz="4" w:space="0" w:color="auto"/>
              <w:right w:val="single" w:sz="4" w:space="0" w:color="auto"/>
            </w:tcBorders>
            <w:shd w:val="clear" w:color="auto" w:fill="auto"/>
            <w:vAlign w:val="center"/>
          </w:tcPr>
          <w:p w:rsidR="00AF13AC" w:rsidRPr="00AF13AC" w:rsidRDefault="00AF13AC" w:rsidP="00AF13AC">
            <w:pPr>
              <w:keepNext/>
              <w:jc w:val="center"/>
              <w:rPr>
                <w:bCs/>
                <w:sz w:val="24"/>
                <w:szCs w:val="24"/>
              </w:rPr>
            </w:pPr>
            <w:r w:rsidRPr="00AF13AC">
              <w:rPr>
                <w:bCs/>
                <w:sz w:val="24"/>
                <w:szCs w:val="24"/>
              </w:rPr>
              <w:t>Бюджет РТ</w:t>
            </w:r>
          </w:p>
          <w:p w:rsidR="00AF13AC" w:rsidRPr="00AF13AC" w:rsidRDefault="00AF13AC" w:rsidP="00AF13AC">
            <w:pPr>
              <w:keepNext/>
              <w:jc w:val="center"/>
              <w:rPr>
                <w:bCs/>
                <w:sz w:val="24"/>
                <w:szCs w:val="24"/>
              </w:rPr>
            </w:pPr>
          </w:p>
        </w:tc>
        <w:tc>
          <w:tcPr>
            <w:tcW w:w="4221" w:type="dxa"/>
            <w:tcBorders>
              <w:top w:val="single" w:sz="4" w:space="0" w:color="auto"/>
              <w:left w:val="nil"/>
              <w:bottom w:val="single" w:sz="4" w:space="0" w:color="auto"/>
              <w:right w:val="single" w:sz="4" w:space="0" w:color="auto"/>
            </w:tcBorders>
            <w:vAlign w:val="center"/>
          </w:tcPr>
          <w:p w:rsidR="00AF13AC" w:rsidRPr="00AF13AC" w:rsidRDefault="00603D42" w:rsidP="00EA5166">
            <w:pPr>
              <w:keepNext/>
              <w:rPr>
                <w:bCs/>
                <w:color w:val="000000"/>
                <w:sz w:val="24"/>
                <w:szCs w:val="24"/>
              </w:rPr>
            </w:pPr>
            <w:r>
              <w:rPr>
                <w:color w:val="000000"/>
                <w:sz w:val="24"/>
                <w:szCs w:val="24"/>
                <w:shd w:val="clear" w:color="auto" w:fill="FFFFFF"/>
              </w:rPr>
              <w:t xml:space="preserve">Проведен </w:t>
            </w:r>
            <w:r w:rsidR="00AF13AC" w:rsidRPr="00AF13AC">
              <w:rPr>
                <w:color w:val="000000"/>
                <w:sz w:val="24"/>
                <w:szCs w:val="24"/>
                <w:shd w:val="clear" w:color="auto" w:fill="FFFFFF"/>
              </w:rPr>
              <w:t>капитальный ремонт здания</w:t>
            </w:r>
            <w:r w:rsidR="00CF6580">
              <w:rPr>
                <w:color w:val="000000"/>
                <w:sz w:val="24"/>
                <w:szCs w:val="24"/>
                <w:shd w:val="clear" w:color="auto" w:fill="FFFFFF"/>
              </w:rPr>
              <w:t xml:space="preserve"> </w:t>
            </w:r>
            <w:r w:rsidR="00EA5166">
              <w:rPr>
                <w:color w:val="000000"/>
                <w:sz w:val="24"/>
                <w:szCs w:val="24"/>
                <w:shd w:val="clear" w:color="auto" w:fill="FFFFFF"/>
              </w:rPr>
              <w:t>на</w:t>
            </w:r>
            <w:r w:rsidR="00CF6580">
              <w:rPr>
                <w:color w:val="000000"/>
                <w:sz w:val="24"/>
                <w:szCs w:val="24"/>
                <w:shd w:val="clear" w:color="auto" w:fill="FFFFFF"/>
              </w:rPr>
              <w:t xml:space="preserve"> </w:t>
            </w:r>
            <w:r w:rsidR="00CF6580" w:rsidRPr="00CF6580">
              <w:rPr>
                <w:color w:val="000000"/>
                <w:sz w:val="24"/>
                <w:szCs w:val="24"/>
                <w:shd w:val="clear" w:color="auto" w:fill="FFFFFF"/>
              </w:rPr>
              <w:t>32</w:t>
            </w:r>
            <w:r w:rsidR="00EA5166">
              <w:rPr>
                <w:color w:val="000000"/>
                <w:sz w:val="24"/>
                <w:szCs w:val="24"/>
                <w:shd w:val="clear" w:color="auto" w:fill="FFFFFF"/>
              </w:rPr>
              <w:t xml:space="preserve"> </w:t>
            </w:r>
            <w:r w:rsidR="00CF6580" w:rsidRPr="00CF6580">
              <w:rPr>
                <w:color w:val="000000"/>
                <w:sz w:val="24"/>
                <w:szCs w:val="24"/>
                <w:shd w:val="clear" w:color="auto" w:fill="FFFFFF"/>
              </w:rPr>
              <w:t>625,70 тыс.руб.</w:t>
            </w:r>
            <w:r>
              <w:rPr>
                <w:color w:val="000000"/>
                <w:sz w:val="24"/>
                <w:szCs w:val="24"/>
                <w:shd w:val="clear" w:color="auto" w:fill="FFFFFF"/>
              </w:rPr>
              <w:t>.</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10</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keepNext/>
              <w:jc w:val="center"/>
              <w:rPr>
                <w:sz w:val="24"/>
                <w:szCs w:val="24"/>
              </w:rPr>
            </w:pPr>
            <w:r w:rsidRPr="00AF13AC">
              <w:rPr>
                <w:sz w:val="24"/>
                <w:szCs w:val="24"/>
              </w:rPr>
              <w:t>МБОУ «ЗСОШ №3»</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keepNext/>
              <w:jc w:val="center"/>
              <w:rPr>
                <w:sz w:val="24"/>
                <w:szCs w:val="24"/>
              </w:rPr>
            </w:pPr>
            <w:r w:rsidRPr="00AF13A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color w:val="000000"/>
                <w:sz w:val="24"/>
                <w:szCs w:val="24"/>
              </w:rPr>
            </w:pPr>
            <w:r w:rsidRPr="00AF13AC">
              <w:rPr>
                <w:color w:val="000000"/>
                <w:sz w:val="24"/>
                <w:szCs w:val="24"/>
              </w:rPr>
              <w:t>1523,82</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sz w:val="24"/>
                <w:szCs w:val="24"/>
              </w:rPr>
            </w:pPr>
            <w:r w:rsidRPr="00AF13A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AF13AC" w:rsidRDefault="00EA5166" w:rsidP="00EA5166">
            <w:pPr>
              <w:rPr>
                <w:color w:val="000000"/>
                <w:sz w:val="24"/>
                <w:szCs w:val="24"/>
              </w:rPr>
            </w:pPr>
            <w:r>
              <w:rPr>
                <w:color w:val="000000"/>
                <w:sz w:val="24"/>
                <w:szCs w:val="24"/>
              </w:rPr>
              <w:t xml:space="preserve">Проведен </w:t>
            </w:r>
            <w:r w:rsidRPr="00AF13AC">
              <w:rPr>
                <w:color w:val="000000"/>
                <w:sz w:val="24"/>
                <w:szCs w:val="24"/>
              </w:rPr>
              <w:t>ремонт столовой, системы вентиляции</w:t>
            </w:r>
            <w:r>
              <w:rPr>
                <w:color w:val="000000"/>
                <w:sz w:val="24"/>
                <w:szCs w:val="24"/>
              </w:rPr>
              <w:t xml:space="preserve"> - </w:t>
            </w:r>
            <w:r w:rsidRPr="00CF6580">
              <w:rPr>
                <w:color w:val="000000"/>
                <w:sz w:val="24"/>
                <w:szCs w:val="24"/>
              </w:rPr>
              <w:t>1523,82 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11</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color w:val="000000"/>
                <w:sz w:val="24"/>
                <w:szCs w:val="24"/>
              </w:rPr>
            </w:pPr>
            <w:r w:rsidRPr="00AF13AC">
              <w:rPr>
                <w:color w:val="000000"/>
                <w:sz w:val="24"/>
                <w:szCs w:val="24"/>
              </w:rPr>
              <w:t>МБОУ "ЗООШ №5"</w:t>
            </w:r>
          </w:p>
          <w:p w:rsidR="00EA5166" w:rsidRPr="00AF13AC" w:rsidRDefault="00EA5166" w:rsidP="00EA5166">
            <w:pPr>
              <w:keepNext/>
              <w:jc w:val="center"/>
              <w:rPr>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sz w:val="24"/>
                <w:szCs w:val="24"/>
              </w:rPr>
            </w:pPr>
            <w:r w:rsidRPr="00AF13A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color w:val="000000"/>
                <w:sz w:val="24"/>
                <w:szCs w:val="24"/>
              </w:rPr>
            </w:pPr>
            <w:r w:rsidRPr="00AF13AC">
              <w:rPr>
                <w:color w:val="000000"/>
                <w:sz w:val="24"/>
                <w:szCs w:val="24"/>
              </w:rPr>
              <w:t>292,61</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sz w:val="24"/>
                <w:szCs w:val="24"/>
              </w:rPr>
            </w:pPr>
            <w:r w:rsidRPr="00AF13A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AF13AC" w:rsidRDefault="00EA5166" w:rsidP="00451F1D">
            <w:pPr>
              <w:rPr>
                <w:color w:val="000000"/>
                <w:sz w:val="24"/>
                <w:szCs w:val="24"/>
              </w:rPr>
            </w:pPr>
            <w:r w:rsidRPr="00603D42">
              <w:rPr>
                <w:color w:val="000000"/>
                <w:sz w:val="24"/>
                <w:szCs w:val="24"/>
              </w:rPr>
              <w:t xml:space="preserve">Проведен </w:t>
            </w:r>
            <w:r w:rsidRPr="00AF13AC">
              <w:rPr>
                <w:color w:val="000000"/>
                <w:sz w:val="24"/>
                <w:szCs w:val="24"/>
              </w:rPr>
              <w:t>частичный ремонт кровли, приобретен линолеум</w:t>
            </w:r>
            <w:r>
              <w:rPr>
                <w:color w:val="000000"/>
                <w:sz w:val="24"/>
                <w:szCs w:val="24"/>
              </w:rPr>
              <w:t xml:space="preserve"> - </w:t>
            </w:r>
            <w:r w:rsidRPr="00CF6580">
              <w:rPr>
                <w:color w:val="000000"/>
                <w:sz w:val="24"/>
                <w:szCs w:val="24"/>
              </w:rPr>
              <w:t>292,61 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12</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color w:val="000000"/>
                <w:sz w:val="24"/>
                <w:szCs w:val="24"/>
              </w:rPr>
            </w:pPr>
            <w:r w:rsidRPr="00AF13AC">
              <w:rPr>
                <w:color w:val="000000"/>
                <w:sz w:val="24"/>
                <w:szCs w:val="24"/>
              </w:rPr>
              <w:t>МБОУ "ЗСОШ №6"</w:t>
            </w:r>
          </w:p>
          <w:p w:rsidR="00EA5166" w:rsidRPr="00AF13AC" w:rsidRDefault="00EA5166" w:rsidP="00EA5166">
            <w:pPr>
              <w:keepNext/>
              <w:jc w:val="center"/>
              <w:rPr>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sz w:val="24"/>
                <w:szCs w:val="24"/>
              </w:rPr>
            </w:pPr>
            <w:r w:rsidRPr="00AF13A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color w:val="000000"/>
                <w:sz w:val="24"/>
                <w:szCs w:val="24"/>
              </w:rPr>
            </w:pPr>
            <w:r w:rsidRPr="00AF13AC">
              <w:rPr>
                <w:color w:val="000000"/>
                <w:sz w:val="24"/>
                <w:szCs w:val="24"/>
              </w:rPr>
              <w:t>50,8</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AF13AC" w:rsidRDefault="00EA5166" w:rsidP="00EA5166">
            <w:pPr>
              <w:jc w:val="center"/>
              <w:rPr>
                <w:sz w:val="24"/>
                <w:szCs w:val="24"/>
              </w:rPr>
            </w:pPr>
            <w:r w:rsidRPr="00AF13A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AF13AC" w:rsidRDefault="00EA5166" w:rsidP="00EA5166">
            <w:pPr>
              <w:rPr>
                <w:color w:val="000000"/>
                <w:sz w:val="24"/>
                <w:szCs w:val="24"/>
              </w:rPr>
            </w:pPr>
            <w:r>
              <w:rPr>
                <w:color w:val="000000"/>
                <w:sz w:val="24"/>
                <w:szCs w:val="24"/>
              </w:rPr>
              <w:t xml:space="preserve">Проведена </w:t>
            </w:r>
            <w:r w:rsidRPr="00AF13AC">
              <w:rPr>
                <w:color w:val="000000"/>
                <w:sz w:val="24"/>
                <w:szCs w:val="24"/>
              </w:rPr>
              <w:t>установка светильников наружного освещения</w:t>
            </w:r>
            <w:r>
              <w:rPr>
                <w:color w:val="000000"/>
                <w:sz w:val="24"/>
                <w:szCs w:val="24"/>
              </w:rPr>
              <w:t xml:space="preserve"> - </w:t>
            </w:r>
            <w:r w:rsidRPr="00CF6580">
              <w:rPr>
                <w:color w:val="000000"/>
                <w:sz w:val="24"/>
                <w:szCs w:val="24"/>
              </w:rPr>
              <w:t>50,8 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13</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ED74A6" w:rsidRDefault="00EA5166" w:rsidP="00EA5166">
            <w:pPr>
              <w:rPr>
                <w:color w:val="000000"/>
                <w:sz w:val="24"/>
                <w:szCs w:val="24"/>
              </w:rPr>
            </w:pPr>
            <w:r w:rsidRPr="00ED74A6">
              <w:rPr>
                <w:color w:val="000000"/>
                <w:sz w:val="24"/>
                <w:szCs w:val="24"/>
              </w:rPr>
              <w:t>МБОУ "Татарская гимназия"</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ED74A6" w:rsidRDefault="00EA5166" w:rsidP="00EA5166">
            <w:pPr>
              <w:jc w:val="center"/>
              <w:rPr>
                <w:sz w:val="24"/>
                <w:szCs w:val="24"/>
              </w:rPr>
            </w:pPr>
            <w:r w:rsidRPr="00ED74A6">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ED74A6" w:rsidRDefault="00EA5166" w:rsidP="00EA5166">
            <w:pPr>
              <w:jc w:val="center"/>
              <w:rPr>
                <w:color w:val="000000"/>
                <w:sz w:val="24"/>
                <w:szCs w:val="24"/>
              </w:rPr>
            </w:pPr>
            <w:r w:rsidRPr="00ED74A6">
              <w:rPr>
                <w:color w:val="000000"/>
                <w:sz w:val="24"/>
                <w:szCs w:val="24"/>
              </w:rPr>
              <w:t>2585,86</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ED74A6" w:rsidRDefault="00EA5166" w:rsidP="00EA5166">
            <w:pPr>
              <w:jc w:val="center"/>
              <w:rPr>
                <w:sz w:val="24"/>
                <w:szCs w:val="24"/>
              </w:rPr>
            </w:pPr>
            <w:r w:rsidRPr="00ED74A6">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ED74A6" w:rsidRDefault="00EA5166" w:rsidP="00EA5166">
            <w:pPr>
              <w:rPr>
                <w:color w:val="000000"/>
                <w:sz w:val="24"/>
                <w:szCs w:val="24"/>
              </w:rPr>
            </w:pPr>
            <w:r w:rsidRPr="00CF6580">
              <w:rPr>
                <w:color w:val="000000"/>
                <w:sz w:val="24"/>
                <w:szCs w:val="24"/>
              </w:rPr>
              <w:t xml:space="preserve">Проведена </w:t>
            </w:r>
            <w:r w:rsidRPr="00ED74A6">
              <w:rPr>
                <w:color w:val="000000"/>
                <w:sz w:val="24"/>
                <w:szCs w:val="24"/>
              </w:rPr>
              <w:t>замен</w:t>
            </w:r>
            <w:r>
              <w:rPr>
                <w:color w:val="000000"/>
                <w:sz w:val="24"/>
                <w:szCs w:val="24"/>
              </w:rPr>
              <w:t>а</w:t>
            </w:r>
            <w:r w:rsidRPr="00ED74A6">
              <w:rPr>
                <w:color w:val="000000"/>
                <w:sz w:val="24"/>
                <w:szCs w:val="24"/>
              </w:rPr>
              <w:t xml:space="preserve"> окон</w:t>
            </w:r>
            <w:r>
              <w:rPr>
                <w:color w:val="000000"/>
                <w:sz w:val="24"/>
                <w:szCs w:val="24"/>
              </w:rPr>
              <w:t xml:space="preserve"> - </w:t>
            </w:r>
            <w:r w:rsidRPr="00CF6580">
              <w:rPr>
                <w:color w:val="000000"/>
                <w:sz w:val="24"/>
                <w:szCs w:val="24"/>
              </w:rPr>
              <w:t>2585,86 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14</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ED74A6" w:rsidRDefault="00EA5166" w:rsidP="00EA5166">
            <w:pPr>
              <w:rPr>
                <w:color w:val="000000"/>
                <w:sz w:val="24"/>
                <w:szCs w:val="24"/>
              </w:rPr>
            </w:pPr>
            <w:r w:rsidRPr="00ED74A6">
              <w:rPr>
                <w:color w:val="000000"/>
                <w:sz w:val="24"/>
                <w:szCs w:val="24"/>
              </w:rPr>
              <w:t>МБОУ «Бегишевская СОШ»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ED74A6" w:rsidRDefault="00EA5166" w:rsidP="00EA5166">
            <w:pPr>
              <w:jc w:val="center"/>
              <w:rPr>
                <w:sz w:val="24"/>
                <w:szCs w:val="24"/>
              </w:rPr>
            </w:pPr>
            <w:r w:rsidRPr="00ED74A6">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ED74A6" w:rsidRDefault="00EA5166" w:rsidP="00EA5166">
            <w:pPr>
              <w:jc w:val="center"/>
              <w:rPr>
                <w:color w:val="000000"/>
                <w:sz w:val="24"/>
                <w:szCs w:val="24"/>
              </w:rPr>
            </w:pPr>
            <w:r w:rsidRPr="00ED74A6">
              <w:rPr>
                <w:color w:val="000000"/>
                <w:sz w:val="24"/>
                <w:szCs w:val="24"/>
              </w:rPr>
              <w:t>291,6</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ED74A6" w:rsidRDefault="00EA5166" w:rsidP="00EA5166">
            <w:pPr>
              <w:jc w:val="center"/>
              <w:rPr>
                <w:sz w:val="24"/>
                <w:szCs w:val="24"/>
              </w:rPr>
            </w:pPr>
            <w:r w:rsidRPr="00ED74A6">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ED74A6" w:rsidRDefault="00EA5166" w:rsidP="00EA5166">
            <w:pPr>
              <w:rPr>
                <w:color w:val="000000"/>
                <w:sz w:val="24"/>
                <w:szCs w:val="24"/>
              </w:rPr>
            </w:pPr>
            <w:r w:rsidRPr="00CF6580">
              <w:rPr>
                <w:color w:val="000000"/>
                <w:sz w:val="24"/>
                <w:szCs w:val="24"/>
              </w:rPr>
              <w:t>Проведен</w:t>
            </w:r>
            <w:r>
              <w:rPr>
                <w:color w:val="000000"/>
                <w:sz w:val="24"/>
                <w:szCs w:val="24"/>
              </w:rPr>
              <w:t xml:space="preserve"> </w:t>
            </w:r>
            <w:r w:rsidRPr="00ED74A6">
              <w:rPr>
                <w:color w:val="000000"/>
                <w:sz w:val="24"/>
                <w:szCs w:val="24"/>
              </w:rPr>
              <w:t>монтаж теплового уз</w:t>
            </w:r>
            <w:r>
              <w:rPr>
                <w:color w:val="000000"/>
                <w:sz w:val="24"/>
                <w:szCs w:val="24"/>
              </w:rPr>
              <w:t>л</w:t>
            </w:r>
            <w:r w:rsidRPr="00ED74A6">
              <w:rPr>
                <w:color w:val="000000"/>
                <w:sz w:val="24"/>
                <w:szCs w:val="24"/>
              </w:rPr>
              <w:t>а, теплотрассы</w:t>
            </w:r>
            <w:r>
              <w:rPr>
                <w:color w:val="000000"/>
                <w:sz w:val="24"/>
                <w:szCs w:val="24"/>
              </w:rPr>
              <w:t xml:space="preserve"> - </w:t>
            </w:r>
            <w:r w:rsidRPr="00CF6580">
              <w:rPr>
                <w:color w:val="000000"/>
                <w:sz w:val="24"/>
                <w:szCs w:val="24"/>
              </w:rPr>
              <w:t>291,6 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15</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rPr>
                <w:color w:val="000000"/>
                <w:sz w:val="24"/>
                <w:szCs w:val="24"/>
              </w:rPr>
            </w:pPr>
            <w:r w:rsidRPr="00CF6580">
              <w:rPr>
                <w:color w:val="000000"/>
                <w:sz w:val="24"/>
                <w:szCs w:val="24"/>
              </w:rPr>
              <w:t>МБОУ "Нижнебишевская СОШ"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color w:val="000000"/>
                <w:sz w:val="24"/>
                <w:szCs w:val="24"/>
              </w:rPr>
            </w:pPr>
            <w:r w:rsidRPr="00CF6580">
              <w:rPr>
                <w:color w:val="000000"/>
                <w:sz w:val="24"/>
                <w:szCs w:val="24"/>
              </w:rPr>
              <w:t>1779,5</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CF6580" w:rsidRDefault="00EA5166" w:rsidP="00451F1D">
            <w:pPr>
              <w:rPr>
                <w:color w:val="000000"/>
                <w:sz w:val="24"/>
                <w:szCs w:val="24"/>
              </w:rPr>
            </w:pPr>
            <w:r w:rsidRPr="00CF6580">
              <w:rPr>
                <w:color w:val="000000"/>
                <w:sz w:val="24"/>
                <w:szCs w:val="24"/>
              </w:rPr>
              <w:t xml:space="preserve">Проведен ремонт столовой, ремонт системы отопления, приобретение входной двери, 3 двери </w:t>
            </w:r>
            <w:r w:rsidR="00451F1D">
              <w:rPr>
                <w:color w:val="000000"/>
                <w:sz w:val="24"/>
                <w:szCs w:val="24"/>
              </w:rPr>
              <w:t>(</w:t>
            </w:r>
            <w:r w:rsidRPr="00CF6580">
              <w:rPr>
                <w:color w:val="000000"/>
                <w:sz w:val="24"/>
                <w:szCs w:val="24"/>
              </w:rPr>
              <w:t>спортзал и между этажами</w:t>
            </w:r>
            <w:r w:rsidR="00451F1D">
              <w:rPr>
                <w:color w:val="000000"/>
                <w:sz w:val="24"/>
                <w:szCs w:val="24"/>
              </w:rPr>
              <w:t>)</w:t>
            </w:r>
            <w:r>
              <w:rPr>
                <w:color w:val="000000"/>
                <w:sz w:val="24"/>
                <w:szCs w:val="24"/>
              </w:rPr>
              <w:t xml:space="preserve"> - </w:t>
            </w:r>
            <w:r w:rsidRPr="00CF6580">
              <w:rPr>
                <w:color w:val="000000"/>
                <w:sz w:val="24"/>
                <w:szCs w:val="24"/>
              </w:rPr>
              <w:t>1779,5</w:t>
            </w:r>
            <w:r>
              <w:rPr>
                <w:color w:val="000000"/>
                <w:sz w:val="24"/>
                <w:szCs w:val="24"/>
              </w:rPr>
              <w:t xml:space="preserve"> </w:t>
            </w:r>
            <w:r w:rsidRPr="006E0A71">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16</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rPr>
                <w:color w:val="000000"/>
                <w:sz w:val="24"/>
                <w:szCs w:val="24"/>
              </w:rPr>
            </w:pPr>
            <w:r w:rsidRPr="00CF6580">
              <w:rPr>
                <w:color w:val="000000"/>
                <w:sz w:val="24"/>
                <w:szCs w:val="24"/>
              </w:rPr>
              <w:t>МБОУ "Кадыровская СОШ"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color w:val="000000"/>
                <w:sz w:val="24"/>
                <w:szCs w:val="24"/>
              </w:rPr>
            </w:pPr>
            <w:r w:rsidRPr="00CF6580">
              <w:rPr>
                <w:color w:val="000000"/>
                <w:sz w:val="24"/>
                <w:szCs w:val="24"/>
              </w:rPr>
              <w:t>1442,32</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CF6580" w:rsidRDefault="00EA5166" w:rsidP="00451F1D">
            <w:pPr>
              <w:rPr>
                <w:color w:val="000000"/>
                <w:sz w:val="24"/>
                <w:szCs w:val="24"/>
              </w:rPr>
            </w:pPr>
            <w:r w:rsidRPr="00CF6580">
              <w:rPr>
                <w:color w:val="000000"/>
                <w:sz w:val="24"/>
                <w:szCs w:val="24"/>
              </w:rPr>
              <w:t>Проведен</w:t>
            </w:r>
            <w:r w:rsidR="00451F1D">
              <w:rPr>
                <w:color w:val="000000"/>
                <w:sz w:val="24"/>
                <w:szCs w:val="24"/>
              </w:rPr>
              <w:t>ы:</w:t>
            </w:r>
            <w:r w:rsidRPr="00CF6580">
              <w:rPr>
                <w:color w:val="000000"/>
                <w:sz w:val="24"/>
                <w:szCs w:val="24"/>
              </w:rPr>
              <w:t xml:space="preserve"> ремонт столовой, установка светильников на фасаде, устройство теплового узла, </w:t>
            </w:r>
            <w:r w:rsidR="00451F1D">
              <w:rPr>
                <w:color w:val="000000"/>
                <w:sz w:val="24"/>
                <w:szCs w:val="24"/>
              </w:rPr>
              <w:t>«Т</w:t>
            </w:r>
            <w:r w:rsidRPr="00CF6580">
              <w:rPr>
                <w:color w:val="000000"/>
                <w:sz w:val="24"/>
                <w:szCs w:val="24"/>
              </w:rPr>
              <w:t>очка роста</w:t>
            </w:r>
            <w:r w:rsidR="00451F1D">
              <w:rPr>
                <w:color w:val="000000"/>
                <w:sz w:val="24"/>
                <w:szCs w:val="24"/>
              </w:rPr>
              <w:t>» по федеральной программе</w:t>
            </w:r>
            <w:r w:rsidRPr="00CF6580">
              <w:rPr>
                <w:color w:val="000000"/>
                <w:sz w:val="24"/>
                <w:szCs w:val="24"/>
              </w:rPr>
              <w:t xml:space="preserve"> – общестроительные и </w:t>
            </w:r>
            <w:r w:rsidRPr="00CF6580">
              <w:rPr>
                <w:color w:val="000000"/>
                <w:sz w:val="24"/>
                <w:szCs w:val="24"/>
              </w:rPr>
              <w:lastRenderedPageBreak/>
              <w:t>электромонтажные работы</w:t>
            </w:r>
            <w:r>
              <w:rPr>
                <w:color w:val="000000"/>
                <w:sz w:val="24"/>
                <w:szCs w:val="24"/>
              </w:rPr>
              <w:t xml:space="preserve"> - </w:t>
            </w:r>
            <w:r w:rsidRPr="00CF6580">
              <w:rPr>
                <w:color w:val="000000"/>
                <w:sz w:val="24"/>
                <w:szCs w:val="24"/>
              </w:rPr>
              <w:t>1442,32</w:t>
            </w:r>
            <w:r>
              <w:rPr>
                <w:color w:val="000000"/>
                <w:sz w:val="24"/>
                <w:szCs w:val="24"/>
              </w:rPr>
              <w:t xml:space="preserve"> </w:t>
            </w:r>
            <w:r w:rsidRPr="00CF6580">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lastRenderedPageBreak/>
              <w:t>17</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rPr>
                <w:color w:val="000000"/>
                <w:sz w:val="24"/>
                <w:szCs w:val="24"/>
              </w:rPr>
            </w:pPr>
            <w:r w:rsidRPr="00CF6580">
              <w:rPr>
                <w:color w:val="000000"/>
                <w:sz w:val="24"/>
                <w:szCs w:val="24"/>
              </w:rPr>
              <w:t>МБОУ "Савалеевская СОШ"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color w:val="000000"/>
                <w:sz w:val="24"/>
                <w:szCs w:val="24"/>
              </w:rPr>
            </w:pPr>
            <w:r w:rsidRPr="00CF6580">
              <w:rPr>
                <w:color w:val="000000"/>
                <w:sz w:val="24"/>
                <w:szCs w:val="24"/>
              </w:rPr>
              <w:t>760,0</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CF6580" w:rsidRDefault="00EA5166" w:rsidP="00EA5166">
            <w:pPr>
              <w:rPr>
                <w:color w:val="000000"/>
                <w:sz w:val="24"/>
                <w:szCs w:val="24"/>
              </w:rPr>
            </w:pPr>
            <w:r w:rsidRPr="00CF6580">
              <w:rPr>
                <w:color w:val="000000"/>
                <w:sz w:val="24"/>
                <w:szCs w:val="24"/>
              </w:rPr>
              <w:t>Проведен ремонт покрытия пола, установка светильников на фасаде</w:t>
            </w:r>
            <w:r>
              <w:rPr>
                <w:color w:val="000000"/>
                <w:sz w:val="24"/>
                <w:szCs w:val="24"/>
              </w:rPr>
              <w:t xml:space="preserve"> - </w:t>
            </w:r>
            <w:r w:rsidRPr="00CF6580">
              <w:rPr>
                <w:color w:val="000000"/>
                <w:sz w:val="24"/>
                <w:szCs w:val="24"/>
              </w:rPr>
              <w:t>760,0</w:t>
            </w:r>
            <w:r>
              <w:rPr>
                <w:color w:val="000000"/>
                <w:sz w:val="24"/>
                <w:szCs w:val="24"/>
              </w:rPr>
              <w:t xml:space="preserve"> </w:t>
            </w:r>
            <w:r w:rsidRPr="00CF6580">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18</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rPr>
                <w:color w:val="000000"/>
                <w:sz w:val="24"/>
                <w:szCs w:val="24"/>
              </w:rPr>
            </w:pPr>
            <w:r w:rsidRPr="00CF6580">
              <w:rPr>
                <w:color w:val="000000"/>
                <w:sz w:val="24"/>
                <w:szCs w:val="24"/>
              </w:rPr>
              <w:t>МБОУ "Аксаринская ООШ"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color w:val="000000"/>
                <w:sz w:val="24"/>
                <w:szCs w:val="24"/>
              </w:rPr>
            </w:pPr>
            <w:r w:rsidRPr="00CF6580">
              <w:rPr>
                <w:color w:val="000000"/>
                <w:sz w:val="24"/>
                <w:szCs w:val="24"/>
              </w:rPr>
              <w:t>1322,26</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CF6580" w:rsidRDefault="00EA5166" w:rsidP="00EA5166">
            <w:pPr>
              <w:rPr>
                <w:color w:val="000000"/>
                <w:sz w:val="24"/>
                <w:szCs w:val="24"/>
              </w:rPr>
            </w:pPr>
            <w:r w:rsidRPr="00CF6580">
              <w:rPr>
                <w:color w:val="000000"/>
                <w:sz w:val="24"/>
                <w:szCs w:val="24"/>
              </w:rPr>
              <w:t>Проведен ремонт входной группы, замена входных дверей, частичная замена окон, ремонт столовой</w:t>
            </w:r>
            <w:r>
              <w:rPr>
                <w:color w:val="000000"/>
                <w:sz w:val="24"/>
                <w:szCs w:val="24"/>
              </w:rPr>
              <w:t xml:space="preserve"> - </w:t>
            </w:r>
            <w:r w:rsidRPr="00CF6580">
              <w:rPr>
                <w:color w:val="000000"/>
                <w:sz w:val="24"/>
                <w:szCs w:val="24"/>
              </w:rPr>
              <w:t>1322,26</w:t>
            </w:r>
            <w:r>
              <w:rPr>
                <w:color w:val="000000"/>
                <w:sz w:val="24"/>
                <w:szCs w:val="24"/>
              </w:rPr>
              <w:t xml:space="preserve"> </w:t>
            </w:r>
            <w:r w:rsidRPr="00CF6580">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19</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rPr>
                <w:color w:val="000000"/>
                <w:sz w:val="24"/>
                <w:szCs w:val="24"/>
              </w:rPr>
            </w:pPr>
            <w:r w:rsidRPr="00CF6580">
              <w:rPr>
                <w:color w:val="000000"/>
                <w:sz w:val="24"/>
                <w:szCs w:val="24"/>
              </w:rPr>
              <w:t>МБОУ "Ал.Слободская ООШ"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color w:val="000000"/>
                <w:sz w:val="24"/>
                <w:szCs w:val="24"/>
              </w:rPr>
            </w:pPr>
            <w:r w:rsidRPr="00CF6580">
              <w:rPr>
                <w:color w:val="000000"/>
                <w:sz w:val="24"/>
                <w:szCs w:val="24"/>
              </w:rPr>
              <w:t>465,0</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CF6580" w:rsidRDefault="00EA5166" w:rsidP="00EA5166">
            <w:pPr>
              <w:rPr>
                <w:color w:val="000000"/>
                <w:sz w:val="24"/>
                <w:szCs w:val="24"/>
              </w:rPr>
            </w:pPr>
            <w:r w:rsidRPr="00CF6580">
              <w:rPr>
                <w:color w:val="000000"/>
                <w:sz w:val="24"/>
                <w:szCs w:val="24"/>
              </w:rPr>
              <w:t>Проведен</w:t>
            </w:r>
            <w:r>
              <w:rPr>
                <w:color w:val="000000"/>
                <w:sz w:val="24"/>
                <w:szCs w:val="24"/>
              </w:rPr>
              <w:t xml:space="preserve"> </w:t>
            </w:r>
            <w:r w:rsidRPr="00CF6580">
              <w:rPr>
                <w:color w:val="000000"/>
                <w:sz w:val="24"/>
                <w:szCs w:val="24"/>
              </w:rPr>
              <w:t>ремонт осветительной сети, замена светильников, устройство ограждения детской площадки</w:t>
            </w:r>
            <w:r>
              <w:rPr>
                <w:color w:val="000000"/>
                <w:sz w:val="24"/>
                <w:szCs w:val="24"/>
              </w:rPr>
              <w:t xml:space="preserve"> - </w:t>
            </w:r>
            <w:r w:rsidRPr="00CF6580">
              <w:rPr>
                <w:color w:val="000000"/>
                <w:sz w:val="24"/>
                <w:szCs w:val="24"/>
              </w:rPr>
              <w:t>465,0</w:t>
            </w:r>
            <w:r>
              <w:t xml:space="preserve"> </w:t>
            </w:r>
            <w:r w:rsidRPr="00CF6580">
              <w:rPr>
                <w:color w:val="000000"/>
                <w:sz w:val="24"/>
                <w:szCs w:val="24"/>
              </w:rPr>
              <w:t>тыс.руб.</w:t>
            </w:r>
            <w:r>
              <w:rPr>
                <w:color w:val="000000"/>
                <w:sz w:val="24"/>
                <w:szCs w:val="24"/>
              </w:rPr>
              <w:t xml:space="preserve"> </w:t>
            </w:r>
            <w:r w:rsidRPr="00CF6580">
              <w:rPr>
                <w:color w:val="000000"/>
                <w:sz w:val="24"/>
                <w:szCs w:val="24"/>
              </w:rPr>
              <w:t xml:space="preserve">                  </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20</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rPr>
                <w:color w:val="000000"/>
                <w:sz w:val="24"/>
                <w:szCs w:val="24"/>
              </w:rPr>
            </w:pPr>
            <w:r w:rsidRPr="00CF6580">
              <w:rPr>
                <w:color w:val="000000"/>
                <w:sz w:val="24"/>
                <w:szCs w:val="24"/>
              </w:rPr>
              <w:t>МБОУ "Бухарайская ООШ"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color w:val="000000"/>
                <w:sz w:val="24"/>
                <w:szCs w:val="24"/>
              </w:rPr>
            </w:pPr>
            <w:r w:rsidRPr="00CF6580">
              <w:rPr>
                <w:color w:val="000000"/>
                <w:sz w:val="24"/>
                <w:szCs w:val="24"/>
              </w:rPr>
              <w:t>96,5</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CF6580" w:rsidRDefault="00EA5166" w:rsidP="00EA5166">
            <w:pPr>
              <w:rPr>
                <w:color w:val="000000"/>
                <w:sz w:val="24"/>
                <w:szCs w:val="24"/>
              </w:rPr>
            </w:pPr>
            <w:r w:rsidRPr="00CF6580">
              <w:rPr>
                <w:color w:val="000000"/>
                <w:sz w:val="24"/>
                <w:szCs w:val="24"/>
              </w:rPr>
              <w:t>Проведен монтаж осветительной сети</w:t>
            </w:r>
            <w:r>
              <w:rPr>
                <w:color w:val="000000"/>
                <w:sz w:val="24"/>
                <w:szCs w:val="24"/>
              </w:rPr>
              <w:t xml:space="preserve"> - </w:t>
            </w:r>
            <w:r w:rsidRPr="00CF6580">
              <w:rPr>
                <w:color w:val="000000"/>
                <w:sz w:val="24"/>
                <w:szCs w:val="24"/>
              </w:rPr>
              <w:t>96,5</w:t>
            </w:r>
            <w:r>
              <w:rPr>
                <w:color w:val="000000"/>
                <w:sz w:val="24"/>
                <w:szCs w:val="24"/>
              </w:rPr>
              <w:t xml:space="preserve"> </w:t>
            </w:r>
            <w:r w:rsidRPr="00CF6580">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21</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rPr>
                <w:color w:val="000000"/>
                <w:sz w:val="24"/>
                <w:szCs w:val="24"/>
              </w:rPr>
            </w:pPr>
            <w:r w:rsidRPr="00CF6580">
              <w:rPr>
                <w:color w:val="000000"/>
                <w:sz w:val="24"/>
                <w:szCs w:val="24"/>
              </w:rPr>
              <w:t>МБОУ "Верхнешипкинская ООШ"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color w:val="000000"/>
                <w:sz w:val="24"/>
                <w:szCs w:val="24"/>
              </w:rPr>
            </w:pPr>
            <w:r w:rsidRPr="00CF6580">
              <w:rPr>
                <w:color w:val="000000"/>
                <w:sz w:val="24"/>
                <w:szCs w:val="24"/>
              </w:rPr>
              <w:t>488,9</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CF6580" w:rsidRDefault="00EA5166" w:rsidP="00EA5166">
            <w:pPr>
              <w:rPr>
                <w:color w:val="000000"/>
                <w:sz w:val="24"/>
                <w:szCs w:val="24"/>
              </w:rPr>
            </w:pPr>
            <w:r w:rsidRPr="00CF6580">
              <w:rPr>
                <w:color w:val="000000"/>
                <w:sz w:val="24"/>
                <w:szCs w:val="24"/>
              </w:rPr>
              <w:t>Проведен</w:t>
            </w:r>
            <w:r>
              <w:rPr>
                <w:color w:val="000000"/>
                <w:sz w:val="24"/>
                <w:szCs w:val="24"/>
              </w:rPr>
              <w:t>ы</w:t>
            </w:r>
            <w:r w:rsidRPr="00CF6580">
              <w:rPr>
                <w:color w:val="000000"/>
                <w:sz w:val="24"/>
                <w:szCs w:val="24"/>
              </w:rPr>
              <w:t xml:space="preserve"> электромонтажные работы</w:t>
            </w:r>
            <w:r>
              <w:rPr>
                <w:color w:val="000000"/>
                <w:sz w:val="24"/>
                <w:szCs w:val="24"/>
              </w:rPr>
              <w:t xml:space="preserve"> - </w:t>
            </w:r>
            <w:r w:rsidRPr="00CF6580">
              <w:rPr>
                <w:color w:val="000000"/>
                <w:sz w:val="24"/>
                <w:szCs w:val="24"/>
              </w:rPr>
              <w:t>488,9</w:t>
            </w:r>
            <w:r>
              <w:rPr>
                <w:color w:val="000000"/>
                <w:sz w:val="24"/>
                <w:szCs w:val="24"/>
              </w:rPr>
              <w:t xml:space="preserve"> </w:t>
            </w:r>
            <w:r w:rsidRPr="00CF6580">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22</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rPr>
                <w:color w:val="000000"/>
                <w:sz w:val="24"/>
                <w:szCs w:val="24"/>
              </w:rPr>
            </w:pPr>
            <w:r w:rsidRPr="00CF6580">
              <w:rPr>
                <w:color w:val="000000"/>
                <w:sz w:val="24"/>
                <w:szCs w:val="24"/>
              </w:rPr>
              <w:t>МБОУ "Сарсаз-Багряжская ООШ"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color w:val="000000"/>
                <w:sz w:val="24"/>
                <w:szCs w:val="24"/>
              </w:rPr>
            </w:pPr>
            <w:r w:rsidRPr="00CF6580">
              <w:rPr>
                <w:color w:val="000000"/>
                <w:sz w:val="24"/>
                <w:szCs w:val="24"/>
              </w:rPr>
              <w:t>618,0</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CF6580" w:rsidRDefault="00EA5166" w:rsidP="00EA5166">
            <w:pPr>
              <w:jc w:val="center"/>
              <w:rPr>
                <w:sz w:val="24"/>
                <w:szCs w:val="24"/>
              </w:rPr>
            </w:pPr>
            <w:r w:rsidRPr="00CF6580">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CF6580" w:rsidRDefault="00EA5166" w:rsidP="00EA5166">
            <w:pPr>
              <w:rPr>
                <w:color w:val="000000"/>
                <w:sz w:val="24"/>
                <w:szCs w:val="24"/>
              </w:rPr>
            </w:pPr>
            <w:r w:rsidRPr="00CF6580">
              <w:rPr>
                <w:color w:val="000000"/>
                <w:sz w:val="24"/>
                <w:szCs w:val="24"/>
              </w:rPr>
              <w:t>Проведен</w:t>
            </w:r>
            <w:r>
              <w:rPr>
                <w:color w:val="000000"/>
                <w:sz w:val="24"/>
                <w:szCs w:val="24"/>
              </w:rPr>
              <w:t>а</w:t>
            </w:r>
            <w:r w:rsidRPr="00CF6580">
              <w:rPr>
                <w:color w:val="000000"/>
                <w:sz w:val="24"/>
                <w:szCs w:val="24"/>
              </w:rPr>
              <w:t xml:space="preserve"> замена внутренних, внешних дверей, замена ВРУ, установка светильников в кабинетах, ремонт кровли входной веранды</w:t>
            </w:r>
            <w:r>
              <w:rPr>
                <w:color w:val="000000"/>
                <w:sz w:val="24"/>
                <w:szCs w:val="24"/>
              </w:rPr>
              <w:t xml:space="preserve"> - </w:t>
            </w:r>
            <w:r w:rsidRPr="00CF6580">
              <w:rPr>
                <w:color w:val="000000"/>
                <w:sz w:val="24"/>
                <w:szCs w:val="24"/>
              </w:rPr>
              <w:t>618,0</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23</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МБОУ "Светлоозерская ООШ"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31,6</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монтаж осветительной сети</w:t>
            </w:r>
            <w:r>
              <w:rPr>
                <w:color w:val="000000"/>
                <w:sz w:val="24"/>
                <w:szCs w:val="24"/>
              </w:rPr>
              <w:t xml:space="preserve"> - </w:t>
            </w:r>
            <w:r w:rsidRPr="008911FC">
              <w:rPr>
                <w:color w:val="000000"/>
                <w:sz w:val="24"/>
                <w:szCs w:val="24"/>
              </w:rPr>
              <w:t>31,6</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lastRenderedPageBreak/>
              <w:t>24</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МБОУ "Тюгеевская ООШ"</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E205A0">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203,9</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ремонт теплотрассы</w:t>
            </w:r>
            <w:r>
              <w:rPr>
                <w:color w:val="000000"/>
                <w:sz w:val="24"/>
                <w:szCs w:val="24"/>
              </w:rPr>
              <w:t xml:space="preserve"> - </w:t>
            </w:r>
            <w:r w:rsidRPr="008911FC">
              <w:rPr>
                <w:color w:val="000000"/>
                <w:sz w:val="24"/>
                <w:szCs w:val="24"/>
              </w:rPr>
              <w:t>203,9</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25</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"Березка"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2396,6</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451F1D" w:rsidP="00CF2CF0">
            <w:pPr>
              <w:rPr>
                <w:color w:val="000000"/>
                <w:sz w:val="24"/>
                <w:szCs w:val="24"/>
              </w:rPr>
            </w:pPr>
            <w:r>
              <w:rPr>
                <w:color w:val="000000"/>
                <w:sz w:val="24"/>
                <w:szCs w:val="24"/>
              </w:rPr>
              <w:t>П</w:t>
            </w:r>
            <w:r w:rsidR="00EA5166" w:rsidRPr="008911FC">
              <w:rPr>
                <w:color w:val="000000"/>
                <w:sz w:val="24"/>
                <w:szCs w:val="24"/>
              </w:rPr>
              <w:t>риобретен</w:t>
            </w:r>
            <w:r w:rsidR="00CF2CF0">
              <w:rPr>
                <w:color w:val="000000"/>
                <w:sz w:val="24"/>
                <w:szCs w:val="24"/>
              </w:rPr>
              <w:t>ы</w:t>
            </w:r>
            <w:r w:rsidR="00EA5166" w:rsidRPr="008911FC">
              <w:rPr>
                <w:color w:val="000000"/>
                <w:sz w:val="24"/>
                <w:szCs w:val="24"/>
              </w:rPr>
              <w:t xml:space="preserve"> МАФ</w:t>
            </w:r>
            <w:r w:rsidR="00CF2CF0">
              <w:rPr>
                <w:color w:val="000000"/>
                <w:sz w:val="24"/>
                <w:szCs w:val="24"/>
              </w:rPr>
              <w:t>ы</w:t>
            </w:r>
            <w:r w:rsidR="00EA5166" w:rsidRPr="008911FC">
              <w:rPr>
                <w:color w:val="000000"/>
                <w:sz w:val="24"/>
                <w:szCs w:val="24"/>
              </w:rPr>
              <w:t xml:space="preserve">, </w:t>
            </w:r>
            <w:r w:rsidR="00CF2CF0">
              <w:rPr>
                <w:color w:val="000000"/>
                <w:sz w:val="24"/>
                <w:szCs w:val="24"/>
              </w:rPr>
              <w:t xml:space="preserve">проведено </w:t>
            </w:r>
            <w:r w:rsidR="00EA5166" w:rsidRPr="008911FC">
              <w:rPr>
                <w:color w:val="000000"/>
                <w:sz w:val="24"/>
                <w:szCs w:val="24"/>
              </w:rPr>
              <w:t>устройство детских веранд, приобретен</w:t>
            </w:r>
            <w:r w:rsidR="00CF2CF0">
              <w:rPr>
                <w:color w:val="000000"/>
                <w:sz w:val="24"/>
                <w:szCs w:val="24"/>
              </w:rPr>
              <w:t>а</w:t>
            </w:r>
            <w:r w:rsidR="00EA5166" w:rsidRPr="008911FC">
              <w:rPr>
                <w:color w:val="000000"/>
                <w:sz w:val="24"/>
                <w:szCs w:val="24"/>
              </w:rPr>
              <w:t xml:space="preserve"> мебел</w:t>
            </w:r>
            <w:r w:rsidR="00CF2CF0">
              <w:rPr>
                <w:color w:val="000000"/>
                <w:sz w:val="24"/>
                <w:szCs w:val="24"/>
              </w:rPr>
              <w:t>ь</w:t>
            </w:r>
            <w:r w:rsidR="00EA5166">
              <w:rPr>
                <w:color w:val="000000"/>
                <w:sz w:val="24"/>
                <w:szCs w:val="24"/>
              </w:rPr>
              <w:t xml:space="preserve"> - </w:t>
            </w:r>
            <w:r w:rsidR="00EA5166" w:rsidRPr="008911FC">
              <w:rPr>
                <w:color w:val="000000"/>
                <w:sz w:val="24"/>
                <w:szCs w:val="24"/>
              </w:rPr>
              <w:t>2396,6</w:t>
            </w:r>
            <w:r w:rsidR="00EA5166">
              <w:rPr>
                <w:color w:val="000000"/>
                <w:sz w:val="24"/>
                <w:szCs w:val="24"/>
              </w:rPr>
              <w:t xml:space="preserve"> </w:t>
            </w:r>
            <w:r w:rsidR="00EA5166"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26</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"Лесная сказка"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81,7</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монтаж осветительной сети</w:t>
            </w:r>
            <w:r>
              <w:rPr>
                <w:color w:val="000000"/>
                <w:sz w:val="24"/>
                <w:szCs w:val="24"/>
              </w:rPr>
              <w:t xml:space="preserve"> - </w:t>
            </w:r>
            <w:r w:rsidRPr="008911FC">
              <w:rPr>
                <w:color w:val="000000"/>
                <w:sz w:val="24"/>
                <w:szCs w:val="24"/>
              </w:rPr>
              <w:t>81,7</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27</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"Рябинка"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166,7</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w:t>
            </w:r>
            <w:r>
              <w:rPr>
                <w:color w:val="000000"/>
                <w:sz w:val="24"/>
                <w:szCs w:val="24"/>
              </w:rPr>
              <w:t xml:space="preserve"> </w:t>
            </w:r>
            <w:r w:rsidRPr="008911FC">
              <w:rPr>
                <w:color w:val="000000"/>
                <w:sz w:val="24"/>
                <w:szCs w:val="24"/>
              </w:rPr>
              <w:t>ремонт входных групп</w:t>
            </w:r>
            <w:r>
              <w:rPr>
                <w:color w:val="000000"/>
                <w:sz w:val="24"/>
                <w:szCs w:val="24"/>
              </w:rPr>
              <w:t xml:space="preserve"> - </w:t>
            </w:r>
            <w:r w:rsidRPr="008911FC">
              <w:rPr>
                <w:color w:val="000000"/>
                <w:sz w:val="24"/>
                <w:szCs w:val="24"/>
              </w:rPr>
              <w:t>166,7</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28</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"Дюймовочка"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910,1</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ремонт детских уличных веранд</w:t>
            </w:r>
            <w:r>
              <w:rPr>
                <w:color w:val="000000"/>
                <w:sz w:val="24"/>
                <w:szCs w:val="24"/>
              </w:rPr>
              <w:t xml:space="preserve"> - </w:t>
            </w:r>
            <w:r w:rsidRPr="008911FC">
              <w:rPr>
                <w:color w:val="000000"/>
                <w:sz w:val="24"/>
                <w:szCs w:val="24"/>
              </w:rPr>
              <w:t>910,1</w:t>
            </w:r>
            <w: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29</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"Дюймовочка"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96,0</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монтаж осветительной сети</w:t>
            </w:r>
            <w:r>
              <w:rPr>
                <w:color w:val="000000"/>
                <w:sz w:val="24"/>
                <w:szCs w:val="24"/>
              </w:rPr>
              <w:t xml:space="preserve"> - </w:t>
            </w:r>
            <w:r w:rsidRPr="008911FC">
              <w:rPr>
                <w:color w:val="000000"/>
                <w:sz w:val="24"/>
                <w:szCs w:val="24"/>
              </w:rPr>
              <w:t>96,0</w:t>
            </w:r>
            <w: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30</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"Светлячок"</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223,0</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ремонт беседок</w:t>
            </w:r>
            <w:r>
              <w:rPr>
                <w:color w:val="000000"/>
                <w:sz w:val="24"/>
                <w:szCs w:val="24"/>
              </w:rPr>
              <w:t xml:space="preserve"> - </w:t>
            </w:r>
            <w:r w:rsidRPr="008911FC">
              <w:rPr>
                <w:color w:val="000000"/>
                <w:sz w:val="24"/>
                <w:szCs w:val="24"/>
              </w:rPr>
              <w:t>223,0</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31</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"Светлячок"</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397,8</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ремонт продухов, внутренняя отделка</w:t>
            </w:r>
            <w:r>
              <w:rPr>
                <w:color w:val="000000"/>
                <w:sz w:val="24"/>
                <w:szCs w:val="24"/>
              </w:rPr>
              <w:t xml:space="preserve"> - </w:t>
            </w:r>
            <w:r w:rsidRPr="008911FC">
              <w:rPr>
                <w:color w:val="000000"/>
                <w:sz w:val="24"/>
                <w:szCs w:val="24"/>
              </w:rPr>
              <w:t>397,8</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lastRenderedPageBreak/>
              <w:t>32</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"Василек"</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782,8</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w:t>
            </w:r>
            <w:r>
              <w:rPr>
                <w:color w:val="000000"/>
                <w:sz w:val="24"/>
                <w:szCs w:val="24"/>
              </w:rPr>
              <w:t xml:space="preserve"> </w:t>
            </w:r>
            <w:r w:rsidRPr="008911FC">
              <w:rPr>
                <w:color w:val="000000"/>
                <w:sz w:val="24"/>
                <w:szCs w:val="24"/>
              </w:rPr>
              <w:t>ремонт бассейна</w:t>
            </w:r>
            <w:r>
              <w:rPr>
                <w:color w:val="000000"/>
                <w:sz w:val="24"/>
                <w:szCs w:val="24"/>
              </w:rPr>
              <w:t xml:space="preserve"> - </w:t>
            </w:r>
            <w:r w:rsidRPr="008911FC">
              <w:rPr>
                <w:color w:val="000000"/>
                <w:sz w:val="24"/>
                <w:szCs w:val="24"/>
              </w:rPr>
              <w:t>782,8</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33</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"Энже"</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601,8</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ремонт бассейна</w:t>
            </w:r>
            <w:r>
              <w:rPr>
                <w:color w:val="000000"/>
                <w:sz w:val="24"/>
                <w:szCs w:val="24"/>
              </w:rPr>
              <w:t xml:space="preserve"> - </w:t>
            </w:r>
            <w:r w:rsidRPr="008911FC">
              <w:rPr>
                <w:color w:val="000000"/>
                <w:sz w:val="24"/>
                <w:szCs w:val="24"/>
              </w:rPr>
              <w:t>601,8</w:t>
            </w:r>
            <w:r>
              <w:rPr>
                <w:color w:val="000000"/>
                <w:sz w:val="24"/>
                <w:szCs w:val="24"/>
              </w:rPr>
              <w:t xml:space="preserve"> </w:t>
            </w:r>
            <w:r w:rsidRPr="008911FC">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34</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"Аленка"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285,4</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ремонт кровли и восстановление стены складского помещения, замена трубопровода холодного водоснабжения</w:t>
            </w:r>
            <w:r>
              <w:rPr>
                <w:color w:val="000000"/>
                <w:sz w:val="24"/>
                <w:szCs w:val="24"/>
              </w:rPr>
              <w:t xml:space="preserve"> - </w:t>
            </w:r>
            <w:r w:rsidRPr="003B72A5">
              <w:rPr>
                <w:color w:val="000000"/>
                <w:sz w:val="24"/>
                <w:szCs w:val="24"/>
              </w:rPr>
              <w:t>285,4</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35</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"Волшебная сказка"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48,4</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 xml:space="preserve">Проведен ремонт </w:t>
            </w:r>
            <w:r w:rsidR="000533F2">
              <w:rPr>
                <w:color w:val="000000"/>
                <w:sz w:val="24"/>
                <w:szCs w:val="24"/>
              </w:rPr>
              <w:t xml:space="preserve">снегозадержания </w:t>
            </w:r>
            <w:r w:rsidRPr="008911FC">
              <w:rPr>
                <w:color w:val="000000"/>
                <w:sz w:val="24"/>
                <w:szCs w:val="24"/>
              </w:rPr>
              <w:t>ограждения кровли</w:t>
            </w:r>
            <w:r>
              <w:rPr>
                <w:color w:val="000000"/>
                <w:sz w:val="24"/>
                <w:szCs w:val="24"/>
              </w:rPr>
              <w:t xml:space="preserve"> -</w:t>
            </w:r>
            <w:r w:rsidRPr="003B72A5">
              <w:rPr>
                <w:color w:val="000000"/>
                <w:sz w:val="24"/>
                <w:szCs w:val="24"/>
              </w:rPr>
              <w:t>48,4</w:t>
            </w:r>
            <w:r>
              <w:rPr>
                <w:color w:val="000000"/>
                <w:sz w:val="24"/>
                <w:szCs w:val="24"/>
              </w:rPr>
              <w:t xml:space="preserve"> </w:t>
            </w:r>
            <w:r w:rsidRPr="003B72A5">
              <w:rPr>
                <w:color w:val="000000"/>
                <w:sz w:val="24"/>
                <w:szCs w:val="24"/>
              </w:rPr>
              <w:t>тыс.руб.</w:t>
            </w:r>
            <w:r>
              <w:rPr>
                <w:color w:val="000000"/>
                <w:sz w:val="24"/>
                <w:szCs w:val="24"/>
              </w:rPr>
              <w:t xml:space="preserve"> </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36</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"Дружная семейка"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16,7</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8911FC">
              <w:rPr>
                <w:color w:val="000000"/>
                <w:sz w:val="24"/>
                <w:szCs w:val="24"/>
              </w:rPr>
              <w:t>Проведен монтаж осветительной сети</w:t>
            </w:r>
            <w:r>
              <w:rPr>
                <w:color w:val="000000"/>
                <w:sz w:val="24"/>
                <w:szCs w:val="24"/>
              </w:rPr>
              <w:t xml:space="preserve"> - </w:t>
            </w:r>
            <w:r w:rsidRPr="003B72A5">
              <w:rPr>
                <w:color w:val="000000"/>
                <w:sz w:val="24"/>
                <w:szCs w:val="24"/>
              </w:rPr>
              <w:t>16,7</w:t>
            </w:r>
            <w:r>
              <w:rPr>
                <w:color w:val="000000"/>
                <w:sz w:val="24"/>
                <w:szCs w:val="24"/>
              </w:rPr>
              <w:t xml:space="preserve"> </w:t>
            </w:r>
            <w:r w:rsidRPr="003B72A5">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37</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"Колокольчик"</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215,5</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3B72A5">
              <w:rPr>
                <w:color w:val="000000"/>
                <w:sz w:val="24"/>
                <w:szCs w:val="24"/>
              </w:rPr>
              <w:t xml:space="preserve">Проведен </w:t>
            </w:r>
            <w:r w:rsidRPr="008911FC">
              <w:rPr>
                <w:color w:val="000000"/>
                <w:sz w:val="24"/>
                <w:szCs w:val="24"/>
              </w:rPr>
              <w:t>демонтаж веранды, разбор теплицы</w:t>
            </w:r>
            <w:r>
              <w:rPr>
                <w:color w:val="000000"/>
                <w:sz w:val="24"/>
                <w:szCs w:val="24"/>
              </w:rPr>
              <w:t xml:space="preserve"> - </w:t>
            </w:r>
            <w:r w:rsidRPr="003B72A5">
              <w:rPr>
                <w:color w:val="000000"/>
                <w:sz w:val="24"/>
                <w:szCs w:val="24"/>
              </w:rPr>
              <w:t>215,5</w:t>
            </w:r>
            <w:r>
              <w:rPr>
                <w:color w:val="000000"/>
                <w:sz w:val="24"/>
                <w:szCs w:val="24"/>
              </w:rPr>
              <w:t xml:space="preserve"> </w:t>
            </w:r>
            <w:r w:rsidRPr="003B72A5">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38</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rPr>
                <w:color w:val="000000"/>
                <w:sz w:val="24"/>
                <w:szCs w:val="24"/>
              </w:rPr>
            </w:pPr>
            <w:r w:rsidRPr="008911FC">
              <w:rPr>
                <w:color w:val="000000"/>
                <w:sz w:val="24"/>
                <w:szCs w:val="24"/>
              </w:rPr>
              <w:t>МБДОУ Детский сад "Красная шапочка"</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color w:val="000000"/>
                <w:sz w:val="24"/>
                <w:szCs w:val="24"/>
              </w:rPr>
            </w:pPr>
            <w:r w:rsidRPr="008911FC">
              <w:rPr>
                <w:color w:val="000000"/>
                <w:sz w:val="24"/>
                <w:szCs w:val="24"/>
              </w:rPr>
              <w:t>69,96</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8911FC" w:rsidRDefault="00EA5166" w:rsidP="00EA5166">
            <w:pPr>
              <w:jc w:val="center"/>
              <w:rPr>
                <w:sz w:val="24"/>
                <w:szCs w:val="24"/>
              </w:rPr>
            </w:pPr>
            <w:r w:rsidRPr="008911FC">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8911FC" w:rsidRDefault="00EA5166" w:rsidP="00EA5166">
            <w:pPr>
              <w:rPr>
                <w:color w:val="000000"/>
                <w:sz w:val="24"/>
                <w:szCs w:val="24"/>
              </w:rPr>
            </w:pPr>
            <w:r w:rsidRPr="003B72A5">
              <w:rPr>
                <w:color w:val="000000"/>
                <w:sz w:val="24"/>
                <w:szCs w:val="24"/>
              </w:rPr>
              <w:t>Проведен</w:t>
            </w:r>
            <w:r>
              <w:rPr>
                <w:color w:val="000000"/>
                <w:sz w:val="24"/>
                <w:szCs w:val="24"/>
              </w:rPr>
              <w:t>а</w:t>
            </w:r>
            <w:r w:rsidRPr="003B72A5">
              <w:rPr>
                <w:color w:val="000000"/>
                <w:sz w:val="24"/>
                <w:szCs w:val="24"/>
              </w:rPr>
              <w:t xml:space="preserve"> </w:t>
            </w:r>
            <w:r w:rsidRPr="008911FC">
              <w:rPr>
                <w:color w:val="000000"/>
                <w:sz w:val="24"/>
                <w:szCs w:val="24"/>
              </w:rPr>
              <w:t>замена светильников</w:t>
            </w:r>
            <w:r>
              <w:rPr>
                <w:color w:val="000000"/>
                <w:sz w:val="24"/>
                <w:szCs w:val="24"/>
              </w:rPr>
              <w:t xml:space="preserve"> - </w:t>
            </w:r>
            <w:r w:rsidRPr="003B72A5">
              <w:rPr>
                <w:color w:val="000000"/>
                <w:sz w:val="24"/>
                <w:szCs w:val="24"/>
              </w:rPr>
              <w:t>69,96</w:t>
            </w:r>
            <w:r>
              <w:rPr>
                <w:color w:val="000000"/>
                <w:sz w:val="24"/>
                <w:szCs w:val="24"/>
              </w:rPr>
              <w:t xml:space="preserve"> </w:t>
            </w:r>
            <w:r w:rsidRPr="003B72A5">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39</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rPr>
                <w:color w:val="000000"/>
                <w:sz w:val="24"/>
                <w:szCs w:val="24"/>
              </w:rPr>
            </w:pPr>
            <w:r w:rsidRPr="003B72A5">
              <w:rPr>
                <w:color w:val="000000"/>
                <w:sz w:val="24"/>
                <w:szCs w:val="24"/>
              </w:rPr>
              <w:t>МБДОУ Детский сад "Шатлык"</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color w:val="000000"/>
                <w:sz w:val="24"/>
                <w:szCs w:val="24"/>
              </w:rPr>
            </w:pPr>
            <w:r w:rsidRPr="003B72A5">
              <w:rPr>
                <w:color w:val="000000"/>
                <w:sz w:val="24"/>
                <w:szCs w:val="24"/>
              </w:rPr>
              <w:t>236,2</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3B72A5" w:rsidRDefault="00EA5166" w:rsidP="00EA5166">
            <w:pPr>
              <w:rPr>
                <w:color w:val="000000"/>
                <w:sz w:val="24"/>
                <w:szCs w:val="24"/>
              </w:rPr>
            </w:pPr>
            <w:r w:rsidRPr="003B72A5">
              <w:rPr>
                <w:color w:val="000000"/>
                <w:sz w:val="24"/>
                <w:szCs w:val="24"/>
              </w:rPr>
              <w:t>Проведен</w:t>
            </w:r>
            <w:r w:rsidR="000533F2">
              <w:rPr>
                <w:color w:val="000000"/>
                <w:sz w:val="24"/>
                <w:szCs w:val="24"/>
              </w:rPr>
              <w:t xml:space="preserve"> косметический</w:t>
            </w:r>
            <w:r>
              <w:rPr>
                <w:color w:val="000000"/>
                <w:sz w:val="24"/>
                <w:szCs w:val="24"/>
              </w:rPr>
              <w:t xml:space="preserve"> р</w:t>
            </w:r>
            <w:r w:rsidRPr="003B72A5">
              <w:rPr>
                <w:color w:val="000000"/>
                <w:sz w:val="24"/>
                <w:szCs w:val="24"/>
              </w:rPr>
              <w:t>емонт</w:t>
            </w:r>
            <w:r>
              <w:rPr>
                <w:color w:val="000000"/>
                <w:sz w:val="24"/>
                <w:szCs w:val="24"/>
              </w:rPr>
              <w:t xml:space="preserve"> </w:t>
            </w:r>
            <w:r w:rsidRPr="003B72A5">
              <w:rPr>
                <w:color w:val="000000"/>
                <w:sz w:val="24"/>
                <w:szCs w:val="24"/>
              </w:rPr>
              <w:t>детского сада</w:t>
            </w:r>
            <w:r>
              <w:rPr>
                <w:color w:val="000000"/>
                <w:sz w:val="24"/>
                <w:szCs w:val="24"/>
              </w:rPr>
              <w:t xml:space="preserve"> - </w:t>
            </w:r>
            <w:r w:rsidRPr="003B72A5">
              <w:rPr>
                <w:color w:val="000000"/>
                <w:sz w:val="24"/>
                <w:szCs w:val="24"/>
              </w:rPr>
              <w:t>236,2</w:t>
            </w:r>
            <w:r>
              <w:t xml:space="preserve"> </w:t>
            </w:r>
            <w:r w:rsidRPr="003B72A5">
              <w:rPr>
                <w:color w:val="000000"/>
                <w:sz w:val="24"/>
                <w:szCs w:val="24"/>
              </w:rPr>
              <w:t>тыс.руб.</w:t>
            </w:r>
            <w:r>
              <w:rPr>
                <w:color w:val="000000"/>
                <w:sz w:val="24"/>
                <w:szCs w:val="24"/>
              </w:rPr>
              <w:t xml:space="preserve"> </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lastRenderedPageBreak/>
              <w:t>40</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rPr>
                <w:color w:val="000000"/>
                <w:sz w:val="24"/>
                <w:szCs w:val="24"/>
              </w:rPr>
            </w:pPr>
            <w:r w:rsidRPr="003B72A5">
              <w:rPr>
                <w:color w:val="000000"/>
                <w:sz w:val="24"/>
                <w:szCs w:val="24"/>
              </w:rPr>
              <w:t>МБДОУ «Савалеевский детский сад»</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color w:val="000000"/>
                <w:sz w:val="24"/>
                <w:szCs w:val="24"/>
              </w:rPr>
            </w:pPr>
            <w:r w:rsidRPr="003B72A5">
              <w:rPr>
                <w:color w:val="000000"/>
                <w:sz w:val="24"/>
                <w:szCs w:val="24"/>
              </w:rPr>
              <w:t>32,59</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3B72A5" w:rsidRDefault="00EA5166" w:rsidP="00EA5166">
            <w:pPr>
              <w:rPr>
                <w:color w:val="000000"/>
                <w:sz w:val="24"/>
                <w:szCs w:val="24"/>
              </w:rPr>
            </w:pPr>
            <w:r w:rsidRPr="003B72A5">
              <w:rPr>
                <w:color w:val="000000"/>
                <w:sz w:val="24"/>
                <w:szCs w:val="24"/>
              </w:rPr>
              <w:t>Проведен монтаж осветительной сети, монтаж видеонаблюдения</w:t>
            </w:r>
            <w:r>
              <w:rPr>
                <w:color w:val="000000"/>
                <w:sz w:val="24"/>
                <w:szCs w:val="24"/>
              </w:rPr>
              <w:t xml:space="preserve"> - </w:t>
            </w:r>
            <w:r w:rsidRPr="003B72A5">
              <w:rPr>
                <w:color w:val="000000"/>
                <w:sz w:val="24"/>
                <w:szCs w:val="24"/>
              </w:rPr>
              <w:t>32,59</w:t>
            </w:r>
            <w:r>
              <w:rPr>
                <w:color w:val="000000"/>
                <w:sz w:val="24"/>
                <w:szCs w:val="24"/>
              </w:rPr>
              <w:t xml:space="preserve"> </w:t>
            </w:r>
            <w:r w:rsidRPr="003B72A5">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41</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rPr>
                <w:color w:val="000000"/>
                <w:sz w:val="24"/>
                <w:szCs w:val="24"/>
              </w:rPr>
            </w:pPr>
            <w:r w:rsidRPr="003B72A5">
              <w:rPr>
                <w:color w:val="000000"/>
                <w:sz w:val="24"/>
                <w:szCs w:val="24"/>
              </w:rPr>
              <w:t>МБОУ "Аксаринская ООШ" (д/с)</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color w:val="000000"/>
                <w:sz w:val="24"/>
                <w:szCs w:val="24"/>
              </w:rPr>
            </w:pPr>
            <w:r w:rsidRPr="003B72A5">
              <w:rPr>
                <w:color w:val="000000"/>
                <w:sz w:val="24"/>
                <w:szCs w:val="24"/>
              </w:rPr>
              <w:t>454,6</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3B72A5" w:rsidRDefault="00EA5166" w:rsidP="00EA5166">
            <w:pPr>
              <w:rPr>
                <w:color w:val="000000"/>
                <w:sz w:val="24"/>
                <w:szCs w:val="24"/>
              </w:rPr>
            </w:pPr>
            <w:r w:rsidRPr="003B72A5">
              <w:rPr>
                <w:color w:val="000000"/>
                <w:sz w:val="24"/>
                <w:szCs w:val="24"/>
              </w:rPr>
              <w:t>Проведен ремонт детского сада</w:t>
            </w:r>
            <w:r>
              <w:rPr>
                <w:color w:val="000000"/>
                <w:sz w:val="24"/>
                <w:szCs w:val="24"/>
              </w:rPr>
              <w:t xml:space="preserve"> - </w:t>
            </w:r>
            <w:r w:rsidRPr="003B72A5">
              <w:rPr>
                <w:color w:val="000000"/>
                <w:sz w:val="24"/>
                <w:szCs w:val="24"/>
              </w:rPr>
              <w:t>454,6</w:t>
            </w:r>
            <w:r>
              <w:rPr>
                <w:color w:val="000000"/>
                <w:sz w:val="24"/>
                <w:szCs w:val="24"/>
              </w:rPr>
              <w:t xml:space="preserve"> </w:t>
            </w:r>
            <w:r w:rsidRPr="003B72A5">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42</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rPr>
                <w:color w:val="000000"/>
                <w:sz w:val="24"/>
                <w:szCs w:val="24"/>
              </w:rPr>
            </w:pPr>
            <w:r w:rsidRPr="003B72A5">
              <w:rPr>
                <w:color w:val="000000"/>
                <w:sz w:val="24"/>
                <w:szCs w:val="24"/>
              </w:rPr>
              <w:t>МБОУ  "Поручиковская ООШ"(д/с)</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color w:val="000000"/>
                <w:sz w:val="24"/>
                <w:szCs w:val="24"/>
              </w:rPr>
            </w:pPr>
            <w:r w:rsidRPr="003B72A5">
              <w:rPr>
                <w:color w:val="000000"/>
                <w:sz w:val="24"/>
                <w:szCs w:val="24"/>
              </w:rPr>
              <w:t>92,5</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3B72A5" w:rsidRDefault="00EA5166" w:rsidP="00EA5166">
            <w:pPr>
              <w:rPr>
                <w:color w:val="000000"/>
                <w:sz w:val="24"/>
                <w:szCs w:val="24"/>
              </w:rPr>
            </w:pPr>
            <w:r w:rsidRPr="003B72A5">
              <w:rPr>
                <w:color w:val="000000"/>
                <w:sz w:val="24"/>
                <w:szCs w:val="24"/>
              </w:rPr>
              <w:t>Проведен монтаж веранды</w:t>
            </w:r>
            <w:r>
              <w:rPr>
                <w:color w:val="000000"/>
                <w:sz w:val="24"/>
                <w:szCs w:val="24"/>
              </w:rPr>
              <w:t xml:space="preserve"> - </w:t>
            </w:r>
            <w:r w:rsidRPr="003B72A5">
              <w:rPr>
                <w:color w:val="000000"/>
                <w:sz w:val="24"/>
                <w:szCs w:val="24"/>
              </w:rPr>
              <w:t>92,5</w:t>
            </w:r>
            <w:r>
              <w:rPr>
                <w:color w:val="000000"/>
                <w:sz w:val="24"/>
                <w:szCs w:val="24"/>
              </w:rPr>
              <w:t xml:space="preserve"> </w:t>
            </w:r>
            <w:r w:rsidRPr="003B72A5">
              <w:rPr>
                <w:color w:val="000000"/>
                <w:sz w:val="24"/>
                <w:szCs w:val="24"/>
              </w:rPr>
              <w:t>тыс.руб.</w:t>
            </w:r>
          </w:p>
        </w:tc>
      </w:tr>
      <w:tr w:rsidR="00EA5166" w:rsidRPr="00243AEB" w:rsidTr="00B07184">
        <w:trPr>
          <w:trHeight w:val="1108"/>
        </w:trPr>
        <w:tc>
          <w:tcPr>
            <w:tcW w:w="786" w:type="dxa"/>
          </w:tcPr>
          <w:p w:rsidR="00EA5166" w:rsidRPr="006E0A71" w:rsidRDefault="00EA5166" w:rsidP="00EA5166">
            <w:pPr>
              <w:jc w:val="center"/>
              <w:rPr>
                <w:sz w:val="24"/>
                <w:szCs w:val="24"/>
              </w:rPr>
            </w:pPr>
            <w:r w:rsidRPr="006E0A71">
              <w:rPr>
                <w:sz w:val="24"/>
                <w:szCs w:val="24"/>
              </w:rPr>
              <w:t>43</w:t>
            </w:r>
          </w:p>
        </w:tc>
        <w:tc>
          <w:tcPr>
            <w:tcW w:w="2333"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rPr>
                <w:color w:val="000000"/>
                <w:sz w:val="24"/>
                <w:szCs w:val="24"/>
              </w:rPr>
            </w:pPr>
            <w:r w:rsidRPr="003B72A5">
              <w:rPr>
                <w:color w:val="000000"/>
                <w:sz w:val="24"/>
                <w:szCs w:val="24"/>
              </w:rPr>
              <w:t>МБОУ «Чубуклинская ООШ» (д/с)</w:t>
            </w:r>
          </w:p>
        </w:tc>
        <w:tc>
          <w:tcPr>
            <w:tcW w:w="1585"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sz w:val="24"/>
                <w:szCs w:val="24"/>
              </w:rPr>
              <w:t>2019</w:t>
            </w:r>
          </w:p>
        </w:tc>
        <w:tc>
          <w:tcPr>
            <w:tcW w:w="2480" w:type="dxa"/>
            <w:tcBorders>
              <w:top w:val="single" w:sz="4" w:space="0" w:color="auto"/>
              <w:left w:val="nil"/>
              <w:bottom w:val="single" w:sz="4" w:space="0" w:color="auto"/>
              <w:right w:val="single" w:sz="4" w:space="0" w:color="auto"/>
            </w:tcBorders>
            <w:shd w:val="clear" w:color="auto" w:fill="auto"/>
          </w:tcPr>
          <w:p w:rsidR="00EA5166" w:rsidRDefault="00EA5166" w:rsidP="00EA5166">
            <w:pPr>
              <w:jc w:val="center"/>
            </w:pPr>
            <w:r w:rsidRPr="009E5B96">
              <w:rPr>
                <w:sz w:val="24"/>
                <w:szCs w:val="24"/>
              </w:rPr>
              <w:t>Управление образования Исполнительного комитета ЗМР РТ;</w:t>
            </w:r>
          </w:p>
        </w:tc>
        <w:tc>
          <w:tcPr>
            <w:tcW w:w="1869"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color w:val="000000"/>
                <w:sz w:val="24"/>
                <w:szCs w:val="24"/>
              </w:rPr>
            </w:pPr>
            <w:r w:rsidRPr="003B72A5">
              <w:rPr>
                <w:color w:val="000000"/>
                <w:sz w:val="24"/>
                <w:szCs w:val="24"/>
              </w:rPr>
              <w:t>286,6</w:t>
            </w:r>
          </w:p>
        </w:tc>
        <w:tc>
          <w:tcPr>
            <w:tcW w:w="1468" w:type="dxa"/>
            <w:tcBorders>
              <w:top w:val="single" w:sz="4" w:space="0" w:color="auto"/>
              <w:left w:val="nil"/>
              <w:bottom w:val="single" w:sz="4" w:space="0" w:color="auto"/>
              <w:right w:val="single" w:sz="4" w:space="0" w:color="auto"/>
            </w:tcBorders>
            <w:shd w:val="clear" w:color="auto" w:fill="auto"/>
            <w:vAlign w:val="center"/>
          </w:tcPr>
          <w:p w:rsidR="00EA5166" w:rsidRPr="003B72A5" w:rsidRDefault="00EA5166" w:rsidP="00EA5166">
            <w:pPr>
              <w:jc w:val="center"/>
              <w:rPr>
                <w:sz w:val="24"/>
                <w:szCs w:val="24"/>
              </w:rPr>
            </w:pPr>
            <w:r w:rsidRPr="003B72A5">
              <w:rPr>
                <w:bCs/>
                <w:sz w:val="24"/>
                <w:szCs w:val="24"/>
              </w:rPr>
              <w:t>Бюджет ЗМР</w:t>
            </w:r>
          </w:p>
        </w:tc>
        <w:tc>
          <w:tcPr>
            <w:tcW w:w="4221" w:type="dxa"/>
            <w:tcBorders>
              <w:top w:val="single" w:sz="4" w:space="0" w:color="auto"/>
              <w:left w:val="nil"/>
              <w:bottom w:val="single" w:sz="4" w:space="0" w:color="auto"/>
              <w:right w:val="single" w:sz="4" w:space="0" w:color="auto"/>
            </w:tcBorders>
            <w:vAlign w:val="center"/>
          </w:tcPr>
          <w:p w:rsidR="00EA5166" w:rsidRPr="003B72A5" w:rsidRDefault="00EA5166" w:rsidP="00EA5166">
            <w:pPr>
              <w:rPr>
                <w:color w:val="000000"/>
                <w:sz w:val="24"/>
                <w:szCs w:val="24"/>
              </w:rPr>
            </w:pPr>
            <w:r w:rsidRPr="003B72A5">
              <w:rPr>
                <w:color w:val="000000"/>
                <w:sz w:val="24"/>
                <w:szCs w:val="24"/>
              </w:rPr>
              <w:t>Проведен ремонт систем горячего и холодного водоснабжения</w:t>
            </w:r>
            <w:r>
              <w:rPr>
                <w:color w:val="000000"/>
                <w:sz w:val="24"/>
                <w:szCs w:val="24"/>
              </w:rPr>
              <w:t xml:space="preserve"> - </w:t>
            </w:r>
            <w:r w:rsidRPr="003B72A5">
              <w:rPr>
                <w:color w:val="000000"/>
                <w:sz w:val="24"/>
                <w:szCs w:val="24"/>
              </w:rPr>
              <w:t>286,6</w:t>
            </w:r>
            <w:r>
              <w:rPr>
                <w:color w:val="000000"/>
                <w:sz w:val="24"/>
                <w:szCs w:val="24"/>
              </w:rPr>
              <w:t xml:space="preserve"> </w:t>
            </w:r>
            <w:r w:rsidRPr="003B72A5">
              <w:rPr>
                <w:color w:val="000000"/>
                <w:sz w:val="24"/>
                <w:szCs w:val="24"/>
              </w:rPr>
              <w:t>тыс.руб.</w:t>
            </w:r>
          </w:p>
        </w:tc>
      </w:tr>
      <w:tr w:rsidR="009C1848" w:rsidRPr="00243AEB" w:rsidTr="00CF1675">
        <w:trPr>
          <w:trHeight w:val="562"/>
        </w:trPr>
        <w:tc>
          <w:tcPr>
            <w:tcW w:w="786" w:type="dxa"/>
          </w:tcPr>
          <w:p w:rsidR="009C1848" w:rsidRPr="00243AEB" w:rsidRDefault="006E0A71" w:rsidP="009C1848">
            <w:pPr>
              <w:jc w:val="center"/>
              <w:rPr>
                <w:sz w:val="24"/>
                <w:szCs w:val="24"/>
              </w:rPr>
            </w:pPr>
            <w:r>
              <w:rPr>
                <w:sz w:val="24"/>
                <w:szCs w:val="24"/>
              </w:rPr>
              <w:t>44</w:t>
            </w:r>
          </w:p>
        </w:tc>
        <w:tc>
          <w:tcPr>
            <w:tcW w:w="2333"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rPr>
                <w:bCs/>
                <w:sz w:val="24"/>
                <w:szCs w:val="24"/>
              </w:rPr>
            </w:pPr>
            <w:r w:rsidRPr="00243AEB">
              <w:rPr>
                <w:bCs/>
                <w:sz w:val="24"/>
                <w:szCs w:val="24"/>
              </w:rPr>
              <w:t>Строительство  церкви для духовно-приходской школы для татар-кряшен в г.Заинске</w:t>
            </w:r>
          </w:p>
        </w:tc>
        <w:tc>
          <w:tcPr>
            <w:tcW w:w="1585"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jc w:val="center"/>
              <w:rPr>
                <w:bCs/>
                <w:sz w:val="24"/>
                <w:szCs w:val="24"/>
              </w:rPr>
            </w:pPr>
            <w:r w:rsidRPr="00243AEB">
              <w:rPr>
                <w:bCs/>
                <w:sz w:val="24"/>
                <w:szCs w:val="24"/>
              </w:rPr>
              <w:t>2018-2020годы</w:t>
            </w:r>
          </w:p>
        </w:tc>
        <w:tc>
          <w:tcPr>
            <w:tcW w:w="2480"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jc w:val="center"/>
              <w:rPr>
                <w:bCs/>
                <w:sz w:val="24"/>
                <w:szCs w:val="24"/>
              </w:rPr>
            </w:pPr>
            <w:r w:rsidRPr="00243AEB">
              <w:rPr>
                <w:bCs/>
                <w:sz w:val="24"/>
                <w:szCs w:val="24"/>
              </w:rPr>
              <w:t xml:space="preserve">Альметьевская Епархия </w:t>
            </w:r>
          </w:p>
        </w:tc>
        <w:tc>
          <w:tcPr>
            <w:tcW w:w="1869"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jc w:val="center"/>
              <w:rPr>
                <w:bCs/>
                <w:sz w:val="24"/>
                <w:szCs w:val="24"/>
              </w:rPr>
            </w:pPr>
            <w:r w:rsidRPr="00243AEB">
              <w:rPr>
                <w:bCs/>
                <w:sz w:val="24"/>
                <w:szCs w:val="24"/>
              </w:rPr>
              <w:t>60 000</w:t>
            </w:r>
          </w:p>
        </w:tc>
        <w:tc>
          <w:tcPr>
            <w:tcW w:w="1468"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jc w:val="center"/>
              <w:rPr>
                <w:bCs/>
                <w:sz w:val="24"/>
                <w:szCs w:val="24"/>
              </w:rPr>
            </w:pPr>
            <w:r w:rsidRPr="00243AEB">
              <w:rPr>
                <w:bCs/>
                <w:sz w:val="24"/>
                <w:szCs w:val="24"/>
              </w:rPr>
              <w:t>Спонсорская помощь и помощь прихожан</w:t>
            </w:r>
          </w:p>
        </w:tc>
        <w:tc>
          <w:tcPr>
            <w:tcW w:w="4221" w:type="dxa"/>
            <w:tcBorders>
              <w:top w:val="single" w:sz="4" w:space="0" w:color="auto"/>
              <w:left w:val="nil"/>
              <w:bottom w:val="single" w:sz="4" w:space="0" w:color="auto"/>
              <w:right w:val="single" w:sz="4" w:space="0" w:color="auto"/>
            </w:tcBorders>
          </w:tcPr>
          <w:p w:rsidR="009C1848" w:rsidRPr="00243AEB" w:rsidRDefault="006C19E8" w:rsidP="00CF12C9">
            <w:pPr>
              <w:keepNext/>
              <w:rPr>
                <w:bCs/>
                <w:sz w:val="24"/>
                <w:szCs w:val="24"/>
              </w:rPr>
            </w:pPr>
            <w:r>
              <w:rPr>
                <w:bCs/>
                <w:sz w:val="24"/>
                <w:szCs w:val="24"/>
              </w:rPr>
              <w:t xml:space="preserve">      </w:t>
            </w:r>
            <w:r w:rsidR="00CF12C9">
              <w:rPr>
                <w:bCs/>
                <w:sz w:val="24"/>
                <w:szCs w:val="24"/>
              </w:rPr>
              <w:t>З</w:t>
            </w:r>
            <w:r w:rsidR="00537368" w:rsidRPr="00537368">
              <w:rPr>
                <w:bCs/>
                <w:sz w:val="24"/>
                <w:szCs w:val="24"/>
              </w:rPr>
              <w:t>апланировано строительство церкви</w:t>
            </w:r>
            <w:r w:rsidR="00537368">
              <w:rPr>
                <w:bCs/>
                <w:sz w:val="24"/>
                <w:szCs w:val="24"/>
              </w:rPr>
              <w:t>, п</w:t>
            </w:r>
            <w:r w:rsidR="009C1848" w:rsidRPr="00243AEB">
              <w:rPr>
                <w:bCs/>
                <w:sz w:val="24"/>
                <w:szCs w:val="24"/>
              </w:rPr>
              <w:t>редоставлен земельный участок по адресу: г. Заинск, ул. Рафикова</w:t>
            </w:r>
            <w:r w:rsidR="00537368">
              <w:rPr>
                <w:bCs/>
                <w:sz w:val="24"/>
                <w:szCs w:val="24"/>
              </w:rPr>
              <w:t>.</w:t>
            </w:r>
            <w:r w:rsidR="009C1848" w:rsidRPr="00243AEB">
              <w:rPr>
                <w:bCs/>
                <w:sz w:val="24"/>
                <w:szCs w:val="24"/>
              </w:rPr>
              <w:t xml:space="preserve"> </w:t>
            </w:r>
          </w:p>
        </w:tc>
      </w:tr>
      <w:tr w:rsidR="00CF12C9" w:rsidRPr="00243AEB" w:rsidTr="00CF1675">
        <w:trPr>
          <w:trHeight w:val="562"/>
        </w:trPr>
        <w:tc>
          <w:tcPr>
            <w:tcW w:w="786" w:type="dxa"/>
          </w:tcPr>
          <w:p w:rsidR="00CF12C9" w:rsidRPr="00243AEB" w:rsidRDefault="006E0A71" w:rsidP="00CF12C9">
            <w:pPr>
              <w:jc w:val="center"/>
              <w:rPr>
                <w:sz w:val="24"/>
                <w:szCs w:val="24"/>
              </w:rPr>
            </w:pPr>
            <w:r>
              <w:rPr>
                <w:sz w:val="24"/>
                <w:szCs w:val="24"/>
              </w:rPr>
              <w:t>45</w:t>
            </w:r>
          </w:p>
        </w:tc>
        <w:tc>
          <w:tcPr>
            <w:tcW w:w="2333" w:type="dxa"/>
            <w:tcBorders>
              <w:top w:val="single" w:sz="4" w:space="0" w:color="auto"/>
              <w:left w:val="nil"/>
              <w:bottom w:val="single" w:sz="4" w:space="0" w:color="auto"/>
              <w:right w:val="single" w:sz="4" w:space="0" w:color="auto"/>
            </w:tcBorders>
            <w:shd w:val="clear" w:color="auto" w:fill="auto"/>
          </w:tcPr>
          <w:p w:rsidR="00CF12C9" w:rsidRPr="00243AEB" w:rsidRDefault="00CF12C9" w:rsidP="003B72A5">
            <w:pPr>
              <w:keepNext/>
              <w:rPr>
                <w:sz w:val="24"/>
                <w:szCs w:val="24"/>
              </w:rPr>
            </w:pPr>
            <w:r w:rsidRPr="00243AEB">
              <w:rPr>
                <w:sz w:val="24"/>
                <w:szCs w:val="24"/>
              </w:rPr>
              <w:t xml:space="preserve">Сохранение площадей зерновых культур, внедрение сортов культур различных селекционных центров Республики для смягчения действия периодически наблюдающихся экстремальных погодных условий, </w:t>
            </w:r>
            <w:r w:rsidRPr="00243AEB">
              <w:rPr>
                <w:sz w:val="24"/>
                <w:szCs w:val="24"/>
              </w:rPr>
              <w:lastRenderedPageBreak/>
              <w:t>увеличение высокомаржинальных культур, повышения плодородия почвы</w:t>
            </w:r>
          </w:p>
        </w:tc>
        <w:tc>
          <w:tcPr>
            <w:tcW w:w="1585" w:type="dxa"/>
            <w:tcBorders>
              <w:top w:val="single" w:sz="4" w:space="0" w:color="auto"/>
              <w:left w:val="nil"/>
              <w:bottom w:val="single" w:sz="4" w:space="0" w:color="auto"/>
              <w:right w:val="single" w:sz="4" w:space="0" w:color="auto"/>
            </w:tcBorders>
            <w:shd w:val="clear" w:color="auto" w:fill="auto"/>
          </w:tcPr>
          <w:p w:rsidR="00CF12C9" w:rsidRPr="00243AEB" w:rsidRDefault="00CF12C9" w:rsidP="00CF12C9">
            <w:pPr>
              <w:keepNext/>
              <w:jc w:val="center"/>
              <w:rPr>
                <w:sz w:val="24"/>
                <w:szCs w:val="24"/>
              </w:rPr>
            </w:pPr>
            <w:r w:rsidRPr="00243AEB">
              <w:rPr>
                <w:sz w:val="24"/>
                <w:szCs w:val="24"/>
              </w:rPr>
              <w:lastRenderedPageBreak/>
              <w:t>2016-2020</w:t>
            </w:r>
          </w:p>
        </w:tc>
        <w:tc>
          <w:tcPr>
            <w:tcW w:w="2480" w:type="dxa"/>
            <w:tcBorders>
              <w:top w:val="single" w:sz="4" w:space="0" w:color="auto"/>
              <w:left w:val="nil"/>
              <w:bottom w:val="single" w:sz="4" w:space="0" w:color="auto"/>
              <w:right w:val="single" w:sz="4" w:space="0" w:color="auto"/>
            </w:tcBorders>
            <w:shd w:val="clear" w:color="auto" w:fill="auto"/>
          </w:tcPr>
          <w:p w:rsidR="00CF12C9" w:rsidRPr="00243AEB" w:rsidRDefault="00CF12C9" w:rsidP="00CF12C9">
            <w:pPr>
              <w:keepNext/>
              <w:jc w:val="center"/>
              <w:rPr>
                <w:sz w:val="24"/>
                <w:szCs w:val="24"/>
              </w:rPr>
            </w:pPr>
            <w:r w:rsidRPr="00243AEB">
              <w:rPr>
                <w:sz w:val="24"/>
                <w:szCs w:val="24"/>
              </w:rPr>
              <w:t>Руководители сельхозформирований, Управление СХ и П в Заинском МР РТ.</w:t>
            </w:r>
          </w:p>
        </w:tc>
        <w:tc>
          <w:tcPr>
            <w:tcW w:w="1869" w:type="dxa"/>
            <w:tcBorders>
              <w:top w:val="single" w:sz="4" w:space="0" w:color="auto"/>
              <w:left w:val="nil"/>
              <w:bottom w:val="single" w:sz="4" w:space="0" w:color="auto"/>
              <w:right w:val="single" w:sz="4" w:space="0" w:color="auto"/>
            </w:tcBorders>
            <w:shd w:val="clear" w:color="auto" w:fill="auto"/>
          </w:tcPr>
          <w:p w:rsidR="00CF12C9" w:rsidRPr="00243AEB" w:rsidRDefault="00CF12C9" w:rsidP="00CF12C9">
            <w:pPr>
              <w:keepNext/>
              <w:jc w:val="center"/>
              <w:rPr>
                <w:sz w:val="24"/>
                <w:szCs w:val="24"/>
              </w:rPr>
            </w:pPr>
            <w:r w:rsidRPr="00243AEB">
              <w:rPr>
                <w:sz w:val="24"/>
                <w:szCs w:val="24"/>
              </w:rPr>
              <w:t>173 000</w:t>
            </w:r>
          </w:p>
        </w:tc>
        <w:tc>
          <w:tcPr>
            <w:tcW w:w="1468" w:type="dxa"/>
            <w:tcBorders>
              <w:top w:val="single" w:sz="4" w:space="0" w:color="auto"/>
              <w:left w:val="nil"/>
              <w:bottom w:val="single" w:sz="4" w:space="0" w:color="auto"/>
              <w:right w:val="single" w:sz="4" w:space="0" w:color="auto"/>
            </w:tcBorders>
            <w:shd w:val="clear" w:color="auto" w:fill="auto"/>
          </w:tcPr>
          <w:p w:rsidR="00CF12C9" w:rsidRPr="00243AEB" w:rsidRDefault="00CF12C9" w:rsidP="00CF12C9">
            <w:pPr>
              <w:keepNext/>
              <w:jc w:val="center"/>
              <w:rPr>
                <w:bCs/>
                <w:sz w:val="24"/>
                <w:szCs w:val="24"/>
              </w:rPr>
            </w:pPr>
            <w:r w:rsidRPr="00243AEB">
              <w:rPr>
                <w:bCs/>
                <w:sz w:val="24"/>
                <w:szCs w:val="24"/>
              </w:rPr>
              <w:t>Бюджет РФ, бюджет РТ, собственные средства сельхозформирований</w:t>
            </w:r>
          </w:p>
        </w:tc>
        <w:tc>
          <w:tcPr>
            <w:tcW w:w="4221" w:type="dxa"/>
            <w:tcBorders>
              <w:top w:val="single" w:sz="4" w:space="0" w:color="auto"/>
              <w:left w:val="nil"/>
              <w:bottom w:val="single" w:sz="4" w:space="0" w:color="auto"/>
              <w:right w:val="single" w:sz="4" w:space="0" w:color="auto"/>
            </w:tcBorders>
          </w:tcPr>
          <w:p w:rsidR="00CF12C9" w:rsidRPr="00AD1FB0" w:rsidRDefault="00CF12C9" w:rsidP="00CF12C9">
            <w:pPr>
              <w:keepNext/>
              <w:jc w:val="both"/>
              <w:rPr>
                <w:bCs/>
                <w:sz w:val="24"/>
                <w:szCs w:val="24"/>
                <w:highlight w:val="yellow"/>
              </w:rPr>
            </w:pPr>
            <w:r w:rsidRPr="00AD1FB0">
              <w:rPr>
                <w:bCs/>
                <w:sz w:val="24"/>
                <w:szCs w:val="24"/>
              </w:rPr>
              <w:t xml:space="preserve">      Ведется работа по увеличению и качеству по зерновым, техническим и бобовым культурам. Проводятся противоэрозийные мероприятия по посадке лесополос, ежегодно по 10 га лесополос.   </w:t>
            </w:r>
          </w:p>
        </w:tc>
      </w:tr>
      <w:tr w:rsidR="00CF12C9" w:rsidRPr="00243AEB" w:rsidTr="00CF1675">
        <w:trPr>
          <w:trHeight w:val="562"/>
        </w:trPr>
        <w:tc>
          <w:tcPr>
            <w:tcW w:w="786" w:type="dxa"/>
          </w:tcPr>
          <w:p w:rsidR="00CF12C9" w:rsidRPr="00243AEB" w:rsidRDefault="006E0A71" w:rsidP="00CF12C9">
            <w:pPr>
              <w:jc w:val="center"/>
              <w:rPr>
                <w:sz w:val="24"/>
                <w:szCs w:val="24"/>
              </w:rPr>
            </w:pPr>
            <w:r>
              <w:rPr>
                <w:sz w:val="24"/>
                <w:szCs w:val="24"/>
              </w:rPr>
              <w:t>46</w:t>
            </w:r>
          </w:p>
        </w:tc>
        <w:tc>
          <w:tcPr>
            <w:tcW w:w="2333" w:type="dxa"/>
            <w:tcBorders>
              <w:top w:val="single" w:sz="4" w:space="0" w:color="auto"/>
              <w:left w:val="nil"/>
              <w:bottom w:val="single" w:sz="4" w:space="0" w:color="auto"/>
              <w:right w:val="single" w:sz="4" w:space="0" w:color="auto"/>
            </w:tcBorders>
            <w:shd w:val="clear" w:color="auto" w:fill="auto"/>
          </w:tcPr>
          <w:p w:rsidR="00CF12C9" w:rsidRPr="00243AEB" w:rsidRDefault="00CF12C9" w:rsidP="009421BA">
            <w:pPr>
              <w:keepNext/>
              <w:rPr>
                <w:sz w:val="24"/>
                <w:szCs w:val="24"/>
              </w:rPr>
            </w:pPr>
            <w:r w:rsidRPr="00243AEB">
              <w:rPr>
                <w:sz w:val="24"/>
                <w:szCs w:val="24"/>
              </w:rPr>
              <w:t>Модернизация технологий производства, обработки, хранения и переработки сельскохозяйственной продукции, современная система управления сельскохозяйственными предприятиями, совершенствование производственно-хозяйственного комплекса предприятий, техническая модернизация</w:t>
            </w:r>
          </w:p>
        </w:tc>
        <w:tc>
          <w:tcPr>
            <w:tcW w:w="1585" w:type="dxa"/>
            <w:tcBorders>
              <w:top w:val="single" w:sz="4" w:space="0" w:color="auto"/>
              <w:left w:val="nil"/>
              <w:bottom w:val="single" w:sz="4" w:space="0" w:color="auto"/>
              <w:right w:val="single" w:sz="4" w:space="0" w:color="auto"/>
            </w:tcBorders>
            <w:shd w:val="clear" w:color="auto" w:fill="auto"/>
          </w:tcPr>
          <w:p w:rsidR="00CF12C9" w:rsidRPr="00243AEB" w:rsidRDefault="00CF12C9" w:rsidP="00CF12C9">
            <w:pPr>
              <w:keepNext/>
              <w:jc w:val="center"/>
              <w:rPr>
                <w:sz w:val="24"/>
                <w:szCs w:val="24"/>
              </w:rPr>
            </w:pPr>
            <w:r w:rsidRPr="00243AEB">
              <w:rPr>
                <w:sz w:val="24"/>
                <w:szCs w:val="24"/>
              </w:rPr>
              <w:t>2016-2020</w:t>
            </w:r>
          </w:p>
        </w:tc>
        <w:tc>
          <w:tcPr>
            <w:tcW w:w="2480" w:type="dxa"/>
            <w:tcBorders>
              <w:top w:val="single" w:sz="4" w:space="0" w:color="auto"/>
              <w:left w:val="nil"/>
              <w:bottom w:val="single" w:sz="4" w:space="0" w:color="auto"/>
              <w:right w:val="single" w:sz="4" w:space="0" w:color="auto"/>
            </w:tcBorders>
            <w:shd w:val="clear" w:color="auto" w:fill="auto"/>
          </w:tcPr>
          <w:p w:rsidR="00CF12C9" w:rsidRPr="00243AEB" w:rsidRDefault="00CF12C9" w:rsidP="00CF12C9">
            <w:pPr>
              <w:keepNext/>
              <w:jc w:val="center"/>
              <w:rPr>
                <w:sz w:val="24"/>
                <w:szCs w:val="24"/>
              </w:rPr>
            </w:pPr>
            <w:r w:rsidRPr="00243AEB">
              <w:rPr>
                <w:sz w:val="24"/>
                <w:szCs w:val="24"/>
              </w:rPr>
              <w:t>Руководители сельхозформирований, Управление СХ и П в Заинском МР РТ</w:t>
            </w:r>
          </w:p>
        </w:tc>
        <w:tc>
          <w:tcPr>
            <w:tcW w:w="1869" w:type="dxa"/>
            <w:tcBorders>
              <w:top w:val="single" w:sz="4" w:space="0" w:color="auto"/>
              <w:left w:val="nil"/>
              <w:bottom w:val="single" w:sz="4" w:space="0" w:color="auto"/>
              <w:right w:val="single" w:sz="4" w:space="0" w:color="auto"/>
            </w:tcBorders>
            <w:shd w:val="clear" w:color="auto" w:fill="auto"/>
          </w:tcPr>
          <w:p w:rsidR="00CF12C9" w:rsidRPr="00243AEB" w:rsidRDefault="00CF12C9" w:rsidP="00CF12C9">
            <w:pPr>
              <w:keepNext/>
              <w:jc w:val="center"/>
              <w:rPr>
                <w:sz w:val="24"/>
                <w:szCs w:val="24"/>
              </w:rPr>
            </w:pPr>
            <w:r w:rsidRPr="00243AEB">
              <w:rPr>
                <w:sz w:val="24"/>
                <w:szCs w:val="24"/>
              </w:rPr>
              <w:t>270 000</w:t>
            </w:r>
          </w:p>
        </w:tc>
        <w:tc>
          <w:tcPr>
            <w:tcW w:w="1468" w:type="dxa"/>
            <w:tcBorders>
              <w:top w:val="single" w:sz="4" w:space="0" w:color="auto"/>
              <w:left w:val="nil"/>
              <w:bottom w:val="single" w:sz="4" w:space="0" w:color="auto"/>
              <w:right w:val="single" w:sz="4" w:space="0" w:color="auto"/>
            </w:tcBorders>
            <w:shd w:val="clear" w:color="auto" w:fill="auto"/>
          </w:tcPr>
          <w:p w:rsidR="00CF12C9" w:rsidRPr="00243AEB" w:rsidRDefault="00CF12C9" w:rsidP="00CF12C9">
            <w:pPr>
              <w:keepNext/>
              <w:jc w:val="center"/>
              <w:rPr>
                <w:bCs/>
                <w:sz w:val="24"/>
                <w:szCs w:val="24"/>
              </w:rPr>
            </w:pPr>
            <w:r w:rsidRPr="00243AEB">
              <w:rPr>
                <w:bCs/>
                <w:sz w:val="24"/>
                <w:szCs w:val="24"/>
              </w:rPr>
              <w:t>Бюджет РТ, Собственные средства сельхозформирований</w:t>
            </w:r>
          </w:p>
        </w:tc>
        <w:tc>
          <w:tcPr>
            <w:tcW w:w="4221" w:type="dxa"/>
            <w:tcBorders>
              <w:top w:val="single" w:sz="4" w:space="0" w:color="auto"/>
              <w:left w:val="nil"/>
              <w:bottom w:val="single" w:sz="4" w:space="0" w:color="auto"/>
              <w:right w:val="single" w:sz="4" w:space="0" w:color="auto"/>
            </w:tcBorders>
          </w:tcPr>
          <w:p w:rsidR="009D4944" w:rsidRPr="00D46BB8" w:rsidRDefault="00CF12C9" w:rsidP="00EA5166">
            <w:pPr>
              <w:keepNext/>
              <w:jc w:val="both"/>
              <w:rPr>
                <w:bCs/>
                <w:sz w:val="24"/>
                <w:szCs w:val="24"/>
              </w:rPr>
            </w:pPr>
            <w:r w:rsidRPr="00AD1FB0">
              <w:rPr>
                <w:bCs/>
                <w:sz w:val="24"/>
                <w:szCs w:val="24"/>
              </w:rPr>
              <w:t xml:space="preserve">     </w:t>
            </w:r>
            <w:r w:rsidR="009D4944">
              <w:rPr>
                <w:bCs/>
                <w:sz w:val="24"/>
                <w:szCs w:val="24"/>
              </w:rPr>
              <w:t xml:space="preserve">    </w:t>
            </w:r>
            <w:r w:rsidR="009D4944" w:rsidRPr="00660D07">
              <w:rPr>
                <w:bCs/>
                <w:sz w:val="24"/>
                <w:szCs w:val="24"/>
              </w:rPr>
              <w:t xml:space="preserve">Во втором полугодии 2019 года Заинским Хлебоприемным  предприятием был приобретен </w:t>
            </w:r>
            <w:r w:rsidR="008C2B33" w:rsidRPr="00660D07">
              <w:rPr>
                <w:bCs/>
                <w:sz w:val="24"/>
                <w:szCs w:val="24"/>
              </w:rPr>
              <w:t>грузовой автомобиль «</w:t>
            </w:r>
            <w:r w:rsidR="009D4944" w:rsidRPr="00660D07">
              <w:rPr>
                <w:bCs/>
                <w:sz w:val="24"/>
                <w:szCs w:val="24"/>
              </w:rPr>
              <w:t>КамА</w:t>
            </w:r>
            <w:r w:rsidR="00EA5166">
              <w:rPr>
                <w:bCs/>
                <w:sz w:val="24"/>
                <w:szCs w:val="24"/>
              </w:rPr>
              <w:t>З</w:t>
            </w:r>
            <w:r w:rsidR="008C2B33" w:rsidRPr="00660D07">
              <w:rPr>
                <w:bCs/>
                <w:sz w:val="24"/>
                <w:szCs w:val="24"/>
              </w:rPr>
              <w:t>»</w:t>
            </w:r>
            <w:r w:rsidR="009D4944" w:rsidRPr="00660D07">
              <w:rPr>
                <w:bCs/>
                <w:sz w:val="24"/>
                <w:szCs w:val="24"/>
              </w:rPr>
              <w:t xml:space="preserve"> и боковой разгрузчик на общую сумму 2 500 тысяч рублей. В 3 квартале 2019 года приобретен новый трансформатор </w:t>
            </w:r>
            <w:r w:rsidR="008C2B33" w:rsidRPr="00660D07">
              <w:rPr>
                <w:bCs/>
                <w:sz w:val="24"/>
                <w:szCs w:val="24"/>
              </w:rPr>
              <w:t>стоимостью</w:t>
            </w:r>
            <w:r w:rsidR="009D4944" w:rsidRPr="00660D07">
              <w:rPr>
                <w:bCs/>
                <w:sz w:val="24"/>
                <w:szCs w:val="24"/>
              </w:rPr>
              <w:t xml:space="preserve"> 340 тыс. рублей</w:t>
            </w:r>
            <w:r w:rsidR="008C2B33" w:rsidRPr="00660D07">
              <w:rPr>
                <w:bCs/>
                <w:sz w:val="24"/>
                <w:szCs w:val="24"/>
              </w:rPr>
              <w:t xml:space="preserve"> и</w:t>
            </w:r>
            <w:r w:rsidR="009D4944" w:rsidRPr="00660D07">
              <w:rPr>
                <w:bCs/>
                <w:sz w:val="24"/>
                <w:szCs w:val="24"/>
              </w:rPr>
              <w:t xml:space="preserve"> экскаватор на сумму 500 тыс. рублей.</w:t>
            </w:r>
            <w:r w:rsidR="009D4944" w:rsidRPr="009D4944">
              <w:rPr>
                <w:bCs/>
                <w:sz w:val="24"/>
                <w:szCs w:val="24"/>
              </w:rPr>
              <w:t xml:space="preserve"> </w:t>
            </w:r>
          </w:p>
        </w:tc>
      </w:tr>
      <w:tr w:rsidR="009C1848" w:rsidRPr="00243AEB" w:rsidTr="00CF1675">
        <w:trPr>
          <w:trHeight w:val="562"/>
        </w:trPr>
        <w:tc>
          <w:tcPr>
            <w:tcW w:w="786" w:type="dxa"/>
          </w:tcPr>
          <w:p w:rsidR="009C1848" w:rsidRPr="00243AEB" w:rsidRDefault="006E0A71" w:rsidP="009C1848">
            <w:pPr>
              <w:jc w:val="center"/>
              <w:rPr>
                <w:sz w:val="24"/>
                <w:szCs w:val="24"/>
              </w:rPr>
            </w:pPr>
            <w:r>
              <w:rPr>
                <w:sz w:val="24"/>
                <w:szCs w:val="24"/>
              </w:rPr>
              <w:t>47</w:t>
            </w:r>
          </w:p>
        </w:tc>
        <w:tc>
          <w:tcPr>
            <w:tcW w:w="2333" w:type="dxa"/>
            <w:tcBorders>
              <w:top w:val="single" w:sz="4" w:space="0" w:color="auto"/>
              <w:left w:val="nil"/>
              <w:bottom w:val="single" w:sz="4" w:space="0" w:color="auto"/>
              <w:right w:val="single" w:sz="4" w:space="0" w:color="auto"/>
            </w:tcBorders>
            <w:shd w:val="clear" w:color="auto" w:fill="auto"/>
          </w:tcPr>
          <w:p w:rsidR="009C1848" w:rsidRPr="00243AEB" w:rsidRDefault="009C1848" w:rsidP="009421BA">
            <w:pPr>
              <w:keepNext/>
              <w:rPr>
                <w:sz w:val="24"/>
                <w:szCs w:val="24"/>
              </w:rPr>
            </w:pPr>
            <w:r w:rsidRPr="00243AEB">
              <w:rPr>
                <w:rStyle w:val="12"/>
                <w:rFonts w:eastAsiaTheme="minorHAnsi"/>
              </w:rPr>
              <w:t xml:space="preserve">Поддержка личных подсобных и фермерских хозяйств Заинского муниципального района РТ в целях увеличения поголовья скота и </w:t>
            </w:r>
            <w:r w:rsidRPr="00243AEB">
              <w:rPr>
                <w:rStyle w:val="12"/>
                <w:rFonts w:eastAsiaTheme="minorHAnsi"/>
              </w:rPr>
              <w:lastRenderedPageBreak/>
              <w:t>производимой продукции</w:t>
            </w:r>
          </w:p>
        </w:tc>
        <w:tc>
          <w:tcPr>
            <w:tcW w:w="1585"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jc w:val="center"/>
              <w:rPr>
                <w:sz w:val="24"/>
                <w:szCs w:val="24"/>
              </w:rPr>
            </w:pPr>
            <w:r w:rsidRPr="00243AEB">
              <w:rPr>
                <w:sz w:val="24"/>
                <w:szCs w:val="24"/>
              </w:rPr>
              <w:lastRenderedPageBreak/>
              <w:t>2016-2020</w:t>
            </w:r>
          </w:p>
        </w:tc>
        <w:tc>
          <w:tcPr>
            <w:tcW w:w="2480"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jc w:val="center"/>
              <w:rPr>
                <w:sz w:val="24"/>
                <w:szCs w:val="24"/>
              </w:rPr>
            </w:pPr>
            <w:r w:rsidRPr="00243AEB">
              <w:rPr>
                <w:sz w:val="24"/>
                <w:szCs w:val="24"/>
              </w:rPr>
              <w:t>Руководители сельхозформирований,</w:t>
            </w:r>
          </w:p>
          <w:p w:rsidR="009C1848" w:rsidRPr="00243AEB" w:rsidRDefault="00EA5166" w:rsidP="009C1848">
            <w:pPr>
              <w:keepNext/>
              <w:jc w:val="center"/>
              <w:rPr>
                <w:sz w:val="24"/>
                <w:szCs w:val="24"/>
              </w:rPr>
            </w:pPr>
            <w:r>
              <w:rPr>
                <w:sz w:val="24"/>
                <w:szCs w:val="24"/>
              </w:rPr>
              <w:t>Исполнительный комитет</w:t>
            </w:r>
            <w:r w:rsidR="009C1848" w:rsidRPr="00243AEB">
              <w:rPr>
                <w:sz w:val="24"/>
                <w:szCs w:val="24"/>
              </w:rPr>
              <w:t xml:space="preserve"> ЗМР РТ</w:t>
            </w:r>
          </w:p>
          <w:p w:rsidR="009C1848" w:rsidRPr="00243AEB" w:rsidRDefault="009C1848" w:rsidP="009C1848">
            <w:pPr>
              <w:keepNext/>
              <w:jc w:val="center"/>
              <w:rPr>
                <w:sz w:val="24"/>
                <w:szCs w:val="24"/>
              </w:rPr>
            </w:pPr>
            <w:r w:rsidRPr="00243AEB">
              <w:rPr>
                <w:sz w:val="24"/>
                <w:szCs w:val="24"/>
              </w:rPr>
              <w:t>Управление СХ и П в Заинском МР РТ</w:t>
            </w:r>
          </w:p>
        </w:tc>
        <w:tc>
          <w:tcPr>
            <w:tcW w:w="1869"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jc w:val="center"/>
              <w:rPr>
                <w:sz w:val="24"/>
                <w:szCs w:val="24"/>
              </w:rPr>
            </w:pPr>
            <w:r w:rsidRPr="00243AEB">
              <w:rPr>
                <w:sz w:val="24"/>
                <w:szCs w:val="24"/>
              </w:rPr>
              <w:t>24 000</w:t>
            </w:r>
          </w:p>
        </w:tc>
        <w:tc>
          <w:tcPr>
            <w:tcW w:w="1468" w:type="dxa"/>
            <w:tcBorders>
              <w:top w:val="single" w:sz="4" w:space="0" w:color="auto"/>
              <w:left w:val="nil"/>
              <w:bottom w:val="single" w:sz="4" w:space="0" w:color="auto"/>
              <w:right w:val="single" w:sz="4" w:space="0" w:color="auto"/>
            </w:tcBorders>
            <w:shd w:val="clear" w:color="auto" w:fill="auto"/>
          </w:tcPr>
          <w:p w:rsidR="009C1848" w:rsidRPr="00243AEB" w:rsidRDefault="009C1848" w:rsidP="009C1848">
            <w:pPr>
              <w:keepNext/>
              <w:jc w:val="center"/>
              <w:rPr>
                <w:bCs/>
                <w:sz w:val="24"/>
                <w:szCs w:val="24"/>
              </w:rPr>
            </w:pPr>
            <w:r w:rsidRPr="00243AEB">
              <w:rPr>
                <w:bCs/>
                <w:sz w:val="24"/>
                <w:szCs w:val="24"/>
              </w:rPr>
              <w:t>Бюджет РТ, бюджет ЗМР, собственные средства сельхозформирований</w:t>
            </w:r>
          </w:p>
        </w:tc>
        <w:tc>
          <w:tcPr>
            <w:tcW w:w="4221" w:type="dxa"/>
            <w:tcBorders>
              <w:top w:val="single" w:sz="4" w:space="0" w:color="auto"/>
              <w:left w:val="nil"/>
              <w:bottom w:val="single" w:sz="4" w:space="0" w:color="auto"/>
              <w:right w:val="single" w:sz="4" w:space="0" w:color="auto"/>
            </w:tcBorders>
          </w:tcPr>
          <w:p w:rsidR="00CF12C9" w:rsidRPr="00CF12C9" w:rsidRDefault="004C7BAB" w:rsidP="008C2B33">
            <w:pPr>
              <w:keepNext/>
              <w:jc w:val="both"/>
              <w:rPr>
                <w:bCs/>
                <w:sz w:val="24"/>
                <w:szCs w:val="24"/>
              </w:rPr>
            </w:pPr>
            <w:r w:rsidRPr="00537368">
              <w:rPr>
                <w:bCs/>
                <w:sz w:val="24"/>
                <w:szCs w:val="24"/>
              </w:rPr>
              <w:t xml:space="preserve">     </w:t>
            </w:r>
            <w:r w:rsidR="00CF12C9" w:rsidRPr="00CF12C9">
              <w:rPr>
                <w:bCs/>
                <w:sz w:val="24"/>
                <w:szCs w:val="24"/>
              </w:rPr>
              <w:t xml:space="preserve">В Заинском муниципальном районе поддержка сельскохозяйственных товаропроизводителей осуществляется в соответствии с постановлением Кабинета Министров </w:t>
            </w:r>
            <w:r w:rsidR="00CF12C9" w:rsidRPr="00F3159E">
              <w:rPr>
                <w:bCs/>
                <w:sz w:val="24"/>
                <w:szCs w:val="24"/>
              </w:rPr>
              <w:t xml:space="preserve">РТ от 17 января 2018 года № 17 «О мерах государственной поддержки агропромышленного комплекса в 2018 году». №42 от 26 января 2018 года «О </w:t>
            </w:r>
            <w:r w:rsidR="00CF12C9" w:rsidRPr="00F3159E">
              <w:rPr>
                <w:bCs/>
                <w:sz w:val="24"/>
                <w:szCs w:val="24"/>
              </w:rPr>
              <w:lastRenderedPageBreak/>
              <w:t>мерах государственной поддержки агропромышленного комплекса в 2018 году».</w:t>
            </w:r>
            <w:r w:rsidR="00CF12C9" w:rsidRPr="00CF12C9">
              <w:rPr>
                <w:bCs/>
                <w:sz w:val="24"/>
                <w:szCs w:val="24"/>
              </w:rPr>
              <w:t xml:space="preserve"> </w:t>
            </w:r>
          </w:p>
          <w:p w:rsidR="007D0FC9" w:rsidRPr="007D0FC9" w:rsidRDefault="007D0FC9" w:rsidP="007D0FC9">
            <w:pPr>
              <w:keepNext/>
              <w:jc w:val="both"/>
              <w:rPr>
                <w:bCs/>
                <w:sz w:val="24"/>
                <w:szCs w:val="24"/>
              </w:rPr>
            </w:pPr>
            <w:r w:rsidRPr="00660D07">
              <w:rPr>
                <w:bCs/>
                <w:sz w:val="24"/>
                <w:szCs w:val="24"/>
              </w:rPr>
              <w:t xml:space="preserve">Всего за 12 месяцев 2019 г. </w:t>
            </w:r>
            <w:r w:rsidR="00EA5166" w:rsidRPr="00660D07">
              <w:rPr>
                <w:bCs/>
                <w:sz w:val="24"/>
                <w:szCs w:val="24"/>
              </w:rPr>
              <w:t xml:space="preserve">КФХ </w:t>
            </w:r>
            <w:r w:rsidRPr="00660D07">
              <w:rPr>
                <w:bCs/>
                <w:sz w:val="24"/>
                <w:szCs w:val="24"/>
              </w:rPr>
              <w:t>выделено субсидий на сумму 6 млн.994 тыс. рублей. Господдержка малых форм хозяйствования в Республике Татарстан в качестве стимулирования деловой активности населения</w:t>
            </w:r>
            <w:r w:rsidRPr="007D0FC9">
              <w:rPr>
                <w:bCs/>
                <w:sz w:val="24"/>
                <w:szCs w:val="24"/>
              </w:rPr>
              <w:t xml:space="preserve"> в сельской местности реализует программу «Развитие семейных ферм на базе КФХ в РТ на 2017-2020 годы» (по данной программе в Заинском муниципальном районе выиграл грант в 2019 году на откорм КРС 150 голов  Глава КФХ Мурзагов Курбан Алиевич, в сумме 3 млн.987 тыс.руб.. Грантополучателем по программе «Начинающий фермер» стала глава КФХ Савгильдина Вера Валентиновна, получившая 3 млн. рублей на откорм 150 голов КРС.</w:t>
            </w:r>
          </w:p>
          <w:p w:rsidR="007D0FC9" w:rsidRPr="007D0FC9" w:rsidRDefault="007D0FC9" w:rsidP="007D0FC9">
            <w:pPr>
              <w:keepNext/>
              <w:jc w:val="both"/>
              <w:rPr>
                <w:bCs/>
                <w:sz w:val="24"/>
                <w:szCs w:val="24"/>
              </w:rPr>
            </w:pPr>
            <w:r w:rsidRPr="007D0FC9">
              <w:rPr>
                <w:bCs/>
                <w:sz w:val="24"/>
                <w:szCs w:val="24"/>
              </w:rPr>
              <w:t xml:space="preserve">     По программе «Агростартап» получили грант Хакимуллин Фаиль Назипович – 4 млн.руб, Зайнутдинов Фаяз Миниханович – 3 млн.руб., Игошина Тамара Пименовна – 3 млн.руб. </w:t>
            </w:r>
          </w:p>
          <w:p w:rsidR="007D0FC9" w:rsidRPr="007D0FC9" w:rsidRDefault="007D0FC9" w:rsidP="007D0FC9">
            <w:pPr>
              <w:keepNext/>
              <w:jc w:val="both"/>
              <w:rPr>
                <w:bCs/>
                <w:sz w:val="24"/>
                <w:szCs w:val="24"/>
              </w:rPr>
            </w:pPr>
            <w:r w:rsidRPr="007D0FC9">
              <w:rPr>
                <w:bCs/>
                <w:sz w:val="24"/>
                <w:szCs w:val="24"/>
              </w:rPr>
              <w:t xml:space="preserve">   На строительство мини-ферм молочного направления перечислено всего 1200 тыс.руб.(ЛПХ Степанов Ю.П.</w:t>
            </w:r>
            <w:r w:rsidR="000533F2">
              <w:rPr>
                <w:bCs/>
                <w:sz w:val="24"/>
                <w:szCs w:val="24"/>
              </w:rPr>
              <w:t xml:space="preserve"> </w:t>
            </w:r>
            <w:r w:rsidRPr="007D0FC9">
              <w:rPr>
                <w:bCs/>
                <w:sz w:val="24"/>
                <w:szCs w:val="24"/>
              </w:rPr>
              <w:t>(Аксаринс</w:t>
            </w:r>
            <w:r w:rsidR="000533F2">
              <w:rPr>
                <w:bCs/>
                <w:sz w:val="24"/>
                <w:szCs w:val="24"/>
              </w:rPr>
              <w:t>к</w:t>
            </w:r>
            <w:r w:rsidRPr="007D0FC9">
              <w:rPr>
                <w:bCs/>
                <w:sz w:val="24"/>
                <w:szCs w:val="24"/>
              </w:rPr>
              <w:t xml:space="preserve">ое СП), ЛПХ Сайфуллина О.С. (Сармаш-Башское СП), ЛПХ Таймасов Г.А. (Багряжское </w:t>
            </w:r>
            <w:r w:rsidRPr="007D0FC9">
              <w:rPr>
                <w:bCs/>
                <w:sz w:val="24"/>
                <w:szCs w:val="24"/>
              </w:rPr>
              <w:lastRenderedPageBreak/>
              <w:t>СП), ЛПХ Ахмедова Т.Н. (Св.Озерское СП), ЛПХ Цыганова (Кадыровское СП).</w:t>
            </w:r>
          </w:p>
          <w:p w:rsidR="007D0FC9" w:rsidRPr="007D0FC9" w:rsidRDefault="007D0FC9" w:rsidP="007D0FC9">
            <w:pPr>
              <w:keepNext/>
              <w:jc w:val="both"/>
              <w:rPr>
                <w:bCs/>
                <w:sz w:val="24"/>
                <w:szCs w:val="24"/>
              </w:rPr>
            </w:pPr>
            <w:r w:rsidRPr="007D0FC9">
              <w:rPr>
                <w:bCs/>
                <w:sz w:val="24"/>
                <w:szCs w:val="24"/>
              </w:rPr>
              <w:t xml:space="preserve">   Гражданам</w:t>
            </w:r>
            <w:r w:rsidR="000533F2">
              <w:rPr>
                <w:bCs/>
                <w:sz w:val="24"/>
                <w:szCs w:val="24"/>
              </w:rPr>
              <w:t>,</w:t>
            </w:r>
            <w:r w:rsidRPr="007D0FC9">
              <w:rPr>
                <w:bCs/>
                <w:sz w:val="24"/>
                <w:szCs w:val="24"/>
              </w:rPr>
              <w:t xml:space="preserve"> ведущим ЛПХ на возмещение части затрат на содержание дойных коров, козоматок и козочек старше одного года перечислено 5 297 тыс.руб.</w:t>
            </w:r>
          </w:p>
          <w:p w:rsidR="007D0FC9" w:rsidRPr="007D0FC9" w:rsidRDefault="007D0FC9" w:rsidP="007D0FC9">
            <w:pPr>
              <w:keepNext/>
              <w:jc w:val="both"/>
              <w:rPr>
                <w:bCs/>
                <w:sz w:val="24"/>
                <w:szCs w:val="24"/>
              </w:rPr>
            </w:pPr>
            <w:r w:rsidRPr="007D0FC9">
              <w:rPr>
                <w:bCs/>
                <w:sz w:val="24"/>
                <w:szCs w:val="24"/>
              </w:rPr>
              <w:t xml:space="preserve">       На приобретение молодняка птиц 1100 голов в сумме 97 500 руб.</w:t>
            </w:r>
          </w:p>
          <w:p w:rsidR="007D0FC9" w:rsidRPr="007D0FC9" w:rsidRDefault="007D0FC9" w:rsidP="007D0FC9">
            <w:pPr>
              <w:keepNext/>
              <w:jc w:val="both"/>
              <w:rPr>
                <w:bCs/>
                <w:sz w:val="24"/>
                <w:szCs w:val="24"/>
              </w:rPr>
            </w:pPr>
            <w:r w:rsidRPr="007D0FC9">
              <w:rPr>
                <w:bCs/>
                <w:sz w:val="24"/>
                <w:szCs w:val="24"/>
              </w:rPr>
              <w:t xml:space="preserve">   Согласно постановлению Исполнительного комитета Заинского муниципального района от 16.06.2017 №1145 «О порядке предоставления субсидий гражданам, ведущим личное подсобное хозяйство, имеющим на своем подворье три и более коров на возмещение части затрат на доильный аппарат в Заинском муниципальном районе» 26 граждан получили доильные аппараты.</w:t>
            </w:r>
          </w:p>
          <w:p w:rsidR="009C1848" w:rsidRPr="00A733D4" w:rsidRDefault="007D0FC9" w:rsidP="000533F2">
            <w:pPr>
              <w:keepNext/>
              <w:jc w:val="both"/>
              <w:rPr>
                <w:bCs/>
                <w:sz w:val="24"/>
                <w:szCs w:val="24"/>
                <w:highlight w:val="yellow"/>
              </w:rPr>
            </w:pPr>
            <w:r w:rsidRPr="007D0FC9">
              <w:rPr>
                <w:bCs/>
                <w:sz w:val="24"/>
                <w:szCs w:val="24"/>
              </w:rPr>
              <w:t xml:space="preserve">      За </w:t>
            </w:r>
            <w:r w:rsidR="006E0A71">
              <w:rPr>
                <w:bCs/>
                <w:sz w:val="24"/>
                <w:szCs w:val="24"/>
              </w:rPr>
              <w:t>2019г.</w:t>
            </w:r>
            <w:r w:rsidRPr="007D0FC9">
              <w:rPr>
                <w:bCs/>
                <w:sz w:val="24"/>
                <w:szCs w:val="24"/>
              </w:rPr>
              <w:t xml:space="preserve"> ЛПХ на возмещение части затрат на уплату процентов по кредитам и займам, полученны</w:t>
            </w:r>
            <w:r w:rsidR="000533F2">
              <w:rPr>
                <w:bCs/>
                <w:sz w:val="24"/>
                <w:szCs w:val="24"/>
              </w:rPr>
              <w:t>м</w:t>
            </w:r>
            <w:r w:rsidRPr="007D0FC9">
              <w:rPr>
                <w:bCs/>
                <w:sz w:val="24"/>
                <w:szCs w:val="24"/>
              </w:rPr>
              <w:t xml:space="preserve"> заемщиками получили субсидии на общую сумму 418 803 рубля.</w:t>
            </w:r>
          </w:p>
        </w:tc>
      </w:tr>
    </w:tbl>
    <w:tbl>
      <w:tblPr>
        <w:tblpPr w:leftFromText="180" w:rightFromText="180" w:bottomFromText="200" w:vertAnchor="text" w:horzAnchor="margin" w:tblpX="250" w:tblpY="-307"/>
        <w:tblW w:w="14709" w:type="dxa"/>
        <w:tblLayout w:type="fixed"/>
        <w:tblLook w:val="04A0" w:firstRow="1" w:lastRow="0" w:firstColumn="1" w:lastColumn="0" w:noHBand="0" w:noVBand="1"/>
      </w:tblPr>
      <w:tblGrid>
        <w:gridCol w:w="663"/>
        <w:gridCol w:w="3131"/>
        <w:gridCol w:w="1417"/>
        <w:gridCol w:w="2127"/>
        <w:gridCol w:w="1701"/>
        <w:gridCol w:w="1701"/>
        <w:gridCol w:w="3969"/>
      </w:tblGrid>
      <w:tr w:rsidR="002622AA" w:rsidRPr="00243AEB" w:rsidTr="006D2157">
        <w:trPr>
          <w:trHeight w:val="1121"/>
          <w:tblHead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2AA" w:rsidRPr="006D2157" w:rsidRDefault="006E0A71" w:rsidP="006E0A71">
            <w:pPr>
              <w:keepNext/>
              <w:jc w:val="center"/>
              <w:rPr>
                <w:bCs/>
                <w:color w:val="000000"/>
                <w:sz w:val="24"/>
                <w:szCs w:val="24"/>
              </w:rPr>
            </w:pPr>
            <w:r w:rsidRPr="006D2157">
              <w:rPr>
                <w:bCs/>
                <w:color w:val="000000"/>
                <w:sz w:val="24"/>
                <w:szCs w:val="24"/>
              </w:rPr>
              <w:lastRenderedPageBreak/>
              <w:t>48</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2622AA" w:rsidRPr="006D2157" w:rsidRDefault="002622AA" w:rsidP="00CF1675">
            <w:pPr>
              <w:keepNext/>
              <w:ind w:right="-79"/>
              <w:rPr>
                <w:bCs/>
                <w:sz w:val="24"/>
                <w:szCs w:val="24"/>
              </w:rPr>
            </w:pPr>
            <w:r w:rsidRPr="006D2157">
              <w:rPr>
                <w:bCs/>
                <w:sz w:val="24"/>
                <w:szCs w:val="24"/>
              </w:rPr>
              <w:t>Строительство многофункционального спортивно-оз</w:t>
            </w:r>
            <w:r w:rsidR="00EA5166" w:rsidRPr="006D2157">
              <w:rPr>
                <w:bCs/>
                <w:sz w:val="24"/>
                <w:szCs w:val="24"/>
              </w:rPr>
              <w:t>доровительного  комплекса (СОК)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2AA" w:rsidRPr="006D2157" w:rsidRDefault="002622AA" w:rsidP="00AB4A5F">
            <w:pPr>
              <w:keepNext/>
              <w:jc w:val="center"/>
              <w:rPr>
                <w:b/>
                <w:bCs/>
                <w:sz w:val="24"/>
                <w:szCs w:val="24"/>
              </w:rPr>
            </w:pPr>
            <w:r w:rsidRPr="006D2157">
              <w:rPr>
                <w:b/>
                <w:bCs/>
                <w:sz w:val="24"/>
                <w:szCs w:val="24"/>
              </w:rPr>
              <w:t>20</w:t>
            </w:r>
            <w:r w:rsidR="00AB4A5F" w:rsidRPr="006D2157">
              <w:rPr>
                <w:b/>
                <w:bCs/>
                <w:sz w:val="24"/>
                <w:szCs w:val="24"/>
              </w:rPr>
              <w:t>18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2AA" w:rsidRPr="006D2157" w:rsidRDefault="002622AA" w:rsidP="00CF1675">
            <w:pPr>
              <w:keepNext/>
              <w:jc w:val="center"/>
              <w:rPr>
                <w:bCs/>
                <w:sz w:val="24"/>
                <w:szCs w:val="24"/>
              </w:rPr>
            </w:pPr>
            <w:r w:rsidRPr="006D2157">
              <w:rPr>
                <w:bCs/>
                <w:sz w:val="24"/>
                <w:szCs w:val="24"/>
              </w:rPr>
              <w:t>МКУ «Управление по физической культуре спорту и туризму».</w:t>
            </w:r>
          </w:p>
          <w:p w:rsidR="002622AA" w:rsidRPr="006D2157" w:rsidRDefault="002622AA" w:rsidP="00CF1675">
            <w:pPr>
              <w:keepNext/>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2AA" w:rsidRPr="006D2157" w:rsidRDefault="002622AA" w:rsidP="00CF1675">
            <w:pPr>
              <w:keepNext/>
              <w:jc w:val="center"/>
              <w:rPr>
                <w:bCs/>
                <w:sz w:val="24"/>
                <w:szCs w:val="24"/>
              </w:rPr>
            </w:pPr>
            <w:r w:rsidRPr="006D2157">
              <w:rPr>
                <w:bCs/>
                <w:sz w:val="24"/>
                <w:szCs w:val="24"/>
              </w:rPr>
              <w:t>100 000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2AA" w:rsidRPr="006D2157" w:rsidRDefault="002622AA" w:rsidP="00CF1675">
            <w:pPr>
              <w:keepNext/>
              <w:jc w:val="center"/>
              <w:rPr>
                <w:bCs/>
                <w:sz w:val="24"/>
                <w:szCs w:val="24"/>
              </w:rPr>
            </w:pPr>
            <w:r w:rsidRPr="006D2157">
              <w:rPr>
                <w:bCs/>
                <w:sz w:val="24"/>
                <w:szCs w:val="24"/>
              </w:rPr>
              <w:t>Бюджет РТ</w:t>
            </w:r>
          </w:p>
          <w:p w:rsidR="002622AA" w:rsidRPr="006D2157" w:rsidRDefault="002622AA" w:rsidP="00CF1675">
            <w:pPr>
              <w:keepNext/>
              <w:jc w:val="center"/>
              <w:rPr>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22AA" w:rsidRPr="006D2157" w:rsidRDefault="00157D8A" w:rsidP="006D2157">
            <w:pPr>
              <w:keepNext/>
              <w:rPr>
                <w:bCs/>
                <w:sz w:val="24"/>
                <w:szCs w:val="24"/>
              </w:rPr>
            </w:pPr>
            <w:r w:rsidRPr="006D2157">
              <w:rPr>
                <w:bCs/>
                <w:sz w:val="24"/>
                <w:szCs w:val="24"/>
              </w:rPr>
              <w:t xml:space="preserve">Реализация данного мероприятия </w:t>
            </w:r>
            <w:r w:rsidR="006D2157" w:rsidRPr="006D2157">
              <w:rPr>
                <w:bCs/>
                <w:sz w:val="24"/>
                <w:szCs w:val="24"/>
              </w:rPr>
              <w:t>п</w:t>
            </w:r>
            <w:r w:rsidR="00FA68E2" w:rsidRPr="006D2157">
              <w:rPr>
                <w:bCs/>
                <w:sz w:val="24"/>
                <w:szCs w:val="24"/>
              </w:rPr>
              <w:t>ланируется</w:t>
            </w:r>
            <w:r w:rsidR="006D2157" w:rsidRPr="006D2157">
              <w:rPr>
                <w:bCs/>
                <w:sz w:val="24"/>
                <w:szCs w:val="24"/>
              </w:rPr>
              <w:t xml:space="preserve"> в 2020 году</w:t>
            </w:r>
            <w:r w:rsidR="00FA68E2" w:rsidRPr="006D2157">
              <w:rPr>
                <w:bCs/>
                <w:sz w:val="24"/>
                <w:szCs w:val="24"/>
              </w:rPr>
              <w:t>.</w:t>
            </w:r>
          </w:p>
        </w:tc>
      </w:tr>
      <w:tr w:rsidR="00AB4A5F" w:rsidRPr="00243AEB" w:rsidTr="006D2157">
        <w:trPr>
          <w:trHeight w:val="1587"/>
          <w:tblHeader/>
        </w:trPr>
        <w:tc>
          <w:tcPr>
            <w:tcW w:w="663" w:type="dxa"/>
            <w:tcBorders>
              <w:top w:val="single" w:sz="4" w:space="0" w:color="auto"/>
              <w:left w:val="single" w:sz="4" w:space="0" w:color="auto"/>
              <w:right w:val="single" w:sz="4" w:space="0" w:color="auto"/>
            </w:tcBorders>
            <w:shd w:val="clear" w:color="auto" w:fill="auto"/>
            <w:vAlign w:val="center"/>
            <w:hideMark/>
          </w:tcPr>
          <w:p w:rsidR="00AB4A5F" w:rsidRPr="006D2157" w:rsidRDefault="006E0A71" w:rsidP="00F039BB">
            <w:pPr>
              <w:keepNext/>
              <w:jc w:val="center"/>
              <w:rPr>
                <w:bCs/>
                <w:color w:val="000000"/>
                <w:sz w:val="24"/>
                <w:szCs w:val="24"/>
              </w:rPr>
            </w:pPr>
            <w:r w:rsidRPr="006D2157">
              <w:rPr>
                <w:bCs/>
                <w:color w:val="000000"/>
                <w:sz w:val="24"/>
                <w:szCs w:val="24"/>
              </w:rPr>
              <w:t>49</w:t>
            </w:r>
          </w:p>
        </w:tc>
        <w:tc>
          <w:tcPr>
            <w:tcW w:w="3131" w:type="dxa"/>
            <w:tcBorders>
              <w:top w:val="single" w:sz="4" w:space="0" w:color="auto"/>
              <w:left w:val="single" w:sz="4" w:space="0" w:color="auto"/>
              <w:right w:val="single" w:sz="4" w:space="0" w:color="auto"/>
            </w:tcBorders>
            <w:shd w:val="clear" w:color="auto" w:fill="auto"/>
            <w:vAlign w:val="center"/>
            <w:hideMark/>
          </w:tcPr>
          <w:p w:rsidR="00AB4A5F" w:rsidRPr="006D2157" w:rsidRDefault="00AB4A5F" w:rsidP="00CF1675">
            <w:pPr>
              <w:keepNext/>
              <w:jc w:val="both"/>
              <w:rPr>
                <w:sz w:val="24"/>
                <w:szCs w:val="24"/>
                <w:shd w:val="clear" w:color="auto" w:fill="FFFFFF"/>
              </w:rPr>
            </w:pPr>
            <w:r w:rsidRPr="006D2157">
              <w:rPr>
                <w:sz w:val="24"/>
                <w:szCs w:val="24"/>
                <w:shd w:val="clear" w:color="auto" w:fill="FFFFFF"/>
              </w:rPr>
              <w:t>Строительство центра лыжных гонок и биатлона в  с. Федотово Заинского муниципального района</w:t>
            </w:r>
          </w:p>
        </w:tc>
        <w:tc>
          <w:tcPr>
            <w:tcW w:w="1417" w:type="dxa"/>
            <w:tcBorders>
              <w:top w:val="single" w:sz="4" w:space="0" w:color="auto"/>
              <w:left w:val="single" w:sz="4" w:space="0" w:color="auto"/>
              <w:right w:val="single" w:sz="4" w:space="0" w:color="auto"/>
            </w:tcBorders>
            <w:shd w:val="clear" w:color="auto" w:fill="auto"/>
            <w:vAlign w:val="center"/>
            <w:hideMark/>
          </w:tcPr>
          <w:p w:rsidR="00AB4A5F" w:rsidRPr="006D2157" w:rsidRDefault="00AB4A5F" w:rsidP="00CF1675">
            <w:pPr>
              <w:keepNext/>
              <w:jc w:val="center"/>
              <w:rPr>
                <w:b/>
                <w:bCs/>
                <w:sz w:val="24"/>
                <w:szCs w:val="24"/>
              </w:rPr>
            </w:pPr>
            <w:r w:rsidRPr="006D2157">
              <w:rPr>
                <w:b/>
                <w:bCs/>
                <w:sz w:val="24"/>
                <w:szCs w:val="24"/>
              </w:rPr>
              <w:t>2018-2020</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4A5F" w:rsidRPr="006D2157" w:rsidRDefault="00AB4A5F" w:rsidP="00CF1675">
            <w:pPr>
              <w:keepNext/>
              <w:rPr>
                <w:b/>
                <w:bCs/>
                <w:sz w:val="24"/>
                <w:szCs w:val="24"/>
              </w:rPr>
            </w:pPr>
          </w:p>
        </w:tc>
        <w:tc>
          <w:tcPr>
            <w:tcW w:w="1701" w:type="dxa"/>
            <w:tcBorders>
              <w:top w:val="single" w:sz="4" w:space="0" w:color="auto"/>
              <w:left w:val="single" w:sz="4" w:space="0" w:color="auto"/>
              <w:right w:val="single" w:sz="4" w:space="0" w:color="auto"/>
            </w:tcBorders>
            <w:shd w:val="clear" w:color="auto" w:fill="auto"/>
            <w:vAlign w:val="center"/>
          </w:tcPr>
          <w:p w:rsidR="00AB4A5F" w:rsidRPr="006D2157" w:rsidRDefault="00AB4A5F" w:rsidP="00CF1675">
            <w:pPr>
              <w:keepNext/>
              <w:jc w:val="center"/>
              <w:rPr>
                <w:bCs/>
                <w:sz w:val="24"/>
                <w:szCs w:val="24"/>
              </w:rPr>
            </w:pPr>
            <w:r w:rsidRPr="006D2157">
              <w:rPr>
                <w:bCs/>
                <w:sz w:val="24"/>
                <w:szCs w:val="24"/>
              </w:rPr>
              <w:t>750 000</w:t>
            </w:r>
          </w:p>
        </w:tc>
        <w:tc>
          <w:tcPr>
            <w:tcW w:w="1701" w:type="dxa"/>
            <w:tcBorders>
              <w:top w:val="single" w:sz="4" w:space="0" w:color="auto"/>
              <w:left w:val="single" w:sz="4" w:space="0" w:color="auto"/>
              <w:right w:val="single" w:sz="4" w:space="0" w:color="auto"/>
            </w:tcBorders>
            <w:shd w:val="clear" w:color="auto" w:fill="auto"/>
            <w:vAlign w:val="center"/>
          </w:tcPr>
          <w:p w:rsidR="00AB4A5F" w:rsidRPr="006D2157" w:rsidRDefault="00AB4A5F" w:rsidP="00CF1675">
            <w:pPr>
              <w:keepNext/>
              <w:jc w:val="center"/>
              <w:rPr>
                <w:bCs/>
                <w:sz w:val="24"/>
                <w:szCs w:val="24"/>
              </w:rPr>
            </w:pPr>
            <w:r w:rsidRPr="006D2157">
              <w:rPr>
                <w:bCs/>
                <w:sz w:val="24"/>
                <w:szCs w:val="24"/>
              </w:rPr>
              <w:t>Бюджет РТ и РФ</w:t>
            </w:r>
          </w:p>
          <w:p w:rsidR="00AB4A5F" w:rsidRPr="006D2157" w:rsidRDefault="00AB4A5F" w:rsidP="00CF1675">
            <w:pPr>
              <w:keepNext/>
              <w:jc w:val="center"/>
              <w:rPr>
                <w:bCs/>
                <w:sz w:val="24"/>
                <w:szCs w:val="24"/>
              </w:rPr>
            </w:pPr>
          </w:p>
        </w:tc>
        <w:tc>
          <w:tcPr>
            <w:tcW w:w="3969" w:type="dxa"/>
            <w:tcBorders>
              <w:top w:val="single" w:sz="4" w:space="0" w:color="auto"/>
              <w:left w:val="single" w:sz="4" w:space="0" w:color="auto"/>
              <w:right w:val="single" w:sz="4" w:space="0" w:color="auto"/>
            </w:tcBorders>
            <w:shd w:val="clear" w:color="auto" w:fill="auto"/>
          </w:tcPr>
          <w:p w:rsidR="00AB4A5F" w:rsidRPr="006D2157" w:rsidRDefault="006D2157" w:rsidP="00B61377">
            <w:pPr>
              <w:keepNext/>
              <w:rPr>
                <w:bCs/>
                <w:sz w:val="24"/>
                <w:szCs w:val="24"/>
              </w:rPr>
            </w:pPr>
            <w:r w:rsidRPr="006D2157">
              <w:rPr>
                <w:bCs/>
                <w:sz w:val="24"/>
                <w:szCs w:val="24"/>
              </w:rPr>
              <w:t>Реализация данного мероприятия планируется в 2020 году.</w:t>
            </w:r>
          </w:p>
        </w:tc>
      </w:tr>
      <w:tr w:rsidR="00C23018" w:rsidRPr="00243AEB" w:rsidTr="006D2157">
        <w:trPr>
          <w:trHeight w:val="324"/>
          <w:tblHeader/>
        </w:trPr>
        <w:tc>
          <w:tcPr>
            <w:tcW w:w="663" w:type="dxa"/>
            <w:vMerge w:val="restart"/>
            <w:tcBorders>
              <w:top w:val="single" w:sz="4" w:space="0" w:color="auto"/>
              <w:left w:val="single" w:sz="4" w:space="0" w:color="auto"/>
              <w:right w:val="single" w:sz="4" w:space="0" w:color="auto"/>
            </w:tcBorders>
            <w:shd w:val="clear" w:color="auto" w:fill="auto"/>
            <w:vAlign w:val="center"/>
            <w:hideMark/>
          </w:tcPr>
          <w:p w:rsidR="00C23018" w:rsidRPr="006D2157" w:rsidRDefault="006E0A71" w:rsidP="00F039BB">
            <w:pPr>
              <w:keepNext/>
              <w:jc w:val="center"/>
              <w:rPr>
                <w:bCs/>
                <w:color w:val="000000"/>
                <w:sz w:val="24"/>
                <w:szCs w:val="24"/>
              </w:rPr>
            </w:pPr>
            <w:r w:rsidRPr="006D2157">
              <w:rPr>
                <w:bCs/>
                <w:color w:val="000000"/>
                <w:sz w:val="24"/>
                <w:szCs w:val="24"/>
              </w:rPr>
              <w:t>50</w:t>
            </w:r>
          </w:p>
        </w:tc>
        <w:tc>
          <w:tcPr>
            <w:tcW w:w="3131" w:type="dxa"/>
            <w:vMerge w:val="restart"/>
            <w:tcBorders>
              <w:top w:val="single" w:sz="4" w:space="0" w:color="auto"/>
              <w:left w:val="single" w:sz="4" w:space="0" w:color="auto"/>
              <w:right w:val="single" w:sz="4" w:space="0" w:color="auto"/>
            </w:tcBorders>
            <w:shd w:val="clear" w:color="auto" w:fill="auto"/>
            <w:vAlign w:val="center"/>
          </w:tcPr>
          <w:p w:rsidR="00C23018" w:rsidRPr="006D2157" w:rsidRDefault="00C23018" w:rsidP="00CF1675">
            <w:pPr>
              <w:keepNext/>
              <w:ind w:right="-79"/>
              <w:rPr>
                <w:bCs/>
                <w:sz w:val="24"/>
                <w:szCs w:val="24"/>
              </w:rPr>
            </w:pPr>
            <w:r w:rsidRPr="006D2157">
              <w:rPr>
                <w:bCs/>
                <w:sz w:val="24"/>
                <w:szCs w:val="24"/>
              </w:rPr>
              <w:t>Строительство плавательного бассейна</w:t>
            </w:r>
          </w:p>
          <w:p w:rsidR="00C23018" w:rsidRPr="006D2157" w:rsidRDefault="00C23018" w:rsidP="00CF1675">
            <w:pPr>
              <w:keepNext/>
              <w:ind w:right="-79"/>
              <w:rPr>
                <w:bCs/>
                <w:sz w:val="24"/>
                <w:szCs w:val="24"/>
              </w:rPr>
            </w:pP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C23018" w:rsidRPr="006D2157" w:rsidRDefault="00C23018" w:rsidP="00CF1675">
            <w:pPr>
              <w:keepNext/>
              <w:jc w:val="center"/>
              <w:rPr>
                <w:b/>
                <w:bCs/>
                <w:sz w:val="24"/>
                <w:szCs w:val="24"/>
              </w:rPr>
            </w:pPr>
            <w:r w:rsidRPr="006D2157">
              <w:rPr>
                <w:b/>
                <w:bCs/>
                <w:sz w:val="24"/>
                <w:szCs w:val="24"/>
              </w:rPr>
              <w:t>2018-2020</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18" w:rsidRPr="006D2157" w:rsidRDefault="00C23018" w:rsidP="00CF1675">
            <w:pPr>
              <w:keepNext/>
              <w:rPr>
                <w:b/>
                <w:bCs/>
                <w:sz w:val="24"/>
                <w:szCs w:val="24"/>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C23018" w:rsidRPr="006D2157" w:rsidRDefault="00C23018" w:rsidP="00CF1675">
            <w:pPr>
              <w:keepNext/>
              <w:jc w:val="center"/>
              <w:rPr>
                <w:bCs/>
                <w:sz w:val="24"/>
                <w:szCs w:val="24"/>
              </w:rPr>
            </w:pPr>
            <w:r w:rsidRPr="006D2157">
              <w:rPr>
                <w:bCs/>
                <w:sz w:val="24"/>
                <w:szCs w:val="24"/>
              </w:rPr>
              <w:t>100 000</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C23018" w:rsidRPr="006D2157" w:rsidRDefault="00C23018" w:rsidP="00CF1675">
            <w:pPr>
              <w:keepNext/>
              <w:jc w:val="center"/>
              <w:rPr>
                <w:bCs/>
                <w:sz w:val="24"/>
                <w:szCs w:val="24"/>
              </w:rPr>
            </w:pPr>
            <w:r w:rsidRPr="006D2157">
              <w:rPr>
                <w:bCs/>
                <w:sz w:val="24"/>
                <w:szCs w:val="24"/>
              </w:rPr>
              <w:t>Бюджет РТ</w:t>
            </w:r>
          </w:p>
          <w:p w:rsidR="00C23018" w:rsidRPr="006D2157" w:rsidRDefault="00C23018" w:rsidP="00CF1675">
            <w:pPr>
              <w:keepNext/>
              <w:jc w:val="center"/>
              <w:rPr>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23018" w:rsidRPr="006D2157" w:rsidRDefault="006D2157" w:rsidP="00B61377">
            <w:pPr>
              <w:keepNext/>
              <w:rPr>
                <w:bCs/>
                <w:sz w:val="24"/>
                <w:szCs w:val="24"/>
              </w:rPr>
            </w:pPr>
            <w:r w:rsidRPr="006D2157">
              <w:rPr>
                <w:bCs/>
                <w:sz w:val="24"/>
                <w:szCs w:val="24"/>
              </w:rPr>
              <w:t>Реализация данного мероприятия планируется в 2020 году.</w:t>
            </w:r>
          </w:p>
        </w:tc>
      </w:tr>
      <w:tr w:rsidR="00C23018" w:rsidRPr="00243AEB" w:rsidTr="006D2157">
        <w:trPr>
          <w:trHeight w:val="324"/>
          <w:tblHeader/>
        </w:trPr>
        <w:tc>
          <w:tcPr>
            <w:tcW w:w="663" w:type="dxa"/>
            <w:vMerge/>
            <w:tcBorders>
              <w:left w:val="single" w:sz="4" w:space="0" w:color="auto"/>
              <w:bottom w:val="single" w:sz="4" w:space="0" w:color="auto"/>
              <w:right w:val="single" w:sz="4" w:space="0" w:color="auto"/>
            </w:tcBorders>
            <w:shd w:val="clear" w:color="auto" w:fill="auto"/>
            <w:vAlign w:val="center"/>
          </w:tcPr>
          <w:p w:rsidR="00C23018" w:rsidRPr="006D2157" w:rsidRDefault="00C23018" w:rsidP="00F039BB">
            <w:pPr>
              <w:keepNext/>
              <w:jc w:val="center"/>
              <w:rPr>
                <w:bCs/>
                <w:color w:val="000000"/>
                <w:sz w:val="24"/>
                <w:szCs w:val="24"/>
              </w:rPr>
            </w:pPr>
          </w:p>
        </w:tc>
        <w:tc>
          <w:tcPr>
            <w:tcW w:w="3131" w:type="dxa"/>
            <w:vMerge/>
            <w:tcBorders>
              <w:left w:val="single" w:sz="4" w:space="0" w:color="auto"/>
              <w:bottom w:val="single" w:sz="4" w:space="0" w:color="auto"/>
              <w:right w:val="single" w:sz="4" w:space="0" w:color="auto"/>
            </w:tcBorders>
            <w:shd w:val="clear" w:color="auto" w:fill="auto"/>
            <w:vAlign w:val="center"/>
          </w:tcPr>
          <w:p w:rsidR="00C23018" w:rsidRPr="006D2157" w:rsidRDefault="00C23018" w:rsidP="00CF1675">
            <w:pPr>
              <w:keepNext/>
              <w:ind w:right="-79"/>
              <w:rPr>
                <w:bCs/>
                <w:sz w:val="24"/>
                <w:szCs w:val="24"/>
              </w:rPr>
            </w:pPr>
          </w:p>
        </w:tc>
        <w:tc>
          <w:tcPr>
            <w:tcW w:w="1417" w:type="dxa"/>
            <w:vMerge/>
            <w:tcBorders>
              <w:left w:val="single" w:sz="4" w:space="0" w:color="auto"/>
              <w:bottom w:val="single" w:sz="4" w:space="0" w:color="auto"/>
              <w:right w:val="single" w:sz="4" w:space="0" w:color="auto"/>
            </w:tcBorders>
            <w:shd w:val="clear" w:color="auto" w:fill="auto"/>
            <w:vAlign w:val="center"/>
            <w:hideMark/>
          </w:tcPr>
          <w:p w:rsidR="00C23018" w:rsidRPr="006D2157" w:rsidRDefault="00C23018" w:rsidP="00CF1675">
            <w:pPr>
              <w:keepNext/>
              <w:jc w:val="center"/>
              <w:rPr>
                <w:b/>
                <w:bCs/>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18" w:rsidRPr="006D2157" w:rsidRDefault="00C23018" w:rsidP="00CF1675">
            <w:pPr>
              <w:keepNext/>
              <w:rPr>
                <w:b/>
                <w:bCs/>
                <w:sz w:val="24"/>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C23018" w:rsidRPr="006D2157" w:rsidRDefault="00C23018" w:rsidP="00CF1675">
            <w:pPr>
              <w:keepNext/>
              <w:jc w:val="center"/>
              <w:rPr>
                <w:bCs/>
                <w:sz w:val="24"/>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C23018" w:rsidRPr="006D2157" w:rsidRDefault="00C23018" w:rsidP="00AB4A5F">
            <w:pPr>
              <w:keepNext/>
              <w:jc w:val="center"/>
              <w:rPr>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23018" w:rsidRPr="006D2157" w:rsidRDefault="00C23018" w:rsidP="00AB4A5F">
            <w:pPr>
              <w:ind w:firstLine="360"/>
              <w:jc w:val="both"/>
              <w:rPr>
                <w:bCs/>
                <w:sz w:val="24"/>
                <w:szCs w:val="24"/>
              </w:rPr>
            </w:pPr>
          </w:p>
        </w:tc>
      </w:tr>
      <w:tr w:rsidR="002622AA" w:rsidRPr="00243AEB" w:rsidTr="0070484D">
        <w:trPr>
          <w:trHeight w:val="467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22AA" w:rsidRPr="00243AEB" w:rsidRDefault="006E0A71" w:rsidP="00F039BB">
            <w:pPr>
              <w:keepNext/>
              <w:jc w:val="center"/>
              <w:rPr>
                <w:bCs/>
                <w:color w:val="000000"/>
                <w:sz w:val="24"/>
                <w:szCs w:val="24"/>
              </w:rPr>
            </w:pPr>
            <w:r>
              <w:rPr>
                <w:bCs/>
                <w:color w:val="000000"/>
                <w:sz w:val="24"/>
                <w:szCs w:val="24"/>
              </w:rPr>
              <w:t>51</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22AA" w:rsidRPr="00243AEB" w:rsidRDefault="002622AA" w:rsidP="00CF1675">
            <w:pPr>
              <w:keepNext/>
              <w:ind w:right="-79"/>
              <w:rPr>
                <w:bCs/>
                <w:sz w:val="24"/>
                <w:szCs w:val="24"/>
              </w:rPr>
            </w:pPr>
            <w:r w:rsidRPr="00243AEB">
              <w:rPr>
                <w:bCs/>
                <w:sz w:val="24"/>
                <w:szCs w:val="24"/>
              </w:rPr>
              <w:t>Строительство спортивных универсальных площадок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22AA" w:rsidRPr="00243AEB" w:rsidRDefault="002622AA" w:rsidP="00CF1675">
            <w:pPr>
              <w:keepNext/>
              <w:jc w:val="center"/>
              <w:rPr>
                <w:b/>
                <w:bCs/>
                <w:sz w:val="24"/>
                <w:szCs w:val="24"/>
              </w:rPr>
            </w:pPr>
            <w:r w:rsidRPr="00243AEB">
              <w:rPr>
                <w:b/>
                <w:bCs/>
                <w:sz w:val="24"/>
                <w:szCs w:val="24"/>
              </w:rPr>
              <w:t>2016-2021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622AA" w:rsidRPr="00243AEB" w:rsidRDefault="002622AA" w:rsidP="00CF1675">
            <w:pPr>
              <w:keepNext/>
              <w:rPr>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2AA" w:rsidRPr="00243AEB" w:rsidRDefault="002622AA" w:rsidP="00CF1675">
            <w:pPr>
              <w:keepNext/>
              <w:jc w:val="center"/>
              <w:rPr>
                <w:bCs/>
                <w:sz w:val="24"/>
                <w:szCs w:val="24"/>
              </w:rPr>
            </w:pPr>
            <w:r w:rsidRPr="00243AEB">
              <w:rPr>
                <w:bCs/>
                <w:sz w:val="24"/>
                <w:szCs w:val="24"/>
              </w:rPr>
              <w:t>53 800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2AA" w:rsidRPr="00243AEB" w:rsidRDefault="002622AA" w:rsidP="00CF1675">
            <w:pPr>
              <w:keepNext/>
              <w:jc w:val="center"/>
              <w:rPr>
                <w:bCs/>
                <w:sz w:val="24"/>
                <w:szCs w:val="24"/>
              </w:rPr>
            </w:pPr>
            <w:r w:rsidRPr="00243AEB">
              <w:rPr>
                <w:bCs/>
                <w:sz w:val="24"/>
                <w:szCs w:val="24"/>
              </w:rPr>
              <w:t>Бюджет РТ</w:t>
            </w:r>
          </w:p>
          <w:p w:rsidR="002622AA" w:rsidRPr="00243AEB" w:rsidRDefault="002622AA" w:rsidP="00CF1675">
            <w:pPr>
              <w:keepNext/>
              <w:jc w:val="center"/>
              <w:rPr>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622AA" w:rsidRPr="00A733D4" w:rsidRDefault="007A5A95" w:rsidP="0070484D">
            <w:pPr>
              <w:ind w:firstLine="567"/>
              <w:jc w:val="both"/>
              <w:rPr>
                <w:bCs/>
                <w:sz w:val="24"/>
                <w:szCs w:val="24"/>
                <w:highlight w:val="yellow"/>
              </w:rPr>
            </w:pPr>
            <w:r w:rsidRPr="007A5A95">
              <w:rPr>
                <w:sz w:val="24"/>
                <w:szCs w:val="24"/>
              </w:rPr>
              <w:t>В рамках реализации республиканской программы строительства универсальных спортивных площадок  в 2019 году в Заинском муниципальном районе построены две спортивные площадки на территории МБУ «Верхнешипкинская ООШ» и МБОУ «Бегишевская ООШ». Правительством Республики Татарстан на строительство площадок в Заинским районе выделены денежные средства в размере 4 343,8 тыс. рублей.</w:t>
            </w:r>
          </w:p>
          <w:p w:rsidR="002622AA" w:rsidRPr="00A733D4" w:rsidRDefault="002622AA" w:rsidP="00CF1675">
            <w:pPr>
              <w:keepNext/>
              <w:jc w:val="center"/>
              <w:rPr>
                <w:bCs/>
                <w:sz w:val="24"/>
                <w:szCs w:val="24"/>
                <w:highlight w:val="yellow"/>
              </w:rPr>
            </w:pPr>
          </w:p>
        </w:tc>
      </w:tr>
      <w:tr w:rsidR="00CF12C9" w:rsidRPr="00243AEB" w:rsidTr="0070484D">
        <w:trPr>
          <w:trHeight w:val="1161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6E0A71" w:rsidP="006E0A71">
            <w:pPr>
              <w:keepNext/>
              <w:jc w:val="center"/>
              <w:rPr>
                <w:bCs/>
                <w:color w:val="000000"/>
                <w:sz w:val="24"/>
                <w:szCs w:val="24"/>
              </w:rPr>
            </w:pPr>
            <w:r>
              <w:rPr>
                <w:bCs/>
                <w:color w:val="000000"/>
                <w:sz w:val="24"/>
                <w:szCs w:val="24"/>
              </w:rPr>
              <w:lastRenderedPageBreak/>
              <w:t>52</w:t>
            </w:r>
            <w:r w:rsidR="00CF12C9" w:rsidRPr="00243AEB">
              <w:rPr>
                <w:bCs/>
                <w:color w:val="000000"/>
                <w:sz w:val="24"/>
                <w:szCs w:val="24"/>
              </w:rPr>
              <w:t>.</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660D07">
            <w:pPr>
              <w:keepNext/>
              <w:ind w:right="-79"/>
              <w:rPr>
                <w:bCs/>
                <w:sz w:val="24"/>
                <w:szCs w:val="24"/>
              </w:rPr>
            </w:pPr>
            <w:r w:rsidRPr="00243AEB">
              <w:rPr>
                <w:rFonts w:eastAsia="Calibri"/>
                <w:sz w:val="24"/>
                <w:szCs w:val="24"/>
              </w:rPr>
              <w:t>Внедрение и популяризация Всероссийского физкультурно-</w:t>
            </w:r>
            <w:r w:rsidR="006D2157" w:rsidRPr="00243AEB">
              <w:rPr>
                <w:rFonts w:eastAsia="Calibri"/>
                <w:sz w:val="24"/>
                <w:szCs w:val="24"/>
              </w:rPr>
              <w:t>оздоровительного</w:t>
            </w:r>
            <w:r w:rsidRPr="00243AEB">
              <w:rPr>
                <w:rFonts w:eastAsia="Calibri"/>
                <w:sz w:val="24"/>
                <w:szCs w:val="24"/>
              </w:rPr>
              <w:t xml:space="preserve"> комплекса «Готов к труду и обороне»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
                <w:bCs/>
                <w:sz w:val="24"/>
                <w:szCs w:val="24"/>
              </w:rPr>
            </w:pPr>
            <w:r w:rsidRPr="00243AEB">
              <w:rPr>
                <w:b/>
                <w:sz w:val="24"/>
                <w:szCs w:val="24"/>
              </w:rPr>
              <w:t>2017-2030</w:t>
            </w:r>
          </w:p>
        </w:tc>
        <w:tc>
          <w:tcPr>
            <w:tcW w:w="2127" w:type="dxa"/>
            <w:tcBorders>
              <w:top w:val="single" w:sz="4" w:space="0" w:color="auto"/>
              <w:left w:val="single" w:sz="4" w:space="0" w:color="auto"/>
              <w:bottom w:val="single" w:sz="4" w:space="0" w:color="auto"/>
              <w:right w:val="single" w:sz="4" w:space="0" w:color="auto"/>
            </w:tcBorders>
            <w:vAlign w:val="center"/>
          </w:tcPr>
          <w:p w:rsidR="00CF12C9" w:rsidRPr="00243AEB" w:rsidRDefault="00CF12C9" w:rsidP="00C45CC5">
            <w:pPr>
              <w:keepNext/>
              <w:jc w:val="center"/>
              <w:rPr>
                <w:bCs/>
                <w:sz w:val="24"/>
                <w:szCs w:val="24"/>
              </w:rPr>
            </w:pPr>
            <w:r w:rsidRPr="00243AEB">
              <w:rPr>
                <w:bCs/>
                <w:sz w:val="24"/>
                <w:szCs w:val="24"/>
              </w:rPr>
              <w:t>МКУ «Управление по физической культуре спорту и турзму».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Cs/>
                <w:sz w:val="24"/>
                <w:szCs w:val="24"/>
              </w:rPr>
            </w:pPr>
            <w:r w:rsidRPr="00243AEB">
              <w:rPr>
                <w:bCs/>
                <w:sz w:val="24"/>
                <w:szCs w:val="24"/>
              </w:rPr>
              <w:t>Средства МБ</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A5A95" w:rsidRPr="00EA5166" w:rsidRDefault="007A5A95" w:rsidP="007A5A95">
            <w:pPr>
              <w:jc w:val="both"/>
              <w:rPr>
                <w:sz w:val="24"/>
                <w:szCs w:val="24"/>
              </w:rPr>
            </w:pPr>
            <w:r w:rsidRPr="00EA5166">
              <w:rPr>
                <w:sz w:val="24"/>
                <w:szCs w:val="24"/>
              </w:rPr>
              <w:t xml:space="preserve">В районе продолжается работа по внедрению Всероссийского физкультурно-спортивного комплекса «Готов к труду и обороне» (ГТО). </w:t>
            </w:r>
          </w:p>
          <w:p w:rsidR="007A5A95" w:rsidRPr="00EA5166" w:rsidRDefault="007A5A95" w:rsidP="007A5A95">
            <w:pPr>
              <w:jc w:val="both"/>
              <w:rPr>
                <w:sz w:val="24"/>
                <w:szCs w:val="24"/>
              </w:rPr>
            </w:pPr>
            <w:r w:rsidRPr="00EA5166">
              <w:rPr>
                <w:sz w:val="24"/>
                <w:szCs w:val="24"/>
              </w:rPr>
              <w:t>3 марта  в г.Заинск прошёл 2 зональный этап зимнего Фестиваля ВФСК «ГТО», участия в котором приняли сборные команды из</w:t>
            </w:r>
            <w:r w:rsidR="00EA5166">
              <w:rPr>
                <w:sz w:val="24"/>
                <w:szCs w:val="24"/>
              </w:rPr>
              <w:t xml:space="preserve"> </w:t>
            </w:r>
            <w:r w:rsidRPr="00EA5166">
              <w:rPr>
                <w:sz w:val="24"/>
                <w:szCs w:val="24"/>
              </w:rPr>
              <w:t>Сарманово, Нурлата и Заинска. Со 2 по 11 ступень участники команд соревновались в сдачи таких нормативов как плавание, стрельба из пневматической винтовки, лыжные гонки, наклон, пресс, подтягивание или рывок гири весом 16</w:t>
            </w:r>
            <w:r w:rsidR="00157D8A">
              <w:rPr>
                <w:sz w:val="24"/>
                <w:szCs w:val="24"/>
              </w:rPr>
              <w:t xml:space="preserve"> </w:t>
            </w:r>
            <w:r w:rsidRPr="00EA5166">
              <w:rPr>
                <w:sz w:val="24"/>
                <w:szCs w:val="24"/>
              </w:rPr>
              <w:t>кг, прыжок в длину с места, отжимание. С большим отрывом победила сборная команда из Заинска.</w:t>
            </w:r>
          </w:p>
          <w:p w:rsidR="007A5A95" w:rsidRPr="00EA5166" w:rsidRDefault="007A5A95" w:rsidP="007A5A95">
            <w:pPr>
              <w:jc w:val="both"/>
              <w:rPr>
                <w:sz w:val="24"/>
                <w:szCs w:val="24"/>
              </w:rPr>
            </w:pPr>
            <w:r w:rsidRPr="00EA5166">
              <w:rPr>
                <w:sz w:val="24"/>
                <w:szCs w:val="24"/>
              </w:rPr>
              <w:t xml:space="preserve">29 марта в спортивном зале общеобразовательной школы №7 прошла Массовая акция по выполнению нормативов комплекса ГТО «На рекорд!», приуроченная к 5-летию со дня подписания Президентом Российской Федерации Указа «О Всероссийском физкультурно-спортивном комплексе «Готов к труду и обороне» (ГТО)». Приняли участие в мероприятии 40 учащихся, посещающих пришкольный лагерь СОШ №7 в период весенних </w:t>
            </w:r>
            <w:r w:rsidRPr="00EA5166">
              <w:rPr>
                <w:sz w:val="24"/>
                <w:szCs w:val="24"/>
              </w:rPr>
              <w:lastRenderedPageBreak/>
              <w:t>каникул. Участники выполняли нормативы в форме эстафеты ГТО.</w:t>
            </w:r>
          </w:p>
          <w:p w:rsidR="006D2157" w:rsidRPr="0029370B" w:rsidRDefault="007A5A95" w:rsidP="007A5A95">
            <w:pPr>
              <w:jc w:val="both"/>
              <w:rPr>
                <w:sz w:val="24"/>
                <w:szCs w:val="24"/>
              </w:rPr>
            </w:pPr>
            <w:r w:rsidRPr="00EA5166">
              <w:rPr>
                <w:sz w:val="24"/>
                <w:szCs w:val="24"/>
              </w:rPr>
              <w:t xml:space="preserve">30 марта в спортивно-оздоровительном комплексе прошел </w:t>
            </w:r>
            <w:r w:rsidRPr="0029370B">
              <w:rPr>
                <w:sz w:val="24"/>
                <w:szCs w:val="24"/>
              </w:rPr>
              <w:t xml:space="preserve">Фестиваль Всероссийского физкультурно-спортивного </w:t>
            </w:r>
          </w:p>
          <w:p w:rsidR="007A5A95" w:rsidRPr="00EA5166" w:rsidRDefault="007A5A95" w:rsidP="007A5A95">
            <w:pPr>
              <w:jc w:val="both"/>
              <w:rPr>
                <w:sz w:val="24"/>
                <w:szCs w:val="24"/>
              </w:rPr>
            </w:pPr>
            <w:r w:rsidRPr="0029370B">
              <w:rPr>
                <w:sz w:val="24"/>
                <w:szCs w:val="24"/>
              </w:rPr>
              <w:t>комплекса ГТО среди семейных команд, приуроченный к 5-летию со</w:t>
            </w:r>
            <w:r w:rsidRPr="00EA5166">
              <w:rPr>
                <w:sz w:val="24"/>
                <w:szCs w:val="24"/>
              </w:rPr>
              <w:t xml:space="preserve"> дня подписания Президентом Российской Федерации Указа «О Всероссийском физкультурно-спортивном комплексе «Готов к труду и обороне» (ГТО)». Участие в мероприятии приняли 15 семей, 60 человек. Участники выполняли нормативы: челночный бег, наклоны, поднимание туловища из положения лежа, прыжки в длину, отжимание. Места распределились следующим образом:  1 место заняла семья Кузнецовых, 2 место – семья Тихоновых, 3 место семья Федоровых, 4 место – семья Юсуповых, 5 место – семья Мингалиевых.</w:t>
            </w:r>
          </w:p>
          <w:p w:rsidR="00CF12C9" w:rsidRPr="00EA5166" w:rsidRDefault="007A5A95" w:rsidP="007A5A95">
            <w:pPr>
              <w:jc w:val="both"/>
              <w:rPr>
                <w:sz w:val="24"/>
                <w:szCs w:val="24"/>
              </w:rPr>
            </w:pPr>
            <w:r w:rsidRPr="00EA5166">
              <w:rPr>
                <w:sz w:val="24"/>
                <w:szCs w:val="24"/>
              </w:rPr>
              <w:t xml:space="preserve">12 октября в г. Заинск прошел 2 этап летнего фестиваля Всероссийского физкультурно-спортивного комплекса «Готов к труду и обороне» (ГТО) среди всех категорий населения. В спортивном мероприятии приняли участие команды 3 муниципальных районов. Участники выполнили следующие </w:t>
            </w:r>
            <w:r w:rsidRPr="00EA5166">
              <w:rPr>
                <w:sz w:val="24"/>
                <w:szCs w:val="24"/>
              </w:rPr>
              <w:lastRenderedPageBreak/>
              <w:t>нормативы бег на дистанции 60 м., 1000 м., 1500 м., 2000 м., 3000 м., метание спортивного снаряда, отжимания, подтягивания, поднятие гири, стрельба из пневматической винтовки, наклон вперед из положения стоя, прыжки в длину. По итогам выполнения нормативов команда Заинского района заняла 1 место, Сармановского района 2 место, Нурлатского района 3 место.</w:t>
            </w:r>
          </w:p>
        </w:tc>
      </w:tr>
      <w:tr w:rsidR="00CF12C9" w:rsidRPr="00243AEB" w:rsidTr="00811E29">
        <w:trPr>
          <w:trHeight w:val="11472"/>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6E0A71" w:rsidP="00CF12C9">
            <w:pPr>
              <w:keepNext/>
              <w:jc w:val="center"/>
              <w:rPr>
                <w:bCs/>
                <w:color w:val="000000"/>
                <w:sz w:val="24"/>
                <w:szCs w:val="24"/>
              </w:rPr>
            </w:pPr>
            <w:r>
              <w:rPr>
                <w:bCs/>
                <w:color w:val="000000"/>
                <w:sz w:val="24"/>
                <w:szCs w:val="24"/>
              </w:rPr>
              <w:lastRenderedPageBreak/>
              <w:t>53</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ind w:right="-79"/>
              <w:rPr>
                <w:rFonts w:eastAsia="Calibri"/>
                <w:sz w:val="24"/>
                <w:szCs w:val="24"/>
              </w:rPr>
            </w:pPr>
            <w:r w:rsidRPr="00243AEB">
              <w:rPr>
                <w:rFonts w:eastAsia="Calibri"/>
                <w:sz w:val="24"/>
                <w:szCs w:val="24"/>
              </w:rPr>
              <w:t>Проведение физкультурно-оздоровительных  мероприятий, спартакиад и Декад по летним и зимним видам спорта среди всех категорий и групп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
                <w:sz w:val="24"/>
                <w:szCs w:val="24"/>
              </w:rPr>
            </w:pPr>
            <w:r w:rsidRPr="00243AEB">
              <w:rPr>
                <w:b/>
                <w:sz w:val="24"/>
                <w:szCs w:val="24"/>
              </w:rPr>
              <w:t>2016-2030</w:t>
            </w:r>
          </w:p>
        </w:tc>
        <w:tc>
          <w:tcPr>
            <w:tcW w:w="2127" w:type="dxa"/>
            <w:tcBorders>
              <w:top w:val="single" w:sz="4" w:space="0" w:color="auto"/>
              <w:left w:val="single" w:sz="4" w:space="0" w:color="auto"/>
              <w:bottom w:val="single" w:sz="4" w:space="0" w:color="auto"/>
              <w:right w:val="single" w:sz="4" w:space="0" w:color="auto"/>
            </w:tcBorders>
            <w:vAlign w:val="center"/>
          </w:tcPr>
          <w:p w:rsidR="00CF12C9" w:rsidRPr="00243AEB" w:rsidRDefault="00CF12C9" w:rsidP="00CF12C9">
            <w:pPr>
              <w:keepNext/>
              <w:jc w:val="center"/>
              <w:rPr>
                <w:bCs/>
                <w:sz w:val="24"/>
                <w:szCs w:val="24"/>
              </w:rPr>
            </w:pPr>
            <w:r w:rsidRPr="00243AEB">
              <w:rPr>
                <w:bCs/>
                <w:sz w:val="24"/>
                <w:szCs w:val="24"/>
              </w:rPr>
              <w:t>МКУ «Управление по физической культуре спорту и туризму».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Cs/>
                <w:sz w:val="24"/>
                <w:szCs w:val="24"/>
              </w:rPr>
            </w:pPr>
            <w:r w:rsidRPr="00571062">
              <w:rPr>
                <w:bCs/>
                <w:sz w:val="24"/>
                <w:szCs w:val="24"/>
              </w:rPr>
              <w:t>Средства</w:t>
            </w:r>
            <w:r w:rsidRPr="00243AEB">
              <w:rPr>
                <w:bCs/>
                <w:sz w:val="24"/>
                <w:szCs w:val="24"/>
              </w:rPr>
              <w:t xml:space="preserve"> МБ</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D2157" w:rsidRDefault="006D2157" w:rsidP="007A5A95">
            <w:pPr>
              <w:ind w:firstLine="317"/>
              <w:jc w:val="both"/>
              <w:rPr>
                <w:sz w:val="24"/>
                <w:szCs w:val="24"/>
              </w:rPr>
            </w:pPr>
          </w:p>
          <w:p w:rsidR="007A5A95" w:rsidRPr="00EA5166" w:rsidRDefault="007A5A95" w:rsidP="007A5A95">
            <w:pPr>
              <w:ind w:firstLine="317"/>
              <w:jc w:val="both"/>
              <w:rPr>
                <w:sz w:val="24"/>
                <w:szCs w:val="24"/>
              </w:rPr>
            </w:pPr>
            <w:r w:rsidRPr="00EA5166">
              <w:rPr>
                <w:sz w:val="24"/>
                <w:szCs w:val="24"/>
              </w:rPr>
              <w:t>В целях широкого привлечения  населения к регулярным занятиям физкультурой и спортом в течение 2019 года в Заинском муниципальном районе проводятся 2 Спартакиады: среди команд сельских поселений и среди команд предприятий, организаций и учреждений города.</w:t>
            </w:r>
          </w:p>
          <w:p w:rsidR="007A5A95" w:rsidRPr="00EA5166" w:rsidRDefault="007A5A95" w:rsidP="007A5A95">
            <w:pPr>
              <w:ind w:firstLine="317"/>
              <w:jc w:val="both"/>
              <w:rPr>
                <w:sz w:val="24"/>
                <w:szCs w:val="24"/>
              </w:rPr>
            </w:pPr>
            <w:r w:rsidRPr="00EA5166">
              <w:rPr>
                <w:sz w:val="24"/>
                <w:szCs w:val="24"/>
              </w:rPr>
              <w:t>В течение года на спортивных объектах города проводится Спартакиада «Сәламәтлек» среди команд предприятий, организаций и учреждений города. В соревнованиях принимают участие 20 команд, среди которых как команды крупных предприятий города (Заинская ГРЭС, Аккурайд, ТЕХНО), так и сборные команды учреждений здравоохранения, образования, правоохранительных органов. Всего в программу включено 22 соревнования по 16 видам спорта.</w:t>
            </w:r>
          </w:p>
          <w:p w:rsidR="007A5A95" w:rsidRPr="00EA5166" w:rsidRDefault="007A5A95" w:rsidP="007A5A95">
            <w:pPr>
              <w:ind w:firstLine="317"/>
              <w:jc w:val="both"/>
              <w:rPr>
                <w:sz w:val="24"/>
                <w:szCs w:val="24"/>
              </w:rPr>
            </w:pPr>
            <w:r w:rsidRPr="00EA5166">
              <w:rPr>
                <w:sz w:val="24"/>
                <w:szCs w:val="24"/>
              </w:rPr>
              <w:t>В Спартакиаде «Сэламэтлек» среди команд сельских поселений приняли участие 22 команды.  В этом году в программу было включено 17 соревнований по 15 видам спорта:</w:t>
            </w:r>
          </w:p>
          <w:p w:rsidR="007A5A95" w:rsidRPr="00EA5166" w:rsidRDefault="007A5A95" w:rsidP="007A5A95">
            <w:pPr>
              <w:ind w:firstLine="317"/>
              <w:jc w:val="both"/>
              <w:rPr>
                <w:sz w:val="24"/>
                <w:szCs w:val="24"/>
              </w:rPr>
            </w:pPr>
            <w:r w:rsidRPr="00EA5166">
              <w:rPr>
                <w:sz w:val="24"/>
                <w:szCs w:val="24"/>
              </w:rPr>
              <w:t>По итогам всех соревнований были определены победители и призеры Спартакиады:</w:t>
            </w:r>
          </w:p>
          <w:p w:rsidR="007A5A95" w:rsidRPr="00EA5166" w:rsidRDefault="007A5A95" w:rsidP="007A5A95">
            <w:pPr>
              <w:ind w:firstLine="317"/>
              <w:jc w:val="both"/>
              <w:rPr>
                <w:sz w:val="24"/>
                <w:szCs w:val="24"/>
              </w:rPr>
            </w:pPr>
            <w:r w:rsidRPr="00EA5166">
              <w:rPr>
                <w:sz w:val="24"/>
                <w:szCs w:val="24"/>
              </w:rPr>
              <w:lastRenderedPageBreak/>
              <w:t xml:space="preserve">- по итогам Спартакиады «Сэламэтлек» среди команд сельских поселений </w:t>
            </w:r>
          </w:p>
          <w:p w:rsidR="007A5A95" w:rsidRPr="00EA5166" w:rsidRDefault="007A5A95" w:rsidP="007A5A95">
            <w:pPr>
              <w:ind w:firstLine="317"/>
              <w:jc w:val="both"/>
              <w:rPr>
                <w:sz w:val="24"/>
                <w:szCs w:val="24"/>
              </w:rPr>
            </w:pPr>
            <w:r w:rsidRPr="00EA5166">
              <w:rPr>
                <w:sz w:val="24"/>
                <w:szCs w:val="24"/>
              </w:rPr>
              <w:t xml:space="preserve">1 место Савалеевское сельское поселение, </w:t>
            </w:r>
          </w:p>
          <w:p w:rsidR="007A5A95" w:rsidRPr="00EA5166" w:rsidRDefault="007A5A95" w:rsidP="007A5A95">
            <w:pPr>
              <w:ind w:firstLine="317"/>
              <w:jc w:val="both"/>
              <w:rPr>
                <w:sz w:val="24"/>
                <w:szCs w:val="24"/>
              </w:rPr>
            </w:pPr>
            <w:r w:rsidRPr="00EA5166">
              <w:rPr>
                <w:sz w:val="24"/>
                <w:szCs w:val="24"/>
              </w:rPr>
              <w:t xml:space="preserve">2 место – Багряжское сельское поселение, </w:t>
            </w:r>
          </w:p>
          <w:p w:rsidR="007A5A95" w:rsidRPr="00EA5166" w:rsidRDefault="007A5A95" w:rsidP="007A5A95">
            <w:pPr>
              <w:ind w:firstLine="317"/>
              <w:jc w:val="both"/>
              <w:rPr>
                <w:sz w:val="24"/>
                <w:szCs w:val="24"/>
              </w:rPr>
            </w:pPr>
            <w:r w:rsidRPr="00EA5166">
              <w:rPr>
                <w:sz w:val="24"/>
                <w:szCs w:val="24"/>
              </w:rPr>
              <w:t>3 место – Поручиковское сельское поселение.</w:t>
            </w:r>
          </w:p>
          <w:p w:rsidR="007A5A95" w:rsidRPr="00EA5166" w:rsidRDefault="007A5A95" w:rsidP="007A5A95">
            <w:pPr>
              <w:ind w:firstLine="317"/>
              <w:jc w:val="both"/>
              <w:rPr>
                <w:sz w:val="24"/>
                <w:szCs w:val="24"/>
              </w:rPr>
            </w:pPr>
            <w:r w:rsidRPr="00EA5166">
              <w:rPr>
                <w:sz w:val="24"/>
                <w:szCs w:val="24"/>
              </w:rPr>
              <w:t>- по итогам Спартакиады «Сэламэтлек» среди команд предприятий организаций и учреждений</w:t>
            </w:r>
          </w:p>
          <w:p w:rsidR="007A5A95" w:rsidRPr="00EA5166" w:rsidRDefault="007A5A95" w:rsidP="007A5A95">
            <w:pPr>
              <w:ind w:firstLine="317"/>
              <w:jc w:val="both"/>
              <w:rPr>
                <w:sz w:val="24"/>
                <w:szCs w:val="24"/>
              </w:rPr>
            </w:pPr>
            <w:r w:rsidRPr="00EA5166">
              <w:rPr>
                <w:sz w:val="24"/>
                <w:szCs w:val="24"/>
              </w:rPr>
              <w:t xml:space="preserve">1 место – Заинская ГРЭС, </w:t>
            </w:r>
          </w:p>
          <w:p w:rsidR="007A5A95" w:rsidRPr="00EA5166" w:rsidRDefault="007A5A95" w:rsidP="007A5A95">
            <w:pPr>
              <w:ind w:firstLine="317"/>
              <w:jc w:val="both"/>
              <w:rPr>
                <w:sz w:val="24"/>
                <w:szCs w:val="24"/>
              </w:rPr>
            </w:pPr>
            <w:r w:rsidRPr="00EA5166">
              <w:rPr>
                <w:sz w:val="24"/>
                <w:szCs w:val="24"/>
              </w:rPr>
              <w:t>2 место – ООО «ТЕХНО»,</w:t>
            </w:r>
          </w:p>
          <w:p w:rsidR="007A5A95" w:rsidRPr="00EA5166" w:rsidRDefault="007A5A95" w:rsidP="007A5A95">
            <w:pPr>
              <w:ind w:firstLine="317"/>
              <w:jc w:val="both"/>
              <w:rPr>
                <w:sz w:val="24"/>
                <w:szCs w:val="24"/>
              </w:rPr>
            </w:pPr>
            <w:r w:rsidRPr="00EA5166">
              <w:rPr>
                <w:sz w:val="24"/>
                <w:szCs w:val="24"/>
              </w:rPr>
              <w:t xml:space="preserve"> 3 место –ООО «АккурайдуилзРуссиа».</w:t>
            </w:r>
          </w:p>
          <w:p w:rsidR="00CF12C9" w:rsidRPr="00EA5166" w:rsidRDefault="007A5A95" w:rsidP="007A5A95">
            <w:pPr>
              <w:ind w:firstLine="317"/>
              <w:jc w:val="both"/>
              <w:rPr>
                <w:sz w:val="24"/>
                <w:szCs w:val="24"/>
              </w:rPr>
            </w:pPr>
            <w:r w:rsidRPr="00EA5166">
              <w:rPr>
                <w:sz w:val="24"/>
                <w:szCs w:val="24"/>
              </w:rPr>
              <w:t>Среди всех категорий и групп населения проведены: спортивная акция "Лыжня Татарстана", Первенство по лыжным гонкам ЗМР, Закрытие лыжного сезона, спортивный праздник, посвященный 74-й годовщине Победы в ВОВ, спортивные состязания на национальном празднике «Сабантуй», спортивный праздник День физкультурника, спортивная акция «Кросс Татарстана 2019»; Первенство ЗМР по лыжным гонкам, посвященное открытию лыжного сезона.</w:t>
            </w:r>
          </w:p>
        </w:tc>
      </w:tr>
      <w:tr w:rsidR="00CF12C9" w:rsidRPr="00243AEB" w:rsidTr="002D4F75">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Cs/>
                <w:color w:val="000000"/>
                <w:sz w:val="24"/>
                <w:szCs w:val="24"/>
              </w:rPr>
            </w:pP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ind w:right="-79"/>
              <w:rPr>
                <w:rFonts w:eastAsia="Calibri"/>
                <w:sz w:val="24"/>
                <w:szCs w:val="24"/>
              </w:rPr>
            </w:pPr>
            <w:r w:rsidRPr="00243AEB">
              <w:rPr>
                <w:rFonts w:eastAsia="Calibri"/>
                <w:sz w:val="24"/>
                <w:szCs w:val="24"/>
              </w:rPr>
              <w:t>Проведение крупных региональных и всероссийских спортивных мероприятий на территории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
                <w:sz w:val="24"/>
                <w:szCs w:val="24"/>
              </w:rPr>
            </w:pPr>
            <w:r w:rsidRPr="00243AEB">
              <w:rPr>
                <w:b/>
                <w:sz w:val="24"/>
                <w:szCs w:val="24"/>
              </w:rPr>
              <w:t>2016-2030</w:t>
            </w:r>
          </w:p>
        </w:tc>
        <w:tc>
          <w:tcPr>
            <w:tcW w:w="2127" w:type="dxa"/>
            <w:tcBorders>
              <w:top w:val="single" w:sz="4" w:space="0" w:color="auto"/>
              <w:left w:val="single" w:sz="4" w:space="0" w:color="auto"/>
              <w:bottom w:val="single" w:sz="4" w:space="0" w:color="auto"/>
              <w:right w:val="single" w:sz="4" w:space="0" w:color="auto"/>
            </w:tcBorders>
            <w:vAlign w:val="center"/>
          </w:tcPr>
          <w:p w:rsidR="00CF12C9" w:rsidRPr="00243AEB" w:rsidRDefault="00CF12C9" w:rsidP="00CF12C9">
            <w:pPr>
              <w:keepNext/>
              <w:jc w:val="center"/>
              <w:rPr>
                <w:bCs/>
                <w:sz w:val="24"/>
                <w:szCs w:val="24"/>
              </w:rPr>
            </w:pPr>
            <w:r w:rsidRPr="00243AEB">
              <w:rPr>
                <w:bCs/>
                <w:sz w:val="24"/>
                <w:szCs w:val="24"/>
              </w:rPr>
              <w:t>МКУ «Управление по физической культуре спорту и туризму».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2C9" w:rsidRPr="00243AEB" w:rsidRDefault="00CF12C9" w:rsidP="00CF12C9">
            <w:pPr>
              <w:keepNext/>
              <w:jc w:val="center"/>
              <w:rPr>
                <w:bCs/>
                <w:sz w:val="24"/>
                <w:szCs w:val="24"/>
              </w:rPr>
            </w:pPr>
            <w:r w:rsidRPr="00243AEB">
              <w:rPr>
                <w:bCs/>
                <w:sz w:val="24"/>
                <w:szCs w:val="24"/>
              </w:rPr>
              <w:t>Средства МБ</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A5A95" w:rsidRPr="00EA5166" w:rsidRDefault="007A5A95" w:rsidP="007A5A95">
            <w:pPr>
              <w:jc w:val="both"/>
              <w:rPr>
                <w:sz w:val="24"/>
                <w:szCs w:val="24"/>
              </w:rPr>
            </w:pPr>
            <w:r w:rsidRPr="00EA5166">
              <w:rPr>
                <w:sz w:val="24"/>
                <w:szCs w:val="24"/>
              </w:rPr>
              <w:t xml:space="preserve">В 2019 году в Заинском муниципальном районе на высоком организационном уровне прошли республиканские и всероссийские соревнования: </w:t>
            </w:r>
          </w:p>
          <w:p w:rsidR="00CF12C9" w:rsidRPr="00EA5166" w:rsidRDefault="007A5A95" w:rsidP="007A5A95">
            <w:pPr>
              <w:jc w:val="both"/>
              <w:rPr>
                <w:sz w:val="24"/>
                <w:szCs w:val="24"/>
              </w:rPr>
            </w:pPr>
            <w:r w:rsidRPr="00EA5166">
              <w:rPr>
                <w:sz w:val="24"/>
                <w:szCs w:val="24"/>
              </w:rPr>
              <w:t xml:space="preserve">Лично-командное первенство Республики Татарстан по лыжным гонкам среди юношей и девушек 2003-2004г.р., Лично-командное первенство Республики Татарстан по лыжным гонкам среди юношей и девушек 2001-2002г.р. в зачёт XII Спартакиады учащихся Республики Татарстан, Чемпионат Приволжского округа по лыжным гонкам , Всероссийский турнир по корэш памяти Р.Ш. Фардиева, Всероссийские соревнования по лыжным гонкам среди юношей и девушек 2001-2003 г.р. на призы Олимпийского чемпиона, Заслуженного мастера спорта Ф.П. Симашева, Чемпионат РТ по лыжным гонкам памяти Заслуженного мастера спорта ССР В.А. Бекасова, календарные игры Первенства РТ по футболу среди юношеских команд, среди мужских команд; календарные игры Первенства РТ по хоккею среди юношеских команд, Летний Чемпионат РТ  среди лыжников-гонщиков, Республиканский  турнир по вольной борьбе, посвященный </w:t>
            </w:r>
            <w:r w:rsidRPr="00EA5166">
              <w:rPr>
                <w:sz w:val="24"/>
                <w:szCs w:val="24"/>
              </w:rPr>
              <w:lastRenderedPageBreak/>
              <w:t>памяти мастера спорта России - Константина Волкова, 1 тур Чемпионата Республики Татарстан “Гонка сильнейших лыжников”.</w:t>
            </w:r>
          </w:p>
        </w:tc>
      </w:tr>
      <w:tr w:rsidR="002622AA"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Pr>
          <w:p w:rsidR="002622AA" w:rsidRPr="00243AEB" w:rsidRDefault="006E0A71" w:rsidP="00F039BB">
            <w:pPr>
              <w:keepNext/>
              <w:jc w:val="center"/>
              <w:rPr>
                <w:bCs/>
                <w:sz w:val="24"/>
                <w:szCs w:val="24"/>
              </w:rPr>
            </w:pPr>
            <w:r>
              <w:rPr>
                <w:bCs/>
                <w:sz w:val="24"/>
                <w:szCs w:val="24"/>
              </w:rPr>
              <w:lastRenderedPageBreak/>
              <w:t>54</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tcPr>
          <w:p w:rsidR="002622AA" w:rsidRPr="0005239E" w:rsidRDefault="002622AA" w:rsidP="002622AA">
            <w:pPr>
              <w:keepNext/>
              <w:jc w:val="center"/>
              <w:rPr>
                <w:sz w:val="24"/>
                <w:szCs w:val="24"/>
              </w:rPr>
            </w:pPr>
            <w:r w:rsidRPr="0005239E">
              <w:rPr>
                <w:sz w:val="24"/>
                <w:szCs w:val="24"/>
              </w:rPr>
              <w:t>Техническое перевооружение ОАО «Заинский сахар»</w:t>
            </w:r>
          </w:p>
          <w:p w:rsidR="00CF09EA" w:rsidRPr="00093BFA" w:rsidRDefault="00CF09EA" w:rsidP="002622AA">
            <w:pPr>
              <w:keepNext/>
              <w:jc w:val="center"/>
              <w:rPr>
                <w:sz w:val="24"/>
                <w:szCs w:val="24"/>
                <w:highlight w:val="cyan"/>
              </w:rPr>
            </w:pPr>
          </w:p>
          <w:p w:rsidR="00CF09EA" w:rsidRPr="00093BFA" w:rsidRDefault="00CF09EA" w:rsidP="002622AA">
            <w:pPr>
              <w:keepNext/>
              <w:jc w:val="center"/>
              <w:rPr>
                <w:sz w:val="24"/>
                <w:szCs w:val="24"/>
                <w:highlight w:val="cyan"/>
              </w:rPr>
            </w:pPr>
          </w:p>
          <w:p w:rsidR="00CF09EA" w:rsidRPr="00093BFA" w:rsidRDefault="00CF09EA" w:rsidP="002622AA">
            <w:pPr>
              <w:keepNext/>
              <w:jc w:val="center"/>
              <w:rPr>
                <w:sz w:val="24"/>
                <w:szCs w:val="24"/>
                <w:highlight w:val="cyan"/>
              </w:rPr>
            </w:pPr>
          </w:p>
          <w:p w:rsidR="00CF09EA" w:rsidRPr="00093BFA" w:rsidRDefault="00CF09EA" w:rsidP="002622AA">
            <w:pPr>
              <w:keepNext/>
              <w:jc w:val="center"/>
              <w:rPr>
                <w:sz w:val="24"/>
                <w:szCs w:val="24"/>
                <w:highlight w:val="cyan"/>
              </w:rPr>
            </w:pPr>
          </w:p>
          <w:p w:rsidR="00CF09EA" w:rsidRPr="00093BFA" w:rsidRDefault="00CF09EA" w:rsidP="002622AA">
            <w:pPr>
              <w:keepNext/>
              <w:jc w:val="center"/>
              <w:rPr>
                <w:sz w:val="24"/>
                <w:szCs w:val="24"/>
                <w:highlight w:val="cyan"/>
              </w:rPr>
            </w:pPr>
          </w:p>
          <w:p w:rsidR="00CF09EA" w:rsidRPr="00093BFA" w:rsidRDefault="00CF09EA" w:rsidP="002622AA">
            <w:pPr>
              <w:keepNext/>
              <w:jc w:val="center"/>
              <w:rPr>
                <w:sz w:val="24"/>
                <w:szCs w:val="24"/>
                <w:highlight w:val="cyan"/>
              </w:rPr>
            </w:pPr>
          </w:p>
          <w:p w:rsidR="002622AA" w:rsidRPr="00093BFA" w:rsidRDefault="002622AA" w:rsidP="002622AA">
            <w:pPr>
              <w:keepNext/>
              <w:jc w:val="center"/>
              <w:rPr>
                <w:sz w:val="24"/>
                <w:szCs w:val="24"/>
                <w:highlight w:val="cyan"/>
              </w:rPr>
            </w:pPr>
          </w:p>
          <w:p w:rsidR="00E179BD" w:rsidRPr="00093BFA" w:rsidRDefault="00E179BD" w:rsidP="002622AA">
            <w:pPr>
              <w:keepNext/>
              <w:jc w:val="center"/>
              <w:rPr>
                <w:sz w:val="24"/>
                <w:szCs w:val="24"/>
                <w:highlight w:val="cyan"/>
              </w:rPr>
            </w:pPr>
          </w:p>
          <w:p w:rsidR="00E179BD" w:rsidRPr="00093BFA" w:rsidRDefault="00E179BD" w:rsidP="002622AA">
            <w:pPr>
              <w:keepNext/>
              <w:jc w:val="center"/>
              <w:rPr>
                <w:sz w:val="24"/>
                <w:szCs w:val="24"/>
                <w:highlight w:val="cyan"/>
              </w:rPr>
            </w:pPr>
          </w:p>
          <w:p w:rsidR="00E179BD" w:rsidRPr="00093BFA" w:rsidRDefault="00E179BD" w:rsidP="002622AA">
            <w:pPr>
              <w:keepNext/>
              <w:jc w:val="center"/>
              <w:rPr>
                <w:sz w:val="24"/>
                <w:szCs w:val="24"/>
                <w:highlight w:val="cyan"/>
              </w:rPr>
            </w:pPr>
          </w:p>
          <w:p w:rsidR="002622AA" w:rsidRPr="00093BFA" w:rsidRDefault="002622AA" w:rsidP="002622AA">
            <w:pPr>
              <w:keepNext/>
              <w:jc w:val="center"/>
              <w:rPr>
                <w:sz w:val="24"/>
                <w:szCs w:val="24"/>
                <w:highlight w:val="cyan"/>
              </w:rPr>
            </w:pPr>
            <w:r w:rsidRPr="0005239E">
              <w:rPr>
                <w:sz w:val="24"/>
                <w:szCs w:val="24"/>
              </w:rPr>
              <w:t>Ввод дополнительных производственных мощностей ОАО «Заинский сахар»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622AA" w:rsidRPr="00243AEB" w:rsidRDefault="002622AA" w:rsidP="002622AA">
            <w:pPr>
              <w:keepNext/>
              <w:jc w:val="center"/>
              <w:rPr>
                <w:sz w:val="24"/>
                <w:szCs w:val="24"/>
              </w:rPr>
            </w:pPr>
          </w:p>
          <w:p w:rsidR="002622AA" w:rsidRPr="00243AEB" w:rsidRDefault="002622AA" w:rsidP="002622AA">
            <w:pPr>
              <w:keepNext/>
              <w:jc w:val="center"/>
              <w:rPr>
                <w:sz w:val="24"/>
                <w:szCs w:val="24"/>
              </w:rPr>
            </w:pPr>
            <w:r w:rsidRPr="00243AEB">
              <w:rPr>
                <w:sz w:val="24"/>
                <w:szCs w:val="24"/>
              </w:rPr>
              <w:t>2016-2019</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622AA" w:rsidRPr="00243AEB" w:rsidRDefault="002622AA" w:rsidP="002622AA">
            <w:pPr>
              <w:keepNext/>
              <w:jc w:val="center"/>
              <w:rPr>
                <w:sz w:val="24"/>
                <w:szCs w:val="24"/>
              </w:rPr>
            </w:pPr>
          </w:p>
          <w:p w:rsidR="002622AA" w:rsidRPr="00243AEB" w:rsidRDefault="002622AA" w:rsidP="002622AA">
            <w:pPr>
              <w:keepNext/>
              <w:jc w:val="center"/>
              <w:rPr>
                <w:sz w:val="24"/>
                <w:szCs w:val="24"/>
              </w:rPr>
            </w:pPr>
            <w:r w:rsidRPr="00243AEB">
              <w:rPr>
                <w:sz w:val="24"/>
                <w:szCs w:val="24"/>
              </w:rPr>
              <w:t>ОАО «Заинский сахар»</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09EA" w:rsidRDefault="00CF09EA" w:rsidP="00CF09EA">
            <w:pPr>
              <w:keepNext/>
              <w:jc w:val="center"/>
              <w:rPr>
                <w:b/>
                <w:sz w:val="24"/>
                <w:szCs w:val="24"/>
              </w:rPr>
            </w:pPr>
          </w:p>
          <w:p w:rsidR="002622AA" w:rsidRPr="00243AEB" w:rsidRDefault="00AD6309" w:rsidP="002622AA">
            <w:pPr>
              <w:keepNext/>
              <w:jc w:val="center"/>
              <w:rPr>
                <w:sz w:val="24"/>
                <w:szCs w:val="24"/>
              </w:rPr>
            </w:pPr>
            <w:r>
              <w:rPr>
                <w:sz w:val="24"/>
                <w:szCs w:val="24"/>
              </w:rPr>
              <w:t>912 440,0</w:t>
            </w:r>
          </w:p>
          <w:p w:rsidR="002622AA" w:rsidRDefault="002622AA" w:rsidP="002622AA">
            <w:pPr>
              <w:keepNext/>
              <w:jc w:val="center"/>
              <w:rPr>
                <w:sz w:val="24"/>
                <w:szCs w:val="24"/>
              </w:rPr>
            </w:pPr>
          </w:p>
          <w:p w:rsidR="00CF09EA" w:rsidRDefault="00CF09EA" w:rsidP="002622AA">
            <w:pPr>
              <w:keepNext/>
              <w:jc w:val="center"/>
              <w:rPr>
                <w:sz w:val="24"/>
                <w:szCs w:val="24"/>
              </w:rPr>
            </w:pPr>
          </w:p>
          <w:p w:rsidR="00CF09EA" w:rsidRDefault="00CF09EA" w:rsidP="002622AA">
            <w:pPr>
              <w:keepNext/>
              <w:jc w:val="center"/>
              <w:rPr>
                <w:sz w:val="24"/>
                <w:szCs w:val="24"/>
              </w:rPr>
            </w:pPr>
          </w:p>
          <w:p w:rsidR="00CF09EA" w:rsidRDefault="00CF09EA" w:rsidP="002622AA">
            <w:pPr>
              <w:keepNext/>
              <w:jc w:val="center"/>
              <w:rPr>
                <w:sz w:val="24"/>
                <w:szCs w:val="24"/>
              </w:rPr>
            </w:pPr>
          </w:p>
          <w:p w:rsidR="00CF09EA" w:rsidRDefault="00CF09EA" w:rsidP="002622AA">
            <w:pPr>
              <w:keepNext/>
              <w:jc w:val="center"/>
              <w:rPr>
                <w:sz w:val="24"/>
                <w:szCs w:val="24"/>
              </w:rPr>
            </w:pPr>
          </w:p>
          <w:p w:rsidR="00CF09EA" w:rsidRDefault="00CF09EA" w:rsidP="002622AA">
            <w:pPr>
              <w:keepNext/>
              <w:jc w:val="center"/>
              <w:rPr>
                <w:sz w:val="24"/>
                <w:szCs w:val="24"/>
              </w:rPr>
            </w:pPr>
          </w:p>
          <w:p w:rsidR="00CF09EA" w:rsidRDefault="00CF09EA" w:rsidP="002622AA">
            <w:pPr>
              <w:keepNext/>
              <w:jc w:val="center"/>
              <w:rPr>
                <w:sz w:val="24"/>
                <w:szCs w:val="24"/>
              </w:rPr>
            </w:pPr>
          </w:p>
          <w:p w:rsidR="00CF09EA" w:rsidRDefault="00CF09EA" w:rsidP="002622AA">
            <w:pPr>
              <w:keepNext/>
              <w:jc w:val="center"/>
              <w:rPr>
                <w:sz w:val="24"/>
                <w:szCs w:val="24"/>
              </w:rPr>
            </w:pPr>
          </w:p>
          <w:p w:rsidR="00E179BD" w:rsidRDefault="00E179BD" w:rsidP="002622AA">
            <w:pPr>
              <w:keepNext/>
              <w:jc w:val="center"/>
              <w:rPr>
                <w:sz w:val="24"/>
                <w:szCs w:val="24"/>
              </w:rPr>
            </w:pPr>
          </w:p>
          <w:p w:rsidR="00E179BD" w:rsidRDefault="00E179BD" w:rsidP="002622AA">
            <w:pPr>
              <w:keepNext/>
              <w:jc w:val="center"/>
              <w:rPr>
                <w:sz w:val="24"/>
                <w:szCs w:val="24"/>
              </w:rPr>
            </w:pPr>
          </w:p>
          <w:p w:rsidR="00E179BD" w:rsidRDefault="00E179BD" w:rsidP="002622AA">
            <w:pPr>
              <w:keepNext/>
              <w:jc w:val="center"/>
              <w:rPr>
                <w:sz w:val="24"/>
                <w:szCs w:val="24"/>
              </w:rPr>
            </w:pPr>
          </w:p>
          <w:p w:rsidR="00E179BD" w:rsidRDefault="00E179BD" w:rsidP="002622AA">
            <w:pPr>
              <w:keepNext/>
              <w:jc w:val="center"/>
              <w:rPr>
                <w:sz w:val="24"/>
                <w:szCs w:val="24"/>
              </w:rPr>
            </w:pPr>
          </w:p>
          <w:p w:rsidR="00CF09EA" w:rsidRPr="00243AEB" w:rsidRDefault="00E465DF" w:rsidP="0005239E">
            <w:pPr>
              <w:keepNext/>
              <w:jc w:val="center"/>
              <w:rPr>
                <w:sz w:val="24"/>
                <w:szCs w:val="24"/>
              </w:rPr>
            </w:pPr>
            <w:r w:rsidRPr="00E465DF">
              <w:rPr>
                <w:sz w:val="24"/>
                <w:szCs w:val="24"/>
              </w:rPr>
              <w:t xml:space="preserve">1 </w:t>
            </w:r>
            <w:r w:rsidR="0005239E">
              <w:rPr>
                <w:sz w:val="24"/>
                <w:szCs w:val="24"/>
              </w:rPr>
              <w:t>027</w:t>
            </w:r>
            <w:r w:rsidRPr="00E465DF">
              <w:rPr>
                <w:sz w:val="24"/>
                <w:szCs w:val="24"/>
              </w:rPr>
              <w:t xml:space="preserve"> </w:t>
            </w:r>
            <w:r w:rsidR="0005239E">
              <w:rPr>
                <w:sz w:val="24"/>
                <w:szCs w:val="24"/>
              </w:rPr>
              <w:t>000</w:t>
            </w:r>
            <w:r w:rsidRPr="00E465DF">
              <w:rPr>
                <w:sz w:val="24"/>
                <w:szCs w:val="24"/>
              </w:rPr>
              <w:t>,</w:t>
            </w:r>
            <w:r w:rsidR="0005239E">
              <w:rPr>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622AA" w:rsidRPr="00243AEB" w:rsidRDefault="002622AA" w:rsidP="002622AA">
            <w:pPr>
              <w:keepNext/>
              <w:jc w:val="center"/>
              <w:rPr>
                <w:bCs/>
                <w:sz w:val="24"/>
                <w:szCs w:val="24"/>
              </w:rPr>
            </w:pPr>
          </w:p>
          <w:p w:rsidR="002622AA" w:rsidRDefault="002622AA" w:rsidP="00AD6309">
            <w:pPr>
              <w:keepNext/>
              <w:jc w:val="center"/>
              <w:rPr>
                <w:bCs/>
                <w:sz w:val="24"/>
                <w:szCs w:val="24"/>
              </w:rPr>
            </w:pPr>
            <w:r w:rsidRPr="00243AEB">
              <w:rPr>
                <w:bCs/>
                <w:sz w:val="24"/>
                <w:szCs w:val="24"/>
              </w:rPr>
              <w:t>Собственные</w:t>
            </w:r>
            <w:r w:rsidR="00AD6309">
              <w:rPr>
                <w:bCs/>
                <w:sz w:val="24"/>
                <w:szCs w:val="24"/>
              </w:rPr>
              <w:t xml:space="preserve"> и заемные</w:t>
            </w:r>
            <w:r w:rsidRPr="00243AEB">
              <w:rPr>
                <w:bCs/>
                <w:sz w:val="24"/>
                <w:szCs w:val="24"/>
              </w:rPr>
              <w:t xml:space="preserve"> средства</w:t>
            </w: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Default="0005239E" w:rsidP="00AD6309">
            <w:pPr>
              <w:keepNext/>
              <w:jc w:val="center"/>
              <w:rPr>
                <w:bCs/>
                <w:sz w:val="24"/>
                <w:szCs w:val="24"/>
              </w:rPr>
            </w:pPr>
          </w:p>
          <w:p w:rsidR="0005239E" w:rsidRPr="00243AEB" w:rsidRDefault="0005239E" w:rsidP="00AD6309">
            <w:pPr>
              <w:keepNext/>
              <w:jc w:val="center"/>
              <w:rPr>
                <w:sz w:val="24"/>
                <w:szCs w:val="24"/>
              </w:rPr>
            </w:pPr>
            <w:r w:rsidRPr="0005239E">
              <w:rPr>
                <w:sz w:val="24"/>
                <w:szCs w:val="24"/>
              </w:rPr>
              <w:t>Собственные и заемные средства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5239E" w:rsidRPr="00EA5166" w:rsidRDefault="0005239E" w:rsidP="00E465DF">
            <w:pPr>
              <w:keepNext/>
              <w:rPr>
                <w:sz w:val="24"/>
                <w:szCs w:val="24"/>
              </w:rPr>
            </w:pPr>
            <w:r w:rsidRPr="00EA5166">
              <w:rPr>
                <w:sz w:val="24"/>
                <w:szCs w:val="24"/>
              </w:rPr>
              <w:t>Осуществляется реконструкция сушильного отделения. В 2019 г. было профинансировано 175 495 тыс. руб. Окончание реконструкции запланировано на 2020 год.</w:t>
            </w:r>
          </w:p>
          <w:p w:rsidR="0005239E" w:rsidRPr="00EA5166" w:rsidRDefault="0005239E" w:rsidP="00E465DF">
            <w:pPr>
              <w:keepNext/>
              <w:rPr>
                <w:sz w:val="24"/>
                <w:szCs w:val="24"/>
              </w:rPr>
            </w:pPr>
            <w:r w:rsidRPr="00EA5166">
              <w:rPr>
                <w:sz w:val="24"/>
                <w:szCs w:val="24"/>
              </w:rPr>
              <w:t>Произведена замена жомового пресса № 2. В 2019 г. было профинансировано 54 156 тыс. руб.</w:t>
            </w:r>
          </w:p>
          <w:p w:rsidR="0005239E" w:rsidRPr="00EA5166" w:rsidRDefault="0005239E" w:rsidP="00E465DF">
            <w:pPr>
              <w:keepNext/>
              <w:rPr>
                <w:sz w:val="24"/>
                <w:szCs w:val="24"/>
              </w:rPr>
            </w:pPr>
            <w:r w:rsidRPr="00EA5166">
              <w:rPr>
                <w:sz w:val="24"/>
                <w:szCs w:val="24"/>
              </w:rPr>
              <w:t>Осуществлена модернизация жомосушильной установки. В 2019 г. было профинансировано 5 768 тыс. руб.</w:t>
            </w:r>
          </w:p>
          <w:p w:rsidR="00E435B5" w:rsidRPr="00EA5166" w:rsidRDefault="00E435B5" w:rsidP="00350C34">
            <w:pPr>
              <w:keepNext/>
              <w:rPr>
                <w:sz w:val="24"/>
                <w:szCs w:val="24"/>
              </w:rPr>
            </w:pPr>
          </w:p>
          <w:p w:rsidR="0005239E" w:rsidRPr="00EA5166" w:rsidRDefault="0005239E" w:rsidP="00350C34">
            <w:pPr>
              <w:keepNext/>
              <w:rPr>
                <w:sz w:val="24"/>
                <w:szCs w:val="24"/>
              </w:rPr>
            </w:pPr>
          </w:p>
          <w:p w:rsidR="0005239E" w:rsidRPr="00EA5166" w:rsidRDefault="0005239E" w:rsidP="00350C34">
            <w:pPr>
              <w:keepNext/>
              <w:rPr>
                <w:sz w:val="24"/>
                <w:szCs w:val="24"/>
              </w:rPr>
            </w:pPr>
            <w:r w:rsidRPr="00EA5166">
              <w:rPr>
                <w:sz w:val="24"/>
                <w:szCs w:val="24"/>
              </w:rPr>
              <w:t xml:space="preserve">Осуществлён ввод в эксплуатацию склад гранулированного жома. В 2019 г. было профинансировано </w:t>
            </w:r>
          </w:p>
          <w:p w:rsidR="0005239E" w:rsidRPr="00EA5166" w:rsidRDefault="0005239E" w:rsidP="00350C34">
            <w:pPr>
              <w:keepNext/>
              <w:rPr>
                <w:sz w:val="24"/>
                <w:szCs w:val="24"/>
              </w:rPr>
            </w:pPr>
            <w:r w:rsidRPr="00EA5166">
              <w:rPr>
                <w:sz w:val="24"/>
                <w:szCs w:val="24"/>
              </w:rPr>
              <w:t>18 015 тыс. руб.</w:t>
            </w:r>
          </w:p>
          <w:p w:rsidR="0005239E" w:rsidRPr="00EA5166" w:rsidRDefault="0005239E" w:rsidP="00350C34">
            <w:pPr>
              <w:keepNext/>
              <w:rPr>
                <w:sz w:val="24"/>
                <w:szCs w:val="24"/>
              </w:rPr>
            </w:pPr>
            <w:r w:rsidRPr="00EA5166">
              <w:rPr>
                <w:sz w:val="24"/>
                <w:szCs w:val="24"/>
              </w:rPr>
              <w:t>Осуществлено строительство автомобильных весов. В 2019 г. было профинансировано 5 041 тыс. руб.</w:t>
            </w:r>
          </w:p>
          <w:p w:rsidR="0005239E" w:rsidRPr="00EA5166" w:rsidRDefault="0005239E" w:rsidP="00350C34">
            <w:pPr>
              <w:keepNext/>
              <w:rPr>
                <w:sz w:val="24"/>
                <w:szCs w:val="24"/>
              </w:rPr>
            </w:pPr>
            <w:r w:rsidRPr="00EA5166">
              <w:rPr>
                <w:sz w:val="24"/>
                <w:szCs w:val="24"/>
              </w:rPr>
              <w:t>Осуществлено устройство резервуара для хранения мелассы. В 2019 г. было профинансировано 62 587 тыс. руб.</w:t>
            </w:r>
          </w:p>
          <w:p w:rsidR="0005239E" w:rsidRPr="00EA5166" w:rsidRDefault="0005239E" w:rsidP="00350C34">
            <w:pPr>
              <w:keepNext/>
              <w:rPr>
                <w:sz w:val="24"/>
                <w:szCs w:val="24"/>
              </w:rPr>
            </w:pPr>
            <w:r w:rsidRPr="00EA5166">
              <w:rPr>
                <w:sz w:val="24"/>
                <w:szCs w:val="24"/>
              </w:rPr>
              <w:lastRenderedPageBreak/>
              <w:t>Приобретена буртоукладочная машина. В 2019 г. было профинансировано 37 853 тыс. руб.</w:t>
            </w:r>
          </w:p>
          <w:p w:rsidR="0005239E" w:rsidRPr="00EA5166" w:rsidRDefault="0005239E" w:rsidP="00350C34">
            <w:pPr>
              <w:keepNext/>
              <w:rPr>
                <w:sz w:val="24"/>
                <w:szCs w:val="24"/>
              </w:rPr>
            </w:pPr>
          </w:p>
          <w:p w:rsidR="002622AA" w:rsidRPr="00EA5166" w:rsidRDefault="002622AA" w:rsidP="0005239E">
            <w:pPr>
              <w:keepNext/>
              <w:rPr>
                <w:sz w:val="24"/>
                <w:szCs w:val="24"/>
              </w:rPr>
            </w:pPr>
          </w:p>
        </w:tc>
      </w:tr>
      <w:tr w:rsidR="0005239E"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Pr>
          <w:p w:rsidR="0005239E" w:rsidRPr="00243AEB" w:rsidRDefault="006E0A71" w:rsidP="0005239E">
            <w:pPr>
              <w:keepNext/>
              <w:jc w:val="center"/>
              <w:rPr>
                <w:bCs/>
                <w:sz w:val="24"/>
                <w:szCs w:val="24"/>
              </w:rPr>
            </w:pPr>
            <w:r>
              <w:rPr>
                <w:bCs/>
                <w:sz w:val="24"/>
                <w:szCs w:val="24"/>
              </w:rPr>
              <w:lastRenderedPageBreak/>
              <w:t>55</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tcPr>
          <w:p w:rsidR="0005239E" w:rsidRPr="00243AEB" w:rsidRDefault="0005239E" w:rsidP="0005239E">
            <w:pPr>
              <w:keepNext/>
              <w:jc w:val="center"/>
              <w:rPr>
                <w:sz w:val="24"/>
                <w:szCs w:val="24"/>
              </w:rPr>
            </w:pPr>
            <w:r w:rsidRPr="00243AEB">
              <w:rPr>
                <w:sz w:val="24"/>
                <w:szCs w:val="24"/>
              </w:rPr>
              <w:t>Проект «Модернизация существующего производства колес и создание мощностей по производству новых видов колес»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5239E" w:rsidRPr="00243AEB" w:rsidRDefault="0005239E" w:rsidP="0005239E">
            <w:pPr>
              <w:keepNext/>
              <w:jc w:val="center"/>
              <w:rPr>
                <w:sz w:val="24"/>
                <w:szCs w:val="24"/>
              </w:rPr>
            </w:pPr>
            <w:r w:rsidRPr="00243AEB">
              <w:rPr>
                <w:sz w:val="24"/>
                <w:szCs w:val="24"/>
              </w:rPr>
              <w:t>2016-2019</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05239E" w:rsidRPr="00243AEB" w:rsidRDefault="0005239E" w:rsidP="0005239E">
            <w:pPr>
              <w:keepNext/>
              <w:jc w:val="center"/>
              <w:rPr>
                <w:sz w:val="24"/>
                <w:szCs w:val="24"/>
              </w:rPr>
            </w:pPr>
            <w:r w:rsidRPr="00243AEB">
              <w:rPr>
                <w:sz w:val="24"/>
                <w:szCs w:val="24"/>
              </w:rPr>
              <w:t>ООО «мефро уилз Руссиа Завод Заинск»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5239E" w:rsidRPr="00303D5A" w:rsidRDefault="0005239E" w:rsidP="0005239E">
            <w:pPr>
              <w:keepNext/>
              <w:jc w:val="center"/>
              <w:rPr>
                <w:sz w:val="24"/>
                <w:szCs w:val="24"/>
              </w:rPr>
            </w:pPr>
            <w:r w:rsidRPr="00303D5A">
              <w:rPr>
                <w:sz w:val="24"/>
                <w:szCs w:val="24"/>
              </w:rPr>
              <w:t>789 624</w:t>
            </w:r>
          </w:p>
          <w:p w:rsidR="0005239E" w:rsidRPr="00303D5A" w:rsidRDefault="0005239E" w:rsidP="0005239E">
            <w:pPr>
              <w:keepNext/>
              <w:jc w:val="center"/>
              <w:rPr>
                <w:sz w:val="24"/>
                <w:szCs w:val="24"/>
              </w:rPr>
            </w:pPr>
          </w:p>
          <w:p w:rsidR="0005239E" w:rsidRPr="00303D5A" w:rsidRDefault="0005239E" w:rsidP="0005239E">
            <w:pPr>
              <w:keepNext/>
              <w:jc w:val="center"/>
              <w:rPr>
                <w:sz w:val="24"/>
                <w:szCs w:val="24"/>
              </w:rPr>
            </w:pPr>
            <w:r w:rsidRPr="00303D5A">
              <w:rPr>
                <w:sz w:val="24"/>
                <w:szCs w:val="24"/>
              </w:rPr>
              <w:t>1 201 976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5239E" w:rsidRPr="00303D5A" w:rsidRDefault="0005239E" w:rsidP="0005239E">
            <w:pPr>
              <w:keepNext/>
              <w:rPr>
                <w:bCs/>
                <w:sz w:val="24"/>
                <w:szCs w:val="24"/>
              </w:rPr>
            </w:pPr>
            <w:r w:rsidRPr="00303D5A">
              <w:rPr>
                <w:bCs/>
                <w:sz w:val="24"/>
                <w:szCs w:val="24"/>
              </w:rPr>
              <w:t>Собственные средства</w:t>
            </w:r>
          </w:p>
          <w:p w:rsidR="0005239E" w:rsidRPr="00303D5A" w:rsidRDefault="0005239E" w:rsidP="0005239E">
            <w:pPr>
              <w:keepNext/>
              <w:rPr>
                <w:bCs/>
                <w:sz w:val="24"/>
                <w:szCs w:val="24"/>
              </w:rPr>
            </w:pPr>
            <w:r w:rsidRPr="00303D5A">
              <w:rPr>
                <w:bCs/>
                <w:sz w:val="24"/>
                <w:szCs w:val="24"/>
              </w:rPr>
              <w:t>Заемные средства (кредит ОАО «Сбербанк России»)</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5239E" w:rsidRPr="00093BFA" w:rsidRDefault="0005239E" w:rsidP="0005239E">
            <w:pPr>
              <w:keepNext/>
              <w:jc w:val="both"/>
              <w:rPr>
                <w:bCs/>
                <w:sz w:val="24"/>
                <w:szCs w:val="24"/>
              </w:rPr>
            </w:pPr>
            <w:r w:rsidRPr="000874F3">
              <w:rPr>
                <w:bCs/>
                <w:sz w:val="24"/>
                <w:szCs w:val="24"/>
              </w:rPr>
              <w:t xml:space="preserve">       </w:t>
            </w:r>
            <w:r w:rsidRPr="009C12D7">
              <w:rPr>
                <w:bCs/>
                <w:sz w:val="24"/>
                <w:szCs w:val="24"/>
              </w:rPr>
              <w:t xml:space="preserve"> </w:t>
            </w:r>
            <w:r>
              <w:t xml:space="preserve">  </w:t>
            </w:r>
            <w:r w:rsidR="00CA4568">
              <w:t>Р</w:t>
            </w:r>
            <w:r w:rsidRPr="00093BFA">
              <w:rPr>
                <w:bCs/>
                <w:sz w:val="24"/>
                <w:szCs w:val="24"/>
              </w:rPr>
              <w:t>асшир</w:t>
            </w:r>
            <w:r w:rsidR="00CA4568">
              <w:rPr>
                <w:bCs/>
                <w:sz w:val="24"/>
                <w:szCs w:val="24"/>
              </w:rPr>
              <w:t>ение</w:t>
            </w:r>
            <w:r w:rsidRPr="00093BFA">
              <w:rPr>
                <w:bCs/>
                <w:sz w:val="24"/>
                <w:szCs w:val="24"/>
              </w:rPr>
              <w:t xml:space="preserve"> номенклатур</w:t>
            </w:r>
            <w:r w:rsidR="00CA4568">
              <w:rPr>
                <w:bCs/>
                <w:sz w:val="24"/>
                <w:szCs w:val="24"/>
              </w:rPr>
              <w:t>ы</w:t>
            </w:r>
            <w:r w:rsidRPr="00093BFA">
              <w:rPr>
                <w:bCs/>
                <w:sz w:val="24"/>
                <w:szCs w:val="24"/>
              </w:rPr>
              <w:t xml:space="preserve"> колес для легковых автомобилей (Renault, Лада Веста, Форд Фиеста). Объем производства новых колес для л/а составил:</w:t>
            </w:r>
          </w:p>
          <w:p w:rsidR="0005239E" w:rsidRPr="00093BFA" w:rsidRDefault="0005239E" w:rsidP="0005239E">
            <w:pPr>
              <w:keepNext/>
              <w:jc w:val="both"/>
              <w:rPr>
                <w:bCs/>
                <w:sz w:val="24"/>
                <w:szCs w:val="24"/>
              </w:rPr>
            </w:pPr>
            <w:r w:rsidRPr="00093BFA">
              <w:rPr>
                <w:bCs/>
                <w:sz w:val="24"/>
                <w:szCs w:val="24"/>
              </w:rPr>
              <w:t>за 2019г.</w:t>
            </w:r>
            <w:r w:rsidR="006E0A71">
              <w:rPr>
                <w:bCs/>
                <w:sz w:val="24"/>
                <w:szCs w:val="24"/>
              </w:rPr>
              <w:t xml:space="preserve"> </w:t>
            </w:r>
            <w:r w:rsidRPr="00093BFA">
              <w:rPr>
                <w:bCs/>
                <w:sz w:val="24"/>
                <w:szCs w:val="24"/>
              </w:rPr>
              <w:t>– 306,9 млн.руб.</w:t>
            </w:r>
          </w:p>
          <w:p w:rsidR="0005239E" w:rsidRPr="00243AEB" w:rsidRDefault="00CA4568" w:rsidP="00CA4568">
            <w:pPr>
              <w:keepNext/>
              <w:jc w:val="both"/>
              <w:rPr>
                <w:bCs/>
                <w:sz w:val="24"/>
                <w:szCs w:val="24"/>
              </w:rPr>
            </w:pPr>
            <w:r>
              <w:rPr>
                <w:bCs/>
                <w:sz w:val="24"/>
                <w:szCs w:val="24"/>
              </w:rPr>
              <w:t>У</w:t>
            </w:r>
            <w:r w:rsidR="0005239E" w:rsidRPr="00093BFA">
              <w:rPr>
                <w:bCs/>
                <w:sz w:val="24"/>
                <w:szCs w:val="24"/>
              </w:rPr>
              <w:t>лучш</w:t>
            </w:r>
            <w:r>
              <w:rPr>
                <w:bCs/>
                <w:sz w:val="24"/>
                <w:szCs w:val="24"/>
              </w:rPr>
              <w:t>ение</w:t>
            </w:r>
            <w:r w:rsidR="0005239E" w:rsidRPr="00093BFA">
              <w:rPr>
                <w:bCs/>
                <w:sz w:val="24"/>
                <w:szCs w:val="24"/>
              </w:rPr>
              <w:t xml:space="preserve"> качеств</w:t>
            </w:r>
            <w:r>
              <w:rPr>
                <w:bCs/>
                <w:sz w:val="24"/>
                <w:szCs w:val="24"/>
              </w:rPr>
              <w:t>а</w:t>
            </w:r>
            <w:r w:rsidR="0005239E" w:rsidRPr="00093BFA">
              <w:rPr>
                <w:bCs/>
                <w:sz w:val="24"/>
                <w:szCs w:val="24"/>
              </w:rPr>
              <w:t xml:space="preserve"> выпускаемой продукции и увелич</w:t>
            </w:r>
            <w:r>
              <w:rPr>
                <w:bCs/>
                <w:sz w:val="24"/>
                <w:szCs w:val="24"/>
              </w:rPr>
              <w:t>ение</w:t>
            </w:r>
            <w:r w:rsidR="0005239E" w:rsidRPr="00093BFA">
              <w:rPr>
                <w:bCs/>
                <w:sz w:val="24"/>
                <w:szCs w:val="24"/>
              </w:rPr>
              <w:t xml:space="preserve"> объем</w:t>
            </w:r>
            <w:r>
              <w:rPr>
                <w:bCs/>
                <w:sz w:val="24"/>
                <w:szCs w:val="24"/>
              </w:rPr>
              <w:t>а</w:t>
            </w:r>
            <w:r w:rsidR="0005239E" w:rsidRPr="00093BFA">
              <w:rPr>
                <w:bCs/>
                <w:sz w:val="24"/>
                <w:szCs w:val="24"/>
              </w:rPr>
              <w:t xml:space="preserve"> выпуска за счет внедрения новой технологии грунтования всей номенклатуры колес, топ-финишного покрытия профилированных колес и колес для а/м УАЗ. Объем производства за 2019г.– 2487,4 млн.руб. (рост на 12%).</w:t>
            </w:r>
          </w:p>
        </w:tc>
      </w:tr>
      <w:tr w:rsidR="00E205BE"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Pr>
          <w:p w:rsidR="00E205BE" w:rsidRPr="00243AEB" w:rsidRDefault="006E0A71" w:rsidP="00F039BB">
            <w:pPr>
              <w:keepNext/>
              <w:jc w:val="center"/>
              <w:rPr>
                <w:bCs/>
                <w:sz w:val="24"/>
                <w:szCs w:val="24"/>
              </w:rPr>
            </w:pPr>
            <w:r>
              <w:rPr>
                <w:bCs/>
                <w:sz w:val="24"/>
                <w:szCs w:val="24"/>
              </w:rPr>
              <w:t>56</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tcPr>
          <w:p w:rsidR="00E205BE" w:rsidRPr="00093BFA" w:rsidRDefault="00E205BE" w:rsidP="00E205BE">
            <w:pPr>
              <w:keepNext/>
              <w:jc w:val="center"/>
              <w:rPr>
                <w:sz w:val="24"/>
                <w:szCs w:val="24"/>
                <w:highlight w:val="cyan"/>
              </w:rPr>
            </w:pPr>
            <w:r w:rsidRPr="00C23018">
              <w:rPr>
                <w:sz w:val="24"/>
                <w:szCs w:val="24"/>
              </w:rPr>
              <w:t>Строительство промышленного парка «Заман»</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5BE" w:rsidRPr="00243AEB" w:rsidRDefault="00E205BE" w:rsidP="00E205BE">
            <w:pPr>
              <w:keepNext/>
              <w:jc w:val="center"/>
              <w:rPr>
                <w:sz w:val="24"/>
                <w:szCs w:val="24"/>
              </w:rPr>
            </w:pPr>
            <w:r w:rsidRPr="00243AEB">
              <w:rPr>
                <w:sz w:val="24"/>
                <w:szCs w:val="24"/>
              </w:rPr>
              <w:t>2016-2021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E205BE" w:rsidRPr="00243AEB" w:rsidRDefault="00E205BE" w:rsidP="00E205BE">
            <w:pPr>
              <w:keepNext/>
              <w:jc w:val="center"/>
              <w:rPr>
                <w:sz w:val="24"/>
                <w:szCs w:val="24"/>
              </w:rPr>
            </w:pPr>
            <w:r w:rsidRPr="00243AEB">
              <w:rPr>
                <w:sz w:val="24"/>
                <w:szCs w:val="24"/>
              </w:rPr>
              <w:t>ООО «УК «Заман»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205BE" w:rsidRPr="00243AEB" w:rsidRDefault="00E205BE" w:rsidP="00E205BE">
            <w:pPr>
              <w:keepNext/>
              <w:jc w:val="center"/>
              <w:rPr>
                <w:sz w:val="24"/>
                <w:szCs w:val="24"/>
              </w:rPr>
            </w:pPr>
            <w:r w:rsidRPr="00243AEB">
              <w:rPr>
                <w:sz w:val="24"/>
                <w:szCs w:val="24"/>
              </w:rPr>
              <w:t>4 500 000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205BE" w:rsidRPr="00243AEB" w:rsidRDefault="00E205BE" w:rsidP="00E205BE">
            <w:pPr>
              <w:keepNext/>
              <w:jc w:val="center"/>
              <w:rPr>
                <w:bCs/>
                <w:sz w:val="24"/>
                <w:szCs w:val="24"/>
              </w:rPr>
            </w:pPr>
            <w:r w:rsidRPr="00243AEB">
              <w:rPr>
                <w:bCs/>
                <w:sz w:val="24"/>
                <w:szCs w:val="24"/>
              </w:rPr>
              <w:t>Собственные средства, РТ, РФ</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962969" w:rsidRPr="00C23018" w:rsidRDefault="00962969" w:rsidP="000F158E">
            <w:pPr>
              <w:rPr>
                <w:sz w:val="24"/>
                <w:szCs w:val="24"/>
              </w:rPr>
            </w:pPr>
            <w:r w:rsidRPr="00C23018">
              <w:rPr>
                <w:sz w:val="24"/>
                <w:szCs w:val="24"/>
              </w:rPr>
              <w:t>На территории промышленн</w:t>
            </w:r>
            <w:r w:rsidR="00C23018">
              <w:rPr>
                <w:sz w:val="24"/>
                <w:szCs w:val="24"/>
              </w:rPr>
              <w:t>ого</w:t>
            </w:r>
            <w:r w:rsidRPr="00C23018">
              <w:rPr>
                <w:sz w:val="24"/>
                <w:szCs w:val="24"/>
              </w:rPr>
              <w:t xml:space="preserve"> парк</w:t>
            </w:r>
            <w:r w:rsidR="00C23018">
              <w:rPr>
                <w:sz w:val="24"/>
                <w:szCs w:val="24"/>
              </w:rPr>
              <w:t>а</w:t>
            </w:r>
            <w:r w:rsidRPr="00C23018">
              <w:rPr>
                <w:sz w:val="24"/>
                <w:szCs w:val="24"/>
              </w:rPr>
              <w:t xml:space="preserve"> «Заман»</w:t>
            </w:r>
          </w:p>
          <w:p w:rsidR="00E205BE" w:rsidRDefault="00350C34" w:rsidP="00350C34">
            <w:pPr>
              <w:rPr>
                <w:sz w:val="24"/>
                <w:szCs w:val="24"/>
              </w:rPr>
            </w:pPr>
            <w:r>
              <w:rPr>
                <w:sz w:val="24"/>
                <w:szCs w:val="24"/>
              </w:rPr>
              <w:t>1 ноября 2018г.</w:t>
            </w:r>
            <w:r w:rsidR="00E205BE" w:rsidRPr="00E205BE">
              <w:rPr>
                <w:sz w:val="24"/>
                <w:szCs w:val="24"/>
              </w:rPr>
              <w:t xml:space="preserve"> </w:t>
            </w:r>
            <w:r>
              <w:rPr>
                <w:sz w:val="24"/>
                <w:szCs w:val="24"/>
              </w:rPr>
              <w:t>состоялось открытие «Заинского элеватора»</w:t>
            </w:r>
            <w:r w:rsidR="00E205BE" w:rsidRPr="00E205BE">
              <w:rPr>
                <w:sz w:val="24"/>
                <w:szCs w:val="24"/>
              </w:rPr>
              <w:t xml:space="preserve"> мощностью 150 тыс.тонн хранения</w:t>
            </w:r>
            <w:r>
              <w:rPr>
                <w:sz w:val="24"/>
                <w:szCs w:val="24"/>
              </w:rPr>
              <w:t>.</w:t>
            </w:r>
          </w:p>
          <w:p w:rsidR="00C23018" w:rsidRPr="00E205BE" w:rsidRDefault="00C23018" w:rsidP="00ED1A28">
            <w:pPr>
              <w:rPr>
                <w:sz w:val="24"/>
                <w:szCs w:val="24"/>
              </w:rPr>
            </w:pPr>
            <w:r>
              <w:rPr>
                <w:sz w:val="24"/>
                <w:szCs w:val="24"/>
              </w:rPr>
              <w:t>Н</w:t>
            </w:r>
            <w:r w:rsidRPr="00C23018">
              <w:rPr>
                <w:sz w:val="24"/>
                <w:szCs w:val="24"/>
              </w:rPr>
              <w:t xml:space="preserve">а сегодняшний день в стадии согласования находятся проекты по размещению на промпарке </w:t>
            </w:r>
            <w:r w:rsidR="00ED1A28">
              <w:rPr>
                <w:sz w:val="24"/>
                <w:szCs w:val="24"/>
              </w:rPr>
              <w:t xml:space="preserve">«Заман» </w:t>
            </w:r>
            <w:r w:rsidRPr="00C23018">
              <w:rPr>
                <w:sz w:val="24"/>
                <w:szCs w:val="24"/>
              </w:rPr>
              <w:t>ряда проектов, связанных с глубокой переработкой сельскохозяйственных культур и сопутствующих продуктов</w:t>
            </w:r>
          </w:p>
        </w:tc>
      </w:tr>
      <w:tr w:rsidR="00C45CC5" w:rsidRPr="00243AEB" w:rsidTr="00432F27">
        <w:trPr>
          <w:trHeight w:val="847"/>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lastRenderedPageBreak/>
              <w:t>57</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Увеличение рождаемости</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single" w:sz="8" w:space="0" w:color="auto"/>
              <w:left w:val="nil"/>
              <w:bottom w:val="single" w:sz="8" w:space="0" w:color="auto"/>
              <w:right w:val="single" w:sz="8" w:space="0" w:color="auto"/>
            </w:tcBorders>
          </w:tcPr>
          <w:p w:rsidR="00C45CC5" w:rsidRPr="00C45CC5" w:rsidRDefault="00C45CC5" w:rsidP="006E0A71">
            <w:pPr>
              <w:rPr>
                <w:sz w:val="24"/>
                <w:szCs w:val="24"/>
              </w:rPr>
            </w:pPr>
            <w:r w:rsidRPr="00C45CC5">
              <w:rPr>
                <w:sz w:val="24"/>
                <w:szCs w:val="24"/>
              </w:rPr>
              <w:t>За 12 месяцев 2019г. родилось – 432 ребенка</w:t>
            </w:r>
          </w:p>
        </w:tc>
      </w:tr>
      <w:tr w:rsidR="00C45CC5" w:rsidRPr="00243AEB" w:rsidTr="00432F27">
        <w:trPr>
          <w:trHeight w:val="1115"/>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58</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Совершенствование службы  охраны матери и ребенка</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C45CC5" w:rsidRPr="00C45CC5" w:rsidRDefault="00ED1A28" w:rsidP="00ED1A28">
            <w:pPr>
              <w:rPr>
                <w:sz w:val="24"/>
                <w:szCs w:val="24"/>
              </w:rPr>
            </w:pPr>
            <w:r>
              <w:rPr>
                <w:sz w:val="24"/>
                <w:szCs w:val="24"/>
              </w:rPr>
              <w:t>П</w:t>
            </w:r>
            <w:r w:rsidRPr="00C45CC5">
              <w:rPr>
                <w:sz w:val="24"/>
                <w:szCs w:val="24"/>
              </w:rPr>
              <w:t xml:space="preserve">ри женской консультации </w:t>
            </w:r>
            <w:r>
              <w:rPr>
                <w:sz w:val="24"/>
                <w:szCs w:val="24"/>
              </w:rPr>
              <w:t>р</w:t>
            </w:r>
            <w:r w:rsidR="00C45CC5" w:rsidRPr="00C45CC5">
              <w:rPr>
                <w:sz w:val="24"/>
                <w:szCs w:val="24"/>
              </w:rPr>
              <w:t>аботает Школа матери и ребенка</w:t>
            </w:r>
          </w:p>
        </w:tc>
      </w:tr>
      <w:tr w:rsidR="00C45CC5" w:rsidRPr="00243AEB" w:rsidTr="00432F27">
        <w:trPr>
          <w:trHeight w:val="1130"/>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59</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Профилактика младенческой смертности</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4 407</w:t>
            </w:r>
          </w:p>
        </w:tc>
        <w:tc>
          <w:tcPr>
            <w:tcW w:w="1701" w:type="dxa"/>
            <w:tcBorders>
              <w:top w:val="single" w:sz="4" w:space="0" w:color="auto"/>
              <w:left w:val="nil"/>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Бюджет РФ (родовые сертификаты)</w:t>
            </w:r>
          </w:p>
        </w:tc>
        <w:tc>
          <w:tcPr>
            <w:tcW w:w="3969" w:type="dxa"/>
            <w:tcBorders>
              <w:top w:val="nil"/>
              <w:left w:val="nil"/>
              <w:bottom w:val="nil"/>
              <w:right w:val="single" w:sz="8" w:space="0" w:color="auto"/>
            </w:tcBorders>
          </w:tcPr>
          <w:p w:rsidR="00C45CC5" w:rsidRPr="00C45CC5" w:rsidRDefault="00C45CC5" w:rsidP="00C45CC5">
            <w:pPr>
              <w:rPr>
                <w:sz w:val="24"/>
                <w:szCs w:val="24"/>
              </w:rPr>
            </w:pPr>
            <w:r w:rsidRPr="00C45CC5">
              <w:rPr>
                <w:sz w:val="24"/>
                <w:szCs w:val="24"/>
              </w:rPr>
              <w:t>Своевременна</w:t>
            </w:r>
            <w:r w:rsidRPr="00BC70D6">
              <w:rPr>
                <w:color w:val="000000" w:themeColor="text1"/>
                <w:sz w:val="24"/>
                <w:szCs w:val="24"/>
              </w:rPr>
              <w:t xml:space="preserve">я </w:t>
            </w:r>
            <w:r w:rsidR="00A2524D" w:rsidRPr="00BC70D6">
              <w:rPr>
                <w:color w:val="000000" w:themeColor="text1"/>
                <w:sz w:val="24"/>
                <w:szCs w:val="24"/>
              </w:rPr>
              <w:t>перинатальная</w:t>
            </w:r>
            <w:r w:rsidRPr="00BC70D6">
              <w:rPr>
                <w:color w:val="000000" w:themeColor="text1"/>
                <w:sz w:val="24"/>
                <w:szCs w:val="24"/>
              </w:rPr>
              <w:t xml:space="preserve"> </w:t>
            </w:r>
            <w:r w:rsidRPr="00C45CC5">
              <w:rPr>
                <w:sz w:val="24"/>
                <w:szCs w:val="24"/>
              </w:rPr>
              <w:t>диагностика патологических состояний плода</w:t>
            </w:r>
          </w:p>
        </w:tc>
      </w:tr>
      <w:tr w:rsidR="00C45CC5" w:rsidRPr="00243AEB" w:rsidTr="00432F27">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60</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Снижение смертности и рост продолжительности жизни. Реализация мероприятий по плану снижения смертности в Заинском МР</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single" w:sz="8" w:space="0" w:color="auto"/>
              <w:left w:val="nil"/>
              <w:bottom w:val="single" w:sz="8" w:space="0" w:color="auto"/>
              <w:right w:val="single" w:sz="8" w:space="0" w:color="auto"/>
            </w:tcBorders>
          </w:tcPr>
          <w:p w:rsidR="00C45CC5" w:rsidRPr="00C45CC5" w:rsidRDefault="00C45CC5" w:rsidP="006E0A71">
            <w:pPr>
              <w:rPr>
                <w:sz w:val="24"/>
                <w:szCs w:val="24"/>
              </w:rPr>
            </w:pPr>
            <w:r w:rsidRPr="00C45CC5">
              <w:rPr>
                <w:sz w:val="24"/>
                <w:szCs w:val="24"/>
              </w:rPr>
              <w:t xml:space="preserve">Реализация мероприятий по диспансеризации с целью ранней диагностики ЗНО и БСК. </w:t>
            </w:r>
          </w:p>
        </w:tc>
      </w:tr>
      <w:tr w:rsidR="00C45CC5" w:rsidRPr="00243AEB" w:rsidTr="00432F27">
        <w:trPr>
          <w:trHeight w:val="1086"/>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61</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Обеспечение 100 % охвата  диспансеризацией населения</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2016-2021</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C45CC5" w:rsidRPr="00C45CC5" w:rsidRDefault="00C45CC5" w:rsidP="00C45CC5">
            <w:pPr>
              <w:rPr>
                <w:sz w:val="24"/>
                <w:szCs w:val="24"/>
              </w:rPr>
            </w:pPr>
            <w:r w:rsidRPr="00C45CC5">
              <w:rPr>
                <w:sz w:val="24"/>
                <w:szCs w:val="24"/>
              </w:rPr>
              <w:t>Выполнение плана ДД за 12 месяцев 2019 года – 100,0%</w:t>
            </w:r>
          </w:p>
        </w:tc>
      </w:tr>
      <w:tr w:rsidR="002D4F75" w:rsidRPr="00243AEB" w:rsidTr="00432F27">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2D4F75" w:rsidRPr="00243AEB" w:rsidRDefault="006E0A71" w:rsidP="002D4F75">
            <w:pPr>
              <w:keepNext/>
              <w:jc w:val="center"/>
              <w:rPr>
                <w:bCs/>
                <w:sz w:val="24"/>
                <w:szCs w:val="24"/>
              </w:rPr>
            </w:pPr>
            <w:r>
              <w:rPr>
                <w:bCs/>
                <w:sz w:val="24"/>
                <w:szCs w:val="24"/>
              </w:rPr>
              <w:t>62</w:t>
            </w:r>
          </w:p>
        </w:tc>
        <w:tc>
          <w:tcPr>
            <w:tcW w:w="3131" w:type="dxa"/>
            <w:tcBorders>
              <w:top w:val="single" w:sz="4" w:space="0" w:color="auto"/>
              <w:left w:val="nil"/>
              <w:bottom w:val="single" w:sz="4" w:space="0" w:color="auto"/>
              <w:right w:val="single" w:sz="4" w:space="0" w:color="auto"/>
            </w:tcBorders>
            <w:shd w:val="clear" w:color="auto" w:fill="auto"/>
          </w:tcPr>
          <w:p w:rsidR="002D4F75" w:rsidRPr="00CF1675" w:rsidRDefault="002D4F75" w:rsidP="002D4F75">
            <w:pPr>
              <w:keepNext/>
              <w:jc w:val="center"/>
              <w:rPr>
                <w:sz w:val="24"/>
                <w:szCs w:val="24"/>
              </w:rPr>
            </w:pPr>
            <w:r w:rsidRPr="00CF1675">
              <w:rPr>
                <w:sz w:val="24"/>
                <w:szCs w:val="24"/>
              </w:rPr>
              <w:t>Повышение качества медицинских услуг. Дальнейшее улучшение качества диагностики и лечения больных</w:t>
            </w:r>
          </w:p>
        </w:tc>
        <w:tc>
          <w:tcPr>
            <w:tcW w:w="1417" w:type="dxa"/>
            <w:tcBorders>
              <w:top w:val="single" w:sz="4" w:space="0" w:color="auto"/>
              <w:left w:val="nil"/>
              <w:bottom w:val="single" w:sz="4" w:space="0" w:color="auto"/>
              <w:right w:val="single" w:sz="4" w:space="0" w:color="auto"/>
            </w:tcBorders>
            <w:shd w:val="clear" w:color="auto" w:fill="auto"/>
          </w:tcPr>
          <w:p w:rsidR="002D4F75" w:rsidRPr="00CF1675" w:rsidRDefault="002D4F75" w:rsidP="002D4F75">
            <w:pPr>
              <w:keepNext/>
              <w:jc w:val="center"/>
              <w:rPr>
                <w:bCs/>
                <w:sz w:val="24"/>
                <w:szCs w:val="24"/>
              </w:rPr>
            </w:pPr>
            <w:r w:rsidRPr="00CF1675">
              <w:rPr>
                <w:bCs/>
                <w:sz w:val="24"/>
                <w:szCs w:val="24"/>
              </w:rPr>
              <w:t>2016-2021</w:t>
            </w:r>
          </w:p>
        </w:tc>
        <w:tc>
          <w:tcPr>
            <w:tcW w:w="2127" w:type="dxa"/>
            <w:tcBorders>
              <w:top w:val="single" w:sz="4" w:space="0" w:color="auto"/>
              <w:left w:val="nil"/>
              <w:bottom w:val="single" w:sz="4" w:space="0" w:color="auto"/>
              <w:right w:val="single" w:sz="4" w:space="0" w:color="auto"/>
            </w:tcBorders>
            <w:shd w:val="clear" w:color="auto" w:fill="auto"/>
          </w:tcPr>
          <w:p w:rsidR="002D4F75" w:rsidRPr="00CF1675" w:rsidRDefault="002D4F75" w:rsidP="002D4F7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2D4F75" w:rsidRPr="00CF1675" w:rsidRDefault="002D4F75" w:rsidP="002D4F7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2D4F75" w:rsidRPr="00CF1675" w:rsidRDefault="002D4F75" w:rsidP="002D4F75">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2D4F75" w:rsidRPr="00C45CC5" w:rsidRDefault="00C45CC5" w:rsidP="002D4F75">
            <w:pPr>
              <w:spacing w:before="100" w:beforeAutospacing="1" w:after="100" w:afterAutospacing="1"/>
              <w:rPr>
                <w:sz w:val="24"/>
                <w:szCs w:val="24"/>
              </w:rPr>
            </w:pPr>
            <w:r w:rsidRPr="00C45CC5">
              <w:rPr>
                <w:sz w:val="24"/>
                <w:szCs w:val="24"/>
              </w:rPr>
              <w:t>Поэтапное внедрение практики «Дружелюбная поликлиника – Татарстанский стандарт».</w:t>
            </w:r>
          </w:p>
        </w:tc>
      </w:tr>
      <w:tr w:rsidR="00C45CC5" w:rsidRPr="00243AEB" w:rsidTr="00432F27">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63</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Снижение смертности от болезней системы кровообращения</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5 203</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Средства ОМС</w:t>
            </w:r>
          </w:p>
        </w:tc>
        <w:tc>
          <w:tcPr>
            <w:tcW w:w="3969" w:type="dxa"/>
            <w:tcBorders>
              <w:top w:val="nil"/>
              <w:left w:val="nil"/>
              <w:bottom w:val="single" w:sz="8" w:space="0" w:color="auto"/>
              <w:right w:val="single" w:sz="8" w:space="0" w:color="auto"/>
            </w:tcBorders>
          </w:tcPr>
          <w:p w:rsidR="00C45CC5" w:rsidRPr="00C45CC5" w:rsidRDefault="00C45CC5" w:rsidP="006E0A71">
            <w:pPr>
              <w:rPr>
                <w:sz w:val="24"/>
                <w:szCs w:val="24"/>
              </w:rPr>
            </w:pPr>
            <w:r w:rsidRPr="00C45CC5">
              <w:rPr>
                <w:sz w:val="24"/>
                <w:szCs w:val="24"/>
              </w:rPr>
              <w:t>Мероприятия</w:t>
            </w:r>
            <w:r w:rsidR="00A2524D">
              <w:rPr>
                <w:sz w:val="24"/>
                <w:szCs w:val="24"/>
              </w:rPr>
              <w:t>,</w:t>
            </w:r>
            <w:r w:rsidRPr="00C45CC5">
              <w:rPr>
                <w:sz w:val="24"/>
                <w:szCs w:val="24"/>
              </w:rPr>
              <w:t xml:space="preserve"> направленные на профилактику БСК. Достижение компенсации патологических состояний, вызванных БСК, контроль АД, своевременное </w:t>
            </w:r>
            <w:r w:rsidRPr="00C45CC5">
              <w:rPr>
                <w:sz w:val="24"/>
                <w:szCs w:val="24"/>
              </w:rPr>
              <w:lastRenderedPageBreak/>
              <w:t>направление пациентов с ОКС в ЧКВ-центры.</w:t>
            </w:r>
          </w:p>
        </w:tc>
      </w:tr>
      <w:tr w:rsidR="00C45CC5" w:rsidRPr="00243AEB" w:rsidTr="00432F27">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lastRenderedPageBreak/>
              <w:t>64</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Распространение памяток и информационных листовок о проблемах инсульта, инфаркта миокарда, правилах действий при развитии неотложных состояний, мотивировании к прохождению диспансеризации</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2016-2021</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C45CC5" w:rsidRPr="00C45CC5" w:rsidRDefault="00C45CC5" w:rsidP="00C45CC5">
            <w:pPr>
              <w:rPr>
                <w:sz w:val="24"/>
                <w:szCs w:val="24"/>
              </w:rPr>
            </w:pPr>
            <w:r w:rsidRPr="00C45CC5">
              <w:rPr>
                <w:sz w:val="24"/>
                <w:szCs w:val="24"/>
              </w:rPr>
              <w:t>Распространение инфографического</w:t>
            </w:r>
            <w:r w:rsidR="00CB7627">
              <w:rPr>
                <w:sz w:val="24"/>
                <w:szCs w:val="24"/>
              </w:rPr>
              <w:t xml:space="preserve"> </w:t>
            </w:r>
            <w:r w:rsidR="00A2524D" w:rsidRPr="00BC70D6">
              <w:rPr>
                <w:color w:val="000000" w:themeColor="text1"/>
                <w:sz w:val="24"/>
                <w:szCs w:val="24"/>
              </w:rPr>
              <w:t>материала,</w:t>
            </w:r>
            <w:r w:rsidRPr="00BC70D6">
              <w:rPr>
                <w:color w:val="000000" w:themeColor="text1"/>
                <w:sz w:val="24"/>
                <w:szCs w:val="24"/>
              </w:rPr>
              <w:t xml:space="preserve"> </w:t>
            </w:r>
            <w:r w:rsidRPr="00C45CC5">
              <w:rPr>
                <w:sz w:val="24"/>
                <w:szCs w:val="24"/>
              </w:rPr>
              <w:t xml:space="preserve">разработанного Республиканским Центром медицинской профилактики. </w:t>
            </w:r>
          </w:p>
        </w:tc>
      </w:tr>
      <w:tr w:rsidR="00C45CC5" w:rsidRPr="00243AEB" w:rsidTr="00432F27">
        <w:trPr>
          <w:trHeight w:val="1556"/>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65</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Размещение статей в СМИ, врачебные выступления в коллективах организаций района о профилактике заболеваний сердечно-сосудистой системы</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2016-2021</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C45CC5" w:rsidRPr="00C45CC5" w:rsidRDefault="00C45CC5" w:rsidP="00C45CC5">
            <w:pPr>
              <w:rPr>
                <w:sz w:val="24"/>
                <w:szCs w:val="24"/>
              </w:rPr>
            </w:pPr>
            <w:r w:rsidRPr="00C45CC5">
              <w:rPr>
                <w:sz w:val="24"/>
                <w:szCs w:val="24"/>
              </w:rPr>
              <w:t>Размещается информация в местных газетах и СМИ, телевидении, проводятся выступления на предприятиях города.</w:t>
            </w:r>
          </w:p>
        </w:tc>
      </w:tr>
      <w:tr w:rsidR="00C45CC5" w:rsidRPr="00243AEB" w:rsidTr="00432F27">
        <w:trPr>
          <w:trHeight w:val="1132"/>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66</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Снижение смертности от онкологических заболеваний</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C45CC5" w:rsidRPr="00C45CC5" w:rsidRDefault="00C45CC5" w:rsidP="00C45CC5">
            <w:pPr>
              <w:rPr>
                <w:sz w:val="24"/>
                <w:szCs w:val="24"/>
              </w:rPr>
            </w:pPr>
            <w:r w:rsidRPr="00C45CC5">
              <w:rPr>
                <w:sz w:val="24"/>
                <w:szCs w:val="24"/>
              </w:rPr>
              <w:t xml:space="preserve">Проводится работа, направленная на диагностику ЗНО. </w:t>
            </w:r>
          </w:p>
        </w:tc>
      </w:tr>
      <w:tr w:rsidR="00246600" w:rsidRPr="00243AEB" w:rsidTr="00432F27">
        <w:trPr>
          <w:trHeight w:val="883"/>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246600" w:rsidRPr="00243AEB" w:rsidRDefault="006E0A71" w:rsidP="000C05D3">
            <w:pPr>
              <w:keepNext/>
              <w:jc w:val="center"/>
              <w:rPr>
                <w:bCs/>
                <w:sz w:val="24"/>
                <w:szCs w:val="24"/>
              </w:rPr>
            </w:pPr>
            <w:r>
              <w:rPr>
                <w:bCs/>
                <w:sz w:val="24"/>
                <w:szCs w:val="24"/>
              </w:rPr>
              <w:t>67</w:t>
            </w:r>
          </w:p>
        </w:tc>
        <w:tc>
          <w:tcPr>
            <w:tcW w:w="313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sz w:val="24"/>
                <w:szCs w:val="24"/>
              </w:rPr>
            </w:pPr>
            <w:r w:rsidRPr="00CF1675">
              <w:rPr>
                <w:sz w:val="24"/>
                <w:szCs w:val="24"/>
              </w:rPr>
              <w:t>Раннее выявление и своевременное лечение онкологических болезней</w:t>
            </w:r>
          </w:p>
        </w:tc>
        <w:tc>
          <w:tcPr>
            <w:tcW w:w="1417"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246600" w:rsidRPr="00A702AC" w:rsidRDefault="00246600" w:rsidP="00246600">
            <w:pPr>
              <w:spacing w:before="100" w:beforeAutospacing="1" w:after="100" w:afterAutospacing="1"/>
              <w:rPr>
                <w:sz w:val="24"/>
                <w:szCs w:val="24"/>
              </w:rPr>
            </w:pPr>
            <w:r w:rsidRPr="00A702AC">
              <w:rPr>
                <w:sz w:val="24"/>
                <w:szCs w:val="24"/>
              </w:rPr>
              <w:t>Проводится работа направленная на диагностику ЗНО.</w:t>
            </w:r>
          </w:p>
        </w:tc>
      </w:tr>
      <w:tr w:rsidR="00246600" w:rsidRPr="00243AEB" w:rsidTr="00432F27">
        <w:trPr>
          <w:trHeight w:val="695"/>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246600" w:rsidRPr="00243AEB" w:rsidRDefault="006E0A71" w:rsidP="000C05D3">
            <w:pPr>
              <w:keepNext/>
              <w:jc w:val="center"/>
              <w:rPr>
                <w:bCs/>
                <w:sz w:val="24"/>
                <w:szCs w:val="24"/>
              </w:rPr>
            </w:pPr>
            <w:r>
              <w:rPr>
                <w:bCs/>
                <w:sz w:val="24"/>
                <w:szCs w:val="24"/>
              </w:rPr>
              <w:t>68</w:t>
            </w:r>
          </w:p>
        </w:tc>
        <w:tc>
          <w:tcPr>
            <w:tcW w:w="313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sz w:val="24"/>
                <w:szCs w:val="24"/>
              </w:rPr>
            </w:pPr>
            <w:r w:rsidRPr="00CF1675">
              <w:rPr>
                <w:sz w:val="24"/>
                <w:szCs w:val="24"/>
              </w:rPr>
              <w:t>Информирование населения о профилактике новообразований</w:t>
            </w:r>
          </w:p>
        </w:tc>
        <w:tc>
          <w:tcPr>
            <w:tcW w:w="1417"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2016-2021</w:t>
            </w:r>
          </w:p>
        </w:tc>
        <w:tc>
          <w:tcPr>
            <w:tcW w:w="2127"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246600" w:rsidRPr="00A702AC" w:rsidRDefault="00246600" w:rsidP="00246600">
            <w:pPr>
              <w:spacing w:before="100" w:beforeAutospacing="1" w:after="100" w:afterAutospacing="1"/>
              <w:rPr>
                <w:sz w:val="24"/>
                <w:szCs w:val="24"/>
              </w:rPr>
            </w:pPr>
            <w:r w:rsidRPr="00A702AC">
              <w:rPr>
                <w:sz w:val="24"/>
                <w:szCs w:val="24"/>
              </w:rPr>
              <w:t>Проводится раздача информационных буклетов, при посещении поликлиники пациентами.</w:t>
            </w:r>
          </w:p>
        </w:tc>
      </w:tr>
      <w:tr w:rsidR="00914D65" w:rsidRPr="00243AEB" w:rsidTr="00432F27">
        <w:trPr>
          <w:trHeight w:val="1344"/>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914D65" w:rsidRPr="00243AEB" w:rsidRDefault="006E0A71" w:rsidP="000C05D3">
            <w:pPr>
              <w:keepNext/>
              <w:jc w:val="center"/>
              <w:rPr>
                <w:bCs/>
                <w:sz w:val="24"/>
                <w:szCs w:val="24"/>
              </w:rPr>
            </w:pPr>
            <w:r>
              <w:rPr>
                <w:bCs/>
                <w:sz w:val="24"/>
                <w:szCs w:val="24"/>
              </w:rPr>
              <w:lastRenderedPageBreak/>
              <w:t>69</w:t>
            </w:r>
          </w:p>
        </w:tc>
        <w:tc>
          <w:tcPr>
            <w:tcW w:w="3131" w:type="dxa"/>
            <w:tcBorders>
              <w:top w:val="single" w:sz="4" w:space="0" w:color="auto"/>
              <w:left w:val="nil"/>
              <w:bottom w:val="single" w:sz="4" w:space="0" w:color="auto"/>
              <w:right w:val="single" w:sz="4" w:space="0" w:color="auto"/>
            </w:tcBorders>
            <w:shd w:val="clear" w:color="auto" w:fill="auto"/>
          </w:tcPr>
          <w:p w:rsidR="00914D65" w:rsidRPr="00CF1675" w:rsidRDefault="00914D65" w:rsidP="00914D65">
            <w:pPr>
              <w:keepNext/>
              <w:jc w:val="center"/>
              <w:rPr>
                <w:sz w:val="24"/>
                <w:szCs w:val="24"/>
              </w:rPr>
            </w:pPr>
            <w:r w:rsidRPr="00CF1675">
              <w:rPr>
                <w:sz w:val="24"/>
                <w:szCs w:val="24"/>
              </w:rPr>
              <w:t>Снижение смертности от ДТП. Реализация плана мероприятий в рамках программы профилактики дорожно-транспортного травматизма</w:t>
            </w:r>
          </w:p>
        </w:tc>
        <w:tc>
          <w:tcPr>
            <w:tcW w:w="1417" w:type="dxa"/>
            <w:tcBorders>
              <w:top w:val="single" w:sz="4" w:space="0" w:color="auto"/>
              <w:left w:val="nil"/>
              <w:right w:val="single" w:sz="4" w:space="0" w:color="auto"/>
            </w:tcBorders>
            <w:shd w:val="clear" w:color="auto" w:fill="auto"/>
          </w:tcPr>
          <w:p w:rsidR="00914D65" w:rsidRPr="00CF1675" w:rsidRDefault="00914D65" w:rsidP="00914D65">
            <w:pPr>
              <w:keepNext/>
              <w:jc w:val="center"/>
              <w:rPr>
                <w:bCs/>
                <w:sz w:val="24"/>
                <w:szCs w:val="24"/>
              </w:rPr>
            </w:pPr>
            <w:r w:rsidRPr="00CF1675">
              <w:rPr>
                <w:bCs/>
                <w:sz w:val="24"/>
                <w:szCs w:val="24"/>
              </w:rPr>
              <w:t>2016-2030</w:t>
            </w:r>
          </w:p>
        </w:tc>
        <w:tc>
          <w:tcPr>
            <w:tcW w:w="2127" w:type="dxa"/>
            <w:tcBorders>
              <w:top w:val="single" w:sz="4" w:space="0" w:color="auto"/>
              <w:left w:val="nil"/>
              <w:right w:val="single" w:sz="4" w:space="0" w:color="auto"/>
            </w:tcBorders>
            <w:shd w:val="clear" w:color="auto" w:fill="auto"/>
          </w:tcPr>
          <w:p w:rsidR="00914D65" w:rsidRPr="00CF1675" w:rsidRDefault="00914D65" w:rsidP="00914D65">
            <w:pPr>
              <w:keepNext/>
              <w:jc w:val="center"/>
              <w:rPr>
                <w:bCs/>
                <w:sz w:val="24"/>
                <w:szCs w:val="24"/>
              </w:rPr>
            </w:pPr>
            <w:r w:rsidRPr="00CF1675">
              <w:rPr>
                <w:bCs/>
                <w:sz w:val="24"/>
                <w:szCs w:val="24"/>
              </w:rPr>
              <w:t>«Заинская ЦРБ»</w:t>
            </w:r>
          </w:p>
        </w:tc>
        <w:tc>
          <w:tcPr>
            <w:tcW w:w="1701" w:type="dxa"/>
            <w:tcBorders>
              <w:top w:val="single" w:sz="4" w:space="0" w:color="auto"/>
              <w:left w:val="nil"/>
              <w:right w:val="single" w:sz="4" w:space="0" w:color="auto"/>
            </w:tcBorders>
            <w:shd w:val="clear" w:color="auto" w:fill="auto"/>
          </w:tcPr>
          <w:p w:rsidR="00914D65" w:rsidRPr="00CF1675" w:rsidRDefault="00914D65" w:rsidP="00914D65">
            <w:pPr>
              <w:keepNext/>
              <w:jc w:val="center"/>
              <w:rPr>
                <w:bCs/>
                <w:sz w:val="24"/>
                <w:szCs w:val="24"/>
              </w:rPr>
            </w:pPr>
            <w:r w:rsidRPr="00CF1675">
              <w:rPr>
                <w:bCs/>
                <w:sz w:val="24"/>
                <w:szCs w:val="24"/>
              </w:rPr>
              <w:t>1 022</w:t>
            </w:r>
          </w:p>
        </w:tc>
        <w:tc>
          <w:tcPr>
            <w:tcW w:w="1701" w:type="dxa"/>
            <w:tcBorders>
              <w:top w:val="single" w:sz="4" w:space="0" w:color="auto"/>
              <w:left w:val="nil"/>
              <w:right w:val="single" w:sz="4" w:space="0" w:color="auto"/>
            </w:tcBorders>
            <w:shd w:val="clear" w:color="auto" w:fill="auto"/>
          </w:tcPr>
          <w:p w:rsidR="00914D65" w:rsidRPr="00CF1675" w:rsidRDefault="00914D65" w:rsidP="00914D65">
            <w:pPr>
              <w:keepNext/>
              <w:jc w:val="center"/>
              <w:rPr>
                <w:bCs/>
                <w:sz w:val="24"/>
                <w:szCs w:val="24"/>
              </w:rPr>
            </w:pPr>
            <w:r w:rsidRPr="00CF1675">
              <w:rPr>
                <w:bCs/>
                <w:sz w:val="24"/>
                <w:szCs w:val="24"/>
              </w:rPr>
              <w:t>Средства ОМС</w:t>
            </w:r>
          </w:p>
        </w:tc>
        <w:tc>
          <w:tcPr>
            <w:tcW w:w="3969" w:type="dxa"/>
            <w:tcBorders>
              <w:top w:val="nil"/>
              <w:left w:val="nil"/>
              <w:bottom w:val="nil"/>
              <w:right w:val="single" w:sz="8" w:space="0" w:color="auto"/>
            </w:tcBorders>
          </w:tcPr>
          <w:p w:rsidR="00914D65" w:rsidRPr="00D16F93" w:rsidRDefault="00246600" w:rsidP="00914D65">
            <w:pPr>
              <w:spacing w:before="100" w:beforeAutospacing="1" w:after="100" w:afterAutospacing="1"/>
              <w:rPr>
                <w:sz w:val="24"/>
                <w:szCs w:val="24"/>
              </w:rPr>
            </w:pPr>
            <w:r w:rsidRPr="00246600">
              <w:rPr>
                <w:sz w:val="24"/>
                <w:szCs w:val="24"/>
              </w:rPr>
              <w:t>Деятельность регламентирована приказом МЗ РТ о маршрутизации пострадавших в ДТП.</w:t>
            </w:r>
          </w:p>
        </w:tc>
      </w:tr>
      <w:tr w:rsidR="00246600" w:rsidRPr="00243AEB" w:rsidTr="00432F27">
        <w:trPr>
          <w:trHeight w:val="989"/>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246600" w:rsidRPr="00243AEB" w:rsidRDefault="006E0A71" w:rsidP="000C05D3">
            <w:pPr>
              <w:keepNext/>
              <w:jc w:val="center"/>
              <w:rPr>
                <w:bCs/>
                <w:sz w:val="24"/>
                <w:szCs w:val="24"/>
              </w:rPr>
            </w:pPr>
            <w:r>
              <w:rPr>
                <w:bCs/>
                <w:sz w:val="24"/>
                <w:szCs w:val="24"/>
              </w:rPr>
              <w:t>70</w:t>
            </w:r>
          </w:p>
        </w:tc>
        <w:tc>
          <w:tcPr>
            <w:tcW w:w="313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sz w:val="24"/>
                <w:szCs w:val="24"/>
              </w:rPr>
            </w:pPr>
            <w:r w:rsidRPr="00CF1675">
              <w:rPr>
                <w:sz w:val="24"/>
                <w:szCs w:val="24"/>
              </w:rPr>
              <w:t>Снижение предотвратимой и ранней смертности (в т.ч. от алкогольных отравлений и суицидов)</w:t>
            </w:r>
          </w:p>
        </w:tc>
        <w:tc>
          <w:tcPr>
            <w:tcW w:w="1417"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930</w:t>
            </w:r>
          </w:p>
        </w:tc>
        <w:tc>
          <w:tcPr>
            <w:tcW w:w="170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Средства ОМС</w:t>
            </w:r>
          </w:p>
        </w:tc>
        <w:tc>
          <w:tcPr>
            <w:tcW w:w="3969" w:type="dxa"/>
            <w:tcBorders>
              <w:top w:val="single" w:sz="8" w:space="0" w:color="auto"/>
              <w:left w:val="nil"/>
              <w:bottom w:val="single" w:sz="8" w:space="0" w:color="auto"/>
              <w:right w:val="single" w:sz="8" w:space="0" w:color="auto"/>
            </w:tcBorders>
          </w:tcPr>
          <w:p w:rsidR="00246600" w:rsidRPr="00A702AC" w:rsidRDefault="00CB7627" w:rsidP="00CB7627">
            <w:pPr>
              <w:spacing w:before="100" w:beforeAutospacing="1" w:after="100" w:afterAutospacing="1"/>
              <w:rPr>
                <w:sz w:val="24"/>
                <w:szCs w:val="24"/>
              </w:rPr>
            </w:pPr>
            <w:r>
              <w:rPr>
                <w:sz w:val="24"/>
                <w:szCs w:val="24"/>
              </w:rPr>
              <w:t>В</w:t>
            </w:r>
            <w:r w:rsidRPr="00CB7627">
              <w:rPr>
                <w:sz w:val="24"/>
                <w:szCs w:val="24"/>
              </w:rPr>
              <w:t xml:space="preserve">рачом наркологом </w:t>
            </w:r>
            <w:r>
              <w:rPr>
                <w:sz w:val="24"/>
                <w:szCs w:val="24"/>
              </w:rPr>
              <w:t>п</w:t>
            </w:r>
            <w:r w:rsidR="00246600" w:rsidRPr="00A702AC">
              <w:rPr>
                <w:sz w:val="24"/>
                <w:szCs w:val="24"/>
              </w:rPr>
              <w:t xml:space="preserve">роводятся лекционные мероприятия в школах, колледже. </w:t>
            </w:r>
          </w:p>
        </w:tc>
      </w:tr>
      <w:tr w:rsidR="00246600" w:rsidRPr="00243AEB" w:rsidTr="00432F27">
        <w:trPr>
          <w:trHeight w:val="80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246600" w:rsidRPr="00243AEB" w:rsidRDefault="006E0A71" w:rsidP="000C05D3">
            <w:pPr>
              <w:keepNext/>
              <w:jc w:val="center"/>
              <w:rPr>
                <w:bCs/>
                <w:sz w:val="24"/>
                <w:szCs w:val="24"/>
              </w:rPr>
            </w:pPr>
            <w:r>
              <w:rPr>
                <w:bCs/>
                <w:sz w:val="24"/>
                <w:szCs w:val="24"/>
              </w:rPr>
              <w:t>71</w:t>
            </w:r>
          </w:p>
        </w:tc>
        <w:tc>
          <w:tcPr>
            <w:tcW w:w="313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sz w:val="24"/>
                <w:szCs w:val="24"/>
              </w:rPr>
            </w:pPr>
            <w:r w:rsidRPr="00CF1675">
              <w:rPr>
                <w:sz w:val="24"/>
                <w:szCs w:val="24"/>
              </w:rPr>
              <w:t>Снижение % отказников от дополнительного лекарственного обеспечения</w:t>
            </w:r>
          </w:p>
        </w:tc>
        <w:tc>
          <w:tcPr>
            <w:tcW w:w="1417"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246600" w:rsidRPr="00CF1675" w:rsidRDefault="00246600" w:rsidP="00246600">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246600" w:rsidRPr="00BC70D6" w:rsidRDefault="00246600" w:rsidP="00246600">
            <w:pPr>
              <w:keepNext/>
              <w:jc w:val="center"/>
              <w:rPr>
                <w:bCs/>
                <w:color w:val="000000" w:themeColor="text1"/>
                <w:sz w:val="24"/>
                <w:szCs w:val="24"/>
              </w:rPr>
            </w:pPr>
            <w:r w:rsidRPr="00BC70D6">
              <w:rPr>
                <w:bCs/>
                <w:color w:val="000000" w:themeColor="text1"/>
                <w:sz w:val="24"/>
                <w:szCs w:val="24"/>
              </w:rPr>
              <w:t>-</w:t>
            </w:r>
          </w:p>
        </w:tc>
        <w:tc>
          <w:tcPr>
            <w:tcW w:w="3969" w:type="dxa"/>
            <w:tcBorders>
              <w:top w:val="nil"/>
              <w:left w:val="nil"/>
              <w:bottom w:val="single" w:sz="8" w:space="0" w:color="auto"/>
              <w:right w:val="single" w:sz="8" w:space="0" w:color="auto"/>
            </w:tcBorders>
          </w:tcPr>
          <w:p w:rsidR="00246600" w:rsidRPr="00BC70D6" w:rsidRDefault="005F645F" w:rsidP="005F645F">
            <w:pPr>
              <w:spacing w:before="100" w:beforeAutospacing="1" w:after="100" w:afterAutospacing="1"/>
              <w:rPr>
                <w:color w:val="000000" w:themeColor="text1"/>
                <w:sz w:val="24"/>
                <w:szCs w:val="24"/>
              </w:rPr>
            </w:pPr>
            <w:r w:rsidRPr="00BC70D6">
              <w:rPr>
                <w:color w:val="000000" w:themeColor="text1"/>
                <w:sz w:val="24"/>
                <w:szCs w:val="24"/>
              </w:rPr>
              <w:t>Участковые врачи ведут разъяснительную работу, п</w:t>
            </w:r>
            <w:r w:rsidR="00246600" w:rsidRPr="00BC70D6">
              <w:rPr>
                <w:color w:val="000000" w:themeColor="text1"/>
                <w:sz w:val="24"/>
                <w:szCs w:val="24"/>
              </w:rPr>
              <w:t xml:space="preserve">роводится в рамках текущей </w:t>
            </w:r>
            <w:r w:rsidR="00A2524D" w:rsidRPr="00BC70D6">
              <w:rPr>
                <w:color w:val="000000" w:themeColor="text1"/>
                <w:sz w:val="24"/>
                <w:szCs w:val="24"/>
              </w:rPr>
              <w:t>деятельности.</w:t>
            </w:r>
            <w:r w:rsidR="00246600" w:rsidRPr="00BC70D6">
              <w:rPr>
                <w:color w:val="000000" w:themeColor="text1"/>
                <w:sz w:val="24"/>
                <w:szCs w:val="24"/>
              </w:rPr>
              <w:t xml:space="preserve"> </w:t>
            </w:r>
          </w:p>
        </w:tc>
      </w:tr>
      <w:tr w:rsidR="00C45CC5" w:rsidRPr="00243AEB" w:rsidTr="00432F27">
        <w:trPr>
          <w:trHeight w:val="553"/>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72</w:t>
            </w:r>
          </w:p>
        </w:tc>
        <w:tc>
          <w:tcPr>
            <w:tcW w:w="3131" w:type="dxa"/>
            <w:tcBorders>
              <w:top w:val="single" w:sz="4" w:space="0" w:color="auto"/>
              <w:left w:val="nil"/>
              <w:bottom w:val="single" w:sz="4" w:space="0" w:color="auto"/>
              <w:right w:val="single" w:sz="4" w:space="0" w:color="auto"/>
            </w:tcBorders>
            <w:shd w:val="clear" w:color="auto" w:fill="auto"/>
          </w:tcPr>
          <w:p w:rsidR="00C45CC5" w:rsidRPr="00985138" w:rsidRDefault="00C45CC5" w:rsidP="00C45CC5">
            <w:pPr>
              <w:keepNext/>
              <w:jc w:val="center"/>
              <w:rPr>
                <w:sz w:val="24"/>
                <w:szCs w:val="24"/>
              </w:rPr>
            </w:pPr>
            <w:r w:rsidRPr="00985138">
              <w:rPr>
                <w:sz w:val="24"/>
                <w:szCs w:val="24"/>
              </w:rPr>
              <w:t>Обеспечение отрасли  квалифицированными медицинскими кадрами</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2016-2030</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C45CC5" w:rsidRPr="00C45CC5" w:rsidRDefault="00C45CC5" w:rsidP="00C45CC5">
            <w:pPr>
              <w:rPr>
                <w:sz w:val="24"/>
                <w:szCs w:val="24"/>
              </w:rPr>
            </w:pPr>
            <w:r w:rsidRPr="00C45CC5">
              <w:rPr>
                <w:sz w:val="24"/>
                <w:szCs w:val="24"/>
              </w:rPr>
              <w:t>Укомплектованность врачами 49,8%, обеспеченность врачами  15,1 на 10 тыс. населения.</w:t>
            </w:r>
          </w:p>
        </w:tc>
      </w:tr>
      <w:tr w:rsidR="00C45CC5" w:rsidRPr="00243AEB" w:rsidTr="00432F27">
        <w:trPr>
          <w:trHeight w:val="918"/>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45CC5" w:rsidRPr="00243AEB" w:rsidRDefault="006E0A71" w:rsidP="00C45CC5">
            <w:pPr>
              <w:keepNext/>
              <w:jc w:val="center"/>
              <w:rPr>
                <w:bCs/>
                <w:sz w:val="24"/>
                <w:szCs w:val="24"/>
              </w:rPr>
            </w:pPr>
            <w:r>
              <w:rPr>
                <w:bCs/>
                <w:sz w:val="24"/>
                <w:szCs w:val="24"/>
              </w:rPr>
              <w:t>73</w:t>
            </w:r>
          </w:p>
        </w:tc>
        <w:tc>
          <w:tcPr>
            <w:tcW w:w="313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sz w:val="24"/>
                <w:szCs w:val="24"/>
              </w:rPr>
            </w:pPr>
            <w:r w:rsidRPr="00CF1675">
              <w:rPr>
                <w:sz w:val="24"/>
                <w:szCs w:val="24"/>
              </w:rPr>
              <w:t>Реализация программы «грантовой» поддержки врачей</w:t>
            </w:r>
          </w:p>
        </w:tc>
        <w:tc>
          <w:tcPr>
            <w:tcW w:w="141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2016-2021</w:t>
            </w:r>
          </w:p>
        </w:tc>
        <w:tc>
          <w:tcPr>
            <w:tcW w:w="2127"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45CC5" w:rsidRPr="00CF1675" w:rsidRDefault="00C45CC5" w:rsidP="00C45CC5">
            <w:pPr>
              <w:keepNext/>
              <w:jc w:val="center"/>
              <w:rPr>
                <w:bCs/>
                <w:sz w:val="24"/>
                <w:szCs w:val="24"/>
              </w:rPr>
            </w:pPr>
            <w:r w:rsidRPr="00CF1675">
              <w:rPr>
                <w:bCs/>
                <w:sz w:val="24"/>
                <w:szCs w:val="24"/>
              </w:rPr>
              <w:t>-</w:t>
            </w:r>
          </w:p>
        </w:tc>
        <w:tc>
          <w:tcPr>
            <w:tcW w:w="3969" w:type="dxa"/>
            <w:tcBorders>
              <w:top w:val="nil"/>
              <w:left w:val="nil"/>
              <w:bottom w:val="single" w:sz="8" w:space="0" w:color="auto"/>
              <w:right w:val="single" w:sz="8" w:space="0" w:color="auto"/>
            </w:tcBorders>
          </w:tcPr>
          <w:p w:rsidR="00C45CC5" w:rsidRPr="00C45CC5" w:rsidRDefault="00C45CC5" w:rsidP="00C45CC5">
            <w:pPr>
              <w:rPr>
                <w:sz w:val="24"/>
                <w:szCs w:val="24"/>
              </w:rPr>
            </w:pPr>
            <w:r w:rsidRPr="00C45CC5">
              <w:rPr>
                <w:sz w:val="24"/>
                <w:szCs w:val="24"/>
              </w:rPr>
              <w:t xml:space="preserve">В 2019 году заявлено грантов для улучшения жилищных условий - 0 </w:t>
            </w:r>
          </w:p>
        </w:tc>
      </w:tr>
      <w:tr w:rsidR="00CE45CA" w:rsidRPr="00243AEB" w:rsidTr="00AB1093">
        <w:trPr>
          <w:trHeight w:val="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E45CA" w:rsidRPr="00243AEB" w:rsidRDefault="006E0A71" w:rsidP="000C05D3">
            <w:pPr>
              <w:keepNext/>
              <w:jc w:val="center"/>
              <w:rPr>
                <w:bCs/>
                <w:sz w:val="24"/>
                <w:szCs w:val="24"/>
              </w:rPr>
            </w:pPr>
            <w:r>
              <w:rPr>
                <w:bCs/>
                <w:sz w:val="24"/>
                <w:szCs w:val="24"/>
              </w:rPr>
              <w:t>74</w:t>
            </w:r>
          </w:p>
        </w:tc>
        <w:tc>
          <w:tcPr>
            <w:tcW w:w="3131"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rPr>
                <w:b/>
                <w:sz w:val="24"/>
                <w:szCs w:val="24"/>
              </w:rPr>
            </w:pPr>
            <w:r w:rsidRPr="00CF1675">
              <w:rPr>
                <w:sz w:val="24"/>
                <w:szCs w:val="24"/>
              </w:rPr>
              <w:t>Капитальный ремонт терапевтического корпуса №1  ГАУЗ «Заинская ЦРБ», общей площадью - 2331,2 кв.м.</w:t>
            </w:r>
          </w:p>
        </w:tc>
        <w:tc>
          <w:tcPr>
            <w:tcW w:w="1417"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jc w:val="center"/>
              <w:rPr>
                <w:bCs/>
                <w:sz w:val="24"/>
                <w:szCs w:val="24"/>
              </w:rPr>
            </w:pPr>
            <w:r w:rsidRPr="00CF1675">
              <w:rPr>
                <w:bCs/>
                <w:sz w:val="24"/>
                <w:szCs w:val="24"/>
              </w:rPr>
              <w:t>2016-2020</w:t>
            </w:r>
          </w:p>
        </w:tc>
        <w:tc>
          <w:tcPr>
            <w:tcW w:w="2127"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rPr>
                <w:sz w:val="24"/>
                <w:szCs w:val="24"/>
              </w:rPr>
            </w:pPr>
            <w:r w:rsidRPr="00CF1675">
              <w:rPr>
                <w:bCs/>
                <w:sz w:val="24"/>
                <w:szCs w:val="24"/>
              </w:rPr>
              <w:t>ГАУЗ «Заинская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jc w:val="center"/>
              <w:rPr>
                <w:bCs/>
                <w:sz w:val="24"/>
                <w:szCs w:val="24"/>
              </w:rPr>
            </w:pPr>
            <w:r w:rsidRPr="00CF1675">
              <w:rPr>
                <w:bCs/>
                <w:sz w:val="24"/>
                <w:szCs w:val="24"/>
              </w:rPr>
              <w:t>103 800</w:t>
            </w:r>
          </w:p>
        </w:tc>
        <w:tc>
          <w:tcPr>
            <w:tcW w:w="1701"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jc w:val="center"/>
              <w:rPr>
                <w:bCs/>
                <w:sz w:val="24"/>
                <w:szCs w:val="24"/>
              </w:rPr>
            </w:pPr>
            <w:r w:rsidRPr="00CF1675">
              <w:rPr>
                <w:bCs/>
                <w:sz w:val="24"/>
                <w:szCs w:val="24"/>
              </w:rPr>
              <w:t>Бюджет РТ</w:t>
            </w:r>
          </w:p>
        </w:tc>
        <w:tc>
          <w:tcPr>
            <w:tcW w:w="3969" w:type="dxa"/>
            <w:tcBorders>
              <w:top w:val="single" w:sz="4" w:space="0" w:color="auto"/>
              <w:left w:val="nil"/>
              <w:bottom w:val="single" w:sz="4" w:space="0" w:color="auto"/>
              <w:right w:val="single" w:sz="4" w:space="0" w:color="auto"/>
            </w:tcBorders>
          </w:tcPr>
          <w:p w:rsidR="00CE45CA" w:rsidRPr="00F9209A" w:rsidRDefault="00ED1A28" w:rsidP="0029370B">
            <w:pPr>
              <w:rPr>
                <w:sz w:val="24"/>
                <w:szCs w:val="24"/>
                <w:highlight w:val="yellow"/>
              </w:rPr>
            </w:pPr>
            <w:r>
              <w:rPr>
                <w:sz w:val="24"/>
                <w:szCs w:val="24"/>
              </w:rPr>
              <w:t xml:space="preserve">В </w:t>
            </w:r>
            <w:r w:rsidRPr="00E3795C">
              <w:rPr>
                <w:sz w:val="24"/>
                <w:szCs w:val="24"/>
              </w:rPr>
              <w:t xml:space="preserve">сентябре  </w:t>
            </w:r>
            <w:r>
              <w:rPr>
                <w:sz w:val="24"/>
                <w:szCs w:val="24"/>
              </w:rPr>
              <w:t>2019г.</w:t>
            </w:r>
            <w:r w:rsidR="00E3795C" w:rsidRPr="00E3795C">
              <w:rPr>
                <w:sz w:val="24"/>
                <w:szCs w:val="24"/>
              </w:rPr>
              <w:t xml:space="preserve"> </w:t>
            </w:r>
            <w:r w:rsidRPr="00E3795C">
              <w:rPr>
                <w:sz w:val="24"/>
                <w:szCs w:val="24"/>
              </w:rPr>
              <w:t xml:space="preserve">после капитального ремонта </w:t>
            </w:r>
            <w:r w:rsidR="00E3795C" w:rsidRPr="00E3795C">
              <w:rPr>
                <w:sz w:val="24"/>
                <w:szCs w:val="24"/>
              </w:rPr>
              <w:t>открылся диагностический корпус №5  на сумму 26</w:t>
            </w:r>
            <w:r>
              <w:rPr>
                <w:sz w:val="24"/>
                <w:szCs w:val="24"/>
              </w:rPr>
              <w:t xml:space="preserve"> </w:t>
            </w:r>
            <w:r w:rsidR="00E3795C" w:rsidRPr="00E3795C">
              <w:rPr>
                <w:sz w:val="24"/>
                <w:szCs w:val="24"/>
              </w:rPr>
              <w:t>402,6 тыс. руб.,</w:t>
            </w:r>
            <w:r w:rsidRPr="00E3795C">
              <w:rPr>
                <w:sz w:val="24"/>
                <w:szCs w:val="24"/>
              </w:rPr>
              <w:t xml:space="preserve"> введен в эксплуатацию после капитального </w:t>
            </w:r>
            <w:r w:rsidR="00E3795C" w:rsidRPr="00E3795C">
              <w:rPr>
                <w:sz w:val="24"/>
                <w:szCs w:val="24"/>
              </w:rPr>
              <w:t xml:space="preserve"> </w:t>
            </w:r>
            <w:r w:rsidRPr="00E3795C">
              <w:rPr>
                <w:sz w:val="24"/>
                <w:szCs w:val="24"/>
              </w:rPr>
              <w:t xml:space="preserve"> ремонта </w:t>
            </w:r>
            <w:r w:rsidR="00E3795C" w:rsidRPr="00E3795C">
              <w:rPr>
                <w:sz w:val="24"/>
                <w:szCs w:val="24"/>
              </w:rPr>
              <w:t>филиал поликлиники «Радуга» на сумму 13</w:t>
            </w:r>
            <w:r>
              <w:rPr>
                <w:sz w:val="24"/>
                <w:szCs w:val="24"/>
              </w:rPr>
              <w:t xml:space="preserve"> </w:t>
            </w:r>
            <w:r w:rsidR="00E3795C" w:rsidRPr="00E3795C">
              <w:rPr>
                <w:sz w:val="24"/>
                <w:szCs w:val="24"/>
              </w:rPr>
              <w:t xml:space="preserve">851,5 тыс.руб., </w:t>
            </w:r>
            <w:r w:rsidRPr="00E3795C">
              <w:rPr>
                <w:sz w:val="24"/>
                <w:szCs w:val="24"/>
              </w:rPr>
              <w:t xml:space="preserve"> корпус №1</w:t>
            </w:r>
            <w:r>
              <w:rPr>
                <w:sz w:val="24"/>
                <w:szCs w:val="24"/>
              </w:rPr>
              <w:t xml:space="preserve"> </w:t>
            </w:r>
            <w:r w:rsidR="00E3795C" w:rsidRPr="00E3795C">
              <w:rPr>
                <w:sz w:val="24"/>
                <w:szCs w:val="24"/>
              </w:rPr>
              <w:t>взросл</w:t>
            </w:r>
            <w:r>
              <w:rPr>
                <w:sz w:val="24"/>
                <w:szCs w:val="24"/>
              </w:rPr>
              <w:t xml:space="preserve">ой </w:t>
            </w:r>
            <w:r w:rsidR="00E3795C" w:rsidRPr="00E3795C">
              <w:rPr>
                <w:sz w:val="24"/>
                <w:szCs w:val="24"/>
              </w:rPr>
              <w:t>поликлиник</w:t>
            </w:r>
            <w:r>
              <w:rPr>
                <w:sz w:val="24"/>
                <w:szCs w:val="24"/>
              </w:rPr>
              <w:t>и</w:t>
            </w:r>
            <w:r w:rsidR="00E3795C" w:rsidRPr="00E3795C">
              <w:rPr>
                <w:sz w:val="24"/>
                <w:szCs w:val="24"/>
              </w:rPr>
              <w:t xml:space="preserve"> на сумму 254983,5 тыс.руб.,  проведен  капитальный ремонт операционного блока на сумму 86584,63 тыс. руб. </w:t>
            </w:r>
          </w:p>
        </w:tc>
      </w:tr>
      <w:tr w:rsidR="00CE45CA" w:rsidRPr="00243AEB" w:rsidTr="00AB1093">
        <w:trPr>
          <w:trHeight w:val="976"/>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E45CA" w:rsidRPr="00243AEB" w:rsidRDefault="006E0A71" w:rsidP="000C05D3">
            <w:pPr>
              <w:keepNext/>
              <w:jc w:val="center"/>
              <w:rPr>
                <w:bCs/>
                <w:sz w:val="24"/>
                <w:szCs w:val="24"/>
              </w:rPr>
            </w:pPr>
            <w:r>
              <w:rPr>
                <w:bCs/>
                <w:sz w:val="24"/>
                <w:szCs w:val="24"/>
              </w:rPr>
              <w:lastRenderedPageBreak/>
              <w:t>75</w:t>
            </w:r>
          </w:p>
        </w:tc>
        <w:tc>
          <w:tcPr>
            <w:tcW w:w="3131"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rPr>
                <w:sz w:val="24"/>
                <w:szCs w:val="24"/>
              </w:rPr>
            </w:pPr>
            <w:r w:rsidRPr="00CF1675">
              <w:rPr>
                <w:sz w:val="24"/>
                <w:szCs w:val="24"/>
              </w:rPr>
              <w:t>Приобретение медицинского оборудования:</w:t>
            </w:r>
          </w:p>
          <w:p w:rsidR="00CE45CA" w:rsidRPr="00CF1675" w:rsidRDefault="00CE45CA" w:rsidP="00CE45CA">
            <w:pPr>
              <w:rPr>
                <w:sz w:val="24"/>
                <w:szCs w:val="24"/>
              </w:rPr>
            </w:pPr>
            <w:r w:rsidRPr="00CF1675">
              <w:rPr>
                <w:sz w:val="24"/>
                <w:szCs w:val="24"/>
              </w:rPr>
              <w:t>-УЗИ аппарат экспертного класса;</w:t>
            </w:r>
          </w:p>
          <w:p w:rsidR="00CE45CA" w:rsidRPr="00CF1675" w:rsidRDefault="00CE45CA" w:rsidP="00CE45CA">
            <w:pPr>
              <w:rPr>
                <w:sz w:val="24"/>
                <w:szCs w:val="24"/>
              </w:rPr>
            </w:pPr>
            <w:r w:rsidRPr="00CF1675">
              <w:rPr>
                <w:sz w:val="24"/>
                <w:szCs w:val="24"/>
              </w:rPr>
              <w:t>- МРТ-томограф</w:t>
            </w:r>
          </w:p>
          <w:p w:rsidR="00CE45CA" w:rsidRPr="00CF1675" w:rsidRDefault="00CE45CA" w:rsidP="00CE45CA">
            <w:pPr>
              <w:rPr>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jc w:val="center"/>
              <w:rPr>
                <w:bCs/>
                <w:sz w:val="24"/>
                <w:szCs w:val="24"/>
              </w:rPr>
            </w:pPr>
            <w:r w:rsidRPr="00CF1675">
              <w:rPr>
                <w:bCs/>
                <w:sz w:val="24"/>
                <w:szCs w:val="24"/>
              </w:rPr>
              <w:t>2017</w:t>
            </w:r>
            <w:r w:rsidR="00672C37">
              <w:rPr>
                <w:bCs/>
                <w:sz w:val="24"/>
                <w:szCs w:val="24"/>
              </w:rPr>
              <w:t>-2019</w:t>
            </w:r>
          </w:p>
        </w:tc>
        <w:tc>
          <w:tcPr>
            <w:tcW w:w="2127"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rPr>
                <w:sz w:val="24"/>
                <w:szCs w:val="24"/>
              </w:rPr>
            </w:pPr>
            <w:r w:rsidRPr="00CF1675">
              <w:rPr>
                <w:bCs/>
                <w:sz w:val="24"/>
                <w:szCs w:val="24"/>
              </w:rPr>
              <w:t>ГАУЗ «Заинская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jc w:val="center"/>
              <w:rPr>
                <w:bCs/>
                <w:sz w:val="24"/>
                <w:szCs w:val="24"/>
              </w:rPr>
            </w:pPr>
            <w:r w:rsidRPr="00CF1675">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tcPr>
          <w:p w:rsidR="00CE45CA" w:rsidRPr="00CF1675" w:rsidRDefault="00CE45CA" w:rsidP="00CE45CA">
            <w:pPr>
              <w:jc w:val="center"/>
              <w:rPr>
                <w:bCs/>
                <w:sz w:val="24"/>
                <w:szCs w:val="24"/>
              </w:rPr>
            </w:pPr>
          </w:p>
        </w:tc>
        <w:tc>
          <w:tcPr>
            <w:tcW w:w="3969" w:type="dxa"/>
            <w:tcBorders>
              <w:top w:val="single" w:sz="4" w:space="0" w:color="auto"/>
              <w:left w:val="nil"/>
              <w:bottom w:val="single" w:sz="4" w:space="0" w:color="auto"/>
              <w:right w:val="single" w:sz="4" w:space="0" w:color="auto"/>
            </w:tcBorders>
          </w:tcPr>
          <w:p w:rsidR="00672C37" w:rsidRPr="00672C37" w:rsidRDefault="00672C37" w:rsidP="00672C37">
            <w:pPr>
              <w:rPr>
                <w:sz w:val="24"/>
                <w:szCs w:val="24"/>
              </w:rPr>
            </w:pPr>
            <w:r w:rsidRPr="00672C37">
              <w:rPr>
                <w:sz w:val="24"/>
                <w:szCs w:val="24"/>
              </w:rPr>
              <w:t xml:space="preserve">В апреле 2019 года  открыт центр амбулаторного гемодиализа.  Центр размещен на площадях ГАУЗ «Заинская центральная районная больница». </w:t>
            </w:r>
          </w:p>
          <w:p w:rsidR="00672C37" w:rsidRPr="00672C37" w:rsidRDefault="00672C37" w:rsidP="00672C37">
            <w:pPr>
              <w:rPr>
                <w:sz w:val="24"/>
                <w:szCs w:val="24"/>
              </w:rPr>
            </w:pPr>
            <w:r w:rsidRPr="00672C37">
              <w:rPr>
                <w:sz w:val="24"/>
                <w:szCs w:val="24"/>
              </w:rPr>
              <w:t xml:space="preserve">В лечебном учреждении созданы условия для комфортного пребывания пациентов во время процедуры гемодиализа. Два диализных зала оснащены телевизорами, индивидуальными наушниками, диализными креслами с пультом управления, индивидуальными подкатными столиками. Для лечения пациентов </w:t>
            </w:r>
            <w:r w:rsidR="005F645F">
              <w:rPr>
                <w:sz w:val="24"/>
                <w:szCs w:val="24"/>
              </w:rPr>
              <w:t>и</w:t>
            </w:r>
            <w:r w:rsidRPr="00672C37">
              <w:rPr>
                <w:sz w:val="24"/>
                <w:szCs w:val="24"/>
              </w:rPr>
              <w:t>спольз</w:t>
            </w:r>
            <w:r w:rsidR="005F645F">
              <w:rPr>
                <w:sz w:val="24"/>
                <w:szCs w:val="24"/>
              </w:rPr>
              <w:t>ует</w:t>
            </w:r>
            <w:r w:rsidRPr="00672C37">
              <w:rPr>
                <w:sz w:val="24"/>
                <w:szCs w:val="24"/>
              </w:rPr>
              <w:t>ся расходный материал японского производства фирмы Nipro.</w:t>
            </w:r>
          </w:p>
          <w:p w:rsidR="00672C37" w:rsidRPr="00672C37" w:rsidRDefault="00672C37" w:rsidP="00672C37">
            <w:pPr>
              <w:rPr>
                <w:sz w:val="24"/>
                <w:szCs w:val="24"/>
              </w:rPr>
            </w:pPr>
            <w:r w:rsidRPr="00672C37">
              <w:rPr>
                <w:sz w:val="24"/>
                <w:szCs w:val="24"/>
              </w:rPr>
              <w:t>В декабре 2019 год состоялось открытие Центра компьютерной томографии.</w:t>
            </w:r>
          </w:p>
          <w:p w:rsidR="00672C37" w:rsidRPr="00672C37" w:rsidRDefault="00672C37" w:rsidP="00672C37">
            <w:pPr>
              <w:rPr>
                <w:sz w:val="24"/>
                <w:szCs w:val="24"/>
              </w:rPr>
            </w:pPr>
            <w:r w:rsidRPr="00672C37">
              <w:rPr>
                <w:sz w:val="24"/>
                <w:szCs w:val="24"/>
              </w:rPr>
              <w:t xml:space="preserve">Заинский Центр оснащен полуторотэсловым напольным компьютерным томографом марки «Дженерал электрик». </w:t>
            </w:r>
          </w:p>
          <w:p w:rsidR="002D4F75" w:rsidRPr="00F9209A" w:rsidRDefault="00672C37" w:rsidP="005F645F">
            <w:pPr>
              <w:rPr>
                <w:sz w:val="24"/>
                <w:szCs w:val="24"/>
                <w:highlight w:val="yellow"/>
              </w:rPr>
            </w:pPr>
            <w:r w:rsidRPr="00672C37">
              <w:rPr>
                <w:sz w:val="24"/>
                <w:szCs w:val="24"/>
              </w:rPr>
              <w:t xml:space="preserve">Цель создания – это оказание медицинских услуг, проведение рентгеновской компьютерной томографии для </w:t>
            </w:r>
            <w:r w:rsidR="005F645F">
              <w:rPr>
                <w:sz w:val="24"/>
                <w:szCs w:val="24"/>
              </w:rPr>
              <w:t xml:space="preserve">жителей </w:t>
            </w:r>
            <w:r w:rsidR="005F645F" w:rsidRPr="005F645F">
              <w:rPr>
                <w:sz w:val="24"/>
                <w:szCs w:val="24"/>
              </w:rPr>
              <w:t xml:space="preserve">Заинского района </w:t>
            </w:r>
            <w:r w:rsidRPr="00672C37">
              <w:rPr>
                <w:sz w:val="24"/>
                <w:szCs w:val="24"/>
              </w:rPr>
              <w:t>(на хозрасчетной основе).</w:t>
            </w:r>
          </w:p>
        </w:tc>
      </w:tr>
      <w:tr w:rsidR="00CF1675"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CF1675" w:rsidRPr="00243AEB" w:rsidRDefault="006E0A71" w:rsidP="000C05D3">
            <w:pPr>
              <w:keepNext/>
              <w:jc w:val="center"/>
              <w:rPr>
                <w:bCs/>
                <w:sz w:val="24"/>
                <w:szCs w:val="24"/>
              </w:rPr>
            </w:pPr>
            <w:r>
              <w:rPr>
                <w:bCs/>
                <w:sz w:val="24"/>
                <w:szCs w:val="24"/>
              </w:rPr>
              <w:lastRenderedPageBreak/>
              <w:t>76</w:t>
            </w:r>
          </w:p>
        </w:tc>
        <w:tc>
          <w:tcPr>
            <w:tcW w:w="3131" w:type="dxa"/>
            <w:tcBorders>
              <w:top w:val="single" w:sz="4" w:space="0" w:color="auto"/>
              <w:left w:val="nil"/>
              <w:bottom w:val="single" w:sz="4" w:space="0" w:color="auto"/>
              <w:right w:val="single" w:sz="4" w:space="0" w:color="auto"/>
            </w:tcBorders>
            <w:shd w:val="clear" w:color="auto" w:fill="auto"/>
          </w:tcPr>
          <w:p w:rsidR="00CF1675" w:rsidRPr="00CF1675" w:rsidRDefault="00CF1675" w:rsidP="00CF1675">
            <w:pPr>
              <w:rPr>
                <w:sz w:val="24"/>
                <w:szCs w:val="24"/>
              </w:rPr>
            </w:pPr>
            <w:r w:rsidRPr="00CF1675">
              <w:rPr>
                <w:sz w:val="24"/>
                <w:szCs w:val="24"/>
              </w:rPr>
              <w:t>Строительство и капитальный ремонт фельдшерско-акушерских пунктов в Заинском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tcPr>
          <w:p w:rsidR="00CF1675" w:rsidRPr="00CF1675" w:rsidRDefault="00CF1675" w:rsidP="00CF1675">
            <w:pPr>
              <w:jc w:val="center"/>
              <w:rPr>
                <w:bCs/>
                <w:sz w:val="24"/>
                <w:szCs w:val="24"/>
              </w:rPr>
            </w:pPr>
            <w:r w:rsidRPr="00CF1675">
              <w:rPr>
                <w:bCs/>
                <w:sz w:val="24"/>
                <w:szCs w:val="24"/>
              </w:rPr>
              <w:t>2017-2020</w:t>
            </w:r>
          </w:p>
        </w:tc>
        <w:tc>
          <w:tcPr>
            <w:tcW w:w="2127" w:type="dxa"/>
            <w:tcBorders>
              <w:top w:val="single" w:sz="4" w:space="0" w:color="auto"/>
              <w:left w:val="nil"/>
              <w:bottom w:val="single" w:sz="4" w:space="0" w:color="auto"/>
              <w:right w:val="single" w:sz="4" w:space="0" w:color="auto"/>
            </w:tcBorders>
            <w:shd w:val="clear" w:color="auto" w:fill="auto"/>
          </w:tcPr>
          <w:p w:rsidR="00CF1675" w:rsidRPr="00CF1675" w:rsidRDefault="00CF1675" w:rsidP="00CF1675">
            <w:pPr>
              <w:rPr>
                <w:sz w:val="24"/>
                <w:szCs w:val="24"/>
              </w:rPr>
            </w:pPr>
            <w:r w:rsidRPr="00CF1675">
              <w:rPr>
                <w:bCs/>
                <w:sz w:val="24"/>
                <w:szCs w:val="24"/>
              </w:rPr>
              <w:t>ГАУЗ «Заинская ЦРБ»</w:t>
            </w:r>
          </w:p>
        </w:tc>
        <w:tc>
          <w:tcPr>
            <w:tcW w:w="1701" w:type="dxa"/>
            <w:tcBorders>
              <w:top w:val="single" w:sz="4" w:space="0" w:color="auto"/>
              <w:left w:val="nil"/>
              <w:bottom w:val="single" w:sz="4" w:space="0" w:color="auto"/>
              <w:right w:val="single" w:sz="4" w:space="0" w:color="auto"/>
            </w:tcBorders>
            <w:shd w:val="clear" w:color="auto" w:fill="auto"/>
          </w:tcPr>
          <w:p w:rsidR="00CF1675" w:rsidRPr="00CF1675" w:rsidRDefault="00CF1675" w:rsidP="00CF1675">
            <w:pPr>
              <w:jc w:val="center"/>
              <w:rPr>
                <w:bCs/>
                <w:sz w:val="24"/>
                <w:szCs w:val="24"/>
              </w:rPr>
            </w:pPr>
            <w:r w:rsidRPr="00CF1675">
              <w:rPr>
                <w:bCs/>
                <w:sz w:val="24"/>
                <w:szCs w:val="24"/>
              </w:rPr>
              <w:t>3 600</w:t>
            </w:r>
          </w:p>
        </w:tc>
        <w:tc>
          <w:tcPr>
            <w:tcW w:w="1701" w:type="dxa"/>
            <w:tcBorders>
              <w:top w:val="single" w:sz="4" w:space="0" w:color="auto"/>
              <w:left w:val="nil"/>
              <w:bottom w:val="single" w:sz="4" w:space="0" w:color="auto"/>
              <w:right w:val="single" w:sz="4" w:space="0" w:color="auto"/>
            </w:tcBorders>
            <w:shd w:val="clear" w:color="auto" w:fill="auto"/>
          </w:tcPr>
          <w:p w:rsidR="00CF1675" w:rsidRPr="00BC70D6" w:rsidRDefault="00CF1675" w:rsidP="00CF1675">
            <w:pPr>
              <w:jc w:val="center"/>
              <w:rPr>
                <w:bCs/>
                <w:color w:val="000000" w:themeColor="text1"/>
                <w:sz w:val="24"/>
                <w:szCs w:val="24"/>
              </w:rPr>
            </w:pPr>
            <w:r w:rsidRPr="00BC70D6">
              <w:rPr>
                <w:bCs/>
                <w:color w:val="000000" w:themeColor="text1"/>
                <w:sz w:val="24"/>
                <w:szCs w:val="24"/>
              </w:rPr>
              <w:t>Бюджет РТ</w:t>
            </w:r>
          </w:p>
        </w:tc>
        <w:tc>
          <w:tcPr>
            <w:tcW w:w="3969" w:type="dxa"/>
            <w:tcBorders>
              <w:top w:val="single" w:sz="4" w:space="0" w:color="auto"/>
              <w:left w:val="nil"/>
              <w:bottom w:val="single" w:sz="4" w:space="0" w:color="auto"/>
              <w:right w:val="single" w:sz="4" w:space="0" w:color="auto"/>
            </w:tcBorders>
          </w:tcPr>
          <w:p w:rsidR="00CF1675" w:rsidRPr="00BC70D6" w:rsidRDefault="00672C37" w:rsidP="00A2524D">
            <w:pPr>
              <w:rPr>
                <w:color w:val="000000" w:themeColor="text1"/>
                <w:sz w:val="24"/>
                <w:szCs w:val="24"/>
                <w:highlight w:val="yellow"/>
              </w:rPr>
            </w:pPr>
            <w:r w:rsidRPr="00BC70D6">
              <w:rPr>
                <w:bCs/>
                <w:color w:val="000000" w:themeColor="text1"/>
                <w:sz w:val="24"/>
                <w:szCs w:val="24"/>
              </w:rPr>
              <w:t>В 2019 году сдан в эксплуатацию фельдшерско-акушерский пункт в с. Имянл</w:t>
            </w:r>
            <w:r w:rsidR="00A2524D" w:rsidRPr="00BC70D6">
              <w:rPr>
                <w:bCs/>
                <w:color w:val="000000" w:themeColor="text1"/>
                <w:sz w:val="24"/>
                <w:szCs w:val="24"/>
              </w:rPr>
              <w:t>е</w:t>
            </w:r>
            <w:r w:rsidRPr="00BC70D6">
              <w:rPr>
                <w:bCs/>
                <w:color w:val="000000" w:themeColor="text1"/>
                <w:sz w:val="24"/>
                <w:szCs w:val="24"/>
              </w:rPr>
              <w:t xml:space="preserve">баш. </w:t>
            </w:r>
          </w:p>
        </w:tc>
      </w:tr>
      <w:tr w:rsidR="00082CD4" w:rsidRPr="00243AEB" w:rsidTr="00D21011">
        <w:trPr>
          <w:trHeight w:val="2399"/>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082CD4" w:rsidRPr="00243AEB" w:rsidRDefault="006E0A71" w:rsidP="000C05D3">
            <w:pPr>
              <w:keepNext/>
              <w:jc w:val="center"/>
              <w:rPr>
                <w:bCs/>
                <w:sz w:val="24"/>
                <w:szCs w:val="24"/>
              </w:rPr>
            </w:pPr>
            <w:r>
              <w:rPr>
                <w:bCs/>
                <w:sz w:val="24"/>
                <w:szCs w:val="24"/>
              </w:rPr>
              <w:t>77</w:t>
            </w:r>
          </w:p>
        </w:tc>
        <w:tc>
          <w:tcPr>
            <w:tcW w:w="3131" w:type="dxa"/>
            <w:tcBorders>
              <w:top w:val="single" w:sz="4" w:space="0" w:color="auto"/>
              <w:left w:val="single" w:sz="4" w:space="0" w:color="auto"/>
              <w:bottom w:val="single" w:sz="4" w:space="0" w:color="auto"/>
              <w:right w:val="single" w:sz="4" w:space="0" w:color="auto"/>
            </w:tcBorders>
          </w:tcPr>
          <w:p w:rsidR="00082CD4" w:rsidRPr="00243AEB" w:rsidRDefault="00082CD4" w:rsidP="0005616D">
            <w:pPr>
              <w:keepNext/>
              <w:rPr>
                <w:sz w:val="24"/>
                <w:szCs w:val="24"/>
              </w:rPr>
            </w:pPr>
            <w:r w:rsidRPr="00C46DA6">
              <w:rPr>
                <w:sz w:val="24"/>
                <w:szCs w:val="24"/>
              </w:rPr>
              <w:t>Расширение материально-технической базы учреждений молодежной политики Заинского муниципального района (Подростковый клуб «Факел», ДОЛ «Созвездие», МБУ «Молодежный центр»)</w:t>
            </w:r>
          </w:p>
        </w:tc>
        <w:tc>
          <w:tcPr>
            <w:tcW w:w="1417"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b/>
                <w:bCs/>
                <w:sz w:val="24"/>
                <w:szCs w:val="24"/>
              </w:rPr>
            </w:pPr>
            <w:r w:rsidRPr="00243AEB">
              <w:rPr>
                <w:sz w:val="24"/>
                <w:szCs w:val="24"/>
              </w:rPr>
              <w:t>2017 – 2019 гг.</w:t>
            </w:r>
          </w:p>
        </w:tc>
        <w:tc>
          <w:tcPr>
            <w:tcW w:w="2127"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УДМ, Исполнительный комитет ЗМР РТ</w:t>
            </w:r>
          </w:p>
          <w:p w:rsidR="00082CD4" w:rsidRPr="00243AEB" w:rsidRDefault="00082CD4" w:rsidP="00082CD4">
            <w:pPr>
              <w:keepNext/>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Бюджет РТ, бюджет ЗМР</w:t>
            </w:r>
          </w:p>
        </w:tc>
        <w:tc>
          <w:tcPr>
            <w:tcW w:w="3969" w:type="dxa"/>
            <w:tcBorders>
              <w:top w:val="single" w:sz="4" w:space="0" w:color="auto"/>
              <w:left w:val="single" w:sz="4" w:space="0" w:color="auto"/>
              <w:bottom w:val="single" w:sz="4" w:space="0" w:color="auto"/>
              <w:right w:val="single" w:sz="4" w:space="0" w:color="auto"/>
            </w:tcBorders>
          </w:tcPr>
          <w:p w:rsidR="004B303B" w:rsidRPr="004B303B" w:rsidRDefault="004B303B" w:rsidP="0006631B">
            <w:pPr>
              <w:keepNext/>
              <w:jc w:val="both"/>
              <w:rPr>
                <w:sz w:val="24"/>
                <w:szCs w:val="24"/>
              </w:rPr>
            </w:pPr>
            <w:r>
              <w:rPr>
                <w:sz w:val="24"/>
                <w:szCs w:val="24"/>
              </w:rPr>
              <w:t>В 2019 году п</w:t>
            </w:r>
            <w:r w:rsidR="0006631B" w:rsidRPr="004B303B">
              <w:rPr>
                <w:sz w:val="24"/>
                <w:szCs w:val="24"/>
              </w:rPr>
              <w:t xml:space="preserve">роведено расширение материально-технической базы </w:t>
            </w:r>
          </w:p>
          <w:p w:rsidR="004B303B" w:rsidRPr="004B303B" w:rsidRDefault="004B303B" w:rsidP="0006631B">
            <w:pPr>
              <w:keepNext/>
              <w:jc w:val="both"/>
              <w:rPr>
                <w:sz w:val="24"/>
                <w:szCs w:val="24"/>
              </w:rPr>
            </w:pPr>
            <w:r w:rsidRPr="004B303B">
              <w:rPr>
                <w:sz w:val="24"/>
                <w:szCs w:val="24"/>
              </w:rPr>
              <w:t xml:space="preserve">Молодежный центр </w:t>
            </w:r>
            <w:r w:rsidR="005F645F">
              <w:rPr>
                <w:sz w:val="24"/>
                <w:szCs w:val="24"/>
              </w:rPr>
              <w:t xml:space="preserve">- </w:t>
            </w:r>
            <w:r w:rsidRPr="004B303B">
              <w:rPr>
                <w:sz w:val="24"/>
                <w:szCs w:val="24"/>
              </w:rPr>
              <w:t>377403,70 руб.</w:t>
            </w:r>
            <w:r w:rsidR="005F645F">
              <w:rPr>
                <w:sz w:val="24"/>
                <w:szCs w:val="24"/>
              </w:rPr>
              <w:t>,</w:t>
            </w:r>
          </w:p>
          <w:p w:rsidR="004B303B" w:rsidRPr="004B303B" w:rsidRDefault="004B303B" w:rsidP="0006631B">
            <w:pPr>
              <w:keepNext/>
              <w:jc w:val="both"/>
              <w:rPr>
                <w:sz w:val="24"/>
                <w:szCs w:val="24"/>
              </w:rPr>
            </w:pPr>
            <w:r w:rsidRPr="004B303B">
              <w:rPr>
                <w:sz w:val="24"/>
                <w:szCs w:val="24"/>
              </w:rPr>
              <w:t>Молодежный центр «Дуслык»</w:t>
            </w:r>
            <w:r w:rsidR="005F645F">
              <w:rPr>
                <w:sz w:val="24"/>
                <w:szCs w:val="24"/>
              </w:rPr>
              <w:t xml:space="preserve"> -</w:t>
            </w:r>
            <w:r w:rsidRPr="004B303B">
              <w:rPr>
                <w:sz w:val="24"/>
                <w:szCs w:val="24"/>
              </w:rPr>
              <w:t xml:space="preserve"> 150 </w:t>
            </w:r>
            <w:r w:rsidR="005525C2">
              <w:rPr>
                <w:sz w:val="24"/>
                <w:szCs w:val="24"/>
              </w:rPr>
              <w:t>тыс.</w:t>
            </w:r>
            <w:r w:rsidRPr="004B303B">
              <w:rPr>
                <w:sz w:val="24"/>
                <w:szCs w:val="24"/>
              </w:rPr>
              <w:t xml:space="preserve"> руб.</w:t>
            </w:r>
            <w:r w:rsidR="005F645F">
              <w:rPr>
                <w:sz w:val="24"/>
                <w:szCs w:val="24"/>
              </w:rPr>
              <w:t>,</w:t>
            </w:r>
          </w:p>
          <w:p w:rsidR="004B303B" w:rsidRPr="004B303B" w:rsidRDefault="004B303B" w:rsidP="0006631B">
            <w:pPr>
              <w:keepNext/>
              <w:jc w:val="both"/>
              <w:rPr>
                <w:sz w:val="24"/>
                <w:szCs w:val="24"/>
              </w:rPr>
            </w:pPr>
            <w:r w:rsidRPr="004B303B">
              <w:rPr>
                <w:sz w:val="24"/>
                <w:szCs w:val="24"/>
              </w:rPr>
              <w:t xml:space="preserve">Автомотоклуб </w:t>
            </w:r>
            <w:r w:rsidR="005F645F">
              <w:rPr>
                <w:sz w:val="24"/>
                <w:szCs w:val="24"/>
              </w:rPr>
              <w:t xml:space="preserve">- </w:t>
            </w:r>
            <w:r w:rsidRPr="004B303B">
              <w:rPr>
                <w:sz w:val="24"/>
                <w:szCs w:val="24"/>
              </w:rPr>
              <w:t>33</w:t>
            </w:r>
            <w:r w:rsidR="005525C2">
              <w:rPr>
                <w:sz w:val="24"/>
                <w:szCs w:val="24"/>
              </w:rPr>
              <w:t>,3 тыс.</w:t>
            </w:r>
            <w:r w:rsidRPr="004B303B">
              <w:rPr>
                <w:sz w:val="24"/>
                <w:szCs w:val="24"/>
              </w:rPr>
              <w:t xml:space="preserve"> руб.</w:t>
            </w:r>
          </w:p>
          <w:p w:rsidR="00082CD4" w:rsidRPr="00047EF1" w:rsidRDefault="00082CD4" w:rsidP="0006631B">
            <w:pPr>
              <w:keepNext/>
              <w:jc w:val="both"/>
              <w:rPr>
                <w:sz w:val="24"/>
                <w:szCs w:val="24"/>
                <w:highlight w:val="yellow"/>
              </w:rPr>
            </w:pPr>
          </w:p>
        </w:tc>
      </w:tr>
      <w:tr w:rsidR="00082CD4"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082CD4" w:rsidRPr="00243AEB" w:rsidRDefault="006E0A71" w:rsidP="000C05D3">
            <w:pPr>
              <w:keepNext/>
              <w:jc w:val="center"/>
              <w:rPr>
                <w:bCs/>
                <w:sz w:val="24"/>
                <w:szCs w:val="24"/>
              </w:rPr>
            </w:pPr>
            <w:r>
              <w:rPr>
                <w:bCs/>
                <w:sz w:val="24"/>
                <w:szCs w:val="24"/>
              </w:rPr>
              <w:t>7</w:t>
            </w:r>
            <w:r w:rsidR="000C05D3">
              <w:rPr>
                <w:bCs/>
                <w:sz w:val="24"/>
                <w:szCs w:val="24"/>
              </w:rPr>
              <w:t>8</w:t>
            </w:r>
          </w:p>
        </w:tc>
        <w:tc>
          <w:tcPr>
            <w:tcW w:w="3131" w:type="dxa"/>
            <w:tcBorders>
              <w:top w:val="single" w:sz="4" w:space="0" w:color="auto"/>
              <w:left w:val="single" w:sz="4" w:space="0" w:color="auto"/>
              <w:bottom w:val="single" w:sz="4" w:space="0" w:color="auto"/>
              <w:right w:val="single" w:sz="4" w:space="0" w:color="auto"/>
            </w:tcBorders>
          </w:tcPr>
          <w:p w:rsidR="00082CD4" w:rsidRPr="00243AEB" w:rsidRDefault="00082CD4" w:rsidP="0005616D">
            <w:pPr>
              <w:keepNext/>
              <w:rPr>
                <w:sz w:val="24"/>
                <w:szCs w:val="24"/>
              </w:rPr>
            </w:pPr>
            <w:r w:rsidRPr="00243AEB">
              <w:rPr>
                <w:sz w:val="24"/>
                <w:szCs w:val="24"/>
              </w:rPr>
              <w:t>Создание условий для круглогодичного функционирования  оздоровительного лагеря «Созвездие»:</w:t>
            </w:r>
          </w:p>
          <w:p w:rsidR="00082CD4" w:rsidRPr="00243AEB" w:rsidRDefault="00082CD4" w:rsidP="0005616D">
            <w:pPr>
              <w:keepNext/>
              <w:rPr>
                <w:sz w:val="24"/>
                <w:szCs w:val="24"/>
              </w:rPr>
            </w:pPr>
            <w:r w:rsidRPr="00243AEB">
              <w:rPr>
                <w:sz w:val="24"/>
                <w:szCs w:val="24"/>
              </w:rPr>
              <w:t>1. Капитальный ремонт ДОЛ «Созвездие»</w:t>
            </w:r>
          </w:p>
          <w:p w:rsidR="00082CD4" w:rsidRPr="00243AEB" w:rsidRDefault="00082CD4" w:rsidP="0005616D">
            <w:pPr>
              <w:keepNext/>
              <w:rPr>
                <w:sz w:val="24"/>
                <w:szCs w:val="24"/>
              </w:rPr>
            </w:pPr>
            <w:r w:rsidRPr="00243AEB">
              <w:rPr>
                <w:sz w:val="24"/>
                <w:szCs w:val="24"/>
              </w:rPr>
              <w:t>2.  Развитие материально-технической базы загородного детского оздоровительного лагеря</w:t>
            </w:r>
          </w:p>
        </w:tc>
        <w:tc>
          <w:tcPr>
            <w:tcW w:w="1417"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2017-2019</w:t>
            </w:r>
          </w:p>
        </w:tc>
        <w:tc>
          <w:tcPr>
            <w:tcW w:w="2127"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УДМ, Исполнительный комитет ЗМР РТ</w:t>
            </w:r>
          </w:p>
          <w:p w:rsidR="00082CD4" w:rsidRPr="00243AEB" w:rsidRDefault="00082CD4" w:rsidP="00082CD4">
            <w:pPr>
              <w:keepNext/>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 xml:space="preserve">8 000 </w:t>
            </w:r>
          </w:p>
        </w:tc>
        <w:tc>
          <w:tcPr>
            <w:tcW w:w="1701"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Программа ремонта детских оздоровительных лагерей в РТ</w:t>
            </w:r>
          </w:p>
        </w:tc>
        <w:tc>
          <w:tcPr>
            <w:tcW w:w="3969"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keepNext/>
              <w:jc w:val="both"/>
              <w:rPr>
                <w:sz w:val="24"/>
                <w:szCs w:val="24"/>
              </w:rPr>
            </w:pPr>
            <w:r w:rsidRPr="00672C37">
              <w:rPr>
                <w:sz w:val="24"/>
                <w:szCs w:val="24"/>
              </w:rPr>
              <w:t xml:space="preserve">В 2019 году </w:t>
            </w:r>
            <w:r w:rsidR="005F645F">
              <w:rPr>
                <w:sz w:val="24"/>
                <w:szCs w:val="24"/>
              </w:rPr>
              <w:t>проведена</w:t>
            </w:r>
            <w:r w:rsidRPr="00672C37">
              <w:rPr>
                <w:sz w:val="24"/>
                <w:szCs w:val="24"/>
              </w:rPr>
              <w:t xml:space="preserve"> реконструкция клуба ДОЛ «Созвездие».</w:t>
            </w:r>
          </w:p>
          <w:p w:rsidR="00082CD4" w:rsidRPr="00047EF1" w:rsidRDefault="00672C37" w:rsidP="00672C37">
            <w:pPr>
              <w:keepNext/>
              <w:jc w:val="both"/>
              <w:rPr>
                <w:sz w:val="24"/>
                <w:szCs w:val="24"/>
                <w:highlight w:val="yellow"/>
              </w:rPr>
            </w:pPr>
            <w:r w:rsidRPr="00672C37">
              <w:rPr>
                <w:sz w:val="24"/>
                <w:szCs w:val="24"/>
              </w:rPr>
              <w:t>Общий объем финансирования составляет: 9,6 млн.руб.</w:t>
            </w:r>
          </w:p>
        </w:tc>
      </w:tr>
      <w:tr w:rsidR="00082CD4"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082CD4" w:rsidRPr="00243AEB" w:rsidRDefault="006E0A71" w:rsidP="000C05D3">
            <w:pPr>
              <w:keepNext/>
              <w:jc w:val="center"/>
              <w:rPr>
                <w:bCs/>
                <w:sz w:val="24"/>
                <w:szCs w:val="24"/>
              </w:rPr>
            </w:pPr>
            <w:r>
              <w:rPr>
                <w:bCs/>
                <w:sz w:val="24"/>
                <w:szCs w:val="24"/>
              </w:rPr>
              <w:t>7</w:t>
            </w:r>
            <w:r w:rsidR="000C05D3">
              <w:rPr>
                <w:bCs/>
                <w:sz w:val="24"/>
                <w:szCs w:val="24"/>
              </w:rPr>
              <w:t>9</w:t>
            </w:r>
          </w:p>
        </w:tc>
        <w:tc>
          <w:tcPr>
            <w:tcW w:w="3131" w:type="dxa"/>
            <w:tcBorders>
              <w:top w:val="single" w:sz="4" w:space="0" w:color="auto"/>
              <w:left w:val="single" w:sz="4" w:space="0" w:color="auto"/>
              <w:bottom w:val="single" w:sz="4" w:space="0" w:color="auto"/>
              <w:right w:val="single" w:sz="4" w:space="0" w:color="auto"/>
            </w:tcBorders>
          </w:tcPr>
          <w:p w:rsidR="00082CD4" w:rsidRPr="00243AEB" w:rsidRDefault="00082CD4" w:rsidP="0005616D">
            <w:pPr>
              <w:rPr>
                <w:sz w:val="24"/>
                <w:szCs w:val="24"/>
              </w:rPr>
            </w:pPr>
            <w:r w:rsidRPr="00243AEB">
              <w:rPr>
                <w:sz w:val="24"/>
                <w:szCs w:val="24"/>
              </w:rPr>
              <w:t xml:space="preserve">Районный конкурс на лучшую организацию работы по реализации молодежной политики на предприятиях </w:t>
            </w:r>
          </w:p>
        </w:tc>
        <w:tc>
          <w:tcPr>
            <w:tcW w:w="1417"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jc w:val="center"/>
              <w:rPr>
                <w:sz w:val="24"/>
                <w:szCs w:val="24"/>
              </w:rPr>
            </w:pPr>
            <w:r w:rsidRPr="00243AEB">
              <w:rPr>
                <w:sz w:val="24"/>
                <w:szCs w:val="24"/>
              </w:rPr>
              <w:t>2016 – 2030</w:t>
            </w:r>
          </w:p>
        </w:tc>
        <w:tc>
          <w:tcPr>
            <w:tcW w:w="2127"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jc w:val="center"/>
              <w:rPr>
                <w:sz w:val="24"/>
                <w:szCs w:val="24"/>
              </w:rPr>
            </w:pPr>
            <w:r w:rsidRPr="00243AEB">
              <w:rPr>
                <w:sz w:val="24"/>
                <w:szCs w:val="24"/>
              </w:rPr>
              <w:t>УДМ</w:t>
            </w:r>
          </w:p>
        </w:tc>
        <w:tc>
          <w:tcPr>
            <w:tcW w:w="1701"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225</w:t>
            </w:r>
          </w:p>
        </w:tc>
        <w:tc>
          <w:tcPr>
            <w:tcW w:w="1701"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бюджет ЗМР</w:t>
            </w:r>
          </w:p>
        </w:tc>
        <w:tc>
          <w:tcPr>
            <w:tcW w:w="3969" w:type="dxa"/>
            <w:tcBorders>
              <w:top w:val="single" w:sz="4" w:space="0" w:color="auto"/>
              <w:left w:val="single" w:sz="4" w:space="0" w:color="auto"/>
              <w:bottom w:val="single" w:sz="4" w:space="0" w:color="auto"/>
              <w:right w:val="single" w:sz="4" w:space="0" w:color="auto"/>
            </w:tcBorders>
          </w:tcPr>
          <w:p w:rsidR="00082CD4" w:rsidRPr="00A8458C" w:rsidRDefault="00B95A5E" w:rsidP="00D21011">
            <w:pPr>
              <w:keepNext/>
              <w:jc w:val="both"/>
              <w:rPr>
                <w:sz w:val="24"/>
                <w:szCs w:val="24"/>
              </w:rPr>
            </w:pPr>
            <w:r>
              <w:rPr>
                <w:sz w:val="24"/>
                <w:szCs w:val="24"/>
              </w:rPr>
              <w:t>Запланировано</w:t>
            </w:r>
            <w:r w:rsidR="005525C2">
              <w:rPr>
                <w:sz w:val="24"/>
                <w:szCs w:val="24"/>
              </w:rPr>
              <w:t xml:space="preserve"> на 2020 год</w:t>
            </w:r>
            <w:r>
              <w:rPr>
                <w:sz w:val="24"/>
                <w:szCs w:val="24"/>
              </w:rPr>
              <w:t>.</w:t>
            </w:r>
          </w:p>
          <w:p w:rsidR="00082CD4" w:rsidRPr="00A8458C" w:rsidRDefault="00082CD4" w:rsidP="00082CD4">
            <w:pPr>
              <w:keepNext/>
              <w:jc w:val="center"/>
              <w:rPr>
                <w:sz w:val="24"/>
                <w:szCs w:val="24"/>
              </w:rPr>
            </w:pPr>
          </w:p>
        </w:tc>
      </w:tr>
      <w:tr w:rsidR="006B23AF" w:rsidRPr="00243AEB" w:rsidTr="00B74741">
        <w:trPr>
          <w:trHeight w:val="1226"/>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6B23AF" w:rsidRPr="00243AEB" w:rsidRDefault="006E0A71" w:rsidP="006B23AF">
            <w:pPr>
              <w:keepNext/>
              <w:jc w:val="center"/>
              <w:rPr>
                <w:bCs/>
                <w:sz w:val="24"/>
                <w:szCs w:val="24"/>
              </w:rPr>
            </w:pPr>
            <w:r>
              <w:rPr>
                <w:bCs/>
                <w:sz w:val="24"/>
                <w:szCs w:val="24"/>
              </w:rPr>
              <w:lastRenderedPageBreak/>
              <w:t>8</w:t>
            </w:r>
            <w:r w:rsidR="006B23AF">
              <w:rPr>
                <w:bCs/>
                <w:sz w:val="24"/>
                <w:szCs w:val="24"/>
              </w:rPr>
              <w:t>0</w:t>
            </w:r>
          </w:p>
        </w:tc>
        <w:tc>
          <w:tcPr>
            <w:tcW w:w="313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rPr>
                <w:sz w:val="24"/>
                <w:szCs w:val="24"/>
              </w:rPr>
            </w:pPr>
            <w:r w:rsidRPr="00243AEB">
              <w:rPr>
                <w:sz w:val="24"/>
                <w:szCs w:val="24"/>
              </w:rPr>
              <w:t>Районный фестиваль по интеллектуальным играм</w:t>
            </w:r>
          </w:p>
        </w:tc>
        <w:tc>
          <w:tcPr>
            <w:tcW w:w="1417"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jc w:val="center"/>
              <w:rPr>
                <w:sz w:val="24"/>
                <w:szCs w:val="24"/>
              </w:rPr>
            </w:pPr>
            <w:r w:rsidRPr="00243AEB">
              <w:rPr>
                <w:sz w:val="24"/>
                <w:szCs w:val="24"/>
              </w:rPr>
              <w:t>2016 – 2030</w:t>
            </w:r>
          </w:p>
        </w:tc>
        <w:tc>
          <w:tcPr>
            <w:tcW w:w="2127"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jc w:val="center"/>
              <w:rPr>
                <w:sz w:val="24"/>
                <w:szCs w:val="24"/>
              </w:rPr>
            </w:pPr>
            <w:r w:rsidRPr="00243AEB">
              <w:rPr>
                <w:sz w:val="24"/>
                <w:szCs w:val="24"/>
              </w:rPr>
              <w:t>УДМ</w:t>
            </w:r>
          </w:p>
        </w:tc>
        <w:tc>
          <w:tcPr>
            <w:tcW w:w="170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225</w:t>
            </w:r>
          </w:p>
        </w:tc>
        <w:tc>
          <w:tcPr>
            <w:tcW w:w="170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бюджет ЗМР</w:t>
            </w:r>
          </w:p>
        </w:tc>
        <w:tc>
          <w:tcPr>
            <w:tcW w:w="3969"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keepNext/>
              <w:jc w:val="both"/>
              <w:rPr>
                <w:sz w:val="24"/>
                <w:szCs w:val="24"/>
              </w:rPr>
            </w:pPr>
            <w:r w:rsidRPr="00672C37">
              <w:rPr>
                <w:sz w:val="24"/>
                <w:szCs w:val="24"/>
              </w:rPr>
              <w:t>Районный фестиваль по интеллектуальным играм</w:t>
            </w:r>
            <w:r>
              <w:rPr>
                <w:sz w:val="24"/>
                <w:szCs w:val="24"/>
              </w:rPr>
              <w:t>.</w:t>
            </w:r>
          </w:p>
          <w:p w:rsidR="006B23AF" w:rsidRPr="00F75018" w:rsidRDefault="00672C37" w:rsidP="001C7A0C">
            <w:pPr>
              <w:keepNext/>
              <w:jc w:val="both"/>
              <w:rPr>
                <w:sz w:val="24"/>
                <w:szCs w:val="24"/>
                <w:highlight w:val="yellow"/>
              </w:rPr>
            </w:pPr>
            <w:r>
              <w:rPr>
                <w:sz w:val="24"/>
                <w:szCs w:val="24"/>
              </w:rPr>
              <w:t xml:space="preserve">Финансирование </w:t>
            </w:r>
            <w:r w:rsidR="001C7A0C">
              <w:rPr>
                <w:sz w:val="24"/>
                <w:szCs w:val="24"/>
              </w:rPr>
              <w:t xml:space="preserve">составило </w:t>
            </w:r>
            <w:r w:rsidR="005525C2">
              <w:rPr>
                <w:sz w:val="24"/>
                <w:szCs w:val="24"/>
              </w:rPr>
              <w:t>20,8 тыс.</w:t>
            </w:r>
            <w:r w:rsidRPr="00672C37">
              <w:rPr>
                <w:sz w:val="24"/>
                <w:szCs w:val="24"/>
              </w:rPr>
              <w:t xml:space="preserve"> руб.</w:t>
            </w:r>
          </w:p>
        </w:tc>
      </w:tr>
      <w:tr w:rsidR="006B23AF" w:rsidRPr="00243AEB" w:rsidTr="00B74741">
        <w:trPr>
          <w:trHeight w:val="1400"/>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6B23AF" w:rsidRPr="00243AEB" w:rsidRDefault="006E0A71" w:rsidP="006B23AF">
            <w:pPr>
              <w:keepNext/>
              <w:jc w:val="center"/>
              <w:rPr>
                <w:bCs/>
                <w:sz w:val="24"/>
                <w:szCs w:val="24"/>
              </w:rPr>
            </w:pPr>
            <w:r>
              <w:rPr>
                <w:bCs/>
                <w:sz w:val="24"/>
                <w:szCs w:val="24"/>
              </w:rPr>
              <w:t>8</w:t>
            </w:r>
            <w:r w:rsidR="006B23AF">
              <w:rPr>
                <w:bCs/>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rPr>
                <w:sz w:val="24"/>
                <w:szCs w:val="24"/>
              </w:rPr>
            </w:pPr>
            <w:r w:rsidRPr="00243AEB">
              <w:rPr>
                <w:sz w:val="24"/>
                <w:szCs w:val="24"/>
              </w:rPr>
              <w:t>Организация и проведение городских игр КВН среди учащейся, студенческой и работающей молодежи</w:t>
            </w:r>
            <w:r w:rsidRPr="00243AEB">
              <w:rPr>
                <w:sz w:val="24"/>
                <w:szCs w:val="24"/>
              </w:rPr>
              <w:tab/>
            </w:r>
          </w:p>
        </w:tc>
        <w:tc>
          <w:tcPr>
            <w:tcW w:w="1417"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2016 – 2030</w:t>
            </w:r>
          </w:p>
        </w:tc>
        <w:tc>
          <w:tcPr>
            <w:tcW w:w="2127"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УДМ</w:t>
            </w:r>
          </w:p>
        </w:tc>
        <w:tc>
          <w:tcPr>
            <w:tcW w:w="170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бюджет ЗМР</w:t>
            </w:r>
          </w:p>
        </w:tc>
        <w:tc>
          <w:tcPr>
            <w:tcW w:w="3969"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keepNext/>
              <w:jc w:val="both"/>
              <w:rPr>
                <w:sz w:val="24"/>
                <w:szCs w:val="24"/>
              </w:rPr>
            </w:pPr>
            <w:r w:rsidRPr="00672C37">
              <w:rPr>
                <w:sz w:val="24"/>
                <w:szCs w:val="24"/>
              </w:rPr>
              <w:t>Городские игры КВН среди учащейся, студенческой</w:t>
            </w:r>
            <w:r>
              <w:rPr>
                <w:sz w:val="24"/>
                <w:szCs w:val="24"/>
              </w:rPr>
              <w:t>.</w:t>
            </w:r>
            <w:r w:rsidRPr="00672C37">
              <w:rPr>
                <w:sz w:val="24"/>
                <w:szCs w:val="24"/>
              </w:rPr>
              <w:t xml:space="preserve"> </w:t>
            </w:r>
          </w:p>
          <w:p w:rsidR="006B23AF" w:rsidRPr="00F75018" w:rsidRDefault="00672C37" w:rsidP="005525C2">
            <w:pPr>
              <w:keepNext/>
              <w:jc w:val="both"/>
              <w:rPr>
                <w:sz w:val="24"/>
                <w:szCs w:val="24"/>
                <w:highlight w:val="yellow"/>
              </w:rPr>
            </w:pPr>
            <w:r>
              <w:rPr>
                <w:sz w:val="24"/>
                <w:szCs w:val="24"/>
              </w:rPr>
              <w:t xml:space="preserve">Финансирование </w:t>
            </w:r>
            <w:r w:rsidR="001C7A0C">
              <w:rPr>
                <w:sz w:val="24"/>
                <w:szCs w:val="24"/>
              </w:rPr>
              <w:t xml:space="preserve">составило </w:t>
            </w:r>
            <w:r w:rsidR="005525C2">
              <w:rPr>
                <w:sz w:val="24"/>
                <w:szCs w:val="24"/>
              </w:rPr>
              <w:t>53,7 тыс.</w:t>
            </w:r>
            <w:r w:rsidRPr="00672C37">
              <w:rPr>
                <w:sz w:val="24"/>
                <w:szCs w:val="24"/>
              </w:rPr>
              <w:t xml:space="preserve"> руб.</w:t>
            </w:r>
          </w:p>
        </w:tc>
      </w:tr>
      <w:tr w:rsidR="006B23AF"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6B23AF" w:rsidRPr="00243AEB" w:rsidRDefault="006E0A71" w:rsidP="006B23AF">
            <w:pPr>
              <w:keepNext/>
              <w:jc w:val="center"/>
              <w:rPr>
                <w:bCs/>
                <w:sz w:val="24"/>
                <w:szCs w:val="24"/>
              </w:rPr>
            </w:pPr>
            <w:r>
              <w:rPr>
                <w:bCs/>
                <w:sz w:val="24"/>
                <w:szCs w:val="24"/>
              </w:rPr>
              <w:t>8</w:t>
            </w:r>
            <w:r w:rsidR="006B23AF">
              <w:rPr>
                <w:bCs/>
                <w:sz w:val="24"/>
                <w:szCs w:val="24"/>
              </w:rPr>
              <w:t>2</w:t>
            </w:r>
          </w:p>
        </w:tc>
        <w:tc>
          <w:tcPr>
            <w:tcW w:w="313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rPr>
                <w:sz w:val="24"/>
                <w:szCs w:val="24"/>
              </w:rPr>
            </w:pPr>
            <w:r w:rsidRPr="00243AEB">
              <w:rPr>
                <w:sz w:val="24"/>
                <w:szCs w:val="24"/>
              </w:rPr>
              <w:t>Мероприятия по активизации студенческой, работающей, сельской молодежи</w:t>
            </w:r>
          </w:p>
        </w:tc>
        <w:tc>
          <w:tcPr>
            <w:tcW w:w="1417"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jc w:val="center"/>
              <w:rPr>
                <w:sz w:val="24"/>
                <w:szCs w:val="24"/>
              </w:rPr>
            </w:pPr>
            <w:r w:rsidRPr="00243AEB">
              <w:rPr>
                <w:sz w:val="24"/>
                <w:szCs w:val="24"/>
              </w:rPr>
              <w:t>2016 – 2030</w:t>
            </w:r>
          </w:p>
        </w:tc>
        <w:tc>
          <w:tcPr>
            <w:tcW w:w="2127"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УДМ</w:t>
            </w:r>
          </w:p>
        </w:tc>
        <w:tc>
          <w:tcPr>
            <w:tcW w:w="170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бюджет ЗМР</w:t>
            </w:r>
          </w:p>
        </w:tc>
        <w:tc>
          <w:tcPr>
            <w:tcW w:w="3969" w:type="dxa"/>
            <w:tcBorders>
              <w:top w:val="single" w:sz="4" w:space="0" w:color="auto"/>
              <w:left w:val="single" w:sz="4" w:space="0" w:color="auto"/>
              <w:bottom w:val="single" w:sz="4" w:space="0" w:color="auto"/>
              <w:right w:val="single" w:sz="4" w:space="0" w:color="auto"/>
            </w:tcBorders>
          </w:tcPr>
          <w:p w:rsidR="006B23AF" w:rsidRPr="00F75018" w:rsidRDefault="00F8203F" w:rsidP="009532A7">
            <w:pPr>
              <w:keepNext/>
              <w:jc w:val="both"/>
              <w:rPr>
                <w:sz w:val="24"/>
                <w:szCs w:val="24"/>
                <w:highlight w:val="yellow"/>
              </w:rPr>
            </w:pPr>
            <w:r>
              <w:rPr>
                <w:sz w:val="24"/>
                <w:szCs w:val="24"/>
              </w:rPr>
              <w:t>Проведены м</w:t>
            </w:r>
            <w:r w:rsidR="00672C37" w:rsidRPr="00672C37">
              <w:rPr>
                <w:sz w:val="24"/>
                <w:szCs w:val="24"/>
              </w:rPr>
              <w:t>ероприятия по активизации студенческой, работающей, сельской молодежи («Санифест», Исторические квесты, «Офисные игры» и пр.)</w:t>
            </w:r>
            <w:r w:rsidR="009532A7">
              <w:rPr>
                <w:sz w:val="24"/>
                <w:szCs w:val="24"/>
              </w:rPr>
              <w:t xml:space="preserve"> на</w:t>
            </w:r>
            <w:r w:rsidR="001C7A0C">
              <w:rPr>
                <w:sz w:val="24"/>
                <w:szCs w:val="24"/>
              </w:rPr>
              <w:t xml:space="preserve"> </w:t>
            </w:r>
            <w:r w:rsidR="009532A7">
              <w:rPr>
                <w:sz w:val="24"/>
                <w:szCs w:val="24"/>
              </w:rPr>
              <w:t xml:space="preserve">сумму </w:t>
            </w:r>
            <w:r w:rsidR="00672C37" w:rsidRPr="00672C37">
              <w:rPr>
                <w:sz w:val="24"/>
                <w:szCs w:val="24"/>
              </w:rPr>
              <w:t>111</w:t>
            </w:r>
            <w:r w:rsidR="005525C2">
              <w:rPr>
                <w:sz w:val="24"/>
                <w:szCs w:val="24"/>
              </w:rPr>
              <w:t>,</w:t>
            </w:r>
            <w:r w:rsidR="00672C37" w:rsidRPr="00672C37">
              <w:rPr>
                <w:sz w:val="24"/>
                <w:szCs w:val="24"/>
              </w:rPr>
              <w:t>1</w:t>
            </w:r>
            <w:r w:rsidR="005525C2">
              <w:rPr>
                <w:sz w:val="24"/>
                <w:szCs w:val="24"/>
              </w:rPr>
              <w:t xml:space="preserve"> тыс.</w:t>
            </w:r>
            <w:r w:rsidR="00672C37" w:rsidRPr="00672C37">
              <w:rPr>
                <w:sz w:val="24"/>
                <w:szCs w:val="24"/>
              </w:rPr>
              <w:t xml:space="preserve"> руб.</w:t>
            </w:r>
          </w:p>
        </w:tc>
      </w:tr>
      <w:tr w:rsidR="006B23AF"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6B23AF" w:rsidRPr="00243AEB" w:rsidRDefault="006E0A71" w:rsidP="006B23AF">
            <w:pPr>
              <w:keepNext/>
              <w:jc w:val="center"/>
              <w:rPr>
                <w:bCs/>
                <w:sz w:val="24"/>
                <w:szCs w:val="24"/>
              </w:rPr>
            </w:pPr>
            <w:r>
              <w:rPr>
                <w:bCs/>
                <w:sz w:val="24"/>
                <w:szCs w:val="24"/>
              </w:rPr>
              <w:t>8</w:t>
            </w:r>
            <w:r w:rsidR="006B23AF">
              <w:rPr>
                <w:bCs/>
                <w:sz w:val="24"/>
                <w:szCs w:val="24"/>
              </w:rPr>
              <w:t>3</w:t>
            </w:r>
          </w:p>
        </w:tc>
        <w:tc>
          <w:tcPr>
            <w:tcW w:w="313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rPr>
                <w:sz w:val="24"/>
                <w:szCs w:val="24"/>
              </w:rPr>
            </w:pPr>
            <w:r w:rsidRPr="00243AEB">
              <w:rPr>
                <w:sz w:val="24"/>
                <w:szCs w:val="24"/>
              </w:rPr>
              <w:t>Мероприятия по профилактике социально-негативных явлений в молодежной среде и пропаганде здорового образа</w:t>
            </w:r>
          </w:p>
        </w:tc>
        <w:tc>
          <w:tcPr>
            <w:tcW w:w="1417"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jc w:val="center"/>
              <w:rPr>
                <w:sz w:val="24"/>
                <w:szCs w:val="24"/>
              </w:rPr>
            </w:pPr>
            <w:r w:rsidRPr="00243AEB">
              <w:rPr>
                <w:sz w:val="24"/>
                <w:szCs w:val="24"/>
              </w:rPr>
              <w:t>2016 – 2030</w:t>
            </w:r>
          </w:p>
        </w:tc>
        <w:tc>
          <w:tcPr>
            <w:tcW w:w="2127"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jc w:val="center"/>
              <w:rPr>
                <w:sz w:val="24"/>
                <w:szCs w:val="24"/>
              </w:rPr>
            </w:pPr>
            <w:r w:rsidRPr="00243AEB">
              <w:rPr>
                <w:sz w:val="24"/>
                <w:szCs w:val="24"/>
              </w:rPr>
              <w:t>УДМ</w:t>
            </w:r>
          </w:p>
        </w:tc>
        <w:tc>
          <w:tcPr>
            <w:tcW w:w="170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keepNext/>
              <w:jc w:val="center"/>
              <w:rPr>
                <w:sz w:val="24"/>
                <w:szCs w:val="24"/>
              </w:rPr>
            </w:pPr>
            <w:r w:rsidRPr="00243AEB">
              <w:rPr>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6B23AF" w:rsidRPr="00243AEB" w:rsidRDefault="006B23AF" w:rsidP="006B23AF">
            <w:pPr>
              <w:jc w:val="center"/>
              <w:rPr>
                <w:sz w:val="24"/>
                <w:szCs w:val="24"/>
              </w:rPr>
            </w:pPr>
            <w:r w:rsidRPr="00243AEB">
              <w:rPr>
                <w:sz w:val="24"/>
                <w:szCs w:val="24"/>
              </w:rPr>
              <w:t>бюджет ЗМР</w:t>
            </w:r>
          </w:p>
        </w:tc>
        <w:tc>
          <w:tcPr>
            <w:tcW w:w="3969" w:type="dxa"/>
            <w:tcBorders>
              <w:top w:val="single" w:sz="4" w:space="0" w:color="auto"/>
              <w:left w:val="single" w:sz="4" w:space="0" w:color="auto"/>
              <w:bottom w:val="single" w:sz="4" w:space="0" w:color="auto"/>
              <w:right w:val="single" w:sz="4" w:space="0" w:color="auto"/>
            </w:tcBorders>
          </w:tcPr>
          <w:p w:rsidR="006B23AF" w:rsidRPr="00F75018" w:rsidRDefault="00F8203F" w:rsidP="001C7A0C">
            <w:pPr>
              <w:jc w:val="both"/>
              <w:rPr>
                <w:sz w:val="24"/>
                <w:szCs w:val="24"/>
                <w:highlight w:val="yellow"/>
              </w:rPr>
            </w:pPr>
            <w:r>
              <w:rPr>
                <w:sz w:val="24"/>
                <w:szCs w:val="24"/>
              </w:rPr>
              <w:t>Проведены мероприятия направленные на п</w:t>
            </w:r>
            <w:r w:rsidR="00672C37" w:rsidRPr="00672C37">
              <w:rPr>
                <w:sz w:val="24"/>
                <w:szCs w:val="24"/>
              </w:rPr>
              <w:t>рофилактик</w:t>
            </w:r>
            <w:r>
              <w:rPr>
                <w:sz w:val="24"/>
                <w:szCs w:val="24"/>
              </w:rPr>
              <w:t>у</w:t>
            </w:r>
            <w:r w:rsidR="00672C37" w:rsidRPr="00672C37">
              <w:rPr>
                <w:sz w:val="24"/>
                <w:szCs w:val="24"/>
              </w:rPr>
              <w:t xml:space="preserve"> социально-негативных явлений в молодежной среде и пропаганде здорового образа («Я выбираю жизнь», «Мой телефон доверия», «Имею право знать», «Знаки беды», «Как помочь нашим детям сделать правильный выбор»; «Защита детей от наркотиков в семье»; «Что делать если в дом ПРИШЛА БЕДА», «Будьте на страже своего здоровья» и пр.)</w:t>
            </w:r>
            <w:r w:rsidR="00672C37">
              <w:rPr>
                <w:sz w:val="24"/>
                <w:szCs w:val="24"/>
              </w:rPr>
              <w:t xml:space="preserve"> </w:t>
            </w:r>
            <w:r w:rsidR="001C7A0C">
              <w:rPr>
                <w:sz w:val="24"/>
                <w:szCs w:val="24"/>
              </w:rPr>
              <w:t>на сумму</w:t>
            </w:r>
            <w:r w:rsidR="00672C37">
              <w:rPr>
                <w:sz w:val="24"/>
                <w:szCs w:val="24"/>
              </w:rPr>
              <w:t xml:space="preserve"> </w:t>
            </w:r>
            <w:r w:rsidR="00672C37" w:rsidRPr="00672C37">
              <w:rPr>
                <w:sz w:val="24"/>
                <w:szCs w:val="24"/>
              </w:rPr>
              <w:t>27</w:t>
            </w:r>
            <w:r w:rsidR="005525C2">
              <w:rPr>
                <w:sz w:val="24"/>
                <w:szCs w:val="24"/>
              </w:rPr>
              <w:t>,7 тыс.</w:t>
            </w:r>
            <w:r w:rsidR="00672C37" w:rsidRPr="00672C37">
              <w:rPr>
                <w:sz w:val="24"/>
                <w:szCs w:val="24"/>
              </w:rPr>
              <w:t xml:space="preserve"> руб.</w:t>
            </w:r>
          </w:p>
        </w:tc>
      </w:tr>
      <w:tr w:rsidR="00082CD4" w:rsidRPr="00243AEB" w:rsidTr="00AB1093">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rsidR="00082CD4" w:rsidRPr="00243AEB" w:rsidRDefault="006E0A71" w:rsidP="000C05D3">
            <w:pPr>
              <w:keepNext/>
              <w:jc w:val="center"/>
              <w:rPr>
                <w:bCs/>
                <w:sz w:val="24"/>
                <w:szCs w:val="24"/>
              </w:rPr>
            </w:pPr>
            <w:r>
              <w:rPr>
                <w:bCs/>
                <w:sz w:val="24"/>
                <w:szCs w:val="24"/>
              </w:rPr>
              <w:lastRenderedPageBreak/>
              <w:t>8</w:t>
            </w:r>
            <w:r w:rsidR="000C05D3">
              <w:rPr>
                <w:bCs/>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082CD4" w:rsidRPr="00243AEB" w:rsidRDefault="00082CD4" w:rsidP="0005616D">
            <w:pPr>
              <w:rPr>
                <w:sz w:val="24"/>
                <w:szCs w:val="24"/>
              </w:rPr>
            </w:pPr>
            <w:r w:rsidRPr="00243AEB">
              <w:rPr>
                <w:sz w:val="24"/>
                <w:szCs w:val="24"/>
              </w:rPr>
              <w:t>Реализация социально-значимых проектов по поддержке детей и молодежи, находящихся в трудной жизненной ситуации (в т.ч. проекты по поддержке детей и молодежи с ограниченными физическими возможностями)</w:t>
            </w:r>
          </w:p>
        </w:tc>
        <w:tc>
          <w:tcPr>
            <w:tcW w:w="1417"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jc w:val="center"/>
              <w:rPr>
                <w:sz w:val="24"/>
                <w:szCs w:val="24"/>
              </w:rPr>
            </w:pPr>
            <w:r w:rsidRPr="00243AEB">
              <w:rPr>
                <w:sz w:val="24"/>
                <w:szCs w:val="24"/>
              </w:rPr>
              <w:t>2016 – 2030</w:t>
            </w:r>
          </w:p>
        </w:tc>
        <w:tc>
          <w:tcPr>
            <w:tcW w:w="2127"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jc w:val="center"/>
              <w:rPr>
                <w:sz w:val="24"/>
                <w:szCs w:val="24"/>
              </w:rPr>
            </w:pPr>
            <w:r w:rsidRPr="00243AEB">
              <w:rPr>
                <w:sz w:val="24"/>
                <w:szCs w:val="24"/>
              </w:rPr>
              <w:t>УДМ</w:t>
            </w:r>
          </w:p>
        </w:tc>
        <w:tc>
          <w:tcPr>
            <w:tcW w:w="1701"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keepNext/>
              <w:jc w:val="center"/>
              <w:rPr>
                <w:sz w:val="24"/>
                <w:szCs w:val="24"/>
              </w:rPr>
            </w:pPr>
            <w:r w:rsidRPr="00243AEB">
              <w:rPr>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082CD4" w:rsidRPr="00243AEB" w:rsidRDefault="00082CD4" w:rsidP="00082CD4">
            <w:pPr>
              <w:jc w:val="center"/>
              <w:rPr>
                <w:sz w:val="24"/>
                <w:szCs w:val="24"/>
              </w:rPr>
            </w:pPr>
            <w:r w:rsidRPr="00243AEB">
              <w:rPr>
                <w:sz w:val="24"/>
                <w:szCs w:val="24"/>
              </w:rPr>
              <w:t>бюджет ЗМР</w:t>
            </w:r>
          </w:p>
        </w:tc>
        <w:tc>
          <w:tcPr>
            <w:tcW w:w="3969" w:type="dxa"/>
            <w:tcBorders>
              <w:top w:val="single" w:sz="4" w:space="0" w:color="auto"/>
              <w:left w:val="single" w:sz="4" w:space="0" w:color="auto"/>
              <w:bottom w:val="single" w:sz="4" w:space="0" w:color="auto"/>
              <w:right w:val="single" w:sz="4" w:space="0" w:color="auto"/>
            </w:tcBorders>
          </w:tcPr>
          <w:p w:rsidR="00082CD4" w:rsidRPr="00047EF1" w:rsidRDefault="00F8203F" w:rsidP="001C7A0C">
            <w:pPr>
              <w:rPr>
                <w:sz w:val="24"/>
                <w:szCs w:val="24"/>
                <w:highlight w:val="yellow"/>
              </w:rPr>
            </w:pPr>
            <w:r>
              <w:rPr>
                <w:sz w:val="24"/>
                <w:szCs w:val="24"/>
              </w:rPr>
              <w:t>Реализованы с</w:t>
            </w:r>
            <w:r w:rsidR="00672C37" w:rsidRPr="00672C37">
              <w:rPr>
                <w:sz w:val="24"/>
                <w:szCs w:val="24"/>
              </w:rPr>
              <w:t>оциально-значимые проекты по поддержке детей и молодежи, находящихся в трудной жизненной ситуации</w:t>
            </w:r>
            <w:r w:rsidR="006E0A71">
              <w:rPr>
                <w:sz w:val="24"/>
                <w:szCs w:val="24"/>
              </w:rPr>
              <w:t xml:space="preserve"> </w:t>
            </w:r>
            <w:r w:rsidR="00672C37" w:rsidRPr="00672C37">
              <w:rPr>
                <w:sz w:val="24"/>
                <w:szCs w:val="24"/>
              </w:rPr>
              <w:t>(лего-конструирование, спортивное направление (фитнес), вокальная студия, хореографическое направление)</w:t>
            </w:r>
            <w:r w:rsidR="001C7A0C">
              <w:rPr>
                <w:sz w:val="24"/>
                <w:szCs w:val="24"/>
              </w:rPr>
              <w:t xml:space="preserve"> на сумму</w:t>
            </w:r>
            <w:r w:rsidR="00672C37">
              <w:rPr>
                <w:sz w:val="24"/>
                <w:szCs w:val="24"/>
              </w:rPr>
              <w:t xml:space="preserve"> </w:t>
            </w:r>
            <w:r w:rsidR="00672C37" w:rsidRPr="00672C37">
              <w:rPr>
                <w:sz w:val="24"/>
                <w:szCs w:val="24"/>
              </w:rPr>
              <w:t>14 тыс.руб.</w:t>
            </w:r>
          </w:p>
        </w:tc>
      </w:tr>
    </w:tbl>
    <w:p w:rsidR="00003151" w:rsidRPr="00243AEB" w:rsidRDefault="00003151" w:rsidP="00003151">
      <w:pPr>
        <w:jc w:val="center"/>
        <w:rPr>
          <w:b/>
          <w:sz w:val="24"/>
          <w:szCs w:val="24"/>
        </w:rPr>
      </w:pPr>
    </w:p>
    <w:p w:rsidR="002622AA" w:rsidRPr="00243AEB" w:rsidRDefault="002622AA" w:rsidP="00003151">
      <w:pPr>
        <w:jc w:val="center"/>
        <w:rPr>
          <w:b/>
          <w:sz w:val="24"/>
          <w:szCs w:val="24"/>
        </w:rPr>
      </w:pPr>
    </w:p>
    <w:p w:rsidR="006D1F44" w:rsidRPr="00243AEB" w:rsidRDefault="006D1F44">
      <w:pPr>
        <w:rPr>
          <w:sz w:val="24"/>
          <w:szCs w:val="24"/>
        </w:rPr>
      </w:pPr>
    </w:p>
    <w:p w:rsidR="00AB1345" w:rsidRPr="00243AEB" w:rsidRDefault="00AB1345" w:rsidP="001B2C10">
      <w:pPr>
        <w:jc w:val="both"/>
        <w:rPr>
          <w:b/>
          <w:sz w:val="24"/>
          <w:szCs w:val="24"/>
        </w:rPr>
      </w:pPr>
    </w:p>
    <w:sectPr w:rsidR="00AB1345" w:rsidRPr="00243AEB" w:rsidSect="00ED6377">
      <w:footerReference w:type="default" r:id="rId8"/>
      <w:pgSz w:w="16838" w:h="11906" w:orient="landscape"/>
      <w:pgMar w:top="1134" w:right="25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89" w:rsidRDefault="00430689" w:rsidP="002E6716">
      <w:r>
        <w:separator/>
      </w:r>
    </w:p>
  </w:endnote>
  <w:endnote w:type="continuationSeparator" w:id="0">
    <w:p w:rsidR="00430689" w:rsidRDefault="00430689" w:rsidP="002E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6815"/>
      <w:docPartObj>
        <w:docPartGallery w:val="Page Numbers (Bottom of Page)"/>
        <w:docPartUnique/>
      </w:docPartObj>
    </w:sdtPr>
    <w:sdtEndPr/>
    <w:sdtContent>
      <w:p w:rsidR="00A9224C" w:rsidRDefault="00A9224C">
        <w:pPr>
          <w:pStyle w:val="af"/>
          <w:jc w:val="right"/>
        </w:pPr>
        <w:r>
          <w:fldChar w:fldCharType="begin"/>
        </w:r>
        <w:r>
          <w:instrText xml:space="preserve"> PAGE   \* MERGEFORMAT </w:instrText>
        </w:r>
        <w:r>
          <w:fldChar w:fldCharType="separate"/>
        </w:r>
        <w:r w:rsidR="00387C06">
          <w:rPr>
            <w:noProof/>
          </w:rPr>
          <w:t>2</w:t>
        </w:r>
        <w:r>
          <w:rPr>
            <w:noProof/>
          </w:rPr>
          <w:fldChar w:fldCharType="end"/>
        </w:r>
      </w:p>
    </w:sdtContent>
  </w:sdt>
  <w:p w:rsidR="00A9224C" w:rsidRDefault="00A9224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89" w:rsidRDefault="00430689" w:rsidP="002E6716">
      <w:r>
        <w:separator/>
      </w:r>
    </w:p>
  </w:footnote>
  <w:footnote w:type="continuationSeparator" w:id="0">
    <w:p w:rsidR="00430689" w:rsidRDefault="00430689" w:rsidP="002E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ACE"/>
    <w:multiLevelType w:val="hybridMultilevel"/>
    <w:tmpl w:val="6A4AF3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B8348DD"/>
    <w:multiLevelType w:val="hybridMultilevel"/>
    <w:tmpl w:val="029E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213F62"/>
    <w:multiLevelType w:val="hybridMultilevel"/>
    <w:tmpl w:val="233ACF2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F264A"/>
    <w:multiLevelType w:val="hybridMultilevel"/>
    <w:tmpl w:val="48C8938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21DC3C15"/>
    <w:multiLevelType w:val="hybridMultilevel"/>
    <w:tmpl w:val="89AAA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5823BB"/>
    <w:multiLevelType w:val="hybridMultilevel"/>
    <w:tmpl w:val="EFF40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C839AC"/>
    <w:multiLevelType w:val="hybridMultilevel"/>
    <w:tmpl w:val="5D748B34"/>
    <w:lvl w:ilvl="0" w:tplc="AC7A40B6">
      <w:start w:val="1"/>
      <w:numFmt w:val="bullet"/>
      <w:lvlText w:val="•"/>
      <w:lvlJc w:val="left"/>
      <w:pPr>
        <w:tabs>
          <w:tab w:val="num" w:pos="720"/>
        </w:tabs>
        <w:ind w:left="720" w:hanging="360"/>
      </w:pPr>
      <w:rPr>
        <w:rFonts w:ascii="Times New Roman" w:hAnsi="Times New Roman" w:hint="default"/>
      </w:rPr>
    </w:lvl>
    <w:lvl w:ilvl="1" w:tplc="06320BFC" w:tentative="1">
      <w:start w:val="1"/>
      <w:numFmt w:val="bullet"/>
      <w:lvlText w:val="•"/>
      <w:lvlJc w:val="left"/>
      <w:pPr>
        <w:tabs>
          <w:tab w:val="num" w:pos="1440"/>
        </w:tabs>
        <w:ind w:left="1440" w:hanging="360"/>
      </w:pPr>
      <w:rPr>
        <w:rFonts w:ascii="Times New Roman" w:hAnsi="Times New Roman" w:hint="default"/>
      </w:rPr>
    </w:lvl>
    <w:lvl w:ilvl="2" w:tplc="303E2432" w:tentative="1">
      <w:start w:val="1"/>
      <w:numFmt w:val="bullet"/>
      <w:lvlText w:val="•"/>
      <w:lvlJc w:val="left"/>
      <w:pPr>
        <w:tabs>
          <w:tab w:val="num" w:pos="2160"/>
        </w:tabs>
        <w:ind w:left="2160" w:hanging="360"/>
      </w:pPr>
      <w:rPr>
        <w:rFonts w:ascii="Times New Roman" w:hAnsi="Times New Roman" w:hint="default"/>
      </w:rPr>
    </w:lvl>
    <w:lvl w:ilvl="3" w:tplc="F70C2952" w:tentative="1">
      <w:start w:val="1"/>
      <w:numFmt w:val="bullet"/>
      <w:lvlText w:val="•"/>
      <w:lvlJc w:val="left"/>
      <w:pPr>
        <w:tabs>
          <w:tab w:val="num" w:pos="2880"/>
        </w:tabs>
        <w:ind w:left="2880" w:hanging="360"/>
      </w:pPr>
      <w:rPr>
        <w:rFonts w:ascii="Times New Roman" w:hAnsi="Times New Roman" w:hint="default"/>
      </w:rPr>
    </w:lvl>
    <w:lvl w:ilvl="4" w:tplc="B0C298A8" w:tentative="1">
      <w:start w:val="1"/>
      <w:numFmt w:val="bullet"/>
      <w:lvlText w:val="•"/>
      <w:lvlJc w:val="left"/>
      <w:pPr>
        <w:tabs>
          <w:tab w:val="num" w:pos="3600"/>
        </w:tabs>
        <w:ind w:left="3600" w:hanging="360"/>
      </w:pPr>
      <w:rPr>
        <w:rFonts w:ascii="Times New Roman" w:hAnsi="Times New Roman" w:hint="default"/>
      </w:rPr>
    </w:lvl>
    <w:lvl w:ilvl="5" w:tplc="EC844940" w:tentative="1">
      <w:start w:val="1"/>
      <w:numFmt w:val="bullet"/>
      <w:lvlText w:val="•"/>
      <w:lvlJc w:val="left"/>
      <w:pPr>
        <w:tabs>
          <w:tab w:val="num" w:pos="4320"/>
        </w:tabs>
        <w:ind w:left="4320" w:hanging="360"/>
      </w:pPr>
      <w:rPr>
        <w:rFonts w:ascii="Times New Roman" w:hAnsi="Times New Roman" w:hint="default"/>
      </w:rPr>
    </w:lvl>
    <w:lvl w:ilvl="6" w:tplc="AE487B78" w:tentative="1">
      <w:start w:val="1"/>
      <w:numFmt w:val="bullet"/>
      <w:lvlText w:val="•"/>
      <w:lvlJc w:val="left"/>
      <w:pPr>
        <w:tabs>
          <w:tab w:val="num" w:pos="5040"/>
        </w:tabs>
        <w:ind w:left="5040" w:hanging="360"/>
      </w:pPr>
      <w:rPr>
        <w:rFonts w:ascii="Times New Roman" w:hAnsi="Times New Roman" w:hint="default"/>
      </w:rPr>
    </w:lvl>
    <w:lvl w:ilvl="7" w:tplc="420C1F64" w:tentative="1">
      <w:start w:val="1"/>
      <w:numFmt w:val="bullet"/>
      <w:lvlText w:val="•"/>
      <w:lvlJc w:val="left"/>
      <w:pPr>
        <w:tabs>
          <w:tab w:val="num" w:pos="5760"/>
        </w:tabs>
        <w:ind w:left="5760" w:hanging="360"/>
      </w:pPr>
      <w:rPr>
        <w:rFonts w:ascii="Times New Roman" w:hAnsi="Times New Roman" w:hint="default"/>
      </w:rPr>
    </w:lvl>
    <w:lvl w:ilvl="8" w:tplc="BE428D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0C652E"/>
    <w:multiLevelType w:val="multilevel"/>
    <w:tmpl w:val="18B8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17F00"/>
    <w:multiLevelType w:val="hybridMultilevel"/>
    <w:tmpl w:val="F2D8125E"/>
    <w:lvl w:ilvl="0" w:tplc="BFACDED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02434"/>
    <w:multiLevelType w:val="hybridMultilevel"/>
    <w:tmpl w:val="B90A272C"/>
    <w:lvl w:ilvl="0" w:tplc="6818D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824A00"/>
    <w:multiLevelType w:val="hybridMultilevel"/>
    <w:tmpl w:val="3DA43A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2D7933A7"/>
    <w:multiLevelType w:val="hybridMultilevel"/>
    <w:tmpl w:val="910E48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066D13"/>
    <w:multiLevelType w:val="hybridMultilevel"/>
    <w:tmpl w:val="7E30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EE1D8D"/>
    <w:multiLevelType w:val="multilevel"/>
    <w:tmpl w:val="F9F268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06E6CD7"/>
    <w:multiLevelType w:val="hybridMultilevel"/>
    <w:tmpl w:val="ABC64DB8"/>
    <w:lvl w:ilvl="0" w:tplc="00CAB17E">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16F0AF7"/>
    <w:multiLevelType w:val="hybridMultilevel"/>
    <w:tmpl w:val="EBFCB0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837400"/>
    <w:multiLevelType w:val="hybridMultilevel"/>
    <w:tmpl w:val="F1C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D7165B"/>
    <w:multiLevelType w:val="hybridMultilevel"/>
    <w:tmpl w:val="BB4839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A359C3"/>
    <w:multiLevelType w:val="hybridMultilevel"/>
    <w:tmpl w:val="7CD68778"/>
    <w:lvl w:ilvl="0" w:tplc="9AECC9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49C53ECE"/>
    <w:multiLevelType w:val="hybridMultilevel"/>
    <w:tmpl w:val="5E2A0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3C2CB8"/>
    <w:multiLevelType w:val="hybridMultilevel"/>
    <w:tmpl w:val="9D5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862DB6"/>
    <w:multiLevelType w:val="hybridMultilevel"/>
    <w:tmpl w:val="C774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972418"/>
    <w:multiLevelType w:val="hybridMultilevel"/>
    <w:tmpl w:val="29E47004"/>
    <w:lvl w:ilvl="0" w:tplc="F1A6F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FE7F95"/>
    <w:multiLevelType w:val="hybridMultilevel"/>
    <w:tmpl w:val="B4F4805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614BFC"/>
    <w:multiLevelType w:val="hybridMultilevel"/>
    <w:tmpl w:val="976A2F8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644D27C8"/>
    <w:multiLevelType w:val="hybridMultilevel"/>
    <w:tmpl w:val="A85A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CA0E95"/>
    <w:multiLevelType w:val="hybridMultilevel"/>
    <w:tmpl w:val="18D60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EF08C9"/>
    <w:multiLevelType w:val="hybridMultilevel"/>
    <w:tmpl w:val="5B80C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4C1B75"/>
    <w:multiLevelType w:val="hybridMultilevel"/>
    <w:tmpl w:val="05DC1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738DE"/>
    <w:multiLevelType w:val="hybridMultilevel"/>
    <w:tmpl w:val="A0D46F04"/>
    <w:lvl w:ilvl="0" w:tplc="6400C79E">
      <w:start w:val="1"/>
      <w:numFmt w:val="bullet"/>
      <w:lvlText w:val=""/>
      <w:lvlJc w:val="left"/>
      <w:pPr>
        <w:tabs>
          <w:tab w:val="num" w:pos="720"/>
        </w:tabs>
        <w:ind w:left="720" w:hanging="360"/>
      </w:pPr>
      <w:rPr>
        <w:rFonts w:ascii="Wingdings 2" w:hAnsi="Wingdings 2" w:hint="default"/>
      </w:rPr>
    </w:lvl>
    <w:lvl w:ilvl="1" w:tplc="6D1E7B6C" w:tentative="1">
      <w:start w:val="1"/>
      <w:numFmt w:val="bullet"/>
      <w:lvlText w:val=""/>
      <w:lvlJc w:val="left"/>
      <w:pPr>
        <w:tabs>
          <w:tab w:val="num" w:pos="1440"/>
        </w:tabs>
        <w:ind w:left="1440" w:hanging="360"/>
      </w:pPr>
      <w:rPr>
        <w:rFonts w:ascii="Wingdings 2" w:hAnsi="Wingdings 2" w:hint="default"/>
      </w:rPr>
    </w:lvl>
    <w:lvl w:ilvl="2" w:tplc="4CFE3120" w:tentative="1">
      <w:start w:val="1"/>
      <w:numFmt w:val="bullet"/>
      <w:lvlText w:val=""/>
      <w:lvlJc w:val="left"/>
      <w:pPr>
        <w:tabs>
          <w:tab w:val="num" w:pos="2160"/>
        </w:tabs>
        <w:ind w:left="2160" w:hanging="360"/>
      </w:pPr>
      <w:rPr>
        <w:rFonts w:ascii="Wingdings 2" w:hAnsi="Wingdings 2" w:hint="default"/>
      </w:rPr>
    </w:lvl>
    <w:lvl w:ilvl="3" w:tplc="02608FD2" w:tentative="1">
      <w:start w:val="1"/>
      <w:numFmt w:val="bullet"/>
      <w:lvlText w:val=""/>
      <w:lvlJc w:val="left"/>
      <w:pPr>
        <w:tabs>
          <w:tab w:val="num" w:pos="2880"/>
        </w:tabs>
        <w:ind w:left="2880" w:hanging="360"/>
      </w:pPr>
      <w:rPr>
        <w:rFonts w:ascii="Wingdings 2" w:hAnsi="Wingdings 2" w:hint="default"/>
      </w:rPr>
    </w:lvl>
    <w:lvl w:ilvl="4" w:tplc="FC9A536E" w:tentative="1">
      <w:start w:val="1"/>
      <w:numFmt w:val="bullet"/>
      <w:lvlText w:val=""/>
      <w:lvlJc w:val="left"/>
      <w:pPr>
        <w:tabs>
          <w:tab w:val="num" w:pos="3600"/>
        </w:tabs>
        <w:ind w:left="3600" w:hanging="360"/>
      </w:pPr>
      <w:rPr>
        <w:rFonts w:ascii="Wingdings 2" w:hAnsi="Wingdings 2" w:hint="default"/>
      </w:rPr>
    </w:lvl>
    <w:lvl w:ilvl="5" w:tplc="2CD0A8DC" w:tentative="1">
      <w:start w:val="1"/>
      <w:numFmt w:val="bullet"/>
      <w:lvlText w:val=""/>
      <w:lvlJc w:val="left"/>
      <w:pPr>
        <w:tabs>
          <w:tab w:val="num" w:pos="4320"/>
        </w:tabs>
        <w:ind w:left="4320" w:hanging="360"/>
      </w:pPr>
      <w:rPr>
        <w:rFonts w:ascii="Wingdings 2" w:hAnsi="Wingdings 2" w:hint="default"/>
      </w:rPr>
    </w:lvl>
    <w:lvl w:ilvl="6" w:tplc="A934C16C" w:tentative="1">
      <w:start w:val="1"/>
      <w:numFmt w:val="bullet"/>
      <w:lvlText w:val=""/>
      <w:lvlJc w:val="left"/>
      <w:pPr>
        <w:tabs>
          <w:tab w:val="num" w:pos="5040"/>
        </w:tabs>
        <w:ind w:left="5040" w:hanging="360"/>
      </w:pPr>
      <w:rPr>
        <w:rFonts w:ascii="Wingdings 2" w:hAnsi="Wingdings 2" w:hint="default"/>
      </w:rPr>
    </w:lvl>
    <w:lvl w:ilvl="7" w:tplc="DEEE1314" w:tentative="1">
      <w:start w:val="1"/>
      <w:numFmt w:val="bullet"/>
      <w:lvlText w:val=""/>
      <w:lvlJc w:val="left"/>
      <w:pPr>
        <w:tabs>
          <w:tab w:val="num" w:pos="5760"/>
        </w:tabs>
        <w:ind w:left="5760" w:hanging="360"/>
      </w:pPr>
      <w:rPr>
        <w:rFonts w:ascii="Wingdings 2" w:hAnsi="Wingdings 2" w:hint="default"/>
      </w:rPr>
    </w:lvl>
    <w:lvl w:ilvl="8" w:tplc="527A969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A100067"/>
    <w:multiLevelType w:val="hybridMultilevel"/>
    <w:tmpl w:val="484A95F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D5B646B"/>
    <w:multiLevelType w:val="hybridMultilevel"/>
    <w:tmpl w:val="6368FD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5"/>
  </w:num>
  <w:num w:numId="2">
    <w:abstractNumId w:val="18"/>
  </w:num>
  <w:num w:numId="3">
    <w:abstractNumId w:val="6"/>
  </w:num>
  <w:num w:numId="4">
    <w:abstractNumId w:val="23"/>
  </w:num>
  <w:num w:numId="5">
    <w:abstractNumId w:val="3"/>
  </w:num>
  <w:num w:numId="6">
    <w:abstractNumId w:val="12"/>
  </w:num>
  <w:num w:numId="7">
    <w:abstractNumId w:val="20"/>
  </w:num>
  <w:num w:numId="8">
    <w:abstractNumId w:val="13"/>
  </w:num>
  <w:num w:numId="9">
    <w:abstractNumId w:val="25"/>
  </w:num>
  <w:num w:numId="10">
    <w:abstractNumId w:val="0"/>
  </w:num>
  <w:num w:numId="11">
    <w:abstractNumId w:val="29"/>
  </w:num>
  <w:num w:numId="12">
    <w:abstractNumId w:val="32"/>
  </w:num>
  <w:num w:numId="13">
    <w:abstractNumId w:val="9"/>
  </w:num>
  <w:num w:numId="14">
    <w:abstractNumId w:val="31"/>
  </w:num>
  <w:num w:numId="15">
    <w:abstractNumId w:val="16"/>
  </w:num>
  <w:num w:numId="16">
    <w:abstractNumId w:val="2"/>
  </w:num>
  <w:num w:numId="17">
    <w:abstractNumId w:val="24"/>
  </w:num>
  <w:num w:numId="18">
    <w:abstractNumId w:val="30"/>
  </w:num>
  <w:num w:numId="19">
    <w:abstractNumId w:val="5"/>
  </w:num>
  <w:num w:numId="20">
    <w:abstractNumId w:val="22"/>
  </w:num>
  <w:num w:numId="21">
    <w:abstractNumId w:val="27"/>
  </w:num>
  <w:num w:numId="22">
    <w:abstractNumId w:val="10"/>
  </w:num>
  <w:num w:numId="23">
    <w:abstractNumId w:val="4"/>
  </w:num>
  <w:num w:numId="24">
    <w:abstractNumId w:val="8"/>
  </w:num>
  <w:num w:numId="25">
    <w:abstractNumId w:val="11"/>
  </w:num>
  <w:num w:numId="26">
    <w:abstractNumId w:val="21"/>
  </w:num>
  <w:num w:numId="27">
    <w:abstractNumId w:val="28"/>
  </w:num>
  <w:num w:numId="28">
    <w:abstractNumId w:val="26"/>
  </w:num>
  <w:num w:numId="29">
    <w:abstractNumId w:val="7"/>
  </w:num>
  <w:num w:numId="30">
    <w:abstractNumId w:val="14"/>
  </w:num>
  <w:num w:numId="31">
    <w:abstractNumId w:val="1"/>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7"/>
    <w:rsid w:val="00002E2B"/>
    <w:rsid w:val="00003151"/>
    <w:rsid w:val="000127DB"/>
    <w:rsid w:val="000169C2"/>
    <w:rsid w:val="00017DBA"/>
    <w:rsid w:val="00033302"/>
    <w:rsid w:val="000338C1"/>
    <w:rsid w:val="00033EB5"/>
    <w:rsid w:val="00036DD6"/>
    <w:rsid w:val="0004109A"/>
    <w:rsid w:val="00044438"/>
    <w:rsid w:val="00047EF1"/>
    <w:rsid w:val="00051E17"/>
    <w:rsid w:val="0005239E"/>
    <w:rsid w:val="000533F2"/>
    <w:rsid w:val="00053E7F"/>
    <w:rsid w:val="0005616D"/>
    <w:rsid w:val="00060CEF"/>
    <w:rsid w:val="0006631B"/>
    <w:rsid w:val="00067D1B"/>
    <w:rsid w:val="00075348"/>
    <w:rsid w:val="00076508"/>
    <w:rsid w:val="00076553"/>
    <w:rsid w:val="00082CD4"/>
    <w:rsid w:val="0009095E"/>
    <w:rsid w:val="00092CA6"/>
    <w:rsid w:val="00093BFA"/>
    <w:rsid w:val="000A307D"/>
    <w:rsid w:val="000A6919"/>
    <w:rsid w:val="000A6EBD"/>
    <w:rsid w:val="000B29FF"/>
    <w:rsid w:val="000B427B"/>
    <w:rsid w:val="000B4ADF"/>
    <w:rsid w:val="000B6F2F"/>
    <w:rsid w:val="000C05D3"/>
    <w:rsid w:val="000C3A83"/>
    <w:rsid w:val="000C6976"/>
    <w:rsid w:val="000D24E3"/>
    <w:rsid w:val="000E1BA0"/>
    <w:rsid w:val="000E54F8"/>
    <w:rsid w:val="000E7D24"/>
    <w:rsid w:val="000F0746"/>
    <w:rsid w:val="000F158E"/>
    <w:rsid w:val="000F66DD"/>
    <w:rsid w:val="000F782B"/>
    <w:rsid w:val="00104466"/>
    <w:rsid w:val="0011070A"/>
    <w:rsid w:val="00110B81"/>
    <w:rsid w:val="00114E38"/>
    <w:rsid w:val="0012426A"/>
    <w:rsid w:val="00124CF4"/>
    <w:rsid w:val="00144EBD"/>
    <w:rsid w:val="00157D8A"/>
    <w:rsid w:val="0016214B"/>
    <w:rsid w:val="00165990"/>
    <w:rsid w:val="00170905"/>
    <w:rsid w:val="0017269B"/>
    <w:rsid w:val="00176977"/>
    <w:rsid w:val="00177016"/>
    <w:rsid w:val="00177AD1"/>
    <w:rsid w:val="00187004"/>
    <w:rsid w:val="00196BE7"/>
    <w:rsid w:val="001A4199"/>
    <w:rsid w:val="001B2C10"/>
    <w:rsid w:val="001B2F05"/>
    <w:rsid w:val="001B7344"/>
    <w:rsid w:val="001C7A0C"/>
    <w:rsid w:val="001D1E70"/>
    <w:rsid w:val="001D25D2"/>
    <w:rsid w:val="001D51F4"/>
    <w:rsid w:val="001D6A8D"/>
    <w:rsid w:val="001E2777"/>
    <w:rsid w:val="001E3C10"/>
    <w:rsid w:val="002020A4"/>
    <w:rsid w:val="00212814"/>
    <w:rsid w:val="0022010F"/>
    <w:rsid w:val="002262B4"/>
    <w:rsid w:val="00226F9A"/>
    <w:rsid w:val="00231237"/>
    <w:rsid w:val="00231C76"/>
    <w:rsid w:val="002401EE"/>
    <w:rsid w:val="002410BD"/>
    <w:rsid w:val="00243AEB"/>
    <w:rsid w:val="00246600"/>
    <w:rsid w:val="002601CB"/>
    <w:rsid w:val="002608B1"/>
    <w:rsid w:val="002622AA"/>
    <w:rsid w:val="00262FF9"/>
    <w:rsid w:val="00272817"/>
    <w:rsid w:val="00274509"/>
    <w:rsid w:val="00275C9B"/>
    <w:rsid w:val="00276690"/>
    <w:rsid w:val="00280A89"/>
    <w:rsid w:val="00284E79"/>
    <w:rsid w:val="00286A77"/>
    <w:rsid w:val="0029370B"/>
    <w:rsid w:val="002A0FCE"/>
    <w:rsid w:val="002A613C"/>
    <w:rsid w:val="002B3E4F"/>
    <w:rsid w:val="002B6786"/>
    <w:rsid w:val="002C0F78"/>
    <w:rsid w:val="002C14A8"/>
    <w:rsid w:val="002C262B"/>
    <w:rsid w:val="002C7059"/>
    <w:rsid w:val="002D016C"/>
    <w:rsid w:val="002D12F9"/>
    <w:rsid w:val="002D26E2"/>
    <w:rsid w:val="002D3535"/>
    <w:rsid w:val="002D4F75"/>
    <w:rsid w:val="002D75FC"/>
    <w:rsid w:val="002E6716"/>
    <w:rsid w:val="002F42B6"/>
    <w:rsid w:val="002F6596"/>
    <w:rsid w:val="002F7E2E"/>
    <w:rsid w:val="00303D5A"/>
    <w:rsid w:val="00306318"/>
    <w:rsid w:val="003074DF"/>
    <w:rsid w:val="0032045B"/>
    <w:rsid w:val="00332A67"/>
    <w:rsid w:val="00350C34"/>
    <w:rsid w:val="003571F2"/>
    <w:rsid w:val="0036482B"/>
    <w:rsid w:val="003677EF"/>
    <w:rsid w:val="00374853"/>
    <w:rsid w:val="0037672F"/>
    <w:rsid w:val="003773B6"/>
    <w:rsid w:val="0038219E"/>
    <w:rsid w:val="00384F19"/>
    <w:rsid w:val="00387C06"/>
    <w:rsid w:val="00394BEC"/>
    <w:rsid w:val="003B2FA7"/>
    <w:rsid w:val="003B428B"/>
    <w:rsid w:val="003B72A5"/>
    <w:rsid w:val="003D6ECD"/>
    <w:rsid w:val="003E03B1"/>
    <w:rsid w:val="003F1308"/>
    <w:rsid w:val="003F4EEE"/>
    <w:rsid w:val="003F68AE"/>
    <w:rsid w:val="004168B8"/>
    <w:rsid w:val="004204B9"/>
    <w:rsid w:val="00424CC2"/>
    <w:rsid w:val="00430689"/>
    <w:rsid w:val="00430875"/>
    <w:rsid w:val="00432F27"/>
    <w:rsid w:val="00444D15"/>
    <w:rsid w:val="00451F1D"/>
    <w:rsid w:val="00453735"/>
    <w:rsid w:val="00455528"/>
    <w:rsid w:val="00456395"/>
    <w:rsid w:val="004572E8"/>
    <w:rsid w:val="00463A15"/>
    <w:rsid w:val="00466D89"/>
    <w:rsid w:val="00467B5B"/>
    <w:rsid w:val="00485E4D"/>
    <w:rsid w:val="00487EA4"/>
    <w:rsid w:val="00493492"/>
    <w:rsid w:val="00494959"/>
    <w:rsid w:val="004A019D"/>
    <w:rsid w:val="004A24A9"/>
    <w:rsid w:val="004B303B"/>
    <w:rsid w:val="004B3D1C"/>
    <w:rsid w:val="004B5DBE"/>
    <w:rsid w:val="004C3BEA"/>
    <w:rsid w:val="004C7BAB"/>
    <w:rsid w:val="004D7F35"/>
    <w:rsid w:val="0051497D"/>
    <w:rsid w:val="00520C81"/>
    <w:rsid w:val="00527068"/>
    <w:rsid w:val="00534371"/>
    <w:rsid w:val="00537368"/>
    <w:rsid w:val="00540B94"/>
    <w:rsid w:val="00540CD0"/>
    <w:rsid w:val="00547980"/>
    <w:rsid w:val="005525C2"/>
    <w:rsid w:val="00571062"/>
    <w:rsid w:val="0058494B"/>
    <w:rsid w:val="00591B2D"/>
    <w:rsid w:val="005A3E28"/>
    <w:rsid w:val="005A7DA3"/>
    <w:rsid w:val="005B29F5"/>
    <w:rsid w:val="005B500A"/>
    <w:rsid w:val="005B58E2"/>
    <w:rsid w:val="005C18B5"/>
    <w:rsid w:val="005C3305"/>
    <w:rsid w:val="005C6084"/>
    <w:rsid w:val="005D1A39"/>
    <w:rsid w:val="005E0F41"/>
    <w:rsid w:val="005F07CB"/>
    <w:rsid w:val="005F12EC"/>
    <w:rsid w:val="005F645F"/>
    <w:rsid w:val="00600AD5"/>
    <w:rsid w:val="00603D42"/>
    <w:rsid w:val="00611A4F"/>
    <w:rsid w:val="00614576"/>
    <w:rsid w:val="0062190A"/>
    <w:rsid w:val="00624DA0"/>
    <w:rsid w:val="0064230F"/>
    <w:rsid w:val="00651F2A"/>
    <w:rsid w:val="0066050D"/>
    <w:rsid w:val="00660D07"/>
    <w:rsid w:val="00663D4F"/>
    <w:rsid w:val="00666584"/>
    <w:rsid w:val="00667574"/>
    <w:rsid w:val="00670AD2"/>
    <w:rsid w:val="00672C37"/>
    <w:rsid w:val="0068786B"/>
    <w:rsid w:val="00692BA2"/>
    <w:rsid w:val="00693E19"/>
    <w:rsid w:val="006972F2"/>
    <w:rsid w:val="006A33B3"/>
    <w:rsid w:val="006A50FA"/>
    <w:rsid w:val="006B23AF"/>
    <w:rsid w:val="006C19E8"/>
    <w:rsid w:val="006C2FE9"/>
    <w:rsid w:val="006D1F44"/>
    <w:rsid w:val="006D2157"/>
    <w:rsid w:val="006E0322"/>
    <w:rsid w:val="006E0A71"/>
    <w:rsid w:val="006E1474"/>
    <w:rsid w:val="006E4299"/>
    <w:rsid w:val="0070484D"/>
    <w:rsid w:val="007075CE"/>
    <w:rsid w:val="00711647"/>
    <w:rsid w:val="0071708E"/>
    <w:rsid w:val="00745DC6"/>
    <w:rsid w:val="00750DC6"/>
    <w:rsid w:val="00753679"/>
    <w:rsid w:val="00753E6C"/>
    <w:rsid w:val="00754AA6"/>
    <w:rsid w:val="00757D62"/>
    <w:rsid w:val="00762025"/>
    <w:rsid w:val="0077062C"/>
    <w:rsid w:val="00774182"/>
    <w:rsid w:val="00776EDC"/>
    <w:rsid w:val="007776B7"/>
    <w:rsid w:val="007826E3"/>
    <w:rsid w:val="007920B3"/>
    <w:rsid w:val="00792B4B"/>
    <w:rsid w:val="007A0A83"/>
    <w:rsid w:val="007A5A95"/>
    <w:rsid w:val="007B36AF"/>
    <w:rsid w:val="007B6C85"/>
    <w:rsid w:val="007C0A5B"/>
    <w:rsid w:val="007C60DC"/>
    <w:rsid w:val="007D0FC9"/>
    <w:rsid w:val="007D432A"/>
    <w:rsid w:val="007E01A5"/>
    <w:rsid w:val="007E0823"/>
    <w:rsid w:val="007E490D"/>
    <w:rsid w:val="007F08A6"/>
    <w:rsid w:val="007F15EE"/>
    <w:rsid w:val="007F1D1A"/>
    <w:rsid w:val="007F2541"/>
    <w:rsid w:val="007F567B"/>
    <w:rsid w:val="007F7BC0"/>
    <w:rsid w:val="00800AA4"/>
    <w:rsid w:val="008027A2"/>
    <w:rsid w:val="00805E72"/>
    <w:rsid w:val="0080754D"/>
    <w:rsid w:val="00807F2E"/>
    <w:rsid w:val="00811E29"/>
    <w:rsid w:val="008131BD"/>
    <w:rsid w:val="00831D09"/>
    <w:rsid w:val="008536FC"/>
    <w:rsid w:val="00855134"/>
    <w:rsid w:val="008564C9"/>
    <w:rsid w:val="00860905"/>
    <w:rsid w:val="00874322"/>
    <w:rsid w:val="00874B2C"/>
    <w:rsid w:val="008804C9"/>
    <w:rsid w:val="00880E14"/>
    <w:rsid w:val="0088572C"/>
    <w:rsid w:val="008864F7"/>
    <w:rsid w:val="008901C2"/>
    <w:rsid w:val="008911FC"/>
    <w:rsid w:val="008928F6"/>
    <w:rsid w:val="008A542E"/>
    <w:rsid w:val="008B5DE0"/>
    <w:rsid w:val="008C2B33"/>
    <w:rsid w:val="008C639A"/>
    <w:rsid w:val="008D3651"/>
    <w:rsid w:val="008D61CF"/>
    <w:rsid w:val="008D744C"/>
    <w:rsid w:val="008E686A"/>
    <w:rsid w:val="009028FB"/>
    <w:rsid w:val="00903A4D"/>
    <w:rsid w:val="00906814"/>
    <w:rsid w:val="00914D65"/>
    <w:rsid w:val="00917800"/>
    <w:rsid w:val="009400AC"/>
    <w:rsid w:val="009421BA"/>
    <w:rsid w:val="0094335C"/>
    <w:rsid w:val="00944117"/>
    <w:rsid w:val="009461E9"/>
    <w:rsid w:val="00951702"/>
    <w:rsid w:val="00951ABA"/>
    <w:rsid w:val="009520D8"/>
    <w:rsid w:val="009532A7"/>
    <w:rsid w:val="0096104D"/>
    <w:rsid w:val="009610EA"/>
    <w:rsid w:val="00962969"/>
    <w:rsid w:val="00966CDC"/>
    <w:rsid w:val="00973708"/>
    <w:rsid w:val="00974C7F"/>
    <w:rsid w:val="00974CDD"/>
    <w:rsid w:val="0098499D"/>
    <w:rsid w:val="00985138"/>
    <w:rsid w:val="0099398E"/>
    <w:rsid w:val="0099758F"/>
    <w:rsid w:val="009A719D"/>
    <w:rsid w:val="009B5121"/>
    <w:rsid w:val="009C12D7"/>
    <w:rsid w:val="009C1848"/>
    <w:rsid w:val="009C5636"/>
    <w:rsid w:val="009C6155"/>
    <w:rsid w:val="009D07A7"/>
    <w:rsid w:val="009D22A9"/>
    <w:rsid w:val="009D4944"/>
    <w:rsid w:val="009E3103"/>
    <w:rsid w:val="009E463D"/>
    <w:rsid w:val="009F4BF2"/>
    <w:rsid w:val="009F782B"/>
    <w:rsid w:val="00A0314C"/>
    <w:rsid w:val="00A0568C"/>
    <w:rsid w:val="00A070E3"/>
    <w:rsid w:val="00A15B28"/>
    <w:rsid w:val="00A17FC6"/>
    <w:rsid w:val="00A22A24"/>
    <w:rsid w:val="00A242AD"/>
    <w:rsid w:val="00A2524D"/>
    <w:rsid w:val="00A30792"/>
    <w:rsid w:val="00A34418"/>
    <w:rsid w:val="00A3697D"/>
    <w:rsid w:val="00A434D8"/>
    <w:rsid w:val="00A472C3"/>
    <w:rsid w:val="00A5141D"/>
    <w:rsid w:val="00A54276"/>
    <w:rsid w:val="00A733D4"/>
    <w:rsid w:val="00A747E3"/>
    <w:rsid w:val="00A74DB8"/>
    <w:rsid w:val="00A805A4"/>
    <w:rsid w:val="00A8458C"/>
    <w:rsid w:val="00A87EEA"/>
    <w:rsid w:val="00A9224C"/>
    <w:rsid w:val="00A95BAA"/>
    <w:rsid w:val="00AA5F4D"/>
    <w:rsid w:val="00AA644E"/>
    <w:rsid w:val="00AB1093"/>
    <w:rsid w:val="00AB1345"/>
    <w:rsid w:val="00AB4A5F"/>
    <w:rsid w:val="00AC26BB"/>
    <w:rsid w:val="00AC3FDC"/>
    <w:rsid w:val="00AD519F"/>
    <w:rsid w:val="00AD5638"/>
    <w:rsid w:val="00AD6309"/>
    <w:rsid w:val="00AE492F"/>
    <w:rsid w:val="00AF13AC"/>
    <w:rsid w:val="00AF1DEB"/>
    <w:rsid w:val="00B003F0"/>
    <w:rsid w:val="00B07184"/>
    <w:rsid w:val="00B10F0B"/>
    <w:rsid w:val="00B114DC"/>
    <w:rsid w:val="00B120E5"/>
    <w:rsid w:val="00B156B9"/>
    <w:rsid w:val="00B4645A"/>
    <w:rsid w:val="00B51089"/>
    <w:rsid w:val="00B51AC9"/>
    <w:rsid w:val="00B5288D"/>
    <w:rsid w:val="00B55838"/>
    <w:rsid w:val="00B61377"/>
    <w:rsid w:val="00B619D5"/>
    <w:rsid w:val="00B7344F"/>
    <w:rsid w:val="00B74741"/>
    <w:rsid w:val="00B83EA8"/>
    <w:rsid w:val="00B90D67"/>
    <w:rsid w:val="00B92148"/>
    <w:rsid w:val="00B95A5E"/>
    <w:rsid w:val="00BC6776"/>
    <w:rsid w:val="00BC70D6"/>
    <w:rsid w:val="00BE72B7"/>
    <w:rsid w:val="00BF35D1"/>
    <w:rsid w:val="00C03A96"/>
    <w:rsid w:val="00C0520E"/>
    <w:rsid w:val="00C11F40"/>
    <w:rsid w:val="00C11FDE"/>
    <w:rsid w:val="00C12C23"/>
    <w:rsid w:val="00C1762F"/>
    <w:rsid w:val="00C23018"/>
    <w:rsid w:val="00C235D5"/>
    <w:rsid w:val="00C27D24"/>
    <w:rsid w:val="00C45CC5"/>
    <w:rsid w:val="00C46188"/>
    <w:rsid w:val="00C46DA6"/>
    <w:rsid w:val="00C4761C"/>
    <w:rsid w:val="00C6302E"/>
    <w:rsid w:val="00C63BF4"/>
    <w:rsid w:val="00C749AE"/>
    <w:rsid w:val="00C751C9"/>
    <w:rsid w:val="00C83A90"/>
    <w:rsid w:val="00C94346"/>
    <w:rsid w:val="00CA4568"/>
    <w:rsid w:val="00CA4FBD"/>
    <w:rsid w:val="00CA53D6"/>
    <w:rsid w:val="00CA53FA"/>
    <w:rsid w:val="00CB079D"/>
    <w:rsid w:val="00CB7627"/>
    <w:rsid w:val="00CD5C70"/>
    <w:rsid w:val="00CE45CA"/>
    <w:rsid w:val="00CF09EA"/>
    <w:rsid w:val="00CF12C9"/>
    <w:rsid w:val="00CF1675"/>
    <w:rsid w:val="00CF27C6"/>
    <w:rsid w:val="00CF2CF0"/>
    <w:rsid w:val="00CF437C"/>
    <w:rsid w:val="00CF559F"/>
    <w:rsid w:val="00CF6580"/>
    <w:rsid w:val="00D0248D"/>
    <w:rsid w:val="00D0383A"/>
    <w:rsid w:val="00D21011"/>
    <w:rsid w:val="00D21053"/>
    <w:rsid w:val="00D31A4F"/>
    <w:rsid w:val="00D3294C"/>
    <w:rsid w:val="00D44F20"/>
    <w:rsid w:val="00D53316"/>
    <w:rsid w:val="00D73D0B"/>
    <w:rsid w:val="00D765EF"/>
    <w:rsid w:val="00D82E77"/>
    <w:rsid w:val="00D9083F"/>
    <w:rsid w:val="00D941E4"/>
    <w:rsid w:val="00D97D31"/>
    <w:rsid w:val="00DA195C"/>
    <w:rsid w:val="00DA244F"/>
    <w:rsid w:val="00DA273A"/>
    <w:rsid w:val="00DA4D26"/>
    <w:rsid w:val="00DB3DB6"/>
    <w:rsid w:val="00DC3FC2"/>
    <w:rsid w:val="00DC50DC"/>
    <w:rsid w:val="00DE0808"/>
    <w:rsid w:val="00DE6F44"/>
    <w:rsid w:val="00DF3FD4"/>
    <w:rsid w:val="00DF4865"/>
    <w:rsid w:val="00E05529"/>
    <w:rsid w:val="00E14A59"/>
    <w:rsid w:val="00E15271"/>
    <w:rsid w:val="00E179BD"/>
    <w:rsid w:val="00E205BE"/>
    <w:rsid w:val="00E24412"/>
    <w:rsid w:val="00E251B8"/>
    <w:rsid w:val="00E2769F"/>
    <w:rsid w:val="00E3795C"/>
    <w:rsid w:val="00E435B5"/>
    <w:rsid w:val="00E465DF"/>
    <w:rsid w:val="00E62753"/>
    <w:rsid w:val="00E63CC7"/>
    <w:rsid w:val="00E64920"/>
    <w:rsid w:val="00E72C6A"/>
    <w:rsid w:val="00E77617"/>
    <w:rsid w:val="00EA4395"/>
    <w:rsid w:val="00EA5166"/>
    <w:rsid w:val="00EA75D5"/>
    <w:rsid w:val="00EB282F"/>
    <w:rsid w:val="00EC2FB2"/>
    <w:rsid w:val="00ED1A28"/>
    <w:rsid w:val="00ED6377"/>
    <w:rsid w:val="00ED714A"/>
    <w:rsid w:val="00ED74A6"/>
    <w:rsid w:val="00EE3024"/>
    <w:rsid w:val="00EE3FCF"/>
    <w:rsid w:val="00EE4958"/>
    <w:rsid w:val="00EE78D7"/>
    <w:rsid w:val="00EF13D6"/>
    <w:rsid w:val="00EF6CCC"/>
    <w:rsid w:val="00F039BB"/>
    <w:rsid w:val="00F1229E"/>
    <w:rsid w:val="00F249E7"/>
    <w:rsid w:val="00F25236"/>
    <w:rsid w:val="00F27242"/>
    <w:rsid w:val="00F2772D"/>
    <w:rsid w:val="00F31271"/>
    <w:rsid w:val="00F3159E"/>
    <w:rsid w:val="00F31D6F"/>
    <w:rsid w:val="00F33911"/>
    <w:rsid w:val="00F3625D"/>
    <w:rsid w:val="00F40D89"/>
    <w:rsid w:val="00F415A7"/>
    <w:rsid w:val="00F475DF"/>
    <w:rsid w:val="00F478D7"/>
    <w:rsid w:val="00F545E8"/>
    <w:rsid w:val="00F674F2"/>
    <w:rsid w:val="00F8203F"/>
    <w:rsid w:val="00F9209A"/>
    <w:rsid w:val="00FA68E2"/>
    <w:rsid w:val="00FC19D7"/>
    <w:rsid w:val="00FC7B3B"/>
    <w:rsid w:val="00FD3828"/>
    <w:rsid w:val="00FE5E77"/>
    <w:rsid w:val="00FF0361"/>
    <w:rsid w:val="00FF2CD1"/>
    <w:rsid w:val="00FF466B"/>
    <w:rsid w:val="00FF5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32584-5C3F-4895-8D52-3FF29262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5A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415A7"/>
    <w:pPr>
      <w:keepNext/>
      <w:outlineLvl w:val="0"/>
    </w:pPr>
    <w:rPr>
      <w:sz w:val="28"/>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1,Заголовок 2 Знак Знак Знак Знак Знак Знак Знак Знак Знак Знак,Заголовок 2 Знак Знак Знак Знак1 Знак"/>
    <w:basedOn w:val="a0"/>
    <w:next w:val="a0"/>
    <w:link w:val="20"/>
    <w:uiPriority w:val="99"/>
    <w:unhideWhenUsed/>
    <w:qFormat/>
    <w:rsid w:val="00F415A7"/>
    <w:pPr>
      <w:keepNext/>
      <w:outlineLvl w:val="1"/>
    </w:pPr>
    <w:rPr>
      <w:sz w:val="24"/>
    </w:rPr>
  </w:style>
  <w:style w:type="paragraph" w:styleId="3">
    <w:name w:val="heading 3"/>
    <w:basedOn w:val="a0"/>
    <w:next w:val="a0"/>
    <w:link w:val="30"/>
    <w:uiPriority w:val="9"/>
    <w:unhideWhenUsed/>
    <w:qFormat/>
    <w:rsid w:val="00B558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D51F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800AA4"/>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15A7"/>
    <w:rPr>
      <w:rFonts w:ascii="Times New Roman" w:eastAsia="Times New Roman" w:hAnsi="Times New Roman" w:cs="Times New Roman"/>
      <w:sz w:val="28"/>
      <w:szCs w:val="20"/>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1 Знак1,Заголовок 2 Знак Знак Знак Знак Знак Знак Знак Знак Знак Знак Знак"/>
    <w:basedOn w:val="a1"/>
    <w:link w:val="2"/>
    <w:uiPriority w:val="99"/>
    <w:rsid w:val="00F415A7"/>
    <w:rPr>
      <w:rFonts w:ascii="Times New Roman" w:eastAsia="Times New Roman" w:hAnsi="Times New Roman" w:cs="Times New Roman"/>
      <w:sz w:val="24"/>
      <w:szCs w:val="20"/>
      <w:lang w:eastAsia="ru-RU"/>
    </w:rPr>
  </w:style>
  <w:style w:type="character" w:customStyle="1" w:styleId="a4">
    <w:name w:val="Абзац списка Знак"/>
    <w:aliases w:val="ПАРАГРАФ Знак,Абзац списка11 Знак"/>
    <w:link w:val="a"/>
    <w:locked/>
    <w:rsid w:val="00F415A7"/>
    <w:rPr>
      <w:rFonts w:ascii="Calibri" w:hAnsi="Calibri"/>
      <w:szCs w:val="24"/>
    </w:rPr>
  </w:style>
  <w:style w:type="paragraph" w:styleId="a">
    <w:name w:val="List Paragraph"/>
    <w:aliases w:val="ПАРАГРАФ,Абзац списка11"/>
    <w:basedOn w:val="a0"/>
    <w:link w:val="a4"/>
    <w:uiPriority w:val="34"/>
    <w:qFormat/>
    <w:rsid w:val="00F415A7"/>
    <w:pPr>
      <w:numPr>
        <w:numId w:val="1"/>
      </w:numPr>
      <w:tabs>
        <w:tab w:val="left" w:pos="993"/>
      </w:tabs>
      <w:spacing w:line="360" w:lineRule="auto"/>
      <w:jc w:val="both"/>
    </w:pPr>
    <w:rPr>
      <w:rFonts w:ascii="Calibri" w:eastAsiaTheme="minorHAnsi" w:hAnsi="Calibri" w:cstheme="minorBidi"/>
      <w:sz w:val="22"/>
      <w:szCs w:val="24"/>
      <w:lang w:eastAsia="en-US"/>
    </w:rPr>
  </w:style>
  <w:style w:type="paragraph" w:styleId="31">
    <w:name w:val="Body Text Indent 3"/>
    <w:basedOn w:val="a0"/>
    <w:link w:val="32"/>
    <w:uiPriority w:val="99"/>
    <w:unhideWhenUsed/>
    <w:rsid w:val="00033EB5"/>
    <w:pPr>
      <w:widowControl w:val="0"/>
      <w:suppressAutoHyphens/>
      <w:overflowPunct w:val="0"/>
      <w:autoSpaceDE w:val="0"/>
      <w:spacing w:after="120"/>
      <w:ind w:left="283"/>
      <w:textAlignment w:val="baseline"/>
    </w:pPr>
    <w:rPr>
      <w:sz w:val="16"/>
      <w:szCs w:val="16"/>
      <w:lang w:eastAsia="ar-SA"/>
    </w:rPr>
  </w:style>
  <w:style w:type="character" w:customStyle="1" w:styleId="32">
    <w:name w:val="Основной текст с отступом 3 Знак"/>
    <w:basedOn w:val="a1"/>
    <w:link w:val="31"/>
    <w:uiPriority w:val="99"/>
    <w:rsid w:val="00033EB5"/>
    <w:rPr>
      <w:rFonts w:ascii="Times New Roman" w:eastAsia="Times New Roman" w:hAnsi="Times New Roman" w:cs="Times New Roman"/>
      <w:sz w:val="16"/>
      <w:szCs w:val="16"/>
      <w:lang w:eastAsia="ar-SA"/>
    </w:rPr>
  </w:style>
  <w:style w:type="paragraph" w:styleId="a5">
    <w:name w:val="Normal (Web)"/>
    <w:aliases w:val="Обычный (Web)1"/>
    <w:basedOn w:val="a0"/>
    <w:uiPriority w:val="99"/>
    <w:unhideWhenUsed/>
    <w:rsid w:val="0011070A"/>
    <w:pPr>
      <w:spacing w:before="100" w:beforeAutospacing="1" w:after="100" w:afterAutospacing="1"/>
    </w:pPr>
    <w:rPr>
      <w:sz w:val="24"/>
      <w:szCs w:val="24"/>
    </w:rPr>
  </w:style>
  <w:style w:type="paragraph" w:customStyle="1" w:styleId="BodyTextIndent21">
    <w:name w:val="Body Text Indent 21"/>
    <w:basedOn w:val="a0"/>
    <w:rsid w:val="007E490D"/>
    <w:pPr>
      <w:widowControl w:val="0"/>
      <w:ind w:firstLine="709"/>
      <w:jc w:val="both"/>
    </w:pPr>
    <w:rPr>
      <w:sz w:val="24"/>
    </w:rPr>
  </w:style>
  <w:style w:type="paragraph" w:styleId="a6">
    <w:name w:val="No Spacing"/>
    <w:uiPriority w:val="1"/>
    <w:qFormat/>
    <w:rsid w:val="008D3651"/>
    <w:pPr>
      <w:spacing w:after="0" w:line="240" w:lineRule="auto"/>
    </w:pPr>
    <w:rPr>
      <w:rFonts w:ascii="Calibri" w:eastAsia="Calibri" w:hAnsi="Calibri" w:cs="Times New Roman"/>
    </w:rPr>
  </w:style>
  <w:style w:type="paragraph" w:customStyle="1" w:styleId="11">
    <w:name w:val="Без интервала1"/>
    <w:rsid w:val="008D3651"/>
    <w:pPr>
      <w:spacing w:after="0" w:line="240" w:lineRule="auto"/>
    </w:pPr>
    <w:rPr>
      <w:rFonts w:ascii="Calibri" w:eastAsia="Times New Roman" w:hAnsi="Calibri" w:cs="Times New Roman"/>
      <w:lang w:eastAsia="ru-RU"/>
    </w:rPr>
  </w:style>
  <w:style w:type="paragraph" w:customStyle="1" w:styleId="ConsNormal">
    <w:name w:val="ConsNormal"/>
    <w:rsid w:val="00B4645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1"/>
    <w:link w:val="3"/>
    <w:uiPriority w:val="9"/>
    <w:rsid w:val="00B55838"/>
    <w:rPr>
      <w:rFonts w:asciiTheme="majorHAnsi" w:eastAsiaTheme="majorEastAsia" w:hAnsiTheme="majorHAnsi" w:cstheme="majorBidi"/>
      <w:b/>
      <w:bCs/>
      <w:color w:val="4F81BD" w:themeColor="accent1"/>
      <w:sz w:val="20"/>
      <w:szCs w:val="20"/>
      <w:lang w:eastAsia="ru-RU"/>
    </w:rPr>
  </w:style>
  <w:style w:type="paragraph" w:styleId="a7">
    <w:name w:val="Balloon Text"/>
    <w:basedOn w:val="a0"/>
    <w:link w:val="a8"/>
    <w:uiPriority w:val="99"/>
    <w:semiHidden/>
    <w:unhideWhenUsed/>
    <w:rsid w:val="00B55838"/>
    <w:rPr>
      <w:rFonts w:ascii="Tahoma" w:hAnsi="Tahoma" w:cs="Tahoma"/>
      <w:sz w:val="16"/>
      <w:szCs w:val="16"/>
    </w:rPr>
  </w:style>
  <w:style w:type="character" w:customStyle="1" w:styleId="a8">
    <w:name w:val="Текст выноски Знак"/>
    <w:basedOn w:val="a1"/>
    <w:link w:val="a7"/>
    <w:uiPriority w:val="99"/>
    <w:semiHidden/>
    <w:rsid w:val="00B55838"/>
    <w:rPr>
      <w:rFonts w:ascii="Tahoma" w:eastAsia="Times New Roman" w:hAnsi="Tahoma" w:cs="Tahoma"/>
      <w:sz w:val="16"/>
      <w:szCs w:val="16"/>
      <w:lang w:eastAsia="ru-RU"/>
    </w:rPr>
  </w:style>
  <w:style w:type="table" w:styleId="a9">
    <w:name w:val="Table Grid"/>
    <w:basedOn w:val="a2"/>
    <w:uiPriority w:val="59"/>
    <w:rsid w:val="00A242A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w-headline">
    <w:name w:val="mw-headline"/>
    <w:basedOn w:val="a1"/>
    <w:rsid w:val="00A242AD"/>
  </w:style>
  <w:style w:type="character" w:styleId="aa">
    <w:name w:val="Strong"/>
    <w:basedOn w:val="a1"/>
    <w:uiPriority w:val="22"/>
    <w:qFormat/>
    <w:rsid w:val="00A74DB8"/>
    <w:rPr>
      <w:b/>
      <w:bCs/>
    </w:rPr>
  </w:style>
  <w:style w:type="character" w:customStyle="1" w:styleId="50">
    <w:name w:val="Заголовок 5 Знак"/>
    <w:basedOn w:val="a1"/>
    <w:link w:val="5"/>
    <w:uiPriority w:val="9"/>
    <w:semiHidden/>
    <w:rsid w:val="00800AA4"/>
    <w:rPr>
      <w:rFonts w:asciiTheme="majorHAnsi" w:eastAsiaTheme="majorEastAsia" w:hAnsiTheme="majorHAnsi" w:cstheme="majorBidi"/>
      <w:color w:val="243F60" w:themeColor="accent1" w:themeShade="7F"/>
      <w:sz w:val="20"/>
      <w:szCs w:val="20"/>
      <w:lang w:eastAsia="ru-RU"/>
    </w:rPr>
  </w:style>
  <w:style w:type="paragraph" w:styleId="ab">
    <w:name w:val="caption"/>
    <w:aliases w:val=" Знак,Знак,Знак1"/>
    <w:basedOn w:val="a0"/>
    <w:next w:val="a0"/>
    <w:link w:val="ac"/>
    <w:uiPriority w:val="35"/>
    <w:qFormat/>
    <w:rsid w:val="00AB1345"/>
    <w:rPr>
      <w:b/>
      <w:bCs/>
      <w:lang w:val="en-US"/>
    </w:rPr>
  </w:style>
  <w:style w:type="character" w:customStyle="1" w:styleId="ac">
    <w:name w:val="Название объекта Знак"/>
    <w:aliases w:val=" Знак Знак,Знак Знак,Знак1 Знак"/>
    <w:link w:val="ab"/>
    <w:uiPriority w:val="35"/>
    <w:rsid w:val="00AB1345"/>
    <w:rPr>
      <w:rFonts w:ascii="Times New Roman" w:eastAsia="Times New Roman" w:hAnsi="Times New Roman" w:cs="Times New Roman"/>
      <w:b/>
      <w:bCs/>
      <w:sz w:val="20"/>
      <w:szCs w:val="20"/>
      <w:lang w:val="en-US"/>
    </w:rPr>
  </w:style>
  <w:style w:type="paragraph" w:customStyle="1" w:styleId="ConsPlusNormal">
    <w:name w:val="ConsPlusNormal"/>
    <w:rsid w:val="00AB1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unhideWhenUsed/>
    <w:rsid w:val="002E6716"/>
    <w:pPr>
      <w:tabs>
        <w:tab w:val="center" w:pos="4677"/>
        <w:tab w:val="right" w:pos="9355"/>
      </w:tabs>
    </w:pPr>
  </w:style>
  <w:style w:type="character" w:customStyle="1" w:styleId="ae">
    <w:name w:val="Верхний колонтитул Знак"/>
    <w:basedOn w:val="a1"/>
    <w:link w:val="ad"/>
    <w:uiPriority w:val="99"/>
    <w:rsid w:val="002E671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2E6716"/>
    <w:pPr>
      <w:tabs>
        <w:tab w:val="center" w:pos="4677"/>
        <w:tab w:val="right" w:pos="9355"/>
      </w:tabs>
    </w:pPr>
  </w:style>
  <w:style w:type="character" w:customStyle="1" w:styleId="af0">
    <w:name w:val="Нижний колонтитул Знак"/>
    <w:basedOn w:val="a1"/>
    <w:link w:val="af"/>
    <w:uiPriority w:val="99"/>
    <w:rsid w:val="002E6716"/>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rsid w:val="001D51F4"/>
    <w:rPr>
      <w:rFonts w:asciiTheme="majorHAnsi" w:eastAsiaTheme="majorEastAsia" w:hAnsiTheme="majorHAnsi" w:cstheme="majorBidi"/>
      <w:b/>
      <w:bCs/>
      <w:i/>
      <w:iCs/>
      <w:color w:val="4F81BD" w:themeColor="accent1"/>
      <w:sz w:val="20"/>
      <w:szCs w:val="20"/>
      <w:lang w:eastAsia="ru-RU"/>
    </w:rPr>
  </w:style>
  <w:style w:type="paragraph" w:customStyle="1" w:styleId="font8">
    <w:name w:val="font_8"/>
    <w:basedOn w:val="a0"/>
    <w:rsid w:val="00060CEF"/>
    <w:pPr>
      <w:spacing w:before="100" w:beforeAutospacing="1" w:after="100" w:afterAutospacing="1"/>
    </w:pPr>
    <w:rPr>
      <w:sz w:val="24"/>
      <w:szCs w:val="24"/>
    </w:rPr>
  </w:style>
  <w:style w:type="character" w:customStyle="1" w:styleId="color15">
    <w:name w:val="color_15"/>
    <w:basedOn w:val="a1"/>
    <w:rsid w:val="00060CEF"/>
  </w:style>
  <w:style w:type="paragraph" w:customStyle="1" w:styleId="Default">
    <w:name w:val="Default"/>
    <w:rsid w:val="00060C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Cell">
    <w:name w:val="ConsPlusCell"/>
    <w:uiPriority w:val="99"/>
    <w:rsid w:val="00060C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1"/>
    <w:basedOn w:val="a1"/>
    <w:rsid w:val="00060CEF"/>
    <w:rPr>
      <w:rFonts w:ascii="Times New Roman" w:eastAsia="Times New Roman" w:hAnsi="Times New Roman" w:cs="Times New Roman"/>
      <w:color w:val="000000"/>
      <w:spacing w:val="6"/>
      <w:w w:val="100"/>
      <w:position w:val="0"/>
      <w:sz w:val="24"/>
      <w:szCs w:val="24"/>
      <w:shd w:val="clear" w:color="auto" w:fill="FFFFFF"/>
      <w:lang w:val="ru-RU"/>
    </w:rPr>
  </w:style>
  <w:style w:type="character" w:styleId="af1">
    <w:name w:val="Hyperlink"/>
    <w:basedOn w:val="a1"/>
    <w:unhideWhenUsed/>
    <w:rsid w:val="00262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1454">
      <w:bodyDiv w:val="1"/>
      <w:marLeft w:val="0"/>
      <w:marRight w:val="0"/>
      <w:marTop w:val="0"/>
      <w:marBottom w:val="0"/>
      <w:divBdr>
        <w:top w:val="none" w:sz="0" w:space="0" w:color="auto"/>
        <w:left w:val="none" w:sz="0" w:space="0" w:color="auto"/>
        <w:bottom w:val="none" w:sz="0" w:space="0" w:color="auto"/>
        <w:right w:val="none" w:sz="0" w:space="0" w:color="auto"/>
      </w:divBdr>
    </w:div>
    <w:div w:id="1308897212">
      <w:bodyDiv w:val="1"/>
      <w:marLeft w:val="0"/>
      <w:marRight w:val="0"/>
      <w:marTop w:val="0"/>
      <w:marBottom w:val="0"/>
      <w:divBdr>
        <w:top w:val="none" w:sz="0" w:space="0" w:color="auto"/>
        <w:left w:val="none" w:sz="0" w:space="0" w:color="auto"/>
        <w:bottom w:val="none" w:sz="0" w:space="0" w:color="auto"/>
        <w:right w:val="none" w:sz="0" w:space="0" w:color="auto"/>
      </w:divBdr>
    </w:div>
    <w:div w:id="14524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1C4C-F0EB-45E6-AB14-46E6F6C7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4596</Words>
  <Characters>26201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Мухаметзянова Гульназ Ландышовна</cp:lastModifiedBy>
  <cp:revision>3</cp:revision>
  <cp:lastPrinted>2020-01-21T15:38:00Z</cp:lastPrinted>
  <dcterms:created xsi:type="dcterms:W3CDTF">2020-01-27T06:38:00Z</dcterms:created>
  <dcterms:modified xsi:type="dcterms:W3CDTF">2020-01-27T06:38:00Z</dcterms:modified>
</cp:coreProperties>
</file>