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CB" w:rsidRDefault="00461B76" w:rsidP="007D6167">
      <w:pPr>
        <w:spacing w:after="0" w:line="240" w:lineRule="auto"/>
        <w:jc w:val="center"/>
        <w:rPr>
          <w:rFonts w:ascii="Times New Roman" w:hAnsi="Times New Roman" w:cs="Times New Roman"/>
          <w:b/>
          <w:sz w:val="24"/>
          <w:szCs w:val="24"/>
        </w:rPr>
      </w:pPr>
      <w:bookmarkStart w:id="0" w:name="_GoBack"/>
      <w:bookmarkEnd w:id="0"/>
      <w:r w:rsidRPr="007833F2">
        <w:rPr>
          <w:rFonts w:ascii="Times New Roman" w:hAnsi="Times New Roman" w:cs="Times New Roman"/>
          <w:b/>
          <w:sz w:val="24"/>
          <w:szCs w:val="24"/>
        </w:rPr>
        <w:t xml:space="preserve">Информация о </w:t>
      </w:r>
      <w:r w:rsidR="00951ECB">
        <w:rPr>
          <w:rFonts w:ascii="Times New Roman" w:hAnsi="Times New Roman" w:cs="Times New Roman"/>
          <w:b/>
          <w:sz w:val="24"/>
          <w:szCs w:val="24"/>
        </w:rPr>
        <w:t xml:space="preserve">ходе </w:t>
      </w:r>
      <w:r w:rsidRPr="007833F2">
        <w:rPr>
          <w:rFonts w:ascii="Times New Roman" w:hAnsi="Times New Roman" w:cs="Times New Roman"/>
          <w:b/>
          <w:sz w:val="24"/>
          <w:szCs w:val="24"/>
        </w:rPr>
        <w:t xml:space="preserve">реализации Стратегии социально-экономического развития </w:t>
      </w:r>
    </w:p>
    <w:p w:rsidR="001B1A02" w:rsidRPr="007833F2" w:rsidRDefault="00951ECB" w:rsidP="00951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r w:rsidR="00952912">
        <w:rPr>
          <w:rFonts w:ascii="Times New Roman" w:hAnsi="Times New Roman" w:cs="Times New Roman"/>
          <w:b/>
          <w:sz w:val="24"/>
          <w:szCs w:val="24"/>
        </w:rPr>
        <w:t xml:space="preserve">города </w:t>
      </w:r>
      <w:r w:rsidR="003C229E">
        <w:rPr>
          <w:rFonts w:ascii="Times New Roman" w:hAnsi="Times New Roman" w:cs="Times New Roman"/>
          <w:b/>
          <w:sz w:val="24"/>
          <w:szCs w:val="24"/>
        </w:rPr>
        <w:t>Казани до 2030 года за 201</w:t>
      </w:r>
      <w:r w:rsidR="001C07C5">
        <w:rPr>
          <w:rFonts w:ascii="Times New Roman" w:hAnsi="Times New Roman" w:cs="Times New Roman"/>
          <w:b/>
          <w:sz w:val="24"/>
          <w:szCs w:val="24"/>
        </w:rPr>
        <w:t>9</w:t>
      </w:r>
      <w:r w:rsidR="00461B76" w:rsidRPr="007833F2">
        <w:rPr>
          <w:rFonts w:ascii="Times New Roman" w:hAnsi="Times New Roman" w:cs="Times New Roman"/>
          <w:b/>
          <w:sz w:val="24"/>
          <w:szCs w:val="24"/>
        </w:rPr>
        <w:t xml:space="preserve"> год</w:t>
      </w:r>
    </w:p>
    <w:p w:rsidR="007D6167" w:rsidRDefault="007D6167" w:rsidP="007D6167">
      <w:pPr>
        <w:spacing w:after="0" w:line="240" w:lineRule="auto"/>
        <w:jc w:val="center"/>
        <w:rPr>
          <w:rFonts w:ascii="Times New Roman" w:hAnsi="Times New Roman" w:cs="Times New Roman"/>
          <w:sz w:val="28"/>
          <w:szCs w:val="28"/>
        </w:rPr>
      </w:pPr>
    </w:p>
    <w:tbl>
      <w:tblPr>
        <w:tblStyle w:val="a5"/>
        <w:tblW w:w="15304" w:type="dxa"/>
        <w:tblLayout w:type="fixed"/>
        <w:tblLook w:val="04A0" w:firstRow="1" w:lastRow="0" w:firstColumn="1" w:lastColumn="0" w:noHBand="0" w:noVBand="1"/>
      </w:tblPr>
      <w:tblGrid>
        <w:gridCol w:w="2972"/>
        <w:gridCol w:w="3827"/>
        <w:gridCol w:w="8505"/>
      </w:tblGrid>
      <w:tr w:rsidR="007D6167" w:rsidRPr="00F73DD3" w:rsidTr="00A34A8F">
        <w:trPr>
          <w:trHeight w:val="1020"/>
          <w:tblHeader/>
        </w:trPr>
        <w:tc>
          <w:tcPr>
            <w:tcW w:w="2972" w:type="dxa"/>
            <w:vAlign w:val="center"/>
          </w:tcPr>
          <w:p w:rsidR="007D6167" w:rsidRPr="00F73DD3" w:rsidRDefault="007D6167" w:rsidP="00006F9A">
            <w:pPr>
              <w:jc w:val="center"/>
              <w:rPr>
                <w:rFonts w:ascii="Times New Roman" w:hAnsi="Times New Roman" w:cs="Times New Roman"/>
                <w:sz w:val="24"/>
                <w:szCs w:val="24"/>
              </w:rPr>
            </w:pPr>
            <w:r w:rsidRPr="00F73DD3">
              <w:rPr>
                <w:rFonts w:ascii="Times New Roman" w:hAnsi="Times New Roman" w:cs="Times New Roman"/>
                <w:sz w:val="24"/>
                <w:szCs w:val="24"/>
              </w:rPr>
              <w:t>Основные направления действий Стратегии/ проекты</w:t>
            </w:r>
          </w:p>
        </w:tc>
        <w:tc>
          <w:tcPr>
            <w:tcW w:w="3827" w:type="dxa"/>
            <w:vAlign w:val="center"/>
          </w:tcPr>
          <w:p w:rsidR="007D6167" w:rsidRPr="00F73DD3" w:rsidRDefault="007D6167" w:rsidP="00006F9A">
            <w:pPr>
              <w:jc w:val="center"/>
              <w:rPr>
                <w:rFonts w:ascii="Times New Roman" w:hAnsi="Times New Roman" w:cs="Times New Roman"/>
                <w:sz w:val="24"/>
                <w:szCs w:val="24"/>
              </w:rPr>
            </w:pPr>
            <w:r w:rsidRPr="00F73DD3">
              <w:rPr>
                <w:rFonts w:ascii="Times New Roman" w:hAnsi="Times New Roman" w:cs="Times New Roman"/>
                <w:sz w:val="24"/>
                <w:szCs w:val="24"/>
              </w:rPr>
              <w:t>Наименование основных мероприятий</w:t>
            </w:r>
          </w:p>
        </w:tc>
        <w:tc>
          <w:tcPr>
            <w:tcW w:w="8505" w:type="dxa"/>
            <w:vAlign w:val="center"/>
          </w:tcPr>
          <w:p w:rsidR="007D6167" w:rsidRPr="00F73DD3" w:rsidRDefault="007D6167" w:rsidP="00006F9A">
            <w:pPr>
              <w:jc w:val="center"/>
              <w:rPr>
                <w:rFonts w:ascii="Times New Roman" w:hAnsi="Times New Roman" w:cs="Times New Roman"/>
                <w:sz w:val="24"/>
                <w:szCs w:val="24"/>
              </w:rPr>
            </w:pPr>
            <w:r w:rsidRPr="00F73DD3">
              <w:rPr>
                <w:rFonts w:ascii="Times New Roman" w:hAnsi="Times New Roman" w:cs="Times New Roman"/>
                <w:sz w:val="24"/>
                <w:szCs w:val="24"/>
              </w:rPr>
              <w:t>Отчет о выполнении мероприятий</w:t>
            </w:r>
          </w:p>
        </w:tc>
      </w:tr>
      <w:tr w:rsidR="007D6167" w:rsidRPr="00F73DD3" w:rsidTr="005E3F33">
        <w:trPr>
          <w:trHeight w:val="102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w:t>
            </w:r>
            <w:r w:rsidRPr="00F73DD3">
              <w:rPr>
                <w:rFonts w:ascii="Times New Roman" w:hAnsi="Times New Roman" w:cs="Times New Roman"/>
                <w:b/>
                <w:bCs/>
                <w:sz w:val="24"/>
                <w:szCs w:val="24"/>
              </w:rPr>
              <w:t xml:space="preserve"> Человеческий капитал-2030: </w:t>
            </w:r>
            <w:r w:rsidRPr="00F73DD3">
              <w:rPr>
                <w:rFonts w:ascii="Times New Roman" w:hAnsi="Times New Roman" w:cs="Times New Roman"/>
                <w:sz w:val="24"/>
                <w:szCs w:val="24"/>
              </w:rPr>
              <w:t>Создание условий для расширенного воспроизводства населения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006F9A">
            <w:pPr>
              <w:rPr>
                <w:rFonts w:ascii="Times New Roman" w:hAnsi="Times New Roman" w:cs="Times New Roman"/>
                <w:sz w:val="24"/>
                <w:szCs w:val="24"/>
              </w:rPr>
            </w:pPr>
          </w:p>
        </w:tc>
      </w:tr>
      <w:tr w:rsidR="007D6167" w:rsidRPr="00F73DD3" w:rsidTr="005E3F33">
        <w:trPr>
          <w:trHeight w:val="6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 Мотивация горожан к инновациям, саморазвитию и высокой квалификации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006F9A">
            <w:pPr>
              <w:rPr>
                <w:rFonts w:ascii="Times New Roman" w:hAnsi="Times New Roman" w:cs="Times New Roman"/>
                <w:sz w:val="24"/>
                <w:szCs w:val="24"/>
              </w:rPr>
            </w:pPr>
          </w:p>
        </w:tc>
      </w:tr>
      <w:tr w:rsidR="007D6167" w:rsidRPr="00F73DD3" w:rsidTr="005E3F33">
        <w:trPr>
          <w:trHeight w:val="9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1.1.1.  Повышение качества школьного и внешкольного детского образования.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006F9A">
            <w:pPr>
              <w:rPr>
                <w:rFonts w:ascii="Times New Roman" w:hAnsi="Times New Roman" w:cs="Times New Roman"/>
                <w:sz w:val="24"/>
                <w:szCs w:val="24"/>
              </w:rPr>
            </w:pPr>
          </w:p>
        </w:tc>
      </w:tr>
      <w:tr w:rsidR="007D6167" w:rsidRPr="00F73DD3" w:rsidTr="005E3F33">
        <w:trPr>
          <w:trHeight w:val="37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1.1.1.1. Создание новых дошкольных мест, в том числе:</w:t>
            </w:r>
          </w:p>
        </w:tc>
        <w:tc>
          <w:tcPr>
            <w:tcW w:w="8505" w:type="dxa"/>
          </w:tcPr>
          <w:p w:rsidR="007D6167" w:rsidRPr="00F73DD3" w:rsidRDefault="007D6167" w:rsidP="009F0EA4">
            <w:pPr>
              <w:ind w:firstLine="459"/>
              <w:jc w:val="both"/>
              <w:rPr>
                <w:rFonts w:ascii="Times New Roman" w:hAnsi="Times New Roman" w:cs="Times New Roman"/>
                <w:sz w:val="24"/>
                <w:szCs w:val="24"/>
              </w:rPr>
            </w:pPr>
          </w:p>
        </w:tc>
      </w:tr>
      <w:tr w:rsidR="007D6167" w:rsidRPr="00F73DD3" w:rsidTr="00776A01">
        <w:trPr>
          <w:trHeight w:val="95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B17107" w:rsidP="00006F9A">
            <w:pPr>
              <w:rPr>
                <w:rFonts w:ascii="Times New Roman" w:hAnsi="Times New Roman" w:cs="Times New Roman"/>
                <w:sz w:val="24"/>
                <w:szCs w:val="24"/>
              </w:rPr>
            </w:pPr>
            <w:r w:rsidRPr="00F73DD3">
              <w:rPr>
                <w:rFonts w:ascii="Times New Roman" w:hAnsi="Times New Roman" w:cs="Times New Roman"/>
                <w:sz w:val="24"/>
                <w:szCs w:val="24"/>
              </w:rPr>
              <w:t>строительство, реконструкция</w:t>
            </w:r>
            <w:r w:rsidR="007D6167" w:rsidRPr="00F73DD3">
              <w:rPr>
                <w:rFonts w:ascii="Times New Roman" w:hAnsi="Times New Roman" w:cs="Times New Roman"/>
                <w:sz w:val="24"/>
                <w:szCs w:val="24"/>
              </w:rPr>
              <w:t xml:space="preserve"> и капитальный ремонт детских садов и развитие сети частных образовательных организаций в рамках </w:t>
            </w:r>
            <w:proofErr w:type="spellStart"/>
            <w:r w:rsidR="007D6167" w:rsidRPr="00F73DD3">
              <w:rPr>
                <w:rFonts w:ascii="Times New Roman" w:hAnsi="Times New Roman" w:cs="Times New Roman"/>
                <w:sz w:val="24"/>
                <w:szCs w:val="24"/>
              </w:rPr>
              <w:t>муниципально</w:t>
            </w:r>
            <w:proofErr w:type="spellEnd"/>
            <w:r w:rsidR="007D6167" w:rsidRPr="00F73DD3">
              <w:rPr>
                <w:rFonts w:ascii="Times New Roman" w:hAnsi="Times New Roman" w:cs="Times New Roman"/>
                <w:sz w:val="24"/>
                <w:szCs w:val="24"/>
              </w:rPr>
              <w:t xml:space="preserve">-частного партнерства. </w:t>
            </w:r>
          </w:p>
        </w:tc>
        <w:tc>
          <w:tcPr>
            <w:tcW w:w="8505" w:type="dxa"/>
          </w:tcPr>
          <w:p w:rsid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В 2019 году построены и введены в эксплуатацию 11 дошкольных образовательных учреждений общей проектной мощностью 2510 мест, из них 1110 мест для детей в возрасте до 3 лет.</w:t>
            </w:r>
          </w:p>
          <w:p w:rsidR="007D6167" w:rsidRPr="00F73DD3" w:rsidRDefault="00DA76BF" w:rsidP="00DA76BF">
            <w:pPr>
              <w:ind w:firstLine="459"/>
              <w:jc w:val="both"/>
              <w:rPr>
                <w:rFonts w:ascii="Times New Roman" w:hAnsi="Times New Roman" w:cs="Times New Roman"/>
                <w:sz w:val="24"/>
                <w:szCs w:val="24"/>
              </w:rPr>
            </w:pPr>
            <w:r>
              <w:rPr>
                <w:rFonts w:ascii="Times New Roman" w:hAnsi="Times New Roman" w:cs="Times New Roman"/>
                <w:sz w:val="24"/>
                <w:szCs w:val="24"/>
              </w:rPr>
              <w:t>В</w:t>
            </w:r>
            <w:r w:rsidRPr="00DA76BF">
              <w:rPr>
                <w:rFonts w:ascii="Times New Roman" w:hAnsi="Times New Roman" w:cs="Times New Roman"/>
                <w:sz w:val="24"/>
                <w:szCs w:val="24"/>
              </w:rPr>
              <w:t xml:space="preserve"> рамках реализации программы капитального ремонта учреждений образования 2019 года завершаются работы по комплексному капитальному ремонту и укомплектованию оборудованием и мебелью 16 детских садов г.Казани.</w:t>
            </w:r>
          </w:p>
        </w:tc>
      </w:tr>
      <w:tr w:rsidR="007D6167" w:rsidRPr="00F73DD3" w:rsidTr="005E3F33">
        <w:trPr>
          <w:trHeight w:val="55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717C91">
            <w:pPr>
              <w:rPr>
                <w:rFonts w:ascii="Times New Roman" w:hAnsi="Times New Roman" w:cs="Times New Roman"/>
                <w:sz w:val="24"/>
                <w:szCs w:val="24"/>
              </w:rPr>
            </w:pPr>
            <w:r w:rsidRPr="00F73DD3">
              <w:rPr>
                <w:rFonts w:ascii="Times New Roman" w:hAnsi="Times New Roman" w:cs="Times New Roman"/>
                <w:sz w:val="24"/>
                <w:szCs w:val="24"/>
              </w:rPr>
              <w:t>1.1.1.2. Развитие инфра</w:t>
            </w:r>
            <w:r w:rsidR="00717C91">
              <w:rPr>
                <w:rFonts w:ascii="Times New Roman" w:hAnsi="Times New Roman" w:cs="Times New Roman"/>
                <w:sz w:val="24"/>
                <w:szCs w:val="24"/>
              </w:rPr>
              <w:t>струк</w:t>
            </w:r>
            <w:r w:rsidRPr="00F73DD3">
              <w:rPr>
                <w:rFonts w:ascii="Times New Roman" w:hAnsi="Times New Roman" w:cs="Times New Roman"/>
                <w:sz w:val="24"/>
                <w:szCs w:val="24"/>
              </w:rPr>
              <w:t>туры общего и дополнительного образования</w:t>
            </w:r>
          </w:p>
        </w:tc>
        <w:tc>
          <w:tcPr>
            <w:tcW w:w="8505" w:type="dxa"/>
          </w:tcPr>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В 2019 году построены и введены в эксплуатацию МБОУ «Многопрофильный лицей №185» (</w:t>
            </w:r>
            <w:proofErr w:type="spellStart"/>
            <w:r w:rsidRPr="00A44A0B">
              <w:rPr>
                <w:rFonts w:ascii="Times New Roman" w:hAnsi="Times New Roman" w:cs="Times New Roman"/>
                <w:sz w:val="24"/>
                <w:szCs w:val="24"/>
              </w:rPr>
              <w:t>ул.Фикрята</w:t>
            </w:r>
            <w:proofErr w:type="spellEnd"/>
            <w:r w:rsidRPr="00A44A0B">
              <w:rPr>
                <w:rFonts w:ascii="Times New Roman" w:hAnsi="Times New Roman" w:cs="Times New Roman"/>
                <w:sz w:val="24"/>
                <w:szCs w:val="24"/>
              </w:rPr>
              <w:t xml:space="preserve"> </w:t>
            </w:r>
            <w:proofErr w:type="spellStart"/>
            <w:r w:rsidRPr="00A44A0B">
              <w:rPr>
                <w:rFonts w:ascii="Times New Roman" w:hAnsi="Times New Roman" w:cs="Times New Roman"/>
                <w:sz w:val="24"/>
                <w:szCs w:val="24"/>
              </w:rPr>
              <w:t>Табеева</w:t>
            </w:r>
            <w:proofErr w:type="spellEnd"/>
            <w:r w:rsidRPr="00A44A0B">
              <w:rPr>
                <w:rFonts w:ascii="Times New Roman" w:hAnsi="Times New Roman" w:cs="Times New Roman"/>
                <w:sz w:val="24"/>
                <w:szCs w:val="24"/>
              </w:rPr>
              <w:t>, д.4) на 1501 мест, МБОУ «Многопрофильный лицей №186 - «Перспектива» (</w:t>
            </w:r>
            <w:proofErr w:type="spellStart"/>
            <w:r w:rsidRPr="00A44A0B">
              <w:rPr>
                <w:rFonts w:ascii="Times New Roman" w:hAnsi="Times New Roman" w:cs="Times New Roman"/>
                <w:sz w:val="24"/>
                <w:szCs w:val="24"/>
              </w:rPr>
              <w:t>ул.Рауиса</w:t>
            </w:r>
            <w:proofErr w:type="spellEnd"/>
            <w:r w:rsidRPr="00A44A0B">
              <w:rPr>
                <w:rFonts w:ascii="Times New Roman" w:hAnsi="Times New Roman" w:cs="Times New Roman"/>
                <w:sz w:val="24"/>
                <w:szCs w:val="24"/>
              </w:rPr>
              <w:t xml:space="preserve"> Гареева, д.117) на 1224 места, дополнительный корпус МАОУ для детей, проявивших выдающиеся способности «Средняя общеобразовательная школа-интернат </w:t>
            </w:r>
            <w:r w:rsidRPr="00A44A0B">
              <w:rPr>
                <w:rFonts w:ascii="Times New Roman" w:hAnsi="Times New Roman" w:cs="Times New Roman"/>
                <w:sz w:val="24"/>
                <w:szCs w:val="24"/>
              </w:rPr>
              <w:lastRenderedPageBreak/>
              <w:t xml:space="preserve">«Специализированный </w:t>
            </w:r>
            <w:proofErr w:type="spellStart"/>
            <w:r w:rsidRPr="00A44A0B">
              <w:rPr>
                <w:rFonts w:ascii="Times New Roman" w:hAnsi="Times New Roman" w:cs="Times New Roman"/>
                <w:sz w:val="24"/>
                <w:szCs w:val="24"/>
              </w:rPr>
              <w:t>олимпиадно</w:t>
            </w:r>
            <w:proofErr w:type="spellEnd"/>
            <w:r w:rsidRPr="00A44A0B">
              <w:rPr>
                <w:rFonts w:ascii="Times New Roman" w:hAnsi="Times New Roman" w:cs="Times New Roman"/>
                <w:sz w:val="24"/>
                <w:szCs w:val="24"/>
              </w:rPr>
              <w:t>-научный центр «</w:t>
            </w:r>
            <w:proofErr w:type="spellStart"/>
            <w:r w:rsidRPr="00A44A0B">
              <w:rPr>
                <w:rFonts w:ascii="Times New Roman" w:hAnsi="Times New Roman" w:cs="Times New Roman"/>
                <w:sz w:val="24"/>
                <w:szCs w:val="24"/>
              </w:rPr>
              <w:t>СОлНЦе</w:t>
            </w:r>
            <w:proofErr w:type="spellEnd"/>
            <w:r w:rsidRPr="00A44A0B">
              <w:rPr>
                <w:rFonts w:ascii="Times New Roman" w:hAnsi="Times New Roman" w:cs="Times New Roman"/>
                <w:sz w:val="24"/>
                <w:szCs w:val="24"/>
              </w:rPr>
              <w:t xml:space="preserve">» </w:t>
            </w:r>
            <w:proofErr w:type="spellStart"/>
            <w:r w:rsidRPr="00A44A0B">
              <w:rPr>
                <w:rFonts w:ascii="Times New Roman" w:hAnsi="Times New Roman" w:cs="Times New Roman"/>
                <w:sz w:val="24"/>
                <w:szCs w:val="24"/>
              </w:rPr>
              <w:t>Вахитовского</w:t>
            </w:r>
            <w:proofErr w:type="spellEnd"/>
            <w:r w:rsidRPr="00A44A0B">
              <w:rPr>
                <w:rFonts w:ascii="Times New Roman" w:hAnsi="Times New Roman" w:cs="Times New Roman"/>
                <w:sz w:val="24"/>
                <w:szCs w:val="24"/>
              </w:rPr>
              <w:t xml:space="preserve"> района г. Казани (</w:t>
            </w:r>
            <w:proofErr w:type="spellStart"/>
            <w:r w:rsidRPr="00A44A0B">
              <w:rPr>
                <w:rFonts w:ascii="Times New Roman" w:hAnsi="Times New Roman" w:cs="Times New Roman"/>
                <w:sz w:val="24"/>
                <w:szCs w:val="24"/>
              </w:rPr>
              <w:t>ул.К.Наджми</w:t>
            </w:r>
            <w:proofErr w:type="spellEnd"/>
            <w:r w:rsidRPr="00A44A0B">
              <w:rPr>
                <w:rFonts w:ascii="Times New Roman" w:hAnsi="Times New Roman" w:cs="Times New Roman"/>
                <w:sz w:val="24"/>
                <w:szCs w:val="24"/>
              </w:rPr>
              <w:t xml:space="preserve">, д.18) на 150 мест, дополнительный корпус МБОУ «Гимназия №93» Советского района </w:t>
            </w:r>
            <w:proofErr w:type="spellStart"/>
            <w:r w:rsidRPr="00A44A0B">
              <w:rPr>
                <w:rFonts w:ascii="Times New Roman" w:hAnsi="Times New Roman" w:cs="Times New Roman"/>
                <w:sz w:val="24"/>
                <w:szCs w:val="24"/>
              </w:rPr>
              <w:t>г.Казани</w:t>
            </w:r>
            <w:proofErr w:type="spellEnd"/>
            <w:r w:rsidRPr="00A44A0B">
              <w:rPr>
                <w:rFonts w:ascii="Times New Roman" w:hAnsi="Times New Roman" w:cs="Times New Roman"/>
                <w:sz w:val="24"/>
                <w:szCs w:val="24"/>
              </w:rPr>
              <w:t xml:space="preserve"> (</w:t>
            </w:r>
            <w:proofErr w:type="spellStart"/>
            <w:r w:rsidRPr="00A44A0B">
              <w:rPr>
                <w:rFonts w:ascii="Times New Roman" w:hAnsi="Times New Roman" w:cs="Times New Roman"/>
                <w:sz w:val="24"/>
                <w:szCs w:val="24"/>
              </w:rPr>
              <w:t>ул.Красной</w:t>
            </w:r>
            <w:proofErr w:type="spellEnd"/>
            <w:r w:rsidRPr="00A44A0B">
              <w:rPr>
                <w:rFonts w:ascii="Times New Roman" w:hAnsi="Times New Roman" w:cs="Times New Roman"/>
                <w:sz w:val="24"/>
                <w:szCs w:val="24"/>
              </w:rPr>
              <w:t xml:space="preserve"> Позиции, д.37) для дополнительного образования. </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Путем реконструкции восстановлен дополнительный корпус МБОУ «Школа №114» Приволжского района </w:t>
            </w:r>
            <w:proofErr w:type="spellStart"/>
            <w:r w:rsidRPr="00A44A0B">
              <w:rPr>
                <w:rFonts w:ascii="Times New Roman" w:hAnsi="Times New Roman" w:cs="Times New Roman"/>
                <w:sz w:val="24"/>
                <w:szCs w:val="24"/>
              </w:rPr>
              <w:t>г.Казани</w:t>
            </w:r>
            <w:proofErr w:type="spellEnd"/>
            <w:r w:rsidRPr="00A44A0B">
              <w:rPr>
                <w:rFonts w:ascii="Times New Roman" w:hAnsi="Times New Roman" w:cs="Times New Roman"/>
                <w:sz w:val="24"/>
                <w:szCs w:val="24"/>
              </w:rPr>
              <w:t xml:space="preserve"> (</w:t>
            </w:r>
            <w:proofErr w:type="spellStart"/>
            <w:r w:rsidRPr="00A44A0B">
              <w:rPr>
                <w:rFonts w:ascii="Times New Roman" w:hAnsi="Times New Roman" w:cs="Times New Roman"/>
                <w:sz w:val="24"/>
                <w:szCs w:val="24"/>
              </w:rPr>
              <w:t>ул.В.Кулагина</w:t>
            </w:r>
            <w:proofErr w:type="spellEnd"/>
            <w:r w:rsidRPr="00A44A0B">
              <w:rPr>
                <w:rFonts w:ascii="Times New Roman" w:hAnsi="Times New Roman" w:cs="Times New Roman"/>
                <w:sz w:val="24"/>
                <w:szCs w:val="24"/>
              </w:rPr>
              <w:t>, д.2) на 91 место.</w:t>
            </w:r>
          </w:p>
          <w:p w:rsidR="007D6167" w:rsidRPr="00F73DD3" w:rsidRDefault="00A44A0B" w:rsidP="00DA76BF">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В настоящее время ведется строительство школы по </w:t>
            </w:r>
            <w:proofErr w:type="spellStart"/>
            <w:r w:rsidRPr="00A44A0B">
              <w:rPr>
                <w:rFonts w:ascii="Times New Roman" w:hAnsi="Times New Roman" w:cs="Times New Roman"/>
                <w:sz w:val="24"/>
                <w:szCs w:val="24"/>
              </w:rPr>
              <w:t>ул.Н.Жиганова</w:t>
            </w:r>
            <w:proofErr w:type="spellEnd"/>
            <w:r w:rsidRPr="00A44A0B">
              <w:rPr>
                <w:rFonts w:ascii="Times New Roman" w:hAnsi="Times New Roman" w:cs="Times New Roman"/>
                <w:sz w:val="24"/>
                <w:szCs w:val="24"/>
              </w:rPr>
              <w:t xml:space="preserve"> на 1224 места, по </w:t>
            </w:r>
            <w:proofErr w:type="spellStart"/>
            <w:r w:rsidRPr="00A44A0B">
              <w:rPr>
                <w:rFonts w:ascii="Times New Roman" w:hAnsi="Times New Roman" w:cs="Times New Roman"/>
                <w:sz w:val="24"/>
                <w:szCs w:val="24"/>
              </w:rPr>
              <w:t>ул.Бондаренко</w:t>
            </w:r>
            <w:proofErr w:type="spellEnd"/>
            <w:r w:rsidRPr="00A44A0B">
              <w:rPr>
                <w:rFonts w:ascii="Times New Roman" w:hAnsi="Times New Roman" w:cs="Times New Roman"/>
                <w:sz w:val="24"/>
                <w:szCs w:val="24"/>
              </w:rPr>
              <w:t xml:space="preserve"> на 1224 места со спальным корпусом, дополнительные корпуса МБОУ «Лицей №26» и МБОУ «Школа №165». Данные объекты запланированы к вводу в </w:t>
            </w:r>
            <w:r w:rsidR="00DA76BF">
              <w:rPr>
                <w:rFonts w:ascii="Times New Roman" w:hAnsi="Times New Roman" w:cs="Times New Roman"/>
                <w:sz w:val="24"/>
                <w:szCs w:val="24"/>
              </w:rPr>
              <w:t>2020</w:t>
            </w:r>
            <w:r w:rsidRPr="00A44A0B">
              <w:rPr>
                <w:rFonts w:ascii="Times New Roman" w:hAnsi="Times New Roman" w:cs="Times New Roman"/>
                <w:sz w:val="24"/>
                <w:szCs w:val="24"/>
              </w:rPr>
              <w:t xml:space="preserve"> году.</w:t>
            </w:r>
          </w:p>
        </w:tc>
      </w:tr>
      <w:tr w:rsidR="007D6167" w:rsidRPr="00F73DD3" w:rsidTr="009550CE">
        <w:trPr>
          <w:trHeight w:val="52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B17107" w:rsidP="00006F9A">
            <w:pPr>
              <w:rPr>
                <w:rFonts w:ascii="Times New Roman" w:hAnsi="Times New Roman" w:cs="Times New Roman"/>
                <w:sz w:val="24"/>
                <w:szCs w:val="24"/>
              </w:rPr>
            </w:pPr>
            <w:r w:rsidRPr="00F73DD3">
              <w:rPr>
                <w:rFonts w:ascii="Times New Roman" w:hAnsi="Times New Roman" w:cs="Times New Roman"/>
                <w:sz w:val="24"/>
                <w:szCs w:val="24"/>
              </w:rPr>
              <w:t>1.1.1.3. Внедрение</w:t>
            </w:r>
            <w:r w:rsidR="007D6167" w:rsidRPr="00F73DD3">
              <w:rPr>
                <w:rFonts w:ascii="Times New Roman" w:hAnsi="Times New Roman" w:cs="Times New Roman"/>
                <w:sz w:val="24"/>
                <w:szCs w:val="24"/>
              </w:rPr>
              <w:t xml:space="preserve"> инновационных методов и программ в образовательный процесс с учетом поликультурного пространства Республики Татарстан и современных технологий</w:t>
            </w:r>
          </w:p>
        </w:tc>
        <w:tc>
          <w:tcPr>
            <w:tcW w:w="8505" w:type="dxa"/>
          </w:tcPr>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В школах г.Казани внедрены технологии обучения татарскому языку на основе</w:t>
            </w:r>
            <w:r>
              <w:rPr>
                <w:rFonts w:ascii="Times New Roman" w:hAnsi="Times New Roman" w:cs="Times New Roman"/>
                <w:sz w:val="24"/>
                <w:szCs w:val="24"/>
              </w:rPr>
              <w:t xml:space="preserve"> “модели речи” (шк.41,</w:t>
            </w:r>
            <w:r w:rsidRPr="00A44A0B">
              <w:rPr>
                <w:rFonts w:ascii="Times New Roman" w:hAnsi="Times New Roman" w:cs="Times New Roman"/>
                <w:sz w:val="24"/>
                <w:szCs w:val="24"/>
              </w:rPr>
              <w:t xml:space="preserve"> </w:t>
            </w:r>
            <w:proofErr w:type="spellStart"/>
            <w:r w:rsidRPr="00A44A0B">
              <w:rPr>
                <w:rFonts w:ascii="Times New Roman" w:hAnsi="Times New Roman" w:cs="Times New Roman"/>
                <w:sz w:val="24"/>
                <w:szCs w:val="24"/>
              </w:rPr>
              <w:t>шк</w:t>
            </w:r>
            <w:proofErr w:type="spellEnd"/>
            <w:r w:rsidRPr="00A44A0B">
              <w:rPr>
                <w:rFonts w:ascii="Times New Roman" w:hAnsi="Times New Roman" w:cs="Times New Roman"/>
                <w:sz w:val="24"/>
                <w:szCs w:val="24"/>
              </w:rPr>
              <w:t>.</w:t>
            </w:r>
            <w:r w:rsidR="001F471C">
              <w:rPr>
                <w:rFonts w:ascii="Times New Roman" w:hAnsi="Times New Roman" w:cs="Times New Roman"/>
                <w:sz w:val="24"/>
                <w:szCs w:val="24"/>
              </w:rPr>
              <w:t xml:space="preserve"> </w:t>
            </w:r>
            <w:r w:rsidRPr="00A44A0B">
              <w:rPr>
                <w:rFonts w:ascii="Times New Roman" w:hAnsi="Times New Roman" w:cs="Times New Roman"/>
                <w:sz w:val="24"/>
                <w:szCs w:val="24"/>
              </w:rPr>
              <w:t xml:space="preserve">№39 автор Максимов Н.В.)  и   авторской </w:t>
            </w:r>
            <w:proofErr w:type="gramStart"/>
            <w:r w:rsidRPr="00A44A0B">
              <w:rPr>
                <w:rFonts w:ascii="Times New Roman" w:hAnsi="Times New Roman" w:cs="Times New Roman"/>
                <w:sz w:val="24"/>
                <w:szCs w:val="24"/>
              </w:rPr>
              <w:t>методики  Мещеряковой</w:t>
            </w:r>
            <w:proofErr w:type="gramEnd"/>
            <w:r w:rsidRPr="00A44A0B">
              <w:rPr>
                <w:rFonts w:ascii="Times New Roman" w:hAnsi="Times New Roman" w:cs="Times New Roman"/>
                <w:sz w:val="24"/>
                <w:szCs w:val="24"/>
              </w:rPr>
              <w:t xml:space="preserve"> В.Н. (41 школа). В 9 школах проходит апробация нового УМК “</w:t>
            </w:r>
            <w:proofErr w:type="spellStart"/>
            <w:r w:rsidRPr="00A44A0B">
              <w:rPr>
                <w:rFonts w:ascii="Times New Roman" w:hAnsi="Times New Roman" w:cs="Times New Roman"/>
                <w:sz w:val="24"/>
                <w:szCs w:val="24"/>
              </w:rPr>
              <w:t>Сәлам</w:t>
            </w:r>
            <w:proofErr w:type="spellEnd"/>
            <w:r w:rsidRPr="00A44A0B">
              <w:rPr>
                <w:rFonts w:ascii="Times New Roman" w:hAnsi="Times New Roman" w:cs="Times New Roman"/>
                <w:sz w:val="24"/>
                <w:szCs w:val="24"/>
              </w:rPr>
              <w:t>” в русскоязычных группах. Методы преподавания татарского языка на основе интенсивных технологий иностр</w:t>
            </w:r>
            <w:r>
              <w:rPr>
                <w:rFonts w:ascii="Times New Roman" w:hAnsi="Times New Roman" w:cs="Times New Roman"/>
                <w:sz w:val="24"/>
                <w:szCs w:val="24"/>
              </w:rPr>
              <w:t>анных языков, по билингвизму и</w:t>
            </w:r>
            <w:r w:rsidRPr="00A44A0B">
              <w:rPr>
                <w:rFonts w:ascii="Times New Roman" w:hAnsi="Times New Roman" w:cs="Times New Roman"/>
                <w:sz w:val="24"/>
                <w:szCs w:val="24"/>
              </w:rPr>
              <w:t xml:space="preserve"> полилингвиз</w:t>
            </w:r>
            <w:r>
              <w:rPr>
                <w:rFonts w:ascii="Times New Roman" w:hAnsi="Times New Roman" w:cs="Times New Roman"/>
                <w:sz w:val="24"/>
                <w:szCs w:val="24"/>
              </w:rPr>
              <w:t>му обобщены и широко внедряются</w:t>
            </w:r>
            <w:r w:rsidRPr="00A44A0B">
              <w:rPr>
                <w:rFonts w:ascii="Times New Roman" w:hAnsi="Times New Roman" w:cs="Times New Roman"/>
                <w:sz w:val="24"/>
                <w:szCs w:val="24"/>
              </w:rPr>
              <w:t xml:space="preserve"> в образовательный процесс.</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В Казани особое внимание уделяется изучению родных и государственных языков с раннего детства. Сегодня актуально не столько обучать второму языку, сколько создавать условия для реализации стратегии </w:t>
            </w:r>
            <w:proofErr w:type="spellStart"/>
            <w:r w:rsidRPr="00A44A0B">
              <w:rPr>
                <w:rFonts w:ascii="Times New Roman" w:hAnsi="Times New Roman" w:cs="Times New Roman"/>
                <w:sz w:val="24"/>
                <w:szCs w:val="24"/>
              </w:rPr>
              <w:t>полилингвального</w:t>
            </w:r>
            <w:proofErr w:type="spellEnd"/>
            <w:r w:rsidRPr="00A44A0B">
              <w:rPr>
                <w:rFonts w:ascii="Times New Roman" w:hAnsi="Times New Roman" w:cs="Times New Roman"/>
                <w:sz w:val="24"/>
                <w:szCs w:val="24"/>
              </w:rPr>
              <w:t xml:space="preserve"> развивающего обучения.</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В </w:t>
            </w:r>
            <w:r w:rsidR="00A51E7D">
              <w:rPr>
                <w:rFonts w:ascii="Times New Roman" w:hAnsi="Times New Roman" w:cs="Times New Roman"/>
                <w:sz w:val="24"/>
                <w:szCs w:val="24"/>
              </w:rPr>
              <w:t>2019</w:t>
            </w:r>
            <w:r w:rsidRPr="00A44A0B">
              <w:rPr>
                <w:rFonts w:ascii="Times New Roman" w:hAnsi="Times New Roman" w:cs="Times New Roman"/>
                <w:sz w:val="24"/>
                <w:szCs w:val="24"/>
              </w:rPr>
              <w:t xml:space="preserve"> году на базе школы №165 </w:t>
            </w:r>
            <w:r w:rsidR="00DA76BF">
              <w:rPr>
                <w:rFonts w:ascii="Times New Roman" w:hAnsi="Times New Roman" w:cs="Times New Roman"/>
                <w:sz w:val="24"/>
                <w:szCs w:val="24"/>
              </w:rPr>
              <w:t xml:space="preserve">началась реализация </w:t>
            </w:r>
            <w:r w:rsidRPr="00A44A0B">
              <w:rPr>
                <w:rFonts w:ascii="Times New Roman" w:hAnsi="Times New Roman" w:cs="Times New Roman"/>
                <w:sz w:val="24"/>
                <w:szCs w:val="24"/>
              </w:rPr>
              <w:t xml:space="preserve">уникального образовательного проекта </w:t>
            </w:r>
            <w:proofErr w:type="spellStart"/>
            <w:r w:rsidRPr="00A44A0B">
              <w:rPr>
                <w:rFonts w:ascii="Times New Roman" w:hAnsi="Times New Roman" w:cs="Times New Roman"/>
                <w:sz w:val="24"/>
                <w:szCs w:val="24"/>
              </w:rPr>
              <w:t>полилингвального</w:t>
            </w:r>
            <w:proofErr w:type="spellEnd"/>
            <w:r w:rsidRPr="00A44A0B">
              <w:rPr>
                <w:rFonts w:ascii="Times New Roman" w:hAnsi="Times New Roman" w:cs="Times New Roman"/>
                <w:sz w:val="24"/>
                <w:szCs w:val="24"/>
              </w:rPr>
              <w:t xml:space="preserve"> комплекса «</w:t>
            </w:r>
            <w:proofErr w:type="spellStart"/>
            <w:r w:rsidRPr="00A44A0B">
              <w:rPr>
                <w:rFonts w:ascii="Times New Roman" w:hAnsi="Times New Roman" w:cs="Times New Roman"/>
                <w:sz w:val="24"/>
                <w:szCs w:val="24"/>
              </w:rPr>
              <w:t>Адымнар</w:t>
            </w:r>
            <w:proofErr w:type="spellEnd"/>
            <w:r w:rsidRPr="00A44A0B">
              <w:rPr>
                <w:rFonts w:ascii="Times New Roman" w:hAnsi="Times New Roman" w:cs="Times New Roman"/>
                <w:sz w:val="24"/>
                <w:szCs w:val="24"/>
              </w:rPr>
              <w:t xml:space="preserve"> - путь к знаниям и согласию». Основной посыл данного проекта - это паритетное обучение на нескольких языках, приобщение детей средствами изучаемых языков к культурному богатству многонационального народа России, знакомство детей с достижениями мировой культуры, воспитание их в духе толерантности и межнационального согласия.  </w:t>
            </w:r>
          </w:p>
          <w:p w:rsidR="007D6167" w:rsidRPr="00F73DD3" w:rsidRDefault="00A44A0B" w:rsidP="00A44A0B">
            <w:pPr>
              <w:ind w:firstLine="459"/>
              <w:jc w:val="both"/>
              <w:rPr>
                <w:rFonts w:ascii="Times New Roman" w:hAnsi="Times New Roman" w:cs="Times New Roman"/>
                <w:sz w:val="24"/>
                <w:szCs w:val="24"/>
              </w:rPr>
            </w:pPr>
            <w:proofErr w:type="spellStart"/>
            <w:r w:rsidRPr="00A44A0B">
              <w:rPr>
                <w:rFonts w:ascii="Times New Roman" w:hAnsi="Times New Roman" w:cs="Times New Roman"/>
                <w:sz w:val="24"/>
                <w:szCs w:val="24"/>
              </w:rPr>
              <w:t>Полилингвальный</w:t>
            </w:r>
            <w:proofErr w:type="spellEnd"/>
            <w:r w:rsidRPr="00A44A0B">
              <w:rPr>
                <w:rFonts w:ascii="Times New Roman" w:hAnsi="Times New Roman" w:cs="Times New Roman"/>
                <w:sz w:val="24"/>
                <w:szCs w:val="24"/>
              </w:rPr>
              <w:t xml:space="preserve"> комплекс «</w:t>
            </w:r>
            <w:proofErr w:type="spellStart"/>
            <w:r w:rsidRPr="00A44A0B">
              <w:rPr>
                <w:rFonts w:ascii="Times New Roman" w:hAnsi="Times New Roman" w:cs="Times New Roman"/>
                <w:sz w:val="24"/>
                <w:szCs w:val="24"/>
              </w:rPr>
              <w:t>Адымнар</w:t>
            </w:r>
            <w:proofErr w:type="spellEnd"/>
            <w:r w:rsidR="003677F4">
              <w:rPr>
                <w:rFonts w:ascii="Times New Roman" w:hAnsi="Times New Roman" w:cs="Times New Roman"/>
                <w:sz w:val="24"/>
                <w:szCs w:val="24"/>
              </w:rPr>
              <w:t xml:space="preserve"> </w:t>
            </w:r>
            <w:r w:rsidRPr="00A44A0B">
              <w:rPr>
                <w:rFonts w:ascii="Times New Roman" w:hAnsi="Times New Roman" w:cs="Times New Roman"/>
                <w:sz w:val="24"/>
                <w:szCs w:val="24"/>
              </w:rPr>
              <w:t xml:space="preserve">- путь к знаниям и согласию» включает в себя начальную школу, </w:t>
            </w:r>
            <w:proofErr w:type="spellStart"/>
            <w:r w:rsidRPr="00A44A0B">
              <w:rPr>
                <w:rFonts w:ascii="Times New Roman" w:hAnsi="Times New Roman" w:cs="Times New Roman"/>
                <w:sz w:val="24"/>
                <w:szCs w:val="24"/>
              </w:rPr>
              <w:t>билингвальную</w:t>
            </w:r>
            <w:proofErr w:type="spellEnd"/>
            <w:r w:rsidRPr="00A44A0B">
              <w:rPr>
                <w:rFonts w:ascii="Times New Roman" w:hAnsi="Times New Roman" w:cs="Times New Roman"/>
                <w:sz w:val="24"/>
                <w:szCs w:val="24"/>
              </w:rPr>
              <w:t xml:space="preserve">  школу, </w:t>
            </w:r>
            <w:proofErr w:type="spellStart"/>
            <w:r w:rsidRPr="00A44A0B">
              <w:rPr>
                <w:rFonts w:ascii="Times New Roman" w:hAnsi="Times New Roman" w:cs="Times New Roman"/>
                <w:sz w:val="24"/>
                <w:szCs w:val="24"/>
              </w:rPr>
              <w:t>полилингвальную</w:t>
            </w:r>
            <w:proofErr w:type="spellEnd"/>
            <w:r w:rsidRPr="00A44A0B">
              <w:rPr>
                <w:rFonts w:ascii="Times New Roman" w:hAnsi="Times New Roman" w:cs="Times New Roman"/>
                <w:sz w:val="24"/>
                <w:szCs w:val="24"/>
              </w:rPr>
              <w:t xml:space="preserve">  школу,  интернат, загородны</w:t>
            </w:r>
            <w:r w:rsidR="005702B4">
              <w:rPr>
                <w:rFonts w:ascii="Times New Roman" w:hAnsi="Times New Roman" w:cs="Times New Roman"/>
                <w:sz w:val="24"/>
                <w:szCs w:val="24"/>
              </w:rPr>
              <w:t>й центр</w:t>
            </w:r>
            <w:r w:rsidRPr="00A44A0B">
              <w:rPr>
                <w:rFonts w:ascii="Times New Roman" w:hAnsi="Times New Roman" w:cs="Times New Roman"/>
                <w:sz w:val="24"/>
                <w:szCs w:val="24"/>
              </w:rPr>
              <w:t xml:space="preserve"> дополнительного образования, которые будут способствовать воспитанию выпускника на глубоком уважении к культуре родной страны, бережно относящийся к этнокультурному наследию своей </w:t>
            </w:r>
            <w:r w:rsidRPr="00A44A0B">
              <w:rPr>
                <w:rFonts w:ascii="Times New Roman" w:hAnsi="Times New Roman" w:cs="Times New Roman"/>
                <w:sz w:val="24"/>
                <w:szCs w:val="24"/>
              </w:rPr>
              <w:lastRenderedPageBreak/>
              <w:t>республики, свободно владеющий русским, татарским, английским языками, способный к личностному росту и развитию для блага и процветания нашего отечества.</w:t>
            </w:r>
          </w:p>
        </w:tc>
      </w:tr>
      <w:tr w:rsidR="007D6167" w:rsidRPr="00F73DD3" w:rsidTr="005E3F33">
        <w:trPr>
          <w:trHeight w:val="68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1.1.1.4. Создание условий для получения школьниками качественного образования</w:t>
            </w:r>
          </w:p>
        </w:tc>
        <w:tc>
          <w:tcPr>
            <w:tcW w:w="8505" w:type="dxa"/>
          </w:tcPr>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В настоящее время в рамках реализации программы капитального ремонта учреждений образования </w:t>
            </w:r>
            <w:r>
              <w:rPr>
                <w:rFonts w:ascii="Times New Roman" w:hAnsi="Times New Roman" w:cs="Times New Roman"/>
                <w:sz w:val="24"/>
                <w:szCs w:val="24"/>
              </w:rPr>
              <w:t>2019 года завершаются работы по</w:t>
            </w:r>
            <w:r w:rsidRPr="00A44A0B">
              <w:rPr>
                <w:rFonts w:ascii="Times New Roman" w:hAnsi="Times New Roman" w:cs="Times New Roman"/>
                <w:sz w:val="24"/>
                <w:szCs w:val="24"/>
              </w:rPr>
              <w:t xml:space="preserve"> ремонту и укомплектованию оборудованием, мебелью МАОУ «Лицей-интернат №2» Московского района г.Казани.</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Также в 2019 году были частично отремонтированы:</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 МБОУ «Средняя общеобразовательная татарско-русская школа №48 с углубленным изучением отдельных предметов» Приволжского района г.Казани, </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МБОУ «Средняя общеобразовательная школа №114» Приволжского района г.Казани,</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МБОУ «Средняя общеобразовательная школа №69» Приволжского района г.Казани.</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В 33 школах г.Казани выполнен ремонт столовых.</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 В рамках подготовки к проведению </w:t>
            </w:r>
            <w:proofErr w:type="spellStart"/>
            <w:r w:rsidRPr="00A44A0B">
              <w:rPr>
                <w:rFonts w:ascii="Times New Roman" w:hAnsi="Times New Roman" w:cs="Times New Roman"/>
                <w:sz w:val="24"/>
                <w:szCs w:val="24"/>
              </w:rPr>
              <w:t>WorldSkills</w:t>
            </w:r>
            <w:proofErr w:type="spellEnd"/>
            <w:r w:rsidRPr="00A44A0B">
              <w:rPr>
                <w:rFonts w:ascii="Times New Roman" w:hAnsi="Times New Roman" w:cs="Times New Roman"/>
                <w:sz w:val="24"/>
                <w:szCs w:val="24"/>
              </w:rPr>
              <w:t xml:space="preserve"> </w:t>
            </w:r>
            <w:proofErr w:type="spellStart"/>
            <w:r w:rsidRPr="00A44A0B">
              <w:rPr>
                <w:rFonts w:ascii="Times New Roman" w:hAnsi="Times New Roman" w:cs="Times New Roman"/>
                <w:sz w:val="24"/>
                <w:szCs w:val="24"/>
              </w:rPr>
              <w:t>Kazan</w:t>
            </w:r>
            <w:proofErr w:type="spellEnd"/>
            <w:r w:rsidRPr="00A44A0B">
              <w:rPr>
                <w:rFonts w:ascii="Times New Roman" w:hAnsi="Times New Roman" w:cs="Times New Roman"/>
                <w:sz w:val="24"/>
                <w:szCs w:val="24"/>
              </w:rPr>
              <w:t xml:space="preserve"> 2019 были проведены ремонтные работы в 37 учебных учреждениях.</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В 19 школах г.Казани выполнен ремонт спортивных залов.</w:t>
            </w:r>
          </w:p>
          <w:p w:rsidR="00A44A0B" w:rsidRPr="00A44A0B" w:rsidRDefault="00DA76BF" w:rsidP="00A44A0B">
            <w:pPr>
              <w:ind w:firstLine="459"/>
              <w:jc w:val="both"/>
              <w:rPr>
                <w:rFonts w:ascii="Times New Roman" w:hAnsi="Times New Roman" w:cs="Times New Roman"/>
                <w:sz w:val="24"/>
                <w:szCs w:val="24"/>
              </w:rPr>
            </w:pPr>
            <w:r>
              <w:rPr>
                <w:rFonts w:ascii="Times New Roman" w:hAnsi="Times New Roman" w:cs="Times New Roman"/>
                <w:sz w:val="24"/>
                <w:szCs w:val="24"/>
              </w:rPr>
              <w:t>Кроме того, в</w:t>
            </w:r>
            <w:r w:rsidR="00A44A0B" w:rsidRPr="00A44A0B">
              <w:rPr>
                <w:rFonts w:ascii="Times New Roman" w:hAnsi="Times New Roman" w:cs="Times New Roman"/>
                <w:sz w:val="24"/>
                <w:szCs w:val="24"/>
              </w:rPr>
              <w:t xml:space="preserve"> 2019 году построены и введены в эксплуатацию МБОУ «Многопрофильный лицей №185» (</w:t>
            </w:r>
            <w:proofErr w:type="spellStart"/>
            <w:r w:rsidR="00A44A0B" w:rsidRPr="00A44A0B">
              <w:rPr>
                <w:rFonts w:ascii="Times New Roman" w:hAnsi="Times New Roman" w:cs="Times New Roman"/>
                <w:sz w:val="24"/>
                <w:szCs w:val="24"/>
              </w:rPr>
              <w:t>ул.Фикрята</w:t>
            </w:r>
            <w:proofErr w:type="spellEnd"/>
            <w:r w:rsidR="00A44A0B" w:rsidRPr="00A44A0B">
              <w:rPr>
                <w:rFonts w:ascii="Times New Roman" w:hAnsi="Times New Roman" w:cs="Times New Roman"/>
                <w:sz w:val="24"/>
                <w:szCs w:val="24"/>
              </w:rPr>
              <w:t xml:space="preserve"> </w:t>
            </w:r>
            <w:proofErr w:type="spellStart"/>
            <w:r w:rsidR="00A44A0B" w:rsidRPr="00A44A0B">
              <w:rPr>
                <w:rFonts w:ascii="Times New Roman" w:hAnsi="Times New Roman" w:cs="Times New Roman"/>
                <w:sz w:val="24"/>
                <w:szCs w:val="24"/>
              </w:rPr>
              <w:t>Табеева</w:t>
            </w:r>
            <w:proofErr w:type="spellEnd"/>
            <w:r w:rsidR="00A44A0B" w:rsidRPr="00A44A0B">
              <w:rPr>
                <w:rFonts w:ascii="Times New Roman" w:hAnsi="Times New Roman" w:cs="Times New Roman"/>
                <w:sz w:val="24"/>
                <w:szCs w:val="24"/>
              </w:rPr>
              <w:t>, д.4) на 1501 мест, МБОУ «Многопрофильный лицей №186 - «Перспектива» (</w:t>
            </w:r>
            <w:proofErr w:type="spellStart"/>
            <w:r w:rsidR="00A44A0B" w:rsidRPr="00A44A0B">
              <w:rPr>
                <w:rFonts w:ascii="Times New Roman" w:hAnsi="Times New Roman" w:cs="Times New Roman"/>
                <w:sz w:val="24"/>
                <w:szCs w:val="24"/>
              </w:rPr>
              <w:t>ул.Рауиса</w:t>
            </w:r>
            <w:proofErr w:type="spellEnd"/>
            <w:r w:rsidR="00A44A0B" w:rsidRPr="00A44A0B">
              <w:rPr>
                <w:rFonts w:ascii="Times New Roman" w:hAnsi="Times New Roman" w:cs="Times New Roman"/>
                <w:sz w:val="24"/>
                <w:szCs w:val="24"/>
              </w:rPr>
              <w:t xml:space="preserve"> Гареева, д.117) на 1224 места, дополнительный корпус МАОУ для детей, проявивших выдающиеся способности «Средняя общеобразовательная школа-интернат «Специализированный </w:t>
            </w:r>
            <w:proofErr w:type="spellStart"/>
            <w:r w:rsidR="00A44A0B" w:rsidRPr="00A44A0B">
              <w:rPr>
                <w:rFonts w:ascii="Times New Roman" w:hAnsi="Times New Roman" w:cs="Times New Roman"/>
                <w:sz w:val="24"/>
                <w:szCs w:val="24"/>
              </w:rPr>
              <w:t>олимпиадно</w:t>
            </w:r>
            <w:proofErr w:type="spellEnd"/>
            <w:r w:rsidR="00A44A0B" w:rsidRPr="00A44A0B">
              <w:rPr>
                <w:rFonts w:ascii="Times New Roman" w:hAnsi="Times New Roman" w:cs="Times New Roman"/>
                <w:sz w:val="24"/>
                <w:szCs w:val="24"/>
              </w:rPr>
              <w:t>-научный центр «</w:t>
            </w:r>
            <w:proofErr w:type="spellStart"/>
            <w:r w:rsidR="00A44A0B" w:rsidRPr="00A44A0B">
              <w:rPr>
                <w:rFonts w:ascii="Times New Roman" w:hAnsi="Times New Roman" w:cs="Times New Roman"/>
                <w:sz w:val="24"/>
                <w:szCs w:val="24"/>
              </w:rPr>
              <w:t>СОлНЦе</w:t>
            </w:r>
            <w:proofErr w:type="spellEnd"/>
            <w:r w:rsidR="00A44A0B" w:rsidRPr="00A44A0B">
              <w:rPr>
                <w:rFonts w:ascii="Times New Roman" w:hAnsi="Times New Roman" w:cs="Times New Roman"/>
                <w:sz w:val="24"/>
                <w:szCs w:val="24"/>
              </w:rPr>
              <w:t xml:space="preserve">» </w:t>
            </w:r>
            <w:proofErr w:type="spellStart"/>
            <w:r w:rsidR="00A44A0B" w:rsidRPr="00A44A0B">
              <w:rPr>
                <w:rFonts w:ascii="Times New Roman" w:hAnsi="Times New Roman" w:cs="Times New Roman"/>
                <w:sz w:val="24"/>
                <w:szCs w:val="24"/>
              </w:rPr>
              <w:t>Вахитовского</w:t>
            </w:r>
            <w:proofErr w:type="spellEnd"/>
            <w:r w:rsidR="00A44A0B" w:rsidRPr="00A44A0B">
              <w:rPr>
                <w:rFonts w:ascii="Times New Roman" w:hAnsi="Times New Roman" w:cs="Times New Roman"/>
                <w:sz w:val="24"/>
                <w:szCs w:val="24"/>
              </w:rPr>
              <w:t xml:space="preserve"> района г. Казани (</w:t>
            </w:r>
            <w:proofErr w:type="spellStart"/>
            <w:r w:rsidR="00A44A0B" w:rsidRPr="00A44A0B">
              <w:rPr>
                <w:rFonts w:ascii="Times New Roman" w:hAnsi="Times New Roman" w:cs="Times New Roman"/>
                <w:sz w:val="24"/>
                <w:szCs w:val="24"/>
              </w:rPr>
              <w:t>ул.К.Наджми</w:t>
            </w:r>
            <w:proofErr w:type="spellEnd"/>
            <w:r w:rsidR="00A44A0B" w:rsidRPr="00A44A0B">
              <w:rPr>
                <w:rFonts w:ascii="Times New Roman" w:hAnsi="Times New Roman" w:cs="Times New Roman"/>
                <w:sz w:val="24"/>
                <w:szCs w:val="24"/>
              </w:rPr>
              <w:t xml:space="preserve">, д.18) на 150 мест, дополнительный корпус МБОУ «Гимназия №93» Советского района </w:t>
            </w:r>
            <w:proofErr w:type="spellStart"/>
            <w:r w:rsidR="00A44A0B" w:rsidRPr="00A44A0B">
              <w:rPr>
                <w:rFonts w:ascii="Times New Roman" w:hAnsi="Times New Roman" w:cs="Times New Roman"/>
                <w:sz w:val="24"/>
                <w:szCs w:val="24"/>
              </w:rPr>
              <w:t>г.Казани</w:t>
            </w:r>
            <w:proofErr w:type="spellEnd"/>
            <w:r w:rsidR="00A44A0B" w:rsidRPr="00A44A0B">
              <w:rPr>
                <w:rFonts w:ascii="Times New Roman" w:hAnsi="Times New Roman" w:cs="Times New Roman"/>
                <w:sz w:val="24"/>
                <w:szCs w:val="24"/>
              </w:rPr>
              <w:t xml:space="preserve"> (</w:t>
            </w:r>
            <w:proofErr w:type="spellStart"/>
            <w:r w:rsidR="00A44A0B" w:rsidRPr="00A44A0B">
              <w:rPr>
                <w:rFonts w:ascii="Times New Roman" w:hAnsi="Times New Roman" w:cs="Times New Roman"/>
                <w:sz w:val="24"/>
                <w:szCs w:val="24"/>
              </w:rPr>
              <w:t>ул.Красной</w:t>
            </w:r>
            <w:proofErr w:type="spellEnd"/>
            <w:r w:rsidR="00A44A0B" w:rsidRPr="00A44A0B">
              <w:rPr>
                <w:rFonts w:ascii="Times New Roman" w:hAnsi="Times New Roman" w:cs="Times New Roman"/>
                <w:sz w:val="24"/>
                <w:szCs w:val="24"/>
              </w:rPr>
              <w:t xml:space="preserve"> Позиции, д.37) для дополнительного образования. </w:t>
            </w:r>
          </w:p>
          <w:p w:rsidR="003502E7" w:rsidRPr="00F73DD3" w:rsidRDefault="00DA76BF" w:rsidP="00A44A0B">
            <w:pPr>
              <w:ind w:firstLine="459"/>
              <w:jc w:val="both"/>
              <w:rPr>
                <w:rFonts w:ascii="Times New Roman" w:hAnsi="Times New Roman" w:cs="Times New Roman"/>
                <w:sz w:val="24"/>
                <w:szCs w:val="24"/>
              </w:rPr>
            </w:pPr>
            <w:r>
              <w:rPr>
                <w:rFonts w:ascii="Times New Roman" w:hAnsi="Times New Roman" w:cs="Times New Roman"/>
                <w:sz w:val="24"/>
                <w:szCs w:val="24"/>
              </w:rPr>
              <w:t>После</w:t>
            </w:r>
            <w:r w:rsidR="00A44A0B" w:rsidRPr="00A44A0B">
              <w:rPr>
                <w:rFonts w:ascii="Times New Roman" w:hAnsi="Times New Roman" w:cs="Times New Roman"/>
                <w:sz w:val="24"/>
                <w:szCs w:val="24"/>
              </w:rPr>
              <w:t xml:space="preserve"> реконструкции восстановлен дополнительный корпус МБОУ «Школа №114» Приволжского района </w:t>
            </w:r>
            <w:proofErr w:type="spellStart"/>
            <w:r w:rsidR="00A44A0B" w:rsidRPr="00A44A0B">
              <w:rPr>
                <w:rFonts w:ascii="Times New Roman" w:hAnsi="Times New Roman" w:cs="Times New Roman"/>
                <w:sz w:val="24"/>
                <w:szCs w:val="24"/>
              </w:rPr>
              <w:t>г.Казани</w:t>
            </w:r>
            <w:proofErr w:type="spellEnd"/>
            <w:r w:rsidR="00A44A0B" w:rsidRPr="00A44A0B">
              <w:rPr>
                <w:rFonts w:ascii="Times New Roman" w:hAnsi="Times New Roman" w:cs="Times New Roman"/>
                <w:sz w:val="24"/>
                <w:szCs w:val="24"/>
              </w:rPr>
              <w:t xml:space="preserve"> (</w:t>
            </w:r>
            <w:proofErr w:type="spellStart"/>
            <w:r w:rsidR="00A44A0B" w:rsidRPr="00A44A0B">
              <w:rPr>
                <w:rFonts w:ascii="Times New Roman" w:hAnsi="Times New Roman" w:cs="Times New Roman"/>
                <w:sz w:val="24"/>
                <w:szCs w:val="24"/>
              </w:rPr>
              <w:t>у</w:t>
            </w:r>
            <w:r w:rsidR="00A44A0B">
              <w:rPr>
                <w:rFonts w:ascii="Times New Roman" w:hAnsi="Times New Roman" w:cs="Times New Roman"/>
                <w:sz w:val="24"/>
                <w:szCs w:val="24"/>
              </w:rPr>
              <w:t>л.В.Кулагина</w:t>
            </w:r>
            <w:proofErr w:type="spellEnd"/>
            <w:r w:rsidR="00A44A0B">
              <w:rPr>
                <w:rFonts w:ascii="Times New Roman" w:hAnsi="Times New Roman" w:cs="Times New Roman"/>
                <w:sz w:val="24"/>
                <w:szCs w:val="24"/>
              </w:rPr>
              <w:t>, д.2) на 91 место.</w:t>
            </w:r>
          </w:p>
        </w:tc>
      </w:tr>
      <w:tr w:rsidR="007D6167" w:rsidRPr="00F73DD3" w:rsidTr="005E3F33">
        <w:trPr>
          <w:trHeight w:val="70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1.1.1.5. Повышение доступности образования для детей с </w:t>
            </w:r>
            <w:r w:rsidRPr="00F73DD3">
              <w:rPr>
                <w:rFonts w:ascii="Times New Roman" w:hAnsi="Times New Roman" w:cs="Times New Roman"/>
                <w:sz w:val="24"/>
                <w:szCs w:val="24"/>
              </w:rPr>
              <w:lastRenderedPageBreak/>
              <w:t>ограниченными возможностями здоровья</w:t>
            </w:r>
          </w:p>
        </w:tc>
        <w:tc>
          <w:tcPr>
            <w:tcW w:w="8505" w:type="dxa"/>
          </w:tcPr>
          <w:p w:rsidR="007D6167" w:rsidRPr="00F73DD3" w:rsidRDefault="00A44A0B" w:rsidP="00DA76BF">
            <w:pPr>
              <w:ind w:firstLine="459"/>
              <w:jc w:val="both"/>
              <w:rPr>
                <w:rFonts w:ascii="Times New Roman" w:hAnsi="Times New Roman" w:cs="Times New Roman"/>
                <w:sz w:val="24"/>
                <w:szCs w:val="24"/>
              </w:rPr>
            </w:pPr>
            <w:r w:rsidRPr="00A44A0B">
              <w:rPr>
                <w:rFonts w:ascii="Times New Roman" w:hAnsi="Times New Roman" w:cs="Times New Roman"/>
                <w:sz w:val="24"/>
                <w:szCs w:val="24"/>
              </w:rPr>
              <w:lastRenderedPageBreak/>
              <w:t>В рамках госпрограммы «Доступная среда» 143 учреждени</w:t>
            </w:r>
            <w:r w:rsidR="00DA76BF">
              <w:rPr>
                <w:rFonts w:ascii="Times New Roman" w:hAnsi="Times New Roman" w:cs="Times New Roman"/>
                <w:sz w:val="24"/>
                <w:szCs w:val="24"/>
              </w:rPr>
              <w:t>я образования</w:t>
            </w:r>
            <w:r w:rsidRPr="00A44A0B">
              <w:rPr>
                <w:rFonts w:ascii="Times New Roman" w:hAnsi="Times New Roman" w:cs="Times New Roman"/>
                <w:sz w:val="24"/>
                <w:szCs w:val="24"/>
              </w:rPr>
              <w:t xml:space="preserve"> адаптированы для обучения и воспитания детей с ограниченными возможностями здоровья.</w:t>
            </w:r>
          </w:p>
        </w:tc>
      </w:tr>
      <w:tr w:rsidR="007D6167" w:rsidRPr="00F73DD3" w:rsidTr="005E3F33">
        <w:trPr>
          <w:trHeight w:val="974"/>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1.1.1.6. Вовлечение большего числа учащихся детских школ искусств Казани в </w:t>
            </w:r>
            <w:proofErr w:type="spellStart"/>
            <w:r w:rsidRPr="00F73DD3">
              <w:rPr>
                <w:rFonts w:ascii="Times New Roman" w:hAnsi="Times New Roman" w:cs="Times New Roman"/>
                <w:sz w:val="24"/>
                <w:szCs w:val="24"/>
              </w:rPr>
              <w:t>фестивально</w:t>
            </w:r>
            <w:proofErr w:type="spellEnd"/>
            <w:r w:rsidRPr="00F73DD3">
              <w:rPr>
                <w:rFonts w:ascii="Times New Roman" w:hAnsi="Times New Roman" w:cs="Times New Roman"/>
                <w:sz w:val="24"/>
                <w:szCs w:val="24"/>
              </w:rPr>
              <w:t xml:space="preserve">-конкурсное движение </w:t>
            </w:r>
          </w:p>
        </w:tc>
        <w:tc>
          <w:tcPr>
            <w:tcW w:w="8505" w:type="dxa"/>
          </w:tcPr>
          <w:p w:rsidR="007D6167" w:rsidRPr="00F73DD3" w:rsidRDefault="002706BB" w:rsidP="00DA76BF">
            <w:pPr>
              <w:ind w:firstLine="459"/>
              <w:jc w:val="both"/>
              <w:rPr>
                <w:rFonts w:ascii="Times New Roman" w:hAnsi="Times New Roman" w:cs="Times New Roman"/>
                <w:sz w:val="24"/>
                <w:szCs w:val="24"/>
              </w:rPr>
            </w:pPr>
            <w:r w:rsidRPr="002706BB">
              <w:rPr>
                <w:rFonts w:ascii="Times New Roman" w:hAnsi="Times New Roman" w:cs="Times New Roman"/>
                <w:sz w:val="24"/>
                <w:szCs w:val="24"/>
              </w:rPr>
              <w:t xml:space="preserve">В 2018/2019 учебном году охват </w:t>
            </w:r>
            <w:proofErr w:type="spellStart"/>
            <w:r w:rsidRPr="002706BB">
              <w:rPr>
                <w:rFonts w:ascii="Times New Roman" w:hAnsi="Times New Roman" w:cs="Times New Roman"/>
                <w:sz w:val="24"/>
                <w:szCs w:val="24"/>
              </w:rPr>
              <w:t>фестивально</w:t>
            </w:r>
            <w:proofErr w:type="spellEnd"/>
            <w:r w:rsidRPr="002706BB">
              <w:rPr>
                <w:rFonts w:ascii="Times New Roman" w:hAnsi="Times New Roman" w:cs="Times New Roman"/>
                <w:sz w:val="24"/>
                <w:szCs w:val="24"/>
              </w:rPr>
              <w:t xml:space="preserve">-конкурсным движением составил 64,6% от общего числа обучающихся в </w:t>
            </w:r>
            <w:r w:rsidR="00DA76BF">
              <w:rPr>
                <w:rFonts w:ascii="Times New Roman" w:hAnsi="Times New Roman" w:cs="Times New Roman"/>
                <w:sz w:val="24"/>
                <w:szCs w:val="24"/>
              </w:rPr>
              <w:t>детских школах искусств</w:t>
            </w:r>
            <w:r w:rsidRPr="002706BB">
              <w:rPr>
                <w:rFonts w:ascii="Times New Roman" w:hAnsi="Times New Roman" w:cs="Times New Roman"/>
                <w:sz w:val="24"/>
                <w:szCs w:val="24"/>
              </w:rPr>
              <w:t xml:space="preserve"> Управления культуры Исполнительного комитета г.Казани (более 5 тысяч человек).</w:t>
            </w:r>
          </w:p>
        </w:tc>
      </w:tr>
      <w:tr w:rsidR="007D6167" w:rsidRPr="00F73DD3" w:rsidTr="005E3F33">
        <w:trPr>
          <w:trHeight w:val="70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B17107" w:rsidP="00006F9A">
            <w:pPr>
              <w:rPr>
                <w:rFonts w:ascii="Times New Roman" w:hAnsi="Times New Roman" w:cs="Times New Roman"/>
                <w:sz w:val="24"/>
                <w:szCs w:val="24"/>
              </w:rPr>
            </w:pPr>
            <w:r w:rsidRPr="00F73DD3">
              <w:rPr>
                <w:rFonts w:ascii="Times New Roman" w:hAnsi="Times New Roman" w:cs="Times New Roman"/>
                <w:sz w:val="24"/>
                <w:szCs w:val="24"/>
              </w:rPr>
              <w:t>1.1.1.7. Привлечение</w:t>
            </w:r>
            <w:r w:rsidR="007D6167" w:rsidRPr="00F73DD3">
              <w:rPr>
                <w:rFonts w:ascii="Times New Roman" w:hAnsi="Times New Roman" w:cs="Times New Roman"/>
                <w:sz w:val="24"/>
                <w:szCs w:val="24"/>
              </w:rPr>
              <w:t xml:space="preserve"> детей и подростков г.Казани к занятиям в учреждениях молодежной политики </w:t>
            </w:r>
          </w:p>
        </w:tc>
        <w:tc>
          <w:tcPr>
            <w:tcW w:w="8505" w:type="dxa"/>
          </w:tcPr>
          <w:p w:rsidR="00A85477" w:rsidRPr="00A85477" w:rsidRDefault="00A85477" w:rsidP="00A85477">
            <w:pPr>
              <w:ind w:firstLine="459"/>
              <w:jc w:val="both"/>
              <w:rPr>
                <w:rFonts w:ascii="Times New Roman" w:hAnsi="Times New Roman" w:cs="Times New Roman"/>
                <w:sz w:val="24"/>
                <w:szCs w:val="24"/>
              </w:rPr>
            </w:pPr>
            <w:r w:rsidRPr="00A85477">
              <w:rPr>
                <w:rFonts w:ascii="Times New Roman" w:hAnsi="Times New Roman" w:cs="Times New Roman"/>
                <w:sz w:val="24"/>
                <w:szCs w:val="24"/>
              </w:rPr>
              <w:t xml:space="preserve">В </w:t>
            </w:r>
            <w:r>
              <w:rPr>
                <w:rFonts w:ascii="Times New Roman" w:hAnsi="Times New Roman" w:cs="Times New Roman"/>
                <w:sz w:val="24"/>
                <w:szCs w:val="24"/>
              </w:rPr>
              <w:t>под</w:t>
            </w:r>
            <w:r w:rsidRPr="00A85477">
              <w:rPr>
                <w:rFonts w:ascii="Times New Roman" w:hAnsi="Times New Roman" w:cs="Times New Roman"/>
                <w:sz w:val="24"/>
                <w:szCs w:val="24"/>
              </w:rPr>
              <w:t>ведомстве</w:t>
            </w:r>
            <w:r>
              <w:rPr>
                <w:rFonts w:ascii="Times New Roman" w:hAnsi="Times New Roman" w:cs="Times New Roman"/>
                <w:sz w:val="24"/>
                <w:szCs w:val="24"/>
              </w:rPr>
              <w:t>нных учреждениях молодежной политики Исполнительного комитета г.Казани</w:t>
            </w:r>
            <w:r w:rsidRPr="00A85477">
              <w:rPr>
                <w:rFonts w:ascii="Times New Roman" w:hAnsi="Times New Roman" w:cs="Times New Roman"/>
                <w:sz w:val="24"/>
                <w:szCs w:val="24"/>
              </w:rPr>
              <w:t xml:space="preserve"> находятся учреждения молодежной политики, которые проводят занятия различной направленности для детей и подростков:</w:t>
            </w:r>
          </w:p>
          <w:p w:rsidR="00A85477" w:rsidRPr="00A85477" w:rsidRDefault="00A85477" w:rsidP="00A85477">
            <w:pPr>
              <w:ind w:firstLine="459"/>
              <w:jc w:val="both"/>
              <w:rPr>
                <w:rFonts w:ascii="Times New Roman" w:hAnsi="Times New Roman" w:cs="Times New Roman"/>
                <w:sz w:val="24"/>
                <w:szCs w:val="24"/>
              </w:rPr>
            </w:pPr>
            <w:r w:rsidRPr="00A85477">
              <w:rPr>
                <w:rFonts w:ascii="Times New Roman" w:hAnsi="Times New Roman" w:cs="Times New Roman"/>
                <w:sz w:val="24"/>
                <w:szCs w:val="24"/>
              </w:rPr>
              <w:t>- МБУ МП «Подросток», в котором занимается более 13,5 тысяч детей и подростков</w:t>
            </w:r>
            <w:r>
              <w:rPr>
                <w:rFonts w:ascii="Times New Roman" w:hAnsi="Times New Roman" w:cs="Times New Roman"/>
                <w:sz w:val="24"/>
                <w:szCs w:val="24"/>
              </w:rPr>
              <w:t>;</w:t>
            </w:r>
          </w:p>
          <w:p w:rsidR="007D6167" w:rsidRPr="00F73DD3" w:rsidRDefault="00A85477" w:rsidP="00A85477">
            <w:pPr>
              <w:ind w:firstLine="459"/>
              <w:jc w:val="both"/>
              <w:rPr>
                <w:rFonts w:ascii="Times New Roman" w:hAnsi="Times New Roman" w:cs="Times New Roman"/>
                <w:sz w:val="24"/>
                <w:szCs w:val="24"/>
              </w:rPr>
            </w:pPr>
            <w:r w:rsidRPr="00A85477">
              <w:rPr>
                <w:rFonts w:ascii="Times New Roman" w:hAnsi="Times New Roman" w:cs="Times New Roman"/>
                <w:sz w:val="24"/>
                <w:szCs w:val="24"/>
              </w:rPr>
              <w:t xml:space="preserve">- МБУ МП «КМЦ </w:t>
            </w:r>
            <w:proofErr w:type="spellStart"/>
            <w:r w:rsidRPr="00A85477">
              <w:rPr>
                <w:rFonts w:ascii="Times New Roman" w:hAnsi="Times New Roman" w:cs="Times New Roman"/>
                <w:sz w:val="24"/>
                <w:szCs w:val="24"/>
              </w:rPr>
              <w:t>им.А.Гайдара</w:t>
            </w:r>
            <w:proofErr w:type="spellEnd"/>
            <w:r w:rsidRPr="00A85477">
              <w:rPr>
                <w:rFonts w:ascii="Times New Roman" w:hAnsi="Times New Roman" w:cs="Times New Roman"/>
                <w:sz w:val="24"/>
                <w:szCs w:val="24"/>
              </w:rPr>
              <w:t>» с охватом более 1200 человек</w:t>
            </w:r>
            <w:r>
              <w:rPr>
                <w:rFonts w:ascii="Times New Roman" w:hAnsi="Times New Roman" w:cs="Times New Roman"/>
                <w:sz w:val="24"/>
                <w:szCs w:val="24"/>
              </w:rPr>
              <w:t>.</w:t>
            </w:r>
          </w:p>
        </w:tc>
      </w:tr>
      <w:tr w:rsidR="007D6167" w:rsidRPr="00F73DD3" w:rsidTr="005E3F33">
        <w:trPr>
          <w:trHeight w:val="57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1.1.1.8. Вов</w:t>
            </w:r>
            <w:r w:rsidR="00B17107" w:rsidRPr="00F73DD3">
              <w:rPr>
                <w:rFonts w:ascii="Times New Roman" w:hAnsi="Times New Roman" w:cs="Times New Roman"/>
                <w:sz w:val="24"/>
                <w:szCs w:val="24"/>
              </w:rPr>
              <w:t>лечение большего числа учащихся</w:t>
            </w:r>
            <w:r w:rsidRPr="00F73DD3">
              <w:rPr>
                <w:rFonts w:ascii="Times New Roman" w:hAnsi="Times New Roman" w:cs="Times New Roman"/>
                <w:sz w:val="24"/>
                <w:szCs w:val="24"/>
              </w:rPr>
              <w:t xml:space="preserve"> школ Казани к занятиям физкультурой и спортом</w:t>
            </w:r>
          </w:p>
        </w:tc>
        <w:tc>
          <w:tcPr>
            <w:tcW w:w="8505" w:type="dxa"/>
          </w:tcPr>
          <w:p w:rsidR="007D6167" w:rsidRPr="00F73DD3" w:rsidRDefault="000D5AD2" w:rsidP="000D5AD2">
            <w:pPr>
              <w:ind w:firstLine="459"/>
              <w:jc w:val="both"/>
              <w:rPr>
                <w:rFonts w:ascii="Times New Roman" w:hAnsi="Times New Roman" w:cs="Times New Roman"/>
                <w:sz w:val="24"/>
                <w:szCs w:val="24"/>
              </w:rPr>
            </w:pPr>
            <w:r w:rsidRPr="000D5AD2">
              <w:rPr>
                <w:rFonts w:ascii="Times New Roman" w:hAnsi="Times New Roman" w:cs="Times New Roman"/>
                <w:sz w:val="24"/>
                <w:szCs w:val="24"/>
              </w:rPr>
              <w:t xml:space="preserve">Ежегодно </w:t>
            </w:r>
            <w:r>
              <w:rPr>
                <w:rFonts w:ascii="Times New Roman" w:hAnsi="Times New Roman" w:cs="Times New Roman"/>
                <w:sz w:val="24"/>
                <w:szCs w:val="24"/>
              </w:rPr>
              <w:t>Исполнительным комитетом г.Казани</w:t>
            </w:r>
            <w:r w:rsidRPr="000D5AD2">
              <w:rPr>
                <w:rFonts w:ascii="Times New Roman" w:hAnsi="Times New Roman" w:cs="Times New Roman"/>
                <w:sz w:val="24"/>
                <w:szCs w:val="24"/>
              </w:rPr>
              <w:t xml:space="preserve"> проводится Спартакиада учащихся общеобразовательных учреждений г.Казани по 13 видам спорта.</w:t>
            </w:r>
          </w:p>
        </w:tc>
      </w:tr>
      <w:tr w:rsidR="007D6167" w:rsidRPr="00F73DD3" w:rsidTr="005E3F33">
        <w:trPr>
          <w:trHeight w:val="103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1.1.2. Привлечение и формирование в системе общего образования лучших педагогических кадров.</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42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1.1.2.1. Обеспечение притока   педагогических кадров и их професси</w:t>
            </w:r>
            <w:r w:rsidR="00B17107" w:rsidRPr="00F73DD3">
              <w:rPr>
                <w:rFonts w:ascii="Times New Roman" w:hAnsi="Times New Roman" w:cs="Times New Roman"/>
                <w:sz w:val="24"/>
                <w:szCs w:val="24"/>
              </w:rPr>
              <w:t>онального развития, в том числе</w:t>
            </w:r>
            <w:r w:rsidRPr="00F73DD3">
              <w:rPr>
                <w:rFonts w:ascii="Times New Roman" w:hAnsi="Times New Roman" w:cs="Times New Roman"/>
                <w:sz w:val="24"/>
                <w:szCs w:val="24"/>
              </w:rPr>
              <w:t xml:space="preserve"> реализация проекта "Формирование положительного имиджа педагога-дошкольника столицы Республики Татарстан"</w:t>
            </w:r>
          </w:p>
        </w:tc>
        <w:tc>
          <w:tcPr>
            <w:tcW w:w="8505" w:type="dxa"/>
          </w:tcPr>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В течение учебного года на базе 37 </w:t>
            </w:r>
            <w:r w:rsidR="00DA76BF">
              <w:rPr>
                <w:rFonts w:ascii="Times New Roman" w:hAnsi="Times New Roman" w:cs="Times New Roman"/>
                <w:sz w:val="24"/>
                <w:szCs w:val="24"/>
              </w:rPr>
              <w:t>дошкольных образовательных учреждений</w:t>
            </w:r>
            <w:r w:rsidRPr="00A44A0B">
              <w:rPr>
                <w:rFonts w:ascii="Times New Roman" w:hAnsi="Times New Roman" w:cs="Times New Roman"/>
                <w:sz w:val="24"/>
                <w:szCs w:val="24"/>
              </w:rPr>
              <w:t xml:space="preserve"> проведены обучающие семинары с охватом всех руководителей дошкольного образования. </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В рамках реализации новой целевой программы «Точка роста» создан</w:t>
            </w:r>
            <w:r w:rsidR="00DA76BF">
              <w:rPr>
                <w:rFonts w:ascii="Times New Roman" w:hAnsi="Times New Roman" w:cs="Times New Roman"/>
                <w:sz w:val="24"/>
                <w:szCs w:val="24"/>
              </w:rPr>
              <w:t>о</w:t>
            </w:r>
            <w:r w:rsidRPr="00A44A0B">
              <w:rPr>
                <w:rFonts w:ascii="Times New Roman" w:hAnsi="Times New Roman" w:cs="Times New Roman"/>
                <w:sz w:val="24"/>
                <w:szCs w:val="24"/>
              </w:rPr>
              <w:t xml:space="preserve"> 11 городских целевых групп из представителей педагогов дошкольных учреждений города. </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Участники целевой группы «Наставники» в ходе заседаний знакомились с различными техниками </w:t>
            </w:r>
            <w:proofErr w:type="spellStart"/>
            <w:r w:rsidRPr="00A44A0B">
              <w:rPr>
                <w:rFonts w:ascii="Times New Roman" w:hAnsi="Times New Roman" w:cs="Times New Roman"/>
                <w:sz w:val="24"/>
                <w:szCs w:val="24"/>
              </w:rPr>
              <w:t>тьютора</w:t>
            </w:r>
            <w:proofErr w:type="spellEnd"/>
            <w:r w:rsidRPr="00A44A0B">
              <w:rPr>
                <w:rFonts w:ascii="Times New Roman" w:hAnsi="Times New Roman" w:cs="Times New Roman"/>
                <w:sz w:val="24"/>
                <w:szCs w:val="24"/>
              </w:rPr>
              <w:t xml:space="preserve">, ментора, </w:t>
            </w:r>
            <w:proofErr w:type="spellStart"/>
            <w:r w:rsidRPr="00A44A0B">
              <w:rPr>
                <w:rFonts w:ascii="Times New Roman" w:hAnsi="Times New Roman" w:cs="Times New Roman"/>
                <w:sz w:val="24"/>
                <w:szCs w:val="24"/>
              </w:rPr>
              <w:t>коуча</w:t>
            </w:r>
            <w:proofErr w:type="spellEnd"/>
            <w:r w:rsidRPr="00A44A0B">
              <w:rPr>
                <w:rFonts w:ascii="Times New Roman" w:hAnsi="Times New Roman" w:cs="Times New Roman"/>
                <w:sz w:val="24"/>
                <w:szCs w:val="24"/>
              </w:rPr>
              <w:t>.</w:t>
            </w:r>
          </w:p>
          <w:p w:rsidR="00DA76BF"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 xml:space="preserve">Разработкой рекомендаций по организации занятий и апробацией таксономии </w:t>
            </w:r>
            <w:proofErr w:type="spellStart"/>
            <w:r w:rsidRPr="00A44A0B">
              <w:rPr>
                <w:rFonts w:ascii="Times New Roman" w:hAnsi="Times New Roman" w:cs="Times New Roman"/>
                <w:sz w:val="24"/>
                <w:szCs w:val="24"/>
              </w:rPr>
              <w:t>Блума</w:t>
            </w:r>
            <w:proofErr w:type="spellEnd"/>
            <w:r w:rsidRPr="00A44A0B">
              <w:rPr>
                <w:rFonts w:ascii="Times New Roman" w:hAnsi="Times New Roman" w:cs="Times New Roman"/>
                <w:sz w:val="24"/>
                <w:szCs w:val="24"/>
              </w:rPr>
              <w:t xml:space="preserve"> в рамках занятий по ознакомлению с художественной литературой занималась целевая группа «Таксономия </w:t>
            </w:r>
            <w:proofErr w:type="spellStart"/>
            <w:r w:rsidRPr="00A44A0B">
              <w:rPr>
                <w:rFonts w:ascii="Times New Roman" w:hAnsi="Times New Roman" w:cs="Times New Roman"/>
                <w:sz w:val="24"/>
                <w:szCs w:val="24"/>
              </w:rPr>
              <w:t>Блума</w:t>
            </w:r>
            <w:proofErr w:type="spellEnd"/>
            <w:r w:rsidRPr="00A44A0B">
              <w:rPr>
                <w:rFonts w:ascii="Times New Roman" w:hAnsi="Times New Roman" w:cs="Times New Roman"/>
                <w:sz w:val="24"/>
                <w:szCs w:val="24"/>
              </w:rPr>
              <w:t xml:space="preserve"> в ДОУ». </w:t>
            </w:r>
          </w:p>
          <w:p w:rsidR="00A44A0B" w:rsidRPr="00A44A0B"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lastRenderedPageBreak/>
              <w:t xml:space="preserve">Новый формат проведения городских семинаров для старших воспитателей позволил охватывать до 90% педагогов, так как по одной теме открываются </w:t>
            </w:r>
            <w:r>
              <w:rPr>
                <w:rFonts w:ascii="Times New Roman" w:hAnsi="Times New Roman" w:cs="Times New Roman"/>
                <w:sz w:val="24"/>
                <w:szCs w:val="24"/>
              </w:rPr>
              <w:t xml:space="preserve">несколько площадок, где можно </w:t>
            </w:r>
            <w:r w:rsidRPr="00A44A0B">
              <w:rPr>
                <w:rFonts w:ascii="Times New Roman" w:hAnsi="Times New Roman" w:cs="Times New Roman"/>
                <w:sz w:val="24"/>
                <w:szCs w:val="24"/>
              </w:rPr>
              <w:t>ознакомиться с новыми направлениями работы и обсудить уже имеющийся опыт. В таком формате были п</w:t>
            </w:r>
            <w:r w:rsidR="00572B3A">
              <w:rPr>
                <w:rFonts w:ascii="Times New Roman" w:hAnsi="Times New Roman" w:cs="Times New Roman"/>
                <w:sz w:val="24"/>
                <w:szCs w:val="24"/>
              </w:rPr>
              <w:t>роведены городские семинары</w:t>
            </w:r>
            <w:r w:rsidR="00DA76BF">
              <w:rPr>
                <w:rFonts w:ascii="Times New Roman" w:hAnsi="Times New Roman" w:cs="Times New Roman"/>
                <w:sz w:val="24"/>
                <w:szCs w:val="24"/>
              </w:rPr>
              <w:t>:</w:t>
            </w:r>
            <w:r w:rsidR="00572B3A">
              <w:rPr>
                <w:rFonts w:ascii="Times New Roman" w:hAnsi="Times New Roman" w:cs="Times New Roman"/>
                <w:sz w:val="24"/>
                <w:szCs w:val="24"/>
              </w:rPr>
              <w:t xml:space="preserve"> «Методический сервис</w:t>
            </w:r>
            <w:r w:rsidRPr="00A44A0B">
              <w:rPr>
                <w:rFonts w:ascii="Times New Roman" w:hAnsi="Times New Roman" w:cs="Times New Roman"/>
                <w:sz w:val="24"/>
                <w:szCs w:val="24"/>
              </w:rPr>
              <w:t xml:space="preserve"> в ДОУ», «</w:t>
            </w:r>
            <w:proofErr w:type="spellStart"/>
            <w:r w:rsidRPr="00A44A0B">
              <w:rPr>
                <w:rFonts w:ascii="Times New Roman" w:hAnsi="Times New Roman" w:cs="Times New Roman"/>
                <w:sz w:val="24"/>
                <w:szCs w:val="24"/>
              </w:rPr>
              <w:t>Полилингвальное</w:t>
            </w:r>
            <w:proofErr w:type="spellEnd"/>
            <w:r w:rsidRPr="00A44A0B">
              <w:rPr>
                <w:rFonts w:ascii="Times New Roman" w:hAnsi="Times New Roman" w:cs="Times New Roman"/>
                <w:sz w:val="24"/>
                <w:szCs w:val="24"/>
              </w:rPr>
              <w:t xml:space="preserve"> образование», семинары по подготовке к конкурсу «Зеленый огонек».</w:t>
            </w:r>
          </w:p>
          <w:p w:rsidR="00710A0F" w:rsidRPr="00F73DD3" w:rsidRDefault="00A44A0B" w:rsidP="00A44A0B">
            <w:pPr>
              <w:ind w:firstLine="459"/>
              <w:jc w:val="both"/>
              <w:rPr>
                <w:rFonts w:ascii="Times New Roman" w:hAnsi="Times New Roman" w:cs="Times New Roman"/>
                <w:sz w:val="24"/>
                <w:szCs w:val="24"/>
              </w:rPr>
            </w:pPr>
            <w:r w:rsidRPr="00A44A0B">
              <w:rPr>
                <w:rFonts w:ascii="Times New Roman" w:hAnsi="Times New Roman" w:cs="Times New Roman"/>
                <w:sz w:val="24"/>
                <w:szCs w:val="24"/>
              </w:rPr>
              <w:t>Студенты педагогического колледжа, проходящие практику в дошкольн</w:t>
            </w:r>
            <w:r w:rsidR="00572B3A">
              <w:rPr>
                <w:rFonts w:ascii="Times New Roman" w:hAnsi="Times New Roman" w:cs="Times New Roman"/>
                <w:sz w:val="24"/>
                <w:szCs w:val="24"/>
              </w:rPr>
              <w:t>ых образовательных учреждениях,</w:t>
            </w:r>
            <w:r w:rsidRPr="00A44A0B">
              <w:rPr>
                <w:rFonts w:ascii="Times New Roman" w:hAnsi="Times New Roman" w:cs="Times New Roman"/>
                <w:sz w:val="24"/>
                <w:szCs w:val="24"/>
              </w:rPr>
              <w:t xml:space="preserve"> приглашаются на мероприятия и конкурсы.</w:t>
            </w: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1.1.2.2. Внедрение эффективного контракта в общем образовании</w:t>
            </w:r>
          </w:p>
        </w:tc>
        <w:tc>
          <w:tcPr>
            <w:tcW w:w="8505" w:type="dxa"/>
          </w:tcPr>
          <w:p w:rsidR="007D6167" w:rsidRPr="00F73DD3" w:rsidRDefault="00572B3A" w:rsidP="00BC7D42">
            <w:pPr>
              <w:ind w:firstLine="459"/>
              <w:jc w:val="both"/>
              <w:rPr>
                <w:rFonts w:ascii="Times New Roman" w:hAnsi="Times New Roman" w:cs="Times New Roman"/>
                <w:sz w:val="24"/>
                <w:szCs w:val="24"/>
              </w:rPr>
            </w:pPr>
            <w:r w:rsidRPr="00572B3A">
              <w:rPr>
                <w:rFonts w:ascii="Times New Roman" w:hAnsi="Times New Roman" w:cs="Times New Roman"/>
                <w:sz w:val="24"/>
                <w:szCs w:val="24"/>
              </w:rPr>
              <w:t>Со всеми работниками образовательных учреждений заключены трудовые договора (эффективные контракты).</w:t>
            </w:r>
          </w:p>
        </w:tc>
      </w:tr>
      <w:tr w:rsidR="007D6167" w:rsidRPr="00F73DD3" w:rsidTr="005E3F33">
        <w:trPr>
          <w:trHeight w:val="22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1.1.3. Создание центров переподготовки и профессиональной специализации горожан для перспективных секторов «умной» экономики города с целью формирования системы образования «через всю жизнь».</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3B2305">
        <w:trPr>
          <w:trHeight w:val="143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1.1.3.1. Организация профессионального обучения и дополнительного профессионального образования безработных граждан.</w:t>
            </w:r>
          </w:p>
        </w:tc>
        <w:tc>
          <w:tcPr>
            <w:tcW w:w="8505" w:type="dxa"/>
          </w:tcPr>
          <w:p w:rsidR="007D6167" w:rsidRPr="00F73DD3" w:rsidRDefault="008413C3" w:rsidP="0017627A">
            <w:pPr>
              <w:ind w:firstLine="459"/>
              <w:jc w:val="both"/>
              <w:rPr>
                <w:rFonts w:ascii="Times New Roman" w:hAnsi="Times New Roman" w:cs="Times New Roman"/>
                <w:sz w:val="24"/>
                <w:szCs w:val="24"/>
              </w:rPr>
            </w:pPr>
            <w:r w:rsidRPr="008413C3">
              <w:rPr>
                <w:rFonts w:ascii="Times New Roman" w:hAnsi="Times New Roman" w:cs="Times New Roman"/>
                <w:sz w:val="24"/>
                <w:szCs w:val="24"/>
              </w:rPr>
              <w:t>В 2019 году на профессиональное и дополнительное профессиональное образование было направлено 1653 безработных граждан.</w:t>
            </w:r>
          </w:p>
        </w:tc>
      </w:tr>
      <w:tr w:rsidR="007D6167" w:rsidRPr="00F73DD3" w:rsidTr="00731C6A">
        <w:trPr>
          <w:trHeight w:val="67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1.1.3.2. Организация опережающего профессионального обучения и дополнительного профессионального образования работников организаций, </w:t>
            </w:r>
            <w:r w:rsidRPr="00F73DD3">
              <w:rPr>
                <w:rFonts w:ascii="Times New Roman" w:hAnsi="Times New Roman" w:cs="Times New Roman"/>
                <w:sz w:val="24"/>
                <w:szCs w:val="24"/>
              </w:rPr>
              <w:lastRenderedPageBreak/>
              <w:t>осуществляющих реструктуризацию и модернизацию деятельности в соответствии с инвестиционными проектами</w:t>
            </w:r>
          </w:p>
        </w:tc>
        <w:tc>
          <w:tcPr>
            <w:tcW w:w="8505" w:type="dxa"/>
          </w:tcPr>
          <w:p w:rsidR="008413C3" w:rsidRPr="008413C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lastRenderedPageBreak/>
              <w:t>В 2019 году по опережающему профессиональному обучению и дополнительному профессиональному образованию работников организаций, осуществляющих реструктуризацию и модернизацию деятельности в соответствии с инвестиционными проектами были заключены договора со следующими организациями:</w:t>
            </w:r>
          </w:p>
          <w:p w:rsidR="008413C3" w:rsidRPr="008413C3" w:rsidRDefault="008413C3" w:rsidP="008413C3">
            <w:pPr>
              <w:ind w:firstLine="459"/>
              <w:jc w:val="both"/>
              <w:rPr>
                <w:rFonts w:ascii="Times New Roman" w:hAnsi="Times New Roman" w:cs="Times New Roman"/>
                <w:sz w:val="24"/>
                <w:szCs w:val="24"/>
              </w:rPr>
            </w:pPr>
            <w:r>
              <w:rPr>
                <w:rFonts w:ascii="Times New Roman" w:hAnsi="Times New Roman" w:cs="Times New Roman"/>
                <w:sz w:val="24"/>
                <w:szCs w:val="24"/>
              </w:rPr>
              <w:lastRenderedPageBreak/>
              <w:t>- МУП «ПАТП №</w:t>
            </w:r>
            <w:r w:rsidRPr="008413C3">
              <w:rPr>
                <w:rFonts w:ascii="Times New Roman" w:hAnsi="Times New Roman" w:cs="Times New Roman"/>
                <w:sz w:val="24"/>
                <w:szCs w:val="24"/>
              </w:rPr>
              <w:t xml:space="preserve">2» для </w:t>
            </w:r>
            <w:r>
              <w:rPr>
                <w:rFonts w:ascii="Times New Roman" w:hAnsi="Times New Roman" w:cs="Times New Roman"/>
                <w:sz w:val="24"/>
                <w:szCs w:val="24"/>
              </w:rPr>
              <w:t>обучения работников МУП «ПАТП №</w:t>
            </w:r>
            <w:r w:rsidRPr="008413C3">
              <w:rPr>
                <w:rFonts w:ascii="Times New Roman" w:hAnsi="Times New Roman" w:cs="Times New Roman"/>
                <w:sz w:val="24"/>
                <w:szCs w:val="24"/>
              </w:rPr>
              <w:t>2», обучение прошли 17 чел.;</w:t>
            </w:r>
          </w:p>
          <w:p w:rsidR="008413C3" w:rsidRPr="008413C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t>- ФГБОУ ВО «КГАСУ» для обучения работника ФКП «</w:t>
            </w:r>
            <w:proofErr w:type="spellStart"/>
            <w:r w:rsidRPr="008413C3">
              <w:rPr>
                <w:rFonts w:ascii="Times New Roman" w:hAnsi="Times New Roman" w:cs="Times New Roman"/>
                <w:sz w:val="24"/>
                <w:szCs w:val="24"/>
              </w:rPr>
              <w:t>ГосНИИХП</w:t>
            </w:r>
            <w:proofErr w:type="spellEnd"/>
            <w:r w:rsidRPr="008413C3">
              <w:rPr>
                <w:rFonts w:ascii="Times New Roman" w:hAnsi="Times New Roman" w:cs="Times New Roman"/>
                <w:sz w:val="24"/>
                <w:szCs w:val="24"/>
              </w:rPr>
              <w:t>», обучение прошел 1 чел.;</w:t>
            </w:r>
          </w:p>
          <w:p w:rsidR="008413C3" w:rsidRPr="008413C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t>- МУП «</w:t>
            </w:r>
            <w:proofErr w:type="spellStart"/>
            <w:r w:rsidRPr="008413C3">
              <w:rPr>
                <w:rFonts w:ascii="Times New Roman" w:hAnsi="Times New Roman" w:cs="Times New Roman"/>
                <w:sz w:val="24"/>
                <w:szCs w:val="24"/>
              </w:rPr>
              <w:t>Метроэлектротранс</w:t>
            </w:r>
            <w:proofErr w:type="spellEnd"/>
            <w:r w:rsidRPr="008413C3">
              <w:rPr>
                <w:rFonts w:ascii="Times New Roman" w:hAnsi="Times New Roman" w:cs="Times New Roman"/>
                <w:sz w:val="24"/>
                <w:szCs w:val="24"/>
              </w:rPr>
              <w:t>» для обучения работников МУП «</w:t>
            </w:r>
            <w:proofErr w:type="spellStart"/>
            <w:r w:rsidRPr="008413C3">
              <w:rPr>
                <w:rFonts w:ascii="Times New Roman" w:hAnsi="Times New Roman" w:cs="Times New Roman"/>
                <w:sz w:val="24"/>
                <w:szCs w:val="24"/>
              </w:rPr>
              <w:t>Метроэлектротранс</w:t>
            </w:r>
            <w:proofErr w:type="spellEnd"/>
            <w:r w:rsidRPr="008413C3">
              <w:rPr>
                <w:rFonts w:ascii="Times New Roman" w:hAnsi="Times New Roman" w:cs="Times New Roman"/>
                <w:sz w:val="24"/>
                <w:szCs w:val="24"/>
              </w:rPr>
              <w:t>», обучение прошли 30 человек;</w:t>
            </w:r>
          </w:p>
          <w:p w:rsidR="008413C3" w:rsidRPr="008413C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t xml:space="preserve">ГАПОУ «Казанский автотранспортный техникум им. А.П. </w:t>
            </w:r>
            <w:proofErr w:type="spellStart"/>
            <w:r w:rsidRPr="008413C3">
              <w:rPr>
                <w:rFonts w:ascii="Times New Roman" w:hAnsi="Times New Roman" w:cs="Times New Roman"/>
                <w:sz w:val="24"/>
                <w:szCs w:val="24"/>
              </w:rPr>
              <w:t>Обыденнова</w:t>
            </w:r>
            <w:proofErr w:type="spellEnd"/>
            <w:r w:rsidRPr="008413C3">
              <w:rPr>
                <w:rFonts w:ascii="Times New Roman" w:hAnsi="Times New Roman" w:cs="Times New Roman"/>
                <w:sz w:val="24"/>
                <w:szCs w:val="24"/>
              </w:rPr>
              <w:t>» для обучения работников ФКП «</w:t>
            </w:r>
            <w:proofErr w:type="spellStart"/>
            <w:r w:rsidRPr="008413C3">
              <w:rPr>
                <w:rFonts w:ascii="Times New Roman" w:hAnsi="Times New Roman" w:cs="Times New Roman"/>
                <w:sz w:val="24"/>
                <w:szCs w:val="24"/>
              </w:rPr>
              <w:t>ГосНИХП</w:t>
            </w:r>
            <w:proofErr w:type="spellEnd"/>
            <w:r w:rsidRPr="008413C3">
              <w:rPr>
                <w:rFonts w:ascii="Times New Roman" w:hAnsi="Times New Roman" w:cs="Times New Roman"/>
                <w:sz w:val="24"/>
                <w:szCs w:val="24"/>
              </w:rPr>
              <w:t>», обучение прошли 2 человека;</w:t>
            </w:r>
          </w:p>
          <w:p w:rsidR="008413C3" w:rsidRPr="008413C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t>- ФГБОУ ВО «Казанский национальный исследовательский технический университет им. А.М. Туполева-КАИ» для обучения работников ФКП «</w:t>
            </w:r>
            <w:proofErr w:type="spellStart"/>
            <w:r w:rsidRPr="008413C3">
              <w:rPr>
                <w:rFonts w:ascii="Times New Roman" w:hAnsi="Times New Roman" w:cs="Times New Roman"/>
                <w:sz w:val="24"/>
                <w:szCs w:val="24"/>
              </w:rPr>
              <w:t>ГосНИИХП</w:t>
            </w:r>
            <w:proofErr w:type="spellEnd"/>
            <w:r w:rsidRPr="008413C3">
              <w:rPr>
                <w:rFonts w:ascii="Times New Roman" w:hAnsi="Times New Roman" w:cs="Times New Roman"/>
                <w:sz w:val="24"/>
                <w:szCs w:val="24"/>
              </w:rPr>
              <w:t>», обучение прошли 6 человек;</w:t>
            </w:r>
          </w:p>
          <w:p w:rsidR="008413C3" w:rsidRPr="008413C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t>- ЧОУ ДПО «Прогресс» для обучения работников ФКП «</w:t>
            </w:r>
            <w:proofErr w:type="spellStart"/>
            <w:r w:rsidRPr="008413C3">
              <w:rPr>
                <w:rFonts w:ascii="Times New Roman" w:hAnsi="Times New Roman" w:cs="Times New Roman"/>
                <w:sz w:val="24"/>
                <w:szCs w:val="24"/>
              </w:rPr>
              <w:t>ГосНИИХП</w:t>
            </w:r>
            <w:proofErr w:type="spellEnd"/>
            <w:r w:rsidRPr="008413C3">
              <w:rPr>
                <w:rFonts w:ascii="Times New Roman" w:hAnsi="Times New Roman" w:cs="Times New Roman"/>
                <w:sz w:val="24"/>
                <w:szCs w:val="24"/>
              </w:rPr>
              <w:t>», обучение прошли 7 человек;</w:t>
            </w:r>
          </w:p>
          <w:p w:rsidR="008413C3" w:rsidRPr="008413C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t>- ЧОУ ДПО «Прогресс» для обучения работников ГУП РТ «Электрические сети», обучение прошли 2 человека;</w:t>
            </w:r>
          </w:p>
          <w:p w:rsidR="008413C3" w:rsidRPr="008413C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t xml:space="preserve">- ЧОУ ВО «Казанский инновационный университет им. В.Г. </w:t>
            </w:r>
            <w:proofErr w:type="spellStart"/>
            <w:r w:rsidRPr="008413C3">
              <w:rPr>
                <w:rFonts w:ascii="Times New Roman" w:hAnsi="Times New Roman" w:cs="Times New Roman"/>
                <w:sz w:val="24"/>
                <w:szCs w:val="24"/>
              </w:rPr>
              <w:t>Тимирясова</w:t>
            </w:r>
            <w:proofErr w:type="spellEnd"/>
            <w:r w:rsidRPr="008413C3">
              <w:rPr>
                <w:rFonts w:ascii="Times New Roman" w:hAnsi="Times New Roman" w:cs="Times New Roman"/>
                <w:sz w:val="24"/>
                <w:szCs w:val="24"/>
              </w:rPr>
              <w:t>» для обучения работников ГАУЗ «Республиканский центр по профилактике и борьбе со СПИД и инфекционными заболеваниями Министерства здравоохранения Республики Татарстан», обучение прошли 70 человек.</w:t>
            </w:r>
          </w:p>
          <w:p w:rsidR="007D6167" w:rsidRPr="00F73DD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t>- УВО «Университет управления «ТИСБИ» для обучения работников ГАУЗ «Республиканский центр по профилактике и борьбе со СПИД и инфекционными заболеваниями Министерства здравоохранения Республики Татарстан», обучение прошли 50 человек.</w:t>
            </w:r>
          </w:p>
        </w:tc>
      </w:tr>
      <w:tr w:rsidR="007D6167" w:rsidRPr="00F73DD3" w:rsidTr="005E3F33">
        <w:trPr>
          <w:trHeight w:val="153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1.1.3.3. Организация профессионального обучения и дополнительного профессионального образования женщин, находящихся в отпуске по уходу за ребенком до достижения им возраста трех лет, планирующих возвращение к трудовой деятельности</w:t>
            </w:r>
          </w:p>
        </w:tc>
        <w:tc>
          <w:tcPr>
            <w:tcW w:w="8505" w:type="dxa"/>
          </w:tcPr>
          <w:p w:rsidR="007D6167" w:rsidRPr="00F73DD3" w:rsidRDefault="00146FFE" w:rsidP="00146FFE">
            <w:pPr>
              <w:ind w:firstLine="459"/>
              <w:jc w:val="both"/>
              <w:rPr>
                <w:rFonts w:ascii="Times New Roman" w:hAnsi="Times New Roman" w:cs="Times New Roman"/>
                <w:sz w:val="24"/>
                <w:szCs w:val="24"/>
              </w:rPr>
            </w:pPr>
            <w:r>
              <w:rPr>
                <w:rFonts w:ascii="Times New Roman" w:hAnsi="Times New Roman" w:cs="Times New Roman"/>
                <w:sz w:val="24"/>
                <w:szCs w:val="24"/>
              </w:rPr>
              <w:t>Н</w:t>
            </w:r>
            <w:r w:rsidR="008413C3" w:rsidRPr="008413C3">
              <w:rPr>
                <w:rFonts w:ascii="Times New Roman" w:hAnsi="Times New Roman" w:cs="Times New Roman"/>
                <w:sz w:val="24"/>
                <w:szCs w:val="24"/>
              </w:rPr>
              <w:t xml:space="preserve">а профессиональное обучение и дополнительное профессиональное образование </w:t>
            </w:r>
            <w:r>
              <w:rPr>
                <w:rFonts w:ascii="Times New Roman" w:hAnsi="Times New Roman" w:cs="Times New Roman"/>
                <w:sz w:val="24"/>
                <w:szCs w:val="24"/>
              </w:rPr>
              <w:t xml:space="preserve">было направлено 342 </w:t>
            </w:r>
            <w:r w:rsidR="008413C3" w:rsidRPr="008413C3">
              <w:rPr>
                <w:rFonts w:ascii="Times New Roman" w:hAnsi="Times New Roman" w:cs="Times New Roman"/>
                <w:sz w:val="24"/>
                <w:szCs w:val="24"/>
              </w:rPr>
              <w:t>женщин</w:t>
            </w:r>
            <w:r>
              <w:rPr>
                <w:rFonts w:ascii="Times New Roman" w:hAnsi="Times New Roman" w:cs="Times New Roman"/>
                <w:sz w:val="24"/>
                <w:szCs w:val="24"/>
              </w:rPr>
              <w:t>ы</w:t>
            </w:r>
            <w:r w:rsidR="008413C3" w:rsidRPr="008413C3">
              <w:rPr>
                <w:rFonts w:ascii="Times New Roman" w:hAnsi="Times New Roman" w:cs="Times New Roman"/>
                <w:sz w:val="24"/>
                <w:szCs w:val="24"/>
              </w:rPr>
              <w:t>, находящихся в отпуске по уходу за ребенком до достижения им возраста трех лет, планирующих возвращение к трудовой деятельности.</w:t>
            </w:r>
          </w:p>
        </w:tc>
      </w:tr>
      <w:tr w:rsidR="007D6167" w:rsidRPr="00F73DD3" w:rsidTr="005E3F33">
        <w:trPr>
          <w:trHeight w:val="85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1.1.3.4. Профессиональная подготовка участников молодежных и студенческих трудовых отрядов по профессиям рабочих</w:t>
            </w:r>
          </w:p>
        </w:tc>
        <w:tc>
          <w:tcPr>
            <w:tcW w:w="8505" w:type="dxa"/>
          </w:tcPr>
          <w:p w:rsidR="007D6167" w:rsidRPr="00F73DD3" w:rsidRDefault="008413C3" w:rsidP="00146FFE">
            <w:pPr>
              <w:ind w:firstLine="459"/>
              <w:jc w:val="both"/>
              <w:rPr>
                <w:rFonts w:ascii="Times New Roman" w:hAnsi="Times New Roman" w:cs="Times New Roman"/>
                <w:sz w:val="24"/>
                <w:szCs w:val="24"/>
              </w:rPr>
            </w:pPr>
            <w:r w:rsidRPr="008413C3">
              <w:rPr>
                <w:rFonts w:ascii="Times New Roman" w:hAnsi="Times New Roman" w:cs="Times New Roman"/>
                <w:sz w:val="24"/>
                <w:szCs w:val="24"/>
              </w:rPr>
              <w:t xml:space="preserve">В 2019 году для профессиональной подготовки участников молодежных и студенческих трудовых отрядов по профессиям рабочих </w:t>
            </w:r>
            <w:r w:rsidR="00146FFE">
              <w:rPr>
                <w:rFonts w:ascii="Times New Roman" w:hAnsi="Times New Roman" w:cs="Times New Roman"/>
                <w:sz w:val="24"/>
                <w:szCs w:val="24"/>
              </w:rPr>
              <w:t>было направлено</w:t>
            </w:r>
            <w:r w:rsidRPr="008413C3">
              <w:rPr>
                <w:rFonts w:ascii="Times New Roman" w:hAnsi="Times New Roman" w:cs="Times New Roman"/>
                <w:sz w:val="24"/>
                <w:szCs w:val="24"/>
              </w:rPr>
              <w:t xml:space="preserve"> 187 человек.</w:t>
            </w: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1.1.3.5. Организация профессионального обучения и дополнительного профессионального образования незанятых инвалидов </w:t>
            </w:r>
          </w:p>
        </w:tc>
        <w:tc>
          <w:tcPr>
            <w:tcW w:w="8505" w:type="dxa"/>
          </w:tcPr>
          <w:p w:rsidR="007D6167" w:rsidRPr="00F73DD3" w:rsidRDefault="008413C3" w:rsidP="00EF6576">
            <w:pPr>
              <w:ind w:firstLine="459"/>
              <w:jc w:val="both"/>
              <w:rPr>
                <w:rFonts w:ascii="Times New Roman" w:hAnsi="Times New Roman" w:cs="Times New Roman"/>
                <w:sz w:val="24"/>
                <w:szCs w:val="24"/>
              </w:rPr>
            </w:pPr>
            <w:r w:rsidRPr="008413C3">
              <w:rPr>
                <w:rFonts w:ascii="Times New Roman" w:hAnsi="Times New Roman" w:cs="Times New Roman"/>
                <w:sz w:val="24"/>
                <w:szCs w:val="24"/>
              </w:rPr>
              <w:t>В 2019 году проводилось профессиональное обучение и дополнительное профессиональное образование безработных граждан в количестве 1653 человек, женщин, находящихся в отпуске по уходу за ребенком до достижения им возраста трех лет, планирующих возвращение к трудовой деятельности 342 человека, 37 незанятых граждан, которым в соответствии с законодательством Российской Федерации назначена страховая пенсия по старости и  иные категорий пенсионеров, которые стремятся возобновить трудовую деятельность.</w:t>
            </w:r>
          </w:p>
        </w:tc>
      </w:tr>
      <w:tr w:rsidR="007D6167" w:rsidRPr="00F73DD3" w:rsidTr="005E3F33">
        <w:trPr>
          <w:trHeight w:val="163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1.1.4. Включение муниципальных школ в программы развития районов города в качестве социально-образовательных центров микрорайонов.</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DA00FF">
        <w:trPr>
          <w:trHeight w:val="152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B17107" w:rsidP="00006F9A">
            <w:pPr>
              <w:rPr>
                <w:rFonts w:ascii="Times New Roman" w:hAnsi="Times New Roman" w:cs="Times New Roman"/>
                <w:sz w:val="24"/>
                <w:szCs w:val="24"/>
              </w:rPr>
            </w:pPr>
            <w:r w:rsidRPr="00F73DD3">
              <w:rPr>
                <w:rFonts w:ascii="Times New Roman" w:hAnsi="Times New Roman" w:cs="Times New Roman"/>
                <w:sz w:val="24"/>
                <w:szCs w:val="24"/>
              </w:rPr>
              <w:t>1.1.4.1. Реализация</w:t>
            </w:r>
            <w:r w:rsidR="007D6167" w:rsidRPr="00F73DD3">
              <w:rPr>
                <w:rFonts w:ascii="Times New Roman" w:hAnsi="Times New Roman" w:cs="Times New Roman"/>
                <w:sz w:val="24"/>
                <w:szCs w:val="24"/>
              </w:rPr>
              <w:t xml:space="preserve"> и поддержка просветительских проектов, в том числе обществ</w:t>
            </w:r>
            <w:r w:rsidRPr="00F73DD3">
              <w:rPr>
                <w:rFonts w:ascii="Times New Roman" w:hAnsi="Times New Roman" w:cs="Times New Roman"/>
                <w:sz w:val="24"/>
                <w:szCs w:val="24"/>
              </w:rPr>
              <w:t>енных, направленных на развитие</w:t>
            </w:r>
            <w:r w:rsidR="007D6167" w:rsidRPr="00F73DD3">
              <w:rPr>
                <w:rFonts w:ascii="Times New Roman" w:hAnsi="Times New Roman" w:cs="Times New Roman"/>
                <w:sz w:val="24"/>
                <w:szCs w:val="24"/>
              </w:rPr>
              <w:t xml:space="preserve"> воспитательной работы с детьми и молодежью</w:t>
            </w:r>
          </w:p>
        </w:tc>
        <w:tc>
          <w:tcPr>
            <w:tcW w:w="8505" w:type="dxa"/>
          </w:tcPr>
          <w:p w:rsidR="00DA00FF" w:rsidRPr="00DA00FF" w:rsidRDefault="00DA00FF" w:rsidP="00DA00FF">
            <w:pPr>
              <w:ind w:firstLine="459"/>
              <w:jc w:val="both"/>
              <w:rPr>
                <w:rFonts w:ascii="Times New Roman" w:hAnsi="Times New Roman" w:cs="Times New Roman"/>
                <w:sz w:val="24"/>
                <w:szCs w:val="24"/>
              </w:rPr>
            </w:pPr>
            <w:r w:rsidRPr="00DA00FF">
              <w:rPr>
                <w:rFonts w:ascii="Times New Roman" w:hAnsi="Times New Roman" w:cs="Times New Roman"/>
                <w:sz w:val="24"/>
                <w:szCs w:val="24"/>
              </w:rPr>
              <w:t>На территории г.Казани функционируют общественные организации, в рамках деятельности которых организуются и проводятся различные просветительские проекты (олимпиады на знание языков, викторины ко дню России, мероприятия военно-патриотической направленности и многие другие).</w:t>
            </w:r>
          </w:p>
          <w:p w:rsidR="00DA00FF" w:rsidRPr="00DA00FF" w:rsidRDefault="00DA00FF" w:rsidP="00DA00FF">
            <w:pPr>
              <w:ind w:firstLine="459"/>
              <w:jc w:val="both"/>
              <w:rPr>
                <w:rFonts w:ascii="Times New Roman" w:hAnsi="Times New Roman" w:cs="Times New Roman"/>
                <w:sz w:val="24"/>
                <w:szCs w:val="24"/>
              </w:rPr>
            </w:pPr>
            <w:r w:rsidRPr="00DA00FF">
              <w:rPr>
                <w:rFonts w:ascii="Times New Roman" w:hAnsi="Times New Roman" w:cs="Times New Roman"/>
                <w:sz w:val="24"/>
                <w:szCs w:val="24"/>
              </w:rPr>
              <w:t xml:space="preserve">Исполнительным комитетом г.Казани оказывается содействие участию молодежи в конкурсах профессионального мастерства, «День первокурсника», «Весенняя капель», «Наше время - </w:t>
            </w:r>
            <w:proofErr w:type="spellStart"/>
            <w:r w:rsidRPr="00DA00FF">
              <w:rPr>
                <w:rFonts w:ascii="Times New Roman" w:hAnsi="Times New Roman" w:cs="Times New Roman"/>
                <w:sz w:val="24"/>
                <w:szCs w:val="24"/>
              </w:rPr>
              <w:t>Безнен</w:t>
            </w:r>
            <w:proofErr w:type="spellEnd"/>
            <w:r w:rsidRPr="00DA00FF">
              <w:rPr>
                <w:rFonts w:ascii="Times New Roman" w:hAnsi="Times New Roman" w:cs="Times New Roman"/>
                <w:sz w:val="24"/>
                <w:szCs w:val="24"/>
              </w:rPr>
              <w:t xml:space="preserve"> </w:t>
            </w:r>
            <w:proofErr w:type="spellStart"/>
            <w:r w:rsidRPr="00DA00FF">
              <w:rPr>
                <w:rFonts w:ascii="Times New Roman" w:hAnsi="Times New Roman" w:cs="Times New Roman"/>
                <w:sz w:val="24"/>
                <w:szCs w:val="24"/>
              </w:rPr>
              <w:t>заман</w:t>
            </w:r>
            <w:proofErr w:type="spellEnd"/>
            <w:r w:rsidRPr="00DA00FF">
              <w:rPr>
                <w:rFonts w:ascii="Times New Roman" w:hAnsi="Times New Roman" w:cs="Times New Roman"/>
                <w:sz w:val="24"/>
                <w:szCs w:val="24"/>
              </w:rPr>
              <w:t>», «Созвездие».</w:t>
            </w:r>
          </w:p>
          <w:p w:rsidR="00DA00FF" w:rsidRPr="00DA00FF" w:rsidRDefault="00DA00FF" w:rsidP="00DA00FF">
            <w:pPr>
              <w:ind w:firstLine="459"/>
              <w:jc w:val="both"/>
              <w:rPr>
                <w:rFonts w:ascii="Times New Roman" w:hAnsi="Times New Roman" w:cs="Times New Roman"/>
                <w:sz w:val="24"/>
                <w:szCs w:val="24"/>
              </w:rPr>
            </w:pPr>
            <w:r w:rsidRPr="00DA00FF">
              <w:rPr>
                <w:rFonts w:ascii="Times New Roman" w:hAnsi="Times New Roman" w:cs="Times New Roman"/>
                <w:sz w:val="24"/>
                <w:szCs w:val="24"/>
              </w:rPr>
              <w:t>При поддержке активной молодежи «Молодой гвардии района» реализуются интересные проекты, вовлекающие в активный образ жизни, на благо районов г.Казани, активную молодежь в возрасте от 14 до 30 лет.</w:t>
            </w:r>
          </w:p>
          <w:p w:rsidR="00DA00FF" w:rsidRPr="00DA00FF" w:rsidRDefault="00DA00FF" w:rsidP="00DA00FF">
            <w:pPr>
              <w:ind w:firstLine="459"/>
              <w:jc w:val="both"/>
              <w:rPr>
                <w:rFonts w:ascii="Times New Roman" w:hAnsi="Times New Roman" w:cs="Times New Roman"/>
                <w:sz w:val="24"/>
                <w:szCs w:val="24"/>
              </w:rPr>
            </w:pPr>
            <w:r w:rsidRPr="00DA00FF">
              <w:rPr>
                <w:rFonts w:ascii="Times New Roman" w:hAnsi="Times New Roman" w:cs="Times New Roman"/>
                <w:sz w:val="24"/>
                <w:szCs w:val="24"/>
              </w:rPr>
              <w:t xml:space="preserve">При администрациях районов г.Казани образуются добровольческие волонтерские движения для всех желающих. При поддержке волонтёров прошли такие мероприятия районов, как Сабантуй на озере Лебяжье, Голос нашего двора, </w:t>
            </w:r>
            <w:r w:rsidRPr="00DA00FF">
              <w:rPr>
                <w:rFonts w:ascii="Times New Roman" w:hAnsi="Times New Roman" w:cs="Times New Roman"/>
                <w:sz w:val="24"/>
                <w:szCs w:val="24"/>
              </w:rPr>
              <w:lastRenderedPageBreak/>
              <w:t>открытие новогодних городков, благотворительные ярмарки и ряд других мероприятий.</w:t>
            </w:r>
          </w:p>
          <w:p w:rsidR="00DA00FF" w:rsidRPr="00DA00FF" w:rsidRDefault="00DA00FF" w:rsidP="00DA00FF">
            <w:pPr>
              <w:ind w:firstLine="459"/>
              <w:jc w:val="both"/>
              <w:rPr>
                <w:rFonts w:ascii="Times New Roman" w:hAnsi="Times New Roman" w:cs="Times New Roman"/>
                <w:sz w:val="24"/>
                <w:szCs w:val="24"/>
              </w:rPr>
            </w:pPr>
            <w:r w:rsidRPr="00DA00FF">
              <w:rPr>
                <w:rFonts w:ascii="Times New Roman" w:hAnsi="Times New Roman" w:cs="Times New Roman"/>
                <w:sz w:val="24"/>
                <w:szCs w:val="24"/>
              </w:rPr>
              <w:t>Широкое развитие в образовательном пространстве города получила добровольческая и благотворительная деятельность. Все коллективы образовательных учреждений принимают участие в реализации проекта «Добрая Казань».</w:t>
            </w:r>
          </w:p>
          <w:p w:rsidR="00DA00FF" w:rsidRPr="00DA00FF" w:rsidRDefault="00DA00FF" w:rsidP="00DA00FF">
            <w:pPr>
              <w:ind w:firstLine="459"/>
              <w:jc w:val="both"/>
              <w:rPr>
                <w:rFonts w:ascii="Times New Roman" w:hAnsi="Times New Roman" w:cs="Times New Roman"/>
                <w:sz w:val="24"/>
                <w:szCs w:val="24"/>
              </w:rPr>
            </w:pPr>
            <w:r w:rsidRPr="00DA00FF">
              <w:rPr>
                <w:rFonts w:ascii="Times New Roman" w:hAnsi="Times New Roman" w:cs="Times New Roman"/>
                <w:sz w:val="24"/>
                <w:szCs w:val="24"/>
              </w:rPr>
              <w:t xml:space="preserve"> Ярким примером школьного волонтерского движения, деятельность которого направлена на пропаганду здорового образа жизни, являются объединения «СМС дети».</w:t>
            </w:r>
          </w:p>
          <w:p w:rsidR="00DA00FF" w:rsidRPr="00DA00FF" w:rsidRDefault="00DA00FF" w:rsidP="00DA00FF">
            <w:pPr>
              <w:ind w:firstLine="459"/>
              <w:jc w:val="both"/>
              <w:rPr>
                <w:rFonts w:ascii="Times New Roman" w:hAnsi="Times New Roman" w:cs="Times New Roman"/>
                <w:sz w:val="24"/>
                <w:szCs w:val="24"/>
              </w:rPr>
            </w:pPr>
            <w:r w:rsidRPr="00DA00FF">
              <w:rPr>
                <w:rFonts w:ascii="Times New Roman" w:hAnsi="Times New Roman" w:cs="Times New Roman"/>
                <w:sz w:val="24"/>
                <w:szCs w:val="24"/>
              </w:rPr>
              <w:t xml:space="preserve">Важным направлением деятельности становится Российское движение школьников. Движение строит свою работу на принципах сотрудничества, созидания, добровольчества. </w:t>
            </w:r>
          </w:p>
          <w:p w:rsidR="004A2789" w:rsidRPr="00F73DD3" w:rsidRDefault="00DA00FF" w:rsidP="00FD0073">
            <w:pPr>
              <w:ind w:firstLine="459"/>
              <w:jc w:val="both"/>
              <w:rPr>
                <w:rFonts w:ascii="Times New Roman" w:hAnsi="Times New Roman" w:cs="Times New Roman"/>
                <w:sz w:val="24"/>
                <w:szCs w:val="24"/>
              </w:rPr>
            </w:pPr>
            <w:r w:rsidRPr="00DA00FF">
              <w:rPr>
                <w:rFonts w:ascii="Times New Roman" w:hAnsi="Times New Roman" w:cs="Times New Roman"/>
                <w:sz w:val="24"/>
                <w:szCs w:val="24"/>
              </w:rPr>
              <w:t>Итогом работы становится участие наиболее активных ребят в городских, республиканских и федеральных профильных сменах, фестивалях, слетах.</w:t>
            </w:r>
          </w:p>
        </w:tc>
      </w:tr>
      <w:tr w:rsidR="007D6167" w:rsidRPr="00F73DD3" w:rsidTr="005E3F33">
        <w:trPr>
          <w:trHeight w:val="73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1.1.5. Развитие системы дополнительного образования.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9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1.1.5.1. Развитие объединений дополнительного образования технической направленности, в том числе:</w:t>
            </w:r>
          </w:p>
        </w:tc>
        <w:tc>
          <w:tcPr>
            <w:tcW w:w="8505" w:type="dxa"/>
          </w:tcPr>
          <w:p w:rsidR="007D6167" w:rsidRPr="00F73DD3" w:rsidRDefault="007D6167" w:rsidP="000A2222">
            <w:pPr>
              <w:ind w:firstLine="459"/>
              <w:jc w:val="both"/>
              <w:rPr>
                <w:rFonts w:ascii="Times New Roman" w:hAnsi="Times New Roman" w:cs="Times New Roman"/>
                <w:sz w:val="24"/>
                <w:szCs w:val="24"/>
              </w:rPr>
            </w:pPr>
          </w:p>
        </w:tc>
      </w:tr>
      <w:tr w:rsidR="007D6167" w:rsidRPr="00F73DD3" w:rsidTr="005E3F33">
        <w:trPr>
          <w:trHeight w:val="55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реализация мероприятий проекта «</w:t>
            </w:r>
            <w:proofErr w:type="spellStart"/>
            <w:r w:rsidRPr="00F73DD3">
              <w:rPr>
                <w:rFonts w:ascii="Times New Roman" w:hAnsi="Times New Roman" w:cs="Times New Roman"/>
                <w:sz w:val="24"/>
                <w:szCs w:val="24"/>
              </w:rPr>
              <w:t>Junior</w:t>
            </w:r>
            <w:proofErr w:type="spellEnd"/>
            <w:r w:rsidRPr="00F73DD3">
              <w:rPr>
                <w:rFonts w:ascii="Times New Roman" w:hAnsi="Times New Roman" w:cs="Times New Roman"/>
                <w:sz w:val="24"/>
                <w:szCs w:val="24"/>
              </w:rPr>
              <w:t xml:space="preserve"> </w:t>
            </w:r>
            <w:proofErr w:type="spellStart"/>
            <w:r w:rsidRPr="00F73DD3">
              <w:rPr>
                <w:rFonts w:ascii="Times New Roman" w:hAnsi="Times New Roman" w:cs="Times New Roman"/>
                <w:sz w:val="24"/>
                <w:szCs w:val="24"/>
              </w:rPr>
              <w:t>Skills</w:t>
            </w:r>
            <w:proofErr w:type="spellEnd"/>
            <w:r w:rsidRPr="00F73DD3">
              <w:rPr>
                <w:rFonts w:ascii="Times New Roman" w:hAnsi="Times New Roman" w:cs="Times New Roman"/>
                <w:sz w:val="24"/>
                <w:szCs w:val="24"/>
              </w:rPr>
              <w:t>» (JS) (чемпионат рабочих профессий среди школьников от 10 до 18 лет в рамках «</w:t>
            </w:r>
            <w:proofErr w:type="spellStart"/>
            <w:r w:rsidRPr="00F73DD3">
              <w:rPr>
                <w:rFonts w:ascii="Times New Roman" w:hAnsi="Times New Roman" w:cs="Times New Roman"/>
                <w:sz w:val="24"/>
                <w:szCs w:val="24"/>
              </w:rPr>
              <w:t>WorldSkills</w:t>
            </w:r>
            <w:proofErr w:type="spellEnd"/>
            <w:r w:rsidRPr="00F73DD3">
              <w:rPr>
                <w:rFonts w:ascii="Times New Roman" w:hAnsi="Times New Roman" w:cs="Times New Roman"/>
                <w:sz w:val="24"/>
                <w:szCs w:val="24"/>
              </w:rPr>
              <w:t>»);</w:t>
            </w:r>
          </w:p>
        </w:tc>
        <w:tc>
          <w:tcPr>
            <w:tcW w:w="8505" w:type="dxa"/>
          </w:tcPr>
          <w:p w:rsidR="00D9412F" w:rsidRPr="00D9412F" w:rsidRDefault="00D9412F" w:rsidP="00D9412F">
            <w:pPr>
              <w:ind w:firstLine="459"/>
              <w:jc w:val="both"/>
              <w:rPr>
                <w:rFonts w:ascii="Times New Roman" w:hAnsi="Times New Roman" w:cs="Times New Roman"/>
                <w:sz w:val="24"/>
                <w:szCs w:val="24"/>
              </w:rPr>
            </w:pPr>
            <w:r w:rsidRPr="00D9412F">
              <w:rPr>
                <w:rFonts w:ascii="Times New Roman" w:hAnsi="Times New Roman" w:cs="Times New Roman"/>
                <w:sz w:val="24"/>
                <w:szCs w:val="24"/>
              </w:rPr>
              <w:t>Реализация государственно</w:t>
            </w:r>
            <w:r>
              <w:rPr>
                <w:rFonts w:ascii="Times New Roman" w:hAnsi="Times New Roman" w:cs="Times New Roman"/>
                <w:sz w:val="24"/>
                <w:szCs w:val="24"/>
              </w:rPr>
              <w:t>й политики ориентирования детей</w:t>
            </w:r>
            <w:r w:rsidRPr="00D9412F">
              <w:rPr>
                <w:rFonts w:ascii="Times New Roman" w:hAnsi="Times New Roman" w:cs="Times New Roman"/>
                <w:sz w:val="24"/>
                <w:szCs w:val="24"/>
              </w:rPr>
              <w:t xml:space="preserve"> на производственно-технические профессии в системе дополнительного образования осуществляется через развитие детского технического </w:t>
            </w:r>
            <w:r w:rsidR="004269BE">
              <w:rPr>
                <w:rFonts w:ascii="Times New Roman" w:hAnsi="Times New Roman" w:cs="Times New Roman"/>
                <w:sz w:val="24"/>
                <w:szCs w:val="24"/>
              </w:rPr>
              <w:t>творчества, которое развивается</w:t>
            </w:r>
            <w:r w:rsidRPr="00D9412F">
              <w:rPr>
                <w:rFonts w:ascii="Times New Roman" w:hAnsi="Times New Roman" w:cs="Times New Roman"/>
                <w:sz w:val="24"/>
                <w:szCs w:val="24"/>
              </w:rPr>
              <w:t xml:space="preserve"> по шести основным направлениям: научно-техническое моделирование, </w:t>
            </w:r>
            <w:proofErr w:type="spellStart"/>
            <w:r w:rsidRPr="00D9412F">
              <w:rPr>
                <w:rFonts w:ascii="Times New Roman" w:hAnsi="Times New Roman" w:cs="Times New Roman"/>
                <w:sz w:val="24"/>
                <w:szCs w:val="24"/>
              </w:rPr>
              <w:t>судомоделирование</w:t>
            </w:r>
            <w:proofErr w:type="spellEnd"/>
            <w:r w:rsidRPr="00D9412F">
              <w:rPr>
                <w:rFonts w:ascii="Times New Roman" w:hAnsi="Times New Roman" w:cs="Times New Roman"/>
                <w:sz w:val="24"/>
                <w:szCs w:val="24"/>
              </w:rPr>
              <w:t xml:space="preserve">, </w:t>
            </w:r>
            <w:proofErr w:type="spellStart"/>
            <w:r w:rsidRPr="00D9412F">
              <w:rPr>
                <w:rFonts w:ascii="Times New Roman" w:hAnsi="Times New Roman" w:cs="Times New Roman"/>
                <w:sz w:val="24"/>
                <w:szCs w:val="24"/>
              </w:rPr>
              <w:t>автомоделирование</w:t>
            </w:r>
            <w:proofErr w:type="spellEnd"/>
            <w:r w:rsidRPr="00D9412F">
              <w:rPr>
                <w:rFonts w:ascii="Times New Roman" w:hAnsi="Times New Roman" w:cs="Times New Roman"/>
                <w:sz w:val="24"/>
                <w:szCs w:val="24"/>
              </w:rPr>
              <w:t xml:space="preserve">, картинг, </w:t>
            </w:r>
            <w:proofErr w:type="spellStart"/>
            <w:r w:rsidRPr="00D9412F">
              <w:rPr>
                <w:rFonts w:ascii="Times New Roman" w:hAnsi="Times New Roman" w:cs="Times New Roman"/>
                <w:sz w:val="24"/>
                <w:szCs w:val="24"/>
              </w:rPr>
              <w:t>авиамоделирование</w:t>
            </w:r>
            <w:proofErr w:type="spellEnd"/>
            <w:r w:rsidRPr="00D9412F">
              <w:rPr>
                <w:rFonts w:ascii="Times New Roman" w:hAnsi="Times New Roman" w:cs="Times New Roman"/>
                <w:sz w:val="24"/>
                <w:szCs w:val="24"/>
              </w:rPr>
              <w:t xml:space="preserve">, робототехника. </w:t>
            </w:r>
          </w:p>
          <w:p w:rsidR="007D6167" w:rsidRPr="00F73DD3" w:rsidRDefault="00D9412F" w:rsidP="00D9412F">
            <w:pPr>
              <w:ind w:firstLine="459"/>
              <w:jc w:val="both"/>
              <w:rPr>
                <w:rFonts w:ascii="Times New Roman" w:hAnsi="Times New Roman" w:cs="Times New Roman"/>
                <w:sz w:val="24"/>
                <w:szCs w:val="24"/>
              </w:rPr>
            </w:pPr>
            <w:r w:rsidRPr="00D9412F">
              <w:rPr>
                <w:rFonts w:ascii="Times New Roman" w:hAnsi="Times New Roman" w:cs="Times New Roman"/>
                <w:sz w:val="24"/>
                <w:szCs w:val="24"/>
              </w:rPr>
              <w:t xml:space="preserve">Большая работа по развитию детского технического творчества проводится в 2 профильных центра технического творчества - Центре детского технического творчества </w:t>
            </w:r>
            <w:proofErr w:type="spellStart"/>
            <w:r w:rsidRPr="00D9412F">
              <w:rPr>
                <w:rFonts w:ascii="Times New Roman" w:hAnsi="Times New Roman" w:cs="Times New Roman"/>
                <w:sz w:val="24"/>
                <w:szCs w:val="24"/>
              </w:rPr>
              <w:t>им.В.П.Чкалова</w:t>
            </w:r>
            <w:proofErr w:type="spellEnd"/>
            <w:r w:rsidRPr="00D9412F">
              <w:rPr>
                <w:rFonts w:ascii="Times New Roman" w:hAnsi="Times New Roman" w:cs="Times New Roman"/>
                <w:sz w:val="24"/>
                <w:szCs w:val="24"/>
              </w:rPr>
              <w:t xml:space="preserve"> и Центре детского технического творчества «Факел» </w:t>
            </w:r>
            <w:proofErr w:type="spellStart"/>
            <w:r w:rsidRPr="00D9412F">
              <w:rPr>
                <w:rFonts w:ascii="Times New Roman" w:hAnsi="Times New Roman" w:cs="Times New Roman"/>
                <w:sz w:val="24"/>
                <w:szCs w:val="24"/>
              </w:rPr>
              <w:t>Вахитовского</w:t>
            </w:r>
            <w:proofErr w:type="spellEnd"/>
            <w:r w:rsidRPr="00D9412F">
              <w:rPr>
                <w:rFonts w:ascii="Times New Roman" w:hAnsi="Times New Roman" w:cs="Times New Roman"/>
                <w:sz w:val="24"/>
                <w:szCs w:val="24"/>
              </w:rPr>
              <w:t xml:space="preserve"> района. Координирующим и методическим центром является Центр детского технического творчества </w:t>
            </w:r>
            <w:proofErr w:type="spellStart"/>
            <w:r w:rsidRPr="00D9412F">
              <w:rPr>
                <w:rFonts w:ascii="Times New Roman" w:hAnsi="Times New Roman" w:cs="Times New Roman"/>
                <w:sz w:val="24"/>
                <w:szCs w:val="24"/>
              </w:rPr>
              <w:t>им.В.П.Чкалова</w:t>
            </w:r>
            <w:proofErr w:type="spellEnd"/>
            <w:r w:rsidRPr="00D9412F">
              <w:rPr>
                <w:rFonts w:ascii="Times New Roman" w:hAnsi="Times New Roman" w:cs="Times New Roman"/>
                <w:sz w:val="24"/>
                <w:szCs w:val="24"/>
              </w:rPr>
              <w:t>.</w:t>
            </w:r>
          </w:p>
        </w:tc>
      </w:tr>
      <w:tr w:rsidR="007D6167" w:rsidRPr="00F73DD3" w:rsidTr="00A31530">
        <w:trPr>
          <w:trHeight w:val="100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1.1.5.2. Создание условий для получения </w:t>
            </w:r>
            <w:r w:rsidR="00B17107" w:rsidRPr="00F73DD3">
              <w:rPr>
                <w:rFonts w:ascii="Times New Roman" w:hAnsi="Times New Roman" w:cs="Times New Roman"/>
                <w:sz w:val="24"/>
                <w:szCs w:val="24"/>
              </w:rPr>
              <w:t xml:space="preserve">детьми качественного </w:t>
            </w:r>
            <w:r w:rsidRPr="00F73DD3">
              <w:rPr>
                <w:rFonts w:ascii="Times New Roman" w:hAnsi="Times New Roman" w:cs="Times New Roman"/>
                <w:sz w:val="24"/>
                <w:szCs w:val="24"/>
              </w:rPr>
              <w:t xml:space="preserve">дополнительного образования  </w:t>
            </w:r>
          </w:p>
        </w:tc>
        <w:tc>
          <w:tcPr>
            <w:tcW w:w="8505" w:type="dxa"/>
          </w:tcPr>
          <w:p w:rsidR="00D9412F" w:rsidRPr="00D9412F" w:rsidRDefault="00D9412F" w:rsidP="00D9412F">
            <w:pPr>
              <w:ind w:firstLine="459"/>
              <w:jc w:val="both"/>
              <w:rPr>
                <w:rFonts w:ascii="Times New Roman" w:hAnsi="Times New Roman" w:cs="Times New Roman"/>
                <w:sz w:val="24"/>
                <w:szCs w:val="24"/>
              </w:rPr>
            </w:pPr>
            <w:r w:rsidRPr="00D9412F">
              <w:rPr>
                <w:rFonts w:ascii="Times New Roman" w:hAnsi="Times New Roman" w:cs="Times New Roman"/>
                <w:sz w:val="24"/>
                <w:szCs w:val="24"/>
              </w:rPr>
              <w:t xml:space="preserve">В системе образования функционируют 48 учреждений дополнительного образования, в которых заняты 71245 детей, что составляет 59 % от общего числа детей школьного возраста, проживающих в городе. </w:t>
            </w:r>
          </w:p>
          <w:p w:rsidR="00D9412F" w:rsidRPr="00D9412F" w:rsidRDefault="00D9412F" w:rsidP="00D9412F">
            <w:pPr>
              <w:ind w:firstLine="459"/>
              <w:jc w:val="both"/>
              <w:rPr>
                <w:rFonts w:ascii="Times New Roman" w:hAnsi="Times New Roman" w:cs="Times New Roman"/>
                <w:sz w:val="24"/>
                <w:szCs w:val="24"/>
              </w:rPr>
            </w:pPr>
            <w:r w:rsidRPr="00D9412F">
              <w:rPr>
                <w:rFonts w:ascii="Times New Roman" w:hAnsi="Times New Roman" w:cs="Times New Roman"/>
                <w:sz w:val="24"/>
                <w:szCs w:val="24"/>
              </w:rPr>
              <w:t>Более 5 тысяч творческих объединений реализуют программы по 10 общепринятым направлениям.</w:t>
            </w:r>
          </w:p>
          <w:p w:rsidR="00D9412F" w:rsidRPr="00D9412F" w:rsidRDefault="00D9412F" w:rsidP="00D9412F">
            <w:pPr>
              <w:ind w:firstLine="459"/>
              <w:jc w:val="both"/>
              <w:rPr>
                <w:rFonts w:ascii="Times New Roman" w:hAnsi="Times New Roman" w:cs="Times New Roman"/>
                <w:sz w:val="24"/>
                <w:szCs w:val="24"/>
              </w:rPr>
            </w:pPr>
            <w:r w:rsidRPr="00D9412F">
              <w:rPr>
                <w:rFonts w:ascii="Times New Roman" w:hAnsi="Times New Roman" w:cs="Times New Roman"/>
                <w:sz w:val="24"/>
                <w:szCs w:val="24"/>
              </w:rPr>
              <w:t>В системе дополнительного образования действуют программы для разных групп детей: одаренных, детей с проблемами развития, детей «группы риска». Для них создаются современные образовательные практики и инновационные модели.</w:t>
            </w:r>
          </w:p>
          <w:p w:rsidR="007D6167" w:rsidRPr="00F73DD3" w:rsidRDefault="00DB165F" w:rsidP="00D9412F">
            <w:pPr>
              <w:ind w:firstLine="459"/>
              <w:jc w:val="both"/>
              <w:rPr>
                <w:rFonts w:ascii="Times New Roman" w:hAnsi="Times New Roman" w:cs="Times New Roman"/>
                <w:sz w:val="24"/>
                <w:szCs w:val="24"/>
              </w:rPr>
            </w:pPr>
            <w:r>
              <w:rPr>
                <w:rFonts w:ascii="Times New Roman" w:hAnsi="Times New Roman" w:cs="Times New Roman"/>
                <w:sz w:val="24"/>
                <w:szCs w:val="24"/>
              </w:rPr>
              <w:t xml:space="preserve"> </w:t>
            </w:r>
            <w:r w:rsidR="00D9412F" w:rsidRPr="00D9412F">
              <w:rPr>
                <w:rFonts w:ascii="Times New Roman" w:hAnsi="Times New Roman" w:cs="Times New Roman"/>
                <w:sz w:val="24"/>
                <w:szCs w:val="24"/>
              </w:rPr>
              <w:t xml:space="preserve">В 2019 году выполнен капитальный ремонт пристроенной части здания, расположенной по </w:t>
            </w:r>
            <w:proofErr w:type="spellStart"/>
            <w:r w:rsidR="00D9412F" w:rsidRPr="00D9412F">
              <w:rPr>
                <w:rFonts w:ascii="Times New Roman" w:hAnsi="Times New Roman" w:cs="Times New Roman"/>
                <w:sz w:val="24"/>
                <w:szCs w:val="24"/>
              </w:rPr>
              <w:t>ул.Побежимова</w:t>
            </w:r>
            <w:proofErr w:type="spellEnd"/>
            <w:r w:rsidR="00D9412F" w:rsidRPr="00D9412F">
              <w:rPr>
                <w:rFonts w:ascii="Times New Roman" w:hAnsi="Times New Roman" w:cs="Times New Roman"/>
                <w:sz w:val="24"/>
                <w:szCs w:val="24"/>
              </w:rPr>
              <w:t>, д.17, занимаемой МБУДО «Центр внешкольной работы» Авиастроительного района г.Казани.</w:t>
            </w:r>
          </w:p>
        </w:tc>
      </w:tr>
      <w:tr w:rsidR="007D6167" w:rsidRPr="00F73DD3" w:rsidTr="005E3F33">
        <w:trPr>
          <w:trHeight w:val="70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1.1.5.3. Сохранение, поддержка и развитие детских массовых коллективов</w:t>
            </w:r>
          </w:p>
        </w:tc>
        <w:tc>
          <w:tcPr>
            <w:tcW w:w="8505" w:type="dxa"/>
          </w:tcPr>
          <w:p w:rsidR="00B61C43" w:rsidRPr="00B61C43" w:rsidRDefault="00B61C43" w:rsidP="00B61C43">
            <w:pPr>
              <w:ind w:firstLine="459"/>
              <w:jc w:val="both"/>
              <w:rPr>
                <w:rFonts w:ascii="Times New Roman" w:hAnsi="Times New Roman" w:cs="Times New Roman"/>
                <w:sz w:val="24"/>
                <w:szCs w:val="24"/>
              </w:rPr>
            </w:pPr>
            <w:r w:rsidRPr="00B61C43">
              <w:rPr>
                <w:rFonts w:ascii="Times New Roman" w:hAnsi="Times New Roman" w:cs="Times New Roman"/>
                <w:sz w:val="24"/>
                <w:szCs w:val="24"/>
              </w:rPr>
              <w:t>В настоящее время функционирует 6 детских массовых ко</w:t>
            </w:r>
            <w:r>
              <w:rPr>
                <w:rFonts w:ascii="Times New Roman" w:hAnsi="Times New Roman" w:cs="Times New Roman"/>
                <w:sz w:val="24"/>
                <w:szCs w:val="24"/>
              </w:rPr>
              <w:t xml:space="preserve">ллективов: </w:t>
            </w:r>
            <w:r w:rsidR="00215263">
              <w:rPr>
                <w:rFonts w:ascii="Times New Roman" w:hAnsi="Times New Roman" w:cs="Times New Roman"/>
                <w:sz w:val="24"/>
                <w:szCs w:val="24"/>
              </w:rPr>
              <w:t>м</w:t>
            </w:r>
            <w:r>
              <w:rPr>
                <w:rFonts w:ascii="Times New Roman" w:hAnsi="Times New Roman" w:cs="Times New Roman"/>
                <w:sz w:val="24"/>
                <w:szCs w:val="24"/>
              </w:rPr>
              <w:t>олодежный симфониче</w:t>
            </w:r>
            <w:r w:rsidRPr="00B61C43">
              <w:rPr>
                <w:rFonts w:ascii="Times New Roman" w:hAnsi="Times New Roman" w:cs="Times New Roman"/>
                <w:sz w:val="24"/>
                <w:szCs w:val="24"/>
              </w:rPr>
              <w:t>ский оркестр, с</w:t>
            </w:r>
            <w:r>
              <w:rPr>
                <w:rFonts w:ascii="Times New Roman" w:hAnsi="Times New Roman" w:cs="Times New Roman"/>
                <w:sz w:val="24"/>
                <w:szCs w:val="24"/>
              </w:rPr>
              <w:t>водный хор, духовой оркестр, ор</w:t>
            </w:r>
            <w:r w:rsidRPr="00B61C43">
              <w:rPr>
                <w:rFonts w:ascii="Times New Roman" w:hAnsi="Times New Roman" w:cs="Times New Roman"/>
                <w:sz w:val="24"/>
                <w:szCs w:val="24"/>
              </w:rPr>
              <w:t xml:space="preserve">кестр гармонистов, ансамбль гитаристов, джаз-оркестр. </w:t>
            </w:r>
            <w:r w:rsidR="00215263">
              <w:rPr>
                <w:rFonts w:ascii="Times New Roman" w:hAnsi="Times New Roman" w:cs="Times New Roman"/>
                <w:sz w:val="24"/>
                <w:szCs w:val="24"/>
              </w:rPr>
              <w:t>О</w:t>
            </w:r>
            <w:r w:rsidRPr="00B61C43">
              <w:rPr>
                <w:rFonts w:ascii="Times New Roman" w:hAnsi="Times New Roman" w:cs="Times New Roman"/>
                <w:sz w:val="24"/>
                <w:szCs w:val="24"/>
              </w:rPr>
              <w:t>хват участников во всех коллективах</w:t>
            </w:r>
            <w:r>
              <w:rPr>
                <w:rFonts w:ascii="Times New Roman" w:hAnsi="Times New Roman" w:cs="Times New Roman"/>
                <w:sz w:val="24"/>
                <w:szCs w:val="24"/>
              </w:rPr>
              <w:t xml:space="preserve"> составляет порядка 1000 чело</w:t>
            </w:r>
            <w:r w:rsidRPr="00B61C43">
              <w:rPr>
                <w:rFonts w:ascii="Times New Roman" w:hAnsi="Times New Roman" w:cs="Times New Roman"/>
                <w:sz w:val="24"/>
                <w:szCs w:val="24"/>
              </w:rPr>
              <w:t>век. Эти коллективы являются постоянными участниками общегородских мероприятий, таких как Сабантуй, День славянской письменности, День Города, День Победы и т.д.</w:t>
            </w:r>
          </w:p>
          <w:p w:rsidR="007D6167" w:rsidRPr="00F73DD3" w:rsidRDefault="00B61C43" w:rsidP="00215263">
            <w:pPr>
              <w:ind w:firstLine="459"/>
              <w:jc w:val="both"/>
              <w:rPr>
                <w:rFonts w:ascii="Times New Roman" w:hAnsi="Times New Roman" w:cs="Times New Roman"/>
                <w:sz w:val="24"/>
                <w:szCs w:val="24"/>
              </w:rPr>
            </w:pPr>
            <w:r w:rsidRPr="00B61C43">
              <w:rPr>
                <w:rFonts w:ascii="Times New Roman" w:hAnsi="Times New Roman" w:cs="Times New Roman"/>
                <w:sz w:val="24"/>
                <w:szCs w:val="24"/>
              </w:rPr>
              <w:t>Сводные кол</w:t>
            </w:r>
            <w:r>
              <w:rPr>
                <w:rFonts w:ascii="Times New Roman" w:hAnsi="Times New Roman" w:cs="Times New Roman"/>
                <w:sz w:val="24"/>
                <w:szCs w:val="24"/>
              </w:rPr>
              <w:t>лективы активно участвуют в кон</w:t>
            </w:r>
            <w:r w:rsidRPr="00B61C43">
              <w:rPr>
                <w:rFonts w:ascii="Times New Roman" w:hAnsi="Times New Roman" w:cs="Times New Roman"/>
                <w:sz w:val="24"/>
                <w:szCs w:val="24"/>
              </w:rPr>
              <w:t>цертной жизни не только города, республики, но и ближнего и дальнего зарубежья. Молодежный симфонический оркестр Казани с 19 июля по 4 авгус</w:t>
            </w:r>
            <w:r>
              <w:rPr>
                <w:rFonts w:ascii="Times New Roman" w:hAnsi="Times New Roman" w:cs="Times New Roman"/>
                <w:sz w:val="24"/>
                <w:szCs w:val="24"/>
              </w:rPr>
              <w:t>та 2019 года принимал</w:t>
            </w:r>
            <w:r w:rsidRPr="00B61C43">
              <w:rPr>
                <w:rFonts w:ascii="Times New Roman" w:hAnsi="Times New Roman" w:cs="Times New Roman"/>
                <w:sz w:val="24"/>
                <w:szCs w:val="24"/>
              </w:rPr>
              <w:t xml:space="preserve"> участие в XX фестивале «</w:t>
            </w:r>
            <w:proofErr w:type="spellStart"/>
            <w:r w:rsidRPr="00B61C43">
              <w:rPr>
                <w:rFonts w:ascii="Times New Roman" w:hAnsi="Times New Roman" w:cs="Times New Roman"/>
                <w:sz w:val="24"/>
                <w:szCs w:val="24"/>
              </w:rPr>
              <w:t>Y</w:t>
            </w:r>
            <w:r>
              <w:rPr>
                <w:rFonts w:ascii="Times New Roman" w:hAnsi="Times New Roman" w:cs="Times New Roman"/>
                <w:sz w:val="24"/>
                <w:szCs w:val="24"/>
              </w:rPr>
              <w:t>oung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Classic</w:t>
            </w:r>
            <w:proofErr w:type="spellEnd"/>
            <w:r>
              <w:rPr>
                <w:rFonts w:ascii="Times New Roman" w:hAnsi="Times New Roman" w:cs="Times New Roman"/>
                <w:sz w:val="24"/>
                <w:szCs w:val="24"/>
              </w:rPr>
              <w:t>»</w:t>
            </w:r>
            <w:r w:rsidR="00215263">
              <w:t xml:space="preserve"> </w:t>
            </w:r>
            <w:r w:rsidR="00215263" w:rsidRPr="00215263">
              <w:rPr>
                <w:rFonts w:ascii="Times New Roman" w:hAnsi="Times New Roman" w:cs="Times New Roman"/>
                <w:sz w:val="24"/>
                <w:szCs w:val="24"/>
              </w:rPr>
              <w:t>в Берлине</w:t>
            </w:r>
            <w:r>
              <w:rPr>
                <w:rFonts w:ascii="Times New Roman" w:hAnsi="Times New Roman" w:cs="Times New Roman"/>
                <w:sz w:val="24"/>
                <w:szCs w:val="24"/>
              </w:rPr>
              <w:t xml:space="preserve">. </w:t>
            </w:r>
            <w:r w:rsidRPr="00B61C43">
              <w:rPr>
                <w:rFonts w:ascii="Times New Roman" w:hAnsi="Times New Roman" w:cs="Times New Roman"/>
                <w:sz w:val="24"/>
                <w:szCs w:val="24"/>
              </w:rPr>
              <w:t>11 мая 2019 года в Большом кон</w:t>
            </w:r>
            <w:r>
              <w:rPr>
                <w:rFonts w:ascii="Times New Roman" w:hAnsi="Times New Roman" w:cs="Times New Roman"/>
                <w:sz w:val="24"/>
                <w:szCs w:val="24"/>
              </w:rPr>
              <w:t xml:space="preserve">цертном зале им. </w:t>
            </w:r>
            <w:proofErr w:type="spellStart"/>
            <w:r>
              <w:rPr>
                <w:rFonts w:ascii="Times New Roman" w:hAnsi="Times New Roman" w:cs="Times New Roman"/>
                <w:sz w:val="24"/>
                <w:szCs w:val="24"/>
              </w:rPr>
              <w:t>С.Сайдашева</w:t>
            </w:r>
            <w:proofErr w:type="spellEnd"/>
            <w:r>
              <w:rPr>
                <w:rFonts w:ascii="Times New Roman" w:hAnsi="Times New Roman" w:cs="Times New Roman"/>
                <w:sz w:val="24"/>
                <w:szCs w:val="24"/>
              </w:rPr>
              <w:t xml:space="preserve"> со</w:t>
            </w:r>
            <w:r w:rsidRPr="00B61C43">
              <w:rPr>
                <w:rFonts w:ascii="Times New Roman" w:hAnsi="Times New Roman" w:cs="Times New Roman"/>
                <w:sz w:val="24"/>
                <w:szCs w:val="24"/>
              </w:rPr>
              <w:t>стоялся совместный со студентами берлинской консерватории концерт. Помимо творческих выступлений юны</w:t>
            </w:r>
            <w:r>
              <w:rPr>
                <w:rFonts w:ascii="Times New Roman" w:hAnsi="Times New Roman" w:cs="Times New Roman"/>
                <w:sz w:val="24"/>
                <w:szCs w:val="24"/>
              </w:rPr>
              <w:t>е музыканты смогли посетить все</w:t>
            </w:r>
            <w:r w:rsidRPr="00B61C43">
              <w:rPr>
                <w:rFonts w:ascii="Times New Roman" w:hAnsi="Times New Roman" w:cs="Times New Roman"/>
                <w:sz w:val="24"/>
                <w:szCs w:val="24"/>
              </w:rPr>
              <w:t>мирно извест</w:t>
            </w:r>
            <w:r>
              <w:rPr>
                <w:rFonts w:ascii="Times New Roman" w:hAnsi="Times New Roman" w:cs="Times New Roman"/>
                <w:sz w:val="24"/>
                <w:szCs w:val="24"/>
              </w:rPr>
              <w:t>ные исторические места Рима, Ге</w:t>
            </w:r>
            <w:r w:rsidRPr="00B61C43">
              <w:rPr>
                <w:rFonts w:ascii="Times New Roman" w:hAnsi="Times New Roman" w:cs="Times New Roman"/>
                <w:sz w:val="24"/>
                <w:szCs w:val="24"/>
              </w:rPr>
              <w:t>нуи, Корсики, Барселоны. Детский сводный хор 15 апреля прин</w:t>
            </w:r>
            <w:r>
              <w:rPr>
                <w:rFonts w:ascii="Times New Roman" w:hAnsi="Times New Roman" w:cs="Times New Roman"/>
                <w:sz w:val="24"/>
                <w:szCs w:val="24"/>
              </w:rPr>
              <w:t>ял участие в пасхальном фестива</w:t>
            </w:r>
            <w:r w:rsidRPr="00B61C43">
              <w:rPr>
                <w:rFonts w:ascii="Times New Roman" w:hAnsi="Times New Roman" w:cs="Times New Roman"/>
                <w:sz w:val="24"/>
                <w:szCs w:val="24"/>
              </w:rPr>
              <w:t>ле, который прошел в Благовещенском Соборе. Громким событием стало участие сводного хора в мероприятиях, посвященных празднованию Дня славянской письменности. 19 мая</w:t>
            </w:r>
            <w:r>
              <w:rPr>
                <w:rFonts w:ascii="Times New Roman" w:hAnsi="Times New Roman" w:cs="Times New Roman"/>
                <w:sz w:val="24"/>
                <w:szCs w:val="24"/>
              </w:rPr>
              <w:t xml:space="preserve"> состоялся дет</w:t>
            </w:r>
            <w:r w:rsidRPr="00B61C43">
              <w:rPr>
                <w:rFonts w:ascii="Times New Roman" w:hAnsi="Times New Roman" w:cs="Times New Roman"/>
                <w:sz w:val="24"/>
                <w:szCs w:val="24"/>
              </w:rPr>
              <w:t>ский фестива</w:t>
            </w:r>
            <w:r>
              <w:rPr>
                <w:rFonts w:ascii="Times New Roman" w:hAnsi="Times New Roman" w:cs="Times New Roman"/>
                <w:sz w:val="24"/>
                <w:szCs w:val="24"/>
              </w:rPr>
              <w:t>ль хорового творчества «Кирилли</w:t>
            </w:r>
            <w:r w:rsidRPr="00B61C43">
              <w:rPr>
                <w:rFonts w:ascii="Times New Roman" w:hAnsi="Times New Roman" w:cs="Times New Roman"/>
                <w:sz w:val="24"/>
                <w:szCs w:val="24"/>
              </w:rPr>
              <w:t>ца» в Церкви</w:t>
            </w:r>
            <w:r>
              <w:rPr>
                <w:rFonts w:ascii="Times New Roman" w:hAnsi="Times New Roman" w:cs="Times New Roman"/>
                <w:sz w:val="24"/>
                <w:szCs w:val="24"/>
              </w:rPr>
              <w:t xml:space="preserve"> Святого праведного Иоанна </w:t>
            </w:r>
            <w:proofErr w:type="spellStart"/>
            <w:r>
              <w:rPr>
                <w:rFonts w:ascii="Times New Roman" w:hAnsi="Times New Roman" w:cs="Times New Roman"/>
                <w:sz w:val="24"/>
                <w:szCs w:val="24"/>
              </w:rPr>
              <w:t>Крон</w:t>
            </w:r>
            <w:r w:rsidRPr="00B61C43">
              <w:rPr>
                <w:rFonts w:ascii="Times New Roman" w:hAnsi="Times New Roman" w:cs="Times New Roman"/>
                <w:sz w:val="24"/>
                <w:szCs w:val="24"/>
              </w:rPr>
              <w:t>штадского</w:t>
            </w:r>
            <w:proofErr w:type="spellEnd"/>
            <w:r w:rsidRPr="00B61C43">
              <w:rPr>
                <w:rFonts w:ascii="Times New Roman" w:hAnsi="Times New Roman" w:cs="Times New Roman"/>
                <w:sz w:val="24"/>
                <w:szCs w:val="24"/>
              </w:rPr>
              <w:t>. 24 м</w:t>
            </w:r>
            <w:r>
              <w:rPr>
                <w:rFonts w:ascii="Times New Roman" w:hAnsi="Times New Roman" w:cs="Times New Roman"/>
                <w:sz w:val="24"/>
                <w:szCs w:val="24"/>
              </w:rPr>
              <w:t>ая, в День славянской письменно</w:t>
            </w:r>
            <w:r w:rsidRPr="00B61C43">
              <w:rPr>
                <w:rFonts w:ascii="Times New Roman" w:hAnsi="Times New Roman" w:cs="Times New Roman"/>
                <w:sz w:val="24"/>
                <w:szCs w:val="24"/>
              </w:rPr>
              <w:t xml:space="preserve">сти, сводный хор вышел на сцену ГБКЗ </w:t>
            </w:r>
            <w:proofErr w:type="spellStart"/>
            <w:r w:rsidRPr="00B61C43">
              <w:rPr>
                <w:rFonts w:ascii="Times New Roman" w:hAnsi="Times New Roman" w:cs="Times New Roman"/>
                <w:sz w:val="24"/>
                <w:szCs w:val="24"/>
              </w:rPr>
              <w:t>им.С.Сайдашева</w:t>
            </w:r>
            <w:proofErr w:type="spellEnd"/>
            <w:r w:rsidRPr="00B61C43">
              <w:rPr>
                <w:rFonts w:ascii="Times New Roman" w:hAnsi="Times New Roman" w:cs="Times New Roman"/>
                <w:sz w:val="24"/>
                <w:szCs w:val="24"/>
              </w:rPr>
              <w:t xml:space="preserve"> и вместе со </w:t>
            </w:r>
            <w:r w:rsidRPr="00B61C43">
              <w:rPr>
                <w:rFonts w:ascii="Times New Roman" w:hAnsi="Times New Roman" w:cs="Times New Roman"/>
                <w:sz w:val="24"/>
                <w:szCs w:val="24"/>
              </w:rPr>
              <w:lastRenderedPageBreak/>
              <w:t xml:space="preserve">всей страной принял участие в хоровом </w:t>
            </w:r>
            <w:proofErr w:type="spellStart"/>
            <w:r w:rsidRPr="00B61C43">
              <w:rPr>
                <w:rFonts w:ascii="Times New Roman" w:hAnsi="Times New Roman" w:cs="Times New Roman"/>
                <w:sz w:val="24"/>
                <w:szCs w:val="24"/>
              </w:rPr>
              <w:t>флэшмобе</w:t>
            </w:r>
            <w:proofErr w:type="spellEnd"/>
            <w:r w:rsidRPr="00B61C43">
              <w:rPr>
                <w:rFonts w:ascii="Times New Roman" w:hAnsi="Times New Roman" w:cs="Times New Roman"/>
                <w:sz w:val="24"/>
                <w:szCs w:val="24"/>
              </w:rPr>
              <w:t>. Детский сводный хор торжеств</w:t>
            </w:r>
            <w:r>
              <w:rPr>
                <w:rFonts w:ascii="Times New Roman" w:hAnsi="Times New Roman" w:cs="Times New Roman"/>
                <w:sz w:val="24"/>
                <w:szCs w:val="24"/>
              </w:rPr>
              <w:t>енно выступил на Ярмарочной пло</w:t>
            </w:r>
            <w:r w:rsidRPr="00B61C43">
              <w:rPr>
                <w:rFonts w:ascii="Times New Roman" w:hAnsi="Times New Roman" w:cs="Times New Roman"/>
                <w:sz w:val="24"/>
                <w:szCs w:val="24"/>
              </w:rPr>
              <w:t>щади в рамках праздничных мероприятий к 9 мая. Детский духово</w:t>
            </w:r>
            <w:r>
              <w:rPr>
                <w:rFonts w:ascii="Times New Roman" w:hAnsi="Times New Roman" w:cs="Times New Roman"/>
                <w:sz w:val="24"/>
                <w:szCs w:val="24"/>
              </w:rPr>
              <w:t>й оркестр в количестве 150 чело</w:t>
            </w:r>
            <w:r w:rsidRPr="00B61C43">
              <w:rPr>
                <w:rFonts w:ascii="Times New Roman" w:hAnsi="Times New Roman" w:cs="Times New Roman"/>
                <w:sz w:val="24"/>
                <w:szCs w:val="24"/>
              </w:rPr>
              <w:t>век стал актив</w:t>
            </w:r>
            <w:r>
              <w:rPr>
                <w:rFonts w:ascii="Times New Roman" w:hAnsi="Times New Roman" w:cs="Times New Roman"/>
                <w:sz w:val="24"/>
                <w:szCs w:val="24"/>
              </w:rPr>
              <w:t>ным участником ежегодного фести</w:t>
            </w:r>
            <w:r w:rsidRPr="00B61C43">
              <w:rPr>
                <w:rFonts w:ascii="Times New Roman" w:hAnsi="Times New Roman" w:cs="Times New Roman"/>
                <w:sz w:val="24"/>
                <w:szCs w:val="24"/>
              </w:rPr>
              <w:t>валя "Фанфары Победы", который прошел 9 мая 201</w:t>
            </w:r>
            <w:r>
              <w:rPr>
                <w:rFonts w:ascii="Times New Roman" w:hAnsi="Times New Roman" w:cs="Times New Roman"/>
                <w:sz w:val="24"/>
                <w:szCs w:val="24"/>
              </w:rPr>
              <w:t>9</w:t>
            </w:r>
            <w:r w:rsidRPr="00B61C43">
              <w:rPr>
                <w:rFonts w:ascii="Times New Roman" w:hAnsi="Times New Roman" w:cs="Times New Roman"/>
                <w:sz w:val="24"/>
                <w:szCs w:val="24"/>
              </w:rPr>
              <w:t xml:space="preserve"> года в Парке Победы. Оркестр гитаристов стал участником Международного фестиваля «Классическая</w:t>
            </w:r>
            <w:r>
              <w:rPr>
                <w:rFonts w:ascii="Times New Roman" w:hAnsi="Times New Roman" w:cs="Times New Roman"/>
                <w:sz w:val="24"/>
                <w:szCs w:val="24"/>
              </w:rPr>
              <w:t xml:space="preserve"> гитара в XXI веке». Сводный ан</w:t>
            </w:r>
            <w:r w:rsidRPr="00B61C43">
              <w:rPr>
                <w:rFonts w:ascii="Times New Roman" w:hAnsi="Times New Roman" w:cs="Times New Roman"/>
                <w:sz w:val="24"/>
                <w:szCs w:val="24"/>
              </w:rPr>
              <w:t xml:space="preserve">самбль </w:t>
            </w:r>
            <w:proofErr w:type="spellStart"/>
            <w:r w:rsidRPr="00B61C43">
              <w:rPr>
                <w:rFonts w:ascii="Times New Roman" w:hAnsi="Times New Roman" w:cs="Times New Roman"/>
                <w:sz w:val="24"/>
                <w:szCs w:val="24"/>
              </w:rPr>
              <w:t>кураисто</w:t>
            </w:r>
            <w:r>
              <w:rPr>
                <w:rFonts w:ascii="Times New Roman" w:hAnsi="Times New Roman" w:cs="Times New Roman"/>
                <w:sz w:val="24"/>
                <w:szCs w:val="24"/>
              </w:rPr>
              <w:t>в</w:t>
            </w:r>
            <w:proofErr w:type="spellEnd"/>
            <w:r>
              <w:rPr>
                <w:rFonts w:ascii="Times New Roman" w:hAnsi="Times New Roman" w:cs="Times New Roman"/>
                <w:sz w:val="24"/>
                <w:szCs w:val="24"/>
              </w:rPr>
              <w:t xml:space="preserve"> выступил на ежегодном народном празд</w:t>
            </w:r>
            <w:r w:rsidRPr="00B61C43">
              <w:rPr>
                <w:rFonts w:ascii="Times New Roman" w:hAnsi="Times New Roman" w:cs="Times New Roman"/>
                <w:sz w:val="24"/>
                <w:szCs w:val="24"/>
              </w:rPr>
              <w:t>нике «Сабантуй».</w:t>
            </w:r>
          </w:p>
        </w:tc>
      </w:tr>
      <w:tr w:rsidR="007D6167" w:rsidRPr="00F73DD3" w:rsidTr="005E3F33">
        <w:trPr>
          <w:trHeight w:val="64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1.1.5.4. Увеличение сети подростковых клубов в том числе: </w:t>
            </w:r>
          </w:p>
        </w:tc>
        <w:tc>
          <w:tcPr>
            <w:tcW w:w="8505" w:type="dxa"/>
          </w:tcPr>
          <w:p w:rsidR="000F5BB4" w:rsidRPr="00F73DD3" w:rsidRDefault="000F5BB4" w:rsidP="00CE6701">
            <w:pPr>
              <w:ind w:firstLine="459"/>
              <w:jc w:val="both"/>
              <w:rPr>
                <w:rFonts w:ascii="Times New Roman" w:hAnsi="Times New Roman" w:cs="Times New Roman"/>
                <w:sz w:val="24"/>
                <w:szCs w:val="24"/>
              </w:rPr>
            </w:pPr>
          </w:p>
        </w:tc>
      </w:tr>
      <w:tr w:rsidR="007D6167" w:rsidRPr="00F73DD3" w:rsidTr="005E3F33">
        <w:trPr>
          <w:trHeight w:val="7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размещение учреждений молодежной политики на первых этажах жилых домов новостроек</w:t>
            </w:r>
          </w:p>
        </w:tc>
        <w:tc>
          <w:tcPr>
            <w:tcW w:w="8505" w:type="dxa"/>
          </w:tcPr>
          <w:p w:rsidR="007D6167" w:rsidRPr="00F73DD3" w:rsidRDefault="00D6763D" w:rsidP="00D6763D">
            <w:pPr>
              <w:ind w:firstLine="459"/>
              <w:jc w:val="both"/>
              <w:rPr>
                <w:rFonts w:ascii="Times New Roman" w:hAnsi="Times New Roman" w:cs="Times New Roman"/>
                <w:sz w:val="24"/>
                <w:szCs w:val="24"/>
              </w:rPr>
            </w:pPr>
            <w:r w:rsidRPr="00D6763D">
              <w:rPr>
                <w:rFonts w:ascii="Times New Roman" w:hAnsi="Times New Roman" w:cs="Times New Roman"/>
                <w:sz w:val="24"/>
                <w:szCs w:val="24"/>
              </w:rPr>
              <w:t xml:space="preserve">В </w:t>
            </w:r>
            <w:r>
              <w:rPr>
                <w:rFonts w:ascii="Times New Roman" w:hAnsi="Times New Roman" w:cs="Times New Roman"/>
                <w:sz w:val="24"/>
                <w:szCs w:val="24"/>
              </w:rPr>
              <w:t xml:space="preserve">2019 году </w:t>
            </w:r>
            <w:r w:rsidRPr="00D6763D">
              <w:rPr>
                <w:rFonts w:ascii="Times New Roman" w:hAnsi="Times New Roman" w:cs="Times New Roman"/>
                <w:sz w:val="24"/>
                <w:szCs w:val="24"/>
              </w:rPr>
              <w:t>учреждени</w:t>
            </w:r>
            <w:r>
              <w:rPr>
                <w:rFonts w:ascii="Times New Roman" w:hAnsi="Times New Roman" w:cs="Times New Roman"/>
                <w:sz w:val="24"/>
                <w:szCs w:val="24"/>
              </w:rPr>
              <w:t>я</w:t>
            </w:r>
            <w:r w:rsidRPr="00D6763D">
              <w:rPr>
                <w:rFonts w:ascii="Times New Roman" w:hAnsi="Times New Roman" w:cs="Times New Roman"/>
                <w:sz w:val="24"/>
                <w:szCs w:val="24"/>
              </w:rPr>
              <w:t xml:space="preserve"> молодежной политики на первых этажах жилых домов новостроек</w:t>
            </w:r>
            <w:r>
              <w:rPr>
                <w:rFonts w:ascii="Times New Roman" w:hAnsi="Times New Roman" w:cs="Times New Roman"/>
                <w:sz w:val="24"/>
                <w:szCs w:val="24"/>
              </w:rPr>
              <w:t xml:space="preserve"> не открывались</w:t>
            </w:r>
            <w:r w:rsidRPr="00D6763D">
              <w:rPr>
                <w:rFonts w:ascii="Times New Roman" w:hAnsi="Times New Roman" w:cs="Times New Roman"/>
                <w:sz w:val="24"/>
                <w:szCs w:val="24"/>
              </w:rPr>
              <w:t>.</w:t>
            </w:r>
          </w:p>
        </w:tc>
      </w:tr>
      <w:tr w:rsidR="007D6167" w:rsidRPr="00F73DD3" w:rsidTr="001C07C5">
        <w:trPr>
          <w:trHeight w:val="123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передача неиспользуемых муниципальных помещений с последующим капитальным ремонтом</w:t>
            </w:r>
          </w:p>
        </w:tc>
        <w:tc>
          <w:tcPr>
            <w:tcW w:w="8505" w:type="dxa"/>
          </w:tcPr>
          <w:p w:rsidR="00A85477" w:rsidRPr="00A85477" w:rsidRDefault="00A85477" w:rsidP="00A85477">
            <w:pPr>
              <w:ind w:firstLine="459"/>
              <w:jc w:val="both"/>
              <w:rPr>
                <w:rFonts w:ascii="Times New Roman" w:hAnsi="Times New Roman" w:cs="Times New Roman"/>
                <w:sz w:val="24"/>
                <w:szCs w:val="24"/>
              </w:rPr>
            </w:pPr>
            <w:r w:rsidRPr="00A85477">
              <w:rPr>
                <w:rFonts w:ascii="Times New Roman" w:hAnsi="Times New Roman" w:cs="Times New Roman"/>
                <w:sz w:val="24"/>
                <w:szCs w:val="24"/>
              </w:rPr>
              <w:t xml:space="preserve">В 2019 году в оперативное управление МБУ «Подросток» </w:t>
            </w:r>
            <w:r>
              <w:rPr>
                <w:rFonts w:ascii="Times New Roman" w:hAnsi="Times New Roman" w:cs="Times New Roman"/>
                <w:sz w:val="24"/>
                <w:szCs w:val="24"/>
              </w:rPr>
              <w:t xml:space="preserve">были переданы </w:t>
            </w:r>
            <w:r w:rsidRPr="00A85477">
              <w:rPr>
                <w:rFonts w:ascii="Times New Roman" w:hAnsi="Times New Roman" w:cs="Times New Roman"/>
                <w:sz w:val="24"/>
                <w:szCs w:val="24"/>
              </w:rPr>
              <w:t>следующие помещения:</w:t>
            </w:r>
          </w:p>
          <w:p w:rsidR="00A85477" w:rsidRPr="00A85477" w:rsidRDefault="00A85477" w:rsidP="00A85477">
            <w:pPr>
              <w:ind w:firstLine="459"/>
              <w:jc w:val="both"/>
              <w:rPr>
                <w:rFonts w:ascii="Times New Roman" w:hAnsi="Times New Roman" w:cs="Times New Roman"/>
                <w:sz w:val="24"/>
                <w:szCs w:val="24"/>
              </w:rPr>
            </w:pPr>
            <w:r w:rsidRPr="00A85477">
              <w:rPr>
                <w:rFonts w:ascii="Times New Roman" w:hAnsi="Times New Roman" w:cs="Times New Roman"/>
                <w:sz w:val="24"/>
                <w:szCs w:val="24"/>
              </w:rPr>
              <w:t>- здание, расположенное по ул.Ютазинская,1;</w:t>
            </w:r>
          </w:p>
          <w:p w:rsidR="00445A47" w:rsidRPr="00F73DD3" w:rsidRDefault="00A85477" w:rsidP="00A85477">
            <w:pPr>
              <w:ind w:firstLine="459"/>
              <w:jc w:val="both"/>
              <w:rPr>
                <w:rFonts w:ascii="Times New Roman" w:hAnsi="Times New Roman" w:cs="Times New Roman"/>
                <w:sz w:val="24"/>
                <w:szCs w:val="24"/>
              </w:rPr>
            </w:pPr>
            <w:r w:rsidRPr="00A85477">
              <w:rPr>
                <w:rFonts w:ascii="Times New Roman" w:hAnsi="Times New Roman" w:cs="Times New Roman"/>
                <w:sz w:val="24"/>
                <w:szCs w:val="24"/>
              </w:rPr>
              <w:t>- здание, расположенное по адресу ул.Рахимова,23.</w:t>
            </w:r>
          </w:p>
        </w:tc>
      </w:tr>
      <w:tr w:rsidR="007D6167" w:rsidRPr="00F73DD3" w:rsidTr="006038C5">
        <w:trPr>
          <w:trHeight w:val="81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открытие новых учреждений в жилых массивах г.Казани</w:t>
            </w:r>
          </w:p>
        </w:tc>
        <w:tc>
          <w:tcPr>
            <w:tcW w:w="8505" w:type="dxa"/>
          </w:tcPr>
          <w:p w:rsidR="006B72E4" w:rsidRPr="00F73DD3" w:rsidRDefault="00A85477" w:rsidP="00215263">
            <w:pPr>
              <w:ind w:firstLine="459"/>
              <w:jc w:val="both"/>
              <w:rPr>
                <w:rFonts w:ascii="Times New Roman" w:hAnsi="Times New Roman" w:cs="Times New Roman"/>
                <w:sz w:val="24"/>
                <w:szCs w:val="24"/>
              </w:rPr>
            </w:pPr>
            <w:r w:rsidRPr="00A85477">
              <w:rPr>
                <w:rFonts w:ascii="Times New Roman" w:hAnsi="Times New Roman" w:cs="Times New Roman"/>
                <w:sz w:val="24"/>
                <w:szCs w:val="24"/>
              </w:rPr>
              <w:t xml:space="preserve">В 2019 году после передачи </w:t>
            </w:r>
            <w:r w:rsidR="00215263" w:rsidRPr="00215263">
              <w:rPr>
                <w:rFonts w:ascii="Times New Roman" w:hAnsi="Times New Roman" w:cs="Times New Roman"/>
                <w:sz w:val="24"/>
                <w:szCs w:val="24"/>
              </w:rPr>
              <w:t>Казанск</w:t>
            </w:r>
            <w:r w:rsidR="00215263">
              <w:rPr>
                <w:rFonts w:ascii="Times New Roman" w:hAnsi="Times New Roman" w:cs="Times New Roman"/>
                <w:sz w:val="24"/>
                <w:szCs w:val="24"/>
              </w:rPr>
              <w:t>им</w:t>
            </w:r>
            <w:r w:rsidR="00215263" w:rsidRPr="00215263">
              <w:rPr>
                <w:rFonts w:ascii="Times New Roman" w:hAnsi="Times New Roman" w:cs="Times New Roman"/>
                <w:sz w:val="24"/>
                <w:szCs w:val="24"/>
              </w:rPr>
              <w:t xml:space="preserve"> вертолетн</w:t>
            </w:r>
            <w:r w:rsidR="00215263">
              <w:rPr>
                <w:rFonts w:ascii="Times New Roman" w:hAnsi="Times New Roman" w:cs="Times New Roman"/>
                <w:sz w:val="24"/>
                <w:szCs w:val="24"/>
              </w:rPr>
              <w:t>ым</w:t>
            </w:r>
            <w:r w:rsidR="00215263" w:rsidRPr="00215263">
              <w:rPr>
                <w:rFonts w:ascii="Times New Roman" w:hAnsi="Times New Roman" w:cs="Times New Roman"/>
                <w:sz w:val="24"/>
                <w:szCs w:val="24"/>
              </w:rPr>
              <w:t xml:space="preserve"> завод</w:t>
            </w:r>
            <w:r w:rsidR="00215263">
              <w:rPr>
                <w:rFonts w:ascii="Times New Roman" w:hAnsi="Times New Roman" w:cs="Times New Roman"/>
                <w:sz w:val="24"/>
                <w:szCs w:val="24"/>
              </w:rPr>
              <w:t xml:space="preserve">ом в муниципальную собственность </w:t>
            </w:r>
            <w:r w:rsidRPr="00A85477">
              <w:rPr>
                <w:rFonts w:ascii="Times New Roman" w:hAnsi="Times New Roman" w:cs="Times New Roman"/>
                <w:sz w:val="24"/>
                <w:szCs w:val="24"/>
              </w:rPr>
              <w:t>ДК «Машиностроитель» (ул.Мало-Московская,15) были открыты новые кружки и секции для детей и подростков. Указанный центр открыт в микрорайоне «Адмиралтейская слобода», ранее в этом микрорайоне учреждений молодежной политики не было.</w:t>
            </w:r>
          </w:p>
        </w:tc>
      </w:tr>
      <w:tr w:rsidR="007D6167" w:rsidRPr="00F73DD3" w:rsidTr="005E3F33">
        <w:trPr>
          <w:trHeight w:val="97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1.1.5.5. Организация обучения детей по программам дополнительного образования физкультурной направленности, в том числе:</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совершенствование существующих учреждений дополнительного образования спортивной направленности</w:t>
            </w:r>
          </w:p>
        </w:tc>
        <w:tc>
          <w:tcPr>
            <w:tcW w:w="8505" w:type="dxa"/>
          </w:tcPr>
          <w:p w:rsidR="00F90B86" w:rsidRPr="00F90B86" w:rsidRDefault="00F90B86" w:rsidP="00F90B86">
            <w:pPr>
              <w:ind w:firstLine="459"/>
              <w:jc w:val="both"/>
              <w:rPr>
                <w:rFonts w:ascii="Times New Roman" w:hAnsi="Times New Roman" w:cs="Times New Roman"/>
                <w:sz w:val="24"/>
                <w:szCs w:val="24"/>
              </w:rPr>
            </w:pPr>
            <w:r w:rsidRPr="00F90B86">
              <w:rPr>
                <w:rFonts w:ascii="Times New Roman" w:hAnsi="Times New Roman" w:cs="Times New Roman"/>
                <w:sz w:val="24"/>
                <w:szCs w:val="24"/>
              </w:rPr>
              <w:t xml:space="preserve">На 31.12.2019 в г.Казани функционируют 29 муниципальных </w:t>
            </w:r>
            <w:r>
              <w:rPr>
                <w:rFonts w:ascii="Times New Roman" w:hAnsi="Times New Roman" w:cs="Times New Roman"/>
                <w:sz w:val="24"/>
                <w:szCs w:val="24"/>
              </w:rPr>
              <w:t>спортивных школ</w:t>
            </w:r>
            <w:r w:rsidRPr="00F90B86">
              <w:rPr>
                <w:rFonts w:ascii="Times New Roman" w:hAnsi="Times New Roman" w:cs="Times New Roman"/>
                <w:sz w:val="24"/>
                <w:szCs w:val="24"/>
              </w:rPr>
              <w:t>, с охватом занимающихся 17270 чел. по 43 видам спорта, кол</w:t>
            </w:r>
            <w:r>
              <w:rPr>
                <w:rFonts w:ascii="Times New Roman" w:hAnsi="Times New Roman" w:cs="Times New Roman"/>
                <w:sz w:val="24"/>
                <w:szCs w:val="24"/>
              </w:rPr>
              <w:t>ичество тренеров-преподавателей</w:t>
            </w:r>
            <w:r w:rsidRPr="00F90B86">
              <w:rPr>
                <w:rFonts w:ascii="Times New Roman" w:hAnsi="Times New Roman" w:cs="Times New Roman"/>
                <w:sz w:val="24"/>
                <w:szCs w:val="24"/>
              </w:rPr>
              <w:t xml:space="preserve"> составляет 547 штатных и 68 совместителей. </w:t>
            </w:r>
            <w:r w:rsidR="00C8236F">
              <w:rPr>
                <w:rFonts w:ascii="Times New Roman" w:hAnsi="Times New Roman" w:cs="Times New Roman"/>
                <w:sz w:val="24"/>
                <w:szCs w:val="24"/>
              </w:rPr>
              <w:t>В</w:t>
            </w:r>
            <w:r w:rsidRPr="00F90B86">
              <w:rPr>
                <w:rFonts w:ascii="Times New Roman" w:hAnsi="Times New Roman" w:cs="Times New Roman"/>
                <w:sz w:val="24"/>
                <w:szCs w:val="24"/>
              </w:rPr>
              <w:t xml:space="preserve"> 2019 год</w:t>
            </w:r>
            <w:r w:rsidR="00C8236F">
              <w:rPr>
                <w:rFonts w:ascii="Times New Roman" w:hAnsi="Times New Roman" w:cs="Times New Roman"/>
                <w:sz w:val="24"/>
                <w:szCs w:val="24"/>
              </w:rPr>
              <w:t>у</w:t>
            </w:r>
            <w:r w:rsidRPr="00F90B86">
              <w:rPr>
                <w:rFonts w:ascii="Times New Roman" w:hAnsi="Times New Roman" w:cs="Times New Roman"/>
                <w:sz w:val="24"/>
                <w:szCs w:val="24"/>
              </w:rPr>
              <w:t xml:space="preserve"> проведена работа по переход</w:t>
            </w:r>
            <w:r w:rsidR="00C8236F">
              <w:rPr>
                <w:rFonts w:ascii="Times New Roman" w:hAnsi="Times New Roman" w:cs="Times New Roman"/>
                <w:sz w:val="24"/>
                <w:szCs w:val="24"/>
              </w:rPr>
              <w:t>у</w:t>
            </w:r>
            <w:r w:rsidRPr="00F90B86">
              <w:rPr>
                <w:rFonts w:ascii="Times New Roman" w:hAnsi="Times New Roman" w:cs="Times New Roman"/>
                <w:sz w:val="24"/>
                <w:szCs w:val="24"/>
              </w:rPr>
              <w:t xml:space="preserve"> организаций дополнительного образования физкультурной направленности в статус организаций спортивной подготовки.</w:t>
            </w:r>
          </w:p>
          <w:p w:rsidR="00F90B86" w:rsidRPr="00F90B86" w:rsidRDefault="00F90B86" w:rsidP="00F90B86">
            <w:pPr>
              <w:ind w:firstLine="459"/>
              <w:jc w:val="both"/>
              <w:rPr>
                <w:rFonts w:ascii="Times New Roman" w:hAnsi="Times New Roman" w:cs="Times New Roman"/>
                <w:sz w:val="24"/>
                <w:szCs w:val="24"/>
              </w:rPr>
            </w:pPr>
            <w:r w:rsidRPr="00F90B86">
              <w:rPr>
                <w:rFonts w:ascii="Times New Roman" w:hAnsi="Times New Roman" w:cs="Times New Roman"/>
                <w:sz w:val="24"/>
                <w:szCs w:val="24"/>
              </w:rPr>
              <w:lastRenderedPageBreak/>
              <w:t xml:space="preserve">В 2019/20 тренировочном году </w:t>
            </w:r>
            <w:r w:rsidR="00C8236F">
              <w:rPr>
                <w:rFonts w:ascii="Times New Roman" w:hAnsi="Times New Roman" w:cs="Times New Roman"/>
                <w:sz w:val="24"/>
                <w:szCs w:val="24"/>
              </w:rPr>
              <w:t>были созданы условия для занятия</w:t>
            </w:r>
            <w:r w:rsidRPr="00F90B86">
              <w:rPr>
                <w:rFonts w:ascii="Times New Roman" w:hAnsi="Times New Roman" w:cs="Times New Roman"/>
                <w:sz w:val="24"/>
                <w:szCs w:val="24"/>
              </w:rPr>
              <w:t xml:space="preserve">: </w:t>
            </w:r>
          </w:p>
          <w:p w:rsidR="00F90B86" w:rsidRPr="00F90B86" w:rsidRDefault="00C8236F" w:rsidP="00F90B86">
            <w:pPr>
              <w:ind w:firstLine="459"/>
              <w:jc w:val="both"/>
              <w:rPr>
                <w:rFonts w:ascii="Times New Roman" w:hAnsi="Times New Roman" w:cs="Times New Roman"/>
                <w:sz w:val="24"/>
                <w:szCs w:val="24"/>
              </w:rPr>
            </w:pPr>
            <w:r>
              <w:rPr>
                <w:rFonts w:ascii="Times New Roman" w:hAnsi="Times New Roman" w:cs="Times New Roman"/>
                <w:sz w:val="24"/>
                <w:szCs w:val="24"/>
              </w:rPr>
              <w:t>-</w:t>
            </w:r>
            <w:r w:rsidR="00F90B86" w:rsidRPr="00F90B86">
              <w:rPr>
                <w:rFonts w:ascii="Times New Roman" w:hAnsi="Times New Roman" w:cs="Times New Roman"/>
                <w:sz w:val="24"/>
                <w:szCs w:val="24"/>
              </w:rPr>
              <w:t xml:space="preserve"> </w:t>
            </w:r>
            <w:r>
              <w:rPr>
                <w:rFonts w:ascii="Times New Roman" w:hAnsi="Times New Roman" w:cs="Times New Roman"/>
                <w:sz w:val="24"/>
                <w:szCs w:val="24"/>
              </w:rPr>
              <w:t>с</w:t>
            </w:r>
            <w:r w:rsidR="00F90B86" w:rsidRPr="00F90B86">
              <w:rPr>
                <w:rFonts w:ascii="Times New Roman" w:hAnsi="Times New Roman" w:cs="Times New Roman"/>
                <w:sz w:val="24"/>
                <w:szCs w:val="24"/>
              </w:rPr>
              <w:t>порт</w:t>
            </w:r>
            <w:r>
              <w:rPr>
                <w:rFonts w:ascii="Times New Roman" w:hAnsi="Times New Roman" w:cs="Times New Roman"/>
                <w:sz w:val="24"/>
                <w:szCs w:val="24"/>
              </w:rPr>
              <w:t>ом</w:t>
            </w:r>
            <w:r w:rsidR="00F90B86" w:rsidRPr="00F90B86">
              <w:rPr>
                <w:rFonts w:ascii="Times New Roman" w:hAnsi="Times New Roman" w:cs="Times New Roman"/>
                <w:sz w:val="24"/>
                <w:szCs w:val="24"/>
              </w:rPr>
              <w:t xml:space="preserve"> глухих по дисциплинам – спортивная борьба («СШ </w:t>
            </w:r>
            <w:proofErr w:type="spellStart"/>
            <w:r w:rsidR="00F90B86" w:rsidRPr="00F90B86">
              <w:rPr>
                <w:rFonts w:ascii="Times New Roman" w:hAnsi="Times New Roman" w:cs="Times New Roman"/>
                <w:sz w:val="24"/>
                <w:szCs w:val="24"/>
              </w:rPr>
              <w:t>Вахитовского</w:t>
            </w:r>
            <w:proofErr w:type="spellEnd"/>
            <w:r w:rsidR="00F90B86" w:rsidRPr="00F90B86">
              <w:rPr>
                <w:rFonts w:ascii="Times New Roman" w:hAnsi="Times New Roman" w:cs="Times New Roman"/>
                <w:sz w:val="24"/>
                <w:szCs w:val="24"/>
              </w:rPr>
              <w:t xml:space="preserve"> района»), настольный теннис (СШОР «</w:t>
            </w:r>
            <w:proofErr w:type="spellStart"/>
            <w:r w:rsidR="00F90B86" w:rsidRPr="00F90B86">
              <w:rPr>
                <w:rFonts w:ascii="Times New Roman" w:hAnsi="Times New Roman" w:cs="Times New Roman"/>
                <w:sz w:val="24"/>
                <w:szCs w:val="24"/>
              </w:rPr>
              <w:t>Идель</w:t>
            </w:r>
            <w:proofErr w:type="spellEnd"/>
            <w:r w:rsidR="00F90B86" w:rsidRPr="00F90B86">
              <w:rPr>
                <w:rFonts w:ascii="Times New Roman" w:hAnsi="Times New Roman" w:cs="Times New Roman"/>
                <w:sz w:val="24"/>
                <w:szCs w:val="24"/>
              </w:rPr>
              <w:t>») и футбол (СШ «</w:t>
            </w:r>
            <w:proofErr w:type="spellStart"/>
            <w:r w:rsidR="00F90B86" w:rsidRPr="00F90B86">
              <w:rPr>
                <w:rFonts w:ascii="Times New Roman" w:hAnsi="Times New Roman" w:cs="Times New Roman"/>
                <w:sz w:val="24"/>
                <w:szCs w:val="24"/>
              </w:rPr>
              <w:t>Савиново</w:t>
            </w:r>
            <w:proofErr w:type="spellEnd"/>
            <w:r w:rsidR="00F90B86" w:rsidRPr="00F90B86">
              <w:rPr>
                <w:rFonts w:ascii="Times New Roman" w:hAnsi="Times New Roman" w:cs="Times New Roman"/>
                <w:sz w:val="24"/>
                <w:szCs w:val="24"/>
              </w:rPr>
              <w:t>»);</w:t>
            </w:r>
          </w:p>
          <w:p w:rsidR="002339EB" w:rsidRPr="00F73DD3" w:rsidRDefault="00C8236F" w:rsidP="00C8236F">
            <w:pPr>
              <w:ind w:firstLine="459"/>
              <w:jc w:val="both"/>
              <w:rPr>
                <w:rFonts w:ascii="Times New Roman" w:hAnsi="Times New Roman" w:cs="Times New Roman"/>
                <w:sz w:val="24"/>
                <w:szCs w:val="24"/>
              </w:rPr>
            </w:pPr>
            <w:r>
              <w:rPr>
                <w:rFonts w:ascii="Times New Roman" w:hAnsi="Times New Roman" w:cs="Times New Roman"/>
                <w:sz w:val="24"/>
                <w:szCs w:val="24"/>
              </w:rPr>
              <w:t>-</w:t>
            </w:r>
            <w:r w:rsidR="00F90B86" w:rsidRPr="00F90B86">
              <w:rPr>
                <w:rFonts w:ascii="Times New Roman" w:hAnsi="Times New Roman" w:cs="Times New Roman"/>
                <w:sz w:val="24"/>
                <w:szCs w:val="24"/>
              </w:rPr>
              <w:t xml:space="preserve"> </w:t>
            </w:r>
            <w:r>
              <w:rPr>
                <w:rFonts w:ascii="Times New Roman" w:hAnsi="Times New Roman" w:cs="Times New Roman"/>
                <w:sz w:val="24"/>
                <w:szCs w:val="24"/>
              </w:rPr>
              <w:t>открыто о</w:t>
            </w:r>
            <w:r w:rsidR="00F90B86" w:rsidRPr="00F90B86">
              <w:rPr>
                <w:rFonts w:ascii="Times New Roman" w:hAnsi="Times New Roman" w:cs="Times New Roman"/>
                <w:sz w:val="24"/>
                <w:szCs w:val="24"/>
              </w:rPr>
              <w:t xml:space="preserve">тделение </w:t>
            </w:r>
            <w:proofErr w:type="spellStart"/>
            <w:r w:rsidR="00F90B86" w:rsidRPr="00F90B86">
              <w:rPr>
                <w:rFonts w:ascii="Times New Roman" w:hAnsi="Times New Roman" w:cs="Times New Roman"/>
                <w:sz w:val="24"/>
                <w:szCs w:val="24"/>
              </w:rPr>
              <w:t>брейкинга</w:t>
            </w:r>
            <w:proofErr w:type="spellEnd"/>
            <w:r w:rsidR="00F90B86" w:rsidRPr="00F90B86">
              <w:rPr>
                <w:rFonts w:ascii="Times New Roman" w:hAnsi="Times New Roman" w:cs="Times New Roman"/>
                <w:sz w:val="24"/>
                <w:szCs w:val="24"/>
              </w:rPr>
              <w:t xml:space="preserve"> (СШ «Мотор»).</w:t>
            </w:r>
          </w:p>
        </w:tc>
      </w:tr>
      <w:tr w:rsidR="007D6167" w:rsidRPr="00F73DD3" w:rsidTr="005E3F33">
        <w:trPr>
          <w:trHeight w:val="70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вовлечение детей и подростков в регулярные занятия физической культурой и спортом</w:t>
            </w:r>
          </w:p>
        </w:tc>
        <w:tc>
          <w:tcPr>
            <w:tcW w:w="8505" w:type="dxa"/>
          </w:tcPr>
          <w:p w:rsidR="007D6167" w:rsidRPr="00F73DD3" w:rsidRDefault="00F90B86" w:rsidP="00F90B86">
            <w:pPr>
              <w:ind w:firstLine="459"/>
              <w:jc w:val="both"/>
              <w:rPr>
                <w:rFonts w:ascii="Times New Roman" w:hAnsi="Times New Roman" w:cs="Times New Roman"/>
                <w:sz w:val="24"/>
                <w:szCs w:val="24"/>
              </w:rPr>
            </w:pPr>
            <w:r w:rsidRPr="00F90B86">
              <w:rPr>
                <w:rFonts w:ascii="Times New Roman" w:hAnsi="Times New Roman" w:cs="Times New Roman"/>
                <w:sz w:val="24"/>
                <w:szCs w:val="24"/>
              </w:rPr>
              <w:t>С целью привлечения большего количества детей к занятиям физической культурой и спортом в августе-сентябре во всех спортивных школах были проведены Дни открытых дверей. В 2019 году более 10000 казанцев получили полную информацию о деятельности   спортивных школ города, познакомились с видами спорта и тренерами.</w:t>
            </w:r>
          </w:p>
        </w:tc>
      </w:tr>
      <w:tr w:rsidR="007D6167" w:rsidRPr="00F73DD3" w:rsidTr="005E3F33">
        <w:trPr>
          <w:trHeight w:val="12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 Казань - территория здоровья, физической культуры и спорта, современных передовых стандартов качества жизни и активного долголетия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1.2.1. Развитие </w:t>
            </w:r>
            <w:proofErr w:type="spellStart"/>
            <w:r w:rsidRPr="00F73DD3">
              <w:rPr>
                <w:rFonts w:ascii="Times New Roman" w:hAnsi="Times New Roman" w:cs="Times New Roman"/>
                <w:sz w:val="24"/>
                <w:szCs w:val="24"/>
              </w:rPr>
              <w:t>здоровьесберегающей</w:t>
            </w:r>
            <w:proofErr w:type="spellEnd"/>
            <w:r w:rsidRPr="00F73DD3">
              <w:rPr>
                <w:rFonts w:ascii="Times New Roman" w:hAnsi="Times New Roman" w:cs="Times New Roman"/>
                <w:sz w:val="24"/>
                <w:szCs w:val="24"/>
              </w:rPr>
              <w:t xml:space="preserve"> среды как основы формирования города – территории здоровья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2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1.2.1.1. Развитие инклюзивного образования для детей с ограниченными возможностями</w:t>
            </w:r>
          </w:p>
        </w:tc>
        <w:tc>
          <w:tcPr>
            <w:tcW w:w="8505" w:type="dxa"/>
          </w:tcPr>
          <w:p w:rsidR="007D6167" w:rsidRPr="00F73DD3" w:rsidRDefault="007741DF" w:rsidP="007741DF">
            <w:pPr>
              <w:ind w:firstLine="459"/>
              <w:jc w:val="both"/>
              <w:rPr>
                <w:rFonts w:ascii="Times New Roman" w:hAnsi="Times New Roman" w:cs="Times New Roman"/>
                <w:sz w:val="24"/>
                <w:szCs w:val="24"/>
              </w:rPr>
            </w:pPr>
            <w:r w:rsidRPr="007741DF">
              <w:rPr>
                <w:rFonts w:ascii="Times New Roman" w:hAnsi="Times New Roman" w:cs="Times New Roman"/>
                <w:sz w:val="24"/>
                <w:szCs w:val="24"/>
              </w:rPr>
              <w:t>В общеобразовате</w:t>
            </w:r>
            <w:r>
              <w:rPr>
                <w:rFonts w:ascii="Times New Roman" w:hAnsi="Times New Roman" w:cs="Times New Roman"/>
                <w:sz w:val="24"/>
                <w:szCs w:val="24"/>
              </w:rPr>
              <w:t>льных учреждениях города учатся</w:t>
            </w:r>
            <w:r w:rsidRPr="007741DF">
              <w:rPr>
                <w:rFonts w:ascii="Times New Roman" w:hAnsi="Times New Roman" w:cs="Times New Roman"/>
                <w:sz w:val="24"/>
                <w:szCs w:val="24"/>
              </w:rPr>
              <w:t xml:space="preserve"> 1416 ребенка-инвалида, из них 359 ребенка -  это дети с ОВЗ. Индивидуально на дому обучаются - 610 человек, из них с применением дистанционных образовательных технологий – 15. Также более 700 детей посещают учреждения дополнительного образования В системе дошкольного образования г.Казани воспитываются 784 ребенка-инвалида.</w:t>
            </w:r>
          </w:p>
        </w:tc>
      </w:tr>
      <w:tr w:rsidR="007D6167" w:rsidRPr="00F73DD3" w:rsidTr="005E3F33">
        <w:trPr>
          <w:trHeight w:val="84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1.2.1.2. Повышение качества предоставляемых населению города физкультурно-спортивных оздоровительных услуг</w:t>
            </w:r>
          </w:p>
        </w:tc>
        <w:tc>
          <w:tcPr>
            <w:tcW w:w="8505" w:type="dxa"/>
          </w:tcPr>
          <w:p w:rsidR="004B22DF" w:rsidRDefault="004B22DF" w:rsidP="004B22DF">
            <w:pPr>
              <w:ind w:firstLine="459"/>
              <w:jc w:val="both"/>
              <w:rPr>
                <w:rFonts w:ascii="Times New Roman" w:hAnsi="Times New Roman" w:cs="Times New Roman"/>
                <w:sz w:val="24"/>
                <w:szCs w:val="24"/>
              </w:rPr>
            </w:pPr>
            <w:r w:rsidRPr="004B22DF">
              <w:rPr>
                <w:rFonts w:ascii="Times New Roman" w:hAnsi="Times New Roman" w:cs="Times New Roman"/>
                <w:sz w:val="24"/>
                <w:szCs w:val="24"/>
              </w:rPr>
              <w:t>В 2019 году в рамках реализации республиканской программы строительства универсальных спортивных площадок был</w:t>
            </w:r>
            <w:r w:rsidR="003F3D66">
              <w:rPr>
                <w:rFonts w:ascii="Times New Roman" w:hAnsi="Times New Roman" w:cs="Times New Roman"/>
                <w:sz w:val="24"/>
                <w:szCs w:val="24"/>
              </w:rPr>
              <w:t>о</w:t>
            </w:r>
            <w:r w:rsidRPr="004B22DF">
              <w:rPr>
                <w:rFonts w:ascii="Times New Roman" w:hAnsi="Times New Roman" w:cs="Times New Roman"/>
                <w:sz w:val="24"/>
                <w:szCs w:val="24"/>
              </w:rPr>
              <w:t xml:space="preserve"> построен</w:t>
            </w:r>
            <w:r w:rsidR="003F3D66">
              <w:rPr>
                <w:rFonts w:ascii="Times New Roman" w:hAnsi="Times New Roman" w:cs="Times New Roman"/>
                <w:sz w:val="24"/>
                <w:szCs w:val="24"/>
              </w:rPr>
              <w:t>о</w:t>
            </w:r>
            <w:r w:rsidRPr="004B22DF">
              <w:rPr>
                <w:rFonts w:ascii="Times New Roman" w:hAnsi="Times New Roman" w:cs="Times New Roman"/>
                <w:sz w:val="24"/>
                <w:szCs w:val="24"/>
              </w:rPr>
              <w:t xml:space="preserve"> 15 спортивных площадок.</w:t>
            </w:r>
          </w:p>
          <w:p w:rsidR="004B22DF" w:rsidRPr="004B22DF" w:rsidRDefault="004B22DF" w:rsidP="004B22DF">
            <w:pPr>
              <w:ind w:firstLine="459"/>
              <w:jc w:val="both"/>
              <w:rPr>
                <w:rFonts w:ascii="Times New Roman" w:hAnsi="Times New Roman" w:cs="Times New Roman"/>
                <w:sz w:val="24"/>
                <w:szCs w:val="24"/>
              </w:rPr>
            </w:pPr>
            <w:r w:rsidRPr="004B22DF">
              <w:rPr>
                <w:rFonts w:ascii="Times New Roman" w:hAnsi="Times New Roman" w:cs="Times New Roman"/>
                <w:sz w:val="24"/>
                <w:szCs w:val="24"/>
              </w:rPr>
              <w:t>Завершено строительство ледового дворца в жилом массиве «</w:t>
            </w:r>
            <w:proofErr w:type="spellStart"/>
            <w:r w:rsidRPr="004B22DF">
              <w:rPr>
                <w:rFonts w:ascii="Times New Roman" w:hAnsi="Times New Roman" w:cs="Times New Roman"/>
                <w:sz w:val="24"/>
                <w:szCs w:val="24"/>
              </w:rPr>
              <w:t>Юдино</w:t>
            </w:r>
            <w:proofErr w:type="spellEnd"/>
            <w:r w:rsidRPr="004B22DF">
              <w:rPr>
                <w:rFonts w:ascii="Times New Roman" w:hAnsi="Times New Roman" w:cs="Times New Roman"/>
                <w:sz w:val="24"/>
                <w:szCs w:val="24"/>
              </w:rPr>
              <w:t>».</w:t>
            </w:r>
          </w:p>
          <w:p w:rsidR="004B22DF" w:rsidRDefault="003F3D66" w:rsidP="004B22DF">
            <w:pPr>
              <w:ind w:firstLine="459"/>
              <w:jc w:val="both"/>
              <w:rPr>
                <w:rFonts w:ascii="Times New Roman" w:hAnsi="Times New Roman" w:cs="Times New Roman"/>
                <w:sz w:val="24"/>
                <w:szCs w:val="24"/>
              </w:rPr>
            </w:pPr>
            <w:r>
              <w:rPr>
                <w:rFonts w:ascii="Times New Roman" w:hAnsi="Times New Roman" w:cs="Times New Roman"/>
                <w:sz w:val="24"/>
                <w:szCs w:val="24"/>
              </w:rPr>
              <w:lastRenderedPageBreak/>
              <w:t>С</w:t>
            </w:r>
            <w:r w:rsidR="004B22DF" w:rsidRPr="004B22DF">
              <w:rPr>
                <w:rFonts w:ascii="Times New Roman" w:hAnsi="Times New Roman" w:cs="Times New Roman"/>
                <w:sz w:val="24"/>
                <w:szCs w:val="24"/>
              </w:rPr>
              <w:t>остоялось открытие нового крытого манежа с устройством тентового сооружения для мини-футбольного поля на стадионе «</w:t>
            </w:r>
            <w:proofErr w:type="spellStart"/>
            <w:r w:rsidR="004B22DF" w:rsidRPr="004B22DF">
              <w:rPr>
                <w:rFonts w:ascii="Times New Roman" w:hAnsi="Times New Roman" w:cs="Times New Roman"/>
                <w:sz w:val="24"/>
                <w:szCs w:val="24"/>
              </w:rPr>
              <w:t>Тасма</w:t>
            </w:r>
            <w:proofErr w:type="spellEnd"/>
            <w:r w:rsidR="004B22DF" w:rsidRPr="004B22DF">
              <w:rPr>
                <w:rFonts w:ascii="Times New Roman" w:hAnsi="Times New Roman" w:cs="Times New Roman"/>
                <w:sz w:val="24"/>
                <w:szCs w:val="24"/>
              </w:rPr>
              <w:t xml:space="preserve">». </w:t>
            </w:r>
          </w:p>
          <w:p w:rsidR="003F3D66" w:rsidRDefault="004B22DF" w:rsidP="004B22DF">
            <w:pPr>
              <w:ind w:firstLine="459"/>
              <w:jc w:val="both"/>
              <w:rPr>
                <w:rFonts w:ascii="Times New Roman" w:hAnsi="Times New Roman" w:cs="Times New Roman"/>
                <w:sz w:val="24"/>
                <w:szCs w:val="24"/>
              </w:rPr>
            </w:pPr>
            <w:r w:rsidRPr="004B22DF">
              <w:rPr>
                <w:rFonts w:ascii="Times New Roman" w:hAnsi="Times New Roman" w:cs="Times New Roman"/>
                <w:sz w:val="24"/>
                <w:szCs w:val="24"/>
              </w:rPr>
              <w:t>Завершены работы по реконструкции стадиона «Локомотив» в жилом массиве «</w:t>
            </w:r>
            <w:proofErr w:type="spellStart"/>
            <w:r w:rsidRPr="004B22DF">
              <w:rPr>
                <w:rFonts w:ascii="Times New Roman" w:hAnsi="Times New Roman" w:cs="Times New Roman"/>
                <w:sz w:val="24"/>
                <w:szCs w:val="24"/>
              </w:rPr>
              <w:t>Юдино</w:t>
            </w:r>
            <w:proofErr w:type="spellEnd"/>
            <w:r w:rsidRPr="004B22DF">
              <w:rPr>
                <w:rFonts w:ascii="Times New Roman" w:hAnsi="Times New Roman" w:cs="Times New Roman"/>
                <w:sz w:val="24"/>
                <w:szCs w:val="24"/>
              </w:rPr>
              <w:t xml:space="preserve">». </w:t>
            </w:r>
          </w:p>
          <w:p w:rsidR="004B22DF" w:rsidRPr="004B22DF" w:rsidRDefault="004B22DF" w:rsidP="004B22DF">
            <w:pPr>
              <w:ind w:firstLine="459"/>
              <w:jc w:val="both"/>
              <w:rPr>
                <w:rFonts w:ascii="Times New Roman" w:hAnsi="Times New Roman" w:cs="Times New Roman"/>
                <w:sz w:val="24"/>
                <w:szCs w:val="24"/>
              </w:rPr>
            </w:pPr>
            <w:r w:rsidRPr="004B22DF">
              <w:rPr>
                <w:rFonts w:ascii="Times New Roman" w:hAnsi="Times New Roman" w:cs="Times New Roman"/>
                <w:sz w:val="24"/>
                <w:szCs w:val="24"/>
              </w:rPr>
              <w:t xml:space="preserve">Начаты работы по реконструкции здания </w:t>
            </w:r>
            <w:r w:rsidR="003F3D66">
              <w:rPr>
                <w:rFonts w:ascii="Times New Roman" w:hAnsi="Times New Roman" w:cs="Times New Roman"/>
                <w:sz w:val="24"/>
                <w:szCs w:val="24"/>
              </w:rPr>
              <w:t>спортивной школы</w:t>
            </w:r>
            <w:r w:rsidRPr="004B22DF">
              <w:rPr>
                <w:rFonts w:ascii="Times New Roman" w:hAnsi="Times New Roman" w:cs="Times New Roman"/>
                <w:sz w:val="24"/>
                <w:szCs w:val="24"/>
              </w:rPr>
              <w:t xml:space="preserve"> по лыжным гонкам и спортивному ориентированию по </w:t>
            </w:r>
            <w:proofErr w:type="spellStart"/>
            <w:r w:rsidRPr="004B22DF">
              <w:rPr>
                <w:rFonts w:ascii="Times New Roman" w:hAnsi="Times New Roman" w:cs="Times New Roman"/>
                <w:sz w:val="24"/>
                <w:szCs w:val="24"/>
              </w:rPr>
              <w:t>ул.Маршрутная</w:t>
            </w:r>
            <w:proofErr w:type="spellEnd"/>
            <w:r w:rsidRPr="004B22DF">
              <w:rPr>
                <w:rFonts w:ascii="Times New Roman" w:hAnsi="Times New Roman" w:cs="Times New Roman"/>
                <w:sz w:val="24"/>
                <w:szCs w:val="24"/>
              </w:rPr>
              <w:t xml:space="preserve">, д.4. </w:t>
            </w:r>
          </w:p>
          <w:p w:rsidR="004B22DF" w:rsidRPr="004B22DF" w:rsidRDefault="003F3D66" w:rsidP="004B22DF">
            <w:pPr>
              <w:ind w:firstLine="459"/>
              <w:jc w:val="both"/>
              <w:rPr>
                <w:rFonts w:ascii="Times New Roman" w:hAnsi="Times New Roman" w:cs="Times New Roman"/>
                <w:sz w:val="24"/>
                <w:szCs w:val="24"/>
              </w:rPr>
            </w:pPr>
            <w:r>
              <w:rPr>
                <w:rFonts w:ascii="Times New Roman" w:hAnsi="Times New Roman" w:cs="Times New Roman"/>
                <w:sz w:val="24"/>
                <w:szCs w:val="24"/>
              </w:rPr>
              <w:t xml:space="preserve">Произведена </w:t>
            </w:r>
            <w:r w:rsidRPr="003F3D66">
              <w:rPr>
                <w:rFonts w:ascii="Times New Roman" w:hAnsi="Times New Roman" w:cs="Times New Roman"/>
                <w:sz w:val="24"/>
                <w:szCs w:val="24"/>
              </w:rPr>
              <w:t>замена искусственного газона, завершены работы по капитальному и текущ</w:t>
            </w:r>
            <w:r>
              <w:rPr>
                <w:rFonts w:ascii="Times New Roman" w:hAnsi="Times New Roman" w:cs="Times New Roman"/>
                <w:sz w:val="24"/>
                <w:szCs w:val="24"/>
              </w:rPr>
              <w:t>ему ремонту манежа ФЛМ Центрального стадиона.</w:t>
            </w:r>
          </w:p>
          <w:p w:rsidR="004B22DF" w:rsidRPr="004B22DF" w:rsidRDefault="004B22DF" w:rsidP="004B22DF">
            <w:pPr>
              <w:ind w:firstLine="459"/>
              <w:jc w:val="both"/>
              <w:rPr>
                <w:rFonts w:ascii="Times New Roman" w:hAnsi="Times New Roman" w:cs="Times New Roman"/>
                <w:sz w:val="24"/>
                <w:szCs w:val="24"/>
              </w:rPr>
            </w:pPr>
            <w:r w:rsidRPr="004B22DF">
              <w:rPr>
                <w:rFonts w:ascii="Times New Roman" w:hAnsi="Times New Roman" w:cs="Times New Roman"/>
                <w:sz w:val="24"/>
                <w:szCs w:val="24"/>
              </w:rPr>
              <w:t>На 13 спортивных объектах проведены работы по текущему ремонту:</w:t>
            </w:r>
            <w:r>
              <w:rPr>
                <w:rFonts w:ascii="Times New Roman" w:hAnsi="Times New Roman" w:cs="Times New Roman"/>
                <w:sz w:val="24"/>
                <w:szCs w:val="24"/>
              </w:rPr>
              <w:t xml:space="preserve"> </w:t>
            </w:r>
            <w:r w:rsidRPr="004B22DF">
              <w:rPr>
                <w:rFonts w:ascii="Times New Roman" w:hAnsi="Times New Roman" w:cs="Times New Roman"/>
                <w:sz w:val="24"/>
                <w:szCs w:val="24"/>
              </w:rPr>
              <w:t>«Ак Барс», «Ак Буре», «Мотор», «Смена», «Авиатор», «Грация», «Стрела», «Первая», «</w:t>
            </w:r>
            <w:proofErr w:type="spellStart"/>
            <w:r w:rsidRPr="004B22DF">
              <w:rPr>
                <w:rFonts w:ascii="Times New Roman" w:hAnsi="Times New Roman" w:cs="Times New Roman"/>
                <w:sz w:val="24"/>
                <w:szCs w:val="24"/>
              </w:rPr>
              <w:t>Тасма</w:t>
            </w:r>
            <w:proofErr w:type="spellEnd"/>
            <w:r w:rsidRPr="004B22DF">
              <w:rPr>
                <w:rFonts w:ascii="Times New Roman" w:hAnsi="Times New Roman" w:cs="Times New Roman"/>
                <w:sz w:val="24"/>
                <w:szCs w:val="24"/>
              </w:rPr>
              <w:t xml:space="preserve">», </w:t>
            </w:r>
            <w:proofErr w:type="spellStart"/>
            <w:r w:rsidRPr="004B22DF">
              <w:rPr>
                <w:rFonts w:ascii="Times New Roman" w:hAnsi="Times New Roman" w:cs="Times New Roman"/>
                <w:sz w:val="24"/>
                <w:szCs w:val="24"/>
              </w:rPr>
              <w:t>Вахитовского</w:t>
            </w:r>
            <w:proofErr w:type="spellEnd"/>
            <w:r w:rsidRPr="004B22DF">
              <w:rPr>
                <w:rFonts w:ascii="Times New Roman" w:hAnsi="Times New Roman" w:cs="Times New Roman"/>
                <w:sz w:val="24"/>
                <w:szCs w:val="24"/>
              </w:rPr>
              <w:t xml:space="preserve"> района, </w:t>
            </w:r>
            <w:proofErr w:type="spellStart"/>
            <w:r w:rsidRPr="004B22DF">
              <w:rPr>
                <w:rFonts w:ascii="Times New Roman" w:hAnsi="Times New Roman" w:cs="Times New Roman"/>
                <w:sz w:val="24"/>
                <w:szCs w:val="24"/>
              </w:rPr>
              <w:t>СОКи</w:t>
            </w:r>
            <w:proofErr w:type="spellEnd"/>
            <w:r w:rsidRPr="004B22DF">
              <w:rPr>
                <w:rFonts w:ascii="Times New Roman" w:hAnsi="Times New Roman" w:cs="Times New Roman"/>
                <w:sz w:val="24"/>
                <w:szCs w:val="24"/>
              </w:rPr>
              <w:t xml:space="preserve"> «Ракета», «Трудовые резервы» и «Центральный стадион».</w:t>
            </w:r>
          </w:p>
          <w:p w:rsidR="004B22DF" w:rsidRPr="004B22DF" w:rsidRDefault="004B22DF" w:rsidP="004B22DF">
            <w:pPr>
              <w:ind w:firstLine="459"/>
              <w:jc w:val="both"/>
              <w:rPr>
                <w:rFonts w:ascii="Times New Roman" w:hAnsi="Times New Roman" w:cs="Times New Roman"/>
                <w:sz w:val="24"/>
                <w:szCs w:val="24"/>
              </w:rPr>
            </w:pPr>
            <w:r w:rsidRPr="004B22DF">
              <w:rPr>
                <w:rFonts w:ascii="Times New Roman" w:hAnsi="Times New Roman" w:cs="Times New Roman"/>
                <w:sz w:val="24"/>
                <w:szCs w:val="24"/>
              </w:rPr>
              <w:t xml:space="preserve">В г.Казани функционируют 29 муниципальных </w:t>
            </w:r>
            <w:r>
              <w:rPr>
                <w:rFonts w:ascii="Times New Roman" w:hAnsi="Times New Roman" w:cs="Times New Roman"/>
                <w:sz w:val="24"/>
                <w:szCs w:val="24"/>
              </w:rPr>
              <w:t>спортивных школ</w:t>
            </w:r>
            <w:r w:rsidRPr="004B22DF">
              <w:rPr>
                <w:rFonts w:ascii="Times New Roman" w:hAnsi="Times New Roman" w:cs="Times New Roman"/>
                <w:sz w:val="24"/>
                <w:szCs w:val="24"/>
              </w:rPr>
              <w:t xml:space="preserve"> с общим охватом занимающихся 17270 чел. по 43 видам спорт</w:t>
            </w:r>
            <w:r w:rsidR="00377B57">
              <w:rPr>
                <w:rFonts w:ascii="Times New Roman" w:hAnsi="Times New Roman" w:cs="Times New Roman"/>
                <w:sz w:val="24"/>
                <w:szCs w:val="24"/>
              </w:rPr>
              <w:t>а, в том числе – 30 олимпийских.</w:t>
            </w:r>
          </w:p>
          <w:p w:rsidR="004B22DF" w:rsidRPr="004B22DF" w:rsidRDefault="004B22DF" w:rsidP="004B22DF">
            <w:pPr>
              <w:ind w:firstLine="459"/>
              <w:jc w:val="both"/>
              <w:rPr>
                <w:rFonts w:ascii="Times New Roman" w:hAnsi="Times New Roman" w:cs="Times New Roman"/>
                <w:sz w:val="24"/>
                <w:szCs w:val="24"/>
              </w:rPr>
            </w:pPr>
            <w:r w:rsidRPr="004B22DF">
              <w:rPr>
                <w:rFonts w:ascii="Times New Roman" w:hAnsi="Times New Roman" w:cs="Times New Roman"/>
                <w:sz w:val="24"/>
                <w:szCs w:val="24"/>
              </w:rPr>
              <w:t>Все турниры, чемпионаты и первенства города проводятся на современных спортивных объектах квалифицированной судейской коллегией и с профессиональным электронным оборудованием.</w:t>
            </w:r>
          </w:p>
          <w:p w:rsidR="007D6167" w:rsidRPr="00F73DD3" w:rsidRDefault="004B22DF" w:rsidP="004B22DF">
            <w:pPr>
              <w:ind w:firstLine="459"/>
              <w:jc w:val="both"/>
              <w:rPr>
                <w:rFonts w:ascii="Times New Roman" w:hAnsi="Times New Roman" w:cs="Times New Roman"/>
                <w:sz w:val="24"/>
                <w:szCs w:val="24"/>
              </w:rPr>
            </w:pPr>
            <w:r w:rsidRPr="004B22DF">
              <w:rPr>
                <w:rFonts w:ascii="Times New Roman" w:hAnsi="Times New Roman" w:cs="Times New Roman"/>
                <w:sz w:val="24"/>
                <w:szCs w:val="24"/>
              </w:rPr>
              <w:t>На 01.01.2020 число регулярно занимающихся физкультурой и спортом казанцев составило 569948 чел., то есть 47,7% от общего количества жителей г.Казани в возрасте от 3 лет и старше.</w:t>
            </w: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1.2.1.3. Вовлечение детей и подростков в регулярные занятия физической культурой</w:t>
            </w:r>
          </w:p>
        </w:tc>
        <w:tc>
          <w:tcPr>
            <w:tcW w:w="8505" w:type="dxa"/>
          </w:tcPr>
          <w:p w:rsidR="00F90B86" w:rsidRPr="00F90B86" w:rsidRDefault="00DC13C9" w:rsidP="00F90B86">
            <w:pPr>
              <w:ind w:firstLine="459"/>
              <w:jc w:val="both"/>
              <w:rPr>
                <w:rFonts w:ascii="Times New Roman" w:hAnsi="Times New Roman" w:cs="Times New Roman"/>
                <w:sz w:val="24"/>
                <w:szCs w:val="24"/>
              </w:rPr>
            </w:pPr>
            <w:r>
              <w:rPr>
                <w:rFonts w:ascii="Times New Roman" w:hAnsi="Times New Roman" w:cs="Times New Roman"/>
                <w:sz w:val="24"/>
                <w:szCs w:val="24"/>
              </w:rPr>
              <w:t>Тренировочные занятия</w:t>
            </w:r>
            <w:r w:rsidR="00F90B86" w:rsidRPr="00F90B86">
              <w:rPr>
                <w:rFonts w:ascii="Times New Roman" w:hAnsi="Times New Roman" w:cs="Times New Roman"/>
                <w:sz w:val="24"/>
                <w:szCs w:val="24"/>
              </w:rPr>
              <w:t xml:space="preserve"> муниципальных </w:t>
            </w:r>
            <w:r>
              <w:rPr>
                <w:rFonts w:ascii="Times New Roman" w:hAnsi="Times New Roman" w:cs="Times New Roman"/>
                <w:sz w:val="24"/>
                <w:szCs w:val="24"/>
              </w:rPr>
              <w:t>спортивных школ</w:t>
            </w:r>
            <w:r w:rsidR="00F90B86" w:rsidRPr="00F90B86">
              <w:rPr>
                <w:rFonts w:ascii="Times New Roman" w:hAnsi="Times New Roman" w:cs="Times New Roman"/>
                <w:sz w:val="24"/>
                <w:szCs w:val="24"/>
              </w:rPr>
              <w:t xml:space="preserve"> организованы </w:t>
            </w:r>
            <w:r w:rsidRPr="00F90B86">
              <w:rPr>
                <w:rFonts w:ascii="Times New Roman" w:hAnsi="Times New Roman" w:cs="Times New Roman"/>
                <w:sz w:val="24"/>
                <w:szCs w:val="24"/>
              </w:rPr>
              <w:t>на спортивных</w:t>
            </w:r>
            <w:r w:rsidR="00F90B86" w:rsidRPr="00F90B86">
              <w:rPr>
                <w:rFonts w:ascii="Times New Roman" w:hAnsi="Times New Roman" w:cs="Times New Roman"/>
                <w:sz w:val="24"/>
                <w:szCs w:val="24"/>
              </w:rPr>
              <w:t xml:space="preserve"> объектах и спортивных залах общеобразовательных школ города.</w:t>
            </w:r>
          </w:p>
          <w:p w:rsidR="007D6167" w:rsidRPr="00F73DD3" w:rsidRDefault="00F90B86" w:rsidP="00DC13C9">
            <w:pPr>
              <w:ind w:firstLine="459"/>
              <w:jc w:val="both"/>
              <w:rPr>
                <w:rFonts w:ascii="Times New Roman" w:hAnsi="Times New Roman" w:cs="Times New Roman"/>
                <w:sz w:val="24"/>
                <w:szCs w:val="24"/>
              </w:rPr>
            </w:pPr>
            <w:r w:rsidRPr="00F90B86">
              <w:rPr>
                <w:rFonts w:ascii="Times New Roman" w:hAnsi="Times New Roman" w:cs="Times New Roman"/>
                <w:sz w:val="24"/>
                <w:szCs w:val="24"/>
              </w:rPr>
              <w:t>С целью привлечения большего количества детей к занятиям физической культурой и спортом в августе-сентябре во всех спортивных школах были проведены Дни открытых дверей. В 2019 году более 10000 казанцев получили полную информацию о деятельности   спортивных школ города, познакомились с видами спорта и тренерами.</w:t>
            </w:r>
          </w:p>
        </w:tc>
      </w:tr>
      <w:tr w:rsidR="007D6167" w:rsidRPr="00F73DD3" w:rsidTr="005E3F33">
        <w:trPr>
          <w:trHeight w:val="59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1.2.1.4. Развитие массовой физической культуры в г. Казани</w:t>
            </w:r>
          </w:p>
        </w:tc>
        <w:tc>
          <w:tcPr>
            <w:tcW w:w="8505" w:type="dxa"/>
          </w:tcPr>
          <w:p w:rsidR="00297C8B" w:rsidRPr="00F73DD3" w:rsidRDefault="000D5AD2" w:rsidP="00297C8B">
            <w:pPr>
              <w:ind w:firstLine="459"/>
              <w:jc w:val="both"/>
              <w:rPr>
                <w:rFonts w:ascii="Times New Roman" w:hAnsi="Times New Roman" w:cs="Times New Roman"/>
                <w:sz w:val="24"/>
                <w:szCs w:val="24"/>
              </w:rPr>
            </w:pPr>
            <w:r>
              <w:rPr>
                <w:rFonts w:ascii="Times New Roman" w:hAnsi="Times New Roman" w:cs="Times New Roman"/>
                <w:sz w:val="24"/>
                <w:szCs w:val="24"/>
              </w:rPr>
              <w:t>В</w:t>
            </w:r>
            <w:r w:rsidRPr="000D5AD2">
              <w:rPr>
                <w:rFonts w:ascii="Times New Roman" w:hAnsi="Times New Roman" w:cs="Times New Roman"/>
                <w:sz w:val="24"/>
                <w:szCs w:val="24"/>
              </w:rPr>
              <w:t xml:space="preserve"> 2019 год</w:t>
            </w:r>
            <w:r>
              <w:rPr>
                <w:rFonts w:ascii="Times New Roman" w:hAnsi="Times New Roman" w:cs="Times New Roman"/>
                <w:sz w:val="24"/>
                <w:szCs w:val="24"/>
              </w:rPr>
              <w:t>у</w:t>
            </w:r>
            <w:r w:rsidRPr="000D5AD2">
              <w:rPr>
                <w:rFonts w:ascii="Times New Roman" w:hAnsi="Times New Roman" w:cs="Times New Roman"/>
                <w:sz w:val="24"/>
                <w:szCs w:val="24"/>
              </w:rPr>
              <w:t xml:space="preserve"> </w:t>
            </w:r>
            <w:r>
              <w:rPr>
                <w:rFonts w:ascii="Times New Roman" w:hAnsi="Times New Roman" w:cs="Times New Roman"/>
                <w:sz w:val="24"/>
                <w:szCs w:val="24"/>
              </w:rPr>
              <w:t>Исполнительным к</w:t>
            </w:r>
            <w:r w:rsidRPr="000D5AD2">
              <w:rPr>
                <w:rFonts w:ascii="Times New Roman" w:hAnsi="Times New Roman" w:cs="Times New Roman"/>
                <w:sz w:val="24"/>
                <w:szCs w:val="24"/>
              </w:rPr>
              <w:t>омитетом</w:t>
            </w:r>
            <w:r>
              <w:rPr>
                <w:rFonts w:ascii="Times New Roman" w:hAnsi="Times New Roman" w:cs="Times New Roman"/>
                <w:sz w:val="24"/>
                <w:szCs w:val="24"/>
              </w:rPr>
              <w:t xml:space="preserve"> г.Казани </w:t>
            </w:r>
            <w:r w:rsidRPr="000D5AD2">
              <w:rPr>
                <w:rFonts w:ascii="Times New Roman" w:hAnsi="Times New Roman" w:cs="Times New Roman"/>
                <w:sz w:val="24"/>
                <w:szCs w:val="24"/>
              </w:rPr>
              <w:t>проведено 248 спортивно- массовых мероприятий по 55 видам спорта,</w:t>
            </w:r>
            <w:r>
              <w:rPr>
                <w:rFonts w:ascii="Times New Roman" w:hAnsi="Times New Roman" w:cs="Times New Roman"/>
                <w:sz w:val="24"/>
                <w:szCs w:val="24"/>
              </w:rPr>
              <w:t xml:space="preserve"> </w:t>
            </w:r>
            <w:r w:rsidRPr="000D5AD2">
              <w:rPr>
                <w:rFonts w:ascii="Times New Roman" w:hAnsi="Times New Roman" w:cs="Times New Roman"/>
                <w:sz w:val="24"/>
                <w:szCs w:val="24"/>
              </w:rPr>
              <w:t>104 чемпионата и первенства, 87 турниров. Общее количество участников составило более 145 000 человек.</w:t>
            </w:r>
          </w:p>
        </w:tc>
      </w:tr>
      <w:tr w:rsidR="007D6167" w:rsidRPr="00F73DD3" w:rsidTr="005E3F33">
        <w:trPr>
          <w:trHeight w:val="56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1.2.1.5. Популяризация физической культуры и спорта среди различных групп населения</w:t>
            </w:r>
          </w:p>
        </w:tc>
        <w:tc>
          <w:tcPr>
            <w:tcW w:w="8505" w:type="dxa"/>
          </w:tcPr>
          <w:p w:rsidR="007D6167" w:rsidRPr="00F73DD3" w:rsidRDefault="00EA40A3" w:rsidP="00F73C52">
            <w:pPr>
              <w:ind w:firstLine="459"/>
              <w:jc w:val="both"/>
              <w:rPr>
                <w:rFonts w:ascii="Times New Roman" w:hAnsi="Times New Roman" w:cs="Times New Roman"/>
                <w:sz w:val="24"/>
                <w:szCs w:val="24"/>
              </w:rPr>
            </w:pPr>
            <w:r>
              <w:rPr>
                <w:rFonts w:ascii="Times New Roman" w:hAnsi="Times New Roman" w:cs="Times New Roman"/>
                <w:sz w:val="24"/>
                <w:szCs w:val="24"/>
              </w:rPr>
              <w:t>Исполнительным комитетом</w:t>
            </w:r>
            <w:r w:rsidRPr="00EA40A3">
              <w:rPr>
                <w:rFonts w:ascii="Times New Roman" w:hAnsi="Times New Roman" w:cs="Times New Roman"/>
                <w:sz w:val="24"/>
                <w:szCs w:val="24"/>
              </w:rPr>
              <w:t xml:space="preserve"> г.Казани проводятся мероприятия для разных категорий населения: первенства и праздники с участием граждан до 18 лет, чемпионаты с участием граждан от 18 лет, турниры и спортивно-массовые мероприятия, участие в которых принимают все слои населения, мероприятия для людей с ограниченными возможностями и мероприятия для пожилых людей.</w:t>
            </w:r>
          </w:p>
        </w:tc>
      </w:tr>
      <w:tr w:rsidR="007D6167" w:rsidRPr="00F73DD3" w:rsidTr="005E3F33">
        <w:trPr>
          <w:trHeight w:val="57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1.2.1.6.  Укреплени</w:t>
            </w:r>
            <w:r w:rsidR="00B17107" w:rsidRPr="00F73DD3">
              <w:rPr>
                <w:rFonts w:ascii="Times New Roman" w:hAnsi="Times New Roman" w:cs="Times New Roman"/>
                <w:sz w:val="24"/>
                <w:szCs w:val="24"/>
              </w:rPr>
              <w:t xml:space="preserve">е материально-технической базы </w:t>
            </w:r>
            <w:r w:rsidRPr="00F73DD3">
              <w:rPr>
                <w:rFonts w:ascii="Times New Roman" w:hAnsi="Times New Roman" w:cs="Times New Roman"/>
                <w:sz w:val="24"/>
                <w:szCs w:val="24"/>
              </w:rPr>
              <w:t xml:space="preserve">ДЮСШ </w:t>
            </w:r>
          </w:p>
        </w:tc>
        <w:tc>
          <w:tcPr>
            <w:tcW w:w="8505" w:type="dxa"/>
          </w:tcPr>
          <w:p w:rsidR="00377B57" w:rsidRDefault="0014560A" w:rsidP="00256308">
            <w:pPr>
              <w:ind w:firstLine="459"/>
              <w:jc w:val="both"/>
              <w:rPr>
                <w:rFonts w:ascii="Times New Roman" w:hAnsi="Times New Roman" w:cs="Times New Roman"/>
                <w:sz w:val="24"/>
                <w:szCs w:val="24"/>
              </w:rPr>
            </w:pPr>
            <w:r>
              <w:rPr>
                <w:rFonts w:ascii="Times New Roman" w:hAnsi="Times New Roman" w:cs="Times New Roman"/>
                <w:sz w:val="24"/>
                <w:szCs w:val="24"/>
              </w:rPr>
              <w:t>В целях</w:t>
            </w:r>
            <w:r w:rsidR="00256308" w:rsidRPr="00256308">
              <w:rPr>
                <w:rFonts w:ascii="Times New Roman" w:hAnsi="Times New Roman" w:cs="Times New Roman"/>
                <w:sz w:val="24"/>
                <w:szCs w:val="24"/>
              </w:rPr>
              <w:t xml:space="preserve"> у</w:t>
            </w:r>
            <w:r>
              <w:rPr>
                <w:rFonts w:ascii="Times New Roman" w:hAnsi="Times New Roman" w:cs="Times New Roman"/>
                <w:sz w:val="24"/>
                <w:szCs w:val="24"/>
              </w:rPr>
              <w:t>крепления</w:t>
            </w:r>
            <w:r w:rsidR="00256308" w:rsidRPr="00256308">
              <w:rPr>
                <w:rFonts w:ascii="Times New Roman" w:hAnsi="Times New Roman" w:cs="Times New Roman"/>
                <w:sz w:val="24"/>
                <w:szCs w:val="24"/>
              </w:rPr>
              <w:t xml:space="preserve"> </w:t>
            </w:r>
            <w:r>
              <w:rPr>
                <w:rFonts w:ascii="Times New Roman" w:hAnsi="Times New Roman" w:cs="Times New Roman"/>
                <w:sz w:val="24"/>
                <w:szCs w:val="24"/>
              </w:rPr>
              <w:t>материально-технической базы</w:t>
            </w:r>
            <w:r w:rsidR="00256308" w:rsidRPr="00256308">
              <w:rPr>
                <w:rFonts w:ascii="Times New Roman" w:hAnsi="Times New Roman" w:cs="Times New Roman"/>
                <w:sz w:val="24"/>
                <w:szCs w:val="24"/>
              </w:rPr>
              <w:t xml:space="preserve"> в 2019 году</w:t>
            </w:r>
            <w:r w:rsidR="00377B57">
              <w:rPr>
                <w:rFonts w:ascii="Times New Roman" w:hAnsi="Times New Roman" w:cs="Times New Roman"/>
                <w:sz w:val="24"/>
                <w:szCs w:val="24"/>
              </w:rPr>
              <w:t>:</w:t>
            </w:r>
            <w:r w:rsidR="00256308" w:rsidRPr="00256308">
              <w:rPr>
                <w:rFonts w:ascii="Times New Roman" w:hAnsi="Times New Roman" w:cs="Times New Roman"/>
                <w:sz w:val="24"/>
                <w:szCs w:val="24"/>
              </w:rPr>
              <w:t xml:space="preserve"> </w:t>
            </w:r>
          </w:p>
          <w:p w:rsidR="00256308" w:rsidRPr="00256308" w:rsidRDefault="00256308" w:rsidP="00256308">
            <w:pPr>
              <w:ind w:firstLine="459"/>
              <w:jc w:val="both"/>
              <w:rPr>
                <w:rFonts w:ascii="Times New Roman" w:hAnsi="Times New Roman" w:cs="Times New Roman"/>
                <w:sz w:val="24"/>
                <w:szCs w:val="24"/>
              </w:rPr>
            </w:pPr>
            <w:r w:rsidRPr="00256308">
              <w:rPr>
                <w:rFonts w:ascii="Times New Roman" w:hAnsi="Times New Roman" w:cs="Times New Roman"/>
                <w:sz w:val="24"/>
                <w:szCs w:val="24"/>
              </w:rPr>
              <w:t xml:space="preserve">- открыт ледовый дворец в </w:t>
            </w:r>
            <w:proofErr w:type="spellStart"/>
            <w:r w:rsidRPr="00256308">
              <w:rPr>
                <w:rFonts w:ascii="Times New Roman" w:hAnsi="Times New Roman" w:cs="Times New Roman"/>
                <w:sz w:val="24"/>
                <w:szCs w:val="24"/>
              </w:rPr>
              <w:t>п.Юдино</w:t>
            </w:r>
            <w:proofErr w:type="spellEnd"/>
            <w:r w:rsidRPr="00256308">
              <w:rPr>
                <w:rFonts w:ascii="Times New Roman" w:hAnsi="Times New Roman" w:cs="Times New Roman"/>
                <w:sz w:val="24"/>
                <w:szCs w:val="24"/>
              </w:rPr>
              <w:t>;</w:t>
            </w:r>
          </w:p>
          <w:p w:rsidR="00256308" w:rsidRPr="00256308" w:rsidRDefault="00256308" w:rsidP="00256308">
            <w:pPr>
              <w:ind w:firstLine="459"/>
              <w:jc w:val="both"/>
              <w:rPr>
                <w:rFonts w:ascii="Times New Roman" w:hAnsi="Times New Roman" w:cs="Times New Roman"/>
                <w:sz w:val="24"/>
                <w:szCs w:val="24"/>
              </w:rPr>
            </w:pPr>
            <w:r w:rsidRPr="00256308">
              <w:rPr>
                <w:rFonts w:ascii="Times New Roman" w:hAnsi="Times New Roman" w:cs="Times New Roman"/>
                <w:sz w:val="24"/>
                <w:szCs w:val="24"/>
              </w:rPr>
              <w:t>- проведена реконструкция стадиона «Локомотив»;</w:t>
            </w:r>
          </w:p>
          <w:p w:rsidR="00256308" w:rsidRPr="00256308" w:rsidRDefault="00256308" w:rsidP="00256308">
            <w:pPr>
              <w:ind w:firstLine="459"/>
              <w:jc w:val="both"/>
              <w:rPr>
                <w:rFonts w:ascii="Times New Roman" w:hAnsi="Times New Roman" w:cs="Times New Roman"/>
                <w:sz w:val="24"/>
                <w:szCs w:val="24"/>
              </w:rPr>
            </w:pPr>
            <w:r w:rsidRPr="00256308">
              <w:rPr>
                <w:rFonts w:ascii="Times New Roman" w:hAnsi="Times New Roman" w:cs="Times New Roman"/>
                <w:sz w:val="24"/>
                <w:szCs w:val="24"/>
              </w:rPr>
              <w:t>- проведен капитальный и текущий ремонт ФЛМ Центрального стадиона;</w:t>
            </w:r>
          </w:p>
          <w:p w:rsidR="00256308" w:rsidRPr="00256308" w:rsidRDefault="00256308" w:rsidP="00256308">
            <w:pPr>
              <w:ind w:firstLine="459"/>
              <w:jc w:val="both"/>
              <w:rPr>
                <w:rFonts w:ascii="Times New Roman" w:hAnsi="Times New Roman" w:cs="Times New Roman"/>
                <w:sz w:val="24"/>
                <w:szCs w:val="24"/>
              </w:rPr>
            </w:pPr>
            <w:r w:rsidRPr="00256308">
              <w:rPr>
                <w:rFonts w:ascii="Times New Roman" w:hAnsi="Times New Roman" w:cs="Times New Roman"/>
                <w:sz w:val="24"/>
                <w:szCs w:val="24"/>
              </w:rPr>
              <w:t>- проведены работы по устройству искусственного покрытия футбольного поля на стадионе «Трудовые резервы»;</w:t>
            </w:r>
          </w:p>
          <w:p w:rsidR="00256308" w:rsidRPr="00256308" w:rsidRDefault="00256308" w:rsidP="00256308">
            <w:pPr>
              <w:ind w:firstLine="459"/>
              <w:jc w:val="both"/>
              <w:rPr>
                <w:rFonts w:ascii="Times New Roman" w:hAnsi="Times New Roman" w:cs="Times New Roman"/>
                <w:sz w:val="24"/>
                <w:szCs w:val="24"/>
              </w:rPr>
            </w:pPr>
            <w:r w:rsidRPr="00256308">
              <w:rPr>
                <w:rFonts w:ascii="Times New Roman" w:hAnsi="Times New Roman" w:cs="Times New Roman"/>
                <w:sz w:val="24"/>
                <w:szCs w:val="24"/>
              </w:rPr>
              <w:t xml:space="preserve">- проведен текущий ремонт в </w:t>
            </w:r>
            <w:r>
              <w:rPr>
                <w:rFonts w:ascii="Times New Roman" w:hAnsi="Times New Roman" w:cs="Times New Roman"/>
                <w:sz w:val="24"/>
                <w:szCs w:val="24"/>
              </w:rPr>
              <w:t>спортивной школе единоборств «Ак Барс»</w:t>
            </w:r>
            <w:r w:rsidRPr="00256308">
              <w:rPr>
                <w:rFonts w:ascii="Times New Roman" w:hAnsi="Times New Roman" w:cs="Times New Roman"/>
                <w:sz w:val="24"/>
                <w:szCs w:val="24"/>
              </w:rPr>
              <w:t xml:space="preserve"> и в спортивном зале </w:t>
            </w:r>
            <w:r>
              <w:rPr>
                <w:rFonts w:ascii="Times New Roman" w:hAnsi="Times New Roman" w:cs="Times New Roman"/>
                <w:sz w:val="24"/>
                <w:szCs w:val="24"/>
              </w:rPr>
              <w:t>спортивной школы</w:t>
            </w:r>
            <w:r w:rsidRPr="00256308">
              <w:rPr>
                <w:rFonts w:ascii="Times New Roman" w:hAnsi="Times New Roman" w:cs="Times New Roman"/>
                <w:sz w:val="24"/>
                <w:szCs w:val="24"/>
              </w:rPr>
              <w:t xml:space="preserve"> «Мотор».</w:t>
            </w:r>
          </w:p>
          <w:p w:rsidR="007D6167" w:rsidRPr="00F73DD3" w:rsidRDefault="00256308" w:rsidP="0014560A">
            <w:pPr>
              <w:ind w:firstLine="459"/>
              <w:jc w:val="both"/>
              <w:rPr>
                <w:rFonts w:ascii="Times New Roman" w:hAnsi="Times New Roman" w:cs="Times New Roman"/>
                <w:sz w:val="24"/>
                <w:szCs w:val="24"/>
              </w:rPr>
            </w:pPr>
            <w:r w:rsidRPr="00256308">
              <w:rPr>
                <w:rFonts w:ascii="Times New Roman" w:hAnsi="Times New Roman" w:cs="Times New Roman"/>
                <w:sz w:val="24"/>
                <w:szCs w:val="24"/>
              </w:rPr>
              <w:t xml:space="preserve">В декабре 2019 </w:t>
            </w:r>
            <w:r w:rsidR="0014560A">
              <w:rPr>
                <w:rFonts w:ascii="Times New Roman" w:hAnsi="Times New Roman" w:cs="Times New Roman"/>
                <w:sz w:val="24"/>
                <w:szCs w:val="24"/>
              </w:rPr>
              <w:t xml:space="preserve">года </w:t>
            </w:r>
            <w:r w:rsidRPr="00256308">
              <w:rPr>
                <w:rFonts w:ascii="Times New Roman" w:hAnsi="Times New Roman" w:cs="Times New Roman"/>
                <w:sz w:val="24"/>
                <w:szCs w:val="24"/>
              </w:rPr>
              <w:t>дан старт строите</w:t>
            </w:r>
            <w:r w:rsidR="0014560A">
              <w:rPr>
                <w:rFonts w:ascii="Times New Roman" w:hAnsi="Times New Roman" w:cs="Times New Roman"/>
                <w:sz w:val="24"/>
                <w:szCs w:val="24"/>
              </w:rPr>
              <w:t>льству двух футбольных манежей.</w:t>
            </w:r>
          </w:p>
        </w:tc>
      </w:tr>
      <w:tr w:rsidR="00FA5E0B" w:rsidRPr="00F73DD3" w:rsidTr="00860F27">
        <w:trPr>
          <w:trHeight w:val="1662"/>
        </w:trPr>
        <w:tc>
          <w:tcPr>
            <w:tcW w:w="2972" w:type="dxa"/>
          </w:tcPr>
          <w:p w:rsidR="00FA5E0B" w:rsidRPr="00F73DD3" w:rsidRDefault="00FA5E0B" w:rsidP="00006F9A">
            <w:pPr>
              <w:rPr>
                <w:rFonts w:ascii="Times New Roman" w:hAnsi="Times New Roman" w:cs="Times New Roman"/>
                <w:sz w:val="24"/>
                <w:szCs w:val="24"/>
              </w:rPr>
            </w:pPr>
          </w:p>
        </w:tc>
        <w:tc>
          <w:tcPr>
            <w:tcW w:w="3827" w:type="dxa"/>
          </w:tcPr>
          <w:p w:rsidR="00FA5E0B" w:rsidRPr="00F73DD3" w:rsidRDefault="00FA5E0B" w:rsidP="00006F9A">
            <w:pPr>
              <w:rPr>
                <w:rFonts w:ascii="Times New Roman" w:hAnsi="Times New Roman" w:cs="Times New Roman"/>
                <w:sz w:val="24"/>
                <w:szCs w:val="24"/>
              </w:rPr>
            </w:pPr>
            <w:r>
              <w:rPr>
                <w:rFonts w:ascii="Times New Roman" w:hAnsi="Times New Roman" w:cs="Times New Roman"/>
                <w:sz w:val="24"/>
                <w:szCs w:val="24"/>
              </w:rPr>
              <w:t>1.2.1.7.</w:t>
            </w:r>
            <w:r>
              <w:t xml:space="preserve"> </w:t>
            </w:r>
            <w:r w:rsidRPr="00FA5E0B">
              <w:rPr>
                <w:rFonts w:ascii="Times New Roman" w:hAnsi="Times New Roman" w:cs="Times New Roman"/>
                <w:sz w:val="24"/>
                <w:szCs w:val="24"/>
              </w:rPr>
              <w:t xml:space="preserve">Проведение </w:t>
            </w:r>
            <w:proofErr w:type="spellStart"/>
            <w:r w:rsidRPr="00FA5E0B">
              <w:rPr>
                <w:rFonts w:ascii="Times New Roman" w:hAnsi="Times New Roman" w:cs="Times New Roman"/>
                <w:sz w:val="24"/>
                <w:szCs w:val="24"/>
              </w:rPr>
              <w:t>имиджевых</w:t>
            </w:r>
            <w:proofErr w:type="spellEnd"/>
            <w:r w:rsidRPr="00FA5E0B">
              <w:rPr>
                <w:rFonts w:ascii="Times New Roman" w:hAnsi="Times New Roman" w:cs="Times New Roman"/>
                <w:sz w:val="24"/>
                <w:szCs w:val="24"/>
              </w:rPr>
              <w:t xml:space="preserve"> мероприятий, направленных на популяризацию здорового образа жизни: ежегодных авто- и велопробегов Казань - Свияжск, Казань - Болгар, Казань - Камское Устье, Казань - Болгар - Ульяновск - Камское Устье - Казань ("волжско-камская кругосветка")</w:t>
            </w:r>
          </w:p>
        </w:tc>
        <w:tc>
          <w:tcPr>
            <w:tcW w:w="8505" w:type="dxa"/>
          </w:tcPr>
          <w:p w:rsidR="0048281F" w:rsidRPr="0048281F" w:rsidRDefault="0048281F" w:rsidP="0048281F">
            <w:pPr>
              <w:ind w:firstLine="459"/>
              <w:jc w:val="both"/>
              <w:rPr>
                <w:rFonts w:ascii="Times New Roman" w:hAnsi="Times New Roman" w:cs="Times New Roman"/>
                <w:sz w:val="24"/>
                <w:szCs w:val="24"/>
              </w:rPr>
            </w:pPr>
            <w:r w:rsidRPr="0048281F">
              <w:rPr>
                <w:rFonts w:ascii="Times New Roman" w:hAnsi="Times New Roman" w:cs="Times New Roman"/>
                <w:sz w:val="24"/>
                <w:szCs w:val="24"/>
              </w:rPr>
              <w:t xml:space="preserve">Исполнительным комитетом </w:t>
            </w:r>
            <w:proofErr w:type="spellStart"/>
            <w:r w:rsidRPr="0048281F">
              <w:rPr>
                <w:rFonts w:ascii="Times New Roman" w:hAnsi="Times New Roman" w:cs="Times New Roman"/>
                <w:sz w:val="24"/>
                <w:szCs w:val="24"/>
              </w:rPr>
              <w:t>г.Казани</w:t>
            </w:r>
            <w:proofErr w:type="spellEnd"/>
            <w:r w:rsidRPr="0048281F">
              <w:rPr>
                <w:rFonts w:ascii="Times New Roman" w:hAnsi="Times New Roman" w:cs="Times New Roman"/>
                <w:sz w:val="24"/>
                <w:szCs w:val="24"/>
              </w:rPr>
              <w:t xml:space="preserve"> регулярно проводятся </w:t>
            </w:r>
            <w:proofErr w:type="spellStart"/>
            <w:r w:rsidRPr="0048281F">
              <w:rPr>
                <w:rFonts w:ascii="Times New Roman" w:hAnsi="Times New Roman" w:cs="Times New Roman"/>
                <w:sz w:val="24"/>
                <w:szCs w:val="24"/>
              </w:rPr>
              <w:t>имиджевые</w:t>
            </w:r>
            <w:proofErr w:type="spellEnd"/>
            <w:r w:rsidRPr="0048281F">
              <w:rPr>
                <w:rFonts w:ascii="Times New Roman" w:hAnsi="Times New Roman" w:cs="Times New Roman"/>
                <w:sz w:val="24"/>
                <w:szCs w:val="24"/>
              </w:rPr>
              <w:t xml:space="preserve"> мероприятия, направленные на популяризацию здорового образа жизни.</w:t>
            </w:r>
          </w:p>
          <w:p w:rsidR="0048281F" w:rsidRPr="0048281F" w:rsidRDefault="0048281F" w:rsidP="0048281F">
            <w:pPr>
              <w:ind w:firstLine="459"/>
              <w:jc w:val="both"/>
              <w:rPr>
                <w:rFonts w:ascii="Times New Roman" w:hAnsi="Times New Roman" w:cs="Times New Roman"/>
                <w:sz w:val="24"/>
                <w:szCs w:val="24"/>
              </w:rPr>
            </w:pPr>
            <w:r w:rsidRPr="0048281F">
              <w:rPr>
                <w:rFonts w:ascii="Times New Roman" w:hAnsi="Times New Roman" w:cs="Times New Roman"/>
                <w:sz w:val="24"/>
                <w:szCs w:val="24"/>
              </w:rPr>
              <w:t xml:space="preserve">В 2019 году проводились спартакиады среди учащихся общеобразовательных учреждений г.Казани, спартакиады среди воспитанников </w:t>
            </w:r>
            <w:r w:rsidR="00377B57">
              <w:rPr>
                <w:rFonts w:ascii="Times New Roman" w:hAnsi="Times New Roman" w:cs="Times New Roman"/>
                <w:sz w:val="24"/>
                <w:szCs w:val="24"/>
              </w:rPr>
              <w:t>дошкольных образовательных учреждений</w:t>
            </w:r>
            <w:r w:rsidRPr="0048281F">
              <w:rPr>
                <w:rFonts w:ascii="Times New Roman" w:hAnsi="Times New Roman" w:cs="Times New Roman"/>
                <w:sz w:val="24"/>
                <w:szCs w:val="24"/>
              </w:rPr>
              <w:t>, спортивные мероприятия в рамках Декады пожилых людей и Декады инвалидов, спортивные соревнования на национальном празднике «Сабантуй», спортивные мероприятия, посвященные знаменательным датам (День Победы, День физкультурника, День Республики Татарстан и День города Казани, Новый год), районные этапы Всероссийских соревнований по футболу «Кожаный м</w:t>
            </w:r>
            <w:r>
              <w:rPr>
                <w:rFonts w:ascii="Times New Roman" w:hAnsi="Times New Roman" w:cs="Times New Roman"/>
                <w:sz w:val="24"/>
                <w:szCs w:val="24"/>
              </w:rPr>
              <w:t>яч» и по хоккею «Золотая Шайба»,</w:t>
            </w:r>
            <w:r w:rsidRPr="0048281F">
              <w:rPr>
                <w:rFonts w:ascii="Times New Roman" w:hAnsi="Times New Roman" w:cs="Times New Roman"/>
                <w:sz w:val="24"/>
                <w:szCs w:val="24"/>
              </w:rPr>
              <w:t xml:space="preserve"> соревнования по </w:t>
            </w:r>
            <w:proofErr w:type="spellStart"/>
            <w:r w:rsidRPr="0048281F">
              <w:rPr>
                <w:rFonts w:ascii="Times New Roman" w:hAnsi="Times New Roman" w:cs="Times New Roman"/>
                <w:sz w:val="24"/>
                <w:szCs w:val="24"/>
              </w:rPr>
              <w:t>флорболу</w:t>
            </w:r>
            <w:proofErr w:type="spellEnd"/>
            <w:r w:rsidRPr="0048281F">
              <w:rPr>
                <w:rFonts w:ascii="Times New Roman" w:hAnsi="Times New Roman" w:cs="Times New Roman"/>
                <w:sz w:val="24"/>
                <w:szCs w:val="24"/>
              </w:rPr>
              <w:t xml:space="preserve"> и дзюдо в рамках проекта «Голос нашего двора», традиционная легкоатлетическая эстафета памяти лейтенанта </w:t>
            </w:r>
            <w:proofErr w:type="spellStart"/>
            <w:r w:rsidRPr="0048281F">
              <w:rPr>
                <w:rFonts w:ascii="Times New Roman" w:hAnsi="Times New Roman" w:cs="Times New Roman"/>
                <w:sz w:val="24"/>
                <w:szCs w:val="24"/>
              </w:rPr>
              <w:t>Ю.И.Красикова</w:t>
            </w:r>
            <w:proofErr w:type="spellEnd"/>
            <w:r w:rsidRPr="0048281F">
              <w:rPr>
                <w:rFonts w:ascii="Times New Roman" w:hAnsi="Times New Roman" w:cs="Times New Roman"/>
                <w:sz w:val="24"/>
                <w:szCs w:val="24"/>
              </w:rPr>
              <w:t xml:space="preserve">, легкоатлетический пробег среди ветеранов и любителей спорта на Кубок </w:t>
            </w:r>
            <w:proofErr w:type="spellStart"/>
            <w:r w:rsidRPr="0048281F">
              <w:rPr>
                <w:rFonts w:ascii="Times New Roman" w:hAnsi="Times New Roman" w:cs="Times New Roman"/>
                <w:sz w:val="24"/>
                <w:szCs w:val="24"/>
              </w:rPr>
              <w:t>Д.Шаймарданова</w:t>
            </w:r>
            <w:proofErr w:type="spellEnd"/>
            <w:r w:rsidRPr="0048281F">
              <w:rPr>
                <w:rFonts w:ascii="Times New Roman" w:hAnsi="Times New Roman" w:cs="Times New Roman"/>
                <w:sz w:val="24"/>
                <w:szCs w:val="24"/>
              </w:rPr>
              <w:t xml:space="preserve">. </w:t>
            </w:r>
          </w:p>
          <w:p w:rsidR="0048281F" w:rsidRPr="0048281F" w:rsidRDefault="0048281F" w:rsidP="0048281F">
            <w:pPr>
              <w:ind w:firstLine="459"/>
              <w:jc w:val="both"/>
              <w:rPr>
                <w:rFonts w:ascii="Times New Roman" w:hAnsi="Times New Roman" w:cs="Times New Roman"/>
                <w:sz w:val="24"/>
                <w:szCs w:val="24"/>
              </w:rPr>
            </w:pPr>
            <w:r w:rsidRPr="0048281F">
              <w:rPr>
                <w:rFonts w:ascii="Times New Roman" w:hAnsi="Times New Roman" w:cs="Times New Roman"/>
                <w:sz w:val="24"/>
                <w:szCs w:val="24"/>
              </w:rPr>
              <w:t>Ежегодно учащиеся школ, техникумов и высших учебных заведений, спортивные семьи, работники предприятий и сотрудники Администрации районов принимают участие во Всероссийских акциях «Лыжня России» и «Кросс наций».</w:t>
            </w:r>
          </w:p>
          <w:p w:rsidR="008C7A13" w:rsidRPr="00F73DD3" w:rsidRDefault="0048281F" w:rsidP="0048281F">
            <w:pPr>
              <w:ind w:firstLine="459"/>
              <w:jc w:val="both"/>
              <w:rPr>
                <w:rFonts w:ascii="Times New Roman" w:hAnsi="Times New Roman" w:cs="Times New Roman"/>
                <w:sz w:val="24"/>
                <w:szCs w:val="24"/>
              </w:rPr>
            </w:pPr>
            <w:r w:rsidRPr="0048281F">
              <w:rPr>
                <w:rFonts w:ascii="Times New Roman" w:hAnsi="Times New Roman" w:cs="Times New Roman"/>
                <w:sz w:val="24"/>
                <w:szCs w:val="24"/>
              </w:rPr>
              <w:lastRenderedPageBreak/>
              <w:t xml:space="preserve">Кроме того, ежегодно проводится мероприятие в формате </w:t>
            </w:r>
            <w:proofErr w:type="spellStart"/>
            <w:r w:rsidRPr="0048281F">
              <w:rPr>
                <w:rFonts w:ascii="Times New Roman" w:hAnsi="Times New Roman" w:cs="Times New Roman"/>
                <w:sz w:val="24"/>
                <w:szCs w:val="24"/>
              </w:rPr>
              <w:t>велоэкскурсии</w:t>
            </w:r>
            <w:proofErr w:type="spellEnd"/>
            <w:r w:rsidRPr="0048281F">
              <w:rPr>
                <w:rFonts w:ascii="Times New Roman" w:hAnsi="Times New Roman" w:cs="Times New Roman"/>
                <w:sz w:val="24"/>
                <w:szCs w:val="24"/>
              </w:rPr>
              <w:t xml:space="preserve"> по ночному городу «Ночной </w:t>
            </w:r>
            <w:proofErr w:type="spellStart"/>
            <w:r w:rsidRPr="0048281F">
              <w:rPr>
                <w:rFonts w:ascii="Times New Roman" w:hAnsi="Times New Roman" w:cs="Times New Roman"/>
                <w:sz w:val="24"/>
                <w:szCs w:val="24"/>
              </w:rPr>
              <w:t>Велофест</w:t>
            </w:r>
            <w:proofErr w:type="spellEnd"/>
            <w:r w:rsidRPr="0048281F">
              <w:rPr>
                <w:rFonts w:ascii="Times New Roman" w:hAnsi="Times New Roman" w:cs="Times New Roman"/>
                <w:sz w:val="24"/>
                <w:szCs w:val="24"/>
              </w:rPr>
              <w:t xml:space="preserve">». В 2019 году Ночной </w:t>
            </w:r>
            <w:proofErr w:type="spellStart"/>
            <w:r w:rsidRPr="0048281F">
              <w:rPr>
                <w:rFonts w:ascii="Times New Roman" w:hAnsi="Times New Roman" w:cs="Times New Roman"/>
                <w:sz w:val="24"/>
                <w:szCs w:val="24"/>
              </w:rPr>
              <w:t>велофест</w:t>
            </w:r>
            <w:proofErr w:type="spellEnd"/>
            <w:r w:rsidRPr="0048281F">
              <w:rPr>
                <w:rFonts w:ascii="Times New Roman" w:hAnsi="Times New Roman" w:cs="Times New Roman"/>
                <w:sz w:val="24"/>
                <w:szCs w:val="24"/>
              </w:rPr>
              <w:t xml:space="preserve"> объединил разные </w:t>
            </w:r>
            <w:proofErr w:type="spellStart"/>
            <w:r w:rsidRPr="0048281F">
              <w:rPr>
                <w:rFonts w:ascii="Times New Roman" w:hAnsi="Times New Roman" w:cs="Times New Roman"/>
                <w:sz w:val="24"/>
                <w:szCs w:val="24"/>
              </w:rPr>
              <w:t>велосообщества</w:t>
            </w:r>
            <w:proofErr w:type="spellEnd"/>
            <w:r w:rsidRPr="0048281F">
              <w:rPr>
                <w:rFonts w:ascii="Times New Roman" w:hAnsi="Times New Roman" w:cs="Times New Roman"/>
                <w:sz w:val="24"/>
                <w:szCs w:val="24"/>
              </w:rPr>
              <w:t xml:space="preserve">: спортсменов и любителей из Казани, соседних </w:t>
            </w:r>
            <w:r>
              <w:rPr>
                <w:rFonts w:ascii="Times New Roman" w:hAnsi="Times New Roman" w:cs="Times New Roman"/>
                <w:sz w:val="24"/>
                <w:szCs w:val="24"/>
              </w:rPr>
              <w:t xml:space="preserve">городов и </w:t>
            </w:r>
            <w:r w:rsidRPr="0048281F">
              <w:rPr>
                <w:rFonts w:ascii="Times New Roman" w:hAnsi="Times New Roman" w:cs="Times New Roman"/>
                <w:sz w:val="24"/>
                <w:szCs w:val="24"/>
              </w:rPr>
              <w:t xml:space="preserve">регионов. Маршрут </w:t>
            </w:r>
            <w:proofErr w:type="spellStart"/>
            <w:r w:rsidRPr="0048281F">
              <w:rPr>
                <w:rFonts w:ascii="Times New Roman" w:hAnsi="Times New Roman" w:cs="Times New Roman"/>
                <w:sz w:val="24"/>
                <w:szCs w:val="24"/>
              </w:rPr>
              <w:t>Велофеста</w:t>
            </w:r>
            <w:proofErr w:type="spellEnd"/>
            <w:r w:rsidRPr="0048281F">
              <w:rPr>
                <w:rFonts w:ascii="Times New Roman" w:hAnsi="Times New Roman" w:cs="Times New Roman"/>
                <w:sz w:val="24"/>
                <w:szCs w:val="24"/>
              </w:rPr>
              <w:t xml:space="preserve"> прошёл по местам и объектам Советского района. Мероприятие посетило около 5000 человек.</w:t>
            </w:r>
          </w:p>
        </w:tc>
      </w:tr>
      <w:tr w:rsidR="007D6167" w:rsidRPr="00F73DD3" w:rsidTr="005E3F33">
        <w:trPr>
          <w:trHeight w:val="226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1.2.2. Войти в число лидеров Ассоциации европейских городов - участников проекта Всемирной организации здравоохранения «Здоровые города» по улучшению состояния здоровья и качества жизни населения.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392476" w:rsidRPr="00F73DD3" w:rsidTr="00377B57">
        <w:trPr>
          <w:trHeight w:val="244"/>
        </w:trPr>
        <w:tc>
          <w:tcPr>
            <w:tcW w:w="2972" w:type="dxa"/>
          </w:tcPr>
          <w:p w:rsidR="00392476" w:rsidRPr="00F73DD3" w:rsidRDefault="00392476" w:rsidP="00006F9A">
            <w:pPr>
              <w:rPr>
                <w:rFonts w:ascii="Times New Roman" w:hAnsi="Times New Roman" w:cs="Times New Roman"/>
                <w:sz w:val="24"/>
                <w:szCs w:val="24"/>
              </w:rPr>
            </w:pPr>
          </w:p>
        </w:tc>
        <w:tc>
          <w:tcPr>
            <w:tcW w:w="3827" w:type="dxa"/>
          </w:tcPr>
          <w:p w:rsidR="00392476" w:rsidRPr="00F73DD3" w:rsidRDefault="00392476" w:rsidP="00392476">
            <w:pPr>
              <w:rPr>
                <w:rFonts w:ascii="Times New Roman" w:hAnsi="Times New Roman" w:cs="Times New Roman"/>
                <w:sz w:val="24"/>
                <w:szCs w:val="24"/>
              </w:rPr>
            </w:pPr>
            <w:r w:rsidRPr="00392476">
              <w:rPr>
                <w:rFonts w:ascii="Times New Roman" w:hAnsi="Times New Roman" w:cs="Times New Roman"/>
                <w:sz w:val="24"/>
                <w:szCs w:val="24"/>
              </w:rPr>
              <w:t>1.2.2.1. Создание комплексного информационного пространства, направленного на реализацию программ здорового образа жизни, с включением районов Казанской агломерации: создание единой базы данных объектов туристско-рекреационной инфраструктуры Казани и Казанской агломерации и публикация ее на интернет-портале о туристическо</w:t>
            </w:r>
            <w:r>
              <w:rPr>
                <w:rFonts w:ascii="Times New Roman" w:hAnsi="Times New Roman" w:cs="Times New Roman"/>
                <w:sz w:val="24"/>
                <w:szCs w:val="24"/>
              </w:rPr>
              <w:t>м потенциале Казани gokazan.ru</w:t>
            </w:r>
          </w:p>
        </w:tc>
        <w:tc>
          <w:tcPr>
            <w:tcW w:w="8505" w:type="dxa"/>
          </w:tcPr>
          <w:p w:rsidR="00377B57" w:rsidRPr="00377B57" w:rsidRDefault="00377B57" w:rsidP="00AD2AEF">
            <w:pPr>
              <w:ind w:firstLine="459"/>
              <w:jc w:val="both"/>
              <w:rPr>
                <w:rFonts w:ascii="Times New Roman" w:hAnsi="Times New Roman" w:cs="Times New Roman"/>
                <w:sz w:val="24"/>
                <w:szCs w:val="24"/>
              </w:rPr>
            </w:pPr>
            <w:r w:rsidRPr="00377B57">
              <w:rPr>
                <w:rFonts w:ascii="Times New Roman" w:hAnsi="Times New Roman" w:cs="Times New Roman"/>
                <w:sz w:val="24"/>
                <w:szCs w:val="24"/>
              </w:rPr>
              <w:t xml:space="preserve">В настоящее время на портале </w:t>
            </w:r>
            <w:proofErr w:type="spellStart"/>
            <w:r>
              <w:rPr>
                <w:rFonts w:ascii="Times New Roman" w:hAnsi="Times New Roman" w:cs="Times New Roman"/>
                <w:sz w:val="24"/>
                <w:szCs w:val="24"/>
                <w:lang w:val="en-US"/>
              </w:rPr>
              <w:t>kzn</w:t>
            </w:r>
            <w:proofErr w:type="spellEnd"/>
            <w:r w:rsidRPr="00377B5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377B57">
              <w:rPr>
                <w:rFonts w:ascii="Times New Roman" w:hAnsi="Times New Roman" w:cs="Times New Roman"/>
                <w:sz w:val="24"/>
                <w:szCs w:val="24"/>
              </w:rPr>
              <w:t xml:space="preserve"> размещена вся наиболее востребованная туристами информация, которая регулярно актуализируется. </w:t>
            </w:r>
          </w:p>
          <w:p w:rsidR="00AD2AEF" w:rsidRPr="00AD2AEF" w:rsidRDefault="00AD2AEF" w:rsidP="00AD2AEF">
            <w:pPr>
              <w:ind w:firstLine="459"/>
              <w:jc w:val="both"/>
              <w:rPr>
                <w:rFonts w:ascii="Times New Roman" w:hAnsi="Times New Roman" w:cs="Times New Roman"/>
                <w:sz w:val="24"/>
                <w:szCs w:val="24"/>
              </w:rPr>
            </w:pPr>
            <w:r w:rsidRPr="00AD2AEF">
              <w:rPr>
                <w:rFonts w:ascii="Times New Roman" w:hAnsi="Times New Roman" w:cs="Times New Roman"/>
                <w:sz w:val="24"/>
                <w:szCs w:val="24"/>
              </w:rPr>
              <w:t>С целью улучшения информативной составляющей для туристов города вкладка «Вопросы и Ответы» раздела «Туризм» была дополнена актуальной информацией по следующим темам:</w:t>
            </w:r>
          </w:p>
          <w:p w:rsidR="00AD2AEF" w:rsidRPr="00AD2AEF" w:rsidRDefault="00AD2AEF" w:rsidP="00AD2AEF">
            <w:pPr>
              <w:ind w:firstLine="459"/>
              <w:jc w:val="both"/>
              <w:rPr>
                <w:rFonts w:ascii="Times New Roman" w:hAnsi="Times New Roman" w:cs="Times New Roman"/>
                <w:sz w:val="24"/>
                <w:szCs w:val="24"/>
              </w:rPr>
            </w:pPr>
            <w:r w:rsidRPr="00AD2AEF">
              <w:rPr>
                <w:rFonts w:ascii="Times New Roman" w:hAnsi="Times New Roman" w:cs="Times New Roman"/>
                <w:sz w:val="24"/>
                <w:szCs w:val="24"/>
              </w:rPr>
              <w:t>1.Зеленый туризм в Казани (парки, скверы города)</w:t>
            </w:r>
          </w:p>
          <w:p w:rsidR="00AD2AEF" w:rsidRPr="00AD2AEF" w:rsidRDefault="00AD2AEF" w:rsidP="00AD2AEF">
            <w:pPr>
              <w:ind w:firstLine="459"/>
              <w:jc w:val="both"/>
              <w:rPr>
                <w:rFonts w:ascii="Times New Roman" w:hAnsi="Times New Roman" w:cs="Times New Roman"/>
                <w:sz w:val="24"/>
                <w:szCs w:val="24"/>
              </w:rPr>
            </w:pPr>
            <w:r w:rsidRPr="00AD2AEF">
              <w:rPr>
                <w:rFonts w:ascii="Times New Roman" w:hAnsi="Times New Roman" w:cs="Times New Roman"/>
                <w:sz w:val="24"/>
                <w:szCs w:val="24"/>
              </w:rPr>
              <w:t>2.Музеи и культурно-выставочные центры Казани</w:t>
            </w:r>
          </w:p>
          <w:p w:rsidR="00AD2AEF" w:rsidRPr="00AD2AEF" w:rsidRDefault="00AD2AEF" w:rsidP="00AD2AEF">
            <w:pPr>
              <w:ind w:firstLine="459"/>
              <w:jc w:val="both"/>
              <w:rPr>
                <w:rFonts w:ascii="Times New Roman" w:hAnsi="Times New Roman" w:cs="Times New Roman"/>
                <w:sz w:val="24"/>
                <w:szCs w:val="24"/>
              </w:rPr>
            </w:pPr>
            <w:r w:rsidRPr="00AD2AEF">
              <w:rPr>
                <w:rFonts w:ascii="Times New Roman" w:hAnsi="Times New Roman" w:cs="Times New Roman"/>
                <w:sz w:val="24"/>
                <w:szCs w:val="24"/>
              </w:rPr>
              <w:t>3.Гастрономический туризм</w:t>
            </w:r>
          </w:p>
          <w:p w:rsidR="00AD2AEF" w:rsidRPr="00AD2AEF" w:rsidRDefault="00AD2AEF" w:rsidP="00AD2AEF">
            <w:pPr>
              <w:ind w:firstLine="459"/>
              <w:jc w:val="both"/>
              <w:rPr>
                <w:rFonts w:ascii="Times New Roman" w:hAnsi="Times New Roman" w:cs="Times New Roman"/>
                <w:sz w:val="24"/>
                <w:szCs w:val="24"/>
              </w:rPr>
            </w:pPr>
            <w:r w:rsidRPr="00AD2AEF">
              <w:rPr>
                <w:rFonts w:ascii="Times New Roman" w:hAnsi="Times New Roman" w:cs="Times New Roman"/>
                <w:sz w:val="24"/>
                <w:szCs w:val="24"/>
              </w:rPr>
              <w:t>4.Зоопарк, аквапарк, цирк</w:t>
            </w:r>
          </w:p>
          <w:p w:rsidR="00AD2AEF" w:rsidRPr="00AD2AEF" w:rsidRDefault="00AD2AEF" w:rsidP="00AD2AEF">
            <w:pPr>
              <w:ind w:firstLine="459"/>
              <w:jc w:val="both"/>
              <w:rPr>
                <w:rFonts w:ascii="Times New Roman" w:hAnsi="Times New Roman" w:cs="Times New Roman"/>
                <w:sz w:val="24"/>
                <w:szCs w:val="24"/>
              </w:rPr>
            </w:pPr>
            <w:r w:rsidRPr="00AD2AEF">
              <w:rPr>
                <w:rFonts w:ascii="Times New Roman" w:hAnsi="Times New Roman" w:cs="Times New Roman"/>
                <w:sz w:val="24"/>
                <w:szCs w:val="24"/>
              </w:rPr>
              <w:t>5.Парки развлечений</w:t>
            </w:r>
          </w:p>
          <w:p w:rsidR="00AD2AEF" w:rsidRPr="00AD2AEF" w:rsidRDefault="00AD2AEF" w:rsidP="00AD2AEF">
            <w:pPr>
              <w:ind w:firstLine="459"/>
              <w:jc w:val="both"/>
              <w:rPr>
                <w:rFonts w:ascii="Times New Roman" w:hAnsi="Times New Roman" w:cs="Times New Roman"/>
                <w:sz w:val="24"/>
                <w:szCs w:val="24"/>
              </w:rPr>
            </w:pPr>
            <w:r w:rsidRPr="00AD2AEF">
              <w:rPr>
                <w:rFonts w:ascii="Times New Roman" w:hAnsi="Times New Roman" w:cs="Times New Roman"/>
                <w:sz w:val="24"/>
                <w:szCs w:val="24"/>
              </w:rPr>
              <w:t>6.Смотровые площадки города</w:t>
            </w:r>
          </w:p>
          <w:p w:rsidR="00392476" w:rsidRPr="00BC4D9C" w:rsidRDefault="00392476" w:rsidP="00377B57">
            <w:pPr>
              <w:ind w:firstLine="459"/>
              <w:jc w:val="both"/>
              <w:rPr>
                <w:rFonts w:ascii="Times New Roman" w:hAnsi="Times New Roman" w:cs="Times New Roman"/>
                <w:sz w:val="24"/>
                <w:szCs w:val="24"/>
              </w:rPr>
            </w:pPr>
          </w:p>
        </w:tc>
      </w:tr>
      <w:tr w:rsidR="007D6167" w:rsidRPr="00F73DD3" w:rsidTr="004E71DE">
        <w:trPr>
          <w:trHeight w:val="6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5658AA">
            <w:pPr>
              <w:rPr>
                <w:rFonts w:ascii="Times New Roman" w:hAnsi="Times New Roman" w:cs="Times New Roman"/>
                <w:sz w:val="24"/>
                <w:szCs w:val="24"/>
              </w:rPr>
            </w:pPr>
            <w:r w:rsidRPr="00F73DD3">
              <w:rPr>
                <w:rFonts w:ascii="Times New Roman" w:hAnsi="Times New Roman" w:cs="Times New Roman"/>
                <w:sz w:val="24"/>
                <w:szCs w:val="24"/>
              </w:rPr>
              <w:t xml:space="preserve"> 1.2.2.2. Комплексный подход к созданию спортивной инфраструктуры с учетом существующей социальной </w:t>
            </w:r>
            <w:r w:rsidRPr="00F73DD3">
              <w:rPr>
                <w:rFonts w:ascii="Times New Roman" w:hAnsi="Times New Roman" w:cs="Times New Roman"/>
                <w:sz w:val="24"/>
                <w:szCs w:val="24"/>
              </w:rPr>
              <w:lastRenderedPageBreak/>
              <w:t>инфраструктуры (спортивные площадки, вело- пешеходные дорожки, крытые малобюджетные спортивные сооружения для круглогодичного использования, в том числе бассейны и спортивные залы)</w:t>
            </w:r>
          </w:p>
        </w:tc>
        <w:tc>
          <w:tcPr>
            <w:tcW w:w="8505" w:type="dxa"/>
          </w:tcPr>
          <w:p w:rsidR="00676416" w:rsidRDefault="007F02AA" w:rsidP="007F02AA">
            <w:pPr>
              <w:ind w:firstLine="459"/>
              <w:jc w:val="both"/>
              <w:rPr>
                <w:rFonts w:ascii="Times New Roman" w:hAnsi="Times New Roman" w:cs="Times New Roman"/>
                <w:sz w:val="24"/>
                <w:szCs w:val="24"/>
              </w:rPr>
            </w:pPr>
            <w:r w:rsidRPr="007F02AA">
              <w:rPr>
                <w:rFonts w:ascii="Times New Roman" w:hAnsi="Times New Roman" w:cs="Times New Roman"/>
                <w:sz w:val="24"/>
                <w:szCs w:val="24"/>
              </w:rPr>
              <w:lastRenderedPageBreak/>
              <w:t xml:space="preserve">Усовершенствование учебно-материальной базы, спортивной инфраструктуры осуществляется в соответствии с действующим финансированием. На сегодняшний день в 161 школе имеется спортивный зал, </w:t>
            </w:r>
            <w:r w:rsidRPr="007F02AA">
              <w:rPr>
                <w:rFonts w:ascii="Times New Roman" w:hAnsi="Times New Roman" w:cs="Times New Roman"/>
                <w:sz w:val="24"/>
                <w:szCs w:val="24"/>
              </w:rPr>
              <w:lastRenderedPageBreak/>
              <w:t xml:space="preserve">из </w:t>
            </w:r>
            <w:r>
              <w:rPr>
                <w:rFonts w:ascii="Times New Roman" w:hAnsi="Times New Roman" w:cs="Times New Roman"/>
                <w:sz w:val="24"/>
                <w:szCs w:val="24"/>
              </w:rPr>
              <w:t>них 142 типовых, в новых школах</w:t>
            </w:r>
            <w:r w:rsidRPr="007F02AA">
              <w:rPr>
                <w:rFonts w:ascii="Times New Roman" w:hAnsi="Times New Roman" w:cs="Times New Roman"/>
                <w:sz w:val="24"/>
                <w:szCs w:val="24"/>
              </w:rPr>
              <w:t xml:space="preserve"> по проекту предусмотрено 2 спортивных зала. </w:t>
            </w:r>
          </w:p>
          <w:p w:rsidR="00F320D3" w:rsidRPr="00F73DD3" w:rsidRDefault="00F320D3" w:rsidP="00E04F08">
            <w:pPr>
              <w:ind w:firstLine="459"/>
              <w:jc w:val="both"/>
              <w:rPr>
                <w:rFonts w:ascii="Times New Roman" w:hAnsi="Times New Roman" w:cs="Times New Roman"/>
                <w:sz w:val="24"/>
                <w:szCs w:val="24"/>
              </w:rPr>
            </w:pPr>
            <w:r>
              <w:rPr>
                <w:rFonts w:ascii="Times New Roman" w:hAnsi="Times New Roman" w:cs="Times New Roman"/>
                <w:sz w:val="24"/>
                <w:szCs w:val="24"/>
              </w:rPr>
              <w:t>Н</w:t>
            </w:r>
            <w:r w:rsidR="00E04F08">
              <w:rPr>
                <w:rFonts w:ascii="Times New Roman" w:hAnsi="Times New Roman" w:cs="Times New Roman"/>
                <w:sz w:val="24"/>
                <w:szCs w:val="24"/>
              </w:rPr>
              <w:t>а</w:t>
            </w:r>
            <w:r>
              <w:rPr>
                <w:rFonts w:ascii="Times New Roman" w:hAnsi="Times New Roman" w:cs="Times New Roman"/>
                <w:sz w:val="24"/>
                <w:szCs w:val="24"/>
              </w:rPr>
              <w:t xml:space="preserve"> 31.12.2019 </w:t>
            </w:r>
            <w:r w:rsidRPr="00F320D3">
              <w:rPr>
                <w:rFonts w:ascii="Times New Roman" w:hAnsi="Times New Roman" w:cs="Times New Roman"/>
                <w:sz w:val="24"/>
                <w:szCs w:val="24"/>
              </w:rPr>
              <w:t xml:space="preserve">количество спортивных </w:t>
            </w:r>
            <w:proofErr w:type="gramStart"/>
            <w:r w:rsidRPr="00F320D3">
              <w:rPr>
                <w:rFonts w:ascii="Times New Roman" w:hAnsi="Times New Roman" w:cs="Times New Roman"/>
                <w:sz w:val="24"/>
                <w:szCs w:val="24"/>
              </w:rPr>
              <w:t>сооружений  г.Казани</w:t>
            </w:r>
            <w:proofErr w:type="gramEnd"/>
            <w:r w:rsidRPr="00F320D3">
              <w:rPr>
                <w:rFonts w:ascii="Times New Roman" w:hAnsi="Times New Roman" w:cs="Times New Roman"/>
                <w:sz w:val="24"/>
                <w:szCs w:val="24"/>
              </w:rPr>
              <w:t xml:space="preserve"> составляет 2078 ед., из которых 600 -</w:t>
            </w:r>
            <w:r>
              <w:rPr>
                <w:rFonts w:ascii="Times New Roman" w:hAnsi="Times New Roman" w:cs="Times New Roman"/>
                <w:sz w:val="24"/>
                <w:szCs w:val="24"/>
              </w:rPr>
              <w:t xml:space="preserve"> плоскостные сооружения (баскет</w:t>
            </w:r>
            <w:r w:rsidRPr="00F320D3">
              <w:rPr>
                <w:rFonts w:ascii="Times New Roman" w:hAnsi="Times New Roman" w:cs="Times New Roman"/>
                <w:sz w:val="24"/>
                <w:szCs w:val="24"/>
              </w:rPr>
              <w:t>больные, волейбольные площадки,</w:t>
            </w:r>
            <w:r>
              <w:rPr>
                <w:rFonts w:ascii="Times New Roman" w:hAnsi="Times New Roman" w:cs="Times New Roman"/>
                <w:sz w:val="24"/>
                <w:szCs w:val="24"/>
              </w:rPr>
              <w:t xml:space="preserve"> </w:t>
            </w:r>
            <w:r w:rsidRPr="00F320D3">
              <w:rPr>
                <w:rFonts w:ascii="Times New Roman" w:hAnsi="Times New Roman" w:cs="Times New Roman"/>
                <w:sz w:val="24"/>
                <w:szCs w:val="24"/>
              </w:rPr>
              <w:t xml:space="preserve"> мини-футбольные поля,</w:t>
            </w:r>
            <w:r>
              <w:rPr>
                <w:rFonts w:ascii="Times New Roman" w:hAnsi="Times New Roman" w:cs="Times New Roman"/>
                <w:sz w:val="24"/>
                <w:szCs w:val="24"/>
              </w:rPr>
              <w:t xml:space="preserve"> </w:t>
            </w:r>
            <w:r w:rsidRPr="00F320D3">
              <w:rPr>
                <w:rFonts w:ascii="Times New Roman" w:hAnsi="Times New Roman" w:cs="Times New Roman"/>
                <w:sz w:val="24"/>
                <w:szCs w:val="24"/>
              </w:rPr>
              <w:t xml:space="preserve"> хоккейные коробки и др.), </w:t>
            </w:r>
            <w:r>
              <w:rPr>
                <w:rFonts w:ascii="Times New Roman" w:hAnsi="Times New Roman" w:cs="Times New Roman"/>
                <w:sz w:val="24"/>
                <w:szCs w:val="24"/>
              </w:rPr>
              <w:t xml:space="preserve"> </w:t>
            </w:r>
            <w:r w:rsidRPr="00F320D3">
              <w:rPr>
                <w:rFonts w:ascii="Times New Roman" w:hAnsi="Times New Roman" w:cs="Times New Roman"/>
                <w:sz w:val="24"/>
                <w:szCs w:val="24"/>
              </w:rPr>
              <w:t>384 -  спортивные залы, 63</w:t>
            </w:r>
            <w:r>
              <w:rPr>
                <w:rFonts w:ascii="Times New Roman" w:hAnsi="Times New Roman" w:cs="Times New Roman"/>
                <w:sz w:val="24"/>
                <w:szCs w:val="24"/>
              </w:rPr>
              <w:t xml:space="preserve"> </w:t>
            </w:r>
            <w:r w:rsidRPr="00F320D3">
              <w:rPr>
                <w:rFonts w:ascii="Times New Roman" w:hAnsi="Times New Roman" w:cs="Times New Roman"/>
                <w:sz w:val="24"/>
                <w:szCs w:val="24"/>
              </w:rPr>
              <w:t xml:space="preserve">- плавательные бассейны, 1016 </w:t>
            </w:r>
            <w:r w:rsidR="00E04F08">
              <w:rPr>
                <w:rFonts w:ascii="Times New Roman" w:hAnsi="Times New Roman" w:cs="Times New Roman"/>
                <w:sz w:val="24"/>
                <w:szCs w:val="24"/>
              </w:rPr>
              <w:t>–</w:t>
            </w:r>
            <w:r w:rsidRPr="00F320D3">
              <w:rPr>
                <w:rFonts w:ascii="Times New Roman" w:hAnsi="Times New Roman" w:cs="Times New Roman"/>
                <w:sz w:val="24"/>
                <w:szCs w:val="24"/>
              </w:rPr>
              <w:t xml:space="preserve"> </w:t>
            </w:r>
            <w:r w:rsidR="00E04F08">
              <w:rPr>
                <w:rFonts w:ascii="Times New Roman" w:hAnsi="Times New Roman" w:cs="Times New Roman"/>
                <w:sz w:val="24"/>
                <w:szCs w:val="24"/>
              </w:rPr>
              <w:t>другие спортивные сооружения</w:t>
            </w:r>
            <w:r w:rsidRPr="00F320D3">
              <w:rPr>
                <w:rFonts w:ascii="Times New Roman" w:hAnsi="Times New Roman" w:cs="Times New Roman"/>
                <w:sz w:val="24"/>
                <w:szCs w:val="24"/>
              </w:rPr>
              <w:t xml:space="preserve">.     </w:t>
            </w:r>
          </w:p>
        </w:tc>
      </w:tr>
      <w:tr w:rsidR="007D6167" w:rsidRPr="00F73DD3" w:rsidTr="005E3F33">
        <w:trPr>
          <w:trHeight w:val="129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1.2.3. Продвижение инноваций на основе информационных технологий и электронных ресурсов в здравоохранительной практике.</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943FDE">
        <w:trPr>
          <w:trHeight w:val="237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1.2.3.1. Внедрение информационных площадок и программных приложений для повышения доступности услуг здравоохранения</w:t>
            </w:r>
          </w:p>
        </w:tc>
        <w:tc>
          <w:tcPr>
            <w:tcW w:w="8505" w:type="dxa"/>
          </w:tcPr>
          <w:p w:rsidR="00943FDE" w:rsidRPr="00943FDE" w:rsidRDefault="00943FDE" w:rsidP="00943FDE">
            <w:pPr>
              <w:ind w:firstLine="459"/>
              <w:jc w:val="both"/>
              <w:rPr>
                <w:rFonts w:ascii="Times New Roman" w:hAnsi="Times New Roman" w:cs="Times New Roman"/>
                <w:sz w:val="24"/>
                <w:szCs w:val="24"/>
              </w:rPr>
            </w:pPr>
            <w:r w:rsidRPr="00943FDE">
              <w:rPr>
                <w:rFonts w:ascii="Times New Roman" w:hAnsi="Times New Roman" w:cs="Times New Roman"/>
                <w:sz w:val="24"/>
                <w:szCs w:val="24"/>
              </w:rPr>
              <w:t xml:space="preserve">За 2019 год посредством электронных площадок для получения услуг здравоохранения </w:t>
            </w:r>
            <w:r>
              <w:rPr>
                <w:rFonts w:ascii="Times New Roman" w:hAnsi="Times New Roman" w:cs="Times New Roman"/>
                <w:sz w:val="24"/>
                <w:szCs w:val="24"/>
              </w:rPr>
              <w:t>было зарегистрировано</w:t>
            </w:r>
            <w:r w:rsidRPr="00943FDE">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943FDE">
              <w:rPr>
                <w:rFonts w:ascii="Times New Roman" w:hAnsi="Times New Roman" w:cs="Times New Roman"/>
                <w:sz w:val="24"/>
                <w:szCs w:val="24"/>
              </w:rPr>
              <w:t>176</w:t>
            </w:r>
            <w:r>
              <w:rPr>
                <w:rFonts w:ascii="Times New Roman" w:hAnsi="Times New Roman" w:cs="Times New Roman"/>
                <w:sz w:val="24"/>
                <w:szCs w:val="24"/>
              </w:rPr>
              <w:t> </w:t>
            </w:r>
            <w:r w:rsidRPr="00943FDE">
              <w:rPr>
                <w:rFonts w:ascii="Times New Roman" w:hAnsi="Times New Roman" w:cs="Times New Roman"/>
                <w:sz w:val="24"/>
                <w:szCs w:val="24"/>
              </w:rPr>
              <w:t>071</w:t>
            </w:r>
            <w:r>
              <w:rPr>
                <w:rFonts w:ascii="Times New Roman" w:hAnsi="Times New Roman" w:cs="Times New Roman"/>
                <w:sz w:val="24"/>
                <w:szCs w:val="24"/>
              </w:rPr>
              <w:t xml:space="preserve"> записей, в том числе</w:t>
            </w:r>
            <w:r w:rsidRPr="00943FDE">
              <w:rPr>
                <w:rFonts w:ascii="Times New Roman" w:hAnsi="Times New Roman" w:cs="Times New Roman"/>
                <w:sz w:val="24"/>
                <w:szCs w:val="24"/>
              </w:rPr>
              <w:t xml:space="preserve"> через Портал услуг и </w:t>
            </w:r>
            <w:proofErr w:type="spellStart"/>
            <w:r w:rsidRPr="00943FDE">
              <w:rPr>
                <w:rFonts w:ascii="Times New Roman" w:hAnsi="Times New Roman" w:cs="Times New Roman"/>
                <w:sz w:val="24"/>
                <w:szCs w:val="24"/>
              </w:rPr>
              <w:t>инфоматы</w:t>
            </w:r>
            <w:proofErr w:type="spellEnd"/>
            <w:r w:rsidRPr="00943F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3FDE">
              <w:rPr>
                <w:rFonts w:ascii="Times New Roman" w:hAnsi="Times New Roman" w:cs="Times New Roman"/>
                <w:sz w:val="24"/>
                <w:szCs w:val="24"/>
              </w:rPr>
              <w:t>2 941 255, записей от врача к врачу – 2 234 816.</w:t>
            </w:r>
          </w:p>
          <w:p w:rsidR="007D6167" w:rsidRPr="00F73DD3" w:rsidRDefault="00943FDE" w:rsidP="00943FDE">
            <w:pPr>
              <w:ind w:firstLine="459"/>
              <w:jc w:val="both"/>
              <w:rPr>
                <w:rFonts w:ascii="Times New Roman" w:hAnsi="Times New Roman" w:cs="Times New Roman"/>
                <w:sz w:val="24"/>
                <w:szCs w:val="24"/>
              </w:rPr>
            </w:pPr>
            <w:r w:rsidRPr="00943FDE">
              <w:rPr>
                <w:rFonts w:ascii="Times New Roman" w:hAnsi="Times New Roman" w:cs="Times New Roman"/>
                <w:sz w:val="24"/>
                <w:szCs w:val="24"/>
              </w:rPr>
              <w:t>Предполагается дальнейшее развитие информационных технологий в здравоохранении: разработка и утверждение единых стандартов записи, внедрение электронной карты стационарного и амбулаторного больного, переход на единую информационную систему (ЕГИС 2.0.) во всех учреждениях Республики Татарстан.</w:t>
            </w:r>
          </w:p>
        </w:tc>
      </w:tr>
      <w:tr w:rsidR="007D6167" w:rsidRPr="00F73DD3" w:rsidTr="005E3F33">
        <w:trPr>
          <w:trHeight w:val="112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1.2.3.2. Оказание медицинск</w:t>
            </w:r>
            <w:r w:rsidR="00B17107" w:rsidRPr="00F73DD3">
              <w:rPr>
                <w:rFonts w:ascii="Times New Roman" w:hAnsi="Times New Roman" w:cs="Times New Roman"/>
                <w:sz w:val="24"/>
                <w:szCs w:val="24"/>
              </w:rPr>
              <w:t>ой помощь в шаговой доступности</w:t>
            </w:r>
            <w:r w:rsidRPr="00F73DD3">
              <w:rPr>
                <w:rFonts w:ascii="Times New Roman" w:hAnsi="Times New Roman" w:cs="Times New Roman"/>
                <w:sz w:val="24"/>
                <w:szCs w:val="24"/>
              </w:rPr>
              <w:t xml:space="preserve"> благодаря развитию сети общеврачебных практик с минимальным набором диагностических процедур</w:t>
            </w:r>
          </w:p>
        </w:tc>
        <w:tc>
          <w:tcPr>
            <w:tcW w:w="8505" w:type="dxa"/>
          </w:tcPr>
          <w:p w:rsidR="00943FDE" w:rsidRPr="00943FDE" w:rsidRDefault="00943FDE" w:rsidP="00943FDE">
            <w:pPr>
              <w:ind w:firstLine="459"/>
              <w:jc w:val="both"/>
              <w:rPr>
                <w:rFonts w:ascii="Times New Roman" w:hAnsi="Times New Roman" w:cs="Times New Roman"/>
                <w:sz w:val="24"/>
                <w:szCs w:val="24"/>
              </w:rPr>
            </w:pPr>
            <w:r w:rsidRPr="00943FDE">
              <w:rPr>
                <w:rFonts w:ascii="Times New Roman" w:hAnsi="Times New Roman" w:cs="Times New Roman"/>
                <w:sz w:val="24"/>
                <w:szCs w:val="24"/>
              </w:rPr>
              <w:t>В 2019 году была продолжена работа по капитальному ремонту травматологического пункта ГАУЗ «Городская клиническая больница №7», завершение строительства травматологического пункта и капиталь</w:t>
            </w:r>
            <w:r>
              <w:rPr>
                <w:rFonts w:ascii="Times New Roman" w:hAnsi="Times New Roman" w:cs="Times New Roman"/>
                <w:sz w:val="24"/>
                <w:szCs w:val="24"/>
              </w:rPr>
              <w:t>ный ремонт женской консультации</w:t>
            </w:r>
            <w:r w:rsidRPr="00943FDE">
              <w:rPr>
                <w:rFonts w:ascii="Times New Roman" w:hAnsi="Times New Roman" w:cs="Times New Roman"/>
                <w:sz w:val="24"/>
                <w:szCs w:val="24"/>
              </w:rPr>
              <w:t xml:space="preserve"> ГАУЗ «Центральная городская клиническая больн</w:t>
            </w:r>
            <w:r>
              <w:rPr>
                <w:rFonts w:ascii="Times New Roman" w:hAnsi="Times New Roman" w:cs="Times New Roman"/>
                <w:sz w:val="24"/>
                <w:szCs w:val="24"/>
              </w:rPr>
              <w:t>ица №18»</w:t>
            </w:r>
            <w:r w:rsidRPr="00943FDE">
              <w:rPr>
                <w:rFonts w:ascii="Times New Roman" w:hAnsi="Times New Roman" w:cs="Times New Roman"/>
                <w:sz w:val="24"/>
                <w:szCs w:val="24"/>
              </w:rPr>
              <w:t xml:space="preserve">, проведение капитального ремонта 2-х подстанций ГАУЗ «Станция скорой медицинской помощи». </w:t>
            </w:r>
          </w:p>
          <w:p w:rsidR="00943FDE" w:rsidRPr="00943FDE" w:rsidRDefault="00943FDE" w:rsidP="00943FDE">
            <w:pPr>
              <w:ind w:firstLine="459"/>
              <w:jc w:val="both"/>
              <w:rPr>
                <w:rFonts w:ascii="Times New Roman" w:hAnsi="Times New Roman" w:cs="Times New Roman"/>
                <w:sz w:val="24"/>
                <w:szCs w:val="24"/>
              </w:rPr>
            </w:pPr>
            <w:r w:rsidRPr="00943FDE">
              <w:rPr>
                <w:rFonts w:ascii="Times New Roman" w:hAnsi="Times New Roman" w:cs="Times New Roman"/>
                <w:sz w:val="24"/>
                <w:szCs w:val="24"/>
              </w:rPr>
              <w:t xml:space="preserve">В рамках Национального проекта «Здравоохранение» проведены работы </w:t>
            </w:r>
            <w:r>
              <w:rPr>
                <w:rFonts w:ascii="Times New Roman" w:hAnsi="Times New Roman" w:cs="Times New Roman"/>
                <w:sz w:val="24"/>
                <w:szCs w:val="24"/>
              </w:rPr>
              <w:t>по</w:t>
            </w:r>
            <w:r w:rsidRPr="00943FDE">
              <w:rPr>
                <w:rFonts w:ascii="Times New Roman" w:hAnsi="Times New Roman" w:cs="Times New Roman"/>
                <w:sz w:val="24"/>
                <w:szCs w:val="24"/>
              </w:rPr>
              <w:t xml:space="preserve"> улучшени</w:t>
            </w:r>
            <w:r>
              <w:rPr>
                <w:rFonts w:ascii="Times New Roman" w:hAnsi="Times New Roman" w:cs="Times New Roman"/>
                <w:sz w:val="24"/>
                <w:szCs w:val="24"/>
              </w:rPr>
              <w:t>ю</w:t>
            </w:r>
            <w:r w:rsidRPr="00943FDE">
              <w:rPr>
                <w:rFonts w:ascii="Times New Roman" w:hAnsi="Times New Roman" w:cs="Times New Roman"/>
                <w:sz w:val="24"/>
                <w:szCs w:val="24"/>
              </w:rPr>
              <w:t xml:space="preserve"> объемно-планировочных решений 15 детских поликлиник г.Казани. </w:t>
            </w:r>
            <w:r w:rsidRPr="00943FDE">
              <w:rPr>
                <w:rFonts w:ascii="Times New Roman" w:hAnsi="Times New Roman" w:cs="Times New Roman"/>
                <w:sz w:val="24"/>
                <w:szCs w:val="24"/>
              </w:rPr>
              <w:lastRenderedPageBreak/>
              <w:t>Выполнены работы по обустройству колясочных, комнат кормления детей, монтажу авто</w:t>
            </w:r>
            <w:r>
              <w:rPr>
                <w:rFonts w:ascii="Times New Roman" w:hAnsi="Times New Roman" w:cs="Times New Roman"/>
                <w:sz w:val="24"/>
                <w:szCs w:val="24"/>
              </w:rPr>
              <w:t>матических дверей, обустройству</w:t>
            </w:r>
            <w:r w:rsidRPr="00943FDE">
              <w:rPr>
                <w:rFonts w:ascii="Times New Roman" w:hAnsi="Times New Roman" w:cs="Times New Roman"/>
                <w:sz w:val="24"/>
                <w:szCs w:val="24"/>
              </w:rPr>
              <w:t xml:space="preserve"> </w:t>
            </w:r>
            <w:proofErr w:type="spellStart"/>
            <w:r w:rsidRPr="00943FDE">
              <w:rPr>
                <w:rFonts w:ascii="Times New Roman" w:hAnsi="Times New Roman" w:cs="Times New Roman"/>
                <w:sz w:val="24"/>
                <w:szCs w:val="24"/>
              </w:rPr>
              <w:t>колл</w:t>
            </w:r>
            <w:proofErr w:type="spellEnd"/>
            <w:r w:rsidRPr="00943FDE">
              <w:rPr>
                <w:rFonts w:ascii="Times New Roman" w:hAnsi="Times New Roman" w:cs="Times New Roman"/>
                <w:sz w:val="24"/>
                <w:szCs w:val="24"/>
              </w:rPr>
              <w:t>-центров и др</w:t>
            </w:r>
            <w:r>
              <w:rPr>
                <w:rFonts w:ascii="Times New Roman" w:hAnsi="Times New Roman" w:cs="Times New Roman"/>
                <w:sz w:val="24"/>
                <w:szCs w:val="24"/>
              </w:rPr>
              <w:t xml:space="preserve">угие </w:t>
            </w:r>
            <w:r w:rsidRPr="00943FDE">
              <w:rPr>
                <w:rFonts w:ascii="Times New Roman" w:hAnsi="Times New Roman" w:cs="Times New Roman"/>
                <w:sz w:val="24"/>
                <w:szCs w:val="24"/>
              </w:rPr>
              <w:t>работы.</w:t>
            </w:r>
          </w:p>
          <w:p w:rsidR="00943FDE" w:rsidRPr="00943FDE" w:rsidRDefault="00943FDE" w:rsidP="00943FDE">
            <w:pPr>
              <w:ind w:firstLine="459"/>
              <w:jc w:val="both"/>
              <w:rPr>
                <w:rFonts w:ascii="Times New Roman" w:hAnsi="Times New Roman" w:cs="Times New Roman"/>
                <w:sz w:val="24"/>
                <w:szCs w:val="24"/>
              </w:rPr>
            </w:pPr>
            <w:r w:rsidRPr="00943FDE">
              <w:rPr>
                <w:rFonts w:ascii="Times New Roman" w:hAnsi="Times New Roman" w:cs="Times New Roman"/>
                <w:sz w:val="24"/>
                <w:szCs w:val="24"/>
              </w:rPr>
              <w:t xml:space="preserve">В стадии завершения и передачи в эксплуатацию </w:t>
            </w:r>
            <w:r w:rsidR="009F1C3F" w:rsidRPr="00943FDE">
              <w:rPr>
                <w:rFonts w:ascii="Times New Roman" w:hAnsi="Times New Roman" w:cs="Times New Roman"/>
                <w:sz w:val="24"/>
                <w:szCs w:val="24"/>
              </w:rPr>
              <w:t>объекты,</w:t>
            </w:r>
            <w:r w:rsidRPr="00943FDE">
              <w:rPr>
                <w:rFonts w:ascii="Times New Roman" w:hAnsi="Times New Roman" w:cs="Times New Roman"/>
                <w:sz w:val="24"/>
                <w:szCs w:val="24"/>
              </w:rPr>
              <w:t xml:space="preserve"> возводимые по модульной технологии: офис врача общей практики и педиатра в поселке </w:t>
            </w:r>
            <w:proofErr w:type="spellStart"/>
            <w:r w:rsidRPr="00943FDE">
              <w:rPr>
                <w:rFonts w:ascii="Times New Roman" w:hAnsi="Times New Roman" w:cs="Times New Roman"/>
                <w:sz w:val="24"/>
                <w:szCs w:val="24"/>
              </w:rPr>
              <w:t>Салмачи</w:t>
            </w:r>
            <w:proofErr w:type="spellEnd"/>
            <w:r w:rsidRPr="00943FDE">
              <w:rPr>
                <w:rFonts w:ascii="Times New Roman" w:hAnsi="Times New Roman" w:cs="Times New Roman"/>
                <w:sz w:val="24"/>
                <w:szCs w:val="24"/>
              </w:rPr>
              <w:t xml:space="preserve">, куда смогут обращаться за первичной медико-санитарной помощью жители близлежащих поселков, а также подстанция скорой медицинской помощи в поселке Мирный и ФАП - в поселке </w:t>
            </w:r>
            <w:proofErr w:type="spellStart"/>
            <w:r w:rsidRPr="00943FDE">
              <w:rPr>
                <w:rFonts w:ascii="Times New Roman" w:hAnsi="Times New Roman" w:cs="Times New Roman"/>
                <w:sz w:val="24"/>
                <w:szCs w:val="24"/>
              </w:rPr>
              <w:t>Борисково</w:t>
            </w:r>
            <w:proofErr w:type="spellEnd"/>
            <w:r w:rsidRPr="00943FDE">
              <w:rPr>
                <w:rFonts w:ascii="Times New Roman" w:hAnsi="Times New Roman" w:cs="Times New Roman"/>
                <w:sz w:val="24"/>
                <w:szCs w:val="24"/>
              </w:rPr>
              <w:t>.</w:t>
            </w:r>
          </w:p>
          <w:p w:rsidR="007D6167" w:rsidRPr="00F73DD3" w:rsidRDefault="00943FDE" w:rsidP="00943FDE">
            <w:pPr>
              <w:ind w:firstLine="459"/>
              <w:jc w:val="both"/>
              <w:rPr>
                <w:rFonts w:ascii="Times New Roman" w:hAnsi="Times New Roman" w:cs="Times New Roman"/>
                <w:sz w:val="24"/>
                <w:szCs w:val="24"/>
              </w:rPr>
            </w:pPr>
            <w:r w:rsidRPr="00943FDE">
              <w:rPr>
                <w:rFonts w:ascii="Times New Roman" w:hAnsi="Times New Roman" w:cs="Times New Roman"/>
                <w:sz w:val="24"/>
                <w:szCs w:val="24"/>
              </w:rPr>
              <w:t>Организация врачебных офисов в городских новостройках – одна из основных задач городского здравоохранения. На сегодняшний день завершены работы по разработке и согласованию проектно-сметной документации офиса врача общей практики и педиатра в ЖК «Солнечный город».</w:t>
            </w:r>
          </w:p>
        </w:tc>
      </w:tr>
      <w:tr w:rsidR="007D6167" w:rsidRPr="00F73DD3" w:rsidTr="005E3F33">
        <w:trPr>
          <w:trHeight w:val="13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1.2.4. Создание условий и инфраструктуры для развития физической культуры и массового спорта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2E68DE">
        <w:trPr>
          <w:trHeight w:val="6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1.2.4.1. Развитие массовой физической культуры и спорта, укрепление здоровья населения, продвижение спортивного имиджа Казани</w:t>
            </w:r>
          </w:p>
        </w:tc>
        <w:tc>
          <w:tcPr>
            <w:tcW w:w="8505" w:type="dxa"/>
          </w:tcPr>
          <w:p w:rsidR="00E76065" w:rsidRDefault="00E76065" w:rsidP="00E76065">
            <w:pPr>
              <w:ind w:firstLine="459"/>
              <w:jc w:val="both"/>
              <w:rPr>
                <w:rFonts w:ascii="Times New Roman" w:hAnsi="Times New Roman" w:cs="Times New Roman"/>
                <w:sz w:val="24"/>
                <w:szCs w:val="24"/>
              </w:rPr>
            </w:pPr>
            <w:r>
              <w:rPr>
                <w:rFonts w:ascii="Times New Roman" w:hAnsi="Times New Roman" w:cs="Times New Roman"/>
                <w:sz w:val="24"/>
                <w:szCs w:val="24"/>
              </w:rPr>
              <w:t>В целях развития массовой физической культуры и спорта, укрепления здоровья населения, продвижения спортивного имиджа Казани в 2019 году проведены следующие крупные мероприятия:</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Всероссийская массовая лыжная гонка «Лыжня России»;</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Всероссийский день бега «Кросс Нации»;</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муниципальный этап турнира «Золотая шайба»;</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Муниципальный этап турнира «Кожаный мяч»;</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Всероссийские соревнования по уличному баскетболу «Оранжевый мяч»;</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Казанский легкоатлетический марафон;</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«Казанский полумарафон»;</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xml:space="preserve">- Традиционная весенняя легкоатлетическая эстафета; </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Казанский лыжный марафон;</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Турнир по бадминтону на Кубок Мэра г.Казани;</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xml:space="preserve">- Детские велосипедные соревнования; </w:t>
            </w:r>
          </w:p>
          <w:p w:rsidR="00E76065" w:rsidRPr="00E76065"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t>- Турнир по плаванию «Победим вместе».</w:t>
            </w:r>
          </w:p>
          <w:p w:rsidR="007D6167" w:rsidRDefault="00E76065" w:rsidP="00E76065">
            <w:pPr>
              <w:ind w:firstLine="459"/>
              <w:jc w:val="both"/>
              <w:rPr>
                <w:rFonts w:ascii="Times New Roman" w:hAnsi="Times New Roman" w:cs="Times New Roman"/>
                <w:sz w:val="24"/>
                <w:szCs w:val="24"/>
              </w:rPr>
            </w:pPr>
            <w:r w:rsidRPr="00E76065">
              <w:rPr>
                <w:rFonts w:ascii="Times New Roman" w:hAnsi="Times New Roman" w:cs="Times New Roman"/>
                <w:sz w:val="24"/>
                <w:szCs w:val="24"/>
              </w:rPr>
              <w:lastRenderedPageBreak/>
              <w:t xml:space="preserve">Традиционно в г.Казани массово проходят: городской этап Всероссийских соревнований юных хоккеистов клуба «Золотая шайба» имени </w:t>
            </w:r>
            <w:proofErr w:type="spellStart"/>
            <w:r w:rsidRPr="00E76065">
              <w:rPr>
                <w:rFonts w:ascii="Times New Roman" w:hAnsi="Times New Roman" w:cs="Times New Roman"/>
                <w:sz w:val="24"/>
                <w:szCs w:val="24"/>
              </w:rPr>
              <w:t>А.В.Тарасова</w:t>
            </w:r>
            <w:proofErr w:type="spellEnd"/>
            <w:r w:rsidRPr="00E76065">
              <w:rPr>
                <w:rFonts w:ascii="Times New Roman" w:hAnsi="Times New Roman" w:cs="Times New Roman"/>
                <w:sz w:val="24"/>
                <w:szCs w:val="24"/>
              </w:rPr>
              <w:t>, а также городской этап Всероссийских соревнований юных футболистов «Кожаный мяч», в которых принимают участие более 5 000 детей и подростков.</w:t>
            </w:r>
          </w:p>
          <w:p w:rsidR="00297C8B" w:rsidRPr="00297C8B" w:rsidRDefault="00297C8B" w:rsidP="00297C8B">
            <w:pPr>
              <w:ind w:firstLine="459"/>
              <w:jc w:val="both"/>
              <w:rPr>
                <w:rFonts w:ascii="Times New Roman" w:hAnsi="Times New Roman" w:cs="Times New Roman"/>
                <w:sz w:val="24"/>
                <w:szCs w:val="24"/>
              </w:rPr>
            </w:pPr>
            <w:r w:rsidRPr="00297C8B">
              <w:rPr>
                <w:rFonts w:ascii="Times New Roman" w:hAnsi="Times New Roman" w:cs="Times New Roman"/>
                <w:sz w:val="24"/>
                <w:szCs w:val="24"/>
              </w:rPr>
              <w:t xml:space="preserve">Во время летнего сезона 2019 года 8289 учащихся </w:t>
            </w:r>
            <w:r>
              <w:rPr>
                <w:rFonts w:ascii="Times New Roman" w:hAnsi="Times New Roman" w:cs="Times New Roman"/>
                <w:sz w:val="24"/>
                <w:szCs w:val="24"/>
              </w:rPr>
              <w:t>спортивных школ</w:t>
            </w:r>
            <w:r w:rsidRPr="00297C8B">
              <w:rPr>
                <w:rFonts w:ascii="Times New Roman" w:hAnsi="Times New Roman" w:cs="Times New Roman"/>
                <w:sz w:val="24"/>
                <w:szCs w:val="24"/>
              </w:rPr>
              <w:t xml:space="preserve"> были обеспечены путевками в детские оздоровительные лагеря, в том числе 2066 – отдохнули в лагерях «Молодая гвардия» и «Экран». </w:t>
            </w:r>
          </w:p>
          <w:p w:rsidR="00297C8B" w:rsidRPr="00297C8B" w:rsidRDefault="00297C8B" w:rsidP="00297C8B">
            <w:pPr>
              <w:ind w:firstLine="459"/>
              <w:jc w:val="both"/>
              <w:rPr>
                <w:rFonts w:ascii="Times New Roman" w:hAnsi="Times New Roman" w:cs="Times New Roman"/>
                <w:sz w:val="24"/>
                <w:szCs w:val="24"/>
              </w:rPr>
            </w:pPr>
            <w:r w:rsidRPr="00297C8B">
              <w:rPr>
                <w:rFonts w:ascii="Times New Roman" w:hAnsi="Times New Roman" w:cs="Times New Roman"/>
                <w:sz w:val="24"/>
                <w:szCs w:val="24"/>
              </w:rPr>
              <w:t>Проведено 248 спортивно-массовых мероприятий по 60 видам спорта, в том числе 72 чемпионата и первенства, 65 турниров и спортивно-массовых мероприятий.</w:t>
            </w:r>
          </w:p>
          <w:p w:rsidR="00297C8B" w:rsidRPr="00F73DD3" w:rsidRDefault="00297C8B" w:rsidP="00297C8B">
            <w:pPr>
              <w:ind w:firstLine="459"/>
              <w:jc w:val="both"/>
              <w:rPr>
                <w:rFonts w:ascii="Times New Roman" w:hAnsi="Times New Roman" w:cs="Times New Roman"/>
                <w:sz w:val="24"/>
                <w:szCs w:val="24"/>
              </w:rPr>
            </w:pPr>
            <w:r w:rsidRPr="00297C8B">
              <w:rPr>
                <w:rFonts w:ascii="Times New Roman" w:hAnsi="Times New Roman" w:cs="Times New Roman"/>
                <w:sz w:val="24"/>
                <w:szCs w:val="24"/>
              </w:rPr>
              <w:t>Общее количество участников в спортивно-массовых мероприятиях составило 134 567 казанцев и 15 тыс. приезжих из 60 регионов России.</w:t>
            </w:r>
          </w:p>
        </w:tc>
      </w:tr>
      <w:tr w:rsidR="007D6167" w:rsidRPr="00F73DD3" w:rsidTr="00E36E57">
        <w:trPr>
          <w:trHeight w:val="55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1.2.4.2. Создание доступных условий для занятий физической культурой и спортом различных категорий населения по месту жительства, учебы, трудовой деятельности, в том числе для лиц с ограниченными возможностями</w:t>
            </w:r>
          </w:p>
        </w:tc>
        <w:tc>
          <w:tcPr>
            <w:tcW w:w="8505" w:type="dxa"/>
          </w:tcPr>
          <w:p w:rsidR="003801DC" w:rsidRPr="003801DC" w:rsidRDefault="003801DC" w:rsidP="003801DC">
            <w:pPr>
              <w:ind w:firstLine="459"/>
              <w:jc w:val="both"/>
              <w:rPr>
                <w:rFonts w:ascii="Times New Roman" w:hAnsi="Times New Roman" w:cs="Times New Roman"/>
                <w:sz w:val="24"/>
                <w:szCs w:val="24"/>
              </w:rPr>
            </w:pPr>
            <w:r w:rsidRPr="003801DC">
              <w:rPr>
                <w:rFonts w:ascii="Times New Roman" w:hAnsi="Times New Roman" w:cs="Times New Roman"/>
                <w:sz w:val="24"/>
                <w:szCs w:val="24"/>
              </w:rPr>
              <w:t xml:space="preserve">Для людей с ограниченными физическими возможностями организованы занятия в </w:t>
            </w:r>
            <w:r w:rsidR="00F63197">
              <w:rPr>
                <w:rFonts w:ascii="Times New Roman" w:hAnsi="Times New Roman" w:cs="Times New Roman"/>
                <w:sz w:val="24"/>
                <w:szCs w:val="24"/>
              </w:rPr>
              <w:t>спортивном комплексе</w:t>
            </w:r>
            <w:r w:rsidRPr="003801DC">
              <w:rPr>
                <w:rFonts w:ascii="Times New Roman" w:hAnsi="Times New Roman" w:cs="Times New Roman"/>
                <w:sz w:val="24"/>
                <w:szCs w:val="24"/>
              </w:rPr>
              <w:t xml:space="preserve"> «Ак Буре» (для детей с диагнозом ДЦП), свободное плавание для инвалидов на безвозмездной основе в </w:t>
            </w:r>
            <w:r w:rsidR="00F63197">
              <w:rPr>
                <w:rFonts w:ascii="Times New Roman" w:hAnsi="Times New Roman" w:cs="Times New Roman"/>
                <w:sz w:val="24"/>
                <w:szCs w:val="24"/>
                <w:lang w:val="en-US"/>
              </w:rPr>
              <w:t>c</w:t>
            </w:r>
            <w:proofErr w:type="spellStart"/>
            <w:r w:rsidR="00F63197" w:rsidRPr="00F63197">
              <w:rPr>
                <w:rFonts w:ascii="Times New Roman" w:hAnsi="Times New Roman" w:cs="Times New Roman"/>
                <w:sz w:val="24"/>
                <w:szCs w:val="24"/>
              </w:rPr>
              <w:t>портивно</w:t>
            </w:r>
            <w:proofErr w:type="spellEnd"/>
            <w:r w:rsidR="00F63197" w:rsidRPr="00F63197">
              <w:rPr>
                <w:rFonts w:ascii="Times New Roman" w:hAnsi="Times New Roman" w:cs="Times New Roman"/>
                <w:sz w:val="24"/>
                <w:szCs w:val="24"/>
              </w:rPr>
              <w:t>-оздоровительн</w:t>
            </w:r>
            <w:r w:rsidR="00F63197">
              <w:rPr>
                <w:rFonts w:ascii="Times New Roman" w:hAnsi="Times New Roman" w:cs="Times New Roman"/>
                <w:sz w:val="24"/>
                <w:szCs w:val="24"/>
              </w:rPr>
              <w:t>ом</w:t>
            </w:r>
            <w:r w:rsidR="00F63197" w:rsidRPr="00F63197">
              <w:rPr>
                <w:rFonts w:ascii="Times New Roman" w:hAnsi="Times New Roman" w:cs="Times New Roman"/>
                <w:sz w:val="24"/>
                <w:szCs w:val="24"/>
              </w:rPr>
              <w:t xml:space="preserve"> комплекс</w:t>
            </w:r>
            <w:r w:rsidR="00F63197">
              <w:rPr>
                <w:rFonts w:ascii="Times New Roman" w:hAnsi="Times New Roman" w:cs="Times New Roman"/>
                <w:sz w:val="24"/>
                <w:szCs w:val="24"/>
              </w:rPr>
              <w:t>е</w:t>
            </w:r>
            <w:r w:rsidRPr="003801DC">
              <w:rPr>
                <w:rFonts w:ascii="Times New Roman" w:hAnsi="Times New Roman" w:cs="Times New Roman"/>
                <w:sz w:val="24"/>
                <w:szCs w:val="24"/>
              </w:rPr>
              <w:t xml:space="preserve"> «Триумф», в «</w:t>
            </w:r>
            <w:proofErr w:type="spellStart"/>
            <w:r w:rsidRPr="003801DC">
              <w:rPr>
                <w:rFonts w:ascii="Times New Roman" w:hAnsi="Times New Roman" w:cs="Times New Roman"/>
                <w:sz w:val="24"/>
                <w:szCs w:val="24"/>
              </w:rPr>
              <w:t>Баско</w:t>
            </w:r>
            <w:proofErr w:type="spellEnd"/>
            <w:r w:rsidRPr="003801DC">
              <w:rPr>
                <w:rFonts w:ascii="Times New Roman" w:hAnsi="Times New Roman" w:cs="Times New Roman"/>
                <w:sz w:val="24"/>
                <w:szCs w:val="24"/>
              </w:rPr>
              <w:t xml:space="preserve">» организованы занятия </w:t>
            </w:r>
            <w:r>
              <w:rPr>
                <w:rFonts w:ascii="Times New Roman" w:hAnsi="Times New Roman" w:cs="Times New Roman"/>
                <w:sz w:val="24"/>
                <w:szCs w:val="24"/>
              </w:rPr>
              <w:t>керлингом для глухих</w:t>
            </w:r>
            <w:r w:rsidRPr="003801DC">
              <w:rPr>
                <w:rFonts w:ascii="Times New Roman" w:hAnsi="Times New Roman" w:cs="Times New Roman"/>
                <w:sz w:val="24"/>
                <w:szCs w:val="24"/>
              </w:rPr>
              <w:t>.</w:t>
            </w:r>
          </w:p>
          <w:p w:rsidR="003801DC" w:rsidRPr="003801DC" w:rsidRDefault="003801DC" w:rsidP="003801DC">
            <w:pPr>
              <w:ind w:firstLine="459"/>
              <w:jc w:val="both"/>
              <w:rPr>
                <w:rFonts w:ascii="Times New Roman" w:hAnsi="Times New Roman" w:cs="Times New Roman"/>
                <w:sz w:val="24"/>
                <w:szCs w:val="24"/>
              </w:rPr>
            </w:pPr>
            <w:r w:rsidRPr="003801DC">
              <w:rPr>
                <w:rFonts w:ascii="Times New Roman" w:hAnsi="Times New Roman" w:cs="Times New Roman"/>
                <w:sz w:val="24"/>
                <w:szCs w:val="24"/>
              </w:rPr>
              <w:t>Организовано обучение свободному плаванию в плавательном бассейне «Олимпиец», легкой атлетикой и стрельбой можно заниматься на стадионе «</w:t>
            </w:r>
            <w:proofErr w:type="spellStart"/>
            <w:r w:rsidRPr="003801DC">
              <w:rPr>
                <w:rFonts w:ascii="Times New Roman" w:hAnsi="Times New Roman" w:cs="Times New Roman"/>
                <w:sz w:val="24"/>
                <w:szCs w:val="24"/>
              </w:rPr>
              <w:t>Тасма</w:t>
            </w:r>
            <w:proofErr w:type="spellEnd"/>
            <w:r w:rsidRPr="003801DC">
              <w:rPr>
                <w:rFonts w:ascii="Times New Roman" w:hAnsi="Times New Roman" w:cs="Times New Roman"/>
                <w:sz w:val="24"/>
                <w:szCs w:val="24"/>
              </w:rPr>
              <w:t xml:space="preserve">». Также проходят обучения бадминтону, </w:t>
            </w:r>
            <w:proofErr w:type="spellStart"/>
            <w:r w:rsidRPr="003801DC">
              <w:rPr>
                <w:rFonts w:ascii="Times New Roman" w:hAnsi="Times New Roman" w:cs="Times New Roman"/>
                <w:sz w:val="24"/>
                <w:szCs w:val="24"/>
              </w:rPr>
              <w:t>бочче</w:t>
            </w:r>
            <w:proofErr w:type="spellEnd"/>
            <w:r w:rsidRPr="003801DC">
              <w:rPr>
                <w:rFonts w:ascii="Times New Roman" w:hAnsi="Times New Roman" w:cs="Times New Roman"/>
                <w:sz w:val="24"/>
                <w:szCs w:val="24"/>
              </w:rPr>
              <w:t>, настольному теннису, спортивным настольным играм.</w:t>
            </w:r>
          </w:p>
          <w:p w:rsidR="003801DC" w:rsidRPr="003801DC" w:rsidRDefault="003801DC" w:rsidP="003801DC">
            <w:pPr>
              <w:ind w:firstLine="459"/>
              <w:jc w:val="both"/>
              <w:rPr>
                <w:rFonts w:ascii="Times New Roman" w:hAnsi="Times New Roman" w:cs="Times New Roman"/>
                <w:sz w:val="24"/>
                <w:szCs w:val="24"/>
              </w:rPr>
            </w:pPr>
            <w:r w:rsidRPr="003801DC">
              <w:rPr>
                <w:rFonts w:ascii="Times New Roman" w:hAnsi="Times New Roman" w:cs="Times New Roman"/>
                <w:sz w:val="24"/>
                <w:szCs w:val="24"/>
              </w:rPr>
              <w:t xml:space="preserve">На базе малого бассейна </w:t>
            </w:r>
            <w:r w:rsidR="00F63197">
              <w:rPr>
                <w:rFonts w:ascii="Times New Roman" w:hAnsi="Times New Roman" w:cs="Times New Roman"/>
                <w:sz w:val="24"/>
                <w:szCs w:val="24"/>
                <w:lang w:val="en-US"/>
              </w:rPr>
              <w:t>c</w:t>
            </w:r>
            <w:proofErr w:type="spellStart"/>
            <w:r w:rsidR="00F63197" w:rsidRPr="00F63197">
              <w:rPr>
                <w:rFonts w:ascii="Times New Roman" w:hAnsi="Times New Roman" w:cs="Times New Roman"/>
                <w:sz w:val="24"/>
                <w:szCs w:val="24"/>
              </w:rPr>
              <w:t>портивно</w:t>
            </w:r>
            <w:proofErr w:type="spellEnd"/>
            <w:r w:rsidR="00F63197" w:rsidRPr="00F63197">
              <w:rPr>
                <w:rFonts w:ascii="Times New Roman" w:hAnsi="Times New Roman" w:cs="Times New Roman"/>
                <w:sz w:val="24"/>
                <w:szCs w:val="24"/>
              </w:rPr>
              <w:t>-оздоровительн</w:t>
            </w:r>
            <w:r w:rsidR="00F63197">
              <w:rPr>
                <w:rFonts w:ascii="Times New Roman" w:hAnsi="Times New Roman" w:cs="Times New Roman"/>
                <w:sz w:val="24"/>
                <w:szCs w:val="24"/>
              </w:rPr>
              <w:t>ого</w:t>
            </w:r>
            <w:r w:rsidR="00F63197" w:rsidRPr="00F63197">
              <w:rPr>
                <w:rFonts w:ascii="Times New Roman" w:hAnsi="Times New Roman" w:cs="Times New Roman"/>
                <w:sz w:val="24"/>
                <w:szCs w:val="24"/>
              </w:rPr>
              <w:t xml:space="preserve"> комплекс</w:t>
            </w:r>
            <w:r w:rsidR="00F63197">
              <w:rPr>
                <w:rFonts w:ascii="Times New Roman" w:hAnsi="Times New Roman" w:cs="Times New Roman"/>
                <w:sz w:val="24"/>
                <w:szCs w:val="24"/>
              </w:rPr>
              <w:t>а</w:t>
            </w:r>
            <w:r w:rsidRPr="003801DC">
              <w:rPr>
                <w:rFonts w:ascii="Times New Roman" w:hAnsi="Times New Roman" w:cs="Times New Roman"/>
                <w:sz w:val="24"/>
                <w:szCs w:val="24"/>
              </w:rPr>
              <w:t xml:space="preserve"> «</w:t>
            </w:r>
            <w:proofErr w:type="spellStart"/>
            <w:r w:rsidRPr="003801DC">
              <w:rPr>
                <w:rFonts w:ascii="Times New Roman" w:hAnsi="Times New Roman" w:cs="Times New Roman"/>
                <w:sz w:val="24"/>
                <w:szCs w:val="24"/>
              </w:rPr>
              <w:t>Ватан</w:t>
            </w:r>
            <w:proofErr w:type="spellEnd"/>
            <w:r w:rsidRPr="003801DC">
              <w:rPr>
                <w:rFonts w:ascii="Times New Roman" w:hAnsi="Times New Roman" w:cs="Times New Roman"/>
                <w:sz w:val="24"/>
                <w:szCs w:val="24"/>
              </w:rPr>
              <w:t>» организованы занятия плаванием для детей-инвалидов с ДЦП совместно с родителями, также в спортивном зале организованы занятия волейболом для инвалидов по слуху.</w:t>
            </w:r>
          </w:p>
          <w:p w:rsidR="007D6167" w:rsidRPr="00F73DD3" w:rsidRDefault="003801DC" w:rsidP="003801DC">
            <w:pPr>
              <w:ind w:firstLine="459"/>
              <w:jc w:val="both"/>
              <w:rPr>
                <w:rFonts w:ascii="Times New Roman" w:hAnsi="Times New Roman" w:cs="Times New Roman"/>
                <w:sz w:val="24"/>
                <w:szCs w:val="24"/>
              </w:rPr>
            </w:pPr>
            <w:r w:rsidRPr="003801DC">
              <w:rPr>
                <w:rFonts w:ascii="Times New Roman" w:hAnsi="Times New Roman" w:cs="Times New Roman"/>
                <w:sz w:val="24"/>
                <w:szCs w:val="24"/>
              </w:rPr>
              <w:t xml:space="preserve">Для людей с ограниченными физическими возможностями организовано Активная работа по </w:t>
            </w:r>
            <w:proofErr w:type="spellStart"/>
            <w:r w:rsidRPr="003801DC">
              <w:rPr>
                <w:rFonts w:ascii="Times New Roman" w:hAnsi="Times New Roman" w:cs="Times New Roman"/>
                <w:sz w:val="24"/>
                <w:szCs w:val="24"/>
              </w:rPr>
              <w:t>иппотерапии</w:t>
            </w:r>
            <w:proofErr w:type="spellEnd"/>
            <w:r w:rsidRPr="003801DC">
              <w:rPr>
                <w:rFonts w:ascii="Times New Roman" w:hAnsi="Times New Roman" w:cs="Times New Roman"/>
                <w:sz w:val="24"/>
                <w:szCs w:val="24"/>
              </w:rPr>
              <w:t xml:space="preserve"> ведется с детьми ДЦП на базе конно-спортивного комплекса «Казань».</w:t>
            </w:r>
          </w:p>
        </w:tc>
      </w:tr>
      <w:tr w:rsidR="007D6167" w:rsidRPr="00F73DD3" w:rsidTr="005E3F33">
        <w:trPr>
          <w:trHeight w:val="93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1.2.4.3. Строительство современных спортивно-оздоровительных комплексов, </w:t>
            </w:r>
            <w:r w:rsidRPr="00F73DD3">
              <w:rPr>
                <w:rFonts w:ascii="Times New Roman" w:hAnsi="Times New Roman" w:cs="Times New Roman"/>
                <w:sz w:val="24"/>
                <w:szCs w:val="24"/>
              </w:rPr>
              <w:lastRenderedPageBreak/>
              <w:t>специализированных спортивных сооружений.</w:t>
            </w:r>
          </w:p>
        </w:tc>
        <w:tc>
          <w:tcPr>
            <w:tcW w:w="8505" w:type="dxa"/>
          </w:tcPr>
          <w:p w:rsidR="001D3E99" w:rsidRPr="001D3E99" w:rsidRDefault="001D3E99" w:rsidP="001D3E99">
            <w:pPr>
              <w:ind w:firstLine="459"/>
              <w:jc w:val="both"/>
              <w:rPr>
                <w:rFonts w:ascii="Times New Roman" w:hAnsi="Times New Roman" w:cs="Times New Roman"/>
                <w:sz w:val="24"/>
                <w:szCs w:val="24"/>
              </w:rPr>
            </w:pPr>
            <w:r w:rsidRPr="001D3E99">
              <w:rPr>
                <w:rFonts w:ascii="Times New Roman" w:hAnsi="Times New Roman" w:cs="Times New Roman"/>
                <w:sz w:val="24"/>
                <w:szCs w:val="24"/>
              </w:rPr>
              <w:lastRenderedPageBreak/>
              <w:t>В 2019 году была продолжена реализация республиканской программы по строительству универсальных спортивных площадок и построено и введено в эксплуатацию 15 универсальных спортивных площадок, в составе которых мини-</w:t>
            </w:r>
            <w:r w:rsidRPr="001D3E99">
              <w:rPr>
                <w:rFonts w:ascii="Times New Roman" w:hAnsi="Times New Roman" w:cs="Times New Roman"/>
                <w:sz w:val="24"/>
                <w:szCs w:val="24"/>
              </w:rPr>
              <w:lastRenderedPageBreak/>
              <w:t xml:space="preserve">футбольные поля, </w:t>
            </w:r>
            <w:proofErr w:type="spellStart"/>
            <w:r w:rsidRPr="001D3E99">
              <w:rPr>
                <w:rFonts w:ascii="Times New Roman" w:hAnsi="Times New Roman" w:cs="Times New Roman"/>
                <w:sz w:val="24"/>
                <w:szCs w:val="24"/>
              </w:rPr>
              <w:t>баскетбольно</w:t>
            </w:r>
            <w:proofErr w:type="spellEnd"/>
            <w:r w:rsidRPr="001D3E99">
              <w:rPr>
                <w:rFonts w:ascii="Times New Roman" w:hAnsi="Times New Roman" w:cs="Times New Roman"/>
                <w:sz w:val="24"/>
                <w:szCs w:val="24"/>
              </w:rPr>
              <w:t xml:space="preserve">-волейбольные площадки, площадки для тренажеров и др. </w:t>
            </w:r>
          </w:p>
          <w:p w:rsidR="007D6167" w:rsidRDefault="001D3E99" w:rsidP="001D3E99">
            <w:pPr>
              <w:ind w:firstLine="459"/>
              <w:jc w:val="both"/>
              <w:rPr>
                <w:rFonts w:ascii="Times New Roman" w:hAnsi="Times New Roman" w:cs="Times New Roman"/>
                <w:sz w:val="24"/>
                <w:szCs w:val="24"/>
              </w:rPr>
            </w:pPr>
            <w:r w:rsidRPr="001D3E99">
              <w:rPr>
                <w:rFonts w:ascii="Times New Roman" w:hAnsi="Times New Roman" w:cs="Times New Roman"/>
                <w:sz w:val="24"/>
                <w:szCs w:val="24"/>
              </w:rPr>
              <w:t>В целя</w:t>
            </w:r>
            <w:r>
              <w:rPr>
                <w:rFonts w:ascii="Times New Roman" w:hAnsi="Times New Roman" w:cs="Times New Roman"/>
                <w:sz w:val="24"/>
                <w:szCs w:val="24"/>
              </w:rPr>
              <w:t>х круглогодичного использования</w:t>
            </w:r>
            <w:r w:rsidRPr="001D3E99">
              <w:rPr>
                <w:rFonts w:ascii="Times New Roman" w:hAnsi="Times New Roman" w:cs="Times New Roman"/>
                <w:sz w:val="24"/>
                <w:szCs w:val="24"/>
              </w:rPr>
              <w:t xml:space="preserve"> мини-футбольного поля на стадионе «</w:t>
            </w:r>
            <w:proofErr w:type="spellStart"/>
            <w:r w:rsidRPr="001D3E99">
              <w:rPr>
                <w:rFonts w:ascii="Times New Roman" w:hAnsi="Times New Roman" w:cs="Times New Roman"/>
                <w:sz w:val="24"/>
                <w:szCs w:val="24"/>
              </w:rPr>
              <w:t>Тасма</w:t>
            </w:r>
            <w:proofErr w:type="spellEnd"/>
            <w:r w:rsidRPr="001D3E99">
              <w:rPr>
                <w:rFonts w:ascii="Times New Roman" w:hAnsi="Times New Roman" w:cs="Times New Roman"/>
                <w:sz w:val="24"/>
                <w:szCs w:val="24"/>
              </w:rPr>
              <w:t>» построено тентовое покрытие (купол). Произведена реконструкция стадиона «Локомотив» в жилом массиве «</w:t>
            </w:r>
            <w:proofErr w:type="spellStart"/>
            <w:r w:rsidRPr="001D3E99">
              <w:rPr>
                <w:rFonts w:ascii="Times New Roman" w:hAnsi="Times New Roman" w:cs="Times New Roman"/>
                <w:sz w:val="24"/>
                <w:szCs w:val="24"/>
              </w:rPr>
              <w:t>Юдино</w:t>
            </w:r>
            <w:proofErr w:type="spellEnd"/>
            <w:r w:rsidRPr="001D3E99">
              <w:rPr>
                <w:rFonts w:ascii="Times New Roman" w:hAnsi="Times New Roman" w:cs="Times New Roman"/>
                <w:sz w:val="24"/>
                <w:szCs w:val="24"/>
              </w:rPr>
              <w:t>», проведен капитальн</w:t>
            </w:r>
            <w:r>
              <w:rPr>
                <w:rFonts w:ascii="Times New Roman" w:hAnsi="Times New Roman" w:cs="Times New Roman"/>
                <w:sz w:val="24"/>
                <w:szCs w:val="24"/>
              </w:rPr>
              <w:t>ый</w:t>
            </w:r>
            <w:r w:rsidRPr="001D3E99">
              <w:rPr>
                <w:rFonts w:ascii="Times New Roman" w:hAnsi="Times New Roman" w:cs="Times New Roman"/>
                <w:sz w:val="24"/>
                <w:szCs w:val="24"/>
              </w:rPr>
              <w:t xml:space="preserve"> ремонт</w:t>
            </w:r>
            <w:r>
              <w:rPr>
                <w:rFonts w:ascii="Times New Roman" w:hAnsi="Times New Roman" w:cs="Times New Roman"/>
                <w:sz w:val="24"/>
                <w:szCs w:val="24"/>
              </w:rPr>
              <w:t xml:space="preserve"> </w:t>
            </w:r>
            <w:r w:rsidR="00F63197">
              <w:rPr>
                <w:rFonts w:ascii="Times New Roman" w:hAnsi="Times New Roman" w:cs="Times New Roman"/>
                <w:sz w:val="24"/>
                <w:szCs w:val="24"/>
              </w:rPr>
              <w:t>ф</w:t>
            </w:r>
            <w:r w:rsidR="00F63197" w:rsidRPr="00F63197">
              <w:rPr>
                <w:rFonts w:ascii="Times New Roman" w:hAnsi="Times New Roman" w:cs="Times New Roman"/>
                <w:sz w:val="24"/>
                <w:szCs w:val="24"/>
              </w:rPr>
              <w:t>утбольно-легкоатлетич</w:t>
            </w:r>
            <w:r w:rsidR="00F63197">
              <w:rPr>
                <w:rFonts w:ascii="Times New Roman" w:hAnsi="Times New Roman" w:cs="Times New Roman"/>
                <w:sz w:val="24"/>
                <w:szCs w:val="24"/>
              </w:rPr>
              <w:t>еского</w:t>
            </w:r>
            <w:r w:rsidR="00F63197" w:rsidRPr="00F63197">
              <w:rPr>
                <w:rFonts w:ascii="Times New Roman" w:hAnsi="Times New Roman" w:cs="Times New Roman"/>
                <w:sz w:val="24"/>
                <w:szCs w:val="24"/>
              </w:rPr>
              <w:t xml:space="preserve"> манеж</w:t>
            </w:r>
            <w:r w:rsidR="00F63197">
              <w:rPr>
                <w:rFonts w:ascii="Times New Roman" w:hAnsi="Times New Roman" w:cs="Times New Roman"/>
                <w:sz w:val="24"/>
                <w:szCs w:val="24"/>
              </w:rPr>
              <w:t>а</w:t>
            </w:r>
            <w:r>
              <w:rPr>
                <w:rFonts w:ascii="Times New Roman" w:hAnsi="Times New Roman" w:cs="Times New Roman"/>
                <w:sz w:val="24"/>
                <w:szCs w:val="24"/>
              </w:rPr>
              <w:t xml:space="preserve"> Центрального стадиона, н</w:t>
            </w:r>
            <w:r w:rsidRPr="001D3E99">
              <w:rPr>
                <w:rFonts w:ascii="Times New Roman" w:hAnsi="Times New Roman" w:cs="Times New Roman"/>
                <w:sz w:val="24"/>
                <w:szCs w:val="24"/>
              </w:rPr>
              <w:t xml:space="preserve">ачаты работы по реконструкции здания </w:t>
            </w:r>
            <w:r>
              <w:rPr>
                <w:rFonts w:ascii="Times New Roman" w:hAnsi="Times New Roman" w:cs="Times New Roman"/>
                <w:sz w:val="24"/>
                <w:szCs w:val="24"/>
              </w:rPr>
              <w:t xml:space="preserve">спортивной школы по лыжным гонкам и </w:t>
            </w:r>
            <w:r w:rsidRPr="001D3E99">
              <w:rPr>
                <w:rFonts w:ascii="Times New Roman" w:hAnsi="Times New Roman" w:cs="Times New Roman"/>
                <w:sz w:val="24"/>
                <w:szCs w:val="24"/>
              </w:rPr>
              <w:t xml:space="preserve">спортивному ориентированию по </w:t>
            </w:r>
            <w:proofErr w:type="spellStart"/>
            <w:r w:rsidRPr="001D3E99">
              <w:rPr>
                <w:rFonts w:ascii="Times New Roman" w:hAnsi="Times New Roman" w:cs="Times New Roman"/>
                <w:sz w:val="24"/>
                <w:szCs w:val="24"/>
              </w:rPr>
              <w:t>ул.Маршрутная</w:t>
            </w:r>
            <w:proofErr w:type="spellEnd"/>
            <w:r w:rsidRPr="001D3E99">
              <w:rPr>
                <w:rFonts w:ascii="Times New Roman" w:hAnsi="Times New Roman" w:cs="Times New Roman"/>
                <w:sz w:val="24"/>
                <w:szCs w:val="24"/>
              </w:rPr>
              <w:t>, д.4.</w:t>
            </w:r>
          </w:p>
          <w:p w:rsidR="004837E0" w:rsidRPr="00F73DD3" w:rsidRDefault="004837E0" w:rsidP="002A06B3">
            <w:pPr>
              <w:ind w:firstLine="459"/>
              <w:jc w:val="both"/>
              <w:rPr>
                <w:rFonts w:ascii="Times New Roman" w:hAnsi="Times New Roman" w:cs="Times New Roman"/>
                <w:sz w:val="24"/>
                <w:szCs w:val="24"/>
              </w:rPr>
            </w:pPr>
            <w:r>
              <w:rPr>
                <w:rFonts w:ascii="Times New Roman" w:hAnsi="Times New Roman" w:cs="Times New Roman"/>
                <w:sz w:val="24"/>
                <w:szCs w:val="24"/>
              </w:rPr>
              <w:t>Также были проведены работы по</w:t>
            </w:r>
            <w:r w:rsidRPr="004837E0">
              <w:rPr>
                <w:rFonts w:ascii="Times New Roman" w:hAnsi="Times New Roman" w:cs="Times New Roman"/>
                <w:sz w:val="24"/>
                <w:szCs w:val="24"/>
              </w:rPr>
              <w:t xml:space="preserve"> устройств</w:t>
            </w:r>
            <w:r>
              <w:rPr>
                <w:rFonts w:ascii="Times New Roman" w:hAnsi="Times New Roman" w:cs="Times New Roman"/>
                <w:sz w:val="24"/>
                <w:szCs w:val="24"/>
              </w:rPr>
              <w:t>у</w:t>
            </w:r>
            <w:r w:rsidRPr="004837E0">
              <w:rPr>
                <w:rFonts w:ascii="Times New Roman" w:hAnsi="Times New Roman" w:cs="Times New Roman"/>
                <w:sz w:val="24"/>
                <w:szCs w:val="24"/>
              </w:rPr>
              <w:t xml:space="preserve"> детской игровой площадки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ул.Аракчинская</w:t>
            </w:r>
            <w:proofErr w:type="spellEnd"/>
            <w:r w:rsidRPr="004837E0">
              <w:rPr>
                <w:rFonts w:ascii="Times New Roman" w:hAnsi="Times New Roman" w:cs="Times New Roman"/>
                <w:sz w:val="24"/>
                <w:szCs w:val="24"/>
              </w:rPr>
              <w:t xml:space="preserve">-Западная Кировского района </w:t>
            </w:r>
            <w:proofErr w:type="spellStart"/>
            <w:r w:rsidRPr="004837E0">
              <w:rPr>
                <w:rFonts w:ascii="Times New Roman" w:hAnsi="Times New Roman" w:cs="Times New Roman"/>
                <w:sz w:val="24"/>
                <w:szCs w:val="24"/>
              </w:rPr>
              <w:t>г.Казани</w:t>
            </w:r>
            <w:proofErr w:type="spellEnd"/>
            <w:r w:rsidRPr="004837E0">
              <w:rPr>
                <w:rFonts w:ascii="Times New Roman" w:hAnsi="Times New Roman" w:cs="Times New Roman"/>
                <w:sz w:val="24"/>
                <w:szCs w:val="24"/>
              </w:rPr>
              <w:t xml:space="preserve"> и капитальный ремонт кровли аре</w:t>
            </w:r>
            <w:r w:rsidR="0014398F">
              <w:rPr>
                <w:rFonts w:ascii="Times New Roman" w:hAnsi="Times New Roman" w:cs="Times New Roman"/>
                <w:sz w:val="24"/>
                <w:szCs w:val="24"/>
              </w:rPr>
              <w:t>ны "</w:t>
            </w:r>
            <w:proofErr w:type="spellStart"/>
            <w:r w:rsidR="0014398F">
              <w:rPr>
                <w:rFonts w:ascii="Times New Roman" w:hAnsi="Times New Roman" w:cs="Times New Roman"/>
                <w:sz w:val="24"/>
                <w:szCs w:val="24"/>
              </w:rPr>
              <w:t>Баско</w:t>
            </w:r>
            <w:proofErr w:type="spellEnd"/>
            <w:r w:rsidR="0014398F">
              <w:rPr>
                <w:rFonts w:ascii="Times New Roman" w:hAnsi="Times New Roman" w:cs="Times New Roman"/>
                <w:sz w:val="24"/>
                <w:szCs w:val="24"/>
              </w:rPr>
              <w:t xml:space="preserve">" по </w:t>
            </w:r>
            <w:proofErr w:type="spellStart"/>
            <w:r w:rsidR="0014398F">
              <w:rPr>
                <w:rFonts w:ascii="Times New Roman" w:hAnsi="Times New Roman" w:cs="Times New Roman"/>
                <w:sz w:val="24"/>
                <w:szCs w:val="24"/>
              </w:rPr>
              <w:t>ул.С.Халтурина</w:t>
            </w:r>
            <w:proofErr w:type="spellEnd"/>
            <w:r w:rsidR="0014398F">
              <w:rPr>
                <w:rFonts w:ascii="Times New Roman" w:hAnsi="Times New Roman" w:cs="Times New Roman"/>
                <w:sz w:val="24"/>
                <w:szCs w:val="24"/>
              </w:rPr>
              <w:t xml:space="preserve">». </w:t>
            </w:r>
          </w:p>
        </w:tc>
      </w:tr>
      <w:tr w:rsidR="007D6167" w:rsidRPr="00F73DD3" w:rsidTr="00234FA2">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B17107" w:rsidP="00006F9A">
            <w:pPr>
              <w:rPr>
                <w:rFonts w:ascii="Times New Roman" w:hAnsi="Times New Roman" w:cs="Times New Roman"/>
                <w:sz w:val="24"/>
                <w:szCs w:val="24"/>
              </w:rPr>
            </w:pPr>
            <w:r w:rsidRPr="00F73DD3">
              <w:rPr>
                <w:rFonts w:ascii="Times New Roman" w:hAnsi="Times New Roman" w:cs="Times New Roman"/>
                <w:sz w:val="24"/>
                <w:szCs w:val="24"/>
              </w:rPr>
              <w:t>1.2.4.4. Оснащение</w:t>
            </w:r>
            <w:r w:rsidR="00006F9A" w:rsidRPr="00F73DD3">
              <w:rPr>
                <w:rFonts w:ascii="Times New Roman" w:hAnsi="Times New Roman" w:cs="Times New Roman"/>
                <w:sz w:val="24"/>
                <w:szCs w:val="24"/>
              </w:rPr>
              <w:t xml:space="preserve"> придомовых территорий </w:t>
            </w:r>
            <w:r w:rsidR="007D6167" w:rsidRPr="00F73DD3">
              <w:rPr>
                <w:rFonts w:ascii="Times New Roman" w:hAnsi="Times New Roman" w:cs="Times New Roman"/>
                <w:sz w:val="24"/>
                <w:szCs w:val="24"/>
              </w:rPr>
              <w:t>спортивным инвентарем для активного отдыха населения </w:t>
            </w:r>
          </w:p>
        </w:tc>
        <w:tc>
          <w:tcPr>
            <w:tcW w:w="8505" w:type="dxa"/>
          </w:tcPr>
          <w:p w:rsidR="0014398F" w:rsidRPr="0014398F" w:rsidRDefault="0014398F" w:rsidP="0014398F">
            <w:pPr>
              <w:ind w:firstLine="459"/>
              <w:jc w:val="both"/>
              <w:rPr>
                <w:rFonts w:ascii="Times New Roman" w:hAnsi="Times New Roman" w:cs="Times New Roman"/>
                <w:sz w:val="24"/>
                <w:szCs w:val="24"/>
              </w:rPr>
            </w:pPr>
            <w:r w:rsidRPr="0014398F">
              <w:rPr>
                <w:rFonts w:ascii="Times New Roman" w:hAnsi="Times New Roman" w:cs="Times New Roman"/>
                <w:sz w:val="24"/>
                <w:szCs w:val="24"/>
              </w:rPr>
              <w:t xml:space="preserve">В 2019 году в рамках реализации республиканской программы строительства универсальных спортивных площадок было построено 15 спортивных площадок, в том числе мини-футбольная площадка по ул. </w:t>
            </w:r>
            <w:proofErr w:type="spellStart"/>
            <w:r w:rsidRPr="0014398F">
              <w:rPr>
                <w:rFonts w:ascii="Times New Roman" w:hAnsi="Times New Roman" w:cs="Times New Roman"/>
                <w:sz w:val="24"/>
                <w:szCs w:val="24"/>
              </w:rPr>
              <w:t>Агрызская</w:t>
            </w:r>
            <w:proofErr w:type="spellEnd"/>
            <w:r w:rsidRPr="0014398F">
              <w:rPr>
                <w:rFonts w:ascii="Times New Roman" w:hAnsi="Times New Roman" w:cs="Times New Roman"/>
                <w:sz w:val="24"/>
                <w:szCs w:val="24"/>
              </w:rPr>
              <w:t xml:space="preserve">, 61, </w:t>
            </w:r>
            <w:proofErr w:type="spellStart"/>
            <w:r w:rsidRPr="0014398F">
              <w:rPr>
                <w:rFonts w:ascii="Times New Roman" w:hAnsi="Times New Roman" w:cs="Times New Roman"/>
                <w:sz w:val="24"/>
                <w:szCs w:val="24"/>
              </w:rPr>
              <w:t>баскетбольно</w:t>
            </w:r>
            <w:proofErr w:type="spellEnd"/>
            <w:r w:rsidRPr="0014398F">
              <w:rPr>
                <w:rFonts w:ascii="Times New Roman" w:hAnsi="Times New Roman" w:cs="Times New Roman"/>
                <w:sz w:val="24"/>
                <w:szCs w:val="24"/>
              </w:rPr>
              <w:t xml:space="preserve">-волейбольная площадка по </w:t>
            </w:r>
            <w:proofErr w:type="spellStart"/>
            <w:r w:rsidRPr="0014398F">
              <w:rPr>
                <w:rFonts w:ascii="Times New Roman" w:hAnsi="Times New Roman" w:cs="Times New Roman"/>
                <w:sz w:val="24"/>
                <w:szCs w:val="24"/>
              </w:rPr>
              <w:t>ул.Начальная</w:t>
            </w:r>
            <w:proofErr w:type="spellEnd"/>
            <w:r w:rsidRPr="0014398F">
              <w:rPr>
                <w:rFonts w:ascii="Times New Roman" w:hAnsi="Times New Roman" w:cs="Times New Roman"/>
                <w:sz w:val="24"/>
                <w:szCs w:val="24"/>
              </w:rPr>
              <w:t xml:space="preserve">, 15, уличные тренажеры по </w:t>
            </w:r>
            <w:proofErr w:type="spellStart"/>
            <w:r w:rsidRPr="0014398F">
              <w:rPr>
                <w:rFonts w:ascii="Times New Roman" w:hAnsi="Times New Roman" w:cs="Times New Roman"/>
                <w:sz w:val="24"/>
                <w:szCs w:val="24"/>
              </w:rPr>
              <w:t>ул.Ад.Кутуя</w:t>
            </w:r>
            <w:proofErr w:type="spellEnd"/>
            <w:r w:rsidRPr="0014398F">
              <w:rPr>
                <w:rFonts w:ascii="Times New Roman" w:hAnsi="Times New Roman" w:cs="Times New Roman"/>
                <w:sz w:val="24"/>
                <w:szCs w:val="24"/>
              </w:rPr>
              <w:t>, 4а.</w:t>
            </w:r>
          </w:p>
          <w:p w:rsidR="00C37F1C" w:rsidRPr="00F73DD3" w:rsidRDefault="0014398F" w:rsidP="0014398F">
            <w:pPr>
              <w:ind w:firstLine="459"/>
              <w:jc w:val="both"/>
              <w:rPr>
                <w:rFonts w:ascii="Times New Roman" w:hAnsi="Times New Roman" w:cs="Times New Roman"/>
                <w:sz w:val="24"/>
                <w:szCs w:val="24"/>
              </w:rPr>
            </w:pPr>
            <w:r w:rsidRPr="0014398F">
              <w:rPr>
                <w:rFonts w:ascii="Times New Roman" w:hAnsi="Times New Roman" w:cs="Times New Roman"/>
                <w:sz w:val="24"/>
                <w:szCs w:val="24"/>
              </w:rPr>
              <w:t>В настоящее время формируется республиканская программа «Наш двор» по комплексному благоустройству дворовых территорий многоквартирных домов. При формировании данной программы рассматриваются дворовые территории всех многоквартирных жилых домов в г.Казани, при этом приоритет отдается тем дворам, где асфальтовое покрытие и детская площадка наиболее изношены.</w:t>
            </w:r>
          </w:p>
        </w:tc>
      </w:tr>
      <w:tr w:rsidR="007D6167" w:rsidRPr="00F73DD3" w:rsidTr="005E3F33">
        <w:trPr>
          <w:trHeight w:val="69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1.2.4.5. Подготовка спортивного резерва и поддержка спорта высших достижений</w:t>
            </w:r>
          </w:p>
        </w:tc>
        <w:tc>
          <w:tcPr>
            <w:tcW w:w="8505" w:type="dxa"/>
          </w:tcPr>
          <w:p w:rsidR="004639CE" w:rsidRPr="004639CE" w:rsidRDefault="004639CE" w:rsidP="004639CE">
            <w:pPr>
              <w:ind w:firstLine="459"/>
              <w:jc w:val="both"/>
              <w:rPr>
                <w:rFonts w:ascii="Times New Roman" w:hAnsi="Times New Roman" w:cs="Times New Roman"/>
                <w:sz w:val="24"/>
                <w:szCs w:val="24"/>
              </w:rPr>
            </w:pPr>
            <w:r w:rsidRPr="004639CE">
              <w:rPr>
                <w:rFonts w:ascii="Times New Roman" w:hAnsi="Times New Roman" w:cs="Times New Roman"/>
                <w:sz w:val="24"/>
                <w:szCs w:val="24"/>
              </w:rPr>
              <w:t xml:space="preserve">На 2019/20 тренировочный год количество занимающихся </w:t>
            </w:r>
            <w:r>
              <w:rPr>
                <w:rFonts w:ascii="Times New Roman" w:hAnsi="Times New Roman" w:cs="Times New Roman"/>
                <w:sz w:val="24"/>
                <w:szCs w:val="24"/>
              </w:rPr>
              <w:t>в группах спортивных школ</w:t>
            </w:r>
            <w:r w:rsidRPr="004639CE">
              <w:rPr>
                <w:rFonts w:ascii="Times New Roman" w:hAnsi="Times New Roman" w:cs="Times New Roman"/>
                <w:sz w:val="24"/>
                <w:szCs w:val="24"/>
              </w:rPr>
              <w:t xml:space="preserve"> составило:</w:t>
            </w:r>
          </w:p>
          <w:p w:rsidR="004639CE" w:rsidRPr="004639CE" w:rsidRDefault="004639CE" w:rsidP="004639CE">
            <w:pPr>
              <w:ind w:firstLine="459"/>
              <w:jc w:val="both"/>
              <w:rPr>
                <w:rFonts w:ascii="Times New Roman" w:hAnsi="Times New Roman" w:cs="Times New Roman"/>
                <w:sz w:val="24"/>
                <w:szCs w:val="24"/>
              </w:rPr>
            </w:pPr>
            <w:r w:rsidRPr="004639CE">
              <w:rPr>
                <w:rFonts w:ascii="Times New Roman" w:hAnsi="Times New Roman" w:cs="Times New Roman"/>
                <w:sz w:val="24"/>
                <w:szCs w:val="24"/>
              </w:rPr>
              <w:t xml:space="preserve">- </w:t>
            </w:r>
            <w:r w:rsidR="00E41B86">
              <w:rPr>
                <w:rFonts w:ascii="Times New Roman" w:hAnsi="Times New Roman" w:cs="Times New Roman"/>
                <w:sz w:val="24"/>
                <w:szCs w:val="24"/>
              </w:rPr>
              <w:t>с</w:t>
            </w:r>
            <w:r w:rsidRPr="004639CE">
              <w:rPr>
                <w:rFonts w:ascii="Times New Roman" w:hAnsi="Times New Roman" w:cs="Times New Roman"/>
                <w:sz w:val="24"/>
                <w:szCs w:val="24"/>
              </w:rPr>
              <w:t>овершенствования спортивного мастерства – 55групп/191 чел.;</w:t>
            </w:r>
          </w:p>
          <w:p w:rsidR="004639CE" w:rsidRPr="004639CE" w:rsidRDefault="004639CE" w:rsidP="004639CE">
            <w:pPr>
              <w:ind w:firstLine="459"/>
              <w:jc w:val="both"/>
              <w:rPr>
                <w:rFonts w:ascii="Times New Roman" w:hAnsi="Times New Roman" w:cs="Times New Roman"/>
                <w:sz w:val="24"/>
                <w:szCs w:val="24"/>
              </w:rPr>
            </w:pPr>
            <w:r w:rsidRPr="004639CE">
              <w:rPr>
                <w:rFonts w:ascii="Times New Roman" w:hAnsi="Times New Roman" w:cs="Times New Roman"/>
                <w:sz w:val="24"/>
                <w:szCs w:val="24"/>
              </w:rPr>
              <w:t xml:space="preserve">- </w:t>
            </w:r>
            <w:r w:rsidR="00E41B86">
              <w:rPr>
                <w:rFonts w:ascii="Times New Roman" w:hAnsi="Times New Roman" w:cs="Times New Roman"/>
                <w:sz w:val="24"/>
                <w:szCs w:val="24"/>
              </w:rPr>
              <w:t>в</w:t>
            </w:r>
            <w:r w:rsidRPr="004639CE">
              <w:rPr>
                <w:rFonts w:ascii="Times New Roman" w:hAnsi="Times New Roman" w:cs="Times New Roman"/>
                <w:sz w:val="24"/>
                <w:szCs w:val="24"/>
              </w:rPr>
              <w:t>ысшего спортивного мастерства – 18 групп/39 чел.</w:t>
            </w:r>
          </w:p>
          <w:p w:rsidR="004639CE" w:rsidRPr="004639CE" w:rsidRDefault="004639CE" w:rsidP="004639CE">
            <w:pPr>
              <w:ind w:firstLine="459"/>
              <w:jc w:val="both"/>
              <w:rPr>
                <w:rFonts w:ascii="Times New Roman" w:hAnsi="Times New Roman" w:cs="Times New Roman"/>
                <w:sz w:val="24"/>
                <w:szCs w:val="24"/>
              </w:rPr>
            </w:pPr>
            <w:r w:rsidRPr="004639CE">
              <w:rPr>
                <w:rFonts w:ascii="Times New Roman" w:hAnsi="Times New Roman" w:cs="Times New Roman"/>
                <w:sz w:val="24"/>
                <w:szCs w:val="24"/>
              </w:rPr>
              <w:t xml:space="preserve"> За 2019 год спортсмены муниципальных </w:t>
            </w:r>
            <w:r w:rsidR="00E41B86">
              <w:rPr>
                <w:rFonts w:ascii="Times New Roman" w:hAnsi="Times New Roman" w:cs="Times New Roman"/>
                <w:sz w:val="24"/>
                <w:szCs w:val="24"/>
              </w:rPr>
              <w:t>спортивных школ</w:t>
            </w:r>
            <w:r w:rsidRPr="004639CE">
              <w:rPr>
                <w:rFonts w:ascii="Times New Roman" w:hAnsi="Times New Roman" w:cs="Times New Roman"/>
                <w:sz w:val="24"/>
                <w:szCs w:val="24"/>
              </w:rPr>
              <w:t xml:space="preserve"> вошли в составы сборных команд:</w:t>
            </w:r>
          </w:p>
          <w:p w:rsidR="004639CE" w:rsidRPr="004639CE" w:rsidRDefault="007C6968" w:rsidP="004639CE">
            <w:pPr>
              <w:ind w:firstLine="459"/>
              <w:jc w:val="both"/>
              <w:rPr>
                <w:rFonts w:ascii="Times New Roman" w:hAnsi="Times New Roman" w:cs="Times New Roman"/>
                <w:sz w:val="24"/>
                <w:szCs w:val="24"/>
              </w:rPr>
            </w:pPr>
            <w:r>
              <w:rPr>
                <w:rFonts w:ascii="Times New Roman" w:hAnsi="Times New Roman" w:cs="Times New Roman"/>
                <w:sz w:val="24"/>
                <w:szCs w:val="24"/>
              </w:rPr>
              <w:t>- Российской Федерации - 92 чел.;</w:t>
            </w:r>
          </w:p>
          <w:p w:rsidR="004639CE" w:rsidRPr="004639CE" w:rsidRDefault="004639CE" w:rsidP="004639CE">
            <w:pPr>
              <w:ind w:firstLine="459"/>
              <w:jc w:val="both"/>
              <w:rPr>
                <w:rFonts w:ascii="Times New Roman" w:hAnsi="Times New Roman" w:cs="Times New Roman"/>
                <w:sz w:val="24"/>
                <w:szCs w:val="24"/>
              </w:rPr>
            </w:pPr>
            <w:r w:rsidRPr="004639CE">
              <w:rPr>
                <w:rFonts w:ascii="Times New Roman" w:hAnsi="Times New Roman" w:cs="Times New Roman"/>
                <w:sz w:val="24"/>
                <w:szCs w:val="24"/>
              </w:rPr>
              <w:t>- Республики Татарстан</w:t>
            </w:r>
            <w:r w:rsidR="007C6968">
              <w:rPr>
                <w:rFonts w:ascii="Times New Roman" w:hAnsi="Times New Roman" w:cs="Times New Roman"/>
                <w:sz w:val="24"/>
                <w:szCs w:val="24"/>
              </w:rPr>
              <w:t xml:space="preserve"> </w:t>
            </w:r>
            <w:r w:rsidRPr="004639CE">
              <w:rPr>
                <w:rFonts w:ascii="Times New Roman" w:hAnsi="Times New Roman" w:cs="Times New Roman"/>
                <w:sz w:val="24"/>
                <w:szCs w:val="24"/>
              </w:rPr>
              <w:t>- 909 чел.</w:t>
            </w:r>
          </w:p>
          <w:p w:rsidR="007D6167" w:rsidRPr="00F73DD3" w:rsidRDefault="004639CE" w:rsidP="004639CE">
            <w:pPr>
              <w:ind w:firstLine="459"/>
              <w:jc w:val="both"/>
              <w:rPr>
                <w:rFonts w:ascii="Times New Roman" w:hAnsi="Times New Roman" w:cs="Times New Roman"/>
                <w:sz w:val="24"/>
                <w:szCs w:val="24"/>
              </w:rPr>
            </w:pPr>
            <w:r w:rsidRPr="004639CE">
              <w:rPr>
                <w:rFonts w:ascii="Times New Roman" w:hAnsi="Times New Roman" w:cs="Times New Roman"/>
                <w:sz w:val="24"/>
                <w:szCs w:val="24"/>
              </w:rPr>
              <w:t xml:space="preserve">Спортсменам, занявшим призовые места во всероссийских и международных соревнованиях по видам </w:t>
            </w:r>
            <w:r w:rsidR="00531888" w:rsidRPr="004639CE">
              <w:rPr>
                <w:rFonts w:ascii="Times New Roman" w:hAnsi="Times New Roman" w:cs="Times New Roman"/>
                <w:sz w:val="24"/>
                <w:szCs w:val="24"/>
              </w:rPr>
              <w:t>спорта,</w:t>
            </w:r>
            <w:r w:rsidRPr="004639CE">
              <w:rPr>
                <w:rFonts w:ascii="Times New Roman" w:hAnsi="Times New Roman" w:cs="Times New Roman"/>
                <w:sz w:val="24"/>
                <w:szCs w:val="24"/>
              </w:rPr>
              <w:t xml:space="preserve"> выплачиваются ежемесячные </w:t>
            </w:r>
            <w:r w:rsidRPr="004639CE">
              <w:rPr>
                <w:rFonts w:ascii="Times New Roman" w:hAnsi="Times New Roman" w:cs="Times New Roman"/>
                <w:sz w:val="24"/>
                <w:szCs w:val="24"/>
              </w:rPr>
              <w:lastRenderedPageBreak/>
              <w:t>стипендии и разовые премиальные вознаграждения из бюджета Республики Татарстан.</w:t>
            </w:r>
          </w:p>
        </w:tc>
      </w:tr>
      <w:tr w:rsidR="007D6167" w:rsidRPr="00F73DD3" w:rsidTr="005E3F33">
        <w:trPr>
          <w:trHeight w:val="84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1.2.4.6. Содействие в подготовке специалистов физкультуры и спорта высшей квалификации.</w:t>
            </w:r>
          </w:p>
        </w:tc>
        <w:tc>
          <w:tcPr>
            <w:tcW w:w="8505" w:type="dxa"/>
          </w:tcPr>
          <w:p w:rsidR="007D6167" w:rsidRPr="00F73DD3" w:rsidRDefault="004639CE" w:rsidP="004639CE">
            <w:pPr>
              <w:ind w:firstLine="459"/>
              <w:jc w:val="both"/>
              <w:rPr>
                <w:rFonts w:ascii="Times New Roman" w:hAnsi="Times New Roman" w:cs="Times New Roman"/>
                <w:sz w:val="24"/>
                <w:szCs w:val="24"/>
              </w:rPr>
            </w:pPr>
            <w:r>
              <w:rPr>
                <w:rFonts w:ascii="Times New Roman" w:hAnsi="Times New Roman" w:cs="Times New Roman"/>
                <w:sz w:val="24"/>
                <w:szCs w:val="24"/>
              </w:rPr>
              <w:t>Исполнительным к</w:t>
            </w:r>
            <w:r w:rsidRPr="004639CE">
              <w:rPr>
                <w:rFonts w:ascii="Times New Roman" w:hAnsi="Times New Roman" w:cs="Times New Roman"/>
                <w:sz w:val="24"/>
                <w:szCs w:val="24"/>
              </w:rPr>
              <w:t>омитето</w:t>
            </w:r>
            <w:r w:rsidR="00531888">
              <w:rPr>
                <w:rFonts w:ascii="Times New Roman" w:hAnsi="Times New Roman" w:cs="Times New Roman"/>
                <w:sz w:val="24"/>
                <w:szCs w:val="24"/>
              </w:rPr>
              <w:t xml:space="preserve">м подана заявка в Министерство </w:t>
            </w:r>
            <w:r w:rsidRPr="004639CE">
              <w:rPr>
                <w:rFonts w:ascii="Times New Roman" w:hAnsi="Times New Roman" w:cs="Times New Roman"/>
                <w:sz w:val="24"/>
                <w:szCs w:val="24"/>
              </w:rPr>
              <w:t xml:space="preserve">спорта Республики Татарстан на курсы повышения квалификации и профессиональной переподготовки для специалистов подведомственных </w:t>
            </w:r>
            <w:r>
              <w:rPr>
                <w:rFonts w:ascii="Times New Roman" w:hAnsi="Times New Roman" w:cs="Times New Roman"/>
                <w:sz w:val="24"/>
                <w:szCs w:val="24"/>
              </w:rPr>
              <w:t>спортивных школ</w:t>
            </w:r>
            <w:r w:rsidRPr="004639CE">
              <w:rPr>
                <w:rFonts w:ascii="Times New Roman" w:hAnsi="Times New Roman" w:cs="Times New Roman"/>
                <w:sz w:val="24"/>
                <w:szCs w:val="24"/>
              </w:rPr>
              <w:t xml:space="preserve"> и спортивных объектов на 2020 год.</w:t>
            </w: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1.2.4.7. Организация системной пропаганды физической активности и здорового образа жизни.</w:t>
            </w:r>
          </w:p>
        </w:tc>
        <w:tc>
          <w:tcPr>
            <w:tcW w:w="8505" w:type="dxa"/>
          </w:tcPr>
          <w:p w:rsidR="00654CCD" w:rsidRPr="00654CCD" w:rsidRDefault="00654CCD" w:rsidP="00654CCD">
            <w:pPr>
              <w:ind w:firstLine="459"/>
              <w:jc w:val="both"/>
              <w:rPr>
                <w:rFonts w:ascii="Times New Roman" w:hAnsi="Times New Roman" w:cs="Times New Roman"/>
                <w:sz w:val="24"/>
                <w:szCs w:val="24"/>
              </w:rPr>
            </w:pPr>
            <w:r w:rsidRPr="00654CCD">
              <w:rPr>
                <w:rFonts w:ascii="Times New Roman" w:hAnsi="Times New Roman" w:cs="Times New Roman"/>
                <w:sz w:val="24"/>
                <w:szCs w:val="24"/>
              </w:rPr>
              <w:t>Информация о проведении спортивных мероприятий размещается на официальном портале Мэрии г.Казани на странице Комитета физической культуры и спорта города Казани, а также на сайтах районных администраций.</w:t>
            </w:r>
          </w:p>
          <w:p w:rsidR="007D6167" w:rsidRPr="00F73DD3" w:rsidRDefault="00654CCD" w:rsidP="00654CCD">
            <w:pPr>
              <w:ind w:firstLine="459"/>
              <w:jc w:val="both"/>
              <w:rPr>
                <w:rFonts w:ascii="Times New Roman" w:hAnsi="Times New Roman" w:cs="Times New Roman"/>
                <w:sz w:val="24"/>
                <w:szCs w:val="24"/>
              </w:rPr>
            </w:pPr>
            <w:r w:rsidRPr="00654CCD">
              <w:rPr>
                <w:rFonts w:ascii="Times New Roman" w:hAnsi="Times New Roman" w:cs="Times New Roman"/>
                <w:sz w:val="24"/>
                <w:szCs w:val="24"/>
              </w:rPr>
              <w:t>В газетах «Республика Татарстан», «Казанские Ведомости», «Вечерняя Казань» печатаются статьи о проведенных соревнованиях, о командах мастеров «ФК “Рубин”», «ХК “Ак Барс”», «ВК “Зенит”», «БК “УНИКС”», «ВП “Синтез”».</w:t>
            </w:r>
          </w:p>
        </w:tc>
      </w:tr>
      <w:tr w:rsidR="007D6167" w:rsidRPr="00F73DD3" w:rsidTr="005E3F33">
        <w:trPr>
          <w:trHeight w:val="163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1.3. Казань – город с </w:t>
            </w:r>
            <w:proofErr w:type="spellStart"/>
            <w:r w:rsidRPr="00F73DD3">
              <w:rPr>
                <w:rFonts w:ascii="Times New Roman" w:hAnsi="Times New Roman" w:cs="Times New Roman"/>
                <w:sz w:val="24"/>
                <w:szCs w:val="24"/>
              </w:rPr>
              <w:t>проактивной</w:t>
            </w:r>
            <w:proofErr w:type="spellEnd"/>
            <w:r w:rsidRPr="00F73DD3">
              <w:rPr>
                <w:rFonts w:ascii="Times New Roman" w:hAnsi="Times New Roman" w:cs="Times New Roman"/>
                <w:sz w:val="24"/>
                <w:szCs w:val="24"/>
              </w:rPr>
              <w:t xml:space="preserve"> социально-демографической муниципальной политикой в деле формирования и привлечения качественного человеческого капитала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08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1.3.1. Создание условий для продления активного долголетия жителей Казани.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2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1.3.1.1. Реализация проектов, направленных на здоровый образ жизни</w:t>
            </w:r>
          </w:p>
        </w:tc>
        <w:tc>
          <w:tcPr>
            <w:tcW w:w="8505" w:type="dxa"/>
          </w:tcPr>
          <w:p w:rsidR="007D6167" w:rsidRPr="00F73DD3" w:rsidRDefault="00654CCD" w:rsidP="00654CCD">
            <w:pPr>
              <w:ind w:firstLine="459"/>
              <w:jc w:val="both"/>
              <w:rPr>
                <w:rFonts w:ascii="Times New Roman" w:hAnsi="Times New Roman" w:cs="Times New Roman"/>
                <w:sz w:val="24"/>
                <w:szCs w:val="24"/>
              </w:rPr>
            </w:pPr>
            <w:r w:rsidRPr="00654CCD">
              <w:rPr>
                <w:rFonts w:ascii="Times New Roman" w:hAnsi="Times New Roman" w:cs="Times New Roman"/>
                <w:sz w:val="24"/>
                <w:szCs w:val="24"/>
              </w:rPr>
              <w:t xml:space="preserve">Ежегодно </w:t>
            </w:r>
            <w:r>
              <w:rPr>
                <w:rFonts w:ascii="Times New Roman" w:hAnsi="Times New Roman" w:cs="Times New Roman"/>
                <w:sz w:val="24"/>
                <w:szCs w:val="24"/>
              </w:rPr>
              <w:t>Исполнительным к</w:t>
            </w:r>
            <w:r w:rsidRPr="00654CCD">
              <w:rPr>
                <w:rFonts w:ascii="Times New Roman" w:hAnsi="Times New Roman" w:cs="Times New Roman"/>
                <w:sz w:val="24"/>
                <w:szCs w:val="24"/>
              </w:rPr>
              <w:t>омитетом г.Казани проводится более 245 спортивных мероприятий по 55 видам спорта для различных слоев населения.</w:t>
            </w:r>
          </w:p>
        </w:tc>
      </w:tr>
      <w:tr w:rsidR="007D6167" w:rsidRPr="00F73DD3" w:rsidTr="005E3F33">
        <w:trPr>
          <w:trHeight w:val="56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1.3.1.2. Привлечение людей старшего поколения к </w:t>
            </w:r>
            <w:r w:rsidRPr="00F73DD3">
              <w:rPr>
                <w:rFonts w:ascii="Times New Roman" w:hAnsi="Times New Roman" w:cs="Times New Roman"/>
                <w:sz w:val="24"/>
                <w:szCs w:val="24"/>
              </w:rPr>
              <w:lastRenderedPageBreak/>
              <w:t xml:space="preserve">общественно полезной деятельности </w:t>
            </w:r>
          </w:p>
        </w:tc>
        <w:tc>
          <w:tcPr>
            <w:tcW w:w="8505" w:type="dxa"/>
          </w:tcPr>
          <w:p w:rsidR="008413C3" w:rsidRPr="008413C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lastRenderedPageBreak/>
              <w:t xml:space="preserve">Служба занятости населения г.Казани оказывает государственную услугу содействия в поиске подходящей работы всем гражданам, обратившимся в целях поиска подходящей работы, в том числе и данной категории граждан. </w:t>
            </w:r>
          </w:p>
          <w:p w:rsidR="007D6167" w:rsidRPr="00F73DD3"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lastRenderedPageBreak/>
              <w:t>В 2019 году за предоставлением государственной услуги по содействию в поиске подходящей работы обратилось 486 граждан пожилого возраста, из них трудоустроено 274 чел.</w:t>
            </w:r>
          </w:p>
        </w:tc>
      </w:tr>
      <w:tr w:rsidR="007D6167" w:rsidRPr="00F73DD3" w:rsidTr="00BD22D0">
        <w:trPr>
          <w:trHeight w:val="95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B60C34" w:rsidP="00B60C34">
            <w:pPr>
              <w:rPr>
                <w:rFonts w:ascii="Times New Roman" w:hAnsi="Times New Roman" w:cs="Times New Roman"/>
                <w:sz w:val="24"/>
                <w:szCs w:val="24"/>
              </w:rPr>
            </w:pPr>
            <w:r>
              <w:rPr>
                <w:rFonts w:ascii="Times New Roman" w:hAnsi="Times New Roman" w:cs="Times New Roman"/>
                <w:sz w:val="24"/>
                <w:szCs w:val="24"/>
              </w:rPr>
              <w:t>1.3.1.3.О</w:t>
            </w:r>
            <w:r w:rsidR="007D6167" w:rsidRPr="00F73DD3">
              <w:rPr>
                <w:rFonts w:ascii="Times New Roman" w:hAnsi="Times New Roman" w:cs="Times New Roman"/>
                <w:sz w:val="24"/>
                <w:szCs w:val="24"/>
              </w:rPr>
              <w:t>рганизация профессионального обучения и дополнительног</w:t>
            </w:r>
            <w:r w:rsidR="002032EA" w:rsidRPr="00F73DD3">
              <w:rPr>
                <w:rFonts w:ascii="Times New Roman" w:hAnsi="Times New Roman" w:cs="Times New Roman"/>
                <w:sz w:val="24"/>
                <w:szCs w:val="24"/>
              </w:rPr>
              <w:t>о профессионального образования</w:t>
            </w:r>
            <w:r w:rsidR="007D6167" w:rsidRPr="00F73DD3">
              <w:rPr>
                <w:rFonts w:ascii="Times New Roman" w:hAnsi="Times New Roman" w:cs="Times New Roman"/>
                <w:sz w:val="24"/>
                <w:szCs w:val="24"/>
              </w:rPr>
              <w:t xml:space="preserve"> незанятых граждан, которым в соответствии с законодательством Российской Федерации назначена</w:t>
            </w:r>
            <w:r w:rsidR="002032EA" w:rsidRPr="00F73DD3">
              <w:rPr>
                <w:rFonts w:ascii="Times New Roman" w:hAnsi="Times New Roman" w:cs="Times New Roman"/>
                <w:sz w:val="24"/>
                <w:szCs w:val="24"/>
              </w:rPr>
              <w:t xml:space="preserve"> страховая пенсия по старости и</w:t>
            </w:r>
            <w:r w:rsidR="007D6167" w:rsidRPr="00F73DD3">
              <w:rPr>
                <w:rFonts w:ascii="Times New Roman" w:hAnsi="Times New Roman" w:cs="Times New Roman"/>
                <w:sz w:val="24"/>
                <w:szCs w:val="24"/>
              </w:rPr>
              <w:t xml:space="preserve"> иных категорий пенсионеров, которые стремятся возобновить трудовую деятельность </w:t>
            </w:r>
          </w:p>
        </w:tc>
        <w:tc>
          <w:tcPr>
            <w:tcW w:w="8505" w:type="dxa"/>
          </w:tcPr>
          <w:p w:rsidR="007D6167" w:rsidRPr="00F73DD3" w:rsidRDefault="008413C3" w:rsidP="00F86CA8">
            <w:pPr>
              <w:ind w:firstLine="459"/>
              <w:jc w:val="both"/>
              <w:rPr>
                <w:rFonts w:ascii="Times New Roman" w:hAnsi="Times New Roman" w:cs="Times New Roman"/>
                <w:sz w:val="24"/>
                <w:szCs w:val="24"/>
              </w:rPr>
            </w:pPr>
            <w:r w:rsidRPr="008413C3">
              <w:rPr>
                <w:rFonts w:ascii="Times New Roman" w:hAnsi="Times New Roman" w:cs="Times New Roman"/>
                <w:sz w:val="24"/>
                <w:szCs w:val="24"/>
              </w:rPr>
              <w:t>В 2019 году направлены на профессиональное обучение и дополнительное профессиональное образование 37 незанятых граждан, которым в соответствии с законодательством Российской Федерации назначена страховая пенсия по старости и иных категорий пенсионеров, которые стремятся возобновить трудовую деятельность.</w:t>
            </w:r>
          </w:p>
        </w:tc>
      </w:tr>
      <w:tr w:rsidR="007D6167" w:rsidRPr="00F73DD3" w:rsidTr="005E3F33">
        <w:trPr>
          <w:trHeight w:val="69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1.3.1.4. Разработка программ стимулирования физической активности лиц пожилого возраста</w:t>
            </w:r>
          </w:p>
        </w:tc>
        <w:tc>
          <w:tcPr>
            <w:tcW w:w="8505" w:type="dxa"/>
          </w:tcPr>
          <w:p w:rsidR="00654CCD" w:rsidRPr="00654CCD" w:rsidRDefault="00654CCD" w:rsidP="00654CCD">
            <w:pPr>
              <w:ind w:firstLine="459"/>
              <w:jc w:val="both"/>
              <w:rPr>
                <w:rFonts w:ascii="Times New Roman" w:hAnsi="Times New Roman" w:cs="Times New Roman"/>
                <w:sz w:val="24"/>
                <w:szCs w:val="24"/>
              </w:rPr>
            </w:pPr>
            <w:r w:rsidRPr="00654CCD">
              <w:rPr>
                <w:rFonts w:ascii="Times New Roman" w:hAnsi="Times New Roman" w:cs="Times New Roman"/>
                <w:sz w:val="24"/>
                <w:szCs w:val="24"/>
              </w:rPr>
              <w:t>В течение года предоставляется льготное время для посещения инвалидами и лицами старшего поколения спортивных объектов.</w:t>
            </w:r>
          </w:p>
          <w:p w:rsidR="007D6167" w:rsidRPr="00F73DD3" w:rsidRDefault="00654CCD" w:rsidP="00654CCD">
            <w:pPr>
              <w:ind w:firstLine="459"/>
              <w:jc w:val="both"/>
              <w:rPr>
                <w:rFonts w:ascii="Times New Roman" w:hAnsi="Times New Roman" w:cs="Times New Roman"/>
                <w:sz w:val="24"/>
                <w:szCs w:val="24"/>
              </w:rPr>
            </w:pPr>
            <w:r w:rsidRPr="00654CCD">
              <w:rPr>
                <w:rFonts w:ascii="Times New Roman" w:hAnsi="Times New Roman" w:cs="Times New Roman"/>
                <w:sz w:val="24"/>
                <w:szCs w:val="24"/>
              </w:rPr>
              <w:t>На спортивных объектах в Декаду пожилых людей и в Декаду инвалидов совместно с отделами соцзащиты и пенсионным фондом проводятся соревнования по бильярду, шахматам, шашкам, мини-футболу, по итогам которых победители и призеры активно участвуют в городских соревнованиях.</w:t>
            </w:r>
          </w:p>
        </w:tc>
      </w:tr>
      <w:tr w:rsidR="007D6167" w:rsidRPr="00F73DD3" w:rsidTr="00FA0165">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1.3.1.5. Вовлечение жителей Каза</w:t>
            </w:r>
            <w:r w:rsidR="00B17107" w:rsidRPr="00F73DD3">
              <w:rPr>
                <w:rFonts w:ascii="Times New Roman" w:hAnsi="Times New Roman" w:cs="Times New Roman"/>
                <w:sz w:val="24"/>
                <w:szCs w:val="24"/>
              </w:rPr>
              <w:t>ни в активный культурный досуг,</w:t>
            </w:r>
            <w:r w:rsidRPr="00F73DD3">
              <w:rPr>
                <w:rFonts w:ascii="Times New Roman" w:hAnsi="Times New Roman" w:cs="Times New Roman"/>
                <w:sz w:val="24"/>
                <w:szCs w:val="24"/>
              </w:rPr>
              <w:t xml:space="preserve"> в том числе в рамках проекта "Жизнелюб"</w:t>
            </w:r>
          </w:p>
        </w:tc>
        <w:tc>
          <w:tcPr>
            <w:tcW w:w="8505" w:type="dxa"/>
          </w:tcPr>
          <w:p w:rsidR="007D6167" w:rsidRPr="00F73DD3" w:rsidRDefault="00225D3D" w:rsidP="00225D3D">
            <w:pPr>
              <w:ind w:firstLine="459"/>
              <w:jc w:val="both"/>
              <w:rPr>
                <w:rFonts w:ascii="Times New Roman" w:hAnsi="Times New Roman" w:cs="Times New Roman"/>
                <w:sz w:val="24"/>
                <w:szCs w:val="24"/>
              </w:rPr>
            </w:pPr>
            <w:r w:rsidRPr="00225D3D">
              <w:rPr>
                <w:rFonts w:ascii="Times New Roman" w:hAnsi="Times New Roman" w:cs="Times New Roman"/>
                <w:sz w:val="24"/>
                <w:szCs w:val="24"/>
              </w:rPr>
              <w:t>В</w:t>
            </w:r>
            <w:r w:rsidR="00237622">
              <w:rPr>
                <w:rFonts w:ascii="Times New Roman" w:hAnsi="Times New Roman" w:cs="Times New Roman"/>
                <w:sz w:val="24"/>
                <w:szCs w:val="24"/>
              </w:rPr>
              <w:t xml:space="preserve"> рамках проекта «Жизнелюб» в</w:t>
            </w:r>
            <w:r>
              <w:rPr>
                <w:rFonts w:ascii="Times New Roman" w:hAnsi="Times New Roman" w:cs="Times New Roman"/>
                <w:sz w:val="24"/>
                <w:szCs w:val="24"/>
              </w:rPr>
              <w:t xml:space="preserve"> 15 муници</w:t>
            </w:r>
            <w:r w:rsidRPr="00225D3D">
              <w:rPr>
                <w:rFonts w:ascii="Times New Roman" w:hAnsi="Times New Roman" w:cs="Times New Roman"/>
                <w:sz w:val="24"/>
                <w:szCs w:val="24"/>
              </w:rPr>
              <w:t>пальных дворцах и домах культуры, а также в библиотеках</w:t>
            </w:r>
            <w:r>
              <w:rPr>
                <w:rFonts w:ascii="Times New Roman" w:hAnsi="Times New Roman" w:cs="Times New Roman"/>
                <w:sz w:val="24"/>
                <w:szCs w:val="24"/>
              </w:rPr>
              <w:t xml:space="preserve"> и парках города проводятся бес</w:t>
            </w:r>
            <w:r w:rsidRPr="00225D3D">
              <w:rPr>
                <w:rFonts w:ascii="Times New Roman" w:hAnsi="Times New Roman" w:cs="Times New Roman"/>
                <w:sz w:val="24"/>
                <w:szCs w:val="24"/>
              </w:rPr>
              <w:t xml:space="preserve">платные занятия для пенсионеров. В 2019 году </w:t>
            </w:r>
            <w:r>
              <w:rPr>
                <w:rFonts w:ascii="Times New Roman" w:hAnsi="Times New Roman" w:cs="Times New Roman"/>
                <w:sz w:val="24"/>
                <w:szCs w:val="24"/>
              </w:rPr>
              <w:t xml:space="preserve">количество </w:t>
            </w:r>
            <w:r w:rsidRPr="00225D3D">
              <w:rPr>
                <w:rFonts w:ascii="Times New Roman" w:hAnsi="Times New Roman" w:cs="Times New Roman"/>
                <w:sz w:val="24"/>
                <w:szCs w:val="24"/>
              </w:rPr>
              <w:t>посещений</w:t>
            </w:r>
            <w:r>
              <w:rPr>
                <w:rFonts w:ascii="Times New Roman" w:hAnsi="Times New Roman" w:cs="Times New Roman"/>
                <w:sz w:val="24"/>
                <w:szCs w:val="24"/>
              </w:rPr>
              <w:t>,</w:t>
            </w:r>
            <w:r w:rsidRPr="00225D3D">
              <w:rPr>
                <w:rFonts w:ascii="Times New Roman" w:hAnsi="Times New Roman" w:cs="Times New Roman"/>
                <w:sz w:val="24"/>
                <w:szCs w:val="24"/>
              </w:rPr>
              <w:t xml:space="preserve"> без учета мероприятий</w:t>
            </w:r>
            <w:r>
              <w:rPr>
                <w:rFonts w:ascii="Times New Roman" w:hAnsi="Times New Roman" w:cs="Times New Roman"/>
                <w:sz w:val="24"/>
                <w:szCs w:val="24"/>
              </w:rPr>
              <w:t>,</w:t>
            </w:r>
            <w:r w:rsidRPr="00225D3D">
              <w:rPr>
                <w:rFonts w:ascii="Times New Roman" w:hAnsi="Times New Roman" w:cs="Times New Roman"/>
                <w:sz w:val="24"/>
                <w:szCs w:val="24"/>
              </w:rPr>
              <w:t xml:space="preserve"> гражданами старшего поколения </w:t>
            </w:r>
            <w:r>
              <w:rPr>
                <w:rFonts w:ascii="Times New Roman" w:hAnsi="Times New Roman" w:cs="Times New Roman"/>
                <w:sz w:val="24"/>
                <w:szCs w:val="24"/>
              </w:rPr>
              <w:t>составило</w:t>
            </w:r>
            <w:r w:rsidRPr="00225D3D">
              <w:rPr>
                <w:rFonts w:ascii="Times New Roman" w:hAnsi="Times New Roman" w:cs="Times New Roman"/>
                <w:sz w:val="24"/>
                <w:szCs w:val="24"/>
              </w:rPr>
              <w:t xml:space="preserve"> 100 тыс. (2018 – 88 тыс.), с учетом мероприятий – свыше 170 тыс.</w:t>
            </w: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spacing w:after="160"/>
              <w:rPr>
                <w:rFonts w:ascii="Times New Roman" w:hAnsi="Times New Roman" w:cs="Times New Roman"/>
                <w:sz w:val="24"/>
                <w:szCs w:val="24"/>
              </w:rPr>
            </w:pPr>
            <w:r w:rsidRPr="00F73DD3">
              <w:rPr>
                <w:rFonts w:ascii="Times New Roman" w:hAnsi="Times New Roman" w:cs="Times New Roman"/>
                <w:sz w:val="24"/>
                <w:szCs w:val="24"/>
              </w:rPr>
              <w:t>1.3.1.6. Создание условий для организации досуга и обеспечение жителей услугами культурно-досуговых учреждений</w:t>
            </w:r>
          </w:p>
        </w:tc>
        <w:tc>
          <w:tcPr>
            <w:tcW w:w="8505" w:type="dxa"/>
          </w:tcPr>
          <w:p w:rsidR="00237622" w:rsidRPr="00237622" w:rsidRDefault="00237622" w:rsidP="00237622">
            <w:pPr>
              <w:ind w:firstLine="459"/>
              <w:jc w:val="both"/>
              <w:rPr>
                <w:rFonts w:ascii="Times New Roman" w:hAnsi="Times New Roman" w:cs="Times New Roman"/>
                <w:sz w:val="24"/>
                <w:szCs w:val="24"/>
              </w:rPr>
            </w:pPr>
            <w:r w:rsidRPr="00237622">
              <w:rPr>
                <w:rFonts w:ascii="Times New Roman" w:hAnsi="Times New Roman" w:cs="Times New Roman"/>
                <w:sz w:val="24"/>
                <w:szCs w:val="24"/>
              </w:rPr>
              <w:t>На сегодняшни</w:t>
            </w:r>
            <w:r>
              <w:rPr>
                <w:rFonts w:ascii="Times New Roman" w:hAnsi="Times New Roman" w:cs="Times New Roman"/>
                <w:sz w:val="24"/>
                <w:szCs w:val="24"/>
              </w:rPr>
              <w:t>й день в 18 учреждениях культур</w:t>
            </w:r>
            <w:r w:rsidRPr="00237622">
              <w:rPr>
                <w:rFonts w:ascii="Times New Roman" w:hAnsi="Times New Roman" w:cs="Times New Roman"/>
                <w:sz w:val="24"/>
                <w:szCs w:val="24"/>
              </w:rPr>
              <w:t>но-досугового типа функционирует 547 клубных формировани</w:t>
            </w:r>
            <w:r>
              <w:rPr>
                <w:rFonts w:ascii="Times New Roman" w:hAnsi="Times New Roman" w:cs="Times New Roman"/>
                <w:sz w:val="24"/>
                <w:szCs w:val="24"/>
              </w:rPr>
              <w:t>й с охватом участников 11 170 че</w:t>
            </w:r>
            <w:r w:rsidRPr="00237622">
              <w:rPr>
                <w:rFonts w:ascii="Times New Roman" w:hAnsi="Times New Roman" w:cs="Times New Roman"/>
                <w:sz w:val="24"/>
                <w:szCs w:val="24"/>
              </w:rPr>
              <w:t xml:space="preserve">ловек. Из них: </w:t>
            </w:r>
            <w:r>
              <w:rPr>
                <w:rFonts w:ascii="Times New Roman" w:hAnsi="Times New Roman" w:cs="Times New Roman"/>
                <w:sz w:val="24"/>
                <w:szCs w:val="24"/>
              </w:rPr>
              <w:t>для детей до 14 лет – 299 формирований,</w:t>
            </w:r>
            <w:r w:rsidRPr="00237622">
              <w:rPr>
                <w:rFonts w:ascii="Times New Roman" w:hAnsi="Times New Roman" w:cs="Times New Roman"/>
                <w:sz w:val="24"/>
                <w:szCs w:val="24"/>
              </w:rPr>
              <w:t xml:space="preserve"> с охва</w:t>
            </w:r>
            <w:r>
              <w:rPr>
                <w:rFonts w:ascii="Times New Roman" w:hAnsi="Times New Roman" w:cs="Times New Roman"/>
                <w:sz w:val="24"/>
                <w:szCs w:val="24"/>
              </w:rPr>
              <w:t>том 5952 человек, и 59 формирова</w:t>
            </w:r>
            <w:r w:rsidRPr="00237622">
              <w:rPr>
                <w:rFonts w:ascii="Times New Roman" w:hAnsi="Times New Roman" w:cs="Times New Roman"/>
                <w:sz w:val="24"/>
                <w:szCs w:val="24"/>
              </w:rPr>
              <w:t>ний для молодежи от 15 до 24 лет</w:t>
            </w:r>
            <w:r>
              <w:rPr>
                <w:rFonts w:ascii="Times New Roman" w:hAnsi="Times New Roman" w:cs="Times New Roman"/>
                <w:sz w:val="24"/>
                <w:szCs w:val="24"/>
              </w:rPr>
              <w:t>,</w:t>
            </w:r>
            <w:r w:rsidRPr="00237622">
              <w:rPr>
                <w:rFonts w:ascii="Times New Roman" w:hAnsi="Times New Roman" w:cs="Times New Roman"/>
                <w:sz w:val="24"/>
                <w:szCs w:val="24"/>
              </w:rPr>
              <w:t xml:space="preserve"> с охватом 707 человек.</w:t>
            </w:r>
          </w:p>
          <w:p w:rsidR="007D6167" w:rsidRPr="00F73DD3" w:rsidRDefault="00237622" w:rsidP="00237622">
            <w:pPr>
              <w:ind w:firstLine="459"/>
              <w:jc w:val="both"/>
              <w:rPr>
                <w:rFonts w:ascii="Times New Roman" w:hAnsi="Times New Roman" w:cs="Times New Roman"/>
                <w:sz w:val="24"/>
                <w:szCs w:val="24"/>
              </w:rPr>
            </w:pPr>
            <w:r w:rsidRPr="00237622">
              <w:rPr>
                <w:rFonts w:ascii="Times New Roman" w:hAnsi="Times New Roman" w:cs="Times New Roman"/>
                <w:sz w:val="24"/>
                <w:szCs w:val="24"/>
              </w:rPr>
              <w:t xml:space="preserve">В 2019 году </w:t>
            </w:r>
            <w:r>
              <w:rPr>
                <w:rFonts w:ascii="Times New Roman" w:hAnsi="Times New Roman" w:cs="Times New Roman"/>
                <w:sz w:val="24"/>
                <w:szCs w:val="24"/>
              </w:rPr>
              <w:t>культурно-досуговыми учреждения</w:t>
            </w:r>
            <w:r w:rsidRPr="00237622">
              <w:rPr>
                <w:rFonts w:ascii="Times New Roman" w:hAnsi="Times New Roman" w:cs="Times New Roman"/>
                <w:sz w:val="24"/>
                <w:szCs w:val="24"/>
              </w:rPr>
              <w:t>ми проведено 4</w:t>
            </w:r>
            <w:r>
              <w:rPr>
                <w:rFonts w:ascii="Times New Roman" w:hAnsi="Times New Roman" w:cs="Times New Roman"/>
                <w:sz w:val="24"/>
                <w:szCs w:val="24"/>
              </w:rPr>
              <w:t xml:space="preserve"> 387 мероприятий (из них для де</w:t>
            </w:r>
            <w:r w:rsidRPr="00237622">
              <w:rPr>
                <w:rFonts w:ascii="Times New Roman" w:hAnsi="Times New Roman" w:cs="Times New Roman"/>
                <w:sz w:val="24"/>
                <w:szCs w:val="24"/>
              </w:rPr>
              <w:t>тей и молодежи 2084 мероприятий).</w:t>
            </w:r>
          </w:p>
        </w:tc>
      </w:tr>
      <w:tr w:rsidR="007D6167" w:rsidRPr="00F73DD3" w:rsidTr="005E3F33">
        <w:trPr>
          <w:trHeight w:val="132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1.3.2. Развитие социальных программ поддержки востребованных экономикой города специалистов и их семей</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1.3.2.1. Совершенствование профессионального уровня педагогических работников, повышение их заинтересованности в качестве своего труда</w:t>
            </w:r>
          </w:p>
        </w:tc>
        <w:tc>
          <w:tcPr>
            <w:tcW w:w="8505" w:type="dxa"/>
          </w:tcPr>
          <w:p w:rsidR="00EC67D8" w:rsidRPr="00EC67D8" w:rsidRDefault="00EC67D8" w:rsidP="00EC67D8">
            <w:pPr>
              <w:ind w:firstLine="459"/>
              <w:jc w:val="both"/>
              <w:rPr>
                <w:rFonts w:ascii="Times New Roman" w:hAnsi="Times New Roman" w:cs="Times New Roman"/>
                <w:sz w:val="24"/>
                <w:szCs w:val="24"/>
              </w:rPr>
            </w:pPr>
            <w:r w:rsidRPr="00EC67D8">
              <w:rPr>
                <w:rFonts w:ascii="Times New Roman" w:hAnsi="Times New Roman" w:cs="Times New Roman"/>
                <w:sz w:val="24"/>
                <w:szCs w:val="24"/>
              </w:rPr>
              <w:t xml:space="preserve">Существенная часть педагогических работников </w:t>
            </w:r>
            <w:r w:rsidR="00E41B86">
              <w:rPr>
                <w:rFonts w:ascii="Times New Roman" w:hAnsi="Times New Roman" w:cs="Times New Roman"/>
                <w:sz w:val="24"/>
                <w:szCs w:val="24"/>
              </w:rPr>
              <w:t>дошкольных образовательных учреждений</w:t>
            </w:r>
            <w:r w:rsidRPr="00EC67D8">
              <w:rPr>
                <w:rFonts w:ascii="Times New Roman" w:hAnsi="Times New Roman" w:cs="Times New Roman"/>
                <w:sz w:val="24"/>
                <w:szCs w:val="24"/>
              </w:rPr>
              <w:t xml:space="preserve"> и общеобразовательных школ Казани - люди с высокими квалификационными категориями. Качественный состав педагогических работников </w:t>
            </w:r>
            <w:r>
              <w:rPr>
                <w:rFonts w:ascii="Times New Roman" w:hAnsi="Times New Roman" w:cs="Times New Roman"/>
                <w:sz w:val="24"/>
                <w:szCs w:val="24"/>
              </w:rPr>
              <w:t>общеобразовательных организаций г.Казани</w:t>
            </w:r>
            <w:r w:rsidRPr="00EC67D8">
              <w:rPr>
                <w:rFonts w:ascii="Times New Roman" w:hAnsi="Times New Roman" w:cs="Times New Roman"/>
                <w:sz w:val="24"/>
                <w:szCs w:val="24"/>
              </w:rPr>
              <w:t xml:space="preserve"> составил 67,3%</w:t>
            </w:r>
            <w:r w:rsidR="00E41B86">
              <w:rPr>
                <w:rFonts w:ascii="Times New Roman" w:hAnsi="Times New Roman" w:cs="Times New Roman"/>
                <w:sz w:val="24"/>
                <w:szCs w:val="24"/>
              </w:rPr>
              <w:t>.</w:t>
            </w:r>
          </w:p>
          <w:p w:rsidR="00EC67D8" w:rsidRPr="00EC67D8" w:rsidRDefault="00EC67D8" w:rsidP="00EC67D8">
            <w:pPr>
              <w:ind w:firstLine="459"/>
              <w:jc w:val="both"/>
              <w:rPr>
                <w:rFonts w:ascii="Times New Roman" w:hAnsi="Times New Roman" w:cs="Times New Roman"/>
                <w:sz w:val="24"/>
                <w:szCs w:val="24"/>
              </w:rPr>
            </w:pPr>
            <w:r w:rsidRPr="00EC67D8">
              <w:rPr>
                <w:rFonts w:ascii="Times New Roman" w:hAnsi="Times New Roman" w:cs="Times New Roman"/>
                <w:sz w:val="24"/>
                <w:szCs w:val="24"/>
              </w:rPr>
              <w:t>Проведен</w:t>
            </w:r>
            <w:r>
              <w:rPr>
                <w:rFonts w:ascii="Times New Roman" w:hAnsi="Times New Roman" w:cs="Times New Roman"/>
                <w:sz w:val="24"/>
                <w:szCs w:val="24"/>
              </w:rPr>
              <w:t>а</w:t>
            </w:r>
            <w:r w:rsidRPr="00EC67D8">
              <w:rPr>
                <w:rFonts w:ascii="Times New Roman" w:hAnsi="Times New Roman" w:cs="Times New Roman"/>
                <w:sz w:val="24"/>
                <w:szCs w:val="24"/>
              </w:rPr>
              <w:t xml:space="preserve"> 8-часовая программа обучения в формате семинара-тренинга «Методика оценки уровня квалификации педагогических работников на основе </w:t>
            </w:r>
            <w:proofErr w:type="spellStart"/>
            <w:r w:rsidRPr="00EC67D8">
              <w:rPr>
                <w:rFonts w:ascii="Times New Roman" w:hAnsi="Times New Roman" w:cs="Times New Roman"/>
                <w:sz w:val="24"/>
                <w:szCs w:val="24"/>
              </w:rPr>
              <w:t>компетентностного</w:t>
            </w:r>
            <w:proofErr w:type="spellEnd"/>
            <w:r w:rsidRPr="00EC67D8">
              <w:rPr>
                <w:rFonts w:ascii="Times New Roman" w:hAnsi="Times New Roman" w:cs="Times New Roman"/>
                <w:sz w:val="24"/>
                <w:szCs w:val="24"/>
              </w:rPr>
              <w:t xml:space="preserve"> подхода», в которую входили ключевые проблемы, связанные с педагогической аттестацией и с предстоящим введением </w:t>
            </w:r>
            <w:proofErr w:type="spellStart"/>
            <w:r w:rsidRPr="00EC67D8">
              <w:rPr>
                <w:rFonts w:ascii="Times New Roman" w:hAnsi="Times New Roman" w:cs="Times New Roman"/>
                <w:sz w:val="24"/>
                <w:szCs w:val="24"/>
              </w:rPr>
              <w:t>профстандарта</w:t>
            </w:r>
            <w:proofErr w:type="spellEnd"/>
            <w:r w:rsidRPr="00EC67D8">
              <w:rPr>
                <w:rFonts w:ascii="Times New Roman" w:hAnsi="Times New Roman" w:cs="Times New Roman"/>
                <w:sz w:val="24"/>
                <w:szCs w:val="24"/>
              </w:rPr>
              <w:t xml:space="preserve"> педагога (проведено 3 обучающих семинара-тренинга, прошли сертификаци</w:t>
            </w:r>
            <w:r>
              <w:rPr>
                <w:rFonts w:ascii="Times New Roman" w:hAnsi="Times New Roman" w:cs="Times New Roman"/>
                <w:sz w:val="24"/>
                <w:szCs w:val="24"/>
              </w:rPr>
              <w:t>ю 278 старших воспитателей ДОУ,</w:t>
            </w:r>
            <w:r w:rsidRPr="00EC67D8">
              <w:rPr>
                <w:rFonts w:ascii="Times New Roman" w:hAnsi="Times New Roman" w:cs="Times New Roman"/>
                <w:sz w:val="24"/>
                <w:szCs w:val="24"/>
              </w:rPr>
              <w:t xml:space="preserve"> заместителей директора школы, УДОД). Издан методический сборник для руководителей </w:t>
            </w:r>
            <w:r>
              <w:rPr>
                <w:rFonts w:ascii="Times New Roman" w:hAnsi="Times New Roman" w:cs="Times New Roman"/>
                <w:sz w:val="24"/>
                <w:szCs w:val="24"/>
              </w:rPr>
              <w:t>общеобразовательных организаций</w:t>
            </w:r>
            <w:r w:rsidRPr="00EC67D8">
              <w:rPr>
                <w:rFonts w:ascii="Times New Roman" w:hAnsi="Times New Roman" w:cs="Times New Roman"/>
                <w:sz w:val="24"/>
                <w:szCs w:val="24"/>
              </w:rPr>
              <w:t xml:space="preserve">, кураторов педагогической аттестации «Управление педагогической аттестацией. </w:t>
            </w:r>
          </w:p>
          <w:p w:rsidR="007D6167" w:rsidRPr="00F73DD3" w:rsidRDefault="00EC67D8" w:rsidP="00EC67D8">
            <w:pPr>
              <w:ind w:firstLine="459"/>
              <w:jc w:val="both"/>
              <w:rPr>
                <w:rFonts w:ascii="Times New Roman" w:hAnsi="Times New Roman" w:cs="Times New Roman"/>
                <w:sz w:val="24"/>
                <w:szCs w:val="24"/>
              </w:rPr>
            </w:pPr>
            <w:r w:rsidRPr="00EC67D8">
              <w:rPr>
                <w:rFonts w:ascii="Times New Roman" w:hAnsi="Times New Roman" w:cs="Times New Roman"/>
                <w:sz w:val="24"/>
                <w:szCs w:val="24"/>
              </w:rPr>
              <w:t xml:space="preserve">Прошли повышение квалификации в том числе по </w:t>
            </w:r>
            <w:r>
              <w:rPr>
                <w:rFonts w:ascii="Times New Roman" w:hAnsi="Times New Roman" w:cs="Times New Roman"/>
                <w:sz w:val="24"/>
                <w:szCs w:val="24"/>
              </w:rPr>
              <w:t>федеральному государственному образовательному стандарту</w:t>
            </w:r>
            <w:r w:rsidRPr="00EC67D8">
              <w:rPr>
                <w:rFonts w:ascii="Times New Roman" w:hAnsi="Times New Roman" w:cs="Times New Roman"/>
                <w:sz w:val="24"/>
                <w:szCs w:val="24"/>
              </w:rPr>
              <w:t xml:space="preserve"> 4400 (25,7%) педагогов.</w:t>
            </w:r>
          </w:p>
        </w:tc>
      </w:tr>
      <w:tr w:rsidR="007D6167" w:rsidRPr="00F73DD3" w:rsidTr="005E3F33">
        <w:trPr>
          <w:trHeight w:val="136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1.4. Казань – город межконфессионального и межэтнического дружелюбия и добрососедства.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36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1.4.1. Обеспечение положительной оценки жителями Казани состояния межэтнических </w:t>
            </w:r>
            <w:r w:rsidRPr="00F73DD3">
              <w:rPr>
                <w:rFonts w:ascii="Times New Roman" w:hAnsi="Times New Roman" w:cs="Times New Roman"/>
                <w:sz w:val="24"/>
                <w:szCs w:val="24"/>
              </w:rPr>
              <w:lastRenderedPageBreak/>
              <w:t>и межконфессиональных отношений</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87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1.4.1.1. Создание благоприятной атмосферы для поддержания межнационального и межконфессионального согласия </w:t>
            </w:r>
          </w:p>
        </w:tc>
        <w:tc>
          <w:tcPr>
            <w:tcW w:w="8505" w:type="dxa"/>
          </w:tcPr>
          <w:p w:rsidR="00E41B86" w:rsidRDefault="007C5607" w:rsidP="007C5607">
            <w:pPr>
              <w:ind w:firstLine="459"/>
              <w:jc w:val="both"/>
              <w:rPr>
                <w:rFonts w:ascii="Times New Roman" w:hAnsi="Times New Roman" w:cs="Times New Roman"/>
                <w:sz w:val="24"/>
                <w:szCs w:val="24"/>
              </w:rPr>
            </w:pPr>
            <w:r w:rsidRPr="007C5607">
              <w:rPr>
                <w:rFonts w:ascii="Times New Roman" w:hAnsi="Times New Roman" w:cs="Times New Roman"/>
                <w:sz w:val="24"/>
                <w:szCs w:val="24"/>
              </w:rPr>
              <w:t xml:space="preserve">С целью создания благоприятной атмосферы для поддержания межнационального и межконфессионального согласия </w:t>
            </w:r>
            <w:r w:rsidR="00E41B86">
              <w:rPr>
                <w:rFonts w:ascii="Times New Roman" w:hAnsi="Times New Roman" w:cs="Times New Roman"/>
                <w:sz w:val="24"/>
                <w:szCs w:val="24"/>
              </w:rPr>
              <w:t xml:space="preserve">в 2019 году </w:t>
            </w:r>
            <w:r w:rsidR="00E41B86" w:rsidRPr="00E41B86">
              <w:rPr>
                <w:rFonts w:ascii="Times New Roman" w:hAnsi="Times New Roman" w:cs="Times New Roman"/>
                <w:sz w:val="24"/>
                <w:szCs w:val="24"/>
              </w:rPr>
              <w:t>Исполнительным комитетом г.Казани совместно с Ассамблеей народов Татарстана, Домом Дружбы народов Татарстана, Казанской Епархией РПЦ, Духовным управлением мусульман Республики Татарстан, широкой общественностью</w:t>
            </w:r>
            <w:r w:rsidR="00E41B86">
              <w:rPr>
                <w:rFonts w:ascii="Times New Roman" w:hAnsi="Times New Roman" w:cs="Times New Roman"/>
                <w:sz w:val="24"/>
                <w:szCs w:val="24"/>
              </w:rPr>
              <w:t xml:space="preserve"> проводились мероприятия по укреплению гражданского согласия.</w:t>
            </w:r>
          </w:p>
          <w:p w:rsidR="007C5607" w:rsidRPr="007C5607" w:rsidRDefault="007C5607" w:rsidP="00E41B86">
            <w:pPr>
              <w:ind w:firstLine="459"/>
              <w:jc w:val="both"/>
              <w:rPr>
                <w:rFonts w:ascii="Times New Roman" w:hAnsi="Times New Roman" w:cs="Times New Roman"/>
                <w:sz w:val="24"/>
                <w:szCs w:val="24"/>
              </w:rPr>
            </w:pPr>
            <w:r w:rsidRPr="007C5607">
              <w:rPr>
                <w:rFonts w:ascii="Times New Roman" w:hAnsi="Times New Roman" w:cs="Times New Roman"/>
                <w:sz w:val="24"/>
                <w:szCs w:val="24"/>
              </w:rPr>
              <w:t xml:space="preserve">Все мероприятия регулярно и широко освещаются в средствах массовой информации. </w:t>
            </w:r>
          </w:p>
          <w:p w:rsidR="007D6167" w:rsidRPr="00F73DD3" w:rsidRDefault="00596D77" w:rsidP="00596D77">
            <w:pPr>
              <w:ind w:firstLine="459"/>
              <w:jc w:val="both"/>
              <w:rPr>
                <w:rFonts w:ascii="Times New Roman" w:hAnsi="Times New Roman" w:cs="Times New Roman"/>
                <w:sz w:val="24"/>
                <w:szCs w:val="24"/>
              </w:rPr>
            </w:pPr>
            <w:r>
              <w:rPr>
                <w:rFonts w:ascii="Times New Roman" w:hAnsi="Times New Roman" w:cs="Times New Roman"/>
                <w:sz w:val="24"/>
                <w:szCs w:val="24"/>
              </w:rPr>
              <w:t>Кроме того, в г.Казани д</w:t>
            </w:r>
            <w:r w:rsidR="007C5607" w:rsidRPr="007C5607">
              <w:rPr>
                <w:rFonts w:ascii="Times New Roman" w:hAnsi="Times New Roman" w:cs="Times New Roman"/>
                <w:sz w:val="24"/>
                <w:szCs w:val="24"/>
              </w:rPr>
              <w:t>ействует Координационный совет по межнациональным и межконфессиональным отношениям</w:t>
            </w:r>
            <w:r>
              <w:rPr>
                <w:rFonts w:ascii="Times New Roman" w:hAnsi="Times New Roman" w:cs="Times New Roman"/>
                <w:sz w:val="24"/>
                <w:szCs w:val="24"/>
              </w:rPr>
              <w:t>.</w:t>
            </w:r>
            <w:r w:rsidR="007C5607" w:rsidRPr="007C5607">
              <w:rPr>
                <w:rFonts w:ascii="Times New Roman" w:hAnsi="Times New Roman" w:cs="Times New Roman"/>
                <w:sz w:val="24"/>
                <w:szCs w:val="24"/>
              </w:rPr>
              <w:t xml:space="preserve"> </w:t>
            </w:r>
          </w:p>
        </w:tc>
      </w:tr>
      <w:tr w:rsidR="007D6167" w:rsidRPr="00F73DD3" w:rsidTr="005E3F33">
        <w:trPr>
          <w:trHeight w:val="129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1.4.2. Создание условий для удовлетворения базовых этнокультурных потребностей народов, проживающих в Казани.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88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1.4.2.1. Развитие этнокультурных потребностей народов, проживающих в г.Казани, </w:t>
            </w:r>
            <w:r w:rsidRPr="00F73DD3">
              <w:rPr>
                <w:rFonts w:ascii="Times New Roman" w:hAnsi="Times New Roman" w:cs="Times New Roman"/>
                <w:sz w:val="24"/>
                <w:szCs w:val="24"/>
              </w:rPr>
              <w:br/>
              <w:t>в том числе:</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7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проведение всероссийски</w:t>
            </w:r>
            <w:r w:rsidR="00B17107" w:rsidRPr="00F73DD3">
              <w:rPr>
                <w:rFonts w:ascii="Times New Roman" w:hAnsi="Times New Roman" w:cs="Times New Roman"/>
                <w:sz w:val="24"/>
                <w:szCs w:val="24"/>
              </w:rPr>
              <w:t>х, республиканских национальных</w:t>
            </w:r>
            <w:r w:rsidRPr="00F73DD3">
              <w:rPr>
                <w:rFonts w:ascii="Times New Roman" w:hAnsi="Times New Roman" w:cs="Times New Roman"/>
                <w:sz w:val="24"/>
                <w:szCs w:val="24"/>
              </w:rPr>
              <w:t xml:space="preserve"> праздников народов, проживающих в Республике Татарстан </w:t>
            </w:r>
          </w:p>
        </w:tc>
        <w:tc>
          <w:tcPr>
            <w:tcW w:w="8505" w:type="dxa"/>
          </w:tcPr>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В 2019 году Исполнительным комитетом г.Казани было оказано содействие в организации и проведении ежегодных традиционных праздников и фестивалей.</w:t>
            </w:r>
          </w:p>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23 марта 2019 года на территории МКСК «Казанский ипподром» состоялся Республиканский праздник «</w:t>
            </w:r>
            <w:proofErr w:type="spellStart"/>
            <w:r w:rsidRPr="00BD09D9">
              <w:rPr>
                <w:rFonts w:ascii="Times New Roman" w:hAnsi="Times New Roman" w:cs="Times New Roman"/>
                <w:sz w:val="24"/>
                <w:szCs w:val="24"/>
              </w:rPr>
              <w:t>Науруз</w:t>
            </w:r>
            <w:proofErr w:type="spellEnd"/>
            <w:r w:rsidRPr="00BD09D9">
              <w:rPr>
                <w:rFonts w:ascii="Times New Roman" w:hAnsi="Times New Roman" w:cs="Times New Roman"/>
                <w:sz w:val="24"/>
                <w:szCs w:val="24"/>
              </w:rPr>
              <w:t xml:space="preserve"> - 2019», с охватом более 3500 человек.</w:t>
            </w:r>
          </w:p>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 xml:space="preserve">В рамках праздника «Масленица» прошло более 60 мероприятий с охватом около 30 тысяч человек. Центральной площадкой праздника стал Центр семьи «Казан». На других площадках жителей и гостей столицы ожидали </w:t>
            </w:r>
            <w:r w:rsidRPr="00BD09D9">
              <w:rPr>
                <w:rFonts w:ascii="Times New Roman" w:hAnsi="Times New Roman" w:cs="Times New Roman"/>
                <w:sz w:val="24"/>
                <w:szCs w:val="24"/>
              </w:rPr>
              <w:lastRenderedPageBreak/>
              <w:t>театрализованные представления, бои за взятие снежной крепости и веселые спортивные конкурсы, катание на снегоходах и собачьих упряжках, а также концертные программы с участием фольклорных коллективов, народные игры и забавы, а также традиционные угощения блинами.</w:t>
            </w:r>
          </w:p>
          <w:p w:rsidR="00596D77"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01.06.2019 прошел Республиканский праздник марийской культуры «</w:t>
            </w:r>
            <w:proofErr w:type="spellStart"/>
            <w:r w:rsidRPr="00BD09D9">
              <w:rPr>
                <w:rFonts w:ascii="Times New Roman" w:hAnsi="Times New Roman" w:cs="Times New Roman"/>
                <w:sz w:val="24"/>
                <w:szCs w:val="24"/>
              </w:rPr>
              <w:t>Пеледыш</w:t>
            </w:r>
            <w:proofErr w:type="spellEnd"/>
            <w:r w:rsidRPr="00BD09D9">
              <w:rPr>
                <w:rFonts w:ascii="Times New Roman" w:hAnsi="Times New Roman" w:cs="Times New Roman"/>
                <w:sz w:val="24"/>
                <w:szCs w:val="24"/>
              </w:rPr>
              <w:t xml:space="preserve"> </w:t>
            </w:r>
            <w:proofErr w:type="spellStart"/>
            <w:r w:rsidRPr="00BD09D9">
              <w:rPr>
                <w:rFonts w:ascii="Times New Roman" w:hAnsi="Times New Roman" w:cs="Times New Roman"/>
                <w:sz w:val="24"/>
                <w:szCs w:val="24"/>
              </w:rPr>
              <w:t>Семык</w:t>
            </w:r>
            <w:proofErr w:type="spellEnd"/>
            <w:r w:rsidRPr="00BD09D9">
              <w:rPr>
                <w:rFonts w:ascii="Times New Roman" w:hAnsi="Times New Roman" w:cs="Times New Roman"/>
                <w:sz w:val="24"/>
                <w:szCs w:val="24"/>
              </w:rPr>
              <w:t xml:space="preserve">». Марийскую музыкальную и танцевальную культуру представили лучшие фольклорные коллективы из 12 районов республики, а также Кировской области. </w:t>
            </w:r>
          </w:p>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 xml:space="preserve">23.06.2019 состоялся Республиканский праздник мордовской (эрзя) культуры «Балтай». В мероприятии приняли участие руководство Ассамблеи народов Татарстана и активисты национально-культурной автономии мордвы РТ.  Своё творчество на сцене представили лучшие мордовские фольклорные коллективы Татарстана. </w:t>
            </w:r>
          </w:p>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26.06.2019 отметили Республиканский праздник удмуртской культуры «</w:t>
            </w:r>
            <w:proofErr w:type="spellStart"/>
            <w:r w:rsidRPr="00BD09D9">
              <w:rPr>
                <w:rFonts w:ascii="Times New Roman" w:hAnsi="Times New Roman" w:cs="Times New Roman"/>
                <w:sz w:val="24"/>
                <w:szCs w:val="24"/>
              </w:rPr>
              <w:t>Гырон</w:t>
            </w:r>
            <w:proofErr w:type="spellEnd"/>
            <w:r w:rsidRPr="00BD09D9">
              <w:rPr>
                <w:rFonts w:ascii="Times New Roman" w:hAnsi="Times New Roman" w:cs="Times New Roman"/>
                <w:sz w:val="24"/>
                <w:szCs w:val="24"/>
              </w:rPr>
              <w:t xml:space="preserve"> </w:t>
            </w:r>
            <w:proofErr w:type="spellStart"/>
            <w:r w:rsidRPr="00BD09D9">
              <w:rPr>
                <w:rFonts w:ascii="Times New Roman" w:hAnsi="Times New Roman" w:cs="Times New Roman"/>
                <w:sz w:val="24"/>
                <w:szCs w:val="24"/>
              </w:rPr>
              <w:t>быдтон</w:t>
            </w:r>
            <w:proofErr w:type="spellEnd"/>
            <w:r w:rsidRPr="00BD09D9">
              <w:rPr>
                <w:rFonts w:ascii="Times New Roman" w:hAnsi="Times New Roman" w:cs="Times New Roman"/>
                <w:sz w:val="24"/>
                <w:szCs w:val="24"/>
              </w:rPr>
              <w:t>». На празднике выбрали красавицу и батыра – «</w:t>
            </w:r>
            <w:proofErr w:type="spellStart"/>
            <w:r w:rsidRPr="00BD09D9">
              <w:rPr>
                <w:rFonts w:ascii="Times New Roman" w:hAnsi="Times New Roman" w:cs="Times New Roman"/>
                <w:sz w:val="24"/>
                <w:szCs w:val="24"/>
              </w:rPr>
              <w:t>Чеберина</w:t>
            </w:r>
            <w:proofErr w:type="spellEnd"/>
            <w:r w:rsidRPr="00BD09D9">
              <w:rPr>
                <w:rFonts w:ascii="Times New Roman" w:hAnsi="Times New Roman" w:cs="Times New Roman"/>
                <w:sz w:val="24"/>
                <w:szCs w:val="24"/>
              </w:rPr>
              <w:t xml:space="preserve"> и Батыр – 2019», провели детский республиканский конкурс «</w:t>
            </w:r>
            <w:proofErr w:type="spellStart"/>
            <w:r w:rsidRPr="00BD09D9">
              <w:rPr>
                <w:rFonts w:ascii="Times New Roman" w:hAnsi="Times New Roman" w:cs="Times New Roman"/>
                <w:sz w:val="24"/>
                <w:szCs w:val="24"/>
              </w:rPr>
              <w:t>Мудорвай</w:t>
            </w:r>
            <w:proofErr w:type="spellEnd"/>
            <w:r w:rsidRPr="00BD09D9">
              <w:rPr>
                <w:rFonts w:ascii="Times New Roman" w:hAnsi="Times New Roman" w:cs="Times New Roman"/>
                <w:sz w:val="24"/>
                <w:szCs w:val="24"/>
              </w:rPr>
              <w:t xml:space="preserve">», а также мастер-классы и дискотеку. Праздничную атмосферу создавали народные удмуртские коллективы из республики и других регионов страны. </w:t>
            </w:r>
          </w:p>
          <w:p w:rsidR="00596D77"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 xml:space="preserve">29.06.2019 отпраздновали XIII Открытый фестиваль чувашей </w:t>
            </w:r>
            <w:proofErr w:type="spellStart"/>
            <w:r w:rsidRPr="00BD09D9">
              <w:rPr>
                <w:rFonts w:ascii="Times New Roman" w:hAnsi="Times New Roman" w:cs="Times New Roman"/>
                <w:sz w:val="24"/>
                <w:szCs w:val="24"/>
              </w:rPr>
              <w:t>Закамья</w:t>
            </w:r>
            <w:proofErr w:type="spellEnd"/>
            <w:r w:rsidRPr="00BD09D9">
              <w:rPr>
                <w:rFonts w:ascii="Times New Roman" w:hAnsi="Times New Roman" w:cs="Times New Roman"/>
                <w:sz w:val="24"/>
                <w:szCs w:val="24"/>
              </w:rPr>
              <w:t xml:space="preserve"> РТ «</w:t>
            </w:r>
            <w:proofErr w:type="spellStart"/>
            <w:r w:rsidRPr="00BD09D9">
              <w:rPr>
                <w:rFonts w:ascii="Times New Roman" w:hAnsi="Times New Roman" w:cs="Times New Roman"/>
                <w:sz w:val="24"/>
                <w:szCs w:val="24"/>
              </w:rPr>
              <w:t>Учук</w:t>
            </w:r>
            <w:proofErr w:type="spellEnd"/>
            <w:r w:rsidRPr="00BD09D9">
              <w:rPr>
                <w:rFonts w:ascii="Times New Roman" w:hAnsi="Times New Roman" w:cs="Times New Roman"/>
                <w:sz w:val="24"/>
                <w:szCs w:val="24"/>
              </w:rPr>
              <w:t xml:space="preserve">». В рамках праздничных мероприятий праздник посетили гости из 22 районов Татарстана, также прибыли представители чувашских национально-культурных объединений из Казани, Москвы, Екатеринбурга, Чебоксар и Парижа. </w:t>
            </w:r>
          </w:p>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06.07.2019 состоялся Республиканский праздник чувашской культуры «</w:t>
            </w:r>
            <w:proofErr w:type="spellStart"/>
            <w:r w:rsidRPr="00BD09D9">
              <w:rPr>
                <w:rFonts w:ascii="Times New Roman" w:hAnsi="Times New Roman" w:cs="Times New Roman"/>
                <w:sz w:val="24"/>
                <w:szCs w:val="24"/>
              </w:rPr>
              <w:t>Уяв</w:t>
            </w:r>
            <w:proofErr w:type="spellEnd"/>
            <w:r w:rsidRPr="00BD09D9">
              <w:rPr>
                <w:rFonts w:ascii="Times New Roman" w:hAnsi="Times New Roman" w:cs="Times New Roman"/>
                <w:sz w:val="24"/>
                <w:szCs w:val="24"/>
              </w:rPr>
              <w:t>». Гости праздника познакомились с бытом чувашского народа, поучаствовали в церемонии новоселья в усадьбе «</w:t>
            </w:r>
            <w:proofErr w:type="spellStart"/>
            <w:r w:rsidRPr="00BD09D9">
              <w:rPr>
                <w:rFonts w:ascii="Times New Roman" w:hAnsi="Times New Roman" w:cs="Times New Roman"/>
                <w:sz w:val="24"/>
                <w:szCs w:val="24"/>
              </w:rPr>
              <w:t>Чаваш</w:t>
            </w:r>
            <w:proofErr w:type="spellEnd"/>
            <w:r w:rsidRPr="00BD09D9">
              <w:rPr>
                <w:rFonts w:ascii="Times New Roman" w:hAnsi="Times New Roman" w:cs="Times New Roman"/>
                <w:sz w:val="24"/>
                <w:szCs w:val="24"/>
              </w:rPr>
              <w:t xml:space="preserve"> </w:t>
            </w:r>
            <w:proofErr w:type="spellStart"/>
            <w:r w:rsidRPr="00BD09D9">
              <w:rPr>
                <w:rFonts w:ascii="Times New Roman" w:hAnsi="Times New Roman" w:cs="Times New Roman"/>
                <w:sz w:val="24"/>
                <w:szCs w:val="24"/>
              </w:rPr>
              <w:t>сурче</w:t>
            </w:r>
            <w:proofErr w:type="spellEnd"/>
            <w:r w:rsidRPr="00BD09D9">
              <w:rPr>
                <w:rFonts w:ascii="Times New Roman" w:hAnsi="Times New Roman" w:cs="Times New Roman"/>
                <w:sz w:val="24"/>
                <w:szCs w:val="24"/>
              </w:rPr>
              <w:t>», попробовали национальную чувашскую кухню.</w:t>
            </w:r>
          </w:p>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07.07.2019 прошел Республиканский праздник славянской культуры «Иван Купала». Гости приняли участие в народных играх и состязаниях, увидели обряд опускания веночков в воду, водили хороводы вокруг купальских костров.</w:t>
            </w:r>
          </w:p>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 xml:space="preserve">17.08.2019 состоялся фестиваль славянской культуры «Яблочный спас» в Парке </w:t>
            </w:r>
            <w:proofErr w:type="spellStart"/>
            <w:r w:rsidRPr="00BD09D9">
              <w:rPr>
                <w:rFonts w:ascii="Times New Roman" w:hAnsi="Times New Roman" w:cs="Times New Roman"/>
                <w:sz w:val="24"/>
                <w:szCs w:val="24"/>
              </w:rPr>
              <w:t>им.Урицкого</w:t>
            </w:r>
            <w:proofErr w:type="spellEnd"/>
            <w:r w:rsidRPr="00BD09D9">
              <w:rPr>
                <w:rFonts w:ascii="Times New Roman" w:hAnsi="Times New Roman" w:cs="Times New Roman"/>
                <w:sz w:val="24"/>
                <w:szCs w:val="24"/>
              </w:rPr>
              <w:t xml:space="preserve">. </w:t>
            </w:r>
          </w:p>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lastRenderedPageBreak/>
              <w:t>XVII Всероссийский фольклорно-этнографический фестиваль «Кузьминки» проходил с 16.11 по 17.11.2019 года.</w:t>
            </w:r>
          </w:p>
          <w:p w:rsidR="00596D77" w:rsidRDefault="00596D77" w:rsidP="00BD09D9">
            <w:pPr>
              <w:ind w:firstLine="459"/>
              <w:jc w:val="both"/>
              <w:rPr>
                <w:rFonts w:ascii="Times New Roman" w:hAnsi="Times New Roman" w:cs="Times New Roman"/>
                <w:sz w:val="24"/>
                <w:szCs w:val="24"/>
              </w:rPr>
            </w:pPr>
            <w:r>
              <w:rPr>
                <w:rFonts w:ascii="Times New Roman" w:hAnsi="Times New Roman" w:cs="Times New Roman"/>
                <w:sz w:val="24"/>
                <w:szCs w:val="24"/>
              </w:rPr>
              <w:t>05.12.</w:t>
            </w:r>
            <w:r w:rsidR="00BD09D9" w:rsidRPr="00BD09D9">
              <w:rPr>
                <w:rFonts w:ascii="Times New Roman" w:hAnsi="Times New Roman" w:cs="Times New Roman"/>
                <w:sz w:val="24"/>
                <w:szCs w:val="24"/>
              </w:rPr>
              <w:t xml:space="preserve">2019 в КДК </w:t>
            </w:r>
            <w:proofErr w:type="spellStart"/>
            <w:r w:rsidR="00BD09D9" w:rsidRPr="00BD09D9">
              <w:rPr>
                <w:rFonts w:ascii="Times New Roman" w:hAnsi="Times New Roman" w:cs="Times New Roman"/>
                <w:sz w:val="24"/>
                <w:szCs w:val="24"/>
              </w:rPr>
              <w:t>им.В.И.Ленина</w:t>
            </w:r>
            <w:proofErr w:type="spellEnd"/>
            <w:r w:rsidR="00BD09D9" w:rsidRPr="00BD09D9">
              <w:rPr>
                <w:rFonts w:ascii="Times New Roman" w:hAnsi="Times New Roman" w:cs="Times New Roman"/>
                <w:sz w:val="24"/>
                <w:szCs w:val="24"/>
              </w:rPr>
              <w:t xml:space="preserve"> совместно с Ассамблеей народов Татарстана был организован фестиваль «Казань многонациональная – Танец». Свои номера представили национально-культурные общественные объединения, культурные национальные центры, самодеятельные фольклорно-этнографические коллективы, творческие объединения учреждений культуры и образования Казани. </w:t>
            </w:r>
          </w:p>
          <w:p w:rsidR="00BD09D9" w:rsidRPr="00BD09D9" w:rsidRDefault="00BD09D9" w:rsidP="00BD09D9">
            <w:pPr>
              <w:ind w:firstLine="459"/>
              <w:jc w:val="both"/>
              <w:rPr>
                <w:rFonts w:ascii="Times New Roman" w:hAnsi="Times New Roman" w:cs="Times New Roman"/>
                <w:sz w:val="24"/>
                <w:szCs w:val="24"/>
              </w:rPr>
            </w:pPr>
            <w:r w:rsidRPr="00BD09D9">
              <w:rPr>
                <w:rFonts w:ascii="Times New Roman" w:hAnsi="Times New Roman" w:cs="Times New Roman"/>
                <w:sz w:val="24"/>
                <w:szCs w:val="24"/>
              </w:rPr>
              <w:t xml:space="preserve">В культурных центрах и клубах Казани проводились народные праздники «Карга </w:t>
            </w:r>
            <w:proofErr w:type="spellStart"/>
            <w:r w:rsidRPr="00BD09D9">
              <w:rPr>
                <w:rFonts w:ascii="Times New Roman" w:hAnsi="Times New Roman" w:cs="Times New Roman"/>
                <w:sz w:val="24"/>
                <w:szCs w:val="24"/>
              </w:rPr>
              <w:t>боткасы</w:t>
            </w:r>
            <w:proofErr w:type="spellEnd"/>
            <w:r w:rsidRPr="00BD09D9">
              <w:rPr>
                <w:rFonts w:ascii="Times New Roman" w:hAnsi="Times New Roman" w:cs="Times New Roman"/>
                <w:sz w:val="24"/>
                <w:szCs w:val="24"/>
              </w:rPr>
              <w:t>», «Масленица», «Сабантуй», «Раз в крещенский вечерок».</w:t>
            </w:r>
          </w:p>
          <w:p w:rsidR="00BD09D9" w:rsidRPr="00BD09D9" w:rsidRDefault="00596D77" w:rsidP="00BD09D9">
            <w:pPr>
              <w:ind w:firstLine="459"/>
              <w:jc w:val="both"/>
              <w:rPr>
                <w:rFonts w:ascii="Times New Roman" w:hAnsi="Times New Roman" w:cs="Times New Roman"/>
                <w:sz w:val="24"/>
                <w:szCs w:val="24"/>
              </w:rPr>
            </w:pPr>
            <w:r>
              <w:rPr>
                <w:rFonts w:ascii="Times New Roman" w:hAnsi="Times New Roman" w:cs="Times New Roman"/>
                <w:sz w:val="24"/>
                <w:szCs w:val="24"/>
              </w:rPr>
              <w:t>В августе 2019 года</w:t>
            </w:r>
            <w:r w:rsidR="00BD09D9" w:rsidRPr="00BD09D9">
              <w:rPr>
                <w:rFonts w:ascii="Times New Roman" w:hAnsi="Times New Roman" w:cs="Times New Roman"/>
                <w:sz w:val="24"/>
                <w:szCs w:val="24"/>
              </w:rPr>
              <w:t xml:space="preserve"> КЦ «</w:t>
            </w:r>
            <w:proofErr w:type="spellStart"/>
            <w:r w:rsidR="00BD09D9" w:rsidRPr="00BD09D9">
              <w:rPr>
                <w:rFonts w:ascii="Times New Roman" w:hAnsi="Times New Roman" w:cs="Times New Roman"/>
                <w:sz w:val="24"/>
                <w:szCs w:val="24"/>
              </w:rPr>
              <w:t>Сайдаш</w:t>
            </w:r>
            <w:proofErr w:type="spellEnd"/>
            <w:r w:rsidR="00BD09D9" w:rsidRPr="00BD09D9">
              <w:rPr>
                <w:rFonts w:ascii="Times New Roman" w:hAnsi="Times New Roman" w:cs="Times New Roman"/>
                <w:sz w:val="24"/>
                <w:szCs w:val="24"/>
              </w:rPr>
              <w:t xml:space="preserve">» вновь стал одним из организаторов фестиваля-конкурса народного песенно-танцевального искусства "Казан </w:t>
            </w:r>
            <w:proofErr w:type="spellStart"/>
            <w:r w:rsidR="00BD09D9" w:rsidRPr="00BD09D9">
              <w:rPr>
                <w:rFonts w:ascii="Times New Roman" w:hAnsi="Times New Roman" w:cs="Times New Roman"/>
                <w:sz w:val="24"/>
                <w:szCs w:val="24"/>
              </w:rPr>
              <w:t>солгесе</w:t>
            </w:r>
            <w:proofErr w:type="spellEnd"/>
            <w:r w:rsidR="00BD09D9" w:rsidRPr="00BD09D9">
              <w:rPr>
                <w:rFonts w:ascii="Times New Roman" w:hAnsi="Times New Roman" w:cs="Times New Roman"/>
                <w:sz w:val="24"/>
                <w:szCs w:val="24"/>
              </w:rPr>
              <w:t>"-"Казанское полотенце"-"</w:t>
            </w:r>
            <w:proofErr w:type="spellStart"/>
            <w:r w:rsidR="00BD09D9" w:rsidRPr="00BD09D9">
              <w:rPr>
                <w:rFonts w:ascii="Times New Roman" w:hAnsi="Times New Roman" w:cs="Times New Roman"/>
                <w:sz w:val="24"/>
                <w:szCs w:val="24"/>
              </w:rPr>
              <w:t>Kazan</w:t>
            </w:r>
            <w:proofErr w:type="spellEnd"/>
            <w:r w:rsidR="00BD09D9" w:rsidRPr="00BD09D9">
              <w:rPr>
                <w:rFonts w:ascii="Times New Roman" w:hAnsi="Times New Roman" w:cs="Times New Roman"/>
                <w:sz w:val="24"/>
                <w:szCs w:val="24"/>
              </w:rPr>
              <w:t xml:space="preserve"> </w:t>
            </w:r>
            <w:proofErr w:type="spellStart"/>
            <w:r w:rsidR="00BD09D9" w:rsidRPr="00BD09D9">
              <w:rPr>
                <w:rFonts w:ascii="Times New Roman" w:hAnsi="Times New Roman" w:cs="Times New Roman"/>
                <w:sz w:val="24"/>
                <w:szCs w:val="24"/>
              </w:rPr>
              <w:t>towel</w:t>
            </w:r>
            <w:proofErr w:type="spellEnd"/>
            <w:r w:rsidR="00BD09D9" w:rsidRPr="00BD09D9">
              <w:rPr>
                <w:rFonts w:ascii="Times New Roman" w:hAnsi="Times New Roman" w:cs="Times New Roman"/>
                <w:sz w:val="24"/>
                <w:szCs w:val="24"/>
              </w:rPr>
              <w:t>".</w:t>
            </w:r>
          </w:p>
          <w:p w:rsidR="006D2AC1" w:rsidRPr="00F73DD3" w:rsidRDefault="00BD09D9" w:rsidP="00596D77">
            <w:pPr>
              <w:ind w:firstLine="459"/>
              <w:jc w:val="both"/>
              <w:rPr>
                <w:rFonts w:ascii="Times New Roman" w:hAnsi="Times New Roman" w:cs="Times New Roman"/>
                <w:sz w:val="24"/>
                <w:szCs w:val="24"/>
              </w:rPr>
            </w:pPr>
            <w:r w:rsidRPr="00BD09D9">
              <w:rPr>
                <w:rFonts w:ascii="Times New Roman" w:hAnsi="Times New Roman" w:cs="Times New Roman"/>
                <w:sz w:val="24"/>
                <w:szCs w:val="24"/>
              </w:rPr>
              <w:t>Творческие коллективы прин</w:t>
            </w:r>
            <w:r w:rsidR="00596D77">
              <w:rPr>
                <w:rFonts w:ascii="Times New Roman" w:hAnsi="Times New Roman" w:cs="Times New Roman"/>
                <w:sz w:val="24"/>
                <w:szCs w:val="24"/>
              </w:rPr>
              <w:t>я</w:t>
            </w:r>
            <w:r w:rsidRPr="00BD09D9">
              <w:rPr>
                <w:rFonts w:ascii="Times New Roman" w:hAnsi="Times New Roman" w:cs="Times New Roman"/>
                <w:sz w:val="24"/>
                <w:szCs w:val="24"/>
              </w:rPr>
              <w:t>ли участие в Республиканском этно-конфессиональном фестивале «Мозаика культур», Республиканском этнокультурном фестивале «Наш Дом Татарстан», Республиканском фестивале–конкурсе</w:t>
            </w:r>
            <w:r w:rsidR="00596D77">
              <w:rPr>
                <w:rFonts w:ascii="Times New Roman" w:hAnsi="Times New Roman" w:cs="Times New Roman"/>
                <w:sz w:val="24"/>
                <w:szCs w:val="24"/>
              </w:rPr>
              <w:t xml:space="preserve"> речевого искусства «</w:t>
            </w:r>
            <w:proofErr w:type="spellStart"/>
            <w:r w:rsidR="00596D77">
              <w:rPr>
                <w:rFonts w:ascii="Times New Roman" w:hAnsi="Times New Roman" w:cs="Times New Roman"/>
                <w:sz w:val="24"/>
                <w:szCs w:val="24"/>
              </w:rPr>
              <w:t>Илһамият</w:t>
            </w:r>
            <w:proofErr w:type="spellEnd"/>
            <w:r w:rsidR="00596D77">
              <w:rPr>
                <w:rFonts w:ascii="Times New Roman" w:hAnsi="Times New Roman" w:cs="Times New Roman"/>
                <w:sz w:val="24"/>
                <w:szCs w:val="24"/>
              </w:rPr>
              <w:t>».</w:t>
            </w:r>
          </w:p>
        </w:tc>
      </w:tr>
      <w:tr w:rsidR="007D6167" w:rsidRPr="00F73DD3" w:rsidTr="005E3F33">
        <w:trPr>
          <w:trHeight w:val="69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популяризация национальных костюмов и музыкальных инструментов</w:t>
            </w:r>
          </w:p>
        </w:tc>
        <w:tc>
          <w:tcPr>
            <w:tcW w:w="8505" w:type="dxa"/>
          </w:tcPr>
          <w:p w:rsidR="00785635" w:rsidRPr="00F73DD3" w:rsidRDefault="00E9210F" w:rsidP="00E9210F">
            <w:pPr>
              <w:ind w:firstLine="459"/>
              <w:jc w:val="both"/>
              <w:rPr>
                <w:rFonts w:ascii="Times New Roman" w:hAnsi="Times New Roman" w:cs="Times New Roman"/>
                <w:sz w:val="24"/>
                <w:szCs w:val="24"/>
              </w:rPr>
            </w:pPr>
            <w:r w:rsidRPr="00E9210F">
              <w:rPr>
                <w:rFonts w:ascii="Times New Roman" w:hAnsi="Times New Roman" w:cs="Times New Roman"/>
                <w:sz w:val="24"/>
                <w:szCs w:val="24"/>
              </w:rPr>
              <w:t>В рамках бюджетного финансирования, а также за счет привлечения средств внебюджетных исто</w:t>
            </w:r>
            <w:r>
              <w:rPr>
                <w:rFonts w:ascii="Times New Roman" w:hAnsi="Times New Roman" w:cs="Times New Roman"/>
                <w:sz w:val="24"/>
                <w:szCs w:val="24"/>
              </w:rPr>
              <w:t>ч</w:t>
            </w:r>
            <w:r w:rsidRPr="00E9210F">
              <w:rPr>
                <w:rFonts w:ascii="Times New Roman" w:hAnsi="Times New Roman" w:cs="Times New Roman"/>
                <w:sz w:val="24"/>
                <w:szCs w:val="24"/>
              </w:rPr>
              <w:t>ников ведется</w:t>
            </w:r>
            <w:r>
              <w:rPr>
                <w:rFonts w:ascii="Times New Roman" w:hAnsi="Times New Roman" w:cs="Times New Roman"/>
                <w:sz w:val="24"/>
                <w:szCs w:val="24"/>
              </w:rPr>
              <w:t xml:space="preserve"> работа по обновлению националь</w:t>
            </w:r>
            <w:r w:rsidRPr="00E9210F">
              <w:rPr>
                <w:rFonts w:ascii="Times New Roman" w:hAnsi="Times New Roman" w:cs="Times New Roman"/>
                <w:sz w:val="24"/>
                <w:szCs w:val="24"/>
              </w:rPr>
              <w:t>ных костюмо</w:t>
            </w:r>
            <w:r>
              <w:rPr>
                <w:rFonts w:ascii="Times New Roman" w:hAnsi="Times New Roman" w:cs="Times New Roman"/>
                <w:sz w:val="24"/>
                <w:szCs w:val="24"/>
              </w:rPr>
              <w:t>в муниципальных учреждений куль</w:t>
            </w:r>
            <w:r w:rsidRPr="00E9210F">
              <w:rPr>
                <w:rFonts w:ascii="Times New Roman" w:hAnsi="Times New Roman" w:cs="Times New Roman"/>
                <w:sz w:val="24"/>
                <w:szCs w:val="24"/>
              </w:rPr>
              <w:t xml:space="preserve">туры. Так, в 2019 году было пошито сценических костюмов на сумму 4 105 530 рублей для </w:t>
            </w:r>
            <w:r>
              <w:rPr>
                <w:rFonts w:ascii="Times New Roman" w:hAnsi="Times New Roman" w:cs="Times New Roman"/>
                <w:sz w:val="24"/>
                <w:szCs w:val="24"/>
              </w:rPr>
              <w:t>домов культуры</w:t>
            </w:r>
            <w:r w:rsidRPr="00E9210F">
              <w:rPr>
                <w:rFonts w:ascii="Times New Roman" w:hAnsi="Times New Roman" w:cs="Times New Roman"/>
                <w:sz w:val="24"/>
                <w:szCs w:val="24"/>
              </w:rPr>
              <w:t xml:space="preserve"> </w:t>
            </w:r>
            <w:r>
              <w:rPr>
                <w:rFonts w:ascii="Times New Roman" w:hAnsi="Times New Roman" w:cs="Times New Roman"/>
                <w:sz w:val="24"/>
                <w:szCs w:val="24"/>
              </w:rPr>
              <w:t>«</w:t>
            </w:r>
            <w:r w:rsidRPr="00E9210F">
              <w:rPr>
                <w:rFonts w:ascii="Times New Roman" w:hAnsi="Times New Roman" w:cs="Times New Roman"/>
                <w:sz w:val="24"/>
                <w:szCs w:val="24"/>
              </w:rPr>
              <w:t>Московский</w:t>
            </w:r>
            <w:r>
              <w:rPr>
                <w:rFonts w:ascii="Times New Roman" w:hAnsi="Times New Roman" w:cs="Times New Roman"/>
                <w:sz w:val="24"/>
                <w:szCs w:val="24"/>
              </w:rPr>
              <w:t>»</w:t>
            </w:r>
            <w:r w:rsidRPr="00E9210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E9210F">
              <w:rPr>
                <w:rFonts w:ascii="Times New Roman" w:hAnsi="Times New Roman" w:cs="Times New Roman"/>
                <w:sz w:val="24"/>
                <w:szCs w:val="24"/>
              </w:rPr>
              <w:t>С.</w:t>
            </w:r>
            <w:r>
              <w:rPr>
                <w:rFonts w:ascii="Times New Roman" w:hAnsi="Times New Roman" w:cs="Times New Roman"/>
                <w:sz w:val="24"/>
                <w:szCs w:val="24"/>
              </w:rPr>
              <w:t>Саид-Галеева</w:t>
            </w:r>
            <w:proofErr w:type="spellEnd"/>
            <w:r>
              <w:rPr>
                <w:rFonts w:ascii="Times New Roman" w:hAnsi="Times New Roman" w:cs="Times New Roman"/>
                <w:sz w:val="24"/>
                <w:szCs w:val="24"/>
              </w:rPr>
              <w:t>», «Залесный», «Констан</w:t>
            </w:r>
            <w:r w:rsidRPr="00E9210F">
              <w:rPr>
                <w:rFonts w:ascii="Times New Roman" w:hAnsi="Times New Roman" w:cs="Times New Roman"/>
                <w:sz w:val="24"/>
                <w:szCs w:val="24"/>
              </w:rPr>
              <w:t>тиновка</w:t>
            </w:r>
            <w:r>
              <w:rPr>
                <w:rFonts w:ascii="Times New Roman" w:hAnsi="Times New Roman" w:cs="Times New Roman"/>
                <w:sz w:val="24"/>
                <w:szCs w:val="24"/>
              </w:rPr>
              <w:t>»</w:t>
            </w:r>
            <w:r w:rsidRPr="00E9210F">
              <w:rPr>
                <w:rFonts w:ascii="Times New Roman" w:hAnsi="Times New Roman" w:cs="Times New Roman"/>
                <w:sz w:val="24"/>
                <w:szCs w:val="24"/>
              </w:rPr>
              <w:t xml:space="preserve">, </w:t>
            </w:r>
            <w:r>
              <w:rPr>
                <w:rFonts w:ascii="Times New Roman" w:hAnsi="Times New Roman" w:cs="Times New Roman"/>
                <w:sz w:val="24"/>
                <w:szCs w:val="24"/>
              </w:rPr>
              <w:t>«</w:t>
            </w:r>
            <w:r w:rsidRPr="00E9210F">
              <w:rPr>
                <w:rFonts w:ascii="Times New Roman" w:hAnsi="Times New Roman" w:cs="Times New Roman"/>
                <w:sz w:val="24"/>
                <w:szCs w:val="24"/>
              </w:rPr>
              <w:t>Железнодорожников</w:t>
            </w:r>
            <w:r>
              <w:rPr>
                <w:rFonts w:ascii="Times New Roman" w:hAnsi="Times New Roman" w:cs="Times New Roman"/>
                <w:sz w:val="24"/>
                <w:szCs w:val="24"/>
              </w:rPr>
              <w:t>»</w:t>
            </w:r>
            <w:r w:rsidRPr="00E9210F">
              <w:rPr>
                <w:rFonts w:ascii="Times New Roman" w:hAnsi="Times New Roman" w:cs="Times New Roman"/>
                <w:sz w:val="24"/>
                <w:szCs w:val="24"/>
              </w:rPr>
              <w:t xml:space="preserve">, </w:t>
            </w:r>
            <w:r>
              <w:rPr>
                <w:rFonts w:ascii="Times New Roman" w:hAnsi="Times New Roman" w:cs="Times New Roman"/>
                <w:sz w:val="24"/>
                <w:szCs w:val="24"/>
              </w:rPr>
              <w:t>«</w:t>
            </w:r>
            <w:r w:rsidRPr="00E9210F">
              <w:rPr>
                <w:rFonts w:ascii="Times New Roman" w:hAnsi="Times New Roman" w:cs="Times New Roman"/>
                <w:sz w:val="24"/>
                <w:szCs w:val="24"/>
              </w:rPr>
              <w:t>Юно</w:t>
            </w:r>
            <w:r>
              <w:rPr>
                <w:rFonts w:ascii="Times New Roman" w:hAnsi="Times New Roman" w:cs="Times New Roman"/>
                <w:sz w:val="24"/>
                <w:szCs w:val="24"/>
              </w:rPr>
              <w:t>сть» и Казан</w:t>
            </w:r>
            <w:r w:rsidRPr="00E9210F">
              <w:rPr>
                <w:rFonts w:ascii="Times New Roman" w:hAnsi="Times New Roman" w:cs="Times New Roman"/>
                <w:sz w:val="24"/>
                <w:szCs w:val="24"/>
              </w:rPr>
              <w:t>ской городской филармонии.</w:t>
            </w:r>
          </w:p>
        </w:tc>
      </w:tr>
      <w:tr w:rsidR="007D6167" w:rsidRPr="00F73DD3" w:rsidTr="00985C46">
        <w:trPr>
          <w:trHeight w:val="95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организация и проведение фестивалей и конкурсов этнической тематики</w:t>
            </w:r>
          </w:p>
        </w:tc>
        <w:tc>
          <w:tcPr>
            <w:tcW w:w="8505" w:type="dxa"/>
          </w:tcPr>
          <w:p w:rsidR="00AF3141" w:rsidRPr="00AF3141" w:rsidRDefault="00AF3141" w:rsidP="00AF3141">
            <w:pPr>
              <w:ind w:firstLine="459"/>
              <w:jc w:val="both"/>
              <w:rPr>
                <w:rFonts w:ascii="Times New Roman" w:hAnsi="Times New Roman" w:cs="Times New Roman"/>
                <w:sz w:val="24"/>
                <w:szCs w:val="24"/>
              </w:rPr>
            </w:pPr>
            <w:r w:rsidRPr="00AF3141">
              <w:rPr>
                <w:rFonts w:ascii="Times New Roman" w:hAnsi="Times New Roman" w:cs="Times New Roman"/>
                <w:sz w:val="24"/>
                <w:szCs w:val="24"/>
              </w:rPr>
              <w:t>Исполнительным комитетом г.Казани было оказано содействие в организации и проведении республиканского праздника «</w:t>
            </w:r>
            <w:proofErr w:type="spellStart"/>
            <w:r w:rsidRPr="00AF3141">
              <w:rPr>
                <w:rFonts w:ascii="Times New Roman" w:hAnsi="Times New Roman" w:cs="Times New Roman"/>
                <w:sz w:val="24"/>
                <w:szCs w:val="24"/>
              </w:rPr>
              <w:t>Науруз</w:t>
            </w:r>
            <w:proofErr w:type="spellEnd"/>
            <w:r w:rsidRPr="00AF3141">
              <w:rPr>
                <w:rFonts w:ascii="Times New Roman" w:hAnsi="Times New Roman" w:cs="Times New Roman"/>
                <w:sz w:val="24"/>
                <w:szCs w:val="24"/>
              </w:rPr>
              <w:t xml:space="preserve"> - 2019», с охватом более 3500 человек, праздника марийской культуры «</w:t>
            </w:r>
            <w:proofErr w:type="spellStart"/>
            <w:r w:rsidRPr="00AF3141">
              <w:rPr>
                <w:rFonts w:ascii="Times New Roman" w:hAnsi="Times New Roman" w:cs="Times New Roman"/>
                <w:sz w:val="24"/>
                <w:szCs w:val="24"/>
              </w:rPr>
              <w:t>Пеледыш</w:t>
            </w:r>
            <w:proofErr w:type="spellEnd"/>
            <w:r w:rsidRPr="00AF3141">
              <w:rPr>
                <w:rFonts w:ascii="Times New Roman" w:hAnsi="Times New Roman" w:cs="Times New Roman"/>
                <w:sz w:val="24"/>
                <w:szCs w:val="24"/>
              </w:rPr>
              <w:t xml:space="preserve"> </w:t>
            </w:r>
            <w:proofErr w:type="spellStart"/>
            <w:r w:rsidRPr="00AF3141">
              <w:rPr>
                <w:rFonts w:ascii="Times New Roman" w:hAnsi="Times New Roman" w:cs="Times New Roman"/>
                <w:sz w:val="24"/>
                <w:szCs w:val="24"/>
              </w:rPr>
              <w:t>Семык</w:t>
            </w:r>
            <w:proofErr w:type="spellEnd"/>
            <w:r w:rsidRPr="00AF3141">
              <w:rPr>
                <w:rFonts w:ascii="Times New Roman" w:hAnsi="Times New Roman" w:cs="Times New Roman"/>
                <w:sz w:val="24"/>
                <w:szCs w:val="24"/>
              </w:rPr>
              <w:t>», праздника мордовской (эрзя) культуры «Балтай», праздника удмуртской культуры «</w:t>
            </w:r>
            <w:proofErr w:type="spellStart"/>
            <w:r w:rsidRPr="00AF3141">
              <w:rPr>
                <w:rFonts w:ascii="Times New Roman" w:hAnsi="Times New Roman" w:cs="Times New Roman"/>
                <w:sz w:val="24"/>
                <w:szCs w:val="24"/>
              </w:rPr>
              <w:t>Гырон</w:t>
            </w:r>
            <w:proofErr w:type="spellEnd"/>
            <w:r w:rsidRPr="00AF3141">
              <w:rPr>
                <w:rFonts w:ascii="Times New Roman" w:hAnsi="Times New Roman" w:cs="Times New Roman"/>
                <w:sz w:val="24"/>
                <w:szCs w:val="24"/>
              </w:rPr>
              <w:t xml:space="preserve"> </w:t>
            </w:r>
            <w:proofErr w:type="spellStart"/>
            <w:r w:rsidRPr="00AF3141">
              <w:rPr>
                <w:rFonts w:ascii="Times New Roman" w:hAnsi="Times New Roman" w:cs="Times New Roman"/>
                <w:sz w:val="24"/>
                <w:szCs w:val="24"/>
              </w:rPr>
              <w:t>быдтон</w:t>
            </w:r>
            <w:proofErr w:type="spellEnd"/>
            <w:r w:rsidRPr="00AF3141">
              <w:rPr>
                <w:rFonts w:ascii="Times New Roman" w:hAnsi="Times New Roman" w:cs="Times New Roman"/>
                <w:sz w:val="24"/>
                <w:szCs w:val="24"/>
              </w:rPr>
              <w:t xml:space="preserve">», XIII Открытого фестиваля чувашей </w:t>
            </w:r>
            <w:proofErr w:type="spellStart"/>
            <w:r w:rsidRPr="00AF3141">
              <w:rPr>
                <w:rFonts w:ascii="Times New Roman" w:hAnsi="Times New Roman" w:cs="Times New Roman"/>
                <w:sz w:val="24"/>
                <w:szCs w:val="24"/>
              </w:rPr>
              <w:t>Закамья</w:t>
            </w:r>
            <w:proofErr w:type="spellEnd"/>
            <w:r w:rsidRPr="00AF3141">
              <w:rPr>
                <w:rFonts w:ascii="Times New Roman" w:hAnsi="Times New Roman" w:cs="Times New Roman"/>
                <w:sz w:val="24"/>
                <w:szCs w:val="24"/>
              </w:rPr>
              <w:t xml:space="preserve"> РТ «</w:t>
            </w:r>
            <w:proofErr w:type="spellStart"/>
            <w:r w:rsidRPr="00AF3141">
              <w:rPr>
                <w:rFonts w:ascii="Times New Roman" w:hAnsi="Times New Roman" w:cs="Times New Roman"/>
                <w:sz w:val="24"/>
                <w:szCs w:val="24"/>
              </w:rPr>
              <w:t>Учук</w:t>
            </w:r>
            <w:proofErr w:type="spellEnd"/>
            <w:r w:rsidRPr="00AF3141">
              <w:rPr>
                <w:rFonts w:ascii="Times New Roman" w:hAnsi="Times New Roman" w:cs="Times New Roman"/>
                <w:sz w:val="24"/>
                <w:szCs w:val="24"/>
              </w:rPr>
              <w:t>», праздника чувашской культуры «</w:t>
            </w:r>
            <w:proofErr w:type="spellStart"/>
            <w:r w:rsidRPr="00AF3141">
              <w:rPr>
                <w:rFonts w:ascii="Times New Roman" w:hAnsi="Times New Roman" w:cs="Times New Roman"/>
                <w:sz w:val="24"/>
                <w:szCs w:val="24"/>
              </w:rPr>
              <w:t>Уяв</w:t>
            </w:r>
            <w:proofErr w:type="spellEnd"/>
            <w:r w:rsidRPr="00AF3141">
              <w:rPr>
                <w:rFonts w:ascii="Times New Roman" w:hAnsi="Times New Roman" w:cs="Times New Roman"/>
                <w:sz w:val="24"/>
                <w:szCs w:val="24"/>
              </w:rPr>
              <w:t>», праздника славянской культуры «Иван Купала», фестиваля славянской культуры  «Яблочный спас», XVII Всероссийского фольклорно-этнографического фестиваля «Кузьминки».</w:t>
            </w:r>
          </w:p>
          <w:p w:rsidR="00B75C4E" w:rsidRPr="00F73DD3" w:rsidRDefault="00596D77" w:rsidP="00596D77">
            <w:pPr>
              <w:ind w:firstLine="459"/>
              <w:jc w:val="both"/>
              <w:rPr>
                <w:rFonts w:ascii="Times New Roman" w:hAnsi="Times New Roman" w:cs="Times New Roman"/>
                <w:sz w:val="24"/>
                <w:szCs w:val="24"/>
              </w:rPr>
            </w:pPr>
            <w:r>
              <w:rPr>
                <w:rFonts w:ascii="Times New Roman" w:hAnsi="Times New Roman" w:cs="Times New Roman"/>
                <w:sz w:val="24"/>
                <w:szCs w:val="24"/>
              </w:rPr>
              <w:lastRenderedPageBreak/>
              <w:t>05.12.2019</w:t>
            </w:r>
            <w:r w:rsidR="00AF3141" w:rsidRPr="00AF3141">
              <w:rPr>
                <w:rFonts w:ascii="Times New Roman" w:hAnsi="Times New Roman" w:cs="Times New Roman"/>
                <w:sz w:val="24"/>
                <w:szCs w:val="24"/>
              </w:rPr>
              <w:t xml:space="preserve"> в КДК </w:t>
            </w:r>
            <w:proofErr w:type="spellStart"/>
            <w:r w:rsidR="00AF3141" w:rsidRPr="00AF3141">
              <w:rPr>
                <w:rFonts w:ascii="Times New Roman" w:hAnsi="Times New Roman" w:cs="Times New Roman"/>
                <w:sz w:val="24"/>
                <w:szCs w:val="24"/>
              </w:rPr>
              <w:t>им.В.И.Ленина</w:t>
            </w:r>
            <w:proofErr w:type="spellEnd"/>
            <w:r w:rsidR="00AF3141" w:rsidRPr="00AF3141">
              <w:rPr>
                <w:rFonts w:ascii="Times New Roman" w:hAnsi="Times New Roman" w:cs="Times New Roman"/>
                <w:sz w:val="24"/>
                <w:szCs w:val="24"/>
              </w:rPr>
              <w:t xml:space="preserve"> совместно с Ассамблеей народов Татарстана был организован фестиваль «Казань многонациональная – Танец». Свои номера представили национально-культурные общественные объединения, культурные национальные центры, самодеятельные фольклорно-этнографические коллективы, творческие объединения учреждений культуры и образования Казани. </w:t>
            </w:r>
          </w:p>
        </w:tc>
      </w:tr>
      <w:tr w:rsidR="007D6167" w:rsidRPr="00F73DD3" w:rsidTr="005E3F33">
        <w:trPr>
          <w:trHeight w:val="16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1.5. Казань - город современной культуры мирового звучания, сочетающий многообразие народных традиций и модных трендов высокой культуры.</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36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1.5.1. Поддерживание через конкурсные программы и городские гранты культурные инновации в искусстве, архитектуре и шоу-бизнесе</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1.5.1.1. Участие муниципальных учреждений культуры в </w:t>
            </w:r>
            <w:proofErr w:type="spellStart"/>
            <w:r w:rsidRPr="00F73DD3">
              <w:rPr>
                <w:rFonts w:ascii="Times New Roman" w:hAnsi="Times New Roman" w:cs="Times New Roman"/>
                <w:sz w:val="24"/>
                <w:szCs w:val="24"/>
              </w:rPr>
              <w:t>грантовых</w:t>
            </w:r>
            <w:proofErr w:type="spellEnd"/>
            <w:r w:rsidRPr="00F73DD3">
              <w:rPr>
                <w:rFonts w:ascii="Times New Roman" w:hAnsi="Times New Roman" w:cs="Times New Roman"/>
                <w:sz w:val="24"/>
                <w:szCs w:val="24"/>
              </w:rPr>
              <w:t xml:space="preserve"> конкурсах различных уровней</w:t>
            </w:r>
          </w:p>
        </w:tc>
        <w:tc>
          <w:tcPr>
            <w:tcW w:w="8505" w:type="dxa"/>
          </w:tcPr>
          <w:p w:rsidR="00F71EC7" w:rsidRPr="00F71EC7" w:rsidRDefault="00F71EC7" w:rsidP="00F71EC7">
            <w:pPr>
              <w:ind w:firstLine="459"/>
              <w:jc w:val="both"/>
              <w:rPr>
                <w:rFonts w:ascii="Times New Roman" w:hAnsi="Times New Roman" w:cs="Times New Roman"/>
                <w:sz w:val="24"/>
                <w:szCs w:val="24"/>
              </w:rPr>
            </w:pPr>
            <w:r w:rsidRPr="00F71EC7">
              <w:rPr>
                <w:rFonts w:ascii="Times New Roman" w:hAnsi="Times New Roman" w:cs="Times New Roman"/>
                <w:sz w:val="24"/>
                <w:szCs w:val="24"/>
              </w:rPr>
              <w:t xml:space="preserve">Около </w:t>
            </w:r>
            <w:r>
              <w:rPr>
                <w:rFonts w:ascii="Times New Roman" w:hAnsi="Times New Roman" w:cs="Times New Roman"/>
                <w:sz w:val="24"/>
                <w:szCs w:val="24"/>
              </w:rPr>
              <w:t>5500 детей участво</w:t>
            </w:r>
            <w:r w:rsidRPr="00F71EC7">
              <w:rPr>
                <w:rFonts w:ascii="Times New Roman" w:hAnsi="Times New Roman" w:cs="Times New Roman"/>
                <w:sz w:val="24"/>
                <w:szCs w:val="24"/>
              </w:rPr>
              <w:t xml:space="preserve">вало в международных, всероссийских, республиканских и городских конкурсах за 2018-2019 учебный год. </w:t>
            </w:r>
            <w:r w:rsidR="00596D77">
              <w:rPr>
                <w:rFonts w:ascii="Times New Roman" w:hAnsi="Times New Roman" w:cs="Times New Roman"/>
                <w:sz w:val="24"/>
                <w:szCs w:val="24"/>
              </w:rPr>
              <w:t>Д</w:t>
            </w:r>
            <w:r w:rsidRPr="00F71EC7">
              <w:rPr>
                <w:rFonts w:ascii="Times New Roman" w:hAnsi="Times New Roman" w:cs="Times New Roman"/>
                <w:sz w:val="24"/>
                <w:szCs w:val="24"/>
              </w:rPr>
              <w:t>ипломат</w:t>
            </w:r>
            <w:r>
              <w:rPr>
                <w:rFonts w:ascii="Times New Roman" w:hAnsi="Times New Roman" w:cs="Times New Roman"/>
                <w:sz w:val="24"/>
                <w:szCs w:val="24"/>
              </w:rPr>
              <w:t>ами</w:t>
            </w:r>
            <w:r w:rsidRPr="00F71EC7">
              <w:rPr>
                <w:rFonts w:ascii="Times New Roman" w:hAnsi="Times New Roman" w:cs="Times New Roman"/>
                <w:sz w:val="24"/>
                <w:szCs w:val="24"/>
              </w:rPr>
              <w:t xml:space="preserve"> и призер</w:t>
            </w:r>
            <w:r>
              <w:rPr>
                <w:rFonts w:ascii="Times New Roman" w:hAnsi="Times New Roman" w:cs="Times New Roman"/>
                <w:sz w:val="24"/>
                <w:szCs w:val="24"/>
              </w:rPr>
              <w:t>ами</w:t>
            </w:r>
            <w:r w:rsidRPr="00F71EC7">
              <w:rPr>
                <w:rFonts w:ascii="Times New Roman" w:hAnsi="Times New Roman" w:cs="Times New Roman"/>
                <w:sz w:val="24"/>
                <w:szCs w:val="24"/>
              </w:rPr>
              <w:t xml:space="preserve"> </w:t>
            </w:r>
            <w:r>
              <w:rPr>
                <w:rFonts w:ascii="Times New Roman" w:hAnsi="Times New Roman" w:cs="Times New Roman"/>
                <w:sz w:val="24"/>
                <w:szCs w:val="24"/>
              </w:rPr>
              <w:t>стали</w:t>
            </w:r>
            <w:r w:rsidRPr="00F71EC7">
              <w:rPr>
                <w:rFonts w:ascii="Times New Roman" w:hAnsi="Times New Roman" w:cs="Times New Roman"/>
                <w:sz w:val="24"/>
                <w:szCs w:val="24"/>
              </w:rPr>
              <w:t xml:space="preserve"> 843</w:t>
            </w:r>
            <w:r>
              <w:rPr>
                <w:rFonts w:ascii="Times New Roman" w:hAnsi="Times New Roman" w:cs="Times New Roman"/>
                <w:sz w:val="24"/>
                <w:szCs w:val="24"/>
              </w:rPr>
              <w:t xml:space="preserve"> человека</w:t>
            </w:r>
            <w:r w:rsidRPr="00F71EC7">
              <w:rPr>
                <w:rFonts w:ascii="Times New Roman" w:hAnsi="Times New Roman" w:cs="Times New Roman"/>
                <w:sz w:val="24"/>
                <w:szCs w:val="24"/>
              </w:rPr>
              <w:t>, лауреат</w:t>
            </w:r>
            <w:r>
              <w:rPr>
                <w:rFonts w:ascii="Times New Roman" w:hAnsi="Times New Roman" w:cs="Times New Roman"/>
                <w:sz w:val="24"/>
                <w:szCs w:val="24"/>
              </w:rPr>
              <w:t>ами</w:t>
            </w:r>
            <w:r w:rsidRPr="00F71EC7">
              <w:rPr>
                <w:rFonts w:ascii="Times New Roman" w:hAnsi="Times New Roman" w:cs="Times New Roman"/>
                <w:sz w:val="24"/>
                <w:szCs w:val="24"/>
              </w:rPr>
              <w:t xml:space="preserve"> разных степеней – 2419</w:t>
            </w:r>
            <w:r>
              <w:rPr>
                <w:rFonts w:ascii="Times New Roman" w:hAnsi="Times New Roman" w:cs="Times New Roman"/>
                <w:sz w:val="24"/>
                <w:szCs w:val="24"/>
              </w:rPr>
              <w:t xml:space="preserve"> человек, среди п</w:t>
            </w:r>
            <w:r w:rsidRPr="00F71EC7">
              <w:rPr>
                <w:rFonts w:ascii="Times New Roman" w:hAnsi="Times New Roman" w:cs="Times New Roman"/>
                <w:sz w:val="24"/>
                <w:szCs w:val="24"/>
              </w:rPr>
              <w:t>едагог</w:t>
            </w:r>
            <w:r>
              <w:rPr>
                <w:rFonts w:ascii="Times New Roman" w:hAnsi="Times New Roman" w:cs="Times New Roman"/>
                <w:sz w:val="24"/>
                <w:szCs w:val="24"/>
              </w:rPr>
              <w:t xml:space="preserve">ов </w:t>
            </w:r>
            <w:r w:rsidRPr="00F71EC7">
              <w:rPr>
                <w:rFonts w:ascii="Times New Roman" w:hAnsi="Times New Roman" w:cs="Times New Roman"/>
                <w:sz w:val="24"/>
                <w:szCs w:val="24"/>
              </w:rPr>
              <w:t>лауреат</w:t>
            </w:r>
            <w:r>
              <w:rPr>
                <w:rFonts w:ascii="Times New Roman" w:hAnsi="Times New Roman" w:cs="Times New Roman"/>
                <w:sz w:val="24"/>
                <w:szCs w:val="24"/>
              </w:rPr>
              <w:t>ами</w:t>
            </w:r>
            <w:r w:rsidRPr="00F71EC7">
              <w:rPr>
                <w:rFonts w:ascii="Times New Roman" w:hAnsi="Times New Roman" w:cs="Times New Roman"/>
                <w:sz w:val="24"/>
                <w:szCs w:val="24"/>
              </w:rPr>
              <w:t xml:space="preserve"> </w:t>
            </w:r>
            <w:r>
              <w:rPr>
                <w:rFonts w:ascii="Times New Roman" w:hAnsi="Times New Roman" w:cs="Times New Roman"/>
                <w:sz w:val="24"/>
                <w:szCs w:val="24"/>
              </w:rPr>
              <w:t>стали</w:t>
            </w:r>
            <w:r w:rsidRPr="00F71EC7">
              <w:rPr>
                <w:rFonts w:ascii="Times New Roman" w:hAnsi="Times New Roman" w:cs="Times New Roman"/>
                <w:sz w:val="24"/>
                <w:szCs w:val="24"/>
              </w:rPr>
              <w:t xml:space="preserve"> 178</w:t>
            </w:r>
            <w:r>
              <w:rPr>
                <w:rFonts w:ascii="Times New Roman" w:hAnsi="Times New Roman" w:cs="Times New Roman"/>
                <w:sz w:val="24"/>
                <w:szCs w:val="24"/>
              </w:rPr>
              <w:t xml:space="preserve"> человек</w:t>
            </w:r>
            <w:r w:rsidRPr="00F71EC7">
              <w:rPr>
                <w:rFonts w:ascii="Times New Roman" w:hAnsi="Times New Roman" w:cs="Times New Roman"/>
                <w:sz w:val="24"/>
                <w:szCs w:val="24"/>
              </w:rPr>
              <w:t>.</w:t>
            </w:r>
          </w:p>
          <w:p w:rsidR="00F71EC7" w:rsidRPr="00F71EC7" w:rsidRDefault="00F71EC7" w:rsidP="00F71EC7">
            <w:pPr>
              <w:ind w:firstLine="459"/>
              <w:jc w:val="both"/>
              <w:rPr>
                <w:rFonts w:ascii="Times New Roman" w:hAnsi="Times New Roman" w:cs="Times New Roman"/>
                <w:sz w:val="24"/>
                <w:szCs w:val="24"/>
              </w:rPr>
            </w:pPr>
            <w:r>
              <w:rPr>
                <w:rFonts w:ascii="Times New Roman" w:hAnsi="Times New Roman" w:cs="Times New Roman"/>
                <w:sz w:val="24"/>
                <w:szCs w:val="24"/>
              </w:rPr>
              <w:t>МБУК «Централизованная библиотечная система</w:t>
            </w:r>
            <w:r w:rsidRPr="00F71EC7">
              <w:rPr>
                <w:rFonts w:ascii="Times New Roman" w:hAnsi="Times New Roman" w:cs="Times New Roman"/>
                <w:sz w:val="24"/>
                <w:szCs w:val="24"/>
              </w:rPr>
              <w:t xml:space="preserve"> г.Казани</w:t>
            </w:r>
            <w:r>
              <w:rPr>
                <w:rFonts w:ascii="Times New Roman" w:hAnsi="Times New Roman" w:cs="Times New Roman"/>
                <w:sz w:val="24"/>
                <w:szCs w:val="24"/>
              </w:rPr>
              <w:t>»</w:t>
            </w:r>
            <w:r w:rsidRPr="00F71EC7">
              <w:rPr>
                <w:rFonts w:ascii="Times New Roman" w:hAnsi="Times New Roman" w:cs="Times New Roman"/>
                <w:sz w:val="24"/>
                <w:szCs w:val="24"/>
              </w:rPr>
              <w:t xml:space="preserve"> в 2019 году было получено 3 гранта Правительства РТ: для поддержки проектов творческих коллективов муниципальных учреждений культуры и искусства за проект «Квадратура Большого Города»: центр творческого прочтения авангарда»; для поддержки проектов творческих коллективов муниципальных учреждений культуры и искусства за проект «Взгляд сквозь столетие – дети страны Советов» (историко-культурная ре-конструкция); для поддержки лучших работников </w:t>
            </w:r>
            <w:r w:rsidRPr="00F71EC7">
              <w:rPr>
                <w:rFonts w:ascii="Times New Roman" w:hAnsi="Times New Roman" w:cs="Times New Roman"/>
                <w:sz w:val="24"/>
                <w:szCs w:val="24"/>
              </w:rPr>
              <w:lastRenderedPageBreak/>
              <w:t>учреждений культуры, искусства и кинематогр</w:t>
            </w:r>
            <w:r>
              <w:rPr>
                <w:rFonts w:ascii="Times New Roman" w:hAnsi="Times New Roman" w:cs="Times New Roman"/>
                <w:sz w:val="24"/>
                <w:szCs w:val="24"/>
              </w:rPr>
              <w:t>а</w:t>
            </w:r>
            <w:r w:rsidRPr="00F71EC7">
              <w:rPr>
                <w:rFonts w:ascii="Times New Roman" w:hAnsi="Times New Roman" w:cs="Times New Roman"/>
                <w:sz w:val="24"/>
                <w:szCs w:val="24"/>
              </w:rPr>
              <w:t xml:space="preserve">фии в номинации «Перспектива» </w:t>
            </w:r>
            <w:r w:rsidR="00FF0E15">
              <w:rPr>
                <w:rFonts w:ascii="Times New Roman" w:hAnsi="Times New Roman" w:cs="Times New Roman"/>
                <w:sz w:val="24"/>
                <w:szCs w:val="24"/>
              </w:rPr>
              <w:t>(</w:t>
            </w:r>
            <w:r w:rsidRPr="00F71EC7">
              <w:rPr>
                <w:rFonts w:ascii="Times New Roman" w:hAnsi="Times New Roman" w:cs="Times New Roman"/>
                <w:sz w:val="24"/>
                <w:szCs w:val="24"/>
              </w:rPr>
              <w:t xml:space="preserve">главный библиотекарь Центральной библиотеки </w:t>
            </w:r>
            <w:proofErr w:type="spellStart"/>
            <w:r w:rsidRPr="00F71EC7">
              <w:rPr>
                <w:rFonts w:ascii="Times New Roman" w:hAnsi="Times New Roman" w:cs="Times New Roman"/>
                <w:sz w:val="24"/>
                <w:szCs w:val="24"/>
              </w:rPr>
              <w:t>М.В.Софонов</w:t>
            </w:r>
            <w:proofErr w:type="spellEnd"/>
            <w:r w:rsidR="00FF0E15">
              <w:rPr>
                <w:rFonts w:ascii="Times New Roman" w:hAnsi="Times New Roman" w:cs="Times New Roman"/>
                <w:sz w:val="24"/>
                <w:szCs w:val="24"/>
              </w:rPr>
              <w:t>)</w:t>
            </w:r>
            <w:r w:rsidRPr="00F71EC7">
              <w:rPr>
                <w:rFonts w:ascii="Times New Roman" w:hAnsi="Times New Roman" w:cs="Times New Roman"/>
                <w:sz w:val="24"/>
                <w:szCs w:val="24"/>
              </w:rPr>
              <w:t>.</w:t>
            </w:r>
          </w:p>
          <w:p w:rsidR="00F71EC7" w:rsidRPr="00F71EC7" w:rsidRDefault="00F71EC7" w:rsidP="00F71EC7">
            <w:pPr>
              <w:ind w:firstLine="459"/>
              <w:jc w:val="both"/>
              <w:rPr>
                <w:rFonts w:ascii="Times New Roman" w:hAnsi="Times New Roman" w:cs="Times New Roman"/>
                <w:sz w:val="24"/>
                <w:szCs w:val="24"/>
              </w:rPr>
            </w:pPr>
            <w:r w:rsidRPr="00F71EC7">
              <w:rPr>
                <w:rFonts w:ascii="Times New Roman" w:hAnsi="Times New Roman" w:cs="Times New Roman"/>
                <w:sz w:val="24"/>
                <w:szCs w:val="24"/>
              </w:rPr>
              <w:t xml:space="preserve">Оркестр Ля </w:t>
            </w:r>
            <w:proofErr w:type="spellStart"/>
            <w:r w:rsidRPr="00F71EC7">
              <w:rPr>
                <w:rFonts w:ascii="Times New Roman" w:hAnsi="Times New Roman" w:cs="Times New Roman"/>
                <w:sz w:val="24"/>
                <w:szCs w:val="24"/>
              </w:rPr>
              <w:t>Примавера</w:t>
            </w:r>
            <w:proofErr w:type="spellEnd"/>
            <w:r w:rsidRPr="00F71EC7">
              <w:rPr>
                <w:rFonts w:ascii="Times New Roman" w:hAnsi="Times New Roman" w:cs="Times New Roman"/>
                <w:sz w:val="24"/>
                <w:szCs w:val="24"/>
              </w:rPr>
              <w:t xml:space="preserve"> в ноябре 2019 года выиграл грант М</w:t>
            </w:r>
            <w:r w:rsidR="00094A28">
              <w:rPr>
                <w:rFonts w:ascii="Times New Roman" w:hAnsi="Times New Roman" w:cs="Times New Roman"/>
                <w:sz w:val="24"/>
                <w:szCs w:val="24"/>
              </w:rPr>
              <w:t>инистерства РТ «Лучшему учрежде</w:t>
            </w:r>
            <w:r w:rsidRPr="00F71EC7">
              <w:rPr>
                <w:rFonts w:ascii="Times New Roman" w:hAnsi="Times New Roman" w:cs="Times New Roman"/>
                <w:sz w:val="24"/>
                <w:szCs w:val="24"/>
              </w:rPr>
              <w:t>нию культуры РТ» с проек</w:t>
            </w:r>
            <w:r w:rsidR="00094A28">
              <w:rPr>
                <w:rFonts w:ascii="Times New Roman" w:hAnsi="Times New Roman" w:cs="Times New Roman"/>
                <w:sz w:val="24"/>
                <w:szCs w:val="24"/>
              </w:rPr>
              <w:t>том «Музыкальные за</w:t>
            </w:r>
            <w:r w:rsidRPr="00F71EC7">
              <w:rPr>
                <w:rFonts w:ascii="Times New Roman" w:hAnsi="Times New Roman" w:cs="Times New Roman"/>
                <w:sz w:val="24"/>
                <w:szCs w:val="24"/>
              </w:rPr>
              <w:t xml:space="preserve">гадки» для детей с </w:t>
            </w:r>
            <w:r w:rsidR="00094A28">
              <w:rPr>
                <w:rFonts w:ascii="Times New Roman" w:hAnsi="Times New Roman" w:cs="Times New Roman"/>
                <w:sz w:val="24"/>
                <w:szCs w:val="24"/>
              </w:rPr>
              <w:t>ограниченными возможностями здоровья</w:t>
            </w:r>
            <w:r w:rsidRPr="00F71EC7">
              <w:rPr>
                <w:rFonts w:ascii="Times New Roman" w:hAnsi="Times New Roman" w:cs="Times New Roman"/>
                <w:sz w:val="24"/>
                <w:szCs w:val="24"/>
              </w:rPr>
              <w:t xml:space="preserve">. </w:t>
            </w:r>
          </w:p>
          <w:p w:rsidR="00F71EC7" w:rsidRPr="00F71EC7" w:rsidRDefault="00094A28" w:rsidP="00F71EC7">
            <w:pPr>
              <w:ind w:firstLine="459"/>
              <w:jc w:val="both"/>
              <w:rPr>
                <w:rFonts w:ascii="Times New Roman" w:hAnsi="Times New Roman" w:cs="Times New Roman"/>
                <w:sz w:val="24"/>
                <w:szCs w:val="24"/>
              </w:rPr>
            </w:pPr>
            <w:r>
              <w:rPr>
                <w:rFonts w:ascii="Times New Roman" w:hAnsi="Times New Roman" w:cs="Times New Roman"/>
                <w:sz w:val="24"/>
                <w:szCs w:val="24"/>
              </w:rPr>
              <w:t>Центр современной музыки</w:t>
            </w:r>
            <w:r w:rsidR="00F71EC7" w:rsidRPr="00F71EC7">
              <w:rPr>
                <w:rFonts w:ascii="Times New Roman" w:hAnsi="Times New Roman" w:cs="Times New Roman"/>
                <w:sz w:val="24"/>
                <w:szCs w:val="24"/>
              </w:rPr>
              <w:t xml:space="preserve"> им </w:t>
            </w:r>
            <w:proofErr w:type="spellStart"/>
            <w:r w:rsidR="00F71EC7" w:rsidRPr="00F71EC7">
              <w:rPr>
                <w:rFonts w:ascii="Times New Roman" w:hAnsi="Times New Roman" w:cs="Times New Roman"/>
                <w:sz w:val="24"/>
                <w:szCs w:val="24"/>
              </w:rPr>
              <w:t>С.Губайдулиной</w:t>
            </w:r>
            <w:proofErr w:type="spellEnd"/>
            <w:r w:rsidR="00F71EC7" w:rsidRPr="00F71EC7">
              <w:rPr>
                <w:rFonts w:ascii="Times New Roman" w:hAnsi="Times New Roman" w:cs="Times New Roman"/>
                <w:sz w:val="24"/>
                <w:szCs w:val="24"/>
              </w:rPr>
              <w:t xml:space="preserve"> в 2019 году получил грант Министерства культуры Российской Федерации.</w:t>
            </w:r>
          </w:p>
          <w:p w:rsidR="00F71EC7" w:rsidRPr="00F71EC7" w:rsidRDefault="00F71EC7" w:rsidP="00F71EC7">
            <w:pPr>
              <w:ind w:firstLine="459"/>
              <w:jc w:val="both"/>
              <w:rPr>
                <w:rFonts w:ascii="Times New Roman" w:hAnsi="Times New Roman" w:cs="Times New Roman"/>
                <w:sz w:val="24"/>
                <w:szCs w:val="24"/>
              </w:rPr>
            </w:pPr>
            <w:r w:rsidRPr="00F71EC7">
              <w:rPr>
                <w:rFonts w:ascii="Times New Roman" w:hAnsi="Times New Roman" w:cs="Times New Roman"/>
                <w:sz w:val="24"/>
                <w:szCs w:val="24"/>
              </w:rPr>
              <w:t xml:space="preserve">УК ИКМО г.Казани получил в 2019 году грант в конкурсе социальных и культурных проектов ПАО «Лукойл». </w:t>
            </w:r>
          </w:p>
          <w:p w:rsidR="000D770B" w:rsidRDefault="00F71EC7" w:rsidP="00F71EC7">
            <w:pPr>
              <w:ind w:firstLine="459"/>
              <w:jc w:val="both"/>
              <w:rPr>
                <w:rFonts w:ascii="Times New Roman" w:hAnsi="Times New Roman" w:cs="Times New Roman"/>
                <w:sz w:val="24"/>
                <w:szCs w:val="24"/>
              </w:rPr>
            </w:pPr>
            <w:r w:rsidRPr="00F71EC7">
              <w:rPr>
                <w:rFonts w:ascii="Times New Roman" w:hAnsi="Times New Roman" w:cs="Times New Roman"/>
                <w:sz w:val="24"/>
                <w:szCs w:val="24"/>
              </w:rPr>
              <w:t xml:space="preserve">03.09.2019 была вручена городская премия им. </w:t>
            </w:r>
            <w:proofErr w:type="spellStart"/>
            <w:r w:rsidRPr="00F71EC7">
              <w:rPr>
                <w:rFonts w:ascii="Times New Roman" w:hAnsi="Times New Roman" w:cs="Times New Roman"/>
                <w:sz w:val="24"/>
                <w:szCs w:val="24"/>
              </w:rPr>
              <w:t>К.Васильева</w:t>
            </w:r>
            <w:proofErr w:type="spellEnd"/>
            <w:r w:rsidRPr="00F71EC7">
              <w:rPr>
                <w:rFonts w:ascii="Times New Roman" w:hAnsi="Times New Roman" w:cs="Times New Roman"/>
                <w:sz w:val="24"/>
                <w:szCs w:val="24"/>
              </w:rPr>
              <w:t xml:space="preserve"> двум педагогам детских художественных школ (№3 и №4)</w:t>
            </w:r>
            <w:r w:rsidR="000D770B">
              <w:rPr>
                <w:rFonts w:ascii="Times New Roman" w:hAnsi="Times New Roman" w:cs="Times New Roman"/>
                <w:sz w:val="24"/>
                <w:szCs w:val="24"/>
              </w:rPr>
              <w:t>.</w:t>
            </w:r>
          </w:p>
          <w:p w:rsidR="007D6167" w:rsidRPr="00F73DD3" w:rsidRDefault="00F71EC7" w:rsidP="000D770B">
            <w:pPr>
              <w:ind w:firstLine="459"/>
              <w:jc w:val="both"/>
              <w:rPr>
                <w:rFonts w:ascii="Times New Roman" w:hAnsi="Times New Roman" w:cs="Times New Roman"/>
                <w:sz w:val="24"/>
                <w:szCs w:val="24"/>
              </w:rPr>
            </w:pPr>
            <w:r w:rsidRPr="00F71EC7">
              <w:rPr>
                <w:rFonts w:ascii="Times New Roman" w:hAnsi="Times New Roman" w:cs="Times New Roman"/>
                <w:sz w:val="24"/>
                <w:szCs w:val="24"/>
              </w:rPr>
              <w:t xml:space="preserve"> 15 воспитанникам муниципальных музыкальных и художественных школ г.Казани</w:t>
            </w:r>
            <w:r w:rsidR="000D770B">
              <w:t xml:space="preserve"> </w:t>
            </w:r>
            <w:r w:rsidR="000D770B" w:rsidRPr="000D770B">
              <w:rPr>
                <w:rFonts w:ascii="Times New Roman" w:hAnsi="Times New Roman" w:cs="Times New Roman"/>
                <w:sz w:val="24"/>
                <w:szCs w:val="24"/>
              </w:rPr>
              <w:t>была вручена стипендия Мэра</w:t>
            </w:r>
            <w:r w:rsidRPr="00F71EC7">
              <w:rPr>
                <w:rFonts w:ascii="Times New Roman" w:hAnsi="Times New Roman" w:cs="Times New Roman"/>
                <w:sz w:val="24"/>
                <w:szCs w:val="24"/>
              </w:rPr>
              <w:t>.</w:t>
            </w:r>
          </w:p>
        </w:tc>
      </w:tr>
      <w:tr w:rsidR="007D6167" w:rsidRPr="00F73DD3" w:rsidTr="005E3F33">
        <w:trPr>
          <w:trHeight w:val="129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xml:space="preserve">1.5.2. Насыщение городской культурной среды лучшими российскими и мировыми образцами и практиками.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58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B17107" w:rsidP="00006F9A">
            <w:pPr>
              <w:rPr>
                <w:rFonts w:ascii="Times New Roman" w:hAnsi="Times New Roman" w:cs="Times New Roman"/>
                <w:sz w:val="24"/>
                <w:szCs w:val="24"/>
              </w:rPr>
            </w:pPr>
            <w:r w:rsidRPr="00F73DD3">
              <w:rPr>
                <w:rFonts w:ascii="Times New Roman" w:hAnsi="Times New Roman" w:cs="Times New Roman"/>
                <w:sz w:val="24"/>
                <w:szCs w:val="24"/>
              </w:rPr>
              <w:t>1.5.2.1. Популяризация</w:t>
            </w:r>
            <w:r w:rsidR="00006F9A" w:rsidRPr="00F73DD3">
              <w:rPr>
                <w:rFonts w:ascii="Times New Roman" w:hAnsi="Times New Roman" w:cs="Times New Roman"/>
                <w:sz w:val="24"/>
                <w:szCs w:val="24"/>
              </w:rPr>
              <w:t xml:space="preserve"> и участие горожан</w:t>
            </w:r>
            <w:r w:rsidR="002032EA" w:rsidRPr="00F73DD3">
              <w:rPr>
                <w:rFonts w:ascii="Times New Roman" w:hAnsi="Times New Roman" w:cs="Times New Roman"/>
                <w:sz w:val="24"/>
                <w:szCs w:val="24"/>
              </w:rPr>
              <w:t xml:space="preserve"> и гостей</w:t>
            </w:r>
            <w:r w:rsidR="007D6167" w:rsidRPr="00F73DD3">
              <w:rPr>
                <w:rFonts w:ascii="Times New Roman" w:hAnsi="Times New Roman" w:cs="Times New Roman"/>
                <w:sz w:val="24"/>
                <w:szCs w:val="24"/>
              </w:rPr>
              <w:t xml:space="preserve"> в культурной жизни Казани</w:t>
            </w:r>
          </w:p>
        </w:tc>
        <w:tc>
          <w:tcPr>
            <w:tcW w:w="8505" w:type="dxa"/>
          </w:tcPr>
          <w:p w:rsidR="007D6167" w:rsidRPr="00F73DD3" w:rsidRDefault="00DD2D39" w:rsidP="007371D3">
            <w:pPr>
              <w:ind w:firstLine="459"/>
              <w:jc w:val="both"/>
              <w:rPr>
                <w:rFonts w:ascii="Times New Roman" w:hAnsi="Times New Roman" w:cs="Times New Roman"/>
                <w:sz w:val="24"/>
                <w:szCs w:val="24"/>
              </w:rPr>
            </w:pPr>
            <w:r w:rsidRPr="00DD2D39">
              <w:rPr>
                <w:rFonts w:ascii="Times New Roman" w:hAnsi="Times New Roman" w:cs="Times New Roman"/>
                <w:sz w:val="24"/>
                <w:szCs w:val="24"/>
              </w:rPr>
              <w:t xml:space="preserve">В </w:t>
            </w:r>
            <w:r>
              <w:rPr>
                <w:rFonts w:ascii="Times New Roman" w:hAnsi="Times New Roman" w:cs="Times New Roman"/>
                <w:sz w:val="24"/>
                <w:szCs w:val="24"/>
              </w:rPr>
              <w:t xml:space="preserve">целях популяризации и участия горожан и гостей в культурной жизни Казани в </w:t>
            </w:r>
            <w:r w:rsidRPr="00DD2D39">
              <w:rPr>
                <w:rFonts w:ascii="Times New Roman" w:hAnsi="Times New Roman" w:cs="Times New Roman"/>
                <w:sz w:val="24"/>
                <w:szCs w:val="24"/>
              </w:rPr>
              <w:t>2019 году Дворцами и домами культуры проведено 4387 мероприятий с охватом 1 050 754 человека.</w:t>
            </w:r>
          </w:p>
        </w:tc>
      </w:tr>
      <w:tr w:rsidR="007D6167" w:rsidRPr="00F73DD3" w:rsidTr="005E3F33">
        <w:trPr>
          <w:trHeight w:val="63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1.5.2.2. Развитие культурного пространства г.Казани, в том числе:</w:t>
            </w:r>
          </w:p>
        </w:tc>
        <w:tc>
          <w:tcPr>
            <w:tcW w:w="8505" w:type="dxa"/>
          </w:tcPr>
          <w:p w:rsidR="007D6167" w:rsidRPr="00F73DD3" w:rsidRDefault="007D6167" w:rsidP="006A1286">
            <w:pPr>
              <w:ind w:firstLine="459"/>
              <w:jc w:val="both"/>
              <w:rPr>
                <w:rFonts w:ascii="Times New Roman" w:hAnsi="Times New Roman" w:cs="Times New Roman"/>
                <w:sz w:val="24"/>
                <w:szCs w:val="24"/>
              </w:rPr>
            </w:pPr>
          </w:p>
        </w:tc>
      </w:tr>
      <w:tr w:rsidR="007D6167" w:rsidRPr="00F73DD3" w:rsidTr="001C3E51">
        <w:trPr>
          <w:trHeight w:val="139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905C1F">
            <w:pPr>
              <w:ind w:firstLine="34"/>
              <w:rPr>
                <w:rFonts w:ascii="Times New Roman" w:hAnsi="Times New Roman" w:cs="Times New Roman"/>
                <w:sz w:val="24"/>
                <w:szCs w:val="24"/>
              </w:rPr>
            </w:pPr>
            <w:r w:rsidRPr="00F73DD3">
              <w:rPr>
                <w:rFonts w:ascii="Times New Roman" w:hAnsi="Times New Roman" w:cs="Times New Roman"/>
                <w:sz w:val="24"/>
                <w:szCs w:val="24"/>
              </w:rPr>
              <w:t>проведение       значимых        общегородских культурно-досуговых мероприятий</w:t>
            </w:r>
          </w:p>
        </w:tc>
        <w:tc>
          <w:tcPr>
            <w:tcW w:w="8505" w:type="dxa"/>
          </w:tcPr>
          <w:p w:rsidR="009B2AF8" w:rsidRPr="00F73DD3" w:rsidRDefault="00BA5123" w:rsidP="00BA5123">
            <w:pPr>
              <w:ind w:firstLine="459"/>
              <w:jc w:val="both"/>
              <w:rPr>
                <w:rFonts w:ascii="Times New Roman" w:hAnsi="Times New Roman" w:cs="Times New Roman"/>
                <w:sz w:val="24"/>
                <w:szCs w:val="24"/>
              </w:rPr>
            </w:pPr>
            <w:r w:rsidRPr="00BA5123">
              <w:rPr>
                <w:rFonts w:ascii="Times New Roman" w:hAnsi="Times New Roman" w:cs="Times New Roman"/>
                <w:sz w:val="24"/>
                <w:szCs w:val="24"/>
              </w:rPr>
              <w:t>Развивая культурное</w:t>
            </w:r>
            <w:r>
              <w:rPr>
                <w:rFonts w:ascii="Times New Roman" w:hAnsi="Times New Roman" w:cs="Times New Roman"/>
                <w:sz w:val="24"/>
                <w:szCs w:val="24"/>
              </w:rPr>
              <w:t xml:space="preserve"> пространство г.Казани на откры</w:t>
            </w:r>
            <w:r w:rsidRPr="00BA5123">
              <w:rPr>
                <w:rFonts w:ascii="Times New Roman" w:hAnsi="Times New Roman" w:cs="Times New Roman"/>
                <w:sz w:val="24"/>
                <w:szCs w:val="24"/>
              </w:rPr>
              <w:t>тых площадках го</w:t>
            </w:r>
            <w:r>
              <w:rPr>
                <w:rFonts w:ascii="Times New Roman" w:hAnsi="Times New Roman" w:cs="Times New Roman"/>
                <w:sz w:val="24"/>
                <w:szCs w:val="24"/>
              </w:rPr>
              <w:t xml:space="preserve">рода активно проводятся культурно-досуговые мероприятия. </w:t>
            </w:r>
            <w:r w:rsidRPr="00BA5123">
              <w:rPr>
                <w:rFonts w:ascii="Times New Roman" w:hAnsi="Times New Roman" w:cs="Times New Roman"/>
                <w:sz w:val="24"/>
                <w:szCs w:val="24"/>
              </w:rPr>
              <w:t>Исполнительн</w:t>
            </w:r>
            <w:r>
              <w:rPr>
                <w:rFonts w:ascii="Times New Roman" w:hAnsi="Times New Roman" w:cs="Times New Roman"/>
                <w:sz w:val="24"/>
                <w:szCs w:val="24"/>
              </w:rPr>
              <w:t>ым</w:t>
            </w:r>
            <w:r w:rsidRPr="00BA5123">
              <w:rPr>
                <w:rFonts w:ascii="Times New Roman" w:hAnsi="Times New Roman" w:cs="Times New Roman"/>
                <w:sz w:val="24"/>
                <w:szCs w:val="24"/>
              </w:rPr>
              <w:t xml:space="preserve"> к</w:t>
            </w:r>
            <w:r>
              <w:rPr>
                <w:rFonts w:ascii="Times New Roman" w:hAnsi="Times New Roman" w:cs="Times New Roman"/>
                <w:sz w:val="24"/>
                <w:szCs w:val="24"/>
              </w:rPr>
              <w:t>омитетом г.Казани ежегодно прово</w:t>
            </w:r>
            <w:r w:rsidRPr="00BA5123">
              <w:rPr>
                <w:rFonts w:ascii="Times New Roman" w:hAnsi="Times New Roman" w:cs="Times New Roman"/>
                <w:sz w:val="24"/>
                <w:szCs w:val="24"/>
              </w:rPr>
              <w:t>дятся Международный фестиваль</w:t>
            </w:r>
            <w:r>
              <w:rPr>
                <w:rFonts w:ascii="Times New Roman" w:hAnsi="Times New Roman" w:cs="Times New Roman"/>
                <w:sz w:val="24"/>
                <w:szCs w:val="24"/>
              </w:rPr>
              <w:t xml:space="preserve"> «Классическая гита</w:t>
            </w:r>
            <w:r w:rsidRPr="00BA5123">
              <w:rPr>
                <w:rFonts w:ascii="Times New Roman" w:hAnsi="Times New Roman" w:cs="Times New Roman"/>
                <w:sz w:val="24"/>
                <w:szCs w:val="24"/>
              </w:rPr>
              <w:t>ра в XXI веке», Республиканский конкурс-фестиваль красоты и талант</w:t>
            </w:r>
            <w:r>
              <w:rPr>
                <w:rFonts w:ascii="Times New Roman" w:hAnsi="Times New Roman" w:cs="Times New Roman"/>
                <w:sz w:val="24"/>
                <w:szCs w:val="24"/>
              </w:rPr>
              <w:t>ов «Жемчужинка Татарстана», Меж</w:t>
            </w:r>
            <w:r w:rsidRPr="00BA5123">
              <w:rPr>
                <w:rFonts w:ascii="Times New Roman" w:hAnsi="Times New Roman" w:cs="Times New Roman"/>
                <w:sz w:val="24"/>
                <w:szCs w:val="24"/>
              </w:rPr>
              <w:t xml:space="preserve">дународный день музеев, Международный фестиваль танцевального </w:t>
            </w:r>
            <w:proofErr w:type="spellStart"/>
            <w:r w:rsidRPr="00BA5123">
              <w:rPr>
                <w:rFonts w:ascii="Times New Roman" w:hAnsi="Times New Roman" w:cs="Times New Roman"/>
                <w:sz w:val="24"/>
                <w:szCs w:val="24"/>
              </w:rPr>
              <w:t>перфоманса</w:t>
            </w:r>
            <w:proofErr w:type="spellEnd"/>
            <w:r w:rsidRPr="00BA5123">
              <w:rPr>
                <w:rFonts w:ascii="Times New Roman" w:hAnsi="Times New Roman" w:cs="Times New Roman"/>
                <w:sz w:val="24"/>
                <w:szCs w:val="24"/>
              </w:rPr>
              <w:t xml:space="preserve"> «</w:t>
            </w:r>
            <w:proofErr w:type="spellStart"/>
            <w:r w:rsidRPr="00BA5123">
              <w:rPr>
                <w:rFonts w:ascii="Times New Roman" w:hAnsi="Times New Roman" w:cs="Times New Roman"/>
                <w:sz w:val="24"/>
                <w:szCs w:val="24"/>
              </w:rPr>
              <w:t>Теловидение</w:t>
            </w:r>
            <w:proofErr w:type="spellEnd"/>
            <w:r w:rsidRPr="00BA5123">
              <w:rPr>
                <w:rFonts w:ascii="Times New Roman" w:hAnsi="Times New Roman" w:cs="Times New Roman"/>
                <w:sz w:val="24"/>
                <w:szCs w:val="24"/>
              </w:rPr>
              <w:t>» и другие.</w:t>
            </w:r>
          </w:p>
        </w:tc>
      </w:tr>
      <w:tr w:rsidR="007D6167" w:rsidRPr="00F73DD3" w:rsidTr="005E3F33">
        <w:trPr>
          <w:trHeight w:val="41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проведение районных мероприятий </w:t>
            </w:r>
          </w:p>
        </w:tc>
        <w:tc>
          <w:tcPr>
            <w:tcW w:w="8505" w:type="dxa"/>
          </w:tcPr>
          <w:p w:rsidR="00DA166C" w:rsidRPr="00DA166C" w:rsidRDefault="00DA166C" w:rsidP="00DA166C">
            <w:pPr>
              <w:ind w:firstLine="459"/>
              <w:jc w:val="both"/>
              <w:rPr>
                <w:rFonts w:ascii="Times New Roman" w:hAnsi="Times New Roman" w:cs="Times New Roman"/>
                <w:sz w:val="24"/>
                <w:szCs w:val="24"/>
              </w:rPr>
            </w:pPr>
            <w:r w:rsidRPr="00DA166C">
              <w:rPr>
                <w:rFonts w:ascii="Times New Roman" w:hAnsi="Times New Roman" w:cs="Times New Roman"/>
                <w:sz w:val="24"/>
                <w:szCs w:val="24"/>
              </w:rPr>
              <w:t xml:space="preserve">В скверах и парках </w:t>
            </w:r>
            <w:r w:rsidR="001C7947">
              <w:rPr>
                <w:rFonts w:ascii="Times New Roman" w:hAnsi="Times New Roman" w:cs="Times New Roman"/>
                <w:sz w:val="24"/>
                <w:szCs w:val="24"/>
              </w:rPr>
              <w:t>г.Казани</w:t>
            </w:r>
            <w:r w:rsidRPr="00DA166C">
              <w:rPr>
                <w:rFonts w:ascii="Times New Roman" w:hAnsi="Times New Roman" w:cs="Times New Roman"/>
                <w:sz w:val="24"/>
                <w:szCs w:val="24"/>
              </w:rPr>
              <w:t xml:space="preserve"> были проведены следующие районные мероприятия:</w:t>
            </w:r>
          </w:p>
          <w:p w:rsidR="00DA166C" w:rsidRPr="00DA166C" w:rsidRDefault="00DA166C" w:rsidP="00DA166C">
            <w:pPr>
              <w:ind w:firstLine="459"/>
              <w:jc w:val="both"/>
              <w:rPr>
                <w:rFonts w:ascii="Times New Roman" w:hAnsi="Times New Roman" w:cs="Times New Roman"/>
                <w:sz w:val="24"/>
                <w:szCs w:val="24"/>
              </w:rPr>
            </w:pPr>
            <w:r w:rsidRPr="00DA166C">
              <w:rPr>
                <w:rFonts w:ascii="Times New Roman" w:hAnsi="Times New Roman" w:cs="Times New Roman"/>
                <w:sz w:val="24"/>
                <w:szCs w:val="24"/>
              </w:rPr>
              <w:t>- лыжная гонка «Лыжня России»;</w:t>
            </w:r>
          </w:p>
          <w:p w:rsidR="00DA166C" w:rsidRPr="00DA166C" w:rsidRDefault="00596D77" w:rsidP="00DA166C">
            <w:pPr>
              <w:ind w:firstLine="459"/>
              <w:jc w:val="both"/>
              <w:rPr>
                <w:rFonts w:ascii="Times New Roman" w:hAnsi="Times New Roman" w:cs="Times New Roman"/>
                <w:sz w:val="24"/>
                <w:szCs w:val="24"/>
              </w:rPr>
            </w:pPr>
            <w:r>
              <w:rPr>
                <w:rFonts w:ascii="Times New Roman" w:hAnsi="Times New Roman" w:cs="Times New Roman"/>
                <w:sz w:val="24"/>
                <w:szCs w:val="24"/>
              </w:rPr>
              <w:t xml:space="preserve">- </w:t>
            </w:r>
            <w:r w:rsidR="00DA166C" w:rsidRPr="00DA166C">
              <w:rPr>
                <w:rFonts w:ascii="Times New Roman" w:hAnsi="Times New Roman" w:cs="Times New Roman"/>
                <w:sz w:val="24"/>
                <w:szCs w:val="24"/>
              </w:rPr>
              <w:t>праздник «Масленица»;</w:t>
            </w:r>
          </w:p>
          <w:p w:rsidR="00DA166C" w:rsidRDefault="00596D77" w:rsidP="00DA166C">
            <w:pPr>
              <w:ind w:firstLine="459"/>
              <w:jc w:val="both"/>
              <w:rPr>
                <w:rFonts w:ascii="Times New Roman" w:hAnsi="Times New Roman" w:cs="Times New Roman"/>
                <w:sz w:val="24"/>
                <w:szCs w:val="24"/>
              </w:rPr>
            </w:pPr>
            <w:r>
              <w:rPr>
                <w:rFonts w:ascii="Times New Roman" w:hAnsi="Times New Roman" w:cs="Times New Roman"/>
                <w:sz w:val="24"/>
                <w:szCs w:val="24"/>
              </w:rPr>
              <w:t>- м</w:t>
            </w:r>
            <w:r w:rsidR="00DA166C" w:rsidRPr="00DA166C">
              <w:rPr>
                <w:rFonts w:ascii="Times New Roman" w:hAnsi="Times New Roman" w:cs="Times New Roman"/>
                <w:sz w:val="24"/>
                <w:szCs w:val="24"/>
              </w:rPr>
              <w:t>ероприятия, приуроченные ко Дню Победы;</w:t>
            </w:r>
          </w:p>
          <w:p w:rsidR="001C7947" w:rsidRPr="00DA166C" w:rsidRDefault="00596D77" w:rsidP="00DA166C">
            <w:pPr>
              <w:ind w:firstLine="459"/>
              <w:jc w:val="both"/>
              <w:rPr>
                <w:rFonts w:ascii="Times New Roman" w:hAnsi="Times New Roman" w:cs="Times New Roman"/>
                <w:sz w:val="24"/>
                <w:szCs w:val="24"/>
              </w:rPr>
            </w:pPr>
            <w:r>
              <w:rPr>
                <w:rFonts w:ascii="Times New Roman" w:hAnsi="Times New Roman" w:cs="Times New Roman"/>
                <w:sz w:val="24"/>
                <w:szCs w:val="24"/>
              </w:rPr>
              <w:t>- о</w:t>
            </w:r>
            <w:r w:rsidR="001C7947" w:rsidRPr="001C7947">
              <w:rPr>
                <w:rFonts w:ascii="Times New Roman" w:hAnsi="Times New Roman" w:cs="Times New Roman"/>
                <w:sz w:val="24"/>
                <w:szCs w:val="24"/>
              </w:rPr>
              <w:t>ткрыт</w:t>
            </w:r>
            <w:r w:rsidR="001C7947">
              <w:rPr>
                <w:rFonts w:ascii="Times New Roman" w:hAnsi="Times New Roman" w:cs="Times New Roman"/>
                <w:sz w:val="24"/>
                <w:szCs w:val="24"/>
              </w:rPr>
              <w:t>ие</w:t>
            </w:r>
            <w:r w:rsidR="001C7947" w:rsidRPr="001C7947">
              <w:rPr>
                <w:rFonts w:ascii="Times New Roman" w:hAnsi="Times New Roman" w:cs="Times New Roman"/>
                <w:sz w:val="24"/>
                <w:szCs w:val="24"/>
              </w:rPr>
              <w:t xml:space="preserve"> Алле</w:t>
            </w:r>
            <w:r w:rsidR="001C7947">
              <w:rPr>
                <w:rFonts w:ascii="Times New Roman" w:hAnsi="Times New Roman" w:cs="Times New Roman"/>
                <w:sz w:val="24"/>
                <w:szCs w:val="24"/>
              </w:rPr>
              <w:t>и</w:t>
            </w:r>
            <w:r w:rsidR="001C7947" w:rsidRPr="001C7947">
              <w:rPr>
                <w:rFonts w:ascii="Times New Roman" w:hAnsi="Times New Roman" w:cs="Times New Roman"/>
                <w:sz w:val="24"/>
                <w:szCs w:val="24"/>
              </w:rPr>
              <w:t xml:space="preserve"> Славы в </w:t>
            </w:r>
            <w:r w:rsidR="001C7947">
              <w:rPr>
                <w:rFonts w:ascii="Times New Roman" w:hAnsi="Times New Roman" w:cs="Times New Roman"/>
                <w:sz w:val="24"/>
                <w:szCs w:val="24"/>
              </w:rPr>
              <w:t xml:space="preserve">жилом массиве </w:t>
            </w:r>
            <w:proofErr w:type="spellStart"/>
            <w:r w:rsidR="001C7947" w:rsidRPr="001C7947">
              <w:rPr>
                <w:rFonts w:ascii="Times New Roman" w:hAnsi="Times New Roman" w:cs="Times New Roman"/>
                <w:sz w:val="24"/>
                <w:szCs w:val="24"/>
              </w:rPr>
              <w:t>Юдино</w:t>
            </w:r>
            <w:proofErr w:type="spellEnd"/>
            <w:r w:rsidR="001C7947">
              <w:rPr>
                <w:rFonts w:ascii="Times New Roman" w:hAnsi="Times New Roman" w:cs="Times New Roman"/>
                <w:sz w:val="24"/>
                <w:szCs w:val="24"/>
              </w:rPr>
              <w:t>;</w:t>
            </w:r>
          </w:p>
          <w:p w:rsidR="00DA166C" w:rsidRPr="00DA166C" w:rsidRDefault="00DA166C" w:rsidP="00DA166C">
            <w:pPr>
              <w:ind w:firstLine="459"/>
              <w:jc w:val="both"/>
              <w:rPr>
                <w:rFonts w:ascii="Times New Roman" w:hAnsi="Times New Roman" w:cs="Times New Roman"/>
                <w:sz w:val="24"/>
                <w:szCs w:val="24"/>
              </w:rPr>
            </w:pPr>
            <w:r w:rsidRPr="00DA166C">
              <w:rPr>
                <w:rFonts w:ascii="Times New Roman" w:hAnsi="Times New Roman" w:cs="Times New Roman"/>
                <w:sz w:val="24"/>
                <w:szCs w:val="24"/>
              </w:rPr>
              <w:t xml:space="preserve">- </w:t>
            </w:r>
            <w:r w:rsidR="00596D77">
              <w:rPr>
                <w:rFonts w:ascii="Times New Roman" w:hAnsi="Times New Roman" w:cs="Times New Roman"/>
                <w:sz w:val="24"/>
                <w:szCs w:val="24"/>
              </w:rPr>
              <w:t>к</w:t>
            </w:r>
            <w:r w:rsidRPr="00DA166C">
              <w:rPr>
                <w:rFonts w:ascii="Times New Roman" w:hAnsi="Times New Roman" w:cs="Times New Roman"/>
                <w:sz w:val="24"/>
                <w:szCs w:val="24"/>
              </w:rPr>
              <w:t>онкурс народного караоке "Голос нашей команды. Голос нашего двора"</w:t>
            </w:r>
          </w:p>
          <w:p w:rsidR="00DA166C" w:rsidRPr="00DA166C" w:rsidRDefault="00DA166C" w:rsidP="00DA166C">
            <w:pPr>
              <w:ind w:firstLine="459"/>
              <w:jc w:val="both"/>
              <w:rPr>
                <w:rFonts w:ascii="Times New Roman" w:hAnsi="Times New Roman" w:cs="Times New Roman"/>
                <w:sz w:val="24"/>
                <w:szCs w:val="24"/>
              </w:rPr>
            </w:pPr>
            <w:r w:rsidRPr="00DA166C">
              <w:rPr>
                <w:rFonts w:ascii="Times New Roman" w:hAnsi="Times New Roman" w:cs="Times New Roman"/>
                <w:sz w:val="24"/>
                <w:szCs w:val="24"/>
              </w:rPr>
              <w:t>-</w:t>
            </w:r>
            <w:r w:rsidR="001C7947">
              <w:rPr>
                <w:rFonts w:ascii="Times New Roman" w:hAnsi="Times New Roman" w:cs="Times New Roman"/>
                <w:sz w:val="24"/>
                <w:szCs w:val="24"/>
              </w:rPr>
              <w:t xml:space="preserve"> </w:t>
            </w:r>
            <w:r w:rsidR="00596D77">
              <w:rPr>
                <w:rFonts w:ascii="Times New Roman" w:hAnsi="Times New Roman" w:cs="Times New Roman"/>
                <w:sz w:val="24"/>
                <w:szCs w:val="24"/>
              </w:rPr>
              <w:t>т</w:t>
            </w:r>
            <w:r w:rsidRPr="00DA166C">
              <w:rPr>
                <w:rFonts w:ascii="Times New Roman" w:hAnsi="Times New Roman" w:cs="Times New Roman"/>
                <w:sz w:val="24"/>
                <w:szCs w:val="24"/>
              </w:rPr>
              <w:t xml:space="preserve">ематические концерты в сквере на Советской площади, сквере по </w:t>
            </w:r>
            <w:proofErr w:type="spellStart"/>
            <w:r w:rsidRPr="00DA166C">
              <w:rPr>
                <w:rFonts w:ascii="Times New Roman" w:hAnsi="Times New Roman" w:cs="Times New Roman"/>
                <w:sz w:val="24"/>
                <w:szCs w:val="24"/>
              </w:rPr>
              <w:t>ул</w:t>
            </w:r>
            <w:r w:rsidR="00F52DA8">
              <w:rPr>
                <w:rFonts w:ascii="Times New Roman" w:hAnsi="Times New Roman" w:cs="Times New Roman"/>
                <w:sz w:val="24"/>
                <w:szCs w:val="24"/>
              </w:rPr>
              <w:t>.Мира</w:t>
            </w:r>
            <w:proofErr w:type="spellEnd"/>
            <w:r w:rsidR="00F52DA8">
              <w:rPr>
                <w:rFonts w:ascii="Times New Roman" w:hAnsi="Times New Roman" w:cs="Times New Roman"/>
                <w:sz w:val="24"/>
                <w:szCs w:val="24"/>
              </w:rPr>
              <w:t xml:space="preserve"> в </w:t>
            </w:r>
            <w:proofErr w:type="spellStart"/>
            <w:r w:rsidR="00F52DA8">
              <w:rPr>
                <w:rFonts w:ascii="Times New Roman" w:hAnsi="Times New Roman" w:cs="Times New Roman"/>
                <w:sz w:val="24"/>
                <w:szCs w:val="24"/>
              </w:rPr>
              <w:t>ж.м.Дербышки</w:t>
            </w:r>
            <w:proofErr w:type="spellEnd"/>
            <w:r w:rsidR="00F52DA8">
              <w:rPr>
                <w:rFonts w:ascii="Times New Roman" w:hAnsi="Times New Roman" w:cs="Times New Roman"/>
                <w:sz w:val="24"/>
                <w:szCs w:val="24"/>
              </w:rPr>
              <w:t>, сквере Ко</w:t>
            </w:r>
            <w:r w:rsidRPr="00DA166C">
              <w:rPr>
                <w:rFonts w:ascii="Times New Roman" w:hAnsi="Times New Roman" w:cs="Times New Roman"/>
                <w:sz w:val="24"/>
                <w:szCs w:val="24"/>
              </w:rPr>
              <w:t>м</w:t>
            </w:r>
            <w:r w:rsidR="00F52DA8">
              <w:rPr>
                <w:rFonts w:ascii="Times New Roman" w:hAnsi="Times New Roman" w:cs="Times New Roman"/>
                <w:sz w:val="24"/>
                <w:szCs w:val="24"/>
              </w:rPr>
              <w:t>с</w:t>
            </w:r>
            <w:r w:rsidRPr="00DA166C">
              <w:rPr>
                <w:rFonts w:ascii="Times New Roman" w:hAnsi="Times New Roman" w:cs="Times New Roman"/>
                <w:sz w:val="24"/>
                <w:szCs w:val="24"/>
              </w:rPr>
              <w:t xml:space="preserve">омолец, бульваре по </w:t>
            </w:r>
            <w:proofErr w:type="spellStart"/>
            <w:r w:rsidRPr="00DA166C">
              <w:rPr>
                <w:rFonts w:ascii="Times New Roman" w:hAnsi="Times New Roman" w:cs="Times New Roman"/>
                <w:sz w:val="24"/>
                <w:szCs w:val="24"/>
              </w:rPr>
              <w:t>ул.Фучика</w:t>
            </w:r>
            <w:proofErr w:type="spellEnd"/>
            <w:r w:rsidRPr="00DA166C">
              <w:rPr>
                <w:rFonts w:ascii="Times New Roman" w:hAnsi="Times New Roman" w:cs="Times New Roman"/>
                <w:sz w:val="24"/>
                <w:szCs w:val="24"/>
              </w:rPr>
              <w:t xml:space="preserve">, в </w:t>
            </w:r>
            <w:proofErr w:type="spellStart"/>
            <w:r w:rsidRPr="00DA166C">
              <w:rPr>
                <w:rFonts w:ascii="Times New Roman" w:hAnsi="Times New Roman" w:cs="Times New Roman"/>
                <w:sz w:val="24"/>
                <w:szCs w:val="24"/>
              </w:rPr>
              <w:t>Горкинско-Ометьевском</w:t>
            </w:r>
            <w:proofErr w:type="spellEnd"/>
            <w:r w:rsidRPr="00DA166C">
              <w:rPr>
                <w:rFonts w:ascii="Times New Roman" w:hAnsi="Times New Roman" w:cs="Times New Roman"/>
                <w:sz w:val="24"/>
                <w:szCs w:val="24"/>
              </w:rPr>
              <w:t xml:space="preserve"> парке;</w:t>
            </w:r>
          </w:p>
          <w:p w:rsidR="00DA166C" w:rsidRPr="00DA166C" w:rsidRDefault="00DA166C" w:rsidP="00DA166C">
            <w:pPr>
              <w:ind w:firstLine="459"/>
              <w:jc w:val="both"/>
              <w:rPr>
                <w:rFonts w:ascii="Times New Roman" w:hAnsi="Times New Roman" w:cs="Times New Roman"/>
                <w:sz w:val="24"/>
                <w:szCs w:val="24"/>
              </w:rPr>
            </w:pPr>
            <w:r w:rsidRPr="00DA166C">
              <w:rPr>
                <w:rFonts w:ascii="Times New Roman" w:hAnsi="Times New Roman" w:cs="Times New Roman"/>
                <w:sz w:val="24"/>
                <w:szCs w:val="24"/>
              </w:rPr>
              <w:t xml:space="preserve">- </w:t>
            </w:r>
            <w:r w:rsidR="00596D77">
              <w:rPr>
                <w:rFonts w:ascii="Times New Roman" w:hAnsi="Times New Roman" w:cs="Times New Roman"/>
                <w:sz w:val="24"/>
                <w:szCs w:val="24"/>
              </w:rPr>
              <w:t>б</w:t>
            </w:r>
            <w:r w:rsidRPr="00DA166C">
              <w:rPr>
                <w:rFonts w:ascii="Times New Roman" w:hAnsi="Times New Roman" w:cs="Times New Roman"/>
                <w:sz w:val="24"/>
                <w:szCs w:val="24"/>
              </w:rPr>
              <w:t>лаготворительные ярмарки;</w:t>
            </w:r>
          </w:p>
          <w:p w:rsidR="00DA166C" w:rsidRDefault="00DA166C" w:rsidP="00DA166C">
            <w:pPr>
              <w:ind w:firstLine="459"/>
              <w:jc w:val="both"/>
              <w:rPr>
                <w:rFonts w:ascii="Times New Roman" w:hAnsi="Times New Roman" w:cs="Times New Roman"/>
                <w:sz w:val="24"/>
                <w:szCs w:val="24"/>
              </w:rPr>
            </w:pPr>
            <w:r w:rsidRPr="00DA166C">
              <w:rPr>
                <w:rFonts w:ascii="Times New Roman" w:hAnsi="Times New Roman" w:cs="Times New Roman"/>
                <w:sz w:val="24"/>
                <w:szCs w:val="24"/>
              </w:rPr>
              <w:t xml:space="preserve">- </w:t>
            </w:r>
            <w:r w:rsidR="00596D77">
              <w:rPr>
                <w:rFonts w:ascii="Times New Roman" w:hAnsi="Times New Roman" w:cs="Times New Roman"/>
                <w:sz w:val="24"/>
                <w:szCs w:val="24"/>
              </w:rPr>
              <w:t>д</w:t>
            </w:r>
            <w:r w:rsidRPr="00DA166C">
              <w:rPr>
                <w:rFonts w:ascii="Times New Roman" w:hAnsi="Times New Roman" w:cs="Times New Roman"/>
                <w:sz w:val="24"/>
                <w:szCs w:val="24"/>
              </w:rPr>
              <w:t xml:space="preserve">етские игровые программы в сквере </w:t>
            </w:r>
            <w:proofErr w:type="spellStart"/>
            <w:r w:rsidRPr="00DA166C">
              <w:rPr>
                <w:rFonts w:ascii="Times New Roman" w:hAnsi="Times New Roman" w:cs="Times New Roman"/>
                <w:sz w:val="24"/>
                <w:szCs w:val="24"/>
              </w:rPr>
              <w:t>ж.м.Дербышки</w:t>
            </w:r>
            <w:proofErr w:type="spellEnd"/>
            <w:r w:rsidRPr="00DA166C">
              <w:rPr>
                <w:rFonts w:ascii="Times New Roman" w:hAnsi="Times New Roman" w:cs="Times New Roman"/>
                <w:sz w:val="24"/>
                <w:szCs w:val="24"/>
              </w:rPr>
              <w:t>;</w:t>
            </w:r>
          </w:p>
          <w:p w:rsidR="006A1286" w:rsidRDefault="001C7947" w:rsidP="001C7947">
            <w:pPr>
              <w:ind w:firstLine="459"/>
              <w:jc w:val="both"/>
              <w:rPr>
                <w:rFonts w:ascii="Times New Roman" w:hAnsi="Times New Roman" w:cs="Times New Roman"/>
                <w:sz w:val="24"/>
                <w:szCs w:val="24"/>
              </w:rPr>
            </w:pPr>
            <w:r>
              <w:rPr>
                <w:rFonts w:ascii="Times New Roman" w:hAnsi="Times New Roman" w:cs="Times New Roman"/>
                <w:sz w:val="24"/>
                <w:szCs w:val="24"/>
              </w:rPr>
              <w:t xml:space="preserve">- </w:t>
            </w:r>
            <w:r w:rsidR="00596D77">
              <w:rPr>
                <w:rFonts w:ascii="Times New Roman" w:hAnsi="Times New Roman" w:cs="Times New Roman"/>
                <w:sz w:val="24"/>
                <w:szCs w:val="24"/>
              </w:rPr>
              <w:t>л</w:t>
            </w:r>
            <w:r w:rsidRPr="001C7947">
              <w:rPr>
                <w:rFonts w:ascii="Times New Roman" w:hAnsi="Times New Roman" w:cs="Times New Roman"/>
                <w:sz w:val="24"/>
                <w:szCs w:val="24"/>
              </w:rPr>
              <w:t xml:space="preserve">итературные дворики посвященные истории Казани и 100-летию образования ТАССР. </w:t>
            </w:r>
          </w:p>
          <w:p w:rsidR="006A1286" w:rsidRPr="006A1286" w:rsidRDefault="006A1286" w:rsidP="006A1286">
            <w:pPr>
              <w:ind w:firstLine="459"/>
              <w:jc w:val="both"/>
              <w:rPr>
                <w:rFonts w:ascii="Times New Roman" w:hAnsi="Times New Roman" w:cs="Times New Roman"/>
                <w:sz w:val="24"/>
                <w:szCs w:val="24"/>
              </w:rPr>
            </w:pPr>
            <w:r w:rsidRPr="006A1286">
              <w:rPr>
                <w:rFonts w:ascii="Times New Roman" w:hAnsi="Times New Roman" w:cs="Times New Roman"/>
                <w:sz w:val="24"/>
                <w:szCs w:val="24"/>
              </w:rPr>
              <w:t>- мастер-классы, презентация клубны</w:t>
            </w:r>
            <w:r w:rsidR="00596D77">
              <w:rPr>
                <w:rFonts w:ascii="Times New Roman" w:hAnsi="Times New Roman" w:cs="Times New Roman"/>
                <w:sz w:val="24"/>
                <w:szCs w:val="24"/>
              </w:rPr>
              <w:t>х формирований КЦ «Московский».</w:t>
            </w:r>
          </w:p>
          <w:p w:rsidR="006A1286" w:rsidRPr="006A1286" w:rsidRDefault="006A1286" w:rsidP="006A1286">
            <w:pPr>
              <w:ind w:firstLine="459"/>
              <w:jc w:val="both"/>
              <w:rPr>
                <w:rFonts w:ascii="Times New Roman" w:hAnsi="Times New Roman" w:cs="Times New Roman"/>
                <w:sz w:val="24"/>
                <w:szCs w:val="24"/>
              </w:rPr>
            </w:pPr>
            <w:r w:rsidRPr="006A1286">
              <w:rPr>
                <w:rFonts w:ascii="Times New Roman" w:hAnsi="Times New Roman" w:cs="Times New Roman"/>
                <w:sz w:val="24"/>
                <w:szCs w:val="24"/>
              </w:rPr>
              <w:t>-</w:t>
            </w:r>
            <w:r w:rsidR="001C7947">
              <w:rPr>
                <w:rFonts w:ascii="Times New Roman" w:hAnsi="Times New Roman" w:cs="Times New Roman"/>
                <w:sz w:val="24"/>
                <w:szCs w:val="24"/>
              </w:rPr>
              <w:t xml:space="preserve"> </w:t>
            </w:r>
            <w:r w:rsidRPr="006A1286">
              <w:rPr>
                <w:rFonts w:ascii="Times New Roman" w:hAnsi="Times New Roman" w:cs="Times New Roman"/>
                <w:sz w:val="24"/>
                <w:szCs w:val="24"/>
              </w:rPr>
              <w:t>В преддверии Дня Республики и Дня города состоялись такие мероприятия</w:t>
            </w:r>
            <w:r w:rsidR="001C7947">
              <w:rPr>
                <w:rFonts w:ascii="Times New Roman" w:hAnsi="Times New Roman" w:cs="Times New Roman"/>
                <w:sz w:val="24"/>
                <w:szCs w:val="24"/>
              </w:rPr>
              <w:t xml:space="preserve"> как</w:t>
            </w:r>
            <w:r w:rsidR="00596D77">
              <w:rPr>
                <w:rFonts w:ascii="Times New Roman" w:hAnsi="Times New Roman" w:cs="Times New Roman"/>
                <w:sz w:val="24"/>
                <w:szCs w:val="24"/>
              </w:rPr>
              <w:t>:</w:t>
            </w:r>
            <w:r w:rsidR="001C7947">
              <w:rPr>
                <w:rFonts w:ascii="Times New Roman" w:hAnsi="Times New Roman" w:cs="Times New Roman"/>
                <w:sz w:val="24"/>
                <w:szCs w:val="24"/>
              </w:rPr>
              <w:t xml:space="preserve"> «</w:t>
            </w:r>
            <w:proofErr w:type="spellStart"/>
            <w:r w:rsidR="001C7947">
              <w:rPr>
                <w:rFonts w:ascii="Times New Roman" w:hAnsi="Times New Roman" w:cs="Times New Roman"/>
                <w:sz w:val="24"/>
                <w:szCs w:val="24"/>
              </w:rPr>
              <w:t>Кунелгэ</w:t>
            </w:r>
            <w:proofErr w:type="spellEnd"/>
            <w:r w:rsidR="001C7947">
              <w:rPr>
                <w:rFonts w:ascii="Times New Roman" w:hAnsi="Times New Roman" w:cs="Times New Roman"/>
                <w:sz w:val="24"/>
                <w:szCs w:val="24"/>
              </w:rPr>
              <w:t xml:space="preserve"> </w:t>
            </w:r>
            <w:proofErr w:type="spellStart"/>
            <w:r w:rsidR="001C7947">
              <w:rPr>
                <w:rFonts w:ascii="Times New Roman" w:hAnsi="Times New Roman" w:cs="Times New Roman"/>
                <w:sz w:val="24"/>
                <w:szCs w:val="24"/>
              </w:rPr>
              <w:t>якын</w:t>
            </w:r>
            <w:proofErr w:type="spellEnd"/>
            <w:r w:rsidR="001C7947">
              <w:rPr>
                <w:rFonts w:ascii="Times New Roman" w:hAnsi="Times New Roman" w:cs="Times New Roman"/>
                <w:sz w:val="24"/>
                <w:szCs w:val="24"/>
              </w:rPr>
              <w:t xml:space="preserve"> </w:t>
            </w:r>
            <w:proofErr w:type="spellStart"/>
            <w:r w:rsidR="001C7947">
              <w:rPr>
                <w:rFonts w:ascii="Times New Roman" w:hAnsi="Times New Roman" w:cs="Times New Roman"/>
                <w:sz w:val="24"/>
                <w:szCs w:val="24"/>
              </w:rPr>
              <w:t>Татарстаным</w:t>
            </w:r>
            <w:proofErr w:type="spellEnd"/>
            <w:r w:rsidR="00596D77">
              <w:rPr>
                <w:rFonts w:ascii="Times New Roman" w:hAnsi="Times New Roman" w:cs="Times New Roman"/>
                <w:sz w:val="24"/>
                <w:szCs w:val="24"/>
              </w:rPr>
              <w:t>»</w:t>
            </w:r>
            <w:r w:rsidR="001C7947">
              <w:rPr>
                <w:rFonts w:ascii="Times New Roman" w:hAnsi="Times New Roman" w:cs="Times New Roman"/>
                <w:sz w:val="24"/>
                <w:szCs w:val="24"/>
              </w:rPr>
              <w:t>,</w:t>
            </w:r>
            <w:r w:rsidRPr="006A1286">
              <w:rPr>
                <w:rFonts w:ascii="Times New Roman" w:hAnsi="Times New Roman" w:cs="Times New Roman"/>
                <w:sz w:val="24"/>
                <w:szCs w:val="24"/>
              </w:rPr>
              <w:t xml:space="preserve"> «Родная республика. Любимая Казань». </w:t>
            </w:r>
          </w:p>
          <w:p w:rsidR="006A1286" w:rsidRPr="006A1286" w:rsidRDefault="006A1286" w:rsidP="006A1286">
            <w:pPr>
              <w:ind w:firstLine="459"/>
              <w:jc w:val="both"/>
              <w:rPr>
                <w:rFonts w:ascii="Times New Roman" w:hAnsi="Times New Roman" w:cs="Times New Roman"/>
                <w:sz w:val="24"/>
                <w:szCs w:val="24"/>
              </w:rPr>
            </w:pPr>
            <w:r w:rsidRPr="006A1286">
              <w:rPr>
                <w:rFonts w:ascii="Times New Roman" w:hAnsi="Times New Roman" w:cs="Times New Roman"/>
                <w:sz w:val="24"/>
                <w:szCs w:val="24"/>
              </w:rPr>
              <w:t>-</w:t>
            </w:r>
            <w:r w:rsidR="001C7947">
              <w:rPr>
                <w:rFonts w:ascii="Times New Roman" w:hAnsi="Times New Roman" w:cs="Times New Roman"/>
                <w:sz w:val="24"/>
                <w:szCs w:val="24"/>
              </w:rPr>
              <w:t xml:space="preserve"> </w:t>
            </w:r>
            <w:r w:rsidR="00596D77">
              <w:rPr>
                <w:rFonts w:ascii="Times New Roman" w:hAnsi="Times New Roman" w:cs="Times New Roman"/>
                <w:sz w:val="24"/>
                <w:szCs w:val="24"/>
              </w:rPr>
              <w:t>«Казань ты прекрасна»</w:t>
            </w:r>
            <w:r w:rsidRPr="006A1286">
              <w:rPr>
                <w:rFonts w:ascii="Times New Roman" w:hAnsi="Times New Roman" w:cs="Times New Roman"/>
                <w:sz w:val="24"/>
                <w:szCs w:val="24"/>
              </w:rPr>
              <w:t>.</w:t>
            </w:r>
          </w:p>
          <w:p w:rsidR="00F320D3" w:rsidRPr="00F73DD3" w:rsidRDefault="00596D77" w:rsidP="00596D77">
            <w:pPr>
              <w:ind w:firstLine="459"/>
              <w:jc w:val="both"/>
              <w:rPr>
                <w:rFonts w:ascii="Times New Roman" w:hAnsi="Times New Roman" w:cs="Times New Roman"/>
                <w:sz w:val="24"/>
                <w:szCs w:val="24"/>
              </w:rPr>
            </w:pPr>
            <w:r>
              <w:rPr>
                <w:rFonts w:ascii="Times New Roman" w:hAnsi="Times New Roman" w:cs="Times New Roman"/>
                <w:sz w:val="24"/>
                <w:szCs w:val="24"/>
              </w:rPr>
              <w:t>Состоялось о</w:t>
            </w:r>
            <w:r w:rsidR="006A1286" w:rsidRPr="006A1286">
              <w:rPr>
                <w:rFonts w:ascii="Times New Roman" w:hAnsi="Times New Roman" w:cs="Times New Roman"/>
                <w:sz w:val="24"/>
                <w:szCs w:val="24"/>
              </w:rPr>
              <w:t xml:space="preserve">ткрытие обновленной дворовой площадки по </w:t>
            </w:r>
            <w:proofErr w:type="spellStart"/>
            <w:r w:rsidR="006A1286" w:rsidRPr="006A1286">
              <w:rPr>
                <w:rFonts w:ascii="Times New Roman" w:hAnsi="Times New Roman" w:cs="Times New Roman"/>
                <w:sz w:val="24"/>
                <w:szCs w:val="24"/>
              </w:rPr>
              <w:t>ул.Гагарина</w:t>
            </w:r>
            <w:proofErr w:type="spellEnd"/>
            <w:r w:rsidR="006A1286" w:rsidRPr="006A1286">
              <w:rPr>
                <w:rFonts w:ascii="Times New Roman" w:hAnsi="Times New Roman" w:cs="Times New Roman"/>
                <w:sz w:val="24"/>
                <w:szCs w:val="24"/>
              </w:rPr>
              <w:t xml:space="preserve"> д.105. </w:t>
            </w: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347DF4">
            <w:pPr>
              <w:rPr>
                <w:rFonts w:ascii="Times New Roman" w:hAnsi="Times New Roman" w:cs="Times New Roman"/>
                <w:sz w:val="24"/>
                <w:szCs w:val="24"/>
              </w:rPr>
            </w:pPr>
            <w:r w:rsidRPr="00F73DD3">
              <w:rPr>
                <w:rFonts w:ascii="Times New Roman" w:hAnsi="Times New Roman" w:cs="Times New Roman"/>
                <w:sz w:val="24"/>
                <w:szCs w:val="24"/>
              </w:rPr>
              <w:t xml:space="preserve">1.5.2.3. Обеспечение присутствия лучших российских и </w:t>
            </w:r>
            <w:r w:rsidR="00347DF4">
              <w:rPr>
                <w:rFonts w:ascii="Times New Roman" w:hAnsi="Times New Roman" w:cs="Times New Roman"/>
                <w:sz w:val="24"/>
                <w:szCs w:val="24"/>
              </w:rPr>
              <w:t>мировых культурных образцов</w:t>
            </w:r>
            <w:r w:rsidRPr="00F73DD3">
              <w:rPr>
                <w:rFonts w:ascii="Times New Roman" w:hAnsi="Times New Roman" w:cs="Times New Roman"/>
                <w:sz w:val="24"/>
                <w:szCs w:val="24"/>
              </w:rPr>
              <w:t xml:space="preserve"> и практик в культурной жизни Казани </w:t>
            </w:r>
          </w:p>
        </w:tc>
        <w:tc>
          <w:tcPr>
            <w:tcW w:w="8505" w:type="dxa"/>
          </w:tcPr>
          <w:p w:rsidR="00B8023D" w:rsidRPr="00B8023D" w:rsidRDefault="00B8023D" w:rsidP="00B8023D">
            <w:pPr>
              <w:ind w:firstLine="459"/>
              <w:jc w:val="both"/>
              <w:rPr>
                <w:rFonts w:ascii="Times New Roman" w:hAnsi="Times New Roman" w:cs="Times New Roman"/>
                <w:sz w:val="24"/>
                <w:szCs w:val="24"/>
              </w:rPr>
            </w:pPr>
            <w:r w:rsidRPr="00B8023D">
              <w:rPr>
                <w:rFonts w:ascii="Times New Roman" w:hAnsi="Times New Roman" w:cs="Times New Roman"/>
                <w:sz w:val="24"/>
                <w:szCs w:val="24"/>
              </w:rPr>
              <w:t>Столица Республики Татарстан ежегодно становится центром культурны</w:t>
            </w:r>
            <w:r>
              <w:rPr>
                <w:rFonts w:ascii="Times New Roman" w:hAnsi="Times New Roman" w:cs="Times New Roman"/>
                <w:sz w:val="24"/>
                <w:szCs w:val="24"/>
              </w:rPr>
              <w:t>х событий мирового масштаба, та</w:t>
            </w:r>
            <w:r w:rsidRPr="00B8023D">
              <w:rPr>
                <w:rFonts w:ascii="Times New Roman" w:hAnsi="Times New Roman" w:cs="Times New Roman"/>
                <w:sz w:val="24"/>
                <w:szCs w:val="24"/>
              </w:rPr>
              <w:t xml:space="preserve">ких как </w:t>
            </w:r>
            <w:r w:rsidR="00596D77">
              <w:rPr>
                <w:rFonts w:ascii="Times New Roman" w:hAnsi="Times New Roman" w:cs="Times New Roman"/>
                <w:sz w:val="24"/>
                <w:szCs w:val="24"/>
              </w:rPr>
              <w:t>м</w:t>
            </w:r>
            <w:r w:rsidRPr="00B8023D">
              <w:rPr>
                <w:rFonts w:ascii="Times New Roman" w:hAnsi="Times New Roman" w:cs="Times New Roman"/>
                <w:sz w:val="24"/>
                <w:szCs w:val="24"/>
              </w:rPr>
              <w:t xml:space="preserve">еждународный оперный фестиваль </w:t>
            </w:r>
            <w:proofErr w:type="spellStart"/>
            <w:r w:rsidRPr="00B8023D">
              <w:rPr>
                <w:rFonts w:ascii="Times New Roman" w:hAnsi="Times New Roman" w:cs="Times New Roman"/>
                <w:sz w:val="24"/>
                <w:szCs w:val="24"/>
              </w:rPr>
              <w:t>им.Ф.И.Шаляпин</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00596D77">
              <w:rPr>
                <w:rFonts w:ascii="Times New Roman" w:hAnsi="Times New Roman" w:cs="Times New Roman"/>
                <w:sz w:val="24"/>
                <w:szCs w:val="24"/>
              </w:rPr>
              <w:t>м</w:t>
            </w:r>
            <w:r>
              <w:rPr>
                <w:rFonts w:ascii="Times New Roman" w:hAnsi="Times New Roman" w:cs="Times New Roman"/>
                <w:sz w:val="24"/>
                <w:szCs w:val="24"/>
              </w:rPr>
              <w:t>еждународный фестиваль клас</w:t>
            </w:r>
            <w:r w:rsidRPr="00B8023D">
              <w:rPr>
                <w:rFonts w:ascii="Times New Roman" w:hAnsi="Times New Roman" w:cs="Times New Roman"/>
                <w:sz w:val="24"/>
                <w:szCs w:val="24"/>
              </w:rPr>
              <w:t xml:space="preserve">сического балета </w:t>
            </w:r>
            <w:proofErr w:type="spellStart"/>
            <w:r>
              <w:rPr>
                <w:rFonts w:ascii="Times New Roman" w:hAnsi="Times New Roman" w:cs="Times New Roman"/>
                <w:sz w:val="24"/>
                <w:szCs w:val="24"/>
              </w:rPr>
              <w:t>им.Рудольфа</w:t>
            </w:r>
            <w:proofErr w:type="spellEnd"/>
            <w:r>
              <w:rPr>
                <w:rFonts w:ascii="Times New Roman" w:hAnsi="Times New Roman" w:cs="Times New Roman"/>
                <w:sz w:val="24"/>
                <w:szCs w:val="24"/>
              </w:rPr>
              <w:t xml:space="preserve"> Нуриева, </w:t>
            </w:r>
            <w:r w:rsidR="00596D77">
              <w:rPr>
                <w:rFonts w:ascii="Times New Roman" w:hAnsi="Times New Roman" w:cs="Times New Roman"/>
                <w:sz w:val="24"/>
                <w:szCs w:val="24"/>
              </w:rPr>
              <w:t>м</w:t>
            </w:r>
            <w:r>
              <w:rPr>
                <w:rFonts w:ascii="Times New Roman" w:hAnsi="Times New Roman" w:cs="Times New Roman"/>
                <w:sz w:val="24"/>
                <w:szCs w:val="24"/>
              </w:rPr>
              <w:t>еждуна</w:t>
            </w:r>
            <w:r w:rsidRPr="00B8023D">
              <w:rPr>
                <w:rFonts w:ascii="Times New Roman" w:hAnsi="Times New Roman" w:cs="Times New Roman"/>
                <w:sz w:val="24"/>
                <w:szCs w:val="24"/>
              </w:rPr>
              <w:t>родный фестиваль имени Сергея Рахманинова «Белая сирень» и Казанский</w:t>
            </w:r>
            <w:r>
              <w:rPr>
                <w:rFonts w:ascii="Times New Roman" w:hAnsi="Times New Roman" w:cs="Times New Roman"/>
                <w:sz w:val="24"/>
                <w:szCs w:val="24"/>
              </w:rPr>
              <w:t xml:space="preserve"> </w:t>
            </w:r>
            <w:r w:rsidR="00596D77">
              <w:rPr>
                <w:rFonts w:ascii="Times New Roman" w:hAnsi="Times New Roman" w:cs="Times New Roman"/>
                <w:sz w:val="24"/>
                <w:szCs w:val="24"/>
              </w:rPr>
              <w:t>м</w:t>
            </w:r>
            <w:r>
              <w:rPr>
                <w:rFonts w:ascii="Times New Roman" w:hAnsi="Times New Roman" w:cs="Times New Roman"/>
                <w:sz w:val="24"/>
                <w:szCs w:val="24"/>
              </w:rPr>
              <w:t>еждународный фестиваль му</w:t>
            </w:r>
            <w:r w:rsidRPr="00B8023D">
              <w:rPr>
                <w:rFonts w:ascii="Times New Roman" w:hAnsi="Times New Roman" w:cs="Times New Roman"/>
                <w:sz w:val="24"/>
                <w:szCs w:val="24"/>
              </w:rPr>
              <w:t>сульманского кино.</w:t>
            </w:r>
          </w:p>
          <w:p w:rsidR="007D6167" w:rsidRPr="00F73DD3" w:rsidRDefault="00B8023D" w:rsidP="00640A13">
            <w:pPr>
              <w:ind w:firstLine="459"/>
              <w:jc w:val="both"/>
              <w:rPr>
                <w:rFonts w:ascii="Times New Roman" w:hAnsi="Times New Roman" w:cs="Times New Roman"/>
                <w:sz w:val="24"/>
                <w:szCs w:val="24"/>
              </w:rPr>
            </w:pPr>
            <w:r w:rsidRPr="00B8023D">
              <w:rPr>
                <w:rFonts w:ascii="Times New Roman" w:hAnsi="Times New Roman" w:cs="Times New Roman"/>
                <w:sz w:val="24"/>
                <w:szCs w:val="24"/>
              </w:rPr>
              <w:t>Музеи Казани реал</w:t>
            </w:r>
            <w:r w:rsidR="00640A13">
              <w:rPr>
                <w:rFonts w:ascii="Times New Roman" w:hAnsi="Times New Roman" w:cs="Times New Roman"/>
                <w:sz w:val="24"/>
                <w:szCs w:val="24"/>
              </w:rPr>
              <w:t xml:space="preserve">изуют совместные проекты </w:t>
            </w:r>
            <w:r>
              <w:rPr>
                <w:rFonts w:ascii="Times New Roman" w:hAnsi="Times New Roman" w:cs="Times New Roman"/>
                <w:sz w:val="24"/>
                <w:szCs w:val="24"/>
              </w:rPr>
              <w:t>с Государственным Эрмита</w:t>
            </w:r>
            <w:r w:rsidRPr="00B8023D">
              <w:rPr>
                <w:rFonts w:ascii="Times New Roman" w:hAnsi="Times New Roman" w:cs="Times New Roman"/>
                <w:sz w:val="24"/>
                <w:szCs w:val="24"/>
              </w:rPr>
              <w:t>жем, Государственн</w:t>
            </w:r>
            <w:r>
              <w:rPr>
                <w:rFonts w:ascii="Times New Roman" w:hAnsi="Times New Roman" w:cs="Times New Roman"/>
                <w:sz w:val="24"/>
                <w:szCs w:val="24"/>
              </w:rPr>
              <w:t>ой Третьяковской галереей, Госу</w:t>
            </w:r>
            <w:r w:rsidRPr="00B8023D">
              <w:rPr>
                <w:rFonts w:ascii="Times New Roman" w:hAnsi="Times New Roman" w:cs="Times New Roman"/>
                <w:sz w:val="24"/>
                <w:szCs w:val="24"/>
              </w:rPr>
              <w:t xml:space="preserve">дарственным Русским музеем. </w:t>
            </w:r>
          </w:p>
        </w:tc>
      </w:tr>
      <w:tr w:rsidR="007D6167" w:rsidRPr="00F73DD3" w:rsidTr="005E3F33">
        <w:trPr>
          <w:trHeight w:val="111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1.5.2.4. Создание единой онлайн-среды для популяризации и участия горожан и гостей в культурной жизни Казани в </w:t>
            </w:r>
            <w:r w:rsidRPr="00F73DD3">
              <w:rPr>
                <w:rFonts w:ascii="Times New Roman" w:hAnsi="Times New Roman" w:cs="Times New Roman"/>
                <w:sz w:val="24"/>
                <w:szCs w:val="24"/>
              </w:rPr>
              <w:lastRenderedPageBreak/>
              <w:t xml:space="preserve">рамках интернет-портала gokazan.ru </w:t>
            </w:r>
          </w:p>
        </w:tc>
        <w:tc>
          <w:tcPr>
            <w:tcW w:w="8505" w:type="dxa"/>
          </w:tcPr>
          <w:p w:rsidR="00640A13" w:rsidRDefault="00640A13" w:rsidP="00640A13">
            <w:pPr>
              <w:ind w:firstLine="459"/>
              <w:jc w:val="both"/>
              <w:rPr>
                <w:rFonts w:ascii="Times New Roman" w:hAnsi="Times New Roman" w:cs="Times New Roman"/>
                <w:sz w:val="24"/>
                <w:szCs w:val="24"/>
              </w:rPr>
            </w:pPr>
            <w:r w:rsidRPr="00640A13">
              <w:rPr>
                <w:rFonts w:ascii="Times New Roman" w:hAnsi="Times New Roman" w:cs="Times New Roman"/>
                <w:sz w:val="24"/>
                <w:szCs w:val="24"/>
              </w:rPr>
              <w:lastRenderedPageBreak/>
              <w:t>В настоящее время на портале kzn.ru размещена вся наиболее востребованная туристами информация, кото</w:t>
            </w:r>
            <w:r>
              <w:rPr>
                <w:rFonts w:ascii="Times New Roman" w:hAnsi="Times New Roman" w:cs="Times New Roman"/>
                <w:sz w:val="24"/>
                <w:szCs w:val="24"/>
              </w:rPr>
              <w:t xml:space="preserve">рая регулярно актуализируется. </w:t>
            </w:r>
          </w:p>
          <w:p w:rsidR="00640A13" w:rsidRPr="00640A13" w:rsidRDefault="00640A13" w:rsidP="00640A13">
            <w:pPr>
              <w:ind w:firstLine="459"/>
              <w:jc w:val="both"/>
              <w:rPr>
                <w:rFonts w:ascii="Times New Roman" w:hAnsi="Times New Roman" w:cs="Times New Roman"/>
                <w:sz w:val="24"/>
                <w:szCs w:val="24"/>
              </w:rPr>
            </w:pPr>
            <w:r w:rsidRPr="00640A13">
              <w:rPr>
                <w:rFonts w:ascii="Times New Roman" w:hAnsi="Times New Roman" w:cs="Times New Roman"/>
                <w:sz w:val="24"/>
                <w:szCs w:val="24"/>
              </w:rPr>
              <w:lastRenderedPageBreak/>
              <w:t>С целью улучшения информативной составляющей для туристов города вкладка «Вопросы и Ответы» раздела «Туризм» была дополнена актуальной информацией по следующим темам:</w:t>
            </w:r>
          </w:p>
          <w:p w:rsidR="00640A13" w:rsidRPr="00640A13" w:rsidRDefault="00640A13" w:rsidP="00640A13">
            <w:pPr>
              <w:ind w:firstLine="459"/>
              <w:jc w:val="both"/>
              <w:rPr>
                <w:rFonts w:ascii="Times New Roman" w:hAnsi="Times New Roman" w:cs="Times New Roman"/>
                <w:sz w:val="24"/>
                <w:szCs w:val="24"/>
              </w:rPr>
            </w:pPr>
            <w:r w:rsidRPr="00640A13">
              <w:rPr>
                <w:rFonts w:ascii="Times New Roman" w:hAnsi="Times New Roman" w:cs="Times New Roman"/>
                <w:sz w:val="24"/>
                <w:szCs w:val="24"/>
              </w:rPr>
              <w:t>1.Зеленый туризм в Казани (парки, скверы города)</w:t>
            </w:r>
          </w:p>
          <w:p w:rsidR="00640A13" w:rsidRPr="00640A13" w:rsidRDefault="00640A13" w:rsidP="00640A13">
            <w:pPr>
              <w:ind w:firstLine="459"/>
              <w:jc w:val="both"/>
              <w:rPr>
                <w:rFonts w:ascii="Times New Roman" w:hAnsi="Times New Roman" w:cs="Times New Roman"/>
                <w:sz w:val="24"/>
                <w:szCs w:val="24"/>
              </w:rPr>
            </w:pPr>
            <w:r w:rsidRPr="00640A13">
              <w:rPr>
                <w:rFonts w:ascii="Times New Roman" w:hAnsi="Times New Roman" w:cs="Times New Roman"/>
                <w:sz w:val="24"/>
                <w:szCs w:val="24"/>
              </w:rPr>
              <w:t>2.Музеи и культурно-выставочные центры Казани</w:t>
            </w:r>
          </w:p>
          <w:p w:rsidR="00640A13" w:rsidRPr="00640A13" w:rsidRDefault="00640A13" w:rsidP="00640A13">
            <w:pPr>
              <w:ind w:firstLine="459"/>
              <w:jc w:val="both"/>
              <w:rPr>
                <w:rFonts w:ascii="Times New Roman" w:hAnsi="Times New Roman" w:cs="Times New Roman"/>
                <w:sz w:val="24"/>
                <w:szCs w:val="24"/>
              </w:rPr>
            </w:pPr>
            <w:r w:rsidRPr="00640A13">
              <w:rPr>
                <w:rFonts w:ascii="Times New Roman" w:hAnsi="Times New Roman" w:cs="Times New Roman"/>
                <w:sz w:val="24"/>
                <w:szCs w:val="24"/>
              </w:rPr>
              <w:t>3.Гастрономический туризм</w:t>
            </w:r>
          </w:p>
          <w:p w:rsidR="00640A13" w:rsidRPr="00640A13" w:rsidRDefault="00640A13" w:rsidP="00640A13">
            <w:pPr>
              <w:ind w:firstLine="459"/>
              <w:jc w:val="both"/>
              <w:rPr>
                <w:rFonts w:ascii="Times New Roman" w:hAnsi="Times New Roman" w:cs="Times New Roman"/>
                <w:sz w:val="24"/>
                <w:szCs w:val="24"/>
              </w:rPr>
            </w:pPr>
            <w:r w:rsidRPr="00640A13">
              <w:rPr>
                <w:rFonts w:ascii="Times New Roman" w:hAnsi="Times New Roman" w:cs="Times New Roman"/>
                <w:sz w:val="24"/>
                <w:szCs w:val="24"/>
              </w:rPr>
              <w:t>4.Зоопарк, аквапарк, цирк</w:t>
            </w:r>
          </w:p>
          <w:p w:rsidR="00640A13" w:rsidRPr="00640A13" w:rsidRDefault="00640A13" w:rsidP="00640A13">
            <w:pPr>
              <w:ind w:firstLine="459"/>
              <w:jc w:val="both"/>
              <w:rPr>
                <w:rFonts w:ascii="Times New Roman" w:hAnsi="Times New Roman" w:cs="Times New Roman"/>
                <w:sz w:val="24"/>
                <w:szCs w:val="24"/>
              </w:rPr>
            </w:pPr>
            <w:r w:rsidRPr="00640A13">
              <w:rPr>
                <w:rFonts w:ascii="Times New Roman" w:hAnsi="Times New Roman" w:cs="Times New Roman"/>
                <w:sz w:val="24"/>
                <w:szCs w:val="24"/>
              </w:rPr>
              <w:t>5.Парки развлечений</w:t>
            </w:r>
          </w:p>
          <w:p w:rsidR="00694AAA" w:rsidRPr="00F73DD3" w:rsidRDefault="00640A13" w:rsidP="00640A13">
            <w:pPr>
              <w:ind w:firstLine="459"/>
              <w:jc w:val="both"/>
              <w:rPr>
                <w:rFonts w:ascii="Times New Roman" w:hAnsi="Times New Roman" w:cs="Times New Roman"/>
                <w:sz w:val="24"/>
                <w:szCs w:val="24"/>
              </w:rPr>
            </w:pPr>
            <w:r w:rsidRPr="00640A13">
              <w:rPr>
                <w:rFonts w:ascii="Times New Roman" w:hAnsi="Times New Roman" w:cs="Times New Roman"/>
                <w:sz w:val="24"/>
                <w:szCs w:val="24"/>
              </w:rPr>
              <w:t>6.Смотровые площадки города</w:t>
            </w:r>
          </w:p>
        </w:tc>
      </w:tr>
      <w:tr w:rsidR="007D6167" w:rsidRPr="00F73DD3" w:rsidTr="005E3F33">
        <w:trPr>
          <w:trHeight w:val="130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1.6. Казань - город, в котором реализованы базовые права каждого жителя Казани на основе принципов социальной справедливости.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1.6.1. Поддержка </w:t>
            </w:r>
            <w:proofErr w:type="spellStart"/>
            <w:r w:rsidRPr="00F73DD3">
              <w:rPr>
                <w:rFonts w:ascii="Times New Roman" w:hAnsi="Times New Roman" w:cs="Times New Roman"/>
                <w:sz w:val="24"/>
                <w:szCs w:val="24"/>
              </w:rPr>
              <w:t>малоресурсных</w:t>
            </w:r>
            <w:proofErr w:type="spellEnd"/>
            <w:r w:rsidRPr="00F73DD3">
              <w:rPr>
                <w:rFonts w:ascii="Times New Roman" w:hAnsi="Times New Roman" w:cs="Times New Roman"/>
                <w:sz w:val="24"/>
                <w:szCs w:val="24"/>
              </w:rPr>
              <w:t xml:space="preserve"> групп с целью ликвидации крайних форм проявления бедности.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1.6.1.1. Оказание социальной помощи </w:t>
            </w:r>
            <w:proofErr w:type="spellStart"/>
            <w:r w:rsidRPr="00F73DD3">
              <w:rPr>
                <w:rFonts w:ascii="Times New Roman" w:hAnsi="Times New Roman" w:cs="Times New Roman"/>
                <w:sz w:val="24"/>
                <w:szCs w:val="24"/>
              </w:rPr>
              <w:t>малоресурсным</w:t>
            </w:r>
            <w:proofErr w:type="spellEnd"/>
            <w:r w:rsidRPr="00F73DD3">
              <w:rPr>
                <w:rFonts w:ascii="Times New Roman" w:hAnsi="Times New Roman" w:cs="Times New Roman"/>
                <w:sz w:val="24"/>
                <w:szCs w:val="24"/>
              </w:rPr>
              <w:t xml:space="preserve"> группам населения, в том числе:</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27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организация льготного питания, летнего отдыха в пришкольных лагерях, трудовой занятости в период летних каникул для учащихся из </w:t>
            </w:r>
            <w:proofErr w:type="spellStart"/>
            <w:r w:rsidRPr="00F73DD3">
              <w:rPr>
                <w:rFonts w:ascii="Times New Roman" w:hAnsi="Times New Roman" w:cs="Times New Roman"/>
                <w:sz w:val="24"/>
                <w:szCs w:val="24"/>
              </w:rPr>
              <w:t>малообеспеченых</w:t>
            </w:r>
            <w:proofErr w:type="spellEnd"/>
            <w:r w:rsidRPr="00F73DD3">
              <w:rPr>
                <w:rFonts w:ascii="Times New Roman" w:hAnsi="Times New Roman" w:cs="Times New Roman"/>
                <w:sz w:val="24"/>
                <w:szCs w:val="24"/>
              </w:rPr>
              <w:t xml:space="preserve"> семей </w:t>
            </w:r>
          </w:p>
        </w:tc>
        <w:tc>
          <w:tcPr>
            <w:tcW w:w="8505" w:type="dxa"/>
          </w:tcPr>
          <w:p w:rsidR="00772971" w:rsidRPr="00772971" w:rsidRDefault="00772971" w:rsidP="00772971">
            <w:pPr>
              <w:ind w:firstLine="459"/>
              <w:jc w:val="both"/>
              <w:rPr>
                <w:rFonts w:ascii="Times New Roman" w:hAnsi="Times New Roman" w:cs="Times New Roman"/>
                <w:sz w:val="24"/>
                <w:szCs w:val="24"/>
              </w:rPr>
            </w:pPr>
            <w:r w:rsidRPr="00772971">
              <w:rPr>
                <w:rFonts w:ascii="Times New Roman" w:hAnsi="Times New Roman" w:cs="Times New Roman"/>
                <w:sz w:val="24"/>
                <w:szCs w:val="24"/>
              </w:rPr>
              <w:t>Исполнительн</w:t>
            </w:r>
            <w:r w:rsidR="00640A13">
              <w:rPr>
                <w:rFonts w:ascii="Times New Roman" w:hAnsi="Times New Roman" w:cs="Times New Roman"/>
                <w:sz w:val="24"/>
                <w:szCs w:val="24"/>
              </w:rPr>
              <w:t>ым</w:t>
            </w:r>
            <w:r w:rsidRPr="00772971">
              <w:rPr>
                <w:rFonts w:ascii="Times New Roman" w:hAnsi="Times New Roman" w:cs="Times New Roman"/>
                <w:sz w:val="24"/>
                <w:szCs w:val="24"/>
              </w:rPr>
              <w:t xml:space="preserve"> комитет</w:t>
            </w:r>
            <w:r w:rsidR="00640A13">
              <w:rPr>
                <w:rFonts w:ascii="Times New Roman" w:hAnsi="Times New Roman" w:cs="Times New Roman"/>
                <w:sz w:val="24"/>
                <w:szCs w:val="24"/>
              </w:rPr>
              <w:t>ом</w:t>
            </w:r>
            <w:r w:rsidRPr="00772971">
              <w:rPr>
                <w:rFonts w:ascii="Times New Roman" w:hAnsi="Times New Roman" w:cs="Times New Roman"/>
                <w:sz w:val="24"/>
                <w:szCs w:val="24"/>
              </w:rPr>
              <w:t xml:space="preserve"> муниципального образования </w:t>
            </w:r>
            <w:proofErr w:type="gramStart"/>
            <w:r w:rsidRPr="00772971">
              <w:rPr>
                <w:rFonts w:ascii="Times New Roman" w:hAnsi="Times New Roman" w:cs="Times New Roman"/>
                <w:sz w:val="24"/>
                <w:szCs w:val="24"/>
              </w:rPr>
              <w:t>г.Казани  утверждено</w:t>
            </w:r>
            <w:proofErr w:type="gramEnd"/>
            <w:r w:rsidRPr="00772971">
              <w:rPr>
                <w:rFonts w:ascii="Times New Roman" w:hAnsi="Times New Roman" w:cs="Times New Roman"/>
                <w:sz w:val="24"/>
                <w:szCs w:val="24"/>
              </w:rPr>
              <w:t xml:space="preserve"> «Положение о порядке организации питания учащихся муниципальных общеобразовательных учреждений г.Казани, нуждающихся в дополнительной социальной поддержке», </w:t>
            </w:r>
            <w:r w:rsidR="00640A13">
              <w:rPr>
                <w:rFonts w:ascii="Times New Roman" w:hAnsi="Times New Roman" w:cs="Times New Roman"/>
                <w:sz w:val="24"/>
                <w:szCs w:val="24"/>
              </w:rPr>
              <w:t>с</w:t>
            </w:r>
            <w:r w:rsidRPr="00772971">
              <w:rPr>
                <w:rFonts w:ascii="Times New Roman" w:hAnsi="Times New Roman" w:cs="Times New Roman"/>
                <w:sz w:val="24"/>
                <w:szCs w:val="24"/>
              </w:rPr>
              <w:t xml:space="preserve">огласно </w:t>
            </w:r>
            <w:r w:rsidR="00640A13">
              <w:rPr>
                <w:rFonts w:ascii="Times New Roman" w:hAnsi="Times New Roman" w:cs="Times New Roman"/>
                <w:sz w:val="24"/>
                <w:szCs w:val="24"/>
              </w:rPr>
              <w:t>которому</w:t>
            </w:r>
            <w:r w:rsidRPr="00772971">
              <w:rPr>
                <w:rFonts w:ascii="Times New Roman" w:hAnsi="Times New Roman" w:cs="Times New Roman"/>
                <w:sz w:val="24"/>
                <w:szCs w:val="24"/>
              </w:rPr>
              <w:t xml:space="preserve"> горячее питание предоставляется детям из малообеспеченных (многодетных, неполных) семей, среднедушевой доход которых ниже прожиточного минимума, установленного в Республике Татарстан.</w:t>
            </w:r>
          </w:p>
          <w:p w:rsidR="007D6167" w:rsidRPr="00F73DD3" w:rsidRDefault="00772971" w:rsidP="00772971">
            <w:pPr>
              <w:ind w:firstLine="459"/>
              <w:jc w:val="both"/>
              <w:rPr>
                <w:rFonts w:ascii="Times New Roman" w:hAnsi="Times New Roman" w:cs="Times New Roman"/>
                <w:sz w:val="24"/>
                <w:szCs w:val="24"/>
              </w:rPr>
            </w:pPr>
            <w:r w:rsidRPr="00772971">
              <w:rPr>
                <w:rFonts w:ascii="Times New Roman" w:hAnsi="Times New Roman" w:cs="Times New Roman"/>
                <w:sz w:val="24"/>
                <w:szCs w:val="24"/>
              </w:rPr>
              <w:lastRenderedPageBreak/>
              <w:t>В общеобразовательных организациях функционируют летние пришкольные лагеря. Летним отдыхом в первую очередь охвачены дети, оказавшиеся в трудной жизненной ситуации и состоящие на различных видах учета.</w:t>
            </w:r>
          </w:p>
        </w:tc>
      </w:tr>
      <w:tr w:rsidR="007D6167" w:rsidRPr="00F73DD3" w:rsidTr="005E3F33">
        <w:trPr>
          <w:trHeight w:val="69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1.6.1.2. Внедрение льготных программ посещения учреждений культуры для </w:t>
            </w:r>
            <w:proofErr w:type="spellStart"/>
            <w:r w:rsidRPr="00F73DD3">
              <w:rPr>
                <w:rFonts w:ascii="Times New Roman" w:hAnsi="Times New Roman" w:cs="Times New Roman"/>
                <w:sz w:val="24"/>
                <w:szCs w:val="24"/>
              </w:rPr>
              <w:t>малоресурсных</w:t>
            </w:r>
            <w:proofErr w:type="spellEnd"/>
            <w:r w:rsidRPr="00F73DD3">
              <w:rPr>
                <w:rFonts w:ascii="Times New Roman" w:hAnsi="Times New Roman" w:cs="Times New Roman"/>
                <w:sz w:val="24"/>
                <w:szCs w:val="24"/>
              </w:rPr>
              <w:t xml:space="preserve"> групп </w:t>
            </w:r>
          </w:p>
        </w:tc>
        <w:tc>
          <w:tcPr>
            <w:tcW w:w="8505" w:type="dxa"/>
          </w:tcPr>
          <w:p w:rsidR="007D6167" w:rsidRPr="00F73DD3" w:rsidRDefault="005B748D" w:rsidP="00904EB7">
            <w:pPr>
              <w:ind w:firstLine="459"/>
              <w:jc w:val="both"/>
              <w:rPr>
                <w:rFonts w:ascii="Times New Roman" w:hAnsi="Times New Roman" w:cs="Times New Roman"/>
                <w:sz w:val="24"/>
                <w:szCs w:val="24"/>
              </w:rPr>
            </w:pPr>
            <w:r w:rsidRPr="005B748D">
              <w:rPr>
                <w:rFonts w:ascii="Times New Roman" w:hAnsi="Times New Roman" w:cs="Times New Roman"/>
                <w:sz w:val="24"/>
                <w:szCs w:val="24"/>
              </w:rPr>
              <w:t>В г.Казани ф</w:t>
            </w:r>
            <w:r>
              <w:rPr>
                <w:rFonts w:ascii="Times New Roman" w:hAnsi="Times New Roman" w:cs="Times New Roman"/>
                <w:sz w:val="24"/>
                <w:szCs w:val="24"/>
              </w:rPr>
              <w:t>ункционирует 6 муниципальных му</w:t>
            </w:r>
            <w:r w:rsidRPr="005B748D">
              <w:rPr>
                <w:rFonts w:ascii="Times New Roman" w:hAnsi="Times New Roman" w:cs="Times New Roman"/>
                <w:sz w:val="24"/>
                <w:szCs w:val="24"/>
              </w:rPr>
              <w:t>зеев. Стоимость билетов для взрослого населения составляет от 75 до 160 рублей. При этом для школьников – вход бесплатный, а студентам и пенсионерам - от 50 до 80 рублей. Для ветеранов ВОВ, ветеранов труда, малообеспеченным семьям вход бесплатный. Кроме того, для всех категорий граждан в первый вторник каждого месяца вход во все музеи НКЦ «Казань» бесплатный.</w:t>
            </w:r>
          </w:p>
        </w:tc>
      </w:tr>
      <w:tr w:rsidR="007D6167" w:rsidRPr="00F73DD3" w:rsidTr="005E3F33">
        <w:trPr>
          <w:trHeight w:val="69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1.6.1.3. Привлечение </w:t>
            </w:r>
            <w:proofErr w:type="spellStart"/>
            <w:r w:rsidRPr="00F73DD3">
              <w:rPr>
                <w:rFonts w:ascii="Times New Roman" w:hAnsi="Times New Roman" w:cs="Times New Roman"/>
                <w:sz w:val="24"/>
                <w:szCs w:val="24"/>
              </w:rPr>
              <w:t>малоресурсных</w:t>
            </w:r>
            <w:proofErr w:type="spellEnd"/>
            <w:r w:rsidRPr="00F73DD3">
              <w:rPr>
                <w:rFonts w:ascii="Times New Roman" w:hAnsi="Times New Roman" w:cs="Times New Roman"/>
                <w:sz w:val="24"/>
                <w:szCs w:val="24"/>
              </w:rPr>
              <w:t xml:space="preserve"> групп к занятиям в учреждениях молодежной политики </w:t>
            </w:r>
          </w:p>
        </w:tc>
        <w:tc>
          <w:tcPr>
            <w:tcW w:w="8505" w:type="dxa"/>
          </w:tcPr>
          <w:p w:rsidR="00581217" w:rsidRDefault="00581217" w:rsidP="006D6B38">
            <w:pPr>
              <w:ind w:firstLine="459"/>
              <w:jc w:val="both"/>
              <w:rPr>
                <w:rFonts w:ascii="Times New Roman" w:hAnsi="Times New Roman" w:cs="Times New Roman"/>
                <w:sz w:val="24"/>
                <w:szCs w:val="24"/>
              </w:rPr>
            </w:pPr>
            <w:r w:rsidRPr="00581217">
              <w:rPr>
                <w:rFonts w:ascii="Times New Roman" w:hAnsi="Times New Roman" w:cs="Times New Roman"/>
                <w:sz w:val="24"/>
                <w:szCs w:val="24"/>
              </w:rPr>
              <w:t>В подростковых клубах «</w:t>
            </w:r>
            <w:proofErr w:type="spellStart"/>
            <w:r w:rsidRPr="00581217">
              <w:rPr>
                <w:rFonts w:ascii="Times New Roman" w:hAnsi="Times New Roman" w:cs="Times New Roman"/>
                <w:sz w:val="24"/>
                <w:szCs w:val="24"/>
              </w:rPr>
              <w:t>Цудзуки</w:t>
            </w:r>
            <w:proofErr w:type="spellEnd"/>
            <w:r w:rsidRPr="00581217">
              <w:rPr>
                <w:rFonts w:ascii="Times New Roman" w:hAnsi="Times New Roman" w:cs="Times New Roman"/>
                <w:sz w:val="24"/>
                <w:szCs w:val="24"/>
              </w:rPr>
              <w:t>», «Кеды», «Авангард», «Арена», «</w:t>
            </w:r>
            <w:proofErr w:type="spellStart"/>
            <w:r w:rsidRPr="00581217">
              <w:rPr>
                <w:rFonts w:ascii="Times New Roman" w:hAnsi="Times New Roman" w:cs="Times New Roman"/>
                <w:sz w:val="24"/>
                <w:szCs w:val="24"/>
              </w:rPr>
              <w:t>Яшьлек</w:t>
            </w:r>
            <w:proofErr w:type="spellEnd"/>
            <w:r w:rsidRPr="00581217">
              <w:rPr>
                <w:rFonts w:ascii="Times New Roman" w:hAnsi="Times New Roman" w:cs="Times New Roman"/>
                <w:sz w:val="24"/>
                <w:szCs w:val="24"/>
              </w:rPr>
              <w:t>»</w:t>
            </w:r>
            <w:r>
              <w:rPr>
                <w:rFonts w:ascii="Times New Roman" w:hAnsi="Times New Roman" w:cs="Times New Roman"/>
                <w:sz w:val="24"/>
                <w:szCs w:val="24"/>
              </w:rPr>
              <w:t>,</w:t>
            </w:r>
            <w:r w:rsidRPr="00581217">
              <w:rPr>
                <w:rFonts w:ascii="Times New Roman" w:hAnsi="Times New Roman" w:cs="Times New Roman"/>
                <w:sz w:val="24"/>
                <w:szCs w:val="24"/>
              </w:rPr>
              <w:t xml:space="preserve"> «</w:t>
            </w:r>
            <w:proofErr w:type="spellStart"/>
            <w:r w:rsidRPr="00581217">
              <w:rPr>
                <w:rFonts w:ascii="Times New Roman" w:hAnsi="Times New Roman" w:cs="Times New Roman"/>
                <w:sz w:val="24"/>
                <w:szCs w:val="24"/>
              </w:rPr>
              <w:t>Сандугач</w:t>
            </w:r>
            <w:proofErr w:type="spellEnd"/>
            <w:r w:rsidRPr="00581217">
              <w:rPr>
                <w:rFonts w:ascii="Times New Roman" w:hAnsi="Times New Roman" w:cs="Times New Roman"/>
                <w:sz w:val="24"/>
                <w:szCs w:val="24"/>
              </w:rPr>
              <w:t>» занимаются воспитанники с ограниченными возможностями здоровья в кружках по вокалу, театральному и прикладному творчеству. В подростковом клубе «Лимонад» организованы занятия по изучению английского языка по системе Брайля для плохо видящих детей.</w:t>
            </w:r>
          </w:p>
          <w:p w:rsidR="00581217" w:rsidRDefault="00A31530" w:rsidP="00581217">
            <w:pPr>
              <w:ind w:firstLine="459"/>
              <w:jc w:val="both"/>
              <w:rPr>
                <w:rFonts w:ascii="Times New Roman" w:hAnsi="Times New Roman" w:cs="Times New Roman"/>
                <w:sz w:val="24"/>
                <w:szCs w:val="24"/>
              </w:rPr>
            </w:pPr>
            <w:r w:rsidRPr="00A31530">
              <w:rPr>
                <w:rFonts w:ascii="Times New Roman" w:hAnsi="Times New Roman" w:cs="Times New Roman"/>
                <w:sz w:val="24"/>
                <w:szCs w:val="24"/>
              </w:rPr>
              <w:t>Для детей из малообеспеченных, неполных, оказав</w:t>
            </w:r>
            <w:r>
              <w:rPr>
                <w:rFonts w:ascii="Times New Roman" w:hAnsi="Times New Roman" w:cs="Times New Roman"/>
                <w:sz w:val="24"/>
                <w:szCs w:val="24"/>
              </w:rPr>
              <w:t>шихся в трудной жизненной ситуа</w:t>
            </w:r>
            <w:r w:rsidRPr="00A31530">
              <w:rPr>
                <w:rFonts w:ascii="Times New Roman" w:hAnsi="Times New Roman" w:cs="Times New Roman"/>
                <w:sz w:val="24"/>
                <w:szCs w:val="24"/>
              </w:rPr>
              <w:t>ции и находящихся в социально – опасном положен</w:t>
            </w:r>
            <w:r>
              <w:rPr>
                <w:rFonts w:ascii="Times New Roman" w:hAnsi="Times New Roman" w:cs="Times New Roman"/>
                <w:sz w:val="24"/>
                <w:szCs w:val="24"/>
              </w:rPr>
              <w:t>ии, многодетных семей, организу</w:t>
            </w:r>
            <w:r w:rsidRPr="00A31530">
              <w:rPr>
                <w:rFonts w:ascii="Times New Roman" w:hAnsi="Times New Roman" w:cs="Times New Roman"/>
                <w:sz w:val="24"/>
                <w:szCs w:val="24"/>
              </w:rPr>
              <w:t>ется отдых в детских оздоровительных учреждениях МБУ «Городской центр по организ</w:t>
            </w:r>
            <w:r>
              <w:rPr>
                <w:rFonts w:ascii="Times New Roman" w:hAnsi="Times New Roman" w:cs="Times New Roman"/>
                <w:sz w:val="24"/>
                <w:szCs w:val="24"/>
              </w:rPr>
              <w:t>ации оздоровления, отдыха, заня</w:t>
            </w:r>
            <w:r w:rsidRPr="00A31530">
              <w:rPr>
                <w:rFonts w:ascii="Times New Roman" w:hAnsi="Times New Roman" w:cs="Times New Roman"/>
                <w:sz w:val="24"/>
                <w:szCs w:val="24"/>
              </w:rPr>
              <w:t>тости детей и</w:t>
            </w:r>
            <w:r>
              <w:rPr>
                <w:rFonts w:ascii="Times New Roman" w:hAnsi="Times New Roman" w:cs="Times New Roman"/>
                <w:sz w:val="24"/>
                <w:szCs w:val="24"/>
              </w:rPr>
              <w:t xml:space="preserve"> молодежи «Ял». </w:t>
            </w:r>
          </w:p>
          <w:p w:rsidR="00DE676A" w:rsidRPr="00F73DD3" w:rsidRDefault="00A31530" w:rsidP="00581217">
            <w:pPr>
              <w:ind w:firstLine="459"/>
              <w:jc w:val="both"/>
              <w:rPr>
                <w:rFonts w:ascii="Times New Roman" w:hAnsi="Times New Roman" w:cs="Times New Roman"/>
                <w:sz w:val="24"/>
                <w:szCs w:val="24"/>
              </w:rPr>
            </w:pPr>
            <w:r>
              <w:rPr>
                <w:rFonts w:ascii="Times New Roman" w:hAnsi="Times New Roman" w:cs="Times New Roman"/>
                <w:sz w:val="24"/>
                <w:szCs w:val="24"/>
              </w:rPr>
              <w:t>На базе под</w:t>
            </w:r>
            <w:r w:rsidRPr="00A31530">
              <w:rPr>
                <w:rFonts w:ascii="Times New Roman" w:hAnsi="Times New Roman" w:cs="Times New Roman"/>
                <w:sz w:val="24"/>
                <w:szCs w:val="24"/>
              </w:rPr>
              <w:t>ростковых клубов по месту жительства МБУ «Подросток» реализуется проект «Молодёжный сертификат».</w:t>
            </w:r>
          </w:p>
        </w:tc>
      </w:tr>
      <w:tr w:rsidR="007D6167" w:rsidRPr="00F73DD3" w:rsidTr="005E3F33">
        <w:trPr>
          <w:trHeight w:val="62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1.6.1.4. Внедрение льготных программ посещения ДЮСШ для </w:t>
            </w:r>
            <w:proofErr w:type="spellStart"/>
            <w:r w:rsidRPr="00F73DD3">
              <w:rPr>
                <w:rFonts w:ascii="Times New Roman" w:hAnsi="Times New Roman" w:cs="Times New Roman"/>
                <w:sz w:val="24"/>
                <w:szCs w:val="24"/>
              </w:rPr>
              <w:t>малоресурсных</w:t>
            </w:r>
            <w:proofErr w:type="spellEnd"/>
            <w:r w:rsidRPr="00F73DD3">
              <w:rPr>
                <w:rFonts w:ascii="Times New Roman" w:hAnsi="Times New Roman" w:cs="Times New Roman"/>
                <w:sz w:val="24"/>
                <w:szCs w:val="24"/>
              </w:rPr>
              <w:t xml:space="preserve"> групп </w:t>
            </w:r>
          </w:p>
        </w:tc>
        <w:tc>
          <w:tcPr>
            <w:tcW w:w="8505" w:type="dxa"/>
          </w:tcPr>
          <w:p w:rsidR="00300210" w:rsidRPr="00300210" w:rsidRDefault="00300210" w:rsidP="00300210">
            <w:pPr>
              <w:ind w:firstLine="459"/>
              <w:jc w:val="both"/>
              <w:rPr>
                <w:rFonts w:ascii="Times New Roman" w:hAnsi="Times New Roman" w:cs="Times New Roman"/>
                <w:sz w:val="24"/>
                <w:szCs w:val="24"/>
              </w:rPr>
            </w:pPr>
            <w:r w:rsidRPr="00300210">
              <w:rPr>
                <w:rFonts w:ascii="Times New Roman" w:hAnsi="Times New Roman" w:cs="Times New Roman"/>
                <w:sz w:val="24"/>
                <w:szCs w:val="24"/>
              </w:rPr>
              <w:t>С сентября 2019 года были открыты отделения по адаптивным видам спорта (по спорту глухих) на базе 3 спортивных школ:</w:t>
            </w:r>
          </w:p>
          <w:p w:rsidR="00300210" w:rsidRPr="00300210" w:rsidRDefault="00300210" w:rsidP="00300210">
            <w:pPr>
              <w:ind w:firstLine="459"/>
              <w:jc w:val="both"/>
              <w:rPr>
                <w:rFonts w:ascii="Times New Roman" w:hAnsi="Times New Roman" w:cs="Times New Roman"/>
                <w:sz w:val="24"/>
                <w:szCs w:val="24"/>
              </w:rPr>
            </w:pPr>
            <w:r w:rsidRPr="00300210">
              <w:rPr>
                <w:rFonts w:ascii="Times New Roman" w:hAnsi="Times New Roman" w:cs="Times New Roman"/>
                <w:sz w:val="24"/>
                <w:szCs w:val="24"/>
              </w:rPr>
              <w:t>- СШОР «</w:t>
            </w:r>
            <w:proofErr w:type="spellStart"/>
            <w:r w:rsidRPr="00300210">
              <w:rPr>
                <w:rFonts w:ascii="Times New Roman" w:hAnsi="Times New Roman" w:cs="Times New Roman"/>
                <w:sz w:val="24"/>
                <w:szCs w:val="24"/>
              </w:rPr>
              <w:t>Идель</w:t>
            </w:r>
            <w:proofErr w:type="spellEnd"/>
            <w:r w:rsidRPr="00300210">
              <w:rPr>
                <w:rFonts w:ascii="Times New Roman" w:hAnsi="Times New Roman" w:cs="Times New Roman"/>
                <w:sz w:val="24"/>
                <w:szCs w:val="24"/>
              </w:rPr>
              <w:t xml:space="preserve">» - 34 чел. (настольный теннис); </w:t>
            </w:r>
          </w:p>
          <w:p w:rsidR="00300210" w:rsidRPr="00300210" w:rsidRDefault="00300210" w:rsidP="00300210">
            <w:pPr>
              <w:ind w:firstLine="459"/>
              <w:jc w:val="both"/>
              <w:rPr>
                <w:rFonts w:ascii="Times New Roman" w:hAnsi="Times New Roman" w:cs="Times New Roman"/>
                <w:sz w:val="24"/>
                <w:szCs w:val="24"/>
              </w:rPr>
            </w:pPr>
            <w:r w:rsidRPr="00300210">
              <w:rPr>
                <w:rFonts w:ascii="Times New Roman" w:hAnsi="Times New Roman" w:cs="Times New Roman"/>
                <w:sz w:val="24"/>
                <w:szCs w:val="24"/>
              </w:rPr>
              <w:t>- СШ «</w:t>
            </w:r>
            <w:proofErr w:type="spellStart"/>
            <w:r w:rsidRPr="00300210">
              <w:rPr>
                <w:rFonts w:ascii="Times New Roman" w:hAnsi="Times New Roman" w:cs="Times New Roman"/>
                <w:sz w:val="24"/>
                <w:szCs w:val="24"/>
              </w:rPr>
              <w:t>Вахитовского</w:t>
            </w:r>
            <w:proofErr w:type="spellEnd"/>
            <w:r w:rsidRPr="00300210">
              <w:rPr>
                <w:rFonts w:ascii="Times New Roman" w:hAnsi="Times New Roman" w:cs="Times New Roman"/>
                <w:sz w:val="24"/>
                <w:szCs w:val="24"/>
              </w:rPr>
              <w:t xml:space="preserve"> района» - 12 чел. (вольная борьба);</w:t>
            </w:r>
          </w:p>
          <w:p w:rsidR="00300210" w:rsidRPr="00300210" w:rsidRDefault="00300210" w:rsidP="00300210">
            <w:pPr>
              <w:ind w:firstLine="459"/>
              <w:jc w:val="both"/>
              <w:rPr>
                <w:rFonts w:ascii="Times New Roman" w:hAnsi="Times New Roman" w:cs="Times New Roman"/>
                <w:sz w:val="24"/>
                <w:szCs w:val="24"/>
              </w:rPr>
            </w:pPr>
            <w:r w:rsidRPr="00300210">
              <w:rPr>
                <w:rFonts w:ascii="Times New Roman" w:hAnsi="Times New Roman" w:cs="Times New Roman"/>
                <w:sz w:val="24"/>
                <w:szCs w:val="24"/>
              </w:rPr>
              <w:t>- СШ «</w:t>
            </w:r>
            <w:proofErr w:type="spellStart"/>
            <w:r w:rsidRPr="00300210">
              <w:rPr>
                <w:rFonts w:ascii="Times New Roman" w:hAnsi="Times New Roman" w:cs="Times New Roman"/>
                <w:sz w:val="24"/>
                <w:szCs w:val="24"/>
              </w:rPr>
              <w:t>Савиново</w:t>
            </w:r>
            <w:proofErr w:type="spellEnd"/>
            <w:r w:rsidRPr="00300210">
              <w:rPr>
                <w:rFonts w:ascii="Times New Roman" w:hAnsi="Times New Roman" w:cs="Times New Roman"/>
                <w:sz w:val="24"/>
                <w:szCs w:val="24"/>
              </w:rPr>
              <w:t>» - 42 чел. (футбол).</w:t>
            </w:r>
          </w:p>
          <w:p w:rsidR="00300210" w:rsidRPr="00300210" w:rsidRDefault="0058501C" w:rsidP="00300210">
            <w:pPr>
              <w:ind w:firstLine="459"/>
              <w:jc w:val="both"/>
              <w:rPr>
                <w:rFonts w:ascii="Times New Roman" w:hAnsi="Times New Roman" w:cs="Times New Roman"/>
                <w:sz w:val="24"/>
                <w:szCs w:val="24"/>
              </w:rPr>
            </w:pPr>
            <w:r>
              <w:rPr>
                <w:rFonts w:ascii="Times New Roman" w:hAnsi="Times New Roman" w:cs="Times New Roman"/>
                <w:sz w:val="24"/>
                <w:szCs w:val="24"/>
              </w:rPr>
              <w:t xml:space="preserve">38 спортсменов </w:t>
            </w:r>
            <w:r w:rsidR="00300210" w:rsidRPr="00300210">
              <w:rPr>
                <w:rFonts w:ascii="Times New Roman" w:hAnsi="Times New Roman" w:cs="Times New Roman"/>
                <w:sz w:val="24"/>
                <w:szCs w:val="24"/>
              </w:rPr>
              <w:t xml:space="preserve">муниципальных </w:t>
            </w:r>
            <w:r w:rsidR="00300210">
              <w:rPr>
                <w:rFonts w:ascii="Times New Roman" w:hAnsi="Times New Roman" w:cs="Times New Roman"/>
                <w:sz w:val="24"/>
                <w:szCs w:val="24"/>
              </w:rPr>
              <w:t>спортивных школ</w:t>
            </w:r>
            <w:r w:rsidR="00300210" w:rsidRPr="00300210">
              <w:rPr>
                <w:rFonts w:ascii="Times New Roman" w:hAnsi="Times New Roman" w:cs="Times New Roman"/>
                <w:sz w:val="24"/>
                <w:szCs w:val="24"/>
              </w:rPr>
              <w:t xml:space="preserve"> занимаются наряду со здоровыми детьми.</w:t>
            </w:r>
          </w:p>
          <w:p w:rsidR="00300210" w:rsidRPr="00300210" w:rsidRDefault="00300210" w:rsidP="00300210">
            <w:pPr>
              <w:ind w:firstLine="459"/>
              <w:jc w:val="both"/>
              <w:rPr>
                <w:rFonts w:ascii="Times New Roman" w:hAnsi="Times New Roman" w:cs="Times New Roman"/>
                <w:sz w:val="24"/>
                <w:szCs w:val="24"/>
              </w:rPr>
            </w:pPr>
            <w:r w:rsidRPr="00300210">
              <w:rPr>
                <w:rFonts w:ascii="Times New Roman" w:hAnsi="Times New Roman" w:cs="Times New Roman"/>
                <w:sz w:val="24"/>
                <w:szCs w:val="24"/>
              </w:rPr>
              <w:lastRenderedPageBreak/>
              <w:t xml:space="preserve">На 4 муниципальных спортивных объектах – СОК «Трудовые резервы», ПБ «Ракета», ПБ «Триумф», ведут работу инструкторы по адаптивной физической культуре. </w:t>
            </w:r>
          </w:p>
          <w:p w:rsidR="007D6167" w:rsidRPr="00F73DD3" w:rsidRDefault="00300210" w:rsidP="00300210">
            <w:pPr>
              <w:ind w:firstLine="459"/>
              <w:jc w:val="both"/>
              <w:rPr>
                <w:rFonts w:ascii="Times New Roman" w:hAnsi="Times New Roman" w:cs="Times New Roman"/>
                <w:sz w:val="24"/>
                <w:szCs w:val="24"/>
              </w:rPr>
            </w:pPr>
            <w:r w:rsidRPr="00300210">
              <w:rPr>
                <w:rFonts w:ascii="Times New Roman" w:hAnsi="Times New Roman" w:cs="Times New Roman"/>
                <w:sz w:val="24"/>
                <w:szCs w:val="24"/>
              </w:rPr>
              <w:t>Общественным организациям инвалидов предоставлена возможность безвозмездного использования объектов для проведения тренировок и соревнований</w:t>
            </w:r>
          </w:p>
        </w:tc>
      </w:tr>
      <w:tr w:rsidR="007D6167" w:rsidRPr="00F73DD3" w:rsidTr="005E3F33">
        <w:trPr>
          <w:trHeight w:val="129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1.6.2. Сделать Казань городом дружелюбным для лиц с ограниченными возможностями и сирот</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8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B17107" w:rsidP="00006F9A">
            <w:pPr>
              <w:rPr>
                <w:rFonts w:ascii="Times New Roman" w:hAnsi="Times New Roman" w:cs="Times New Roman"/>
                <w:sz w:val="24"/>
                <w:szCs w:val="24"/>
              </w:rPr>
            </w:pPr>
            <w:r w:rsidRPr="00F73DD3">
              <w:rPr>
                <w:rFonts w:ascii="Times New Roman" w:hAnsi="Times New Roman" w:cs="Times New Roman"/>
                <w:sz w:val="24"/>
                <w:szCs w:val="24"/>
              </w:rPr>
              <w:t>1.6.2.1. Создание</w:t>
            </w:r>
            <w:r w:rsidR="007D6167" w:rsidRPr="00F73DD3">
              <w:rPr>
                <w:rFonts w:ascii="Times New Roman" w:hAnsi="Times New Roman" w:cs="Times New Roman"/>
                <w:sz w:val="24"/>
                <w:szCs w:val="24"/>
              </w:rPr>
              <w:t xml:space="preserve"> условий для получения общего образования детьми с ограниченными возможностями здоровья</w:t>
            </w:r>
          </w:p>
        </w:tc>
        <w:tc>
          <w:tcPr>
            <w:tcW w:w="8505" w:type="dxa"/>
          </w:tcPr>
          <w:p w:rsidR="00772971" w:rsidRPr="00772971" w:rsidRDefault="00772971" w:rsidP="00772971">
            <w:pPr>
              <w:ind w:firstLine="459"/>
              <w:jc w:val="both"/>
              <w:rPr>
                <w:rFonts w:ascii="Times New Roman" w:hAnsi="Times New Roman" w:cs="Times New Roman"/>
                <w:sz w:val="24"/>
                <w:szCs w:val="24"/>
              </w:rPr>
            </w:pPr>
            <w:r w:rsidRPr="00772971">
              <w:rPr>
                <w:rFonts w:ascii="Times New Roman" w:hAnsi="Times New Roman" w:cs="Times New Roman"/>
                <w:sz w:val="24"/>
                <w:szCs w:val="24"/>
              </w:rPr>
              <w:t xml:space="preserve">В каждом районе города определены школы - базовые площадки по инклюзивному образованию, из них 2 городских ресурсных центра - школы №78 и 156, которые установили сетевое взаимодействие со специализированными учреждениями. В 7 образовательных организациях открыты ресурсные классы для детей с ОВЗ.  </w:t>
            </w:r>
          </w:p>
          <w:p w:rsidR="007D6167" w:rsidRPr="00F73DD3" w:rsidRDefault="00772971" w:rsidP="00046725">
            <w:pPr>
              <w:ind w:firstLine="459"/>
              <w:jc w:val="both"/>
              <w:rPr>
                <w:rFonts w:ascii="Times New Roman" w:hAnsi="Times New Roman" w:cs="Times New Roman"/>
                <w:sz w:val="24"/>
                <w:szCs w:val="24"/>
              </w:rPr>
            </w:pPr>
            <w:r w:rsidRPr="00772971">
              <w:rPr>
                <w:rFonts w:ascii="Times New Roman" w:hAnsi="Times New Roman" w:cs="Times New Roman"/>
                <w:sz w:val="24"/>
                <w:szCs w:val="24"/>
              </w:rPr>
              <w:t>В рамках реализации инкл</w:t>
            </w:r>
            <w:r>
              <w:rPr>
                <w:rFonts w:ascii="Times New Roman" w:hAnsi="Times New Roman" w:cs="Times New Roman"/>
                <w:sz w:val="24"/>
                <w:szCs w:val="24"/>
              </w:rPr>
              <w:t>юзивного образования совместно</w:t>
            </w:r>
            <w:r w:rsidRPr="00772971">
              <w:rPr>
                <w:rFonts w:ascii="Times New Roman" w:hAnsi="Times New Roman" w:cs="Times New Roman"/>
                <w:sz w:val="24"/>
                <w:szCs w:val="24"/>
              </w:rPr>
              <w:t xml:space="preserve"> с </w:t>
            </w:r>
            <w:r w:rsidR="00046725">
              <w:rPr>
                <w:rFonts w:ascii="Times New Roman" w:hAnsi="Times New Roman" w:cs="Times New Roman"/>
                <w:sz w:val="24"/>
                <w:szCs w:val="24"/>
              </w:rPr>
              <w:t>частным учреждением</w:t>
            </w:r>
            <w:r w:rsidRPr="00772971">
              <w:rPr>
                <w:rFonts w:ascii="Times New Roman" w:hAnsi="Times New Roman" w:cs="Times New Roman"/>
                <w:sz w:val="24"/>
                <w:szCs w:val="24"/>
              </w:rPr>
              <w:t xml:space="preserve"> </w:t>
            </w:r>
            <w:r w:rsidR="00046725">
              <w:rPr>
                <w:rFonts w:ascii="Times New Roman" w:hAnsi="Times New Roman" w:cs="Times New Roman"/>
                <w:sz w:val="24"/>
                <w:szCs w:val="24"/>
              </w:rPr>
              <w:t>дополнительного профессионального образования</w:t>
            </w:r>
            <w:r>
              <w:rPr>
                <w:rFonts w:ascii="Times New Roman" w:hAnsi="Times New Roman" w:cs="Times New Roman"/>
                <w:sz w:val="24"/>
                <w:szCs w:val="24"/>
              </w:rPr>
              <w:t xml:space="preserve"> «Городской центр образования»</w:t>
            </w:r>
            <w:r w:rsidRPr="00772971">
              <w:rPr>
                <w:rFonts w:ascii="Times New Roman" w:hAnsi="Times New Roman" w:cs="Times New Roman"/>
                <w:sz w:val="24"/>
                <w:szCs w:val="24"/>
              </w:rPr>
              <w:t xml:space="preserve"> третий год реализуется </w:t>
            </w:r>
            <w:r>
              <w:rPr>
                <w:rFonts w:ascii="Times New Roman" w:hAnsi="Times New Roman" w:cs="Times New Roman"/>
                <w:sz w:val="24"/>
                <w:szCs w:val="24"/>
              </w:rPr>
              <w:t>п</w:t>
            </w:r>
            <w:r w:rsidRPr="00772971">
              <w:rPr>
                <w:rFonts w:ascii="Times New Roman" w:hAnsi="Times New Roman" w:cs="Times New Roman"/>
                <w:sz w:val="24"/>
                <w:szCs w:val="24"/>
              </w:rPr>
              <w:t xml:space="preserve">роект «На урок-вместе». Благодаря этому проекту ресурсные комнаты 5 школ (78, 156, 161, 178, </w:t>
            </w:r>
            <w:r>
              <w:rPr>
                <w:rFonts w:ascii="Times New Roman" w:hAnsi="Times New Roman" w:cs="Times New Roman"/>
                <w:sz w:val="24"/>
                <w:szCs w:val="24"/>
              </w:rPr>
              <w:t>111)</w:t>
            </w:r>
            <w:r w:rsidRPr="00772971">
              <w:rPr>
                <w:rFonts w:ascii="Times New Roman" w:hAnsi="Times New Roman" w:cs="Times New Roman"/>
                <w:sz w:val="24"/>
                <w:szCs w:val="24"/>
              </w:rPr>
              <w:t xml:space="preserve"> оснащены оборудованием</w:t>
            </w:r>
            <w:r>
              <w:rPr>
                <w:rFonts w:ascii="Times New Roman" w:hAnsi="Times New Roman" w:cs="Times New Roman"/>
                <w:sz w:val="24"/>
                <w:szCs w:val="24"/>
              </w:rPr>
              <w:t>,</w:t>
            </w:r>
            <w:r w:rsidRPr="00772971">
              <w:rPr>
                <w:rFonts w:ascii="Times New Roman" w:hAnsi="Times New Roman" w:cs="Times New Roman"/>
                <w:sz w:val="24"/>
                <w:szCs w:val="24"/>
              </w:rPr>
              <w:t xml:space="preserve"> необходимым для работы с «особыми» детьми. В данном проекте также принимают участие школы №57, 103, 168 и 5 детских садов (12, 363, 123, 282, 332).</w:t>
            </w:r>
          </w:p>
        </w:tc>
      </w:tr>
      <w:tr w:rsidR="007D6167" w:rsidRPr="00F73DD3" w:rsidTr="00E005DE">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1.6.2.2. Реализация на базе муниципальных учреждений культур</w:t>
            </w:r>
            <w:r w:rsidR="001C2525">
              <w:rPr>
                <w:rFonts w:ascii="Times New Roman" w:hAnsi="Times New Roman" w:cs="Times New Roman"/>
                <w:sz w:val="24"/>
                <w:szCs w:val="24"/>
              </w:rPr>
              <w:t>ы программ для детей с ограниче</w:t>
            </w:r>
            <w:r w:rsidRPr="00F73DD3">
              <w:rPr>
                <w:rFonts w:ascii="Times New Roman" w:hAnsi="Times New Roman" w:cs="Times New Roman"/>
                <w:sz w:val="24"/>
                <w:szCs w:val="24"/>
              </w:rPr>
              <w:t>нными возможностями здоровья</w:t>
            </w:r>
          </w:p>
        </w:tc>
        <w:tc>
          <w:tcPr>
            <w:tcW w:w="8505" w:type="dxa"/>
          </w:tcPr>
          <w:p w:rsidR="002706BB" w:rsidRPr="002706BB" w:rsidRDefault="002706BB" w:rsidP="002706BB">
            <w:pPr>
              <w:ind w:firstLine="459"/>
              <w:jc w:val="both"/>
              <w:rPr>
                <w:rFonts w:ascii="Times New Roman" w:hAnsi="Times New Roman" w:cs="Times New Roman"/>
                <w:sz w:val="24"/>
                <w:szCs w:val="24"/>
              </w:rPr>
            </w:pPr>
            <w:r w:rsidRPr="002706BB">
              <w:rPr>
                <w:rFonts w:ascii="Times New Roman" w:hAnsi="Times New Roman" w:cs="Times New Roman"/>
                <w:sz w:val="24"/>
                <w:szCs w:val="24"/>
              </w:rPr>
              <w:t>В муниципальных бюджетных учреждениях дополнительного образования г.Казани, подведомственных Управлению культуры Исполнительного комитета г.Казани, обучается 8423 ребенка (25 музыкальных и художественных школ), 76 детей из них с ограниченными возможностями здоровья (далее - ОВЗ). Учащи</w:t>
            </w:r>
            <w:r>
              <w:rPr>
                <w:rFonts w:ascii="Times New Roman" w:hAnsi="Times New Roman" w:cs="Times New Roman"/>
                <w:sz w:val="24"/>
                <w:szCs w:val="24"/>
              </w:rPr>
              <w:t>е</w:t>
            </w:r>
            <w:r w:rsidRPr="002706BB">
              <w:rPr>
                <w:rFonts w:ascii="Times New Roman" w:hAnsi="Times New Roman" w:cs="Times New Roman"/>
                <w:sz w:val="24"/>
                <w:szCs w:val="24"/>
              </w:rPr>
              <w:t xml:space="preserve">ся с ОВЗ принимают </w:t>
            </w:r>
            <w:r>
              <w:rPr>
                <w:rFonts w:ascii="Times New Roman" w:hAnsi="Times New Roman" w:cs="Times New Roman"/>
                <w:sz w:val="24"/>
                <w:szCs w:val="24"/>
              </w:rPr>
              <w:t xml:space="preserve">активное </w:t>
            </w:r>
            <w:r w:rsidRPr="002706BB">
              <w:rPr>
                <w:rFonts w:ascii="Times New Roman" w:hAnsi="Times New Roman" w:cs="Times New Roman"/>
                <w:sz w:val="24"/>
                <w:szCs w:val="24"/>
              </w:rPr>
              <w:t>участие в культурной жизни города и республики</w:t>
            </w:r>
            <w:r>
              <w:rPr>
                <w:rFonts w:ascii="Times New Roman" w:hAnsi="Times New Roman" w:cs="Times New Roman"/>
                <w:sz w:val="24"/>
                <w:szCs w:val="24"/>
              </w:rPr>
              <w:t xml:space="preserve"> </w:t>
            </w:r>
            <w:r w:rsidRPr="002706BB">
              <w:rPr>
                <w:rFonts w:ascii="Times New Roman" w:hAnsi="Times New Roman" w:cs="Times New Roman"/>
                <w:sz w:val="24"/>
                <w:szCs w:val="24"/>
              </w:rPr>
              <w:t xml:space="preserve">– становятся лауреатами творческих конкурсов и проектов, таких как «Стипендиаты Мэра» (Хамитов </w:t>
            </w:r>
            <w:proofErr w:type="spellStart"/>
            <w:r w:rsidRPr="002706BB">
              <w:rPr>
                <w:rFonts w:ascii="Times New Roman" w:hAnsi="Times New Roman" w:cs="Times New Roman"/>
                <w:sz w:val="24"/>
                <w:szCs w:val="24"/>
              </w:rPr>
              <w:t>Джамиль</w:t>
            </w:r>
            <w:proofErr w:type="spellEnd"/>
            <w:r w:rsidRPr="002706BB">
              <w:rPr>
                <w:rFonts w:ascii="Times New Roman" w:hAnsi="Times New Roman" w:cs="Times New Roman"/>
                <w:sz w:val="24"/>
                <w:szCs w:val="24"/>
              </w:rPr>
              <w:t xml:space="preserve"> – ДМШ №18), «Добрая волна» (</w:t>
            </w:r>
            <w:proofErr w:type="spellStart"/>
            <w:r w:rsidRPr="002706BB">
              <w:rPr>
                <w:rFonts w:ascii="Times New Roman" w:hAnsi="Times New Roman" w:cs="Times New Roman"/>
                <w:sz w:val="24"/>
                <w:szCs w:val="24"/>
              </w:rPr>
              <w:t>Роньжина</w:t>
            </w:r>
            <w:proofErr w:type="spellEnd"/>
            <w:r w:rsidRPr="002706BB">
              <w:rPr>
                <w:rFonts w:ascii="Times New Roman" w:hAnsi="Times New Roman" w:cs="Times New Roman"/>
                <w:sz w:val="24"/>
                <w:szCs w:val="24"/>
              </w:rPr>
              <w:t xml:space="preserve"> Софья – ДМШ №15, Олеся </w:t>
            </w:r>
            <w:proofErr w:type="spellStart"/>
            <w:r w:rsidRPr="002706BB">
              <w:rPr>
                <w:rFonts w:ascii="Times New Roman" w:hAnsi="Times New Roman" w:cs="Times New Roman"/>
                <w:sz w:val="24"/>
                <w:szCs w:val="24"/>
              </w:rPr>
              <w:t>Машейко</w:t>
            </w:r>
            <w:proofErr w:type="spellEnd"/>
            <w:r w:rsidRPr="002706BB">
              <w:rPr>
                <w:rFonts w:ascii="Times New Roman" w:hAnsi="Times New Roman" w:cs="Times New Roman"/>
                <w:sz w:val="24"/>
                <w:szCs w:val="24"/>
              </w:rPr>
              <w:t xml:space="preserve"> – ДМШ №8, Хамитов </w:t>
            </w:r>
            <w:proofErr w:type="spellStart"/>
            <w:r w:rsidRPr="002706BB">
              <w:rPr>
                <w:rFonts w:ascii="Times New Roman" w:hAnsi="Times New Roman" w:cs="Times New Roman"/>
                <w:sz w:val="24"/>
                <w:szCs w:val="24"/>
              </w:rPr>
              <w:t>Джамиль</w:t>
            </w:r>
            <w:proofErr w:type="spellEnd"/>
            <w:r w:rsidRPr="002706BB">
              <w:rPr>
                <w:rFonts w:ascii="Times New Roman" w:hAnsi="Times New Roman" w:cs="Times New Roman"/>
                <w:sz w:val="24"/>
                <w:szCs w:val="24"/>
              </w:rPr>
              <w:t xml:space="preserve"> – ДМШ №18, Кондратьева Дарья – ДМШ №3), «</w:t>
            </w:r>
            <w:proofErr w:type="spellStart"/>
            <w:r w:rsidRPr="002706BB">
              <w:rPr>
                <w:rFonts w:ascii="Times New Roman" w:hAnsi="Times New Roman" w:cs="Times New Roman"/>
                <w:sz w:val="24"/>
                <w:szCs w:val="24"/>
              </w:rPr>
              <w:t>Голос.Дети</w:t>
            </w:r>
            <w:proofErr w:type="spellEnd"/>
            <w:r w:rsidRPr="002706BB">
              <w:rPr>
                <w:rFonts w:ascii="Times New Roman" w:hAnsi="Times New Roman" w:cs="Times New Roman"/>
                <w:sz w:val="24"/>
                <w:szCs w:val="24"/>
              </w:rPr>
              <w:t xml:space="preserve">» и «Ты – супер!» </w:t>
            </w:r>
            <w:r w:rsidRPr="002706BB">
              <w:rPr>
                <w:rFonts w:ascii="Times New Roman" w:hAnsi="Times New Roman" w:cs="Times New Roman"/>
                <w:sz w:val="24"/>
                <w:szCs w:val="24"/>
              </w:rPr>
              <w:lastRenderedPageBreak/>
              <w:t xml:space="preserve">(Олеся </w:t>
            </w:r>
            <w:proofErr w:type="spellStart"/>
            <w:r w:rsidRPr="002706BB">
              <w:rPr>
                <w:rFonts w:ascii="Times New Roman" w:hAnsi="Times New Roman" w:cs="Times New Roman"/>
                <w:sz w:val="24"/>
                <w:szCs w:val="24"/>
              </w:rPr>
              <w:t>Машейко</w:t>
            </w:r>
            <w:proofErr w:type="spellEnd"/>
            <w:r w:rsidRPr="002706BB">
              <w:rPr>
                <w:rFonts w:ascii="Times New Roman" w:hAnsi="Times New Roman" w:cs="Times New Roman"/>
                <w:sz w:val="24"/>
                <w:szCs w:val="24"/>
              </w:rPr>
              <w:t xml:space="preserve"> – ДМШ №8), «Звезды из завтра» (Алексей Романов – ДМШ №7).</w:t>
            </w:r>
          </w:p>
          <w:p w:rsidR="002706BB" w:rsidRPr="002706BB" w:rsidRDefault="002706BB" w:rsidP="002706BB">
            <w:pPr>
              <w:ind w:firstLine="459"/>
              <w:jc w:val="both"/>
              <w:rPr>
                <w:rFonts w:ascii="Times New Roman" w:hAnsi="Times New Roman" w:cs="Times New Roman"/>
                <w:sz w:val="24"/>
                <w:szCs w:val="24"/>
              </w:rPr>
            </w:pPr>
            <w:r w:rsidRPr="002706BB">
              <w:rPr>
                <w:rFonts w:ascii="Times New Roman" w:hAnsi="Times New Roman" w:cs="Times New Roman"/>
                <w:sz w:val="24"/>
                <w:szCs w:val="24"/>
              </w:rPr>
              <w:t xml:space="preserve">2 декабря 2019 года в ДМШ № 18 </w:t>
            </w:r>
            <w:proofErr w:type="spellStart"/>
            <w:r w:rsidRPr="002706BB">
              <w:rPr>
                <w:rFonts w:ascii="Times New Roman" w:hAnsi="Times New Roman" w:cs="Times New Roman"/>
                <w:sz w:val="24"/>
                <w:szCs w:val="24"/>
              </w:rPr>
              <w:t>им.М.Музафарова</w:t>
            </w:r>
            <w:proofErr w:type="spellEnd"/>
            <w:r w:rsidRPr="002706BB">
              <w:rPr>
                <w:rFonts w:ascii="Times New Roman" w:hAnsi="Times New Roman" w:cs="Times New Roman"/>
                <w:sz w:val="24"/>
                <w:szCs w:val="24"/>
              </w:rPr>
              <w:t xml:space="preserve"> прошел III Республиканский фестиваль-конкурс для детей с </w:t>
            </w:r>
            <w:r>
              <w:rPr>
                <w:rFonts w:ascii="Times New Roman" w:hAnsi="Times New Roman" w:cs="Times New Roman"/>
                <w:sz w:val="24"/>
                <w:szCs w:val="24"/>
              </w:rPr>
              <w:t>ОВЗ</w:t>
            </w:r>
            <w:r w:rsidRPr="002706BB">
              <w:rPr>
                <w:rFonts w:ascii="Times New Roman" w:hAnsi="Times New Roman" w:cs="Times New Roman"/>
                <w:sz w:val="24"/>
                <w:szCs w:val="24"/>
              </w:rPr>
              <w:t xml:space="preserve"> среди учащихся ДМШ и ДШИ «Слушая сердцем», в рамках Республиканского конкурса детского творчества «100//ЛИЦА». Участниками конкурса стали более 80 учащихся, 57 преподавателей и концертмейстеров из детских школ искусств республики.</w:t>
            </w:r>
          </w:p>
          <w:p w:rsidR="002706BB" w:rsidRPr="002706BB" w:rsidRDefault="002706BB" w:rsidP="002706BB">
            <w:pPr>
              <w:ind w:firstLine="459"/>
              <w:jc w:val="both"/>
              <w:rPr>
                <w:rFonts w:ascii="Times New Roman" w:hAnsi="Times New Roman" w:cs="Times New Roman"/>
                <w:sz w:val="24"/>
                <w:szCs w:val="24"/>
              </w:rPr>
            </w:pPr>
            <w:r w:rsidRPr="002706BB">
              <w:rPr>
                <w:rFonts w:ascii="Times New Roman" w:hAnsi="Times New Roman" w:cs="Times New Roman"/>
                <w:sz w:val="24"/>
                <w:szCs w:val="24"/>
              </w:rPr>
              <w:t>В ДМШ №8 организуются встречи-концерты учащихся ДМШ№8 с ребятами из Республиканского центра образования и профессиональной подготовки слепых и слабовидящих, производится обучение преподавателей работе с учащимися с ОВЗ.</w:t>
            </w:r>
          </w:p>
          <w:p w:rsidR="002706BB" w:rsidRPr="002706BB" w:rsidRDefault="002706BB" w:rsidP="002706BB">
            <w:pPr>
              <w:ind w:firstLine="459"/>
              <w:jc w:val="both"/>
              <w:rPr>
                <w:rFonts w:ascii="Times New Roman" w:hAnsi="Times New Roman" w:cs="Times New Roman"/>
                <w:sz w:val="24"/>
                <w:szCs w:val="24"/>
              </w:rPr>
            </w:pPr>
            <w:r w:rsidRPr="002706BB">
              <w:rPr>
                <w:rFonts w:ascii="Times New Roman" w:hAnsi="Times New Roman" w:cs="Times New Roman"/>
                <w:sz w:val="24"/>
                <w:szCs w:val="24"/>
              </w:rPr>
              <w:t>В ДМШ №14 ведется совместная работа с ГБОУ "Казанская школа-интернат № 11 для детей-сирот и детей, оставшихся без попечения родителей, с ограниченными возможностями здоровья".</w:t>
            </w:r>
          </w:p>
          <w:p w:rsidR="007D6167" w:rsidRPr="00F73DD3" w:rsidRDefault="002706BB" w:rsidP="00046725">
            <w:pPr>
              <w:ind w:firstLine="459"/>
              <w:jc w:val="both"/>
              <w:rPr>
                <w:rFonts w:ascii="Times New Roman" w:hAnsi="Times New Roman" w:cs="Times New Roman"/>
                <w:sz w:val="24"/>
                <w:szCs w:val="24"/>
              </w:rPr>
            </w:pPr>
            <w:r w:rsidRPr="002706BB">
              <w:rPr>
                <w:rFonts w:ascii="Times New Roman" w:hAnsi="Times New Roman" w:cs="Times New Roman"/>
                <w:sz w:val="24"/>
                <w:szCs w:val="24"/>
              </w:rPr>
              <w:t>Детская художественная школа №5 проводит проект «От сердца к сердцу» ежегодно уже в течение 5 лет совместно с Союзом Художников. Ежегодно в Международный день внимания к проблеме аутизма (2 апреля) группа художников Союза худ</w:t>
            </w:r>
            <w:r>
              <w:rPr>
                <w:rFonts w:ascii="Times New Roman" w:hAnsi="Times New Roman" w:cs="Times New Roman"/>
                <w:sz w:val="24"/>
                <w:szCs w:val="24"/>
              </w:rPr>
              <w:t>ожников РТ, администрация ДХШ №</w:t>
            </w:r>
            <w:r w:rsidRPr="002706BB">
              <w:rPr>
                <w:rFonts w:ascii="Times New Roman" w:hAnsi="Times New Roman" w:cs="Times New Roman"/>
                <w:sz w:val="24"/>
                <w:szCs w:val="24"/>
              </w:rPr>
              <w:t xml:space="preserve">5 и галереи </w:t>
            </w:r>
            <w:proofErr w:type="spellStart"/>
            <w:r w:rsidRPr="002706BB">
              <w:rPr>
                <w:rFonts w:ascii="Times New Roman" w:hAnsi="Times New Roman" w:cs="Times New Roman"/>
                <w:sz w:val="24"/>
                <w:szCs w:val="24"/>
              </w:rPr>
              <w:t>им.И.Зарипова</w:t>
            </w:r>
            <w:proofErr w:type="spellEnd"/>
            <w:r w:rsidRPr="002706BB">
              <w:rPr>
                <w:rFonts w:ascii="Times New Roman" w:hAnsi="Times New Roman" w:cs="Times New Roman"/>
                <w:sz w:val="24"/>
                <w:szCs w:val="24"/>
              </w:rPr>
              <w:t xml:space="preserve"> проводит выставку </w:t>
            </w:r>
            <w:r w:rsidR="00501EE8">
              <w:rPr>
                <w:rFonts w:ascii="Times New Roman" w:hAnsi="Times New Roman" w:cs="Times New Roman"/>
                <w:sz w:val="24"/>
                <w:szCs w:val="24"/>
              </w:rPr>
              <w:t xml:space="preserve">работ </w:t>
            </w:r>
            <w:r w:rsidRPr="002706BB">
              <w:rPr>
                <w:rFonts w:ascii="Times New Roman" w:hAnsi="Times New Roman" w:cs="Times New Roman"/>
                <w:sz w:val="24"/>
                <w:szCs w:val="24"/>
              </w:rPr>
              <w:t>детей с ОВЗ, занимающи</w:t>
            </w:r>
            <w:r w:rsidR="00501EE8">
              <w:rPr>
                <w:rFonts w:ascii="Times New Roman" w:hAnsi="Times New Roman" w:cs="Times New Roman"/>
                <w:sz w:val="24"/>
                <w:szCs w:val="24"/>
              </w:rPr>
              <w:t>х</w:t>
            </w:r>
            <w:r w:rsidR="00046725">
              <w:rPr>
                <w:rFonts w:ascii="Times New Roman" w:hAnsi="Times New Roman" w:cs="Times New Roman"/>
                <w:sz w:val="24"/>
                <w:szCs w:val="24"/>
              </w:rPr>
              <w:t xml:space="preserve">ся в ДХШ№5 и других школах. </w:t>
            </w:r>
          </w:p>
        </w:tc>
      </w:tr>
      <w:tr w:rsidR="007D6167" w:rsidRPr="00F73DD3" w:rsidTr="005E3F33">
        <w:trPr>
          <w:trHeight w:val="84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1.6.2.3. Обесп</w:t>
            </w:r>
            <w:r w:rsidR="00B17107" w:rsidRPr="00F73DD3">
              <w:rPr>
                <w:rFonts w:ascii="Times New Roman" w:hAnsi="Times New Roman" w:cs="Times New Roman"/>
                <w:sz w:val="24"/>
                <w:szCs w:val="24"/>
              </w:rPr>
              <w:t>ечение доступа к   мероприятиям</w:t>
            </w:r>
            <w:r w:rsidRPr="00F73DD3">
              <w:rPr>
                <w:rFonts w:ascii="Times New Roman" w:hAnsi="Times New Roman" w:cs="Times New Roman"/>
                <w:sz w:val="24"/>
                <w:szCs w:val="24"/>
              </w:rPr>
              <w:t xml:space="preserve"> учреждени</w:t>
            </w:r>
            <w:r w:rsidR="00B17107" w:rsidRPr="00F73DD3">
              <w:rPr>
                <w:rFonts w:ascii="Times New Roman" w:hAnsi="Times New Roman" w:cs="Times New Roman"/>
                <w:sz w:val="24"/>
                <w:szCs w:val="24"/>
              </w:rPr>
              <w:t>й молодежной политики инвалидов</w:t>
            </w:r>
            <w:r w:rsidR="002032EA" w:rsidRPr="00F73DD3">
              <w:rPr>
                <w:rFonts w:ascii="Times New Roman" w:hAnsi="Times New Roman" w:cs="Times New Roman"/>
                <w:sz w:val="24"/>
                <w:szCs w:val="24"/>
              </w:rPr>
              <w:t xml:space="preserve"> и лиц с ограниченными возможностями</w:t>
            </w:r>
            <w:r w:rsidRPr="00F73DD3">
              <w:rPr>
                <w:rFonts w:ascii="Times New Roman" w:hAnsi="Times New Roman" w:cs="Times New Roman"/>
                <w:sz w:val="24"/>
                <w:szCs w:val="24"/>
              </w:rPr>
              <w:t xml:space="preserve"> здоровья</w:t>
            </w:r>
          </w:p>
        </w:tc>
        <w:tc>
          <w:tcPr>
            <w:tcW w:w="8505" w:type="dxa"/>
          </w:tcPr>
          <w:p w:rsidR="007D6167" w:rsidRPr="00F73DD3" w:rsidRDefault="00BD74FC" w:rsidP="00046725">
            <w:pPr>
              <w:ind w:firstLine="459"/>
              <w:jc w:val="both"/>
              <w:rPr>
                <w:rFonts w:ascii="Times New Roman" w:hAnsi="Times New Roman" w:cs="Times New Roman"/>
                <w:sz w:val="24"/>
                <w:szCs w:val="24"/>
              </w:rPr>
            </w:pPr>
            <w:r w:rsidRPr="00BD74FC">
              <w:rPr>
                <w:rFonts w:ascii="Times New Roman" w:hAnsi="Times New Roman" w:cs="Times New Roman"/>
                <w:sz w:val="24"/>
                <w:szCs w:val="24"/>
              </w:rPr>
              <w:t>Все объекты молодежной политики паспортизированы на предмет доступности для маломобильных групп населения. В рамках программы «Доступная среда».</w:t>
            </w:r>
          </w:p>
        </w:tc>
      </w:tr>
      <w:tr w:rsidR="007D6167" w:rsidRPr="00F73DD3" w:rsidTr="00570A24">
        <w:trPr>
          <w:trHeight w:val="6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1.6.2.4. Создание условий д</w:t>
            </w:r>
            <w:r w:rsidR="00B17107" w:rsidRPr="00F73DD3">
              <w:rPr>
                <w:rFonts w:ascii="Times New Roman" w:hAnsi="Times New Roman" w:cs="Times New Roman"/>
                <w:sz w:val="24"/>
                <w:szCs w:val="24"/>
              </w:rPr>
              <w:t>ля беспрепятственного доступа к</w:t>
            </w:r>
            <w:r w:rsidRPr="00F73DD3">
              <w:rPr>
                <w:rFonts w:ascii="Times New Roman" w:hAnsi="Times New Roman" w:cs="Times New Roman"/>
                <w:sz w:val="24"/>
                <w:szCs w:val="24"/>
              </w:rPr>
              <w:t xml:space="preserve"> объектам и услугам физической культуры и спорта инвалидов и маломобильных групп населения, в том числе:</w:t>
            </w:r>
          </w:p>
        </w:tc>
        <w:tc>
          <w:tcPr>
            <w:tcW w:w="8505" w:type="dxa"/>
          </w:tcPr>
          <w:p w:rsidR="007D6167" w:rsidRPr="00F73DD3" w:rsidRDefault="007D6167" w:rsidP="00321DEF">
            <w:pPr>
              <w:ind w:firstLine="459"/>
              <w:jc w:val="both"/>
              <w:rPr>
                <w:rFonts w:ascii="Times New Roman" w:hAnsi="Times New Roman" w:cs="Times New Roman"/>
                <w:sz w:val="24"/>
                <w:szCs w:val="24"/>
              </w:rPr>
            </w:pPr>
          </w:p>
        </w:tc>
      </w:tr>
      <w:tr w:rsidR="007D6167" w:rsidRPr="00F73DD3" w:rsidTr="005E3F33">
        <w:trPr>
          <w:trHeight w:val="57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расширение сети физкультурно-спортивных секций инвалидов в г.Казани</w:t>
            </w:r>
          </w:p>
        </w:tc>
        <w:tc>
          <w:tcPr>
            <w:tcW w:w="8505" w:type="dxa"/>
          </w:tcPr>
          <w:p w:rsidR="007D6167" w:rsidRPr="00F73DD3" w:rsidRDefault="00086DC9" w:rsidP="00086DC9">
            <w:pPr>
              <w:ind w:firstLine="459"/>
              <w:jc w:val="both"/>
              <w:rPr>
                <w:rFonts w:ascii="Times New Roman" w:hAnsi="Times New Roman" w:cs="Times New Roman"/>
                <w:sz w:val="24"/>
                <w:szCs w:val="24"/>
              </w:rPr>
            </w:pPr>
            <w:r w:rsidRPr="00086DC9">
              <w:rPr>
                <w:rFonts w:ascii="Times New Roman" w:hAnsi="Times New Roman" w:cs="Times New Roman"/>
                <w:sz w:val="24"/>
                <w:szCs w:val="24"/>
              </w:rPr>
              <w:t>В Казани проводится работа по обеспечению доступности спортивных объектов для маломобильных групп населения. На сегодня 11 муниципальных спортивных объектов адаптированы для лиц с ограниченными возможностями, в том числе 10 из них в рамках реализации республиканской программы «Доступная среда».</w:t>
            </w:r>
          </w:p>
        </w:tc>
      </w:tr>
      <w:tr w:rsidR="007D6167" w:rsidRPr="00F73DD3" w:rsidTr="005E3F33">
        <w:trPr>
          <w:trHeight w:val="98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 улучшение оснащения спортивным инвентарем и оборудованием муниципальных учреждений физической культуры и спорта</w:t>
            </w:r>
          </w:p>
        </w:tc>
        <w:tc>
          <w:tcPr>
            <w:tcW w:w="8505" w:type="dxa"/>
          </w:tcPr>
          <w:p w:rsidR="007D6167" w:rsidRPr="00F73DD3" w:rsidRDefault="00046725" w:rsidP="00046725">
            <w:pPr>
              <w:ind w:firstLine="459"/>
              <w:jc w:val="both"/>
              <w:rPr>
                <w:rFonts w:ascii="Times New Roman" w:hAnsi="Times New Roman" w:cs="Times New Roman"/>
                <w:sz w:val="24"/>
                <w:szCs w:val="24"/>
              </w:rPr>
            </w:pPr>
            <w:r>
              <w:rPr>
                <w:rFonts w:ascii="Times New Roman" w:hAnsi="Times New Roman" w:cs="Times New Roman"/>
                <w:sz w:val="24"/>
                <w:szCs w:val="24"/>
              </w:rPr>
              <w:t>Для м</w:t>
            </w:r>
            <w:r w:rsidRPr="00046725">
              <w:rPr>
                <w:rFonts w:ascii="Times New Roman" w:hAnsi="Times New Roman" w:cs="Times New Roman"/>
                <w:sz w:val="24"/>
                <w:szCs w:val="24"/>
              </w:rPr>
              <w:t>аломобильны</w:t>
            </w:r>
            <w:r>
              <w:rPr>
                <w:rFonts w:ascii="Times New Roman" w:hAnsi="Times New Roman" w:cs="Times New Roman"/>
                <w:sz w:val="24"/>
                <w:szCs w:val="24"/>
              </w:rPr>
              <w:t>х</w:t>
            </w:r>
            <w:r w:rsidRPr="00046725">
              <w:rPr>
                <w:rFonts w:ascii="Times New Roman" w:hAnsi="Times New Roman" w:cs="Times New Roman"/>
                <w:sz w:val="24"/>
                <w:szCs w:val="24"/>
              </w:rPr>
              <w:t xml:space="preserve"> групп населения</w:t>
            </w:r>
            <w:r>
              <w:rPr>
                <w:rFonts w:ascii="Times New Roman" w:hAnsi="Times New Roman" w:cs="Times New Roman"/>
                <w:sz w:val="24"/>
                <w:szCs w:val="24"/>
              </w:rPr>
              <w:t xml:space="preserve"> н</w:t>
            </w:r>
            <w:r w:rsidR="00086DC9" w:rsidRPr="00086DC9">
              <w:rPr>
                <w:rFonts w:ascii="Times New Roman" w:hAnsi="Times New Roman" w:cs="Times New Roman"/>
                <w:sz w:val="24"/>
                <w:szCs w:val="24"/>
              </w:rPr>
              <w:t xml:space="preserve">а объектах выполнены работы по адаптации входных групп зданий, санитарно-гигиенических помещений, адаптации путей эвакуации, по устройству пандусов, установке парковочных знаков международного образца, плиток направляющих для слабовидящих, ярких наклеек на лестницу, табличек </w:t>
            </w:r>
            <w:proofErr w:type="spellStart"/>
            <w:r w:rsidR="00086DC9" w:rsidRPr="00086DC9">
              <w:rPr>
                <w:rFonts w:ascii="Times New Roman" w:hAnsi="Times New Roman" w:cs="Times New Roman"/>
                <w:sz w:val="24"/>
                <w:szCs w:val="24"/>
              </w:rPr>
              <w:t>Браиля</w:t>
            </w:r>
            <w:proofErr w:type="spellEnd"/>
            <w:r w:rsidR="00086DC9" w:rsidRPr="00086DC9">
              <w:rPr>
                <w:rFonts w:ascii="Times New Roman" w:hAnsi="Times New Roman" w:cs="Times New Roman"/>
                <w:sz w:val="24"/>
                <w:szCs w:val="24"/>
              </w:rPr>
              <w:t>, тактильных табличек, раковины со встроенными поручнями, кнопок вызова, с</w:t>
            </w:r>
            <w:r w:rsidR="00086DC9">
              <w:rPr>
                <w:rFonts w:ascii="Times New Roman" w:hAnsi="Times New Roman" w:cs="Times New Roman"/>
                <w:sz w:val="24"/>
                <w:szCs w:val="24"/>
              </w:rPr>
              <w:t>истемы видеонаблюдения, информа</w:t>
            </w:r>
            <w:r w:rsidR="00086DC9" w:rsidRPr="00086DC9">
              <w:rPr>
                <w:rFonts w:ascii="Times New Roman" w:hAnsi="Times New Roman" w:cs="Times New Roman"/>
                <w:sz w:val="24"/>
                <w:szCs w:val="24"/>
              </w:rPr>
              <w:t xml:space="preserve">ционных табло, дверей автоматических, ручек открытия на двери санузлов и раздевалок с надписью </w:t>
            </w:r>
            <w:proofErr w:type="spellStart"/>
            <w:r w:rsidR="00086DC9" w:rsidRPr="00086DC9">
              <w:rPr>
                <w:rFonts w:ascii="Times New Roman" w:hAnsi="Times New Roman" w:cs="Times New Roman"/>
                <w:sz w:val="24"/>
                <w:szCs w:val="24"/>
              </w:rPr>
              <w:t>Браиля</w:t>
            </w:r>
            <w:proofErr w:type="spellEnd"/>
            <w:r w:rsidR="00086DC9" w:rsidRPr="00086DC9">
              <w:rPr>
                <w:rFonts w:ascii="Times New Roman" w:hAnsi="Times New Roman" w:cs="Times New Roman"/>
                <w:sz w:val="24"/>
                <w:szCs w:val="24"/>
              </w:rPr>
              <w:t xml:space="preserve">, мобильного подъемника для плавательного бассейна, колясок для маломобильных групп населения для занятий и  принятия душа,  навесов для автомобилей.  </w:t>
            </w: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активизировать работу клубов по месту жительства по работе с инвалидами</w:t>
            </w:r>
          </w:p>
        </w:tc>
        <w:tc>
          <w:tcPr>
            <w:tcW w:w="8505" w:type="dxa"/>
          </w:tcPr>
          <w:p w:rsidR="00321DEF" w:rsidRPr="00321DEF" w:rsidRDefault="00321DEF" w:rsidP="00321DEF">
            <w:pPr>
              <w:ind w:firstLine="459"/>
              <w:jc w:val="both"/>
              <w:rPr>
                <w:rFonts w:ascii="Times New Roman" w:hAnsi="Times New Roman" w:cs="Times New Roman"/>
                <w:sz w:val="24"/>
                <w:szCs w:val="24"/>
              </w:rPr>
            </w:pPr>
            <w:r>
              <w:rPr>
                <w:rFonts w:ascii="Times New Roman" w:hAnsi="Times New Roman" w:cs="Times New Roman"/>
                <w:sz w:val="24"/>
                <w:szCs w:val="24"/>
              </w:rPr>
              <w:t>В подростковых клубах по месту жительства создаются у</w:t>
            </w:r>
            <w:r w:rsidRPr="00321DEF">
              <w:rPr>
                <w:rFonts w:ascii="Times New Roman" w:hAnsi="Times New Roman" w:cs="Times New Roman"/>
                <w:sz w:val="24"/>
                <w:szCs w:val="24"/>
              </w:rPr>
              <w:t>словия</w:t>
            </w:r>
            <w:r>
              <w:rPr>
                <w:rFonts w:ascii="Times New Roman" w:hAnsi="Times New Roman" w:cs="Times New Roman"/>
                <w:sz w:val="24"/>
                <w:szCs w:val="24"/>
              </w:rPr>
              <w:t xml:space="preserve"> для беспрепятственного доступа. П</w:t>
            </w:r>
            <w:r w:rsidRPr="00321DEF">
              <w:rPr>
                <w:rFonts w:ascii="Times New Roman" w:hAnsi="Times New Roman" w:cs="Times New Roman"/>
                <w:sz w:val="24"/>
                <w:szCs w:val="24"/>
              </w:rPr>
              <w:t>родолжает</w:t>
            </w:r>
            <w:r>
              <w:rPr>
                <w:rFonts w:ascii="Times New Roman" w:hAnsi="Times New Roman" w:cs="Times New Roman"/>
                <w:sz w:val="24"/>
                <w:szCs w:val="24"/>
              </w:rPr>
              <w:t>ся</w:t>
            </w:r>
            <w:r w:rsidRPr="00321DEF">
              <w:rPr>
                <w:rFonts w:ascii="Times New Roman" w:hAnsi="Times New Roman" w:cs="Times New Roman"/>
                <w:sz w:val="24"/>
                <w:szCs w:val="24"/>
              </w:rPr>
              <w:t xml:space="preserve"> работ</w:t>
            </w:r>
            <w:r>
              <w:rPr>
                <w:rFonts w:ascii="Times New Roman" w:hAnsi="Times New Roman" w:cs="Times New Roman"/>
                <w:sz w:val="24"/>
                <w:szCs w:val="24"/>
              </w:rPr>
              <w:t>а</w:t>
            </w:r>
            <w:r w:rsidRPr="00321DEF">
              <w:rPr>
                <w:rFonts w:ascii="Times New Roman" w:hAnsi="Times New Roman" w:cs="Times New Roman"/>
                <w:sz w:val="24"/>
                <w:szCs w:val="24"/>
              </w:rPr>
              <w:t xml:space="preserve"> по организации и проведению мероприятий для детей с особенностями развития с использованием инфраструктуры учреждений молодежной политики.</w:t>
            </w:r>
          </w:p>
          <w:p w:rsidR="007D6167" w:rsidRPr="00F73DD3" w:rsidRDefault="00321DEF" w:rsidP="00321DEF">
            <w:pPr>
              <w:ind w:firstLine="459"/>
              <w:jc w:val="both"/>
              <w:rPr>
                <w:rFonts w:ascii="Times New Roman" w:hAnsi="Times New Roman" w:cs="Times New Roman"/>
                <w:sz w:val="24"/>
                <w:szCs w:val="24"/>
              </w:rPr>
            </w:pPr>
            <w:r w:rsidRPr="00321DEF">
              <w:rPr>
                <w:rFonts w:ascii="Times New Roman" w:hAnsi="Times New Roman" w:cs="Times New Roman"/>
                <w:sz w:val="24"/>
                <w:szCs w:val="24"/>
              </w:rPr>
              <w:t xml:space="preserve">На базе подростковых клубов МБУ «Подросток» действуют кружки и секции в которых занимаются дети и подростки с </w:t>
            </w:r>
            <w:r>
              <w:rPr>
                <w:rFonts w:ascii="Times New Roman" w:hAnsi="Times New Roman" w:cs="Times New Roman"/>
                <w:sz w:val="24"/>
                <w:szCs w:val="24"/>
              </w:rPr>
              <w:t>ограниченными возможностями здоровья</w:t>
            </w:r>
            <w:r w:rsidRPr="00321DEF">
              <w:rPr>
                <w:rFonts w:ascii="Times New Roman" w:hAnsi="Times New Roman" w:cs="Times New Roman"/>
                <w:sz w:val="24"/>
                <w:szCs w:val="24"/>
              </w:rPr>
              <w:t>.</w:t>
            </w:r>
          </w:p>
        </w:tc>
      </w:tr>
      <w:tr w:rsidR="007D6167" w:rsidRPr="00F73DD3" w:rsidTr="005E3F33">
        <w:trPr>
          <w:trHeight w:val="964"/>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1.6.2.5.  Организация содействия в трудоустройстве незанятых инвалидов на оборудованные (оснащенные) для них рабочие места</w:t>
            </w:r>
          </w:p>
        </w:tc>
        <w:tc>
          <w:tcPr>
            <w:tcW w:w="8505" w:type="dxa"/>
          </w:tcPr>
          <w:p w:rsidR="007D6167" w:rsidRPr="00F73DD3" w:rsidRDefault="008413C3" w:rsidP="005D083B">
            <w:pPr>
              <w:ind w:firstLine="459"/>
              <w:jc w:val="both"/>
              <w:rPr>
                <w:rFonts w:ascii="Times New Roman" w:hAnsi="Times New Roman" w:cs="Times New Roman"/>
                <w:sz w:val="24"/>
                <w:szCs w:val="24"/>
              </w:rPr>
            </w:pPr>
            <w:r w:rsidRPr="008413C3">
              <w:rPr>
                <w:rFonts w:ascii="Times New Roman" w:hAnsi="Times New Roman" w:cs="Times New Roman"/>
                <w:sz w:val="24"/>
                <w:szCs w:val="24"/>
              </w:rPr>
              <w:t xml:space="preserve">В 2019 году </w:t>
            </w:r>
            <w:r w:rsidR="005D083B">
              <w:rPr>
                <w:rFonts w:ascii="Times New Roman" w:hAnsi="Times New Roman" w:cs="Times New Roman"/>
                <w:sz w:val="24"/>
                <w:szCs w:val="24"/>
              </w:rPr>
              <w:t>содействие в трудоустройстве инвалидов на оборудованные для них рабочие места</w:t>
            </w:r>
            <w:r w:rsidRPr="008413C3">
              <w:rPr>
                <w:rFonts w:ascii="Times New Roman" w:hAnsi="Times New Roman" w:cs="Times New Roman"/>
                <w:sz w:val="24"/>
                <w:szCs w:val="24"/>
              </w:rPr>
              <w:t xml:space="preserve"> </w:t>
            </w:r>
            <w:r w:rsidR="005D083B">
              <w:rPr>
                <w:rFonts w:ascii="Times New Roman" w:hAnsi="Times New Roman" w:cs="Times New Roman"/>
                <w:sz w:val="24"/>
                <w:szCs w:val="24"/>
              </w:rPr>
              <w:t>не осуществлялось.</w:t>
            </w:r>
          </w:p>
        </w:tc>
      </w:tr>
      <w:tr w:rsidR="007D6167" w:rsidRPr="00F73DD3" w:rsidTr="005E3F33">
        <w:trPr>
          <w:trHeight w:val="111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1.6.2.6.  Организация содействия в трудоустройстве незанятых многодетных родителей и родителей, воспитывающих детей-</w:t>
            </w:r>
            <w:r w:rsidRPr="00F73DD3">
              <w:rPr>
                <w:rFonts w:ascii="Times New Roman" w:hAnsi="Times New Roman" w:cs="Times New Roman"/>
                <w:sz w:val="24"/>
                <w:szCs w:val="24"/>
              </w:rPr>
              <w:lastRenderedPageBreak/>
              <w:t>инвалидов, на созданные (оснащенные) для них рабочие места</w:t>
            </w:r>
          </w:p>
        </w:tc>
        <w:tc>
          <w:tcPr>
            <w:tcW w:w="8505" w:type="dxa"/>
          </w:tcPr>
          <w:p w:rsidR="007D6167" w:rsidRPr="00F73DD3" w:rsidRDefault="008413C3" w:rsidP="00850C73">
            <w:pPr>
              <w:ind w:firstLine="459"/>
              <w:jc w:val="both"/>
              <w:rPr>
                <w:rFonts w:ascii="Times New Roman" w:hAnsi="Times New Roman" w:cs="Times New Roman"/>
                <w:sz w:val="24"/>
                <w:szCs w:val="24"/>
              </w:rPr>
            </w:pPr>
            <w:r w:rsidRPr="008413C3">
              <w:rPr>
                <w:rFonts w:ascii="Times New Roman" w:hAnsi="Times New Roman" w:cs="Times New Roman"/>
                <w:sz w:val="24"/>
                <w:szCs w:val="24"/>
              </w:rPr>
              <w:lastRenderedPageBreak/>
              <w:t>На созданные рабочие места т</w:t>
            </w:r>
            <w:r w:rsidR="002352CF">
              <w:rPr>
                <w:rFonts w:ascii="Times New Roman" w:hAnsi="Times New Roman" w:cs="Times New Roman"/>
                <w:sz w:val="24"/>
                <w:szCs w:val="24"/>
              </w:rPr>
              <w:t>рудоустроено 7 человек</w:t>
            </w:r>
            <w:r w:rsidRPr="008413C3">
              <w:rPr>
                <w:rFonts w:ascii="Times New Roman" w:hAnsi="Times New Roman" w:cs="Times New Roman"/>
                <w:sz w:val="24"/>
                <w:szCs w:val="24"/>
              </w:rPr>
              <w:t xml:space="preserve"> из числа многодетных родителей и родителей,</w:t>
            </w:r>
            <w:r w:rsidR="00850C73">
              <w:rPr>
                <w:rFonts w:ascii="Times New Roman" w:hAnsi="Times New Roman" w:cs="Times New Roman"/>
                <w:sz w:val="24"/>
                <w:szCs w:val="24"/>
              </w:rPr>
              <w:t xml:space="preserve"> воспитывающих детей-инвалидов.</w:t>
            </w:r>
          </w:p>
        </w:tc>
      </w:tr>
      <w:tr w:rsidR="007D6167" w:rsidRPr="00F73DD3" w:rsidTr="005E3F33">
        <w:trPr>
          <w:trHeight w:val="5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1.6.2.7.  Квотирование и резервирование рабочих мест для трудоустройства инвалидов</w:t>
            </w:r>
          </w:p>
        </w:tc>
        <w:tc>
          <w:tcPr>
            <w:tcW w:w="8505" w:type="dxa"/>
          </w:tcPr>
          <w:p w:rsidR="007D6167" w:rsidRPr="00F73DD3" w:rsidRDefault="008413C3" w:rsidP="00577BBC">
            <w:pPr>
              <w:ind w:firstLine="459"/>
              <w:jc w:val="both"/>
              <w:rPr>
                <w:rFonts w:ascii="Times New Roman" w:hAnsi="Times New Roman" w:cs="Times New Roman"/>
                <w:sz w:val="24"/>
                <w:szCs w:val="24"/>
              </w:rPr>
            </w:pPr>
            <w:r w:rsidRPr="008413C3">
              <w:rPr>
                <w:rFonts w:ascii="Times New Roman" w:hAnsi="Times New Roman" w:cs="Times New Roman"/>
                <w:sz w:val="24"/>
                <w:szCs w:val="24"/>
              </w:rPr>
              <w:t>За 12 месяцев 2019 года на квотируемые рабочие места трудоустроено 115 инвалидов.</w:t>
            </w:r>
          </w:p>
        </w:tc>
      </w:tr>
      <w:tr w:rsidR="007D6167" w:rsidRPr="00F73DD3" w:rsidTr="005E3F33">
        <w:trPr>
          <w:trHeight w:val="13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1.7. Казань - рынок труда адаптирован к условиям «умной» экономики. Город конкурирует за человеческий капитал на глобальном уровне</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0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1.7.1. Разработка системы целевого проектирования рынка труда, привлекательного для человеческого капитала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2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1.7.1.1. Выявление и прогнозирование востребованных экономикой города видов профессиональной деятельности и компетенций </w:t>
            </w:r>
          </w:p>
        </w:tc>
        <w:tc>
          <w:tcPr>
            <w:tcW w:w="8505" w:type="dxa"/>
          </w:tcPr>
          <w:p w:rsidR="007D6167" w:rsidRPr="00F73DD3" w:rsidRDefault="008413C3" w:rsidP="005567B2">
            <w:pPr>
              <w:ind w:firstLine="459"/>
              <w:jc w:val="both"/>
              <w:rPr>
                <w:rFonts w:ascii="Times New Roman" w:hAnsi="Times New Roman" w:cs="Times New Roman"/>
                <w:sz w:val="24"/>
                <w:szCs w:val="24"/>
              </w:rPr>
            </w:pPr>
            <w:r w:rsidRPr="008413C3">
              <w:rPr>
                <w:rFonts w:ascii="Times New Roman" w:hAnsi="Times New Roman" w:cs="Times New Roman"/>
                <w:sz w:val="24"/>
                <w:szCs w:val="24"/>
              </w:rPr>
              <w:t>В 2019 году была проведена работа по прогнозированию потребности в подготовке рабочих и специалистов по образовательным программам высшего и среднего профессионального образования.</w:t>
            </w:r>
          </w:p>
        </w:tc>
      </w:tr>
      <w:tr w:rsidR="007D6167" w:rsidRPr="00F73DD3" w:rsidTr="005E3F33">
        <w:trPr>
          <w:trHeight w:val="98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1.7.1.2. Реализация программ профессиональной подготовки и переподготовки под перспективный рынок труда города</w:t>
            </w:r>
          </w:p>
        </w:tc>
        <w:tc>
          <w:tcPr>
            <w:tcW w:w="8505" w:type="dxa"/>
          </w:tcPr>
          <w:p w:rsidR="007D6167" w:rsidRPr="00F73DD3" w:rsidRDefault="008413C3" w:rsidP="00EF6576">
            <w:pPr>
              <w:ind w:firstLine="459"/>
              <w:jc w:val="both"/>
              <w:rPr>
                <w:rFonts w:ascii="Times New Roman" w:hAnsi="Times New Roman" w:cs="Times New Roman"/>
                <w:sz w:val="24"/>
                <w:szCs w:val="24"/>
              </w:rPr>
            </w:pPr>
            <w:r w:rsidRPr="008413C3">
              <w:rPr>
                <w:rFonts w:ascii="Times New Roman" w:hAnsi="Times New Roman" w:cs="Times New Roman"/>
                <w:sz w:val="24"/>
                <w:szCs w:val="24"/>
              </w:rPr>
              <w:t xml:space="preserve">В 2019 году профессиональное обучение и дополнительное профессиональное образование граждан проводилось по следующим специальностям: </w:t>
            </w:r>
            <w:r w:rsidR="00EF6576">
              <w:rPr>
                <w:rFonts w:ascii="Times New Roman" w:hAnsi="Times New Roman" w:cs="Times New Roman"/>
                <w:sz w:val="24"/>
                <w:szCs w:val="24"/>
              </w:rPr>
              <w:t>в</w:t>
            </w:r>
            <w:r w:rsidRPr="008413C3">
              <w:rPr>
                <w:rFonts w:ascii="Times New Roman" w:hAnsi="Times New Roman" w:cs="Times New Roman"/>
                <w:sz w:val="24"/>
                <w:szCs w:val="24"/>
              </w:rPr>
              <w:t xml:space="preserve">одитель погрузчика, частный охранник, водитель категории «В», переподготовка водителей с категории «В» на категорию «С», оператор котельной, бухгалтер, индивидуальный предприниматель, кадровое делопроизводство, создание интернет проектов, компьютерный дизайн, парикмахер, сметное дело, пользователь 1С:Предприятие, повар, контрактная система в сфере закупок товаров, работ, услуг для обеспечения государственных </w:t>
            </w:r>
            <w:r w:rsidRPr="008413C3">
              <w:rPr>
                <w:rFonts w:ascii="Times New Roman" w:hAnsi="Times New Roman" w:cs="Times New Roman"/>
                <w:sz w:val="24"/>
                <w:szCs w:val="24"/>
              </w:rPr>
              <w:lastRenderedPageBreak/>
              <w:t xml:space="preserve">и муниципальных нужд, слесарь по ремонту автомобилей, водитель трамвая, троллейбуса, </w:t>
            </w:r>
            <w:proofErr w:type="spellStart"/>
            <w:r w:rsidRPr="008413C3">
              <w:rPr>
                <w:rFonts w:ascii="Times New Roman" w:hAnsi="Times New Roman" w:cs="Times New Roman"/>
                <w:sz w:val="24"/>
                <w:szCs w:val="24"/>
              </w:rPr>
              <w:t>электрогазосварщик</w:t>
            </w:r>
            <w:proofErr w:type="spellEnd"/>
            <w:r w:rsidRPr="008413C3">
              <w:rPr>
                <w:rFonts w:ascii="Times New Roman" w:hAnsi="Times New Roman" w:cs="Times New Roman"/>
                <w:sz w:val="24"/>
                <w:szCs w:val="24"/>
              </w:rPr>
              <w:t>, электромонтер, машинист экскаватора, машинист крана, менеджер по персоналу, флорист, визажист, оператор станков ЧПУ, наладчик станков ЧПУ, портной, логистический менеджмент с изучением программы «1С: Управление торговлей», риелтор, ландшафтный дизайн, специалист по маникюру, оператор ЭВ и ВМ.</w:t>
            </w:r>
          </w:p>
        </w:tc>
      </w:tr>
      <w:tr w:rsidR="007D6167" w:rsidRPr="00F73DD3" w:rsidTr="00862D4F">
        <w:trPr>
          <w:trHeight w:val="338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1.7.1.3. Организация профессионально-ориентированных стажировок студентов Казани на муниципальных предприятиях и в организациях города</w:t>
            </w:r>
          </w:p>
        </w:tc>
        <w:tc>
          <w:tcPr>
            <w:tcW w:w="8505" w:type="dxa"/>
          </w:tcPr>
          <w:p w:rsidR="008413C3" w:rsidRPr="008413C3" w:rsidRDefault="00383897" w:rsidP="008413C3">
            <w:pPr>
              <w:ind w:firstLine="459"/>
              <w:jc w:val="both"/>
              <w:rPr>
                <w:rFonts w:ascii="Times New Roman" w:hAnsi="Times New Roman" w:cs="Times New Roman"/>
                <w:sz w:val="24"/>
                <w:szCs w:val="24"/>
              </w:rPr>
            </w:pPr>
            <w:r>
              <w:rPr>
                <w:rFonts w:ascii="Times New Roman" w:hAnsi="Times New Roman" w:cs="Times New Roman"/>
                <w:sz w:val="24"/>
                <w:szCs w:val="24"/>
              </w:rPr>
              <w:t>Ц</w:t>
            </w:r>
            <w:r w:rsidR="008413C3" w:rsidRPr="008413C3">
              <w:rPr>
                <w:rFonts w:ascii="Times New Roman" w:hAnsi="Times New Roman" w:cs="Times New Roman"/>
                <w:sz w:val="24"/>
                <w:szCs w:val="24"/>
              </w:rPr>
              <w:t>ентрами занятости населения г.Казани организовано взаимодействие с работодателями, осуществляющими деятельность на территории города, в целях наполнения базы стажировок для студентов и выпускников образовательных организаций на портале «Работа в России».</w:t>
            </w:r>
          </w:p>
          <w:p w:rsidR="004057C9" w:rsidRDefault="008413C3" w:rsidP="008413C3">
            <w:pPr>
              <w:ind w:firstLine="459"/>
              <w:jc w:val="both"/>
              <w:rPr>
                <w:rFonts w:ascii="Times New Roman" w:hAnsi="Times New Roman" w:cs="Times New Roman"/>
                <w:sz w:val="24"/>
                <w:szCs w:val="24"/>
              </w:rPr>
            </w:pPr>
            <w:r w:rsidRPr="008413C3">
              <w:rPr>
                <w:rFonts w:ascii="Times New Roman" w:hAnsi="Times New Roman" w:cs="Times New Roman"/>
                <w:sz w:val="24"/>
                <w:szCs w:val="24"/>
              </w:rPr>
              <w:t>За отчетный период на портале «Работа в России» размещено 597 вакансий для студентов и выпускников образовательных организаций по 68 предприятиям г.Казани.</w:t>
            </w:r>
          </w:p>
          <w:p w:rsidR="007D70A1" w:rsidRPr="00F73DD3" w:rsidRDefault="007D70A1" w:rsidP="008413C3">
            <w:pPr>
              <w:ind w:firstLine="459"/>
              <w:jc w:val="both"/>
              <w:rPr>
                <w:rFonts w:ascii="Times New Roman" w:hAnsi="Times New Roman" w:cs="Times New Roman"/>
                <w:sz w:val="24"/>
                <w:szCs w:val="24"/>
              </w:rPr>
            </w:pPr>
            <w:r w:rsidRPr="007D70A1">
              <w:rPr>
                <w:rFonts w:ascii="Times New Roman" w:hAnsi="Times New Roman" w:cs="Times New Roman"/>
                <w:sz w:val="24"/>
                <w:szCs w:val="24"/>
              </w:rPr>
              <w:t>Всего за 2019 год</w:t>
            </w:r>
            <w:r>
              <w:rPr>
                <w:rFonts w:ascii="Times New Roman" w:hAnsi="Times New Roman" w:cs="Times New Roman"/>
                <w:sz w:val="24"/>
                <w:szCs w:val="24"/>
              </w:rPr>
              <w:t xml:space="preserve"> в органах местного самоуправле</w:t>
            </w:r>
            <w:r w:rsidRPr="007D70A1">
              <w:rPr>
                <w:rFonts w:ascii="Times New Roman" w:hAnsi="Times New Roman" w:cs="Times New Roman"/>
                <w:sz w:val="24"/>
                <w:szCs w:val="24"/>
              </w:rPr>
              <w:t>ния г.Казани - в Казанской горо</w:t>
            </w:r>
            <w:r>
              <w:rPr>
                <w:rFonts w:ascii="Times New Roman" w:hAnsi="Times New Roman" w:cs="Times New Roman"/>
                <w:sz w:val="24"/>
                <w:szCs w:val="24"/>
              </w:rPr>
              <w:t>дской Думе, в от</w:t>
            </w:r>
            <w:r w:rsidRPr="007D70A1">
              <w:rPr>
                <w:rFonts w:ascii="Times New Roman" w:hAnsi="Times New Roman" w:cs="Times New Roman"/>
                <w:sz w:val="24"/>
                <w:szCs w:val="24"/>
              </w:rPr>
              <w:t>раслевых, территориальных органах и в Аппарате Исполнительно</w:t>
            </w:r>
            <w:r>
              <w:rPr>
                <w:rFonts w:ascii="Times New Roman" w:hAnsi="Times New Roman" w:cs="Times New Roman"/>
                <w:sz w:val="24"/>
                <w:szCs w:val="24"/>
              </w:rPr>
              <w:t>го комитета муниципального обра</w:t>
            </w:r>
            <w:r w:rsidRPr="007D70A1">
              <w:rPr>
                <w:rFonts w:ascii="Times New Roman" w:hAnsi="Times New Roman" w:cs="Times New Roman"/>
                <w:sz w:val="24"/>
                <w:szCs w:val="24"/>
              </w:rPr>
              <w:t>зования г.Казани – прошли практику 416 студентов различных ВУЗов.</w:t>
            </w:r>
          </w:p>
        </w:tc>
      </w:tr>
      <w:tr w:rsidR="007D6167" w:rsidRPr="00F73DD3" w:rsidTr="001C7294">
        <w:trPr>
          <w:trHeight w:val="6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1.7.1.4. Создание городской информационно-коммуникационной платформы, предоставляющей информацию о вакансиях и профессиональных требованиях к соискателям</w:t>
            </w:r>
          </w:p>
        </w:tc>
        <w:tc>
          <w:tcPr>
            <w:tcW w:w="8505" w:type="dxa"/>
          </w:tcPr>
          <w:p w:rsidR="001D5A03" w:rsidRPr="00F73DD3" w:rsidRDefault="0079230C" w:rsidP="002E4DFA">
            <w:pPr>
              <w:ind w:firstLine="459"/>
              <w:jc w:val="both"/>
              <w:rPr>
                <w:rFonts w:ascii="Times New Roman" w:hAnsi="Times New Roman" w:cs="Times New Roman"/>
                <w:sz w:val="24"/>
                <w:szCs w:val="24"/>
              </w:rPr>
            </w:pPr>
            <w:r w:rsidRPr="0079230C">
              <w:rPr>
                <w:rFonts w:ascii="Times New Roman" w:hAnsi="Times New Roman" w:cs="Times New Roman"/>
                <w:sz w:val="24"/>
                <w:szCs w:val="24"/>
              </w:rPr>
              <w:t>В настоящее время информация по вакансиям размещается на официальном портале Мэрии Казани в разделе вакансии (</w:t>
            </w:r>
            <w:hyperlink r:id="rId6" w:history="1">
              <w:r w:rsidR="002E4DFA" w:rsidRPr="0087652C">
                <w:rPr>
                  <w:rStyle w:val="a3"/>
                  <w:rFonts w:ascii="Times New Roman" w:hAnsi="Times New Roman" w:cs="Times New Roman"/>
                  <w:sz w:val="24"/>
                  <w:szCs w:val="24"/>
                </w:rPr>
                <w:t>https://www.kzn.ru/meriya/ispolnitelnyy-komitet/upravlenie-kadrovoy-politiki/vakansii/</w:t>
              </w:r>
            </w:hyperlink>
            <w:r w:rsidRPr="0079230C">
              <w:rPr>
                <w:rFonts w:ascii="Times New Roman" w:hAnsi="Times New Roman" w:cs="Times New Roman"/>
                <w:sz w:val="24"/>
                <w:szCs w:val="24"/>
              </w:rPr>
              <w:t>) и на федеральном портале управленческих кадров.</w:t>
            </w:r>
          </w:p>
        </w:tc>
      </w:tr>
      <w:tr w:rsidR="007D6167" w:rsidRPr="00F73DD3" w:rsidTr="0021246E">
        <w:trPr>
          <w:trHeight w:val="95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1.7.1.5. Развитие механизма социального партнерства между советом профсоюзов Казани, советом объединений работодателей РТ и МО г.Казани на основе трехстороннего соглашения о сотрудничестве</w:t>
            </w:r>
          </w:p>
        </w:tc>
        <w:tc>
          <w:tcPr>
            <w:tcW w:w="8505" w:type="dxa"/>
          </w:tcPr>
          <w:p w:rsidR="007D6167" w:rsidRPr="00F73DD3" w:rsidRDefault="0021246E" w:rsidP="00383897">
            <w:pPr>
              <w:ind w:firstLine="459"/>
              <w:jc w:val="both"/>
              <w:rPr>
                <w:rFonts w:ascii="Times New Roman" w:hAnsi="Times New Roman" w:cs="Times New Roman"/>
                <w:sz w:val="24"/>
                <w:szCs w:val="24"/>
              </w:rPr>
            </w:pPr>
            <w:r w:rsidRPr="0021246E">
              <w:rPr>
                <w:rFonts w:ascii="Times New Roman" w:hAnsi="Times New Roman" w:cs="Times New Roman"/>
                <w:sz w:val="24"/>
                <w:szCs w:val="24"/>
              </w:rPr>
              <w:t xml:space="preserve">В апреле 2019 года подписано Соглашение между Координационным советом организаций профсоюзов г.Казани, Координационным советом объединений работодателей Республики Татарстан и </w:t>
            </w:r>
            <w:r w:rsidR="00383897">
              <w:rPr>
                <w:rFonts w:ascii="Times New Roman" w:hAnsi="Times New Roman" w:cs="Times New Roman"/>
                <w:sz w:val="24"/>
                <w:szCs w:val="24"/>
              </w:rPr>
              <w:t>м</w:t>
            </w:r>
            <w:r w:rsidRPr="0021246E">
              <w:rPr>
                <w:rFonts w:ascii="Times New Roman" w:hAnsi="Times New Roman" w:cs="Times New Roman"/>
                <w:sz w:val="24"/>
                <w:szCs w:val="24"/>
              </w:rPr>
              <w:t xml:space="preserve">униципальным </w:t>
            </w:r>
            <w:r w:rsidR="00383897">
              <w:rPr>
                <w:rFonts w:ascii="Times New Roman" w:hAnsi="Times New Roman" w:cs="Times New Roman"/>
                <w:sz w:val="24"/>
                <w:szCs w:val="24"/>
              </w:rPr>
              <w:t>о</w:t>
            </w:r>
            <w:r w:rsidRPr="0021246E">
              <w:rPr>
                <w:rFonts w:ascii="Times New Roman" w:hAnsi="Times New Roman" w:cs="Times New Roman"/>
                <w:sz w:val="24"/>
                <w:szCs w:val="24"/>
              </w:rPr>
              <w:t>бразованием города Казани о проведении социально-экономической политики и развитии социального партнерства на 2019 - 2020 годы.</w:t>
            </w:r>
          </w:p>
        </w:tc>
      </w:tr>
      <w:tr w:rsidR="007D6167" w:rsidRPr="00F73DD3" w:rsidTr="005E3F33">
        <w:trPr>
          <w:trHeight w:val="1254"/>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1.7.1.6.  Проведение на регулярной основе профессио</w:t>
            </w:r>
            <w:r w:rsidR="00B17107" w:rsidRPr="00F73DD3">
              <w:rPr>
                <w:rFonts w:ascii="Times New Roman" w:hAnsi="Times New Roman" w:cs="Times New Roman"/>
                <w:sz w:val="24"/>
                <w:szCs w:val="24"/>
              </w:rPr>
              <w:t>нальной ориентации школьников с</w:t>
            </w:r>
            <w:r w:rsidRPr="00F73DD3">
              <w:rPr>
                <w:rFonts w:ascii="Times New Roman" w:hAnsi="Times New Roman" w:cs="Times New Roman"/>
                <w:sz w:val="24"/>
                <w:szCs w:val="24"/>
              </w:rPr>
              <w:t xml:space="preserve"> представителями предприятий города и специалистов центров занятости </w:t>
            </w:r>
          </w:p>
        </w:tc>
        <w:tc>
          <w:tcPr>
            <w:tcW w:w="8505" w:type="dxa"/>
          </w:tcPr>
          <w:p w:rsidR="00383897" w:rsidRDefault="00772971" w:rsidP="00772971">
            <w:pPr>
              <w:ind w:firstLine="459"/>
              <w:jc w:val="both"/>
              <w:rPr>
                <w:rFonts w:ascii="Times New Roman" w:hAnsi="Times New Roman" w:cs="Times New Roman"/>
                <w:sz w:val="24"/>
                <w:szCs w:val="24"/>
              </w:rPr>
            </w:pPr>
            <w:r w:rsidRPr="00772971">
              <w:rPr>
                <w:rFonts w:ascii="Times New Roman" w:hAnsi="Times New Roman" w:cs="Times New Roman"/>
                <w:sz w:val="24"/>
                <w:szCs w:val="24"/>
              </w:rPr>
              <w:t xml:space="preserve">Ежегодно с 1 февраля по 1 марта в общеобразовательных организациях </w:t>
            </w:r>
            <w:proofErr w:type="spellStart"/>
            <w:r w:rsidRPr="00772971">
              <w:rPr>
                <w:rFonts w:ascii="Times New Roman" w:hAnsi="Times New Roman" w:cs="Times New Roman"/>
                <w:sz w:val="24"/>
                <w:szCs w:val="24"/>
              </w:rPr>
              <w:t>г.Казани</w:t>
            </w:r>
            <w:proofErr w:type="spellEnd"/>
            <w:r w:rsidRPr="00772971">
              <w:rPr>
                <w:rFonts w:ascii="Times New Roman" w:hAnsi="Times New Roman" w:cs="Times New Roman"/>
                <w:sz w:val="24"/>
                <w:szCs w:val="24"/>
              </w:rPr>
              <w:t xml:space="preserve"> проходит месячник </w:t>
            </w:r>
            <w:proofErr w:type="spellStart"/>
            <w:r w:rsidRPr="00772971">
              <w:rPr>
                <w:rFonts w:ascii="Times New Roman" w:hAnsi="Times New Roman" w:cs="Times New Roman"/>
                <w:sz w:val="24"/>
                <w:szCs w:val="24"/>
              </w:rPr>
              <w:t>профориентационной</w:t>
            </w:r>
            <w:proofErr w:type="spellEnd"/>
            <w:r w:rsidRPr="00772971">
              <w:rPr>
                <w:rFonts w:ascii="Times New Roman" w:hAnsi="Times New Roman" w:cs="Times New Roman"/>
                <w:sz w:val="24"/>
                <w:szCs w:val="24"/>
              </w:rPr>
              <w:t xml:space="preserve"> работы. </w:t>
            </w:r>
          </w:p>
          <w:p w:rsidR="00772971" w:rsidRDefault="00772971" w:rsidP="00772971">
            <w:pPr>
              <w:ind w:firstLine="459"/>
              <w:jc w:val="both"/>
              <w:rPr>
                <w:rFonts w:ascii="Times New Roman" w:hAnsi="Times New Roman" w:cs="Times New Roman"/>
                <w:sz w:val="24"/>
                <w:szCs w:val="24"/>
              </w:rPr>
            </w:pPr>
            <w:r w:rsidRPr="00772971">
              <w:rPr>
                <w:rFonts w:ascii="Times New Roman" w:hAnsi="Times New Roman" w:cs="Times New Roman"/>
                <w:sz w:val="24"/>
                <w:szCs w:val="24"/>
              </w:rPr>
              <w:t>В общеобразовательных организациях проводятся: классные часы по профориентации в учреждениях образования с приглашением родителей и представителей Центра занятости г. Казани, конкурс</w:t>
            </w:r>
            <w:r w:rsidR="00383897">
              <w:rPr>
                <w:rFonts w:ascii="Times New Roman" w:hAnsi="Times New Roman" w:cs="Times New Roman"/>
                <w:sz w:val="24"/>
                <w:szCs w:val="24"/>
              </w:rPr>
              <w:t>ы</w:t>
            </w:r>
            <w:r w:rsidRPr="00772971">
              <w:rPr>
                <w:rFonts w:ascii="Times New Roman" w:hAnsi="Times New Roman" w:cs="Times New Roman"/>
                <w:sz w:val="24"/>
                <w:szCs w:val="24"/>
              </w:rPr>
              <w:t xml:space="preserve"> по профессии, </w:t>
            </w:r>
            <w:proofErr w:type="spellStart"/>
            <w:r w:rsidRPr="00772971">
              <w:rPr>
                <w:rFonts w:ascii="Times New Roman" w:hAnsi="Times New Roman" w:cs="Times New Roman"/>
                <w:sz w:val="24"/>
                <w:szCs w:val="24"/>
              </w:rPr>
              <w:t>ярмарок</w:t>
            </w:r>
            <w:r w:rsidR="00383897">
              <w:rPr>
                <w:rFonts w:ascii="Times New Roman" w:hAnsi="Times New Roman" w:cs="Times New Roman"/>
                <w:sz w:val="24"/>
                <w:szCs w:val="24"/>
              </w:rPr>
              <w:t>и</w:t>
            </w:r>
            <w:proofErr w:type="spellEnd"/>
            <w:r w:rsidR="00383897">
              <w:rPr>
                <w:rFonts w:ascii="Times New Roman" w:hAnsi="Times New Roman" w:cs="Times New Roman"/>
                <w:sz w:val="24"/>
                <w:szCs w:val="24"/>
              </w:rPr>
              <w:t>, выстав</w:t>
            </w:r>
            <w:r w:rsidRPr="00772971">
              <w:rPr>
                <w:rFonts w:ascii="Times New Roman" w:hAnsi="Times New Roman" w:cs="Times New Roman"/>
                <w:sz w:val="24"/>
                <w:szCs w:val="24"/>
              </w:rPr>
              <w:t>к</w:t>
            </w:r>
            <w:r w:rsidR="00383897">
              <w:rPr>
                <w:rFonts w:ascii="Times New Roman" w:hAnsi="Times New Roman" w:cs="Times New Roman"/>
                <w:sz w:val="24"/>
                <w:szCs w:val="24"/>
              </w:rPr>
              <w:t>и</w:t>
            </w:r>
            <w:r w:rsidRPr="00772971">
              <w:rPr>
                <w:rFonts w:ascii="Times New Roman" w:hAnsi="Times New Roman" w:cs="Times New Roman"/>
                <w:sz w:val="24"/>
                <w:szCs w:val="24"/>
              </w:rPr>
              <w:t>, экскурси</w:t>
            </w:r>
            <w:r w:rsidR="00383897">
              <w:rPr>
                <w:rFonts w:ascii="Times New Roman" w:hAnsi="Times New Roman" w:cs="Times New Roman"/>
                <w:sz w:val="24"/>
                <w:szCs w:val="24"/>
              </w:rPr>
              <w:t>и</w:t>
            </w:r>
            <w:r w:rsidRPr="00772971">
              <w:rPr>
                <w:rFonts w:ascii="Times New Roman" w:hAnsi="Times New Roman" w:cs="Times New Roman"/>
                <w:sz w:val="24"/>
                <w:szCs w:val="24"/>
              </w:rPr>
              <w:t xml:space="preserve"> для учащихся, организация посещений государственных предприятий, конкурс школьных агитбригад,</w:t>
            </w:r>
            <w:r>
              <w:rPr>
                <w:rFonts w:ascii="Times New Roman" w:hAnsi="Times New Roman" w:cs="Times New Roman"/>
                <w:sz w:val="24"/>
                <w:szCs w:val="24"/>
              </w:rPr>
              <w:t xml:space="preserve"> </w:t>
            </w:r>
            <w:r w:rsidRPr="00772971">
              <w:rPr>
                <w:rFonts w:ascii="Times New Roman" w:hAnsi="Times New Roman" w:cs="Times New Roman"/>
                <w:sz w:val="24"/>
                <w:szCs w:val="24"/>
              </w:rPr>
              <w:t>организация школьных родительских собраний по вопросам профориентации с Мобильного центра ГКУ «Центр занятости населения г.Казани», экскурсии на предприятия города Казани с посещением музеев трудовой славы и т.д.</w:t>
            </w:r>
          </w:p>
          <w:p w:rsidR="007D6167" w:rsidRPr="00F73DD3" w:rsidRDefault="008413C3" w:rsidP="004C46C8">
            <w:pPr>
              <w:ind w:firstLine="459"/>
              <w:jc w:val="both"/>
              <w:rPr>
                <w:rFonts w:ascii="Times New Roman" w:hAnsi="Times New Roman" w:cs="Times New Roman"/>
                <w:sz w:val="24"/>
                <w:szCs w:val="24"/>
              </w:rPr>
            </w:pPr>
            <w:r w:rsidRPr="008413C3">
              <w:rPr>
                <w:rFonts w:ascii="Times New Roman" w:hAnsi="Times New Roman" w:cs="Times New Roman"/>
                <w:sz w:val="24"/>
                <w:szCs w:val="24"/>
              </w:rPr>
              <w:t>За 2019 год государственная услуга по профессиональной ориентации была оказана 23070 учащимся 8 - 11 классов.</w:t>
            </w:r>
          </w:p>
        </w:tc>
      </w:tr>
      <w:tr w:rsidR="007D6167" w:rsidRPr="00F73DD3" w:rsidTr="005E3F33">
        <w:trPr>
          <w:trHeight w:val="9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1.8. Казань – сообщество горожан, способных достигать общественного согласия и строить эффективные модели местного самоуправления.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5567B2" w:rsidP="00B6080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D6167" w:rsidRPr="00F73DD3" w:rsidTr="005E3F33">
        <w:trPr>
          <w:trHeight w:val="12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1.8.1. Развитие эффективного взаимодействия органов местного самоуправления с институтами гражданского общества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611324">
        <w:trPr>
          <w:trHeight w:val="6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1.8.1.1. Организация совместных мероприятий с представителями институтов гражданского общества</w:t>
            </w:r>
          </w:p>
        </w:tc>
        <w:tc>
          <w:tcPr>
            <w:tcW w:w="8505" w:type="dxa"/>
          </w:tcPr>
          <w:p w:rsidR="00611324" w:rsidRPr="00611324" w:rsidRDefault="004607E0" w:rsidP="00611324">
            <w:pPr>
              <w:ind w:firstLine="459"/>
              <w:jc w:val="both"/>
              <w:rPr>
                <w:rFonts w:ascii="Times New Roman" w:hAnsi="Times New Roman" w:cs="Times New Roman"/>
                <w:sz w:val="24"/>
                <w:szCs w:val="24"/>
              </w:rPr>
            </w:pPr>
            <w:r>
              <w:rPr>
                <w:rFonts w:ascii="Times New Roman" w:hAnsi="Times New Roman" w:cs="Times New Roman"/>
                <w:sz w:val="24"/>
                <w:szCs w:val="24"/>
              </w:rPr>
              <w:t>Ежегодно</w:t>
            </w:r>
            <w:r w:rsidR="00611324" w:rsidRPr="00611324">
              <w:rPr>
                <w:rFonts w:ascii="Times New Roman" w:hAnsi="Times New Roman" w:cs="Times New Roman"/>
                <w:sz w:val="24"/>
                <w:szCs w:val="24"/>
              </w:rPr>
              <w:t xml:space="preserve"> проводится Спартакиада учащихся общеобразовательных учреждений г.Казани по 10 видам спорта и 12 видам соревнований, в которо</w:t>
            </w:r>
            <w:r w:rsidR="00383897">
              <w:rPr>
                <w:rFonts w:ascii="Times New Roman" w:hAnsi="Times New Roman" w:cs="Times New Roman"/>
                <w:sz w:val="24"/>
                <w:szCs w:val="24"/>
              </w:rPr>
              <w:t>й</w:t>
            </w:r>
            <w:r w:rsidR="00611324" w:rsidRPr="00611324">
              <w:rPr>
                <w:rFonts w:ascii="Times New Roman" w:hAnsi="Times New Roman" w:cs="Times New Roman"/>
                <w:sz w:val="24"/>
                <w:szCs w:val="24"/>
              </w:rPr>
              <w:t xml:space="preserve"> принима</w:t>
            </w:r>
            <w:r w:rsidR="00383897">
              <w:rPr>
                <w:rFonts w:ascii="Times New Roman" w:hAnsi="Times New Roman" w:cs="Times New Roman"/>
                <w:sz w:val="24"/>
                <w:szCs w:val="24"/>
              </w:rPr>
              <w:t>е</w:t>
            </w:r>
            <w:r w:rsidR="00611324" w:rsidRPr="00611324">
              <w:rPr>
                <w:rFonts w:ascii="Times New Roman" w:hAnsi="Times New Roman" w:cs="Times New Roman"/>
                <w:sz w:val="24"/>
                <w:szCs w:val="24"/>
              </w:rPr>
              <w:t>т участие свыше 50 тыс. учащихся.</w:t>
            </w:r>
          </w:p>
          <w:p w:rsidR="00611324" w:rsidRPr="00611324" w:rsidRDefault="00611324" w:rsidP="00611324">
            <w:pPr>
              <w:ind w:firstLine="459"/>
              <w:jc w:val="both"/>
              <w:rPr>
                <w:rFonts w:ascii="Times New Roman" w:hAnsi="Times New Roman" w:cs="Times New Roman"/>
                <w:sz w:val="24"/>
                <w:szCs w:val="24"/>
              </w:rPr>
            </w:pPr>
            <w:r w:rsidRPr="00611324">
              <w:rPr>
                <w:rFonts w:ascii="Times New Roman" w:hAnsi="Times New Roman" w:cs="Times New Roman"/>
                <w:sz w:val="24"/>
                <w:szCs w:val="24"/>
              </w:rPr>
              <w:t xml:space="preserve">Школьники принимают активное участие в массовых мероприятиях: «Лыжня России», «Первомайская легкоатлетическая эстафета», «Кросс Нации». В рамках реализации мероприятий Всероссийского физкультурно-спортивного комплекса </w:t>
            </w:r>
            <w:r w:rsidR="004607E0">
              <w:rPr>
                <w:rFonts w:ascii="Times New Roman" w:hAnsi="Times New Roman" w:cs="Times New Roman"/>
                <w:sz w:val="24"/>
                <w:szCs w:val="24"/>
              </w:rPr>
              <w:t>«Готов к труду и обороне» (ГТО)</w:t>
            </w:r>
            <w:r w:rsidR="0079230C">
              <w:rPr>
                <w:rFonts w:ascii="Times New Roman" w:hAnsi="Times New Roman" w:cs="Times New Roman"/>
                <w:sz w:val="24"/>
                <w:szCs w:val="24"/>
              </w:rPr>
              <w:t xml:space="preserve"> школьники</w:t>
            </w:r>
            <w:r w:rsidRPr="00611324">
              <w:rPr>
                <w:rFonts w:ascii="Times New Roman" w:hAnsi="Times New Roman" w:cs="Times New Roman"/>
                <w:sz w:val="24"/>
                <w:szCs w:val="24"/>
              </w:rPr>
              <w:t xml:space="preserve"> города принимают </w:t>
            </w:r>
            <w:r w:rsidRPr="00611324">
              <w:rPr>
                <w:rFonts w:ascii="Times New Roman" w:hAnsi="Times New Roman" w:cs="Times New Roman"/>
                <w:sz w:val="24"/>
                <w:szCs w:val="24"/>
              </w:rPr>
              <w:lastRenderedPageBreak/>
              <w:t xml:space="preserve">участие в сдаче нормативов. Также в городе реализуются спортивные проекты по бадминтону, мини-футболу, шахматам, самбо, </w:t>
            </w:r>
            <w:proofErr w:type="spellStart"/>
            <w:r w:rsidRPr="00611324">
              <w:rPr>
                <w:rFonts w:ascii="Times New Roman" w:hAnsi="Times New Roman" w:cs="Times New Roman"/>
                <w:sz w:val="24"/>
                <w:szCs w:val="24"/>
              </w:rPr>
              <w:t>корэш</w:t>
            </w:r>
            <w:proofErr w:type="spellEnd"/>
            <w:r w:rsidRPr="00611324">
              <w:rPr>
                <w:rFonts w:ascii="Times New Roman" w:hAnsi="Times New Roman" w:cs="Times New Roman"/>
                <w:sz w:val="24"/>
                <w:szCs w:val="24"/>
              </w:rPr>
              <w:t xml:space="preserve">, плаванию, гольфу. </w:t>
            </w:r>
          </w:p>
          <w:p w:rsidR="007D6167" w:rsidRDefault="00611324" w:rsidP="00611324">
            <w:pPr>
              <w:ind w:firstLine="459"/>
              <w:jc w:val="both"/>
              <w:rPr>
                <w:rFonts w:ascii="Times New Roman" w:hAnsi="Times New Roman" w:cs="Times New Roman"/>
                <w:sz w:val="24"/>
                <w:szCs w:val="24"/>
              </w:rPr>
            </w:pPr>
            <w:r w:rsidRPr="00611324">
              <w:rPr>
                <w:rFonts w:ascii="Times New Roman" w:hAnsi="Times New Roman" w:cs="Times New Roman"/>
                <w:sz w:val="24"/>
                <w:szCs w:val="24"/>
              </w:rPr>
              <w:t xml:space="preserve">С ноября </w:t>
            </w:r>
            <w:r w:rsidR="00383897">
              <w:rPr>
                <w:rFonts w:ascii="Times New Roman" w:hAnsi="Times New Roman" w:cs="Times New Roman"/>
                <w:sz w:val="24"/>
                <w:szCs w:val="24"/>
              </w:rPr>
              <w:t xml:space="preserve">2019 года </w:t>
            </w:r>
            <w:r w:rsidRPr="00611324">
              <w:rPr>
                <w:rFonts w:ascii="Times New Roman" w:hAnsi="Times New Roman" w:cs="Times New Roman"/>
                <w:sz w:val="24"/>
                <w:szCs w:val="24"/>
              </w:rPr>
              <w:t>началась реализация в школах города Казани республиканского проекта «Школьная волейбольная лига». Для формирования культуры здорового образа жизни по плану работы школ регулярно проводятся уроки здоровья, классные часы, беседы о здоровом образе жизни, спортивно-оздоровительные меропр</w:t>
            </w:r>
            <w:r w:rsidR="0079230C">
              <w:rPr>
                <w:rFonts w:ascii="Times New Roman" w:hAnsi="Times New Roman" w:cs="Times New Roman"/>
                <w:sz w:val="24"/>
                <w:szCs w:val="24"/>
              </w:rPr>
              <w:t>иятия: турниры,</w:t>
            </w:r>
            <w:r w:rsidRPr="00611324">
              <w:rPr>
                <w:rFonts w:ascii="Times New Roman" w:hAnsi="Times New Roman" w:cs="Times New Roman"/>
                <w:sz w:val="24"/>
                <w:szCs w:val="24"/>
              </w:rPr>
              <w:t xml:space="preserve"> соревнования, экскурсии. Совместно с ДРКБ, Республиканским центром медицинской профилактики в 20 школах города пошла акция «Здоровая школа» с лекторием и демонстрацией профилактических видеоматериалов. В школах ведется систематическая работа с родительской общественностью: просветительская деятельность по вопросам укрепления здоровья школьников на общешкольных и классных собраниях, привлечение родителей к совместным массовым оздоровительным мероприятиям.</w:t>
            </w:r>
          </w:p>
          <w:p w:rsidR="00200C27" w:rsidRPr="00200C27" w:rsidRDefault="00200C27" w:rsidP="00200C27">
            <w:pPr>
              <w:ind w:firstLine="459"/>
              <w:jc w:val="both"/>
              <w:rPr>
                <w:rFonts w:ascii="Times New Roman" w:hAnsi="Times New Roman" w:cs="Times New Roman"/>
                <w:sz w:val="24"/>
                <w:szCs w:val="24"/>
              </w:rPr>
            </w:pPr>
            <w:r>
              <w:rPr>
                <w:rFonts w:ascii="Times New Roman" w:hAnsi="Times New Roman" w:cs="Times New Roman"/>
                <w:sz w:val="24"/>
                <w:szCs w:val="24"/>
              </w:rPr>
              <w:t>Исполнительным комитетом г.Казани</w:t>
            </w:r>
            <w:r w:rsidRPr="00200C27">
              <w:rPr>
                <w:rFonts w:ascii="Times New Roman" w:hAnsi="Times New Roman" w:cs="Times New Roman"/>
                <w:sz w:val="24"/>
                <w:szCs w:val="24"/>
              </w:rPr>
              <w:t xml:space="preserve"> пров</w:t>
            </w:r>
            <w:r>
              <w:rPr>
                <w:rFonts w:ascii="Times New Roman" w:hAnsi="Times New Roman" w:cs="Times New Roman"/>
                <w:sz w:val="24"/>
                <w:szCs w:val="24"/>
              </w:rPr>
              <w:t>одятся</w:t>
            </w:r>
            <w:r w:rsidRPr="00200C27">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200C27">
              <w:rPr>
                <w:rFonts w:ascii="Times New Roman" w:hAnsi="Times New Roman" w:cs="Times New Roman"/>
                <w:sz w:val="24"/>
                <w:szCs w:val="24"/>
              </w:rPr>
              <w:t xml:space="preserve"> для детей с особенностями развития с использованием инфраструктуры учреждений молодежной политики.</w:t>
            </w:r>
          </w:p>
          <w:p w:rsidR="00200C27" w:rsidRPr="00F73DD3" w:rsidRDefault="00200C27" w:rsidP="00200C27">
            <w:pPr>
              <w:ind w:firstLine="459"/>
              <w:jc w:val="both"/>
              <w:rPr>
                <w:rFonts w:ascii="Times New Roman" w:hAnsi="Times New Roman" w:cs="Times New Roman"/>
                <w:sz w:val="24"/>
                <w:szCs w:val="24"/>
              </w:rPr>
            </w:pPr>
            <w:r w:rsidRPr="00200C27">
              <w:rPr>
                <w:rFonts w:ascii="Times New Roman" w:hAnsi="Times New Roman" w:cs="Times New Roman"/>
                <w:sz w:val="24"/>
                <w:szCs w:val="24"/>
              </w:rPr>
              <w:t xml:space="preserve">На базе подростковых клубов МБУ «Подросток» действуют кружки и секции в которых занимаются дети и подростки с </w:t>
            </w:r>
            <w:r>
              <w:rPr>
                <w:rFonts w:ascii="Times New Roman" w:hAnsi="Times New Roman" w:cs="Times New Roman"/>
                <w:sz w:val="24"/>
                <w:szCs w:val="24"/>
              </w:rPr>
              <w:t>ограниченными возможностями здоровья</w:t>
            </w:r>
            <w:r w:rsidRPr="00200C27">
              <w:rPr>
                <w:rFonts w:ascii="Times New Roman" w:hAnsi="Times New Roman" w:cs="Times New Roman"/>
                <w:sz w:val="24"/>
                <w:szCs w:val="24"/>
              </w:rPr>
              <w:t>.</w:t>
            </w:r>
          </w:p>
        </w:tc>
      </w:tr>
      <w:tr w:rsidR="007D6167" w:rsidRPr="00F73DD3" w:rsidTr="005E3F33">
        <w:trPr>
          <w:trHeight w:val="42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B17107" w:rsidP="00006F9A">
            <w:pPr>
              <w:rPr>
                <w:rFonts w:ascii="Times New Roman" w:hAnsi="Times New Roman" w:cs="Times New Roman"/>
                <w:sz w:val="24"/>
                <w:szCs w:val="24"/>
              </w:rPr>
            </w:pPr>
            <w:r w:rsidRPr="00F73DD3">
              <w:rPr>
                <w:rFonts w:ascii="Times New Roman" w:hAnsi="Times New Roman" w:cs="Times New Roman"/>
                <w:sz w:val="24"/>
                <w:szCs w:val="24"/>
              </w:rPr>
              <w:t>1.8.1.2. Развитие</w:t>
            </w:r>
            <w:r w:rsidR="007D6167" w:rsidRPr="00F73DD3">
              <w:rPr>
                <w:rFonts w:ascii="Times New Roman" w:hAnsi="Times New Roman" w:cs="Times New Roman"/>
                <w:sz w:val="24"/>
                <w:szCs w:val="24"/>
              </w:rPr>
              <w:t xml:space="preserve"> волонтерского движения</w:t>
            </w:r>
          </w:p>
        </w:tc>
        <w:tc>
          <w:tcPr>
            <w:tcW w:w="8505" w:type="dxa"/>
          </w:tcPr>
          <w:p w:rsidR="00D3328B" w:rsidRPr="00D3328B" w:rsidRDefault="00D3328B" w:rsidP="00D3328B">
            <w:pPr>
              <w:ind w:firstLine="459"/>
              <w:jc w:val="both"/>
              <w:rPr>
                <w:rFonts w:ascii="Times New Roman" w:hAnsi="Times New Roman" w:cs="Times New Roman"/>
                <w:sz w:val="24"/>
                <w:szCs w:val="24"/>
              </w:rPr>
            </w:pPr>
            <w:r w:rsidRPr="00D3328B">
              <w:rPr>
                <w:rFonts w:ascii="Times New Roman" w:hAnsi="Times New Roman" w:cs="Times New Roman"/>
                <w:sz w:val="24"/>
                <w:szCs w:val="24"/>
              </w:rPr>
              <w:t>Казанский центр развития добровольчества на сегодняшний день продолжает активно продвигать добровольческое движение в высших учебных заведениях и профессиональных образовательных организациях города Казани. В настоящее время, общая численность составляет 45 студенческих волонтерских объединени</w:t>
            </w:r>
            <w:r w:rsidR="00486E99">
              <w:rPr>
                <w:rFonts w:ascii="Times New Roman" w:hAnsi="Times New Roman" w:cs="Times New Roman"/>
                <w:sz w:val="24"/>
                <w:szCs w:val="24"/>
              </w:rPr>
              <w:t>й</w:t>
            </w:r>
            <w:r w:rsidRPr="00D3328B">
              <w:rPr>
                <w:rFonts w:ascii="Times New Roman" w:hAnsi="Times New Roman" w:cs="Times New Roman"/>
                <w:sz w:val="24"/>
                <w:szCs w:val="24"/>
              </w:rPr>
              <w:t xml:space="preserve"> с активом в 500 человек и возможностью привлечения до 18000</w:t>
            </w:r>
            <w:r w:rsidR="00486E99">
              <w:rPr>
                <w:rFonts w:ascii="Times New Roman" w:hAnsi="Times New Roman" w:cs="Times New Roman"/>
                <w:sz w:val="24"/>
                <w:szCs w:val="24"/>
              </w:rPr>
              <w:t xml:space="preserve"> человек</w:t>
            </w:r>
            <w:r w:rsidRPr="00D3328B">
              <w:rPr>
                <w:rFonts w:ascii="Times New Roman" w:hAnsi="Times New Roman" w:cs="Times New Roman"/>
                <w:sz w:val="24"/>
                <w:szCs w:val="24"/>
              </w:rPr>
              <w:t>. Совместными усилиями добровольцев было организовано около 690 мероприятий различных уровней.</w:t>
            </w:r>
          </w:p>
          <w:p w:rsidR="00D3328B" w:rsidRPr="00D3328B" w:rsidRDefault="00D3328B" w:rsidP="00D3328B">
            <w:pPr>
              <w:ind w:firstLine="459"/>
              <w:jc w:val="both"/>
              <w:rPr>
                <w:rFonts w:ascii="Times New Roman" w:hAnsi="Times New Roman" w:cs="Times New Roman"/>
                <w:sz w:val="24"/>
                <w:szCs w:val="24"/>
              </w:rPr>
            </w:pPr>
            <w:r w:rsidRPr="00D3328B">
              <w:rPr>
                <w:rFonts w:ascii="Times New Roman" w:hAnsi="Times New Roman" w:cs="Times New Roman"/>
                <w:sz w:val="24"/>
                <w:szCs w:val="24"/>
              </w:rPr>
              <w:t>Два раза в год проводятся выездные обучающие городские школы актива для волонтеров и дни единых действий в рамках осенней и весенней недели добра.</w:t>
            </w:r>
          </w:p>
          <w:p w:rsidR="007D6167" w:rsidRPr="00F73DD3" w:rsidRDefault="00D3328B" w:rsidP="00486E99">
            <w:pPr>
              <w:ind w:firstLine="459"/>
              <w:jc w:val="both"/>
              <w:rPr>
                <w:rFonts w:ascii="Times New Roman" w:hAnsi="Times New Roman" w:cs="Times New Roman"/>
                <w:sz w:val="24"/>
                <w:szCs w:val="24"/>
              </w:rPr>
            </w:pPr>
            <w:r w:rsidRPr="00D3328B">
              <w:rPr>
                <w:rFonts w:ascii="Times New Roman" w:hAnsi="Times New Roman" w:cs="Times New Roman"/>
                <w:sz w:val="24"/>
                <w:szCs w:val="24"/>
              </w:rPr>
              <w:t xml:space="preserve">Кроме активно функционирующих добровольческих центров в городе Казани ведет свою работу Всероссийское общественное движение Волонтеры Победы оно объединяет более 5500 тысяч неравнодушных граждан.  Активную </w:t>
            </w:r>
            <w:r w:rsidRPr="00D3328B">
              <w:rPr>
                <w:rFonts w:ascii="Times New Roman" w:hAnsi="Times New Roman" w:cs="Times New Roman"/>
                <w:sz w:val="24"/>
                <w:szCs w:val="24"/>
              </w:rPr>
              <w:lastRenderedPageBreak/>
              <w:t>деятельность по городу ведут 97 школьных отряд</w:t>
            </w:r>
            <w:r w:rsidR="00486E99">
              <w:rPr>
                <w:rFonts w:ascii="Times New Roman" w:hAnsi="Times New Roman" w:cs="Times New Roman"/>
                <w:sz w:val="24"/>
                <w:szCs w:val="24"/>
              </w:rPr>
              <w:t>ов</w:t>
            </w:r>
            <w:r w:rsidRPr="00D3328B">
              <w:rPr>
                <w:rFonts w:ascii="Times New Roman" w:hAnsi="Times New Roman" w:cs="Times New Roman"/>
                <w:sz w:val="24"/>
                <w:szCs w:val="24"/>
              </w:rPr>
              <w:t xml:space="preserve"> «Волонтеры Победы» и 34 общественных центра в высших и профессиональных образовательных учреждениях. Волонтеры Победы являются </w:t>
            </w:r>
            <w:proofErr w:type="spellStart"/>
            <w:r w:rsidRPr="00D3328B">
              <w:rPr>
                <w:rFonts w:ascii="Times New Roman" w:hAnsi="Times New Roman" w:cs="Times New Roman"/>
                <w:sz w:val="24"/>
                <w:szCs w:val="24"/>
              </w:rPr>
              <w:t>соорганизаторами</w:t>
            </w:r>
            <w:proofErr w:type="spellEnd"/>
            <w:r w:rsidRPr="00D3328B">
              <w:rPr>
                <w:rFonts w:ascii="Times New Roman" w:hAnsi="Times New Roman" w:cs="Times New Roman"/>
                <w:sz w:val="24"/>
                <w:szCs w:val="24"/>
              </w:rPr>
              <w:t xml:space="preserve"> парадов Победы и шествия Бессмертного полка в г.Казани.</w:t>
            </w:r>
          </w:p>
        </w:tc>
      </w:tr>
      <w:tr w:rsidR="007D6167" w:rsidRPr="00F73DD3" w:rsidTr="005E3F33">
        <w:trPr>
          <w:trHeight w:val="89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1.8.1.3. Формирование системы муниципальных грантов для социально ориентированных некоммерческих организаций</w:t>
            </w:r>
          </w:p>
        </w:tc>
        <w:tc>
          <w:tcPr>
            <w:tcW w:w="8505" w:type="dxa"/>
          </w:tcPr>
          <w:p w:rsidR="0098234E" w:rsidRPr="0098234E" w:rsidRDefault="0098234E" w:rsidP="0098234E">
            <w:pPr>
              <w:ind w:firstLine="459"/>
              <w:jc w:val="both"/>
              <w:rPr>
                <w:rFonts w:ascii="Times New Roman" w:hAnsi="Times New Roman" w:cs="Times New Roman"/>
                <w:sz w:val="24"/>
                <w:szCs w:val="24"/>
              </w:rPr>
            </w:pPr>
            <w:r w:rsidRPr="0098234E">
              <w:rPr>
                <w:rFonts w:ascii="Times New Roman" w:hAnsi="Times New Roman" w:cs="Times New Roman"/>
                <w:sz w:val="24"/>
                <w:szCs w:val="24"/>
              </w:rPr>
              <w:t xml:space="preserve">С 6 марта по 5 апреля 2019 года проходила заявочная кампания II Городского конкурса ресурсной поддержки социально значимых проектов «Добрая Казань». Конкурс ресурсной поддержки - это площадка, на которой СОНКО могут представить и защитить свой проект, найти единомышленников для его реализации и получить общественную и государственную поддержку. В </w:t>
            </w:r>
            <w:r w:rsidR="00D31FF5">
              <w:rPr>
                <w:rFonts w:ascii="Times New Roman" w:hAnsi="Times New Roman" w:cs="Times New Roman"/>
                <w:sz w:val="24"/>
                <w:szCs w:val="24"/>
              </w:rPr>
              <w:t>2019</w:t>
            </w:r>
            <w:r w:rsidRPr="0098234E">
              <w:rPr>
                <w:rFonts w:ascii="Times New Roman" w:hAnsi="Times New Roman" w:cs="Times New Roman"/>
                <w:sz w:val="24"/>
                <w:szCs w:val="24"/>
              </w:rPr>
              <w:t xml:space="preserve"> году в адрес конкурсной комиссии поступило 122 заявки на конкурс.</w:t>
            </w:r>
          </w:p>
          <w:p w:rsidR="007D6167" w:rsidRPr="00F73DD3" w:rsidRDefault="0098234E" w:rsidP="0098234E">
            <w:pPr>
              <w:ind w:firstLine="459"/>
              <w:jc w:val="both"/>
              <w:rPr>
                <w:rFonts w:ascii="Times New Roman" w:hAnsi="Times New Roman" w:cs="Times New Roman"/>
                <w:sz w:val="24"/>
                <w:szCs w:val="24"/>
              </w:rPr>
            </w:pPr>
            <w:r w:rsidRPr="0098234E">
              <w:rPr>
                <w:rFonts w:ascii="Times New Roman" w:hAnsi="Times New Roman" w:cs="Times New Roman"/>
                <w:sz w:val="24"/>
                <w:szCs w:val="24"/>
              </w:rPr>
              <w:t>С 8 апреля по 29 апреля 2019 года проводился очный этап конкурса, на котором были представлены презентации проектов конкурсной комиссии. По итогам отбора было определено 27 проектов, из которых и определилось 11 победителей, которым была оказана ресурсная поддержка в реализации проектов.</w:t>
            </w:r>
          </w:p>
        </w:tc>
      </w:tr>
      <w:tr w:rsidR="007D6167" w:rsidRPr="00F73DD3" w:rsidTr="005E3F33">
        <w:trPr>
          <w:trHeight w:val="28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 </w:t>
            </w:r>
            <w:r w:rsidRPr="00F73DD3">
              <w:rPr>
                <w:rFonts w:ascii="Times New Roman" w:hAnsi="Times New Roman" w:cs="Times New Roman"/>
                <w:b/>
                <w:bCs/>
                <w:sz w:val="24"/>
                <w:szCs w:val="24"/>
              </w:rPr>
              <w:t>Пространство, реальный капитал-2030:</w:t>
            </w:r>
            <w:r w:rsidRPr="00F73DD3">
              <w:rPr>
                <w:rFonts w:ascii="Times New Roman" w:hAnsi="Times New Roman" w:cs="Times New Roman"/>
                <w:sz w:val="24"/>
                <w:szCs w:val="24"/>
              </w:rPr>
              <w:t xml:space="preserve"> поддержание высокого качества </w:t>
            </w:r>
            <w:r w:rsidR="002032EA" w:rsidRPr="00F73DD3">
              <w:rPr>
                <w:rFonts w:ascii="Times New Roman" w:hAnsi="Times New Roman" w:cs="Times New Roman"/>
                <w:sz w:val="24"/>
                <w:szCs w:val="24"/>
              </w:rPr>
              <w:t>жизни на всей территории города</w:t>
            </w:r>
            <w:r w:rsidRPr="00F73DD3">
              <w:rPr>
                <w:rFonts w:ascii="Times New Roman" w:hAnsi="Times New Roman" w:cs="Times New Roman"/>
                <w:sz w:val="24"/>
                <w:szCs w:val="24"/>
              </w:rPr>
              <w:t xml:space="preserve"> за счет </w:t>
            </w:r>
            <w:proofErr w:type="spellStart"/>
            <w:r w:rsidRPr="00F73DD3">
              <w:rPr>
                <w:rFonts w:ascii="Times New Roman" w:hAnsi="Times New Roman" w:cs="Times New Roman"/>
                <w:sz w:val="24"/>
                <w:szCs w:val="24"/>
              </w:rPr>
              <w:t>полицентричности</w:t>
            </w:r>
            <w:proofErr w:type="spellEnd"/>
            <w:r w:rsidRPr="00F73DD3">
              <w:rPr>
                <w:rFonts w:ascii="Times New Roman" w:hAnsi="Times New Roman" w:cs="Times New Roman"/>
                <w:sz w:val="24"/>
                <w:szCs w:val="24"/>
              </w:rPr>
              <w:t xml:space="preserve">, обеспеченной транспортной связностью, уровнем развития инженерно-коммунальной инфраструктуры и учитывающей самобытность сложившихся городских районов.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3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2.1. Транспортная система обеспечивает высокую мобильность населения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26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2.1.1. Повышение качества управления движением внутри Казани с учетом приоритета пешеходов и общественного транспорта.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8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2.1.1.1. Разработка новой схемы маршрутной сети городского пассажирского транспорта.</w:t>
            </w:r>
          </w:p>
        </w:tc>
        <w:tc>
          <w:tcPr>
            <w:tcW w:w="8505" w:type="dxa"/>
          </w:tcPr>
          <w:p w:rsidR="007D6167" w:rsidRPr="00F73DD3" w:rsidRDefault="00881E3F" w:rsidP="00881E3F">
            <w:pPr>
              <w:ind w:firstLine="459"/>
              <w:jc w:val="both"/>
              <w:rPr>
                <w:rFonts w:ascii="Times New Roman" w:hAnsi="Times New Roman" w:cs="Times New Roman"/>
                <w:sz w:val="24"/>
                <w:szCs w:val="24"/>
              </w:rPr>
            </w:pPr>
            <w:r>
              <w:rPr>
                <w:rFonts w:ascii="Times New Roman" w:hAnsi="Times New Roman" w:cs="Times New Roman"/>
                <w:sz w:val="24"/>
                <w:szCs w:val="24"/>
              </w:rPr>
              <w:t>Исполнительным к</w:t>
            </w:r>
            <w:r w:rsidRPr="00881E3F">
              <w:rPr>
                <w:rFonts w:ascii="Times New Roman" w:hAnsi="Times New Roman" w:cs="Times New Roman"/>
                <w:sz w:val="24"/>
                <w:szCs w:val="24"/>
              </w:rPr>
              <w:t>омитетом г.Казани совместно с ОАО «НИИАТ» (Москва) разработана новая маршрутная сеть.</w:t>
            </w:r>
          </w:p>
        </w:tc>
      </w:tr>
      <w:tr w:rsidR="007D6167" w:rsidRPr="00F73DD3" w:rsidTr="0076518C">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2.1.1.2.  Обновление подвижного состава городского пассажирского транспорта г.Казани</w:t>
            </w:r>
          </w:p>
        </w:tc>
        <w:tc>
          <w:tcPr>
            <w:tcW w:w="8505" w:type="dxa"/>
          </w:tcPr>
          <w:p w:rsidR="007D6167" w:rsidRPr="00F73DD3" w:rsidRDefault="003409FF" w:rsidP="003409FF">
            <w:pPr>
              <w:ind w:firstLine="459"/>
              <w:jc w:val="both"/>
              <w:rPr>
                <w:rFonts w:ascii="Times New Roman" w:hAnsi="Times New Roman" w:cs="Times New Roman"/>
                <w:sz w:val="24"/>
                <w:szCs w:val="24"/>
              </w:rPr>
            </w:pPr>
            <w:r w:rsidRPr="003409FF">
              <w:rPr>
                <w:rFonts w:ascii="Times New Roman" w:hAnsi="Times New Roman" w:cs="Times New Roman"/>
                <w:sz w:val="24"/>
                <w:szCs w:val="24"/>
              </w:rPr>
              <w:t>Транспортными предприятиями города</w:t>
            </w:r>
            <w:r>
              <w:rPr>
                <w:rFonts w:ascii="Times New Roman" w:hAnsi="Times New Roman" w:cs="Times New Roman"/>
                <w:sz w:val="24"/>
                <w:szCs w:val="24"/>
              </w:rPr>
              <w:t xml:space="preserve"> </w:t>
            </w:r>
            <w:r w:rsidRPr="003409FF">
              <w:rPr>
                <w:rFonts w:ascii="Times New Roman" w:hAnsi="Times New Roman" w:cs="Times New Roman"/>
                <w:sz w:val="24"/>
                <w:szCs w:val="24"/>
              </w:rPr>
              <w:t xml:space="preserve">с 2016 по 2019 годы приобретено 70 трамваев, 100 троллейбусов, 350 автобусов. Данный подвижной состав современной модификации, </w:t>
            </w:r>
            <w:proofErr w:type="spellStart"/>
            <w:r w:rsidRPr="003409FF">
              <w:rPr>
                <w:rFonts w:ascii="Times New Roman" w:hAnsi="Times New Roman" w:cs="Times New Roman"/>
                <w:sz w:val="24"/>
                <w:szCs w:val="24"/>
              </w:rPr>
              <w:t>низкопольный</w:t>
            </w:r>
            <w:proofErr w:type="spellEnd"/>
            <w:r w:rsidRPr="003409FF">
              <w:rPr>
                <w:rFonts w:ascii="Times New Roman" w:hAnsi="Times New Roman" w:cs="Times New Roman"/>
                <w:sz w:val="24"/>
                <w:szCs w:val="24"/>
              </w:rPr>
              <w:t xml:space="preserve"> с выдвижными аппарелями для доступности маломобильных пассажиров. Основными преимуществами подвижного состава является пониженный уровень шума, маневренность и просторный салон.</w:t>
            </w:r>
          </w:p>
        </w:tc>
      </w:tr>
      <w:tr w:rsidR="007D6167" w:rsidRPr="00F73DD3" w:rsidTr="00723CC4">
        <w:trPr>
          <w:trHeight w:val="38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2.1.1.3. Создание единой диспетчерской службы городского наземного тра</w:t>
            </w:r>
            <w:r w:rsidR="002032EA" w:rsidRPr="00F73DD3">
              <w:rPr>
                <w:rFonts w:ascii="Times New Roman" w:hAnsi="Times New Roman" w:cs="Times New Roman"/>
                <w:sz w:val="24"/>
                <w:szCs w:val="24"/>
              </w:rPr>
              <w:t>нспорта с последующим созданием</w:t>
            </w:r>
            <w:r w:rsidRPr="00F73DD3">
              <w:rPr>
                <w:rFonts w:ascii="Times New Roman" w:hAnsi="Times New Roman" w:cs="Times New Roman"/>
                <w:sz w:val="24"/>
                <w:szCs w:val="24"/>
              </w:rPr>
              <w:t xml:space="preserve"> единого центра управления дорожным движением</w:t>
            </w:r>
          </w:p>
        </w:tc>
        <w:tc>
          <w:tcPr>
            <w:tcW w:w="8505" w:type="dxa"/>
          </w:tcPr>
          <w:p w:rsidR="007D6167" w:rsidRPr="00F73DD3" w:rsidRDefault="00AD3E74" w:rsidP="00AD3E74">
            <w:pPr>
              <w:ind w:firstLine="459"/>
              <w:jc w:val="both"/>
              <w:rPr>
                <w:rFonts w:ascii="Times New Roman" w:hAnsi="Times New Roman" w:cs="Times New Roman"/>
                <w:sz w:val="24"/>
                <w:szCs w:val="24"/>
              </w:rPr>
            </w:pPr>
            <w:r w:rsidRPr="00AD3E74">
              <w:rPr>
                <w:rFonts w:ascii="Times New Roman" w:hAnsi="Times New Roman" w:cs="Times New Roman"/>
                <w:sz w:val="24"/>
                <w:szCs w:val="24"/>
              </w:rPr>
              <w:t>Весь подвижной состав городского пассажирского транспорта работает в автоматизированной системе диспетчерского управления, которая представляет перевозчику данные, позволяющие контролировать выполнение рейсов, их регулярность и скоростной режим.</w:t>
            </w:r>
          </w:p>
        </w:tc>
      </w:tr>
      <w:tr w:rsidR="007D6167" w:rsidRPr="00F73DD3" w:rsidTr="005E3F33">
        <w:trPr>
          <w:trHeight w:val="112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2032EA">
            <w:pPr>
              <w:rPr>
                <w:rFonts w:ascii="Times New Roman" w:hAnsi="Times New Roman" w:cs="Times New Roman"/>
                <w:sz w:val="24"/>
                <w:szCs w:val="24"/>
              </w:rPr>
            </w:pPr>
            <w:r w:rsidRPr="00F73DD3">
              <w:rPr>
                <w:rFonts w:ascii="Times New Roman" w:hAnsi="Times New Roman" w:cs="Times New Roman"/>
                <w:sz w:val="24"/>
                <w:szCs w:val="24"/>
              </w:rPr>
              <w:t xml:space="preserve">2.1.1.4. Развитие автоматизированной системы управления дорожным движением (подключение к адаптивной системе 70 </w:t>
            </w:r>
            <w:r w:rsidR="00006F9A" w:rsidRPr="00F73DD3">
              <w:rPr>
                <w:rFonts w:ascii="Times New Roman" w:hAnsi="Times New Roman" w:cs="Times New Roman"/>
                <w:sz w:val="24"/>
                <w:szCs w:val="24"/>
              </w:rPr>
              <w:t>участков улично-дорожной сети)</w:t>
            </w:r>
            <w:r w:rsidRPr="00F73DD3">
              <w:rPr>
                <w:rFonts w:ascii="Times New Roman" w:hAnsi="Times New Roman" w:cs="Times New Roman"/>
                <w:sz w:val="24"/>
                <w:szCs w:val="24"/>
              </w:rPr>
              <w:t xml:space="preserve">                                </w:t>
            </w:r>
          </w:p>
        </w:tc>
        <w:tc>
          <w:tcPr>
            <w:tcW w:w="8505" w:type="dxa"/>
          </w:tcPr>
          <w:p w:rsidR="007D6167" w:rsidRPr="00F73DD3" w:rsidRDefault="00723CC4" w:rsidP="00B8214A">
            <w:pPr>
              <w:ind w:firstLine="459"/>
              <w:jc w:val="both"/>
              <w:rPr>
                <w:rFonts w:ascii="Times New Roman" w:hAnsi="Times New Roman" w:cs="Times New Roman"/>
                <w:sz w:val="24"/>
                <w:szCs w:val="24"/>
              </w:rPr>
            </w:pPr>
            <w:r w:rsidRPr="00723CC4">
              <w:rPr>
                <w:rFonts w:ascii="Times New Roman" w:hAnsi="Times New Roman" w:cs="Times New Roman"/>
                <w:sz w:val="24"/>
                <w:szCs w:val="24"/>
              </w:rPr>
              <w:t>В 2019 году подключение светофорных объектов к адаптивной системе управления дорожным движением не осуществлялось. В настоящее время из 403 светофорных объектов 142 подключены к адаптивной системе управления дорожным движением.</w:t>
            </w:r>
          </w:p>
        </w:tc>
      </w:tr>
      <w:tr w:rsidR="007D6167" w:rsidRPr="00F73DD3" w:rsidTr="005E3F33">
        <w:trPr>
          <w:trHeight w:val="63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2.1.1.5. Развитие приоритетного движения городского пассажирского транспорта</w:t>
            </w:r>
          </w:p>
        </w:tc>
        <w:tc>
          <w:tcPr>
            <w:tcW w:w="8505" w:type="dxa"/>
          </w:tcPr>
          <w:p w:rsidR="007D6167" w:rsidRPr="00F73DD3" w:rsidRDefault="00723CC4" w:rsidP="00723CC4">
            <w:pPr>
              <w:ind w:firstLine="459"/>
              <w:jc w:val="both"/>
              <w:rPr>
                <w:rFonts w:ascii="Times New Roman" w:hAnsi="Times New Roman" w:cs="Times New Roman"/>
                <w:sz w:val="24"/>
                <w:szCs w:val="24"/>
              </w:rPr>
            </w:pPr>
            <w:r w:rsidRPr="00723CC4">
              <w:rPr>
                <w:rFonts w:ascii="Times New Roman" w:hAnsi="Times New Roman" w:cs="Times New Roman"/>
                <w:sz w:val="24"/>
                <w:szCs w:val="24"/>
              </w:rPr>
              <w:t>Благодаря функционированию адаптивной системы управления дорожным движением приоритетный проезд реализован для 4-х автобусных маршрутов (№10, 10а, 35, 35а).</w:t>
            </w:r>
          </w:p>
        </w:tc>
      </w:tr>
      <w:tr w:rsidR="007D6167" w:rsidRPr="00F73DD3" w:rsidTr="00B260C2">
        <w:trPr>
          <w:trHeight w:val="67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2.1.1.6. Организация провед</w:t>
            </w:r>
            <w:r w:rsidR="00006F9A" w:rsidRPr="00F73DD3">
              <w:rPr>
                <w:rFonts w:ascii="Times New Roman" w:hAnsi="Times New Roman" w:cs="Times New Roman"/>
                <w:sz w:val="24"/>
                <w:szCs w:val="24"/>
              </w:rPr>
              <w:t>ения конкурсов на осуществление</w:t>
            </w:r>
            <w:r w:rsidRPr="00F73DD3">
              <w:rPr>
                <w:rFonts w:ascii="Times New Roman" w:hAnsi="Times New Roman" w:cs="Times New Roman"/>
                <w:sz w:val="24"/>
                <w:szCs w:val="24"/>
              </w:rPr>
              <w:t xml:space="preserve"> пассажирских перевозок автомобильным транспортом по муниципальным маршрутам регулярного сообщения</w:t>
            </w:r>
          </w:p>
        </w:tc>
        <w:tc>
          <w:tcPr>
            <w:tcW w:w="8505" w:type="dxa"/>
          </w:tcPr>
          <w:p w:rsidR="007D6167" w:rsidRPr="00F73DD3" w:rsidRDefault="00FB58FD" w:rsidP="00E1656F">
            <w:pPr>
              <w:ind w:firstLine="459"/>
              <w:jc w:val="both"/>
              <w:rPr>
                <w:rFonts w:ascii="Times New Roman" w:hAnsi="Times New Roman" w:cs="Times New Roman"/>
                <w:sz w:val="24"/>
                <w:szCs w:val="24"/>
              </w:rPr>
            </w:pPr>
            <w:r>
              <w:rPr>
                <w:rFonts w:ascii="Times New Roman" w:hAnsi="Times New Roman" w:cs="Times New Roman"/>
                <w:sz w:val="24"/>
                <w:szCs w:val="24"/>
              </w:rPr>
              <w:t>К</w:t>
            </w:r>
            <w:r w:rsidR="00A74CA9" w:rsidRPr="00A74CA9">
              <w:rPr>
                <w:rFonts w:ascii="Times New Roman" w:hAnsi="Times New Roman" w:cs="Times New Roman"/>
                <w:sz w:val="24"/>
                <w:szCs w:val="24"/>
              </w:rPr>
              <w:t>онкурсы на выполнение регулярных перевозок</w:t>
            </w:r>
            <w:r w:rsidR="00A74CA9">
              <w:rPr>
                <w:rFonts w:ascii="Times New Roman" w:hAnsi="Times New Roman" w:cs="Times New Roman"/>
                <w:sz w:val="24"/>
                <w:szCs w:val="24"/>
              </w:rPr>
              <w:t xml:space="preserve"> пассажиров автомобильным транс</w:t>
            </w:r>
            <w:r w:rsidR="00A74CA9" w:rsidRPr="00A74CA9">
              <w:rPr>
                <w:rFonts w:ascii="Times New Roman" w:hAnsi="Times New Roman" w:cs="Times New Roman"/>
                <w:sz w:val="24"/>
                <w:szCs w:val="24"/>
              </w:rPr>
              <w:t>портном по муниципальным маршрутам г.Казани по регулируем</w:t>
            </w:r>
            <w:r w:rsidR="00A74CA9">
              <w:rPr>
                <w:rFonts w:ascii="Times New Roman" w:hAnsi="Times New Roman" w:cs="Times New Roman"/>
                <w:sz w:val="24"/>
                <w:szCs w:val="24"/>
              </w:rPr>
              <w:t>ым тарифам в 2019 году не прово</w:t>
            </w:r>
            <w:r w:rsidR="00A74CA9" w:rsidRPr="00A74CA9">
              <w:rPr>
                <w:rFonts w:ascii="Times New Roman" w:hAnsi="Times New Roman" w:cs="Times New Roman"/>
                <w:sz w:val="24"/>
                <w:szCs w:val="24"/>
              </w:rPr>
              <w:t>дились.</w:t>
            </w:r>
          </w:p>
        </w:tc>
      </w:tr>
      <w:tr w:rsidR="007D6167" w:rsidRPr="00F73DD3" w:rsidTr="005E3F33">
        <w:trPr>
          <w:trHeight w:val="113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2.1.1.7. Повышение информированности пассажиров за счет увеличения количества информационных табло, установленных на остановках городского пассажирского транспорта</w:t>
            </w:r>
          </w:p>
        </w:tc>
        <w:tc>
          <w:tcPr>
            <w:tcW w:w="8505" w:type="dxa"/>
          </w:tcPr>
          <w:p w:rsidR="007D6167" w:rsidRPr="00F73DD3" w:rsidRDefault="00861E6E" w:rsidP="00B8214A">
            <w:pPr>
              <w:ind w:firstLine="459"/>
              <w:jc w:val="both"/>
              <w:rPr>
                <w:rFonts w:ascii="Times New Roman" w:hAnsi="Times New Roman" w:cs="Times New Roman"/>
                <w:sz w:val="24"/>
                <w:szCs w:val="24"/>
              </w:rPr>
            </w:pPr>
            <w:r w:rsidRPr="00861E6E">
              <w:rPr>
                <w:rFonts w:ascii="Times New Roman" w:hAnsi="Times New Roman" w:cs="Times New Roman"/>
                <w:sz w:val="24"/>
                <w:szCs w:val="24"/>
              </w:rPr>
              <w:t xml:space="preserve">Для удобства пассажиров на </w:t>
            </w:r>
            <w:proofErr w:type="spellStart"/>
            <w:r w:rsidRPr="00861E6E">
              <w:rPr>
                <w:rFonts w:ascii="Times New Roman" w:hAnsi="Times New Roman" w:cs="Times New Roman"/>
                <w:sz w:val="24"/>
                <w:szCs w:val="24"/>
              </w:rPr>
              <w:t>крупнообразующих</w:t>
            </w:r>
            <w:proofErr w:type="spellEnd"/>
            <w:r w:rsidRPr="00861E6E">
              <w:rPr>
                <w:rFonts w:ascii="Times New Roman" w:hAnsi="Times New Roman" w:cs="Times New Roman"/>
                <w:sz w:val="24"/>
                <w:szCs w:val="24"/>
              </w:rPr>
              <w:t xml:space="preserve"> остановочных пунктах установлено 303 электронных информационных табло, из них для слабовидящих пассажиров 21 табло имеют модуль звукового оповещения.</w:t>
            </w:r>
          </w:p>
        </w:tc>
      </w:tr>
      <w:tr w:rsidR="007D6167" w:rsidRPr="00F73DD3" w:rsidTr="005E3F33">
        <w:trPr>
          <w:trHeight w:val="87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2.1.1.8. Даль</w:t>
            </w:r>
            <w:r w:rsidR="001C3E51">
              <w:rPr>
                <w:rFonts w:ascii="Times New Roman" w:hAnsi="Times New Roman" w:cs="Times New Roman"/>
                <w:sz w:val="24"/>
                <w:szCs w:val="24"/>
              </w:rPr>
              <w:t>нейшее развитие и модернизация «</w:t>
            </w:r>
            <w:r w:rsidRPr="00F73DD3">
              <w:rPr>
                <w:rFonts w:ascii="Times New Roman" w:hAnsi="Times New Roman" w:cs="Times New Roman"/>
                <w:sz w:val="24"/>
                <w:szCs w:val="24"/>
              </w:rPr>
              <w:t>Автоматизированной навигационной системы управления городским пассажирским транспортом</w:t>
            </w:r>
            <w:r w:rsidR="001C3E51" w:rsidRPr="00F73DD3">
              <w:rPr>
                <w:rFonts w:ascii="Times New Roman" w:hAnsi="Times New Roman" w:cs="Times New Roman"/>
                <w:sz w:val="24"/>
                <w:szCs w:val="24"/>
              </w:rPr>
              <w:t xml:space="preserve">». </w:t>
            </w:r>
          </w:p>
        </w:tc>
        <w:tc>
          <w:tcPr>
            <w:tcW w:w="8505" w:type="dxa"/>
          </w:tcPr>
          <w:p w:rsidR="007D6167" w:rsidRPr="00F73DD3" w:rsidRDefault="00861E6E" w:rsidP="0076518C">
            <w:pPr>
              <w:ind w:firstLine="459"/>
              <w:jc w:val="both"/>
              <w:rPr>
                <w:rFonts w:ascii="Times New Roman" w:hAnsi="Times New Roman" w:cs="Times New Roman"/>
                <w:sz w:val="24"/>
                <w:szCs w:val="24"/>
              </w:rPr>
            </w:pPr>
            <w:r>
              <w:rPr>
                <w:rFonts w:ascii="Times New Roman" w:hAnsi="Times New Roman" w:cs="Times New Roman"/>
                <w:sz w:val="24"/>
                <w:szCs w:val="24"/>
              </w:rPr>
              <w:t>В настоящее время весь</w:t>
            </w:r>
            <w:r w:rsidRPr="00861E6E">
              <w:rPr>
                <w:rFonts w:ascii="Times New Roman" w:hAnsi="Times New Roman" w:cs="Times New Roman"/>
                <w:sz w:val="24"/>
                <w:szCs w:val="24"/>
              </w:rPr>
              <w:t xml:space="preserve"> подвижной состав городского пассажирского тра</w:t>
            </w:r>
            <w:r>
              <w:rPr>
                <w:rFonts w:ascii="Times New Roman" w:hAnsi="Times New Roman" w:cs="Times New Roman"/>
                <w:sz w:val="24"/>
                <w:szCs w:val="24"/>
              </w:rPr>
              <w:t>нспорта работает под контролем</w:t>
            </w:r>
            <w:r w:rsidRPr="00861E6E">
              <w:rPr>
                <w:rFonts w:ascii="Times New Roman" w:hAnsi="Times New Roman" w:cs="Times New Roman"/>
                <w:sz w:val="24"/>
                <w:szCs w:val="24"/>
              </w:rPr>
              <w:t xml:space="preserve"> автоматизированной системы диспетчерского управления, использующей спутниковые системы навигации ГЛОНАСС/GPS и встроенные автоинформаторы.</w:t>
            </w:r>
          </w:p>
        </w:tc>
      </w:tr>
      <w:tr w:rsidR="007D6167" w:rsidRPr="00F73DD3" w:rsidTr="005E3F33">
        <w:trPr>
          <w:trHeight w:val="98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2.1.1.9. Развитие "Автоматизированной системы оплаты проезда на городском пассажирском транспорте" (АСОП ГПТ), в том числе:</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4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реализация пополнения электронных проездных документов на </w:t>
            </w:r>
            <w:proofErr w:type="spellStart"/>
            <w:r w:rsidRPr="00F73DD3">
              <w:rPr>
                <w:rFonts w:ascii="Times New Roman" w:hAnsi="Times New Roman" w:cs="Times New Roman"/>
                <w:sz w:val="24"/>
                <w:szCs w:val="24"/>
              </w:rPr>
              <w:t>Инфоматах</w:t>
            </w:r>
            <w:proofErr w:type="spellEnd"/>
            <w:r w:rsidRPr="00F73DD3">
              <w:rPr>
                <w:rFonts w:ascii="Times New Roman" w:hAnsi="Times New Roman" w:cs="Times New Roman"/>
                <w:sz w:val="24"/>
                <w:szCs w:val="24"/>
              </w:rPr>
              <w:t xml:space="preserve"> и через портал </w:t>
            </w:r>
            <w:proofErr w:type="spellStart"/>
            <w:r w:rsidRPr="00F73DD3">
              <w:rPr>
                <w:rFonts w:ascii="Times New Roman" w:hAnsi="Times New Roman" w:cs="Times New Roman"/>
                <w:sz w:val="24"/>
                <w:szCs w:val="24"/>
              </w:rPr>
              <w:t>госуслуг</w:t>
            </w:r>
            <w:proofErr w:type="spellEnd"/>
          </w:p>
        </w:tc>
        <w:tc>
          <w:tcPr>
            <w:tcW w:w="8505" w:type="dxa"/>
          </w:tcPr>
          <w:p w:rsidR="007D6167" w:rsidRPr="00F73DD3" w:rsidRDefault="007D6CEE" w:rsidP="007D6CEE">
            <w:pPr>
              <w:ind w:firstLine="459"/>
              <w:jc w:val="both"/>
              <w:rPr>
                <w:rFonts w:ascii="Times New Roman" w:hAnsi="Times New Roman" w:cs="Times New Roman"/>
                <w:sz w:val="24"/>
                <w:szCs w:val="24"/>
              </w:rPr>
            </w:pPr>
            <w:r w:rsidRPr="007D6CEE">
              <w:rPr>
                <w:rFonts w:ascii="Times New Roman" w:hAnsi="Times New Roman" w:cs="Times New Roman"/>
                <w:sz w:val="24"/>
                <w:szCs w:val="24"/>
              </w:rPr>
              <w:t>Вопрос о реализации пополн</w:t>
            </w:r>
            <w:r>
              <w:rPr>
                <w:rFonts w:ascii="Times New Roman" w:hAnsi="Times New Roman" w:cs="Times New Roman"/>
                <w:sz w:val="24"/>
                <w:szCs w:val="24"/>
              </w:rPr>
              <w:t>ения элек</w:t>
            </w:r>
            <w:r w:rsidRPr="007D6CEE">
              <w:rPr>
                <w:rFonts w:ascii="Times New Roman" w:hAnsi="Times New Roman" w:cs="Times New Roman"/>
                <w:sz w:val="24"/>
                <w:szCs w:val="24"/>
              </w:rPr>
              <w:t xml:space="preserve">тронных проездных документов на </w:t>
            </w:r>
            <w:proofErr w:type="spellStart"/>
            <w:r w:rsidRPr="007D6CEE">
              <w:rPr>
                <w:rFonts w:ascii="Times New Roman" w:hAnsi="Times New Roman" w:cs="Times New Roman"/>
                <w:sz w:val="24"/>
                <w:szCs w:val="24"/>
              </w:rPr>
              <w:t>Инфоматах</w:t>
            </w:r>
            <w:proofErr w:type="spellEnd"/>
            <w:r w:rsidRPr="007D6CEE">
              <w:rPr>
                <w:rFonts w:ascii="Times New Roman" w:hAnsi="Times New Roman" w:cs="Times New Roman"/>
                <w:sz w:val="24"/>
                <w:szCs w:val="24"/>
              </w:rPr>
              <w:t xml:space="preserve"> и </w:t>
            </w:r>
            <w:r>
              <w:rPr>
                <w:rFonts w:ascii="Times New Roman" w:hAnsi="Times New Roman" w:cs="Times New Roman"/>
                <w:sz w:val="24"/>
                <w:szCs w:val="24"/>
              </w:rPr>
              <w:t xml:space="preserve">через портал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xml:space="preserve"> будет рас</w:t>
            </w:r>
            <w:r w:rsidRPr="007D6CEE">
              <w:rPr>
                <w:rFonts w:ascii="Times New Roman" w:hAnsi="Times New Roman" w:cs="Times New Roman"/>
                <w:sz w:val="24"/>
                <w:szCs w:val="24"/>
              </w:rPr>
              <w:t xml:space="preserve">смотрен </w:t>
            </w:r>
            <w:r>
              <w:rPr>
                <w:rFonts w:ascii="Times New Roman" w:hAnsi="Times New Roman" w:cs="Times New Roman"/>
                <w:sz w:val="24"/>
                <w:szCs w:val="24"/>
              </w:rPr>
              <w:t>по мере изыскания источников фи</w:t>
            </w:r>
            <w:r w:rsidRPr="007D6CEE">
              <w:rPr>
                <w:rFonts w:ascii="Times New Roman" w:hAnsi="Times New Roman" w:cs="Times New Roman"/>
                <w:sz w:val="24"/>
                <w:szCs w:val="24"/>
              </w:rPr>
              <w:t>нансирования.</w:t>
            </w:r>
          </w:p>
        </w:tc>
      </w:tr>
      <w:tr w:rsidR="007D6167" w:rsidRPr="00F73DD3" w:rsidTr="005E3F33">
        <w:trPr>
          <w:trHeight w:val="5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введение новых тарифов электронных проездных билетов</w:t>
            </w:r>
          </w:p>
        </w:tc>
        <w:tc>
          <w:tcPr>
            <w:tcW w:w="8505" w:type="dxa"/>
          </w:tcPr>
          <w:p w:rsidR="007D6167" w:rsidRPr="00F73DD3" w:rsidRDefault="007D6CEE" w:rsidP="00F74669">
            <w:pPr>
              <w:ind w:firstLine="459"/>
              <w:jc w:val="both"/>
              <w:rPr>
                <w:rFonts w:ascii="Times New Roman" w:hAnsi="Times New Roman" w:cs="Times New Roman"/>
                <w:sz w:val="24"/>
                <w:szCs w:val="24"/>
              </w:rPr>
            </w:pPr>
            <w:r w:rsidRPr="007D6CEE">
              <w:rPr>
                <w:rFonts w:ascii="Times New Roman" w:hAnsi="Times New Roman" w:cs="Times New Roman"/>
                <w:sz w:val="24"/>
                <w:szCs w:val="24"/>
              </w:rPr>
              <w:t xml:space="preserve">На сегодняшний день </w:t>
            </w:r>
            <w:r>
              <w:rPr>
                <w:rFonts w:ascii="Times New Roman" w:hAnsi="Times New Roman" w:cs="Times New Roman"/>
                <w:sz w:val="24"/>
                <w:szCs w:val="24"/>
              </w:rPr>
              <w:t xml:space="preserve">действует </w:t>
            </w:r>
            <w:r w:rsidRPr="007D6CEE">
              <w:rPr>
                <w:rFonts w:ascii="Times New Roman" w:hAnsi="Times New Roman" w:cs="Times New Roman"/>
                <w:sz w:val="24"/>
                <w:szCs w:val="24"/>
              </w:rPr>
              <w:t>14 тарифных планов электро</w:t>
            </w:r>
            <w:r>
              <w:rPr>
                <w:rFonts w:ascii="Times New Roman" w:hAnsi="Times New Roman" w:cs="Times New Roman"/>
                <w:sz w:val="24"/>
                <w:szCs w:val="24"/>
              </w:rPr>
              <w:t>нных проездных билетов для физи</w:t>
            </w:r>
            <w:r w:rsidRPr="007D6CEE">
              <w:rPr>
                <w:rFonts w:ascii="Times New Roman" w:hAnsi="Times New Roman" w:cs="Times New Roman"/>
                <w:sz w:val="24"/>
                <w:szCs w:val="24"/>
              </w:rPr>
              <w:t>ческих</w:t>
            </w:r>
            <w:r>
              <w:rPr>
                <w:rFonts w:ascii="Times New Roman" w:hAnsi="Times New Roman" w:cs="Times New Roman"/>
                <w:sz w:val="24"/>
                <w:szCs w:val="24"/>
              </w:rPr>
              <w:t xml:space="preserve"> лиц и 4 тарифных плана для юри</w:t>
            </w:r>
            <w:r w:rsidRPr="007D6CEE">
              <w:rPr>
                <w:rFonts w:ascii="Times New Roman" w:hAnsi="Times New Roman" w:cs="Times New Roman"/>
                <w:sz w:val="24"/>
                <w:szCs w:val="24"/>
              </w:rPr>
              <w:t>дических лиц</w:t>
            </w:r>
            <w:r w:rsidR="00B2497D">
              <w:rPr>
                <w:rFonts w:ascii="Times New Roman" w:hAnsi="Times New Roman" w:cs="Times New Roman"/>
                <w:sz w:val="24"/>
                <w:szCs w:val="24"/>
              </w:rPr>
              <w:t>.</w:t>
            </w:r>
          </w:p>
        </w:tc>
      </w:tr>
      <w:tr w:rsidR="007D6167" w:rsidRPr="00F73DD3" w:rsidTr="007D6CEE">
        <w:trPr>
          <w:trHeight w:val="69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расширение се</w:t>
            </w:r>
            <w:r w:rsidR="00006F9A" w:rsidRPr="00F73DD3">
              <w:rPr>
                <w:rFonts w:ascii="Times New Roman" w:hAnsi="Times New Roman" w:cs="Times New Roman"/>
                <w:sz w:val="24"/>
                <w:szCs w:val="24"/>
              </w:rPr>
              <w:t>ти пунктов продажи и пополнения</w:t>
            </w:r>
            <w:r w:rsidRPr="00F73DD3">
              <w:rPr>
                <w:rFonts w:ascii="Times New Roman" w:hAnsi="Times New Roman" w:cs="Times New Roman"/>
                <w:sz w:val="24"/>
                <w:szCs w:val="24"/>
              </w:rPr>
              <w:t xml:space="preserve"> транспортных карт</w:t>
            </w:r>
          </w:p>
        </w:tc>
        <w:tc>
          <w:tcPr>
            <w:tcW w:w="8505" w:type="dxa"/>
          </w:tcPr>
          <w:p w:rsidR="007D6167" w:rsidRPr="00F73DD3" w:rsidRDefault="007D6CEE" w:rsidP="00B2497D">
            <w:pPr>
              <w:ind w:firstLine="459"/>
              <w:jc w:val="both"/>
              <w:rPr>
                <w:rFonts w:ascii="Times New Roman" w:hAnsi="Times New Roman" w:cs="Times New Roman"/>
                <w:sz w:val="24"/>
                <w:szCs w:val="24"/>
              </w:rPr>
            </w:pPr>
            <w:r w:rsidRPr="007D6CEE">
              <w:rPr>
                <w:rFonts w:ascii="Times New Roman" w:hAnsi="Times New Roman" w:cs="Times New Roman"/>
                <w:sz w:val="24"/>
                <w:szCs w:val="24"/>
              </w:rPr>
              <w:t xml:space="preserve">На сегодня </w:t>
            </w:r>
            <w:r w:rsidR="00B2497D">
              <w:rPr>
                <w:rFonts w:ascii="Times New Roman" w:hAnsi="Times New Roman" w:cs="Times New Roman"/>
                <w:sz w:val="24"/>
                <w:szCs w:val="24"/>
              </w:rPr>
              <w:t xml:space="preserve">действует 719 пунктов продажи </w:t>
            </w:r>
            <w:r w:rsidRPr="007D6CEE">
              <w:rPr>
                <w:rFonts w:ascii="Times New Roman" w:hAnsi="Times New Roman" w:cs="Times New Roman"/>
                <w:sz w:val="24"/>
                <w:szCs w:val="24"/>
              </w:rPr>
              <w:t xml:space="preserve">и пополнения транспортных карт. В г.Казани показатель обеспеченности населения пунктами пополнения транспортных </w:t>
            </w:r>
            <w:r>
              <w:rPr>
                <w:rFonts w:ascii="Times New Roman" w:hAnsi="Times New Roman" w:cs="Times New Roman"/>
                <w:sz w:val="24"/>
                <w:szCs w:val="24"/>
              </w:rPr>
              <w:t>карт остается самым высоким сре</w:t>
            </w:r>
            <w:r w:rsidRPr="007D6CEE">
              <w:rPr>
                <w:rFonts w:ascii="Times New Roman" w:hAnsi="Times New Roman" w:cs="Times New Roman"/>
                <w:sz w:val="24"/>
                <w:szCs w:val="24"/>
              </w:rPr>
              <w:t>ди городов РФ.</w:t>
            </w:r>
          </w:p>
        </w:tc>
      </w:tr>
      <w:tr w:rsidR="007D6167" w:rsidRPr="00F73DD3" w:rsidTr="005E3F33">
        <w:trPr>
          <w:trHeight w:val="85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реализация оплаты проезда на пригородном железнодорожном транспорте (непосредственно в подвижном составе)</w:t>
            </w:r>
          </w:p>
        </w:tc>
        <w:tc>
          <w:tcPr>
            <w:tcW w:w="8505" w:type="dxa"/>
          </w:tcPr>
          <w:p w:rsidR="007D6167" w:rsidRPr="00F73DD3" w:rsidRDefault="007D6CEE" w:rsidP="00D8379E">
            <w:pPr>
              <w:ind w:firstLine="459"/>
              <w:jc w:val="both"/>
              <w:rPr>
                <w:rFonts w:ascii="Times New Roman" w:hAnsi="Times New Roman" w:cs="Times New Roman"/>
                <w:sz w:val="24"/>
                <w:szCs w:val="24"/>
              </w:rPr>
            </w:pPr>
            <w:r w:rsidRPr="007D6CEE">
              <w:rPr>
                <w:rFonts w:ascii="Times New Roman" w:hAnsi="Times New Roman" w:cs="Times New Roman"/>
                <w:sz w:val="24"/>
                <w:szCs w:val="24"/>
              </w:rPr>
              <w:t>Автома</w:t>
            </w:r>
            <w:r>
              <w:rPr>
                <w:rFonts w:ascii="Times New Roman" w:hAnsi="Times New Roman" w:cs="Times New Roman"/>
                <w:sz w:val="24"/>
                <w:szCs w:val="24"/>
              </w:rPr>
              <w:t>тизированная система оплаты про</w:t>
            </w:r>
            <w:r w:rsidRPr="007D6CEE">
              <w:rPr>
                <w:rFonts w:ascii="Times New Roman" w:hAnsi="Times New Roman" w:cs="Times New Roman"/>
                <w:sz w:val="24"/>
                <w:szCs w:val="24"/>
              </w:rPr>
              <w:t>езда на пригородном железнодорожном транспо</w:t>
            </w:r>
            <w:r>
              <w:rPr>
                <w:rFonts w:ascii="Times New Roman" w:hAnsi="Times New Roman" w:cs="Times New Roman"/>
                <w:sz w:val="24"/>
                <w:szCs w:val="24"/>
              </w:rPr>
              <w:t>рте действует с 2014 года. Опла</w:t>
            </w:r>
            <w:r w:rsidRPr="007D6CEE">
              <w:rPr>
                <w:rFonts w:ascii="Times New Roman" w:hAnsi="Times New Roman" w:cs="Times New Roman"/>
                <w:sz w:val="24"/>
                <w:szCs w:val="24"/>
              </w:rPr>
              <w:t>тить про</w:t>
            </w:r>
            <w:r>
              <w:rPr>
                <w:rFonts w:ascii="Times New Roman" w:hAnsi="Times New Roman" w:cs="Times New Roman"/>
                <w:sz w:val="24"/>
                <w:szCs w:val="24"/>
              </w:rPr>
              <w:t>езд возможно у контроллера непо</w:t>
            </w:r>
            <w:r w:rsidRPr="007D6CEE">
              <w:rPr>
                <w:rFonts w:ascii="Times New Roman" w:hAnsi="Times New Roman" w:cs="Times New Roman"/>
                <w:sz w:val="24"/>
                <w:szCs w:val="24"/>
              </w:rPr>
              <w:t>средст</w:t>
            </w:r>
            <w:r>
              <w:rPr>
                <w:rFonts w:ascii="Times New Roman" w:hAnsi="Times New Roman" w:cs="Times New Roman"/>
                <w:sz w:val="24"/>
                <w:szCs w:val="24"/>
              </w:rPr>
              <w:t>венно в подвижном составе приго</w:t>
            </w:r>
            <w:r w:rsidRPr="007D6CEE">
              <w:rPr>
                <w:rFonts w:ascii="Times New Roman" w:hAnsi="Times New Roman" w:cs="Times New Roman"/>
                <w:sz w:val="24"/>
                <w:szCs w:val="24"/>
              </w:rPr>
              <w:t>родных поездов, у которого имеется устрой</w:t>
            </w:r>
            <w:r>
              <w:rPr>
                <w:rFonts w:ascii="Times New Roman" w:hAnsi="Times New Roman" w:cs="Times New Roman"/>
                <w:sz w:val="24"/>
                <w:szCs w:val="24"/>
              </w:rPr>
              <w:t>ство проверки проездных докумен</w:t>
            </w:r>
            <w:r w:rsidRPr="007D6CEE">
              <w:rPr>
                <w:rFonts w:ascii="Times New Roman" w:hAnsi="Times New Roman" w:cs="Times New Roman"/>
                <w:sz w:val="24"/>
                <w:szCs w:val="24"/>
              </w:rPr>
              <w:t>тов.</w:t>
            </w: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развитие АСОП ГПТ с учетом подключения иных городских сервисов (туристических, развлекательных и др.)</w:t>
            </w:r>
          </w:p>
        </w:tc>
        <w:tc>
          <w:tcPr>
            <w:tcW w:w="8505" w:type="dxa"/>
          </w:tcPr>
          <w:p w:rsidR="007D6CEE" w:rsidRPr="007D6CEE" w:rsidRDefault="007D6CEE" w:rsidP="007D6CEE">
            <w:pPr>
              <w:ind w:firstLine="459"/>
              <w:jc w:val="both"/>
              <w:rPr>
                <w:rFonts w:ascii="Times New Roman" w:hAnsi="Times New Roman" w:cs="Times New Roman"/>
                <w:sz w:val="24"/>
                <w:szCs w:val="24"/>
              </w:rPr>
            </w:pPr>
            <w:r w:rsidRPr="007D6CEE">
              <w:rPr>
                <w:rFonts w:ascii="Times New Roman" w:hAnsi="Times New Roman" w:cs="Times New Roman"/>
                <w:sz w:val="24"/>
                <w:szCs w:val="24"/>
              </w:rPr>
              <w:t>В связи с вступлением в силу некоторых положений федерального закона №54-ФЗ о при</w:t>
            </w:r>
            <w:r>
              <w:rPr>
                <w:rFonts w:ascii="Times New Roman" w:hAnsi="Times New Roman" w:cs="Times New Roman"/>
                <w:sz w:val="24"/>
                <w:szCs w:val="24"/>
              </w:rPr>
              <w:t>менении контрольно-кассовой тех</w:t>
            </w:r>
            <w:r w:rsidRPr="007D6CEE">
              <w:rPr>
                <w:rFonts w:ascii="Times New Roman" w:hAnsi="Times New Roman" w:cs="Times New Roman"/>
                <w:sz w:val="24"/>
                <w:szCs w:val="24"/>
              </w:rPr>
              <w:t>ники</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фискализации</w:t>
            </w:r>
            <w:proofErr w:type="spellEnd"/>
            <w:r>
              <w:rPr>
                <w:rFonts w:ascii="Times New Roman" w:hAnsi="Times New Roman" w:cs="Times New Roman"/>
                <w:sz w:val="24"/>
                <w:szCs w:val="24"/>
              </w:rPr>
              <w:t xml:space="preserve"> совершаемых про</w:t>
            </w:r>
            <w:r w:rsidRPr="007D6CEE">
              <w:rPr>
                <w:rFonts w:ascii="Times New Roman" w:hAnsi="Times New Roman" w:cs="Times New Roman"/>
                <w:sz w:val="24"/>
                <w:szCs w:val="24"/>
              </w:rPr>
              <w:t>даж, с 1 июля 2019 года стала доступна безнал</w:t>
            </w:r>
            <w:r>
              <w:rPr>
                <w:rFonts w:ascii="Times New Roman" w:hAnsi="Times New Roman" w:cs="Times New Roman"/>
                <w:sz w:val="24"/>
                <w:szCs w:val="24"/>
              </w:rPr>
              <w:t>ичная оплата проезда бесконтакт</w:t>
            </w:r>
            <w:r w:rsidRPr="007D6CEE">
              <w:rPr>
                <w:rFonts w:ascii="Times New Roman" w:hAnsi="Times New Roman" w:cs="Times New Roman"/>
                <w:sz w:val="24"/>
                <w:szCs w:val="24"/>
              </w:rPr>
              <w:t>ной бан</w:t>
            </w:r>
            <w:r>
              <w:rPr>
                <w:rFonts w:ascii="Times New Roman" w:hAnsi="Times New Roman" w:cs="Times New Roman"/>
                <w:sz w:val="24"/>
                <w:szCs w:val="24"/>
              </w:rPr>
              <w:t>ковской картой во всех видах го</w:t>
            </w:r>
            <w:r w:rsidRPr="007D6CEE">
              <w:rPr>
                <w:rFonts w:ascii="Times New Roman" w:hAnsi="Times New Roman" w:cs="Times New Roman"/>
                <w:sz w:val="24"/>
                <w:szCs w:val="24"/>
              </w:rPr>
              <w:t xml:space="preserve">родского пассажирского транспорта. </w:t>
            </w:r>
          </w:p>
          <w:p w:rsidR="007D6167" w:rsidRPr="00F73DD3" w:rsidRDefault="007D6CEE" w:rsidP="007D6CEE">
            <w:pPr>
              <w:ind w:firstLine="459"/>
              <w:jc w:val="both"/>
              <w:rPr>
                <w:rFonts w:ascii="Times New Roman" w:hAnsi="Times New Roman" w:cs="Times New Roman"/>
                <w:sz w:val="24"/>
                <w:szCs w:val="24"/>
              </w:rPr>
            </w:pPr>
            <w:r w:rsidRPr="007D6CEE">
              <w:rPr>
                <w:rFonts w:ascii="Times New Roman" w:hAnsi="Times New Roman" w:cs="Times New Roman"/>
                <w:sz w:val="24"/>
                <w:szCs w:val="24"/>
              </w:rPr>
              <w:t xml:space="preserve">Все </w:t>
            </w:r>
            <w:r>
              <w:rPr>
                <w:rFonts w:ascii="Times New Roman" w:hAnsi="Times New Roman" w:cs="Times New Roman"/>
                <w:sz w:val="24"/>
                <w:szCs w:val="24"/>
              </w:rPr>
              <w:t>автобусы оснащены новыми устрой</w:t>
            </w:r>
            <w:r w:rsidRPr="007D6CEE">
              <w:rPr>
                <w:rFonts w:ascii="Times New Roman" w:hAnsi="Times New Roman" w:cs="Times New Roman"/>
                <w:sz w:val="24"/>
                <w:szCs w:val="24"/>
              </w:rPr>
              <w:t xml:space="preserve">ствами проверки проездных документов </w:t>
            </w:r>
            <w:proofErr w:type="spellStart"/>
            <w:r w:rsidRPr="007D6CEE">
              <w:rPr>
                <w:rFonts w:ascii="Times New Roman" w:hAnsi="Times New Roman" w:cs="Times New Roman"/>
                <w:sz w:val="24"/>
                <w:szCs w:val="24"/>
              </w:rPr>
              <w:t>NewPo</w:t>
            </w:r>
            <w:r>
              <w:rPr>
                <w:rFonts w:ascii="Times New Roman" w:hAnsi="Times New Roman" w:cs="Times New Roman"/>
                <w:sz w:val="24"/>
                <w:szCs w:val="24"/>
              </w:rPr>
              <w:t>s</w:t>
            </w:r>
            <w:proofErr w:type="spellEnd"/>
            <w:r>
              <w:rPr>
                <w:rFonts w:ascii="Times New Roman" w:hAnsi="Times New Roman" w:cs="Times New Roman"/>
                <w:sz w:val="24"/>
                <w:szCs w:val="24"/>
              </w:rPr>
              <w:t xml:space="preserve"> 8210 в количестве 984 шт. Дан</w:t>
            </w:r>
            <w:r w:rsidRPr="007D6CEE">
              <w:rPr>
                <w:rFonts w:ascii="Times New Roman" w:hAnsi="Times New Roman" w:cs="Times New Roman"/>
                <w:sz w:val="24"/>
                <w:szCs w:val="24"/>
              </w:rPr>
              <w:t>ные мобильные контрольно-кассовые</w:t>
            </w:r>
            <w:r>
              <w:rPr>
                <w:rFonts w:ascii="Times New Roman" w:hAnsi="Times New Roman" w:cs="Times New Roman"/>
                <w:sz w:val="24"/>
                <w:szCs w:val="24"/>
              </w:rPr>
              <w:t xml:space="preserve"> ап</w:t>
            </w:r>
            <w:r w:rsidRPr="007D6CEE">
              <w:rPr>
                <w:rFonts w:ascii="Times New Roman" w:hAnsi="Times New Roman" w:cs="Times New Roman"/>
                <w:sz w:val="24"/>
                <w:szCs w:val="24"/>
              </w:rPr>
              <w:t>параты позволяют принимать к оплате про</w:t>
            </w:r>
            <w:r>
              <w:rPr>
                <w:rFonts w:ascii="Times New Roman" w:hAnsi="Times New Roman" w:cs="Times New Roman"/>
                <w:sz w:val="24"/>
                <w:szCs w:val="24"/>
              </w:rPr>
              <w:t>езда транспортные карты, бескон</w:t>
            </w:r>
            <w:r w:rsidRPr="007D6CEE">
              <w:rPr>
                <w:rFonts w:ascii="Times New Roman" w:hAnsi="Times New Roman" w:cs="Times New Roman"/>
                <w:sz w:val="24"/>
                <w:szCs w:val="24"/>
              </w:rPr>
              <w:t>тактные банковские карты национальной п</w:t>
            </w:r>
            <w:r>
              <w:rPr>
                <w:rFonts w:ascii="Times New Roman" w:hAnsi="Times New Roman" w:cs="Times New Roman"/>
                <w:sz w:val="24"/>
                <w:szCs w:val="24"/>
              </w:rPr>
              <w:t>латежной системы «МИР», междуна</w:t>
            </w:r>
            <w:r w:rsidRPr="007D6CEE">
              <w:rPr>
                <w:rFonts w:ascii="Times New Roman" w:hAnsi="Times New Roman" w:cs="Times New Roman"/>
                <w:sz w:val="24"/>
                <w:szCs w:val="24"/>
              </w:rPr>
              <w:t xml:space="preserve">родных платежных систем VISA, </w:t>
            </w:r>
            <w:proofErr w:type="spellStart"/>
            <w:r w:rsidRPr="007D6CEE">
              <w:rPr>
                <w:rFonts w:ascii="Times New Roman" w:hAnsi="Times New Roman" w:cs="Times New Roman"/>
                <w:sz w:val="24"/>
                <w:szCs w:val="24"/>
              </w:rPr>
              <w:t>MasterCard</w:t>
            </w:r>
            <w:proofErr w:type="spellEnd"/>
            <w:r w:rsidRPr="007D6CEE">
              <w:rPr>
                <w:rFonts w:ascii="Times New Roman" w:hAnsi="Times New Roman" w:cs="Times New Roman"/>
                <w:sz w:val="24"/>
                <w:szCs w:val="24"/>
              </w:rPr>
              <w:t xml:space="preserve"> и других электронных устройств с технологиями NFC, а также наличный расчет и обеспечивают фиска-</w:t>
            </w:r>
            <w:proofErr w:type="spellStart"/>
            <w:r w:rsidRPr="007D6CEE">
              <w:rPr>
                <w:rFonts w:ascii="Times New Roman" w:hAnsi="Times New Roman" w:cs="Times New Roman"/>
                <w:sz w:val="24"/>
                <w:szCs w:val="24"/>
              </w:rPr>
              <w:t>лизацию</w:t>
            </w:r>
            <w:proofErr w:type="spellEnd"/>
            <w:r w:rsidRPr="007D6CEE">
              <w:rPr>
                <w:rFonts w:ascii="Times New Roman" w:hAnsi="Times New Roman" w:cs="Times New Roman"/>
                <w:sz w:val="24"/>
                <w:szCs w:val="24"/>
              </w:rPr>
              <w:t xml:space="preserve"> совершаемых продаж.</w:t>
            </w:r>
          </w:p>
        </w:tc>
      </w:tr>
      <w:tr w:rsidR="007D6167" w:rsidRPr="00F73DD3" w:rsidTr="005E3F33">
        <w:trPr>
          <w:trHeight w:val="63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2.1.2. Развитие транспортной инфраструктуры.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76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2.1.2.1. Расширение зоны муниципальных парковок, расположенных вдоль улично-дорожной сети</w:t>
            </w:r>
          </w:p>
        </w:tc>
        <w:tc>
          <w:tcPr>
            <w:tcW w:w="8505" w:type="dxa"/>
          </w:tcPr>
          <w:p w:rsidR="007D6167" w:rsidRPr="00F73DD3" w:rsidRDefault="00266BEB" w:rsidP="00950555">
            <w:pPr>
              <w:ind w:firstLine="459"/>
              <w:jc w:val="both"/>
              <w:rPr>
                <w:rFonts w:ascii="Times New Roman" w:hAnsi="Times New Roman" w:cs="Times New Roman"/>
                <w:sz w:val="24"/>
                <w:szCs w:val="24"/>
              </w:rPr>
            </w:pPr>
            <w:r w:rsidRPr="00266BEB">
              <w:rPr>
                <w:rFonts w:ascii="Times New Roman" w:hAnsi="Times New Roman" w:cs="Times New Roman"/>
                <w:sz w:val="24"/>
                <w:szCs w:val="24"/>
              </w:rPr>
              <w:t xml:space="preserve">С 9 </w:t>
            </w:r>
            <w:r>
              <w:rPr>
                <w:rFonts w:ascii="Times New Roman" w:hAnsi="Times New Roman" w:cs="Times New Roman"/>
                <w:sz w:val="24"/>
                <w:szCs w:val="24"/>
              </w:rPr>
              <w:t>ноября 2019 года в рамках расши</w:t>
            </w:r>
            <w:r w:rsidRPr="00266BEB">
              <w:rPr>
                <w:rFonts w:ascii="Times New Roman" w:hAnsi="Times New Roman" w:cs="Times New Roman"/>
                <w:sz w:val="24"/>
                <w:szCs w:val="24"/>
              </w:rPr>
              <w:t>рени</w:t>
            </w:r>
            <w:r>
              <w:rPr>
                <w:rFonts w:ascii="Times New Roman" w:hAnsi="Times New Roman" w:cs="Times New Roman"/>
                <w:sz w:val="24"/>
                <w:szCs w:val="24"/>
              </w:rPr>
              <w:t>я единого парковочного простран</w:t>
            </w:r>
            <w:r w:rsidRPr="00266BEB">
              <w:rPr>
                <w:rFonts w:ascii="Times New Roman" w:hAnsi="Times New Roman" w:cs="Times New Roman"/>
                <w:sz w:val="24"/>
                <w:szCs w:val="24"/>
              </w:rPr>
              <w:t xml:space="preserve">ства на 21 участке организовано 838 </w:t>
            </w:r>
            <w:proofErr w:type="spellStart"/>
            <w:r w:rsidRPr="00266BEB">
              <w:rPr>
                <w:rFonts w:ascii="Times New Roman" w:hAnsi="Times New Roman" w:cs="Times New Roman"/>
                <w:sz w:val="24"/>
                <w:szCs w:val="24"/>
              </w:rPr>
              <w:t>машино</w:t>
            </w:r>
            <w:proofErr w:type="spellEnd"/>
            <w:r w:rsidRPr="00266BEB">
              <w:rPr>
                <w:rFonts w:ascii="Times New Roman" w:hAnsi="Times New Roman" w:cs="Times New Roman"/>
                <w:sz w:val="24"/>
                <w:szCs w:val="24"/>
              </w:rPr>
              <w:t xml:space="preserve">-места. Зона платных парковок расширилась до улиц </w:t>
            </w:r>
            <w:proofErr w:type="spellStart"/>
            <w:r w:rsidRPr="00266BEB">
              <w:rPr>
                <w:rFonts w:ascii="Times New Roman" w:hAnsi="Times New Roman" w:cs="Times New Roman"/>
                <w:sz w:val="24"/>
                <w:szCs w:val="24"/>
              </w:rPr>
              <w:t>Абжалилова</w:t>
            </w:r>
            <w:proofErr w:type="spellEnd"/>
            <w:r w:rsidRPr="00266BEB">
              <w:rPr>
                <w:rFonts w:ascii="Times New Roman" w:hAnsi="Times New Roman" w:cs="Times New Roman"/>
                <w:sz w:val="24"/>
                <w:szCs w:val="24"/>
              </w:rPr>
              <w:t xml:space="preserve">, Лейтенанта Шмидта, Вишневского, </w:t>
            </w:r>
            <w:proofErr w:type="spellStart"/>
            <w:r w:rsidRPr="00266BEB">
              <w:rPr>
                <w:rFonts w:ascii="Times New Roman" w:hAnsi="Times New Roman" w:cs="Times New Roman"/>
                <w:sz w:val="24"/>
                <w:szCs w:val="24"/>
              </w:rPr>
              <w:t>Н.Ершова</w:t>
            </w:r>
            <w:proofErr w:type="spellEnd"/>
            <w:r w:rsidRPr="00266BEB">
              <w:rPr>
                <w:rFonts w:ascii="Times New Roman" w:hAnsi="Times New Roman" w:cs="Times New Roman"/>
                <w:sz w:val="24"/>
                <w:szCs w:val="24"/>
              </w:rPr>
              <w:t xml:space="preserve"> новые места появились в Старо-Татарской слободе. На сегодня ко</w:t>
            </w:r>
            <w:r>
              <w:rPr>
                <w:rFonts w:ascii="Times New Roman" w:hAnsi="Times New Roman" w:cs="Times New Roman"/>
                <w:sz w:val="24"/>
                <w:szCs w:val="24"/>
              </w:rPr>
              <w:t>личество муниципальных парковоч</w:t>
            </w:r>
            <w:r w:rsidRPr="00266BEB">
              <w:rPr>
                <w:rFonts w:ascii="Times New Roman" w:hAnsi="Times New Roman" w:cs="Times New Roman"/>
                <w:sz w:val="24"/>
                <w:szCs w:val="24"/>
              </w:rPr>
              <w:t xml:space="preserve">ных мест вдоль улично-дорожной сети составляет 4251 на 133 участках. </w:t>
            </w:r>
          </w:p>
        </w:tc>
      </w:tr>
      <w:tr w:rsidR="007D6167" w:rsidRPr="00F73DD3" w:rsidTr="005E3F33">
        <w:trPr>
          <w:trHeight w:val="82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2.1.2.2.  Расширение муниципальных плоскостных парковок, в </w:t>
            </w:r>
            <w:proofErr w:type="spellStart"/>
            <w:r w:rsidRPr="00F73DD3">
              <w:rPr>
                <w:rFonts w:ascii="Times New Roman" w:hAnsi="Times New Roman" w:cs="Times New Roman"/>
                <w:sz w:val="24"/>
                <w:szCs w:val="24"/>
              </w:rPr>
              <w:t>т.ч</w:t>
            </w:r>
            <w:proofErr w:type="spellEnd"/>
            <w:r w:rsidRPr="00F73DD3">
              <w:rPr>
                <w:rFonts w:ascii="Times New Roman" w:hAnsi="Times New Roman" w:cs="Times New Roman"/>
                <w:sz w:val="24"/>
                <w:szCs w:val="24"/>
              </w:rPr>
              <w:t xml:space="preserve">. с инфраструктурой для </w:t>
            </w:r>
            <w:proofErr w:type="spellStart"/>
            <w:r w:rsidRPr="00F73DD3">
              <w:rPr>
                <w:rFonts w:ascii="Times New Roman" w:hAnsi="Times New Roman" w:cs="Times New Roman"/>
                <w:sz w:val="24"/>
                <w:szCs w:val="24"/>
              </w:rPr>
              <w:t>велодвижения</w:t>
            </w:r>
            <w:proofErr w:type="spellEnd"/>
            <w:r w:rsidRPr="00F73DD3">
              <w:rPr>
                <w:rFonts w:ascii="Times New Roman" w:hAnsi="Times New Roman" w:cs="Times New Roman"/>
                <w:sz w:val="24"/>
                <w:szCs w:val="24"/>
              </w:rPr>
              <w:t xml:space="preserve"> </w:t>
            </w:r>
          </w:p>
        </w:tc>
        <w:tc>
          <w:tcPr>
            <w:tcW w:w="8505" w:type="dxa"/>
          </w:tcPr>
          <w:p w:rsidR="007D6167" w:rsidRPr="00F73DD3" w:rsidRDefault="00266BEB" w:rsidP="00D31FF5">
            <w:pPr>
              <w:ind w:firstLine="459"/>
              <w:jc w:val="both"/>
              <w:rPr>
                <w:rFonts w:ascii="Times New Roman" w:hAnsi="Times New Roman" w:cs="Times New Roman"/>
                <w:sz w:val="24"/>
                <w:szCs w:val="24"/>
              </w:rPr>
            </w:pPr>
            <w:r w:rsidRPr="00266BEB">
              <w:rPr>
                <w:rFonts w:ascii="Times New Roman" w:hAnsi="Times New Roman" w:cs="Times New Roman"/>
                <w:sz w:val="24"/>
                <w:szCs w:val="24"/>
              </w:rPr>
              <w:t>С 2</w:t>
            </w:r>
            <w:r>
              <w:rPr>
                <w:rFonts w:ascii="Times New Roman" w:hAnsi="Times New Roman" w:cs="Times New Roman"/>
                <w:sz w:val="24"/>
                <w:szCs w:val="24"/>
              </w:rPr>
              <w:t>016 года функционирует плоскост</w:t>
            </w:r>
            <w:r w:rsidRPr="00266BEB">
              <w:rPr>
                <w:rFonts w:ascii="Times New Roman" w:hAnsi="Times New Roman" w:cs="Times New Roman"/>
                <w:sz w:val="24"/>
                <w:szCs w:val="24"/>
              </w:rPr>
              <w:t xml:space="preserve">ная парковка по </w:t>
            </w:r>
            <w:proofErr w:type="spellStart"/>
            <w:r w:rsidRPr="00266BEB">
              <w:rPr>
                <w:rFonts w:ascii="Times New Roman" w:hAnsi="Times New Roman" w:cs="Times New Roman"/>
                <w:sz w:val="24"/>
                <w:szCs w:val="24"/>
              </w:rPr>
              <w:t>ул.М.Вахитова</w:t>
            </w:r>
            <w:proofErr w:type="spellEnd"/>
            <w:r w:rsidRPr="00266BEB">
              <w:rPr>
                <w:rFonts w:ascii="Times New Roman" w:hAnsi="Times New Roman" w:cs="Times New Roman"/>
                <w:sz w:val="24"/>
                <w:szCs w:val="24"/>
              </w:rPr>
              <w:t xml:space="preserve"> на 150 парковочных мест, с инфраструктурой для </w:t>
            </w:r>
            <w:proofErr w:type="spellStart"/>
            <w:r w:rsidRPr="00266BEB">
              <w:rPr>
                <w:rFonts w:ascii="Times New Roman" w:hAnsi="Times New Roman" w:cs="Times New Roman"/>
                <w:sz w:val="24"/>
                <w:szCs w:val="24"/>
              </w:rPr>
              <w:t>велодвижения</w:t>
            </w:r>
            <w:proofErr w:type="spellEnd"/>
            <w:r w:rsidRPr="00266BEB">
              <w:rPr>
                <w:rFonts w:ascii="Times New Roman" w:hAnsi="Times New Roman" w:cs="Times New Roman"/>
                <w:sz w:val="24"/>
                <w:szCs w:val="24"/>
              </w:rPr>
              <w:t xml:space="preserve"> на 50 велосипедов. Также разработаны проекты 4 плоскостных парковок с инфраструктурой для </w:t>
            </w:r>
            <w:proofErr w:type="spellStart"/>
            <w:r>
              <w:rPr>
                <w:rFonts w:ascii="Times New Roman" w:hAnsi="Times New Roman" w:cs="Times New Roman"/>
                <w:sz w:val="24"/>
                <w:szCs w:val="24"/>
              </w:rPr>
              <w:t>велодвижения</w:t>
            </w:r>
            <w:proofErr w:type="spellEnd"/>
            <w:r>
              <w:rPr>
                <w:rFonts w:ascii="Times New Roman" w:hAnsi="Times New Roman" w:cs="Times New Roman"/>
                <w:sz w:val="24"/>
                <w:szCs w:val="24"/>
              </w:rPr>
              <w:t>. В 2019 году финан</w:t>
            </w:r>
            <w:r w:rsidRPr="00266BEB">
              <w:rPr>
                <w:rFonts w:ascii="Times New Roman" w:hAnsi="Times New Roman" w:cs="Times New Roman"/>
                <w:sz w:val="24"/>
                <w:szCs w:val="24"/>
              </w:rPr>
              <w:t>сов</w:t>
            </w:r>
            <w:r>
              <w:rPr>
                <w:rFonts w:ascii="Times New Roman" w:hAnsi="Times New Roman" w:cs="Times New Roman"/>
                <w:sz w:val="24"/>
                <w:szCs w:val="24"/>
              </w:rPr>
              <w:t>ых средств на их создание преду</w:t>
            </w:r>
            <w:r w:rsidRPr="00266BEB">
              <w:rPr>
                <w:rFonts w:ascii="Times New Roman" w:hAnsi="Times New Roman" w:cs="Times New Roman"/>
                <w:sz w:val="24"/>
                <w:szCs w:val="24"/>
              </w:rPr>
              <w:t>смотр</w:t>
            </w:r>
            <w:r>
              <w:rPr>
                <w:rFonts w:ascii="Times New Roman" w:hAnsi="Times New Roman" w:cs="Times New Roman"/>
                <w:sz w:val="24"/>
                <w:szCs w:val="24"/>
              </w:rPr>
              <w:t xml:space="preserve">ено не было. </w:t>
            </w:r>
          </w:p>
        </w:tc>
      </w:tr>
      <w:tr w:rsidR="0013743A" w:rsidRPr="00F73DD3" w:rsidTr="0013743A">
        <w:trPr>
          <w:trHeight w:val="937"/>
        </w:trPr>
        <w:tc>
          <w:tcPr>
            <w:tcW w:w="2972" w:type="dxa"/>
          </w:tcPr>
          <w:p w:rsidR="0013743A" w:rsidRPr="00F73DD3" w:rsidRDefault="0013743A" w:rsidP="00006F9A">
            <w:pPr>
              <w:rPr>
                <w:rFonts w:ascii="Times New Roman" w:hAnsi="Times New Roman" w:cs="Times New Roman"/>
                <w:sz w:val="24"/>
                <w:szCs w:val="24"/>
              </w:rPr>
            </w:pPr>
          </w:p>
        </w:tc>
        <w:tc>
          <w:tcPr>
            <w:tcW w:w="3827" w:type="dxa"/>
          </w:tcPr>
          <w:p w:rsidR="0013743A" w:rsidRPr="00F73DD3" w:rsidRDefault="0013743A" w:rsidP="00006F9A">
            <w:pPr>
              <w:rPr>
                <w:rFonts w:ascii="Times New Roman" w:hAnsi="Times New Roman" w:cs="Times New Roman"/>
                <w:sz w:val="24"/>
                <w:szCs w:val="24"/>
              </w:rPr>
            </w:pPr>
            <w:r w:rsidRPr="0013743A">
              <w:rPr>
                <w:rFonts w:ascii="Times New Roman" w:hAnsi="Times New Roman" w:cs="Times New Roman"/>
                <w:sz w:val="24"/>
                <w:szCs w:val="24"/>
              </w:rPr>
              <w:t xml:space="preserve">2.1.2.3. Развитие </w:t>
            </w:r>
            <w:proofErr w:type="spellStart"/>
            <w:r w:rsidRPr="0013743A">
              <w:rPr>
                <w:rFonts w:ascii="Times New Roman" w:hAnsi="Times New Roman" w:cs="Times New Roman"/>
                <w:sz w:val="24"/>
                <w:szCs w:val="24"/>
              </w:rPr>
              <w:t>велотранспортной</w:t>
            </w:r>
            <w:proofErr w:type="spellEnd"/>
            <w:r w:rsidRPr="0013743A">
              <w:rPr>
                <w:rFonts w:ascii="Times New Roman" w:hAnsi="Times New Roman" w:cs="Times New Roman"/>
                <w:sz w:val="24"/>
                <w:szCs w:val="24"/>
              </w:rPr>
              <w:t xml:space="preserve"> инфраструктуры </w:t>
            </w:r>
            <w:proofErr w:type="spellStart"/>
            <w:r w:rsidRPr="0013743A">
              <w:rPr>
                <w:rFonts w:ascii="Times New Roman" w:hAnsi="Times New Roman" w:cs="Times New Roman"/>
                <w:sz w:val="24"/>
                <w:szCs w:val="24"/>
              </w:rPr>
              <w:t>г.Казани</w:t>
            </w:r>
            <w:proofErr w:type="spellEnd"/>
          </w:p>
        </w:tc>
        <w:tc>
          <w:tcPr>
            <w:tcW w:w="8505" w:type="dxa"/>
          </w:tcPr>
          <w:p w:rsidR="0013743A" w:rsidRPr="00FA32DD" w:rsidRDefault="00696E45" w:rsidP="0013743A">
            <w:pPr>
              <w:ind w:firstLine="459"/>
              <w:jc w:val="both"/>
              <w:rPr>
                <w:rFonts w:ascii="Times New Roman" w:hAnsi="Times New Roman" w:cs="Times New Roman"/>
                <w:sz w:val="24"/>
                <w:szCs w:val="24"/>
              </w:rPr>
            </w:pPr>
            <w:r>
              <w:rPr>
                <w:rFonts w:ascii="Times New Roman" w:hAnsi="Times New Roman" w:cs="Times New Roman"/>
                <w:sz w:val="24"/>
                <w:szCs w:val="24"/>
              </w:rPr>
              <w:t>Исполнительным к</w:t>
            </w:r>
            <w:r w:rsidRPr="00696E45">
              <w:rPr>
                <w:rFonts w:ascii="Times New Roman" w:hAnsi="Times New Roman" w:cs="Times New Roman"/>
                <w:sz w:val="24"/>
                <w:szCs w:val="24"/>
              </w:rPr>
              <w:t xml:space="preserve">омитетом </w:t>
            </w:r>
            <w:r>
              <w:rPr>
                <w:rFonts w:ascii="Times New Roman" w:hAnsi="Times New Roman" w:cs="Times New Roman"/>
                <w:sz w:val="24"/>
                <w:szCs w:val="24"/>
              </w:rPr>
              <w:t xml:space="preserve">г.Казани </w:t>
            </w:r>
            <w:r w:rsidRPr="00696E45">
              <w:rPr>
                <w:rFonts w:ascii="Times New Roman" w:hAnsi="Times New Roman" w:cs="Times New Roman"/>
                <w:sz w:val="24"/>
                <w:szCs w:val="24"/>
              </w:rPr>
              <w:t>регулярно проводится разъяснительная работа с объектам</w:t>
            </w:r>
            <w:r>
              <w:rPr>
                <w:rFonts w:ascii="Times New Roman" w:hAnsi="Times New Roman" w:cs="Times New Roman"/>
                <w:sz w:val="24"/>
                <w:szCs w:val="24"/>
              </w:rPr>
              <w:t>и сферы гостеприимства о необхо</w:t>
            </w:r>
            <w:r w:rsidRPr="00696E45">
              <w:rPr>
                <w:rFonts w:ascii="Times New Roman" w:hAnsi="Times New Roman" w:cs="Times New Roman"/>
                <w:sz w:val="24"/>
                <w:szCs w:val="24"/>
              </w:rPr>
              <w:t>димости организа</w:t>
            </w:r>
            <w:r>
              <w:rPr>
                <w:rFonts w:ascii="Times New Roman" w:hAnsi="Times New Roman" w:cs="Times New Roman"/>
                <w:sz w:val="24"/>
                <w:szCs w:val="24"/>
              </w:rPr>
              <w:t>ции инфраструктуры для велосипе</w:t>
            </w:r>
            <w:r w:rsidRPr="00696E45">
              <w:rPr>
                <w:rFonts w:ascii="Times New Roman" w:hAnsi="Times New Roman" w:cs="Times New Roman"/>
                <w:sz w:val="24"/>
                <w:szCs w:val="24"/>
              </w:rPr>
              <w:t>дистов на своих объектах.</w:t>
            </w:r>
          </w:p>
        </w:tc>
      </w:tr>
      <w:tr w:rsidR="007D6167" w:rsidRPr="00F73DD3" w:rsidTr="006241C1">
        <w:trPr>
          <w:trHeight w:val="152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2.1.2.4.Развитие пешеходных зон в г.Казани</w:t>
            </w:r>
          </w:p>
        </w:tc>
        <w:tc>
          <w:tcPr>
            <w:tcW w:w="8505" w:type="dxa"/>
          </w:tcPr>
          <w:p w:rsidR="002B66E7" w:rsidRPr="00EC1456" w:rsidRDefault="002B66E7" w:rsidP="00EC1456">
            <w:pPr>
              <w:ind w:firstLine="459"/>
              <w:jc w:val="both"/>
              <w:rPr>
                <w:rFonts w:ascii="Times New Roman" w:hAnsi="Times New Roman" w:cs="Times New Roman"/>
                <w:sz w:val="24"/>
                <w:szCs w:val="24"/>
              </w:rPr>
            </w:pPr>
            <w:r w:rsidRPr="002B66E7">
              <w:rPr>
                <w:rFonts w:ascii="Times New Roman" w:hAnsi="Times New Roman" w:cs="Times New Roman"/>
                <w:sz w:val="24"/>
                <w:szCs w:val="24"/>
              </w:rPr>
              <w:t>В 2019 году в рамках развития пешеходных зон в г.Казани было начато благоустройство ООПТ «Городской лесопарк «Лебяжье»: организована дорожно-</w:t>
            </w:r>
            <w:proofErr w:type="spellStart"/>
            <w:r w:rsidRPr="002B66E7">
              <w:rPr>
                <w:rFonts w:ascii="Times New Roman" w:hAnsi="Times New Roman" w:cs="Times New Roman"/>
                <w:sz w:val="24"/>
                <w:szCs w:val="24"/>
              </w:rPr>
              <w:t>тропиночная</w:t>
            </w:r>
            <w:proofErr w:type="spellEnd"/>
            <w:r w:rsidRPr="002B66E7">
              <w:rPr>
                <w:rFonts w:ascii="Times New Roman" w:hAnsi="Times New Roman" w:cs="Times New Roman"/>
                <w:sz w:val="24"/>
                <w:szCs w:val="24"/>
              </w:rPr>
              <w:t xml:space="preserve"> сеть, обустроена парковка, установлены малые архитектурные формы, организовано освещение.</w:t>
            </w:r>
          </w:p>
          <w:p w:rsidR="00EC1456" w:rsidRPr="00EC1456" w:rsidRDefault="00EC1456" w:rsidP="00EC1456">
            <w:pPr>
              <w:ind w:firstLine="459"/>
              <w:jc w:val="both"/>
              <w:rPr>
                <w:rFonts w:ascii="Times New Roman" w:hAnsi="Times New Roman" w:cs="Times New Roman"/>
                <w:sz w:val="24"/>
                <w:szCs w:val="24"/>
              </w:rPr>
            </w:pPr>
            <w:r w:rsidRPr="00EC1456">
              <w:rPr>
                <w:rFonts w:ascii="Times New Roman" w:hAnsi="Times New Roman" w:cs="Times New Roman"/>
                <w:sz w:val="24"/>
                <w:szCs w:val="24"/>
              </w:rPr>
              <w:t xml:space="preserve"> Разрабатываемым проектом Генерального плана городского округа Казань (далее – проект Генплана г.Казани) предусмотрены мероприятия по повышению безопасности и комфорта передвижений пешеходов в городе:</w:t>
            </w:r>
          </w:p>
          <w:p w:rsidR="00EC1456" w:rsidRPr="00EC1456" w:rsidRDefault="00EC1456" w:rsidP="00EC1456">
            <w:pPr>
              <w:ind w:firstLine="459"/>
              <w:jc w:val="both"/>
              <w:rPr>
                <w:rFonts w:ascii="Times New Roman" w:hAnsi="Times New Roman" w:cs="Times New Roman"/>
                <w:sz w:val="24"/>
                <w:szCs w:val="24"/>
              </w:rPr>
            </w:pPr>
            <w:r w:rsidRPr="00EC1456">
              <w:rPr>
                <w:rFonts w:ascii="Times New Roman" w:hAnsi="Times New Roman" w:cs="Times New Roman"/>
                <w:sz w:val="24"/>
                <w:szCs w:val="24"/>
              </w:rPr>
              <w:t>- установление баланса в организации пешеходного и транспортного движения на улицах исторического центра;</w:t>
            </w:r>
          </w:p>
          <w:p w:rsidR="00EC1456" w:rsidRPr="00EC1456" w:rsidRDefault="00EC1456" w:rsidP="00EC1456">
            <w:pPr>
              <w:ind w:firstLine="459"/>
              <w:jc w:val="both"/>
              <w:rPr>
                <w:rFonts w:ascii="Times New Roman" w:hAnsi="Times New Roman" w:cs="Times New Roman"/>
                <w:sz w:val="24"/>
                <w:szCs w:val="24"/>
              </w:rPr>
            </w:pPr>
            <w:r w:rsidRPr="00EC1456">
              <w:rPr>
                <w:rFonts w:ascii="Times New Roman" w:hAnsi="Times New Roman" w:cs="Times New Roman"/>
                <w:sz w:val="24"/>
                <w:szCs w:val="24"/>
              </w:rPr>
              <w:t>- обеспечение доступа ко всем акваториям городского округа (река Волга, река Казанка и озеро Нижний Кабан) и организация пешеходных пространств и коммуникаций по берегам водных пространств;</w:t>
            </w:r>
          </w:p>
          <w:p w:rsidR="00EC1456" w:rsidRPr="00EC1456" w:rsidRDefault="00EC1456" w:rsidP="00EC1456">
            <w:pPr>
              <w:ind w:firstLine="459"/>
              <w:jc w:val="both"/>
              <w:rPr>
                <w:rFonts w:ascii="Times New Roman" w:hAnsi="Times New Roman" w:cs="Times New Roman"/>
                <w:sz w:val="24"/>
                <w:szCs w:val="24"/>
              </w:rPr>
            </w:pPr>
            <w:r w:rsidRPr="00EC1456">
              <w:rPr>
                <w:rFonts w:ascii="Times New Roman" w:hAnsi="Times New Roman" w:cs="Times New Roman"/>
                <w:sz w:val="24"/>
                <w:szCs w:val="24"/>
              </w:rPr>
              <w:t>- обеспечение связности трёх набережных (река Волга, река Казанка и озера Нижний Кабан) между собой, а также обеспечение удобства подхода к этим набережным;</w:t>
            </w:r>
          </w:p>
          <w:p w:rsidR="00EC1456" w:rsidRPr="00EC1456" w:rsidRDefault="00EC1456" w:rsidP="00EC1456">
            <w:pPr>
              <w:ind w:firstLine="459"/>
              <w:jc w:val="both"/>
              <w:rPr>
                <w:rFonts w:ascii="Times New Roman" w:hAnsi="Times New Roman" w:cs="Times New Roman"/>
                <w:sz w:val="24"/>
                <w:szCs w:val="24"/>
              </w:rPr>
            </w:pPr>
            <w:r w:rsidRPr="00EC1456">
              <w:rPr>
                <w:rFonts w:ascii="Times New Roman" w:hAnsi="Times New Roman" w:cs="Times New Roman"/>
                <w:sz w:val="24"/>
                <w:szCs w:val="24"/>
              </w:rPr>
              <w:t>- формирование пешеходных пространств и коммуникаций на улицах исторического центра, насыщенных памятниками истории, культуры, архитектуры;</w:t>
            </w:r>
          </w:p>
          <w:p w:rsidR="00EC1456" w:rsidRPr="00EC1456" w:rsidRDefault="00EC1456" w:rsidP="00EC1456">
            <w:pPr>
              <w:ind w:firstLine="459"/>
              <w:jc w:val="both"/>
              <w:rPr>
                <w:rFonts w:ascii="Times New Roman" w:hAnsi="Times New Roman" w:cs="Times New Roman"/>
                <w:sz w:val="24"/>
                <w:szCs w:val="24"/>
              </w:rPr>
            </w:pPr>
            <w:r w:rsidRPr="00EC1456">
              <w:rPr>
                <w:rFonts w:ascii="Times New Roman" w:hAnsi="Times New Roman" w:cs="Times New Roman"/>
                <w:sz w:val="24"/>
                <w:szCs w:val="24"/>
              </w:rPr>
              <w:t>- обеспечение пешеходной связности системы озёр Кабан;</w:t>
            </w:r>
          </w:p>
          <w:p w:rsidR="00EC1456" w:rsidRPr="00EC1456" w:rsidRDefault="00EC1456" w:rsidP="00EC1456">
            <w:pPr>
              <w:ind w:firstLine="459"/>
              <w:jc w:val="both"/>
              <w:rPr>
                <w:rFonts w:ascii="Times New Roman" w:hAnsi="Times New Roman" w:cs="Times New Roman"/>
                <w:sz w:val="24"/>
                <w:szCs w:val="24"/>
              </w:rPr>
            </w:pPr>
            <w:r w:rsidRPr="00EC1456">
              <w:rPr>
                <w:rFonts w:ascii="Times New Roman" w:hAnsi="Times New Roman" w:cs="Times New Roman"/>
                <w:sz w:val="24"/>
                <w:szCs w:val="24"/>
              </w:rPr>
              <w:t>- развитие пешеходн</w:t>
            </w:r>
            <w:r>
              <w:rPr>
                <w:rFonts w:ascii="Times New Roman" w:hAnsi="Times New Roman" w:cs="Times New Roman"/>
                <w:sz w:val="24"/>
                <w:szCs w:val="24"/>
              </w:rPr>
              <w:t>ых коммуникаций, обеспечивающих</w:t>
            </w:r>
            <w:r w:rsidRPr="00EC1456">
              <w:rPr>
                <w:rFonts w:ascii="Times New Roman" w:hAnsi="Times New Roman" w:cs="Times New Roman"/>
                <w:sz w:val="24"/>
                <w:szCs w:val="24"/>
              </w:rPr>
              <w:t xml:space="preserve"> связь озеленённых территорий городского округа (лесопарковых, парковых, особо охраняемых и природных и др.) с пешеходными пространствами в урбанизированной среде, беспрепятственные подходы к ним;</w:t>
            </w:r>
          </w:p>
          <w:p w:rsidR="00EC1456" w:rsidRPr="00EC1456" w:rsidRDefault="00EC1456" w:rsidP="00EC1456">
            <w:pPr>
              <w:ind w:firstLine="459"/>
              <w:jc w:val="both"/>
              <w:rPr>
                <w:rFonts w:ascii="Times New Roman" w:hAnsi="Times New Roman" w:cs="Times New Roman"/>
                <w:sz w:val="24"/>
                <w:szCs w:val="24"/>
              </w:rPr>
            </w:pPr>
            <w:r w:rsidRPr="00EC1456">
              <w:rPr>
                <w:rFonts w:ascii="Times New Roman" w:hAnsi="Times New Roman" w:cs="Times New Roman"/>
                <w:sz w:val="24"/>
                <w:szCs w:val="24"/>
              </w:rPr>
              <w:lastRenderedPageBreak/>
              <w:t>- обеспечение непрерывной доступной среды для всех категорий пешеходов;</w:t>
            </w:r>
          </w:p>
          <w:p w:rsidR="00EC1456" w:rsidRPr="00EC1456" w:rsidRDefault="00EC1456" w:rsidP="00EC1456">
            <w:pPr>
              <w:ind w:firstLine="459"/>
              <w:jc w:val="both"/>
              <w:rPr>
                <w:rFonts w:ascii="Times New Roman" w:hAnsi="Times New Roman" w:cs="Times New Roman"/>
                <w:sz w:val="24"/>
                <w:szCs w:val="24"/>
              </w:rPr>
            </w:pPr>
            <w:r w:rsidRPr="00EC1456">
              <w:rPr>
                <w:rFonts w:ascii="Times New Roman" w:hAnsi="Times New Roman" w:cs="Times New Roman"/>
                <w:sz w:val="24"/>
                <w:szCs w:val="24"/>
              </w:rPr>
              <w:t>- строительство внеуличных пешеходных переходов и пешеходных мостов.</w:t>
            </w:r>
          </w:p>
          <w:p w:rsidR="00167945" w:rsidRDefault="00EC1456" w:rsidP="00D31FF5">
            <w:pPr>
              <w:ind w:firstLine="459"/>
              <w:jc w:val="both"/>
              <w:rPr>
                <w:rFonts w:ascii="Times New Roman" w:hAnsi="Times New Roman" w:cs="Times New Roman"/>
                <w:sz w:val="24"/>
                <w:szCs w:val="24"/>
              </w:rPr>
            </w:pPr>
            <w:r w:rsidRPr="00EC1456">
              <w:rPr>
                <w:rFonts w:ascii="Times New Roman" w:hAnsi="Times New Roman" w:cs="Times New Roman"/>
                <w:sz w:val="24"/>
                <w:szCs w:val="24"/>
              </w:rPr>
              <w:t>Более детально возможность создания пешеходных зон прорабатывается в проектах планировок территорий города.</w:t>
            </w:r>
          </w:p>
          <w:p w:rsidR="00167945" w:rsidRPr="00167945" w:rsidRDefault="00167945" w:rsidP="00167945">
            <w:pPr>
              <w:ind w:firstLine="459"/>
              <w:jc w:val="both"/>
              <w:rPr>
                <w:rFonts w:ascii="Times New Roman" w:hAnsi="Times New Roman" w:cs="Times New Roman"/>
                <w:sz w:val="24"/>
                <w:szCs w:val="24"/>
              </w:rPr>
            </w:pPr>
            <w:r w:rsidRPr="00167945">
              <w:rPr>
                <w:rFonts w:ascii="Times New Roman" w:hAnsi="Times New Roman" w:cs="Times New Roman"/>
                <w:sz w:val="24"/>
                <w:szCs w:val="24"/>
              </w:rPr>
              <w:t xml:space="preserve">В 2019 году выполнено устройство новых тротуаров: по </w:t>
            </w:r>
            <w:proofErr w:type="spellStart"/>
            <w:r w:rsidRPr="00167945">
              <w:rPr>
                <w:rFonts w:ascii="Times New Roman" w:hAnsi="Times New Roman" w:cs="Times New Roman"/>
                <w:sz w:val="24"/>
                <w:szCs w:val="24"/>
              </w:rPr>
              <w:t>ул.Амирхана</w:t>
            </w:r>
            <w:proofErr w:type="spellEnd"/>
            <w:r w:rsidRPr="00167945">
              <w:rPr>
                <w:rFonts w:ascii="Times New Roman" w:hAnsi="Times New Roman" w:cs="Times New Roman"/>
                <w:sz w:val="24"/>
                <w:szCs w:val="24"/>
              </w:rPr>
              <w:t xml:space="preserve">, </w:t>
            </w:r>
            <w:proofErr w:type="spellStart"/>
            <w:r w:rsidRPr="00167945">
              <w:rPr>
                <w:rFonts w:ascii="Times New Roman" w:hAnsi="Times New Roman" w:cs="Times New Roman"/>
                <w:sz w:val="24"/>
                <w:szCs w:val="24"/>
              </w:rPr>
              <w:t>ул.Чуйкова</w:t>
            </w:r>
            <w:proofErr w:type="spellEnd"/>
            <w:r w:rsidRPr="00167945">
              <w:rPr>
                <w:rFonts w:ascii="Times New Roman" w:hAnsi="Times New Roman" w:cs="Times New Roman"/>
                <w:sz w:val="24"/>
                <w:szCs w:val="24"/>
              </w:rPr>
              <w:t xml:space="preserve">, </w:t>
            </w:r>
            <w:proofErr w:type="spellStart"/>
            <w:r w:rsidRPr="00167945">
              <w:rPr>
                <w:rFonts w:ascii="Times New Roman" w:hAnsi="Times New Roman" w:cs="Times New Roman"/>
                <w:sz w:val="24"/>
                <w:szCs w:val="24"/>
              </w:rPr>
              <w:t>ул.Абсалямова</w:t>
            </w:r>
            <w:proofErr w:type="spellEnd"/>
            <w:r w:rsidRPr="00167945">
              <w:rPr>
                <w:rFonts w:ascii="Times New Roman" w:hAnsi="Times New Roman" w:cs="Times New Roman"/>
                <w:sz w:val="24"/>
                <w:szCs w:val="24"/>
              </w:rPr>
              <w:t xml:space="preserve">, </w:t>
            </w:r>
            <w:proofErr w:type="spellStart"/>
            <w:r w:rsidRPr="00167945">
              <w:rPr>
                <w:rFonts w:ascii="Times New Roman" w:hAnsi="Times New Roman" w:cs="Times New Roman"/>
                <w:sz w:val="24"/>
                <w:szCs w:val="24"/>
              </w:rPr>
              <w:t>ул.Четаева</w:t>
            </w:r>
            <w:proofErr w:type="spellEnd"/>
            <w:r w:rsidRPr="00167945">
              <w:rPr>
                <w:rFonts w:ascii="Times New Roman" w:hAnsi="Times New Roman" w:cs="Times New Roman"/>
                <w:sz w:val="24"/>
                <w:szCs w:val="24"/>
              </w:rPr>
              <w:t xml:space="preserve">, </w:t>
            </w:r>
            <w:proofErr w:type="spellStart"/>
            <w:r w:rsidRPr="00167945">
              <w:rPr>
                <w:rFonts w:ascii="Times New Roman" w:hAnsi="Times New Roman" w:cs="Times New Roman"/>
                <w:sz w:val="24"/>
                <w:szCs w:val="24"/>
              </w:rPr>
              <w:t>ул.Беломорская</w:t>
            </w:r>
            <w:proofErr w:type="spellEnd"/>
            <w:r w:rsidRPr="00167945">
              <w:rPr>
                <w:rFonts w:ascii="Times New Roman" w:hAnsi="Times New Roman" w:cs="Times New Roman"/>
                <w:sz w:val="24"/>
                <w:szCs w:val="24"/>
              </w:rPr>
              <w:t xml:space="preserve">, </w:t>
            </w:r>
            <w:proofErr w:type="spellStart"/>
            <w:r w:rsidRPr="00167945">
              <w:rPr>
                <w:rFonts w:ascii="Times New Roman" w:hAnsi="Times New Roman" w:cs="Times New Roman"/>
                <w:sz w:val="24"/>
                <w:szCs w:val="24"/>
              </w:rPr>
              <w:t>ул.Камчатская</w:t>
            </w:r>
            <w:proofErr w:type="spellEnd"/>
            <w:r w:rsidRPr="00167945">
              <w:rPr>
                <w:rFonts w:ascii="Times New Roman" w:hAnsi="Times New Roman" w:cs="Times New Roman"/>
                <w:sz w:val="24"/>
                <w:szCs w:val="24"/>
              </w:rPr>
              <w:t xml:space="preserve">, </w:t>
            </w:r>
            <w:proofErr w:type="spellStart"/>
            <w:r w:rsidRPr="00167945">
              <w:rPr>
                <w:rFonts w:ascii="Times New Roman" w:hAnsi="Times New Roman" w:cs="Times New Roman"/>
                <w:sz w:val="24"/>
                <w:szCs w:val="24"/>
              </w:rPr>
              <w:t>ул.Максимова</w:t>
            </w:r>
            <w:proofErr w:type="spellEnd"/>
            <w:r w:rsidRPr="00167945">
              <w:rPr>
                <w:rFonts w:ascii="Times New Roman" w:hAnsi="Times New Roman" w:cs="Times New Roman"/>
                <w:sz w:val="24"/>
                <w:szCs w:val="24"/>
              </w:rPr>
              <w:t xml:space="preserve">, </w:t>
            </w:r>
            <w:proofErr w:type="spellStart"/>
            <w:r w:rsidRPr="00167945">
              <w:rPr>
                <w:rFonts w:ascii="Times New Roman" w:hAnsi="Times New Roman" w:cs="Times New Roman"/>
                <w:sz w:val="24"/>
                <w:szCs w:val="24"/>
              </w:rPr>
              <w:t>ул.Литвинова</w:t>
            </w:r>
            <w:proofErr w:type="spellEnd"/>
            <w:r w:rsidRPr="00167945">
              <w:rPr>
                <w:rFonts w:ascii="Times New Roman" w:hAnsi="Times New Roman" w:cs="Times New Roman"/>
                <w:sz w:val="24"/>
                <w:szCs w:val="24"/>
              </w:rPr>
              <w:t xml:space="preserve">, </w:t>
            </w:r>
            <w:r w:rsidR="006241C1">
              <w:rPr>
                <w:rFonts w:ascii="Times New Roman" w:hAnsi="Times New Roman" w:cs="Times New Roman"/>
                <w:sz w:val="24"/>
                <w:szCs w:val="24"/>
              </w:rPr>
              <w:t>кроме того был проведен</w:t>
            </w:r>
            <w:r w:rsidRPr="00167945">
              <w:rPr>
                <w:rFonts w:ascii="Times New Roman" w:hAnsi="Times New Roman" w:cs="Times New Roman"/>
                <w:sz w:val="24"/>
                <w:szCs w:val="24"/>
              </w:rPr>
              <w:t xml:space="preserve"> ремонт существующих.</w:t>
            </w:r>
          </w:p>
          <w:p w:rsidR="00167945" w:rsidRPr="00F73DD3" w:rsidRDefault="00167945" w:rsidP="00D31FF5">
            <w:pPr>
              <w:ind w:firstLine="459"/>
              <w:jc w:val="both"/>
              <w:rPr>
                <w:rFonts w:ascii="Times New Roman" w:hAnsi="Times New Roman" w:cs="Times New Roman"/>
                <w:sz w:val="24"/>
                <w:szCs w:val="24"/>
              </w:rPr>
            </w:pPr>
            <w:r w:rsidRPr="00167945">
              <w:rPr>
                <w:rFonts w:ascii="Times New Roman" w:hAnsi="Times New Roman" w:cs="Times New Roman"/>
                <w:sz w:val="24"/>
                <w:szCs w:val="24"/>
              </w:rPr>
              <w:t xml:space="preserve">Также было осуществлено строительство II очереди бульвара «Ак </w:t>
            </w:r>
            <w:proofErr w:type="spellStart"/>
            <w:r w:rsidRPr="00167945">
              <w:rPr>
                <w:rFonts w:ascii="Times New Roman" w:hAnsi="Times New Roman" w:cs="Times New Roman"/>
                <w:sz w:val="24"/>
                <w:szCs w:val="24"/>
              </w:rPr>
              <w:t>чэчэклэр</w:t>
            </w:r>
            <w:proofErr w:type="spellEnd"/>
            <w:r w:rsidRPr="00167945">
              <w:rPr>
                <w:rFonts w:ascii="Times New Roman" w:hAnsi="Times New Roman" w:cs="Times New Roman"/>
                <w:sz w:val="24"/>
                <w:szCs w:val="24"/>
              </w:rPr>
              <w:t xml:space="preserve">», от улицы </w:t>
            </w:r>
            <w:proofErr w:type="spellStart"/>
            <w:r w:rsidR="006241C1">
              <w:rPr>
                <w:rFonts w:ascii="Times New Roman" w:hAnsi="Times New Roman" w:cs="Times New Roman"/>
                <w:sz w:val="24"/>
                <w:szCs w:val="24"/>
              </w:rPr>
              <w:t>Четаева</w:t>
            </w:r>
            <w:proofErr w:type="spellEnd"/>
            <w:r w:rsidR="006241C1">
              <w:rPr>
                <w:rFonts w:ascii="Times New Roman" w:hAnsi="Times New Roman" w:cs="Times New Roman"/>
                <w:sz w:val="24"/>
                <w:szCs w:val="24"/>
              </w:rPr>
              <w:t xml:space="preserve"> до улицы </w:t>
            </w:r>
            <w:proofErr w:type="spellStart"/>
            <w:r w:rsidR="006241C1">
              <w:rPr>
                <w:rFonts w:ascii="Times New Roman" w:hAnsi="Times New Roman" w:cs="Times New Roman"/>
                <w:sz w:val="24"/>
                <w:szCs w:val="24"/>
              </w:rPr>
              <w:t>Чистопольская</w:t>
            </w:r>
            <w:proofErr w:type="spellEnd"/>
            <w:r w:rsidR="006241C1">
              <w:rPr>
                <w:rFonts w:ascii="Times New Roman" w:hAnsi="Times New Roman" w:cs="Times New Roman"/>
                <w:sz w:val="24"/>
                <w:szCs w:val="24"/>
              </w:rPr>
              <w:t>.</w:t>
            </w:r>
          </w:p>
        </w:tc>
      </w:tr>
      <w:tr w:rsidR="007D6167" w:rsidRPr="00F73DD3" w:rsidTr="005E3F33">
        <w:trPr>
          <w:trHeight w:val="314"/>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006F9A" w:rsidP="00006F9A">
            <w:pPr>
              <w:rPr>
                <w:rFonts w:ascii="Times New Roman" w:hAnsi="Times New Roman" w:cs="Times New Roman"/>
                <w:sz w:val="24"/>
                <w:szCs w:val="24"/>
              </w:rPr>
            </w:pPr>
            <w:r w:rsidRPr="00F73DD3">
              <w:rPr>
                <w:rFonts w:ascii="Times New Roman" w:hAnsi="Times New Roman" w:cs="Times New Roman"/>
                <w:sz w:val="24"/>
                <w:szCs w:val="24"/>
              </w:rPr>
              <w:t>2.1.2.5.  Строительство</w:t>
            </w:r>
            <w:r w:rsidR="007D6167" w:rsidRPr="00F73DD3">
              <w:rPr>
                <w:rFonts w:ascii="Times New Roman" w:hAnsi="Times New Roman" w:cs="Times New Roman"/>
                <w:sz w:val="24"/>
                <w:szCs w:val="24"/>
              </w:rPr>
              <w:t xml:space="preserve"> новых светофорных объектов </w:t>
            </w:r>
          </w:p>
        </w:tc>
        <w:tc>
          <w:tcPr>
            <w:tcW w:w="8505" w:type="dxa"/>
          </w:tcPr>
          <w:p w:rsidR="007D6167" w:rsidRPr="00F73DD3" w:rsidRDefault="00723CC4" w:rsidP="00B8214A">
            <w:pPr>
              <w:ind w:firstLine="459"/>
              <w:jc w:val="both"/>
              <w:rPr>
                <w:rFonts w:ascii="Times New Roman" w:hAnsi="Times New Roman" w:cs="Times New Roman"/>
                <w:sz w:val="24"/>
                <w:szCs w:val="24"/>
              </w:rPr>
            </w:pPr>
            <w:r w:rsidRPr="00723CC4">
              <w:rPr>
                <w:rFonts w:ascii="Times New Roman" w:hAnsi="Times New Roman" w:cs="Times New Roman"/>
                <w:sz w:val="24"/>
                <w:szCs w:val="24"/>
              </w:rPr>
              <w:t>В 2019 году в рамках реализации проекта «Безопасные и качес</w:t>
            </w:r>
            <w:r>
              <w:rPr>
                <w:rFonts w:ascii="Times New Roman" w:hAnsi="Times New Roman" w:cs="Times New Roman"/>
                <w:sz w:val="24"/>
                <w:szCs w:val="24"/>
              </w:rPr>
              <w:t>твенные автомобильные дороги» и</w:t>
            </w:r>
            <w:r w:rsidRPr="00723CC4">
              <w:rPr>
                <w:rFonts w:ascii="Times New Roman" w:hAnsi="Times New Roman" w:cs="Times New Roman"/>
                <w:sz w:val="24"/>
                <w:szCs w:val="24"/>
              </w:rPr>
              <w:t xml:space="preserve"> республиканской целевой подпрограммы «Повышение безопасности дорожного движения в Республике Татарстан на 2014-2020 годы» установлено 34 новых светофорных объекта.</w:t>
            </w:r>
          </w:p>
        </w:tc>
      </w:tr>
      <w:tr w:rsidR="007D6167" w:rsidRPr="00F73DD3" w:rsidTr="005E3F33">
        <w:trPr>
          <w:trHeight w:val="41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2.1.2.6.  Установка знаков дорожного движения </w:t>
            </w:r>
          </w:p>
        </w:tc>
        <w:tc>
          <w:tcPr>
            <w:tcW w:w="8505" w:type="dxa"/>
          </w:tcPr>
          <w:p w:rsidR="00265805" w:rsidRPr="00F73DD3" w:rsidRDefault="00EC1456" w:rsidP="00F45D3E">
            <w:pPr>
              <w:ind w:firstLine="459"/>
              <w:jc w:val="both"/>
              <w:rPr>
                <w:rFonts w:ascii="Times New Roman" w:hAnsi="Times New Roman" w:cs="Times New Roman"/>
                <w:sz w:val="24"/>
                <w:szCs w:val="24"/>
              </w:rPr>
            </w:pPr>
            <w:r w:rsidRPr="00EC1456">
              <w:rPr>
                <w:rFonts w:ascii="Times New Roman" w:hAnsi="Times New Roman" w:cs="Times New Roman"/>
                <w:sz w:val="24"/>
                <w:szCs w:val="24"/>
              </w:rPr>
              <w:t>В 2019 году из республиканского бюджета на установку технических средств организации дорожного движения выделены средства в размере 10 млн. руб. на установку 3047 дорожного знака, из бюджета г.Казани – 1,929 млн. руб. на установку 771 дорожного знака и информационных щитов (по парковкам).</w:t>
            </w:r>
          </w:p>
        </w:tc>
      </w:tr>
      <w:tr w:rsidR="007D6167" w:rsidRPr="00F73DD3" w:rsidTr="005E3F33">
        <w:trPr>
          <w:trHeight w:val="64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2.2. Создание комфортных условий для жизни, работы и отдыха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275"/>
        </w:trPr>
        <w:tc>
          <w:tcPr>
            <w:tcW w:w="2972" w:type="dxa"/>
            <w:hideMark/>
          </w:tcPr>
          <w:p w:rsidR="007D6167" w:rsidRPr="00F73DD3" w:rsidRDefault="002032EA" w:rsidP="00006F9A">
            <w:pPr>
              <w:rPr>
                <w:rFonts w:ascii="Times New Roman" w:hAnsi="Times New Roman" w:cs="Times New Roman"/>
                <w:sz w:val="24"/>
                <w:szCs w:val="24"/>
              </w:rPr>
            </w:pPr>
            <w:r w:rsidRPr="00F73DD3">
              <w:rPr>
                <w:rFonts w:ascii="Times New Roman" w:hAnsi="Times New Roman" w:cs="Times New Roman"/>
                <w:sz w:val="24"/>
                <w:szCs w:val="24"/>
              </w:rPr>
              <w:t xml:space="preserve">2.2.1. Обеспечение </w:t>
            </w:r>
            <w:r w:rsidR="007D6167" w:rsidRPr="00F73DD3">
              <w:rPr>
                <w:rFonts w:ascii="Times New Roman" w:hAnsi="Times New Roman" w:cs="Times New Roman"/>
                <w:sz w:val="24"/>
                <w:szCs w:val="24"/>
              </w:rPr>
              <w:t>жителей разных районов города равными возможностями использования качественной городской среды</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C16902">
        <w:trPr>
          <w:trHeight w:val="6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2.2.1.1. Озеленение жилых районов города, а также те</w:t>
            </w:r>
            <w:r w:rsidR="002032EA" w:rsidRPr="00F73DD3">
              <w:rPr>
                <w:rFonts w:ascii="Times New Roman" w:hAnsi="Times New Roman" w:cs="Times New Roman"/>
                <w:sz w:val="24"/>
                <w:szCs w:val="24"/>
              </w:rPr>
              <w:t xml:space="preserve">рриторий санитарно-защитных </w:t>
            </w:r>
            <w:r w:rsidR="002032EA" w:rsidRPr="00F73DD3">
              <w:rPr>
                <w:rFonts w:ascii="Times New Roman" w:hAnsi="Times New Roman" w:cs="Times New Roman"/>
                <w:sz w:val="24"/>
                <w:szCs w:val="24"/>
              </w:rPr>
              <w:lastRenderedPageBreak/>
              <w:t>зон</w:t>
            </w:r>
            <w:r w:rsidRPr="00F73DD3">
              <w:rPr>
                <w:rFonts w:ascii="Times New Roman" w:hAnsi="Times New Roman" w:cs="Times New Roman"/>
                <w:sz w:val="24"/>
                <w:szCs w:val="24"/>
              </w:rPr>
              <w:t xml:space="preserve"> с вовлечением предприятий в проведение работ по озеленению</w:t>
            </w:r>
          </w:p>
        </w:tc>
        <w:tc>
          <w:tcPr>
            <w:tcW w:w="8505" w:type="dxa"/>
          </w:tcPr>
          <w:p w:rsidR="00C16902" w:rsidRPr="00C16902" w:rsidRDefault="00C16902" w:rsidP="00C16902">
            <w:pPr>
              <w:ind w:firstLine="459"/>
              <w:jc w:val="both"/>
              <w:rPr>
                <w:rFonts w:ascii="Times New Roman" w:hAnsi="Times New Roman" w:cs="Times New Roman"/>
                <w:sz w:val="24"/>
                <w:szCs w:val="24"/>
              </w:rPr>
            </w:pPr>
            <w:r w:rsidRPr="00C16902">
              <w:rPr>
                <w:rFonts w:ascii="Times New Roman" w:hAnsi="Times New Roman" w:cs="Times New Roman"/>
                <w:sz w:val="24"/>
                <w:szCs w:val="24"/>
              </w:rPr>
              <w:lastRenderedPageBreak/>
              <w:t xml:space="preserve">В проведение работ по озеленению городских улиц, дворов, жилых массивов, общественных пространств, санитарно-защитных зон привлечены предприятия и учреждения, общественные организации и волонтеры. </w:t>
            </w:r>
          </w:p>
          <w:p w:rsidR="00C16902" w:rsidRPr="00C16902" w:rsidRDefault="00C16902" w:rsidP="00C16902">
            <w:pPr>
              <w:ind w:firstLine="459"/>
              <w:jc w:val="both"/>
              <w:rPr>
                <w:rFonts w:ascii="Times New Roman" w:hAnsi="Times New Roman" w:cs="Times New Roman"/>
                <w:sz w:val="24"/>
                <w:szCs w:val="24"/>
              </w:rPr>
            </w:pPr>
            <w:r w:rsidRPr="00C16902">
              <w:rPr>
                <w:rFonts w:ascii="Times New Roman" w:hAnsi="Times New Roman" w:cs="Times New Roman"/>
                <w:sz w:val="24"/>
                <w:szCs w:val="24"/>
              </w:rPr>
              <w:lastRenderedPageBreak/>
              <w:t xml:space="preserve">Общая площадь цветников, обустроенных на территории города, по итогам года, составила 59,0 </w:t>
            </w:r>
            <w:proofErr w:type="spellStart"/>
            <w:r w:rsidRPr="00C16902">
              <w:rPr>
                <w:rFonts w:ascii="Times New Roman" w:hAnsi="Times New Roman" w:cs="Times New Roman"/>
                <w:sz w:val="24"/>
                <w:szCs w:val="24"/>
              </w:rPr>
              <w:t>тыс.кв.м</w:t>
            </w:r>
            <w:proofErr w:type="spellEnd"/>
            <w:r w:rsidRPr="00C16902">
              <w:rPr>
                <w:rFonts w:ascii="Times New Roman" w:hAnsi="Times New Roman" w:cs="Times New Roman"/>
                <w:sz w:val="24"/>
                <w:szCs w:val="24"/>
              </w:rPr>
              <w:t>, на улицах было развешено 15,5 тысяч цветочных вазонов и кашпо. На территории города оформлено цветами 24 объемные композиции. Для оформления было использовано 7,0 миллионов цветочной рассады.</w:t>
            </w:r>
          </w:p>
          <w:p w:rsidR="00C16902" w:rsidRPr="00C16902" w:rsidRDefault="00C16902" w:rsidP="00C16902">
            <w:pPr>
              <w:ind w:firstLine="459"/>
              <w:jc w:val="both"/>
              <w:rPr>
                <w:rFonts w:ascii="Times New Roman" w:hAnsi="Times New Roman" w:cs="Times New Roman"/>
                <w:sz w:val="24"/>
                <w:szCs w:val="24"/>
              </w:rPr>
            </w:pPr>
            <w:r w:rsidRPr="00C16902">
              <w:rPr>
                <w:rFonts w:ascii="Times New Roman" w:hAnsi="Times New Roman" w:cs="Times New Roman"/>
                <w:sz w:val="24"/>
                <w:szCs w:val="24"/>
              </w:rPr>
              <w:t>В 2019 году на территории города посажено 12,1 тыс. деревьев и 30,2 тыс. кустарников.</w:t>
            </w:r>
          </w:p>
          <w:p w:rsidR="00C16902" w:rsidRPr="00C16902" w:rsidRDefault="00C16902" w:rsidP="00C16902">
            <w:pPr>
              <w:ind w:firstLine="459"/>
              <w:jc w:val="both"/>
              <w:rPr>
                <w:rFonts w:ascii="Times New Roman" w:hAnsi="Times New Roman" w:cs="Times New Roman"/>
                <w:sz w:val="24"/>
                <w:szCs w:val="24"/>
              </w:rPr>
            </w:pPr>
            <w:r w:rsidRPr="00C16902">
              <w:rPr>
                <w:rFonts w:ascii="Times New Roman" w:hAnsi="Times New Roman" w:cs="Times New Roman"/>
                <w:sz w:val="24"/>
                <w:szCs w:val="24"/>
              </w:rPr>
              <w:t xml:space="preserve">В рамках программы комплексного обновления садов, парков, скверов было задействовано 8 объектов (Аллея Славы в жилом массиве </w:t>
            </w:r>
            <w:proofErr w:type="spellStart"/>
            <w:r w:rsidRPr="00C16902">
              <w:rPr>
                <w:rFonts w:ascii="Times New Roman" w:hAnsi="Times New Roman" w:cs="Times New Roman"/>
                <w:sz w:val="24"/>
                <w:szCs w:val="24"/>
              </w:rPr>
              <w:t>Юдино</w:t>
            </w:r>
            <w:proofErr w:type="spellEnd"/>
            <w:r w:rsidRPr="00C16902">
              <w:rPr>
                <w:rFonts w:ascii="Times New Roman" w:hAnsi="Times New Roman" w:cs="Times New Roman"/>
                <w:sz w:val="24"/>
                <w:szCs w:val="24"/>
              </w:rPr>
              <w:t xml:space="preserve">, бульвар «Белые цветы» по </w:t>
            </w:r>
            <w:proofErr w:type="spellStart"/>
            <w:r w:rsidRPr="00C16902">
              <w:rPr>
                <w:rFonts w:ascii="Times New Roman" w:hAnsi="Times New Roman" w:cs="Times New Roman"/>
                <w:sz w:val="24"/>
                <w:szCs w:val="24"/>
              </w:rPr>
              <w:t>ул.Абсалямова</w:t>
            </w:r>
            <w:proofErr w:type="spellEnd"/>
            <w:r w:rsidRPr="00C16902">
              <w:rPr>
                <w:rFonts w:ascii="Times New Roman" w:hAnsi="Times New Roman" w:cs="Times New Roman"/>
                <w:sz w:val="24"/>
                <w:szCs w:val="24"/>
              </w:rPr>
              <w:t xml:space="preserve">, пляжи системы озер «Лебяжье» в городском лесу «Лебяжье» и озера Комсомольское в жилом массиве </w:t>
            </w:r>
            <w:proofErr w:type="spellStart"/>
            <w:r w:rsidRPr="00C16902">
              <w:rPr>
                <w:rFonts w:ascii="Times New Roman" w:hAnsi="Times New Roman" w:cs="Times New Roman"/>
                <w:sz w:val="24"/>
                <w:szCs w:val="24"/>
              </w:rPr>
              <w:t>Дербышки</w:t>
            </w:r>
            <w:proofErr w:type="spellEnd"/>
            <w:r w:rsidRPr="00C16902">
              <w:rPr>
                <w:rFonts w:ascii="Times New Roman" w:hAnsi="Times New Roman" w:cs="Times New Roman"/>
                <w:sz w:val="24"/>
                <w:szCs w:val="24"/>
              </w:rPr>
              <w:t>, набережная озера Нижний Кабан, входная группа «Дубрава», скверы Орджоникидзе и у Центра Семьи «Казан»).</w:t>
            </w:r>
          </w:p>
          <w:p w:rsidR="00C16902" w:rsidRPr="00C16902" w:rsidRDefault="00C16902" w:rsidP="00C16902">
            <w:pPr>
              <w:ind w:firstLine="459"/>
              <w:jc w:val="both"/>
              <w:rPr>
                <w:rFonts w:ascii="Times New Roman" w:hAnsi="Times New Roman" w:cs="Times New Roman"/>
                <w:sz w:val="24"/>
                <w:szCs w:val="24"/>
              </w:rPr>
            </w:pPr>
            <w:r w:rsidRPr="00C16902">
              <w:rPr>
                <w:rFonts w:ascii="Times New Roman" w:hAnsi="Times New Roman" w:cs="Times New Roman"/>
                <w:sz w:val="24"/>
                <w:szCs w:val="24"/>
              </w:rPr>
              <w:t xml:space="preserve">В рамках Президентской Программы развития общественных пространств благоустроен пляж «Озеро Комсомольское». </w:t>
            </w:r>
          </w:p>
          <w:p w:rsidR="00C16902" w:rsidRPr="00C16902" w:rsidRDefault="00C16902" w:rsidP="00C16902">
            <w:pPr>
              <w:ind w:firstLine="459"/>
              <w:jc w:val="both"/>
              <w:rPr>
                <w:rFonts w:ascii="Times New Roman" w:hAnsi="Times New Roman" w:cs="Times New Roman"/>
                <w:sz w:val="24"/>
                <w:szCs w:val="24"/>
              </w:rPr>
            </w:pPr>
            <w:r w:rsidRPr="00C16902">
              <w:rPr>
                <w:rFonts w:ascii="Times New Roman" w:hAnsi="Times New Roman" w:cs="Times New Roman"/>
                <w:sz w:val="24"/>
                <w:szCs w:val="24"/>
              </w:rPr>
              <w:t xml:space="preserve">Для привлечения внимания к проблемам водоемов организованы мероприятия по санитарной очистке прибрежных зон. В рамках акции «Чистый берег» за предприятиями закреплены наиболее проблемные территории. </w:t>
            </w:r>
          </w:p>
          <w:p w:rsidR="00C16902" w:rsidRPr="00C16902" w:rsidRDefault="00C16902" w:rsidP="00C16902">
            <w:pPr>
              <w:ind w:firstLine="459"/>
              <w:jc w:val="both"/>
              <w:rPr>
                <w:rFonts w:ascii="Times New Roman" w:hAnsi="Times New Roman" w:cs="Times New Roman"/>
                <w:sz w:val="24"/>
                <w:szCs w:val="24"/>
              </w:rPr>
            </w:pPr>
            <w:r w:rsidRPr="00C16902">
              <w:rPr>
                <w:rFonts w:ascii="Times New Roman" w:hAnsi="Times New Roman" w:cs="Times New Roman"/>
                <w:sz w:val="24"/>
                <w:szCs w:val="24"/>
              </w:rPr>
              <w:t xml:space="preserve">Также в течение года проводилась уборка зеленых зон, лесных массивов, проводились работы по благоустройству районных парков и скверов, в том числе проводились работы по озеленению. </w:t>
            </w:r>
          </w:p>
          <w:p w:rsidR="00704BEF" w:rsidRPr="00F73DD3" w:rsidRDefault="00C16902" w:rsidP="00C16902">
            <w:pPr>
              <w:ind w:firstLine="459"/>
              <w:jc w:val="both"/>
              <w:rPr>
                <w:rFonts w:ascii="Times New Roman" w:hAnsi="Times New Roman" w:cs="Times New Roman"/>
                <w:sz w:val="24"/>
                <w:szCs w:val="24"/>
              </w:rPr>
            </w:pPr>
            <w:r w:rsidRPr="00C16902">
              <w:rPr>
                <w:rFonts w:ascii="Times New Roman" w:hAnsi="Times New Roman" w:cs="Times New Roman"/>
                <w:sz w:val="24"/>
                <w:szCs w:val="24"/>
              </w:rPr>
              <w:t>В данных работах непосредственное участие принимали орга</w:t>
            </w:r>
            <w:r>
              <w:rPr>
                <w:rFonts w:ascii="Times New Roman" w:hAnsi="Times New Roman" w:cs="Times New Roman"/>
                <w:sz w:val="24"/>
                <w:szCs w:val="24"/>
              </w:rPr>
              <w:t>низации и предприятия г.Казани.</w:t>
            </w: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2.2.1.2. Проведение благоустройства и озеленения дворов</w:t>
            </w:r>
          </w:p>
        </w:tc>
        <w:tc>
          <w:tcPr>
            <w:tcW w:w="8505" w:type="dxa"/>
          </w:tcPr>
          <w:p w:rsidR="00541E98" w:rsidRPr="00541E98" w:rsidRDefault="00541E98" w:rsidP="00541E98">
            <w:pPr>
              <w:ind w:firstLine="459"/>
              <w:jc w:val="both"/>
              <w:rPr>
                <w:rFonts w:ascii="Times New Roman" w:hAnsi="Times New Roman" w:cs="Times New Roman"/>
                <w:sz w:val="24"/>
                <w:szCs w:val="24"/>
              </w:rPr>
            </w:pPr>
            <w:r w:rsidRPr="00541E98">
              <w:rPr>
                <w:rFonts w:ascii="Times New Roman" w:hAnsi="Times New Roman" w:cs="Times New Roman"/>
                <w:sz w:val="24"/>
                <w:szCs w:val="24"/>
              </w:rPr>
              <w:t>Силами управляющих компаний г.Казани ежегодно проводится благоустройство дворов малыми архитектурными формами. В 2019 году комплексно благоустроено 6 дворов, новым инвентарем оборудовано еще 47 дворовых территорий.</w:t>
            </w:r>
          </w:p>
          <w:p w:rsidR="00541E98" w:rsidRDefault="00541E98" w:rsidP="00861C36">
            <w:pPr>
              <w:ind w:firstLine="459"/>
              <w:jc w:val="both"/>
              <w:rPr>
                <w:rFonts w:ascii="Times New Roman" w:hAnsi="Times New Roman" w:cs="Times New Roman"/>
                <w:sz w:val="24"/>
                <w:szCs w:val="24"/>
              </w:rPr>
            </w:pPr>
            <w:r w:rsidRPr="00541E98">
              <w:rPr>
                <w:rFonts w:ascii="Times New Roman" w:hAnsi="Times New Roman" w:cs="Times New Roman"/>
                <w:sz w:val="24"/>
                <w:szCs w:val="24"/>
              </w:rPr>
              <w:t>В весенне-осенний период проводится посадка деревьев и кустарников.</w:t>
            </w:r>
          </w:p>
          <w:p w:rsidR="00A53E40" w:rsidRPr="00F73DD3" w:rsidRDefault="00141B04" w:rsidP="00D31FF5">
            <w:pPr>
              <w:ind w:firstLine="459"/>
              <w:jc w:val="both"/>
              <w:rPr>
                <w:rFonts w:ascii="Times New Roman" w:hAnsi="Times New Roman" w:cs="Times New Roman"/>
                <w:sz w:val="24"/>
                <w:szCs w:val="24"/>
              </w:rPr>
            </w:pPr>
            <w:r w:rsidRPr="00141B04">
              <w:rPr>
                <w:rFonts w:ascii="Times New Roman" w:hAnsi="Times New Roman" w:cs="Times New Roman"/>
                <w:sz w:val="24"/>
                <w:szCs w:val="24"/>
              </w:rPr>
              <w:t>Сотрудниками Испол</w:t>
            </w:r>
            <w:r>
              <w:rPr>
                <w:rFonts w:ascii="Times New Roman" w:hAnsi="Times New Roman" w:cs="Times New Roman"/>
                <w:sz w:val="24"/>
                <w:szCs w:val="24"/>
              </w:rPr>
              <w:t>нительного комитета</w:t>
            </w:r>
            <w:r w:rsidRPr="00141B04">
              <w:rPr>
                <w:rFonts w:ascii="Times New Roman" w:hAnsi="Times New Roman" w:cs="Times New Roman"/>
                <w:sz w:val="24"/>
                <w:szCs w:val="24"/>
              </w:rPr>
              <w:t xml:space="preserve"> г.Казани регулярно осуществляются объезды дворов многоквартирных домов на предмет их надлежащего содержания.</w:t>
            </w:r>
          </w:p>
        </w:tc>
      </w:tr>
      <w:tr w:rsidR="007D6167" w:rsidRPr="00F73DD3" w:rsidTr="005E3F33">
        <w:trPr>
          <w:trHeight w:val="83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2.2.1.3. Проведение благоустройства городских набережных с сохранением их природно-экологического значения</w:t>
            </w:r>
          </w:p>
        </w:tc>
        <w:tc>
          <w:tcPr>
            <w:tcW w:w="8505" w:type="dxa"/>
          </w:tcPr>
          <w:p w:rsidR="008444C3" w:rsidRPr="008444C3" w:rsidRDefault="008444C3" w:rsidP="008444C3">
            <w:pPr>
              <w:ind w:firstLine="459"/>
              <w:jc w:val="both"/>
              <w:rPr>
                <w:rFonts w:ascii="Times New Roman" w:hAnsi="Times New Roman" w:cs="Times New Roman"/>
                <w:sz w:val="24"/>
                <w:szCs w:val="24"/>
              </w:rPr>
            </w:pPr>
            <w:r w:rsidRPr="008444C3">
              <w:rPr>
                <w:rFonts w:ascii="Times New Roman" w:hAnsi="Times New Roman" w:cs="Times New Roman"/>
                <w:sz w:val="24"/>
                <w:szCs w:val="24"/>
              </w:rPr>
              <w:t>В рамках реализации проекта «Формирование комфортной городской среды» и Программы по развитию общественных пространств в 2019 году на территории г.Казани выполнены работы по благоустройству территории около Центра семьи «Казан», пляжа системы озер Лебяжье, пляжа озера Комсомольское. По объекту набережная озера Нижний Кабан, ввиду большого объема работ, работы по благоустройству будут завершены в 2020 году.</w:t>
            </w:r>
          </w:p>
          <w:p w:rsidR="008444C3" w:rsidRPr="008444C3" w:rsidRDefault="008444C3" w:rsidP="008444C3">
            <w:pPr>
              <w:ind w:firstLine="459"/>
              <w:jc w:val="both"/>
              <w:rPr>
                <w:rFonts w:ascii="Times New Roman" w:hAnsi="Times New Roman" w:cs="Times New Roman"/>
                <w:sz w:val="24"/>
                <w:szCs w:val="24"/>
              </w:rPr>
            </w:pPr>
            <w:r w:rsidRPr="008444C3">
              <w:rPr>
                <w:rFonts w:ascii="Times New Roman" w:hAnsi="Times New Roman" w:cs="Times New Roman"/>
                <w:sz w:val="24"/>
                <w:szCs w:val="24"/>
              </w:rPr>
              <w:t>К процессу разработки концепции благоустройства городских н</w:t>
            </w:r>
            <w:r>
              <w:rPr>
                <w:rFonts w:ascii="Times New Roman" w:hAnsi="Times New Roman" w:cs="Times New Roman"/>
                <w:sz w:val="24"/>
                <w:szCs w:val="24"/>
              </w:rPr>
              <w:t>абережных привлекаются экологи.</w:t>
            </w:r>
          </w:p>
          <w:p w:rsidR="008444C3" w:rsidRPr="008444C3" w:rsidRDefault="008444C3" w:rsidP="008444C3">
            <w:pPr>
              <w:ind w:firstLine="459"/>
              <w:jc w:val="both"/>
              <w:rPr>
                <w:rFonts w:ascii="Times New Roman" w:hAnsi="Times New Roman" w:cs="Times New Roman"/>
                <w:sz w:val="24"/>
                <w:szCs w:val="24"/>
              </w:rPr>
            </w:pPr>
            <w:r w:rsidRPr="008444C3">
              <w:rPr>
                <w:rFonts w:ascii="Times New Roman" w:hAnsi="Times New Roman" w:cs="Times New Roman"/>
                <w:sz w:val="24"/>
                <w:szCs w:val="24"/>
              </w:rPr>
              <w:t>В 2019 году Исполнительным комитетом г.Казани согласованы следующие концепции:</w:t>
            </w:r>
          </w:p>
          <w:p w:rsidR="008444C3" w:rsidRPr="008444C3" w:rsidRDefault="0054052C" w:rsidP="008444C3">
            <w:pPr>
              <w:ind w:firstLine="459"/>
              <w:jc w:val="both"/>
              <w:rPr>
                <w:rFonts w:ascii="Times New Roman" w:hAnsi="Times New Roman" w:cs="Times New Roman"/>
                <w:sz w:val="24"/>
                <w:szCs w:val="24"/>
              </w:rPr>
            </w:pPr>
            <w:r>
              <w:rPr>
                <w:rFonts w:ascii="Times New Roman" w:hAnsi="Times New Roman" w:cs="Times New Roman"/>
                <w:sz w:val="24"/>
                <w:szCs w:val="24"/>
              </w:rPr>
              <w:t xml:space="preserve">- благоустройства набережной озера </w:t>
            </w:r>
            <w:r w:rsidR="008444C3" w:rsidRPr="008444C3">
              <w:rPr>
                <w:rFonts w:ascii="Times New Roman" w:hAnsi="Times New Roman" w:cs="Times New Roman"/>
                <w:sz w:val="24"/>
                <w:szCs w:val="24"/>
              </w:rPr>
              <w:t xml:space="preserve">Кабан по </w:t>
            </w:r>
            <w:proofErr w:type="spellStart"/>
            <w:r w:rsidR="008444C3" w:rsidRPr="008444C3">
              <w:rPr>
                <w:rFonts w:ascii="Times New Roman" w:hAnsi="Times New Roman" w:cs="Times New Roman"/>
                <w:sz w:val="24"/>
                <w:szCs w:val="24"/>
              </w:rPr>
              <w:t>ул.Марджани</w:t>
            </w:r>
            <w:proofErr w:type="spellEnd"/>
            <w:r w:rsidR="008444C3" w:rsidRPr="008444C3">
              <w:rPr>
                <w:rFonts w:ascii="Times New Roman" w:hAnsi="Times New Roman" w:cs="Times New Roman"/>
                <w:sz w:val="24"/>
                <w:szCs w:val="24"/>
              </w:rPr>
              <w:t>;</w:t>
            </w:r>
          </w:p>
          <w:p w:rsidR="008444C3" w:rsidRPr="008444C3" w:rsidRDefault="008444C3" w:rsidP="008444C3">
            <w:pPr>
              <w:ind w:firstLine="459"/>
              <w:jc w:val="both"/>
              <w:rPr>
                <w:rFonts w:ascii="Times New Roman" w:hAnsi="Times New Roman" w:cs="Times New Roman"/>
                <w:sz w:val="24"/>
                <w:szCs w:val="24"/>
              </w:rPr>
            </w:pPr>
            <w:r w:rsidRPr="008444C3">
              <w:rPr>
                <w:rFonts w:ascii="Times New Roman" w:hAnsi="Times New Roman" w:cs="Times New Roman"/>
                <w:sz w:val="24"/>
                <w:szCs w:val="24"/>
              </w:rPr>
              <w:t>- благоустройства терр</w:t>
            </w:r>
            <w:r w:rsidR="0054052C">
              <w:rPr>
                <w:rFonts w:ascii="Times New Roman" w:hAnsi="Times New Roman" w:cs="Times New Roman"/>
                <w:sz w:val="24"/>
                <w:szCs w:val="24"/>
              </w:rPr>
              <w:t xml:space="preserve">итории по </w:t>
            </w:r>
            <w:proofErr w:type="spellStart"/>
            <w:r w:rsidR="0054052C">
              <w:rPr>
                <w:rFonts w:ascii="Times New Roman" w:hAnsi="Times New Roman" w:cs="Times New Roman"/>
                <w:sz w:val="24"/>
                <w:szCs w:val="24"/>
              </w:rPr>
              <w:t>ул.Х.Такташа</w:t>
            </w:r>
            <w:proofErr w:type="spellEnd"/>
            <w:r w:rsidR="0054052C">
              <w:rPr>
                <w:rFonts w:ascii="Times New Roman" w:hAnsi="Times New Roman" w:cs="Times New Roman"/>
                <w:sz w:val="24"/>
                <w:szCs w:val="24"/>
              </w:rPr>
              <w:t xml:space="preserve"> вдоль озера </w:t>
            </w:r>
            <w:r w:rsidRPr="008444C3">
              <w:rPr>
                <w:rFonts w:ascii="Times New Roman" w:hAnsi="Times New Roman" w:cs="Times New Roman"/>
                <w:sz w:val="24"/>
                <w:szCs w:val="24"/>
              </w:rPr>
              <w:t>Кабан (II очередь);</w:t>
            </w:r>
          </w:p>
          <w:p w:rsidR="008444C3" w:rsidRPr="008444C3" w:rsidRDefault="0054052C" w:rsidP="008444C3">
            <w:pPr>
              <w:ind w:firstLine="459"/>
              <w:jc w:val="both"/>
              <w:rPr>
                <w:rFonts w:ascii="Times New Roman" w:hAnsi="Times New Roman" w:cs="Times New Roman"/>
                <w:sz w:val="24"/>
                <w:szCs w:val="24"/>
              </w:rPr>
            </w:pPr>
            <w:r>
              <w:rPr>
                <w:rFonts w:ascii="Times New Roman" w:hAnsi="Times New Roman" w:cs="Times New Roman"/>
                <w:sz w:val="24"/>
                <w:szCs w:val="24"/>
              </w:rPr>
              <w:t xml:space="preserve">- благоустройства территории озера </w:t>
            </w:r>
            <w:r w:rsidR="008444C3" w:rsidRPr="008444C3">
              <w:rPr>
                <w:rFonts w:ascii="Times New Roman" w:hAnsi="Times New Roman" w:cs="Times New Roman"/>
                <w:sz w:val="24"/>
                <w:szCs w:val="24"/>
              </w:rPr>
              <w:t xml:space="preserve">Кабан вдоль </w:t>
            </w:r>
            <w:proofErr w:type="spellStart"/>
            <w:r w:rsidR="008444C3" w:rsidRPr="008444C3">
              <w:rPr>
                <w:rFonts w:ascii="Times New Roman" w:hAnsi="Times New Roman" w:cs="Times New Roman"/>
                <w:sz w:val="24"/>
                <w:szCs w:val="24"/>
              </w:rPr>
              <w:t>ул.Салимжанова</w:t>
            </w:r>
            <w:proofErr w:type="spellEnd"/>
            <w:r w:rsidR="008444C3" w:rsidRPr="008444C3">
              <w:rPr>
                <w:rFonts w:ascii="Times New Roman" w:hAnsi="Times New Roman" w:cs="Times New Roman"/>
                <w:sz w:val="24"/>
                <w:szCs w:val="24"/>
              </w:rPr>
              <w:t>.</w:t>
            </w:r>
          </w:p>
          <w:p w:rsidR="003B721F" w:rsidRPr="00F73DD3" w:rsidRDefault="008444C3" w:rsidP="008444C3">
            <w:pPr>
              <w:ind w:firstLine="459"/>
              <w:jc w:val="both"/>
              <w:rPr>
                <w:rFonts w:ascii="Times New Roman" w:hAnsi="Times New Roman" w:cs="Times New Roman"/>
                <w:sz w:val="24"/>
                <w:szCs w:val="24"/>
              </w:rPr>
            </w:pPr>
            <w:r w:rsidRPr="008444C3">
              <w:rPr>
                <w:rFonts w:ascii="Times New Roman" w:hAnsi="Times New Roman" w:cs="Times New Roman"/>
                <w:sz w:val="24"/>
                <w:szCs w:val="24"/>
              </w:rPr>
              <w:t>Согласована схема трассировки дорожек на участке от очистных сооружений (16:50:011511:411) до проектируемого парка (16:50:011416:47) в рамках разработки кон</w:t>
            </w:r>
            <w:r w:rsidR="0054052C">
              <w:rPr>
                <w:rFonts w:ascii="Times New Roman" w:hAnsi="Times New Roman" w:cs="Times New Roman"/>
                <w:sz w:val="24"/>
                <w:szCs w:val="24"/>
              </w:rPr>
              <w:t xml:space="preserve">цепции II очереди набережной озера </w:t>
            </w:r>
            <w:r w:rsidRPr="008444C3">
              <w:rPr>
                <w:rFonts w:ascii="Times New Roman" w:hAnsi="Times New Roman" w:cs="Times New Roman"/>
                <w:sz w:val="24"/>
                <w:szCs w:val="24"/>
              </w:rPr>
              <w:t>Кабан.</w:t>
            </w:r>
          </w:p>
        </w:tc>
      </w:tr>
      <w:tr w:rsidR="007D6167" w:rsidRPr="00F73DD3" w:rsidTr="005E3F33">
        <w:trPr>
          <w:trHeight w:val="55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2.2.1.4. Создание системы взаимосвязанных общественных пространств в каждом планировочном районе города</w:t>
            </w:r>
          </w:p>
        </w:tc>
        <w:tc>
          <w:tcPr>
            <w:tcW w:w="8505" w:type="dxa"/>
          </w:tcPr>
          <w:p w:rsidR="00497000" w:rsidRPr="00497000"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Развитие неосвоенных территорий муниципального образования с целью жилищного строительства, а также реорганизация под жилищное строительство территорий, занятых промышленными, коммунально-складскими и иными объектами, должны осуществляться комплексно с учетом обеспечения населения социально значимыми объектами и объектами обслуживания в объеме не ниже минимальных расчетных показателей обеспеченности, радиусы обслуживания которых не превышают максимально допустимые настоящими местными нормативами градостроительного проектирования.</w:t>
            </w:r>
          </w:p>
          <w:p w:rsidR="007D6167" w:rsidRPr="00F73DD3"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При разработке проектов планировки территории предусматриваются мероприятия по формированию уличной сети районов, которые учитывают и общегородские интересы, формирование каркаса основных транспортных улиц районного значения, по которым осуществляются транспортные связи проектируемого района с центром города, а также с дальними и с близлежащими районами, система пешеходных связей состоящая из уличных тротуаров и дополняется внеуличными пешеходными связями через микрорайоны.</w:t>
            </w:r>
          </w:p>
        </w:tc>
      </w:tr>
      <w:tr w:rsidR="007D6167" w:rsidRPr="00F73DD3" w:rsidTr="005E3F33">
        <w:trPr>
          <w:trHeight w:val="160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2.2.2. Адаптация социально-экологических характеристик городской среды к потребностям пешеходов и общественного транспорта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2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2.2.2.1. Адаптация городской среды для пешеходных перемещений, вело- и иных современных способов </w:t>
            </w:r>
            <w:proofErr w:type="spellStart"/>
            <w:r w:rsidRPr="00F73DD3">
              <w:rPr>
                <w:rFonts w:ascii="Times New Roman" w:hAnsi="Times New Roman" w:cs="Times New Roman"/>
                <w:sz w:val="24"/>
                <w:szCs w:val="24"/>
              </w:rPr>
              <w:t>безавтомобильных</w:t>
            </w:r>
            <w:proofErr w:type="spellEnd"/>
            <w:r w:rsidRPr="00F73DD3">
              <w:rPr>
                <w:rFonts w:ascii="Times New Roman" w:hAnsi="Times New Roman" w:cs="Times New Roman"/>
                <w:sz w:val="24"/>
                <w:szCs w:val="24"/>
              </w:rPr>
              <w:t xml:space="preserve"> перемещений</w:t>
            </w:r>
          </w:p>
        </w:tc>
        <w:tc>
          <w:tcPr>
            <w:tcW w:w="8505" w:type="dxa"/>
          </w:tcPr>
          <w:p w:rsidR="00BA2B00" w:rsidRPr="00BA2B00" w:rsidRDefault="00BA2B00" w:rsidP="00BA2B00">
            <w:pPr>
              <w:ind w:firstLine="459"/>
              <w:jc w:val="both"/>
              <w:rPr>
                <w:rFonts w:ascii="Times New Roman" w:hAnsi="Times New Roman" w:cs="Times New Roman"/>
                <w:sz w:val="24"/>
                <w:szCs w:val="24"/>
              </w:rPr>
            </w:pPr>
            <w:r>
              <w:rPr>
                <w:rFonts w:ascii="Times New Roman" w:hAnsi="Times New Roman" w:cs="Times New Roman"/>
                <w:sz w:val="24"/>
                <w:szCs w:val="24"/>
              </w:rPr>
              <w:t xml:space="preserve">Исполнительный комитет </w:t>
            </w:r>
            <w:r w:rsidRPr="00BA2B00">
              <w:rPr>
                <w:rFonts w:ascii="Times New Roman" w:hAnsi="Times New Roman" w:cs="Times New Roman"/>
                <w:sz w:val="24"/>
                <w:szCs w:val="24"/>
              </w:rPr>
              <w:t xml:space="preserve">г.Казани» ежегодно проводит мероприятие «Ночной </w:t>
            </w:r>
            <w:proofErr w:type="spellStart"/>
            <w:r w:rsidRPr="00BA2B00">
              <w:rPr>
                <w:rFonts w:ascii="Times New Roman" w:hAnsi="Times New Roman" w:cs="Times New Roman"/>
                <w:sz w:val="24"/>
                <w:szCs w:val="24"/>
              </w:rPr>
              <w:t>Велофе</w:t>
            </w:r>
            <w:r>
              <w:rPr>
                <w:rFonts w:ascii="Times New Roman" w:hAnsi="Times New Roman" w:cs="Times New Roman"/>
                <w:sz w:val="24"/>
                <w:szCs w:val="24"/>
              </w:rPr>
              <w:t>ст</w:t>
            </w:r>
            <w:proofErr w:type="spellEnd"/>
            <w:r>
              <w:rPr>
                <w:rFonts w:ascii="Times New Roman" w:hAnsi="Times New Roman" w:cs="Times New Roman"/>
                <w:sz w:val="24"/>
                <w:szCs w:val="24"/>
              </w:rPr>
              <w:t>». Мероприятие проходит в фор</w:t>
            </w:r>
            <w:r w:rsidRPr="00BA2B00">
              <w:rPr>
                <w:rFonts w:ascii="Times New Roman" w:hAnsi="Times New Roman" w:cs="Times New Roman"/>
                <w:sz w:val="24"/>
                <w:szCs w:val="24"/>
              </w:rPr>
              <w:t xml:space="preserve">мате </w:t>
            </w:r>
            <w:proofErr w:type="spellStart"/>
            <w:r w:rsidRPr="00BA2B00">
              <w:rPr>
                <w:rFonts w:ascii="Times New Roman" w:hAnsi="Times New Roman" w:cs="Times New Roman"/>
                <w:sz w:val="24"/>
                <w:szCs w:val="24"/>
              </w:rPr>
              <w:t>велоэкскурсии</w:t>
            </w:r>
            <w:proofErr w:type="spellEnd"/>
            <w:r w:rsidRPr="00BA2B00">
              <w:rPr>
                <w:rFonts w:ascii="Times New Roman" w:hAnsi="Times New Roman" w:cs="Times New Roman"/>
                <w:sz w:val="24"/>
                <w:szCs w:val="24"/>
              </w:rPr>
              <w:t xml:space="preserve"> по ночному городу. </w:t>
            </w:r>
          </w:p>
          <w:p w:rsidR="003C04D6" w:rsidRPr="00F73DD3" w:rsidRDefault="00BA2B00" w:rsidP="00D31FF5">
            <w:pPr>
              <w:ind w:firstLine="459"/>
              <w:jc w:val="both"/>
              <w:rPr>
                <w:rFonts w:ascii="Times New Roman" w:hAnsi="Times New Roman" w:cs="Times New Roman"/>
                <w:sz w:val="24"/>
                <w:szCs w:val="24"/>
              </w:rPr>
            </w:pPr>
            <w:r w:rsidRPr="00BA2B00">
              <w:rPr>
                <w:rFonts w:ascii="Times New Roman" w:hAnsi="Times New Roman" w:cs="Times New Roman"/>
                <w:sz w:val="24"/>
                <w:szCs w:val="24"/>
              </w:rPr>
              <w:t>В 2019 году с 20</w:t>
            </w:r>
            <w:r>
              <w:rPr>
                <w:rFonts w:ascii="Times New Roman" w:hAnsi="Times New Roman" w:cs="Times New Roman"/>
                <w:sz w:val="24"/>
                <w:szCs w:val="24"/>
              </w:rPr>
              <w:t xml:space="preserve"> на 21 июля </w:t>
            </w:r>
            <w:r w:rsidR="00D31FF5">
              <w:rPr>
                <w:rFonts w:ascii="Times New Roman" w:hAnsi="Times New Roman" w:cs="Times New Roman"/>
                <w:sz w:val="24"/>
                <w:szCs w:val="24"/>
              </w:rPr>
              <w:t>«</w:t>
            </w:r>
            <w:r>
              <w:rPr>
                <w:rFonts w:ascii="Times New Roman" w:hAnsi="Times New Roman" w:cs="Times New Roman"/>
                <w:sz w:val="24"/>
                <w:szCs w:val="24"/>
              </w:rPr>
              <w:t xml:space="preserve">Ночной </w:t>
            </w:r>
            <w:proofErr w:type="spellStart"/>
            <w:r>
              <w:rPr>
                <w:rFonts w:ascii="Times New Roman" w:hAnsi="Times New Roman" w:cs="Times New Roman"/>
                <w:sz w:val="24"/>
                <w:szCs w:val="24"/>
              </w:rPr>
              <w:t>велофест</w:t>
            </w:r>
            <w:proofErr w:type="spellEnd"/>
            <w:r w:rsidR="00D31FF5">
              <w:rPr>
                <w:rFonts w:ascii="Times New Roman" w:hAnsi="Times New Roman" w:cs="Times New Roman"/>
                <w:sz w:val="24"/>
                <w:szCs w:val="24"/>
              </w:rPr>
              <w:t>»</w:t>
            </w:r>
            <w:r>
              <w:rPr>
                <w:rFonts w:ascii="Times New Roman" w:hAnsi="Times New Roman" w:cs="Times New Roman"/>
                <w:sz w:val="24"/>
                <w:szCs w:val="24"/>
              </w:rPr>
              <w:t xml:space="preserve"> объ</w:t>
            </w:r>
            <w:r w:rsidRPr="00BA2B00">
              <w:rPr>
                <w:rFonts w:ascii="Times New Roman" w:hAnsi="Times New Roman" w:cs="Times New Roman"/>
                <w:sz w:val="24"/>
                <w:szCs w:val="24"/>
              </w:rPr>
              <w:t xml:space="preserve">единил разные </w:t>
            </w:r>
            <w:proofErr w:type="spellStart"/>
            <w:r w:rsidRPr="00BA2B00">
              <w:rPr>
                <w:rFonts w:ascii="Times New Roman" w:hAnsi="Times New Roman" w:cs="Times New Roman"/>
                <w:sz w:val="24"/>
                <w:szCs w:val="24"/>
              </w:rPr>
              <w:t>велосообщества</w:t>
            </w:r>
            <w:proofErr w:type="spellEnd"/>
            <w:r w:rsidRPr="00BA2B00">
              <w:rPr>
                <w:rFonts w:ascii="Times New Roman" w:hAnsi="Times New Roman" w:cs="Times New Roman"/>
                <w:sz w:val="24"/>
                <w:szCs w:val="24"/>
              </w:rPr>
              <w:t>: с</w:t>
            </w:r>
            <w:r>
              <w:rPr>
                <w:rFonts w:ascii="Times New Roman" w:hAnsi="Times New Roman" w:cs="Times New Roman"/>
                <w:sz w:val="24"/>
                <w:szCs w:val="24"/>
              </w:rPr>
              <w:t>портсменов и люби</w:t>
            </w:r>
            <w:r w:rsidRPr="00BA2B00">
              <w:rPr>
                <w:rFonts w:ascii="Times New Roman" w:hAnsi="Times New Roman" w:cs="Times New Roman"/>
                <w:sz w:val="24"/>
                <w:szCs w:val="24"/>
              </w:rPr>
              <w:t>телей из Казани, соседних регионов и городов. Посетило мероприятие около 5000 чел.</w:t>
            </w:r>
          </w:p>
        </w:tc>
      </w:tr>
      <w:tr w:rsidR="007D6167" w:rsidRPr="00F73DD3" w:rsidTr="00DE3399">
        <w:trPr>
          <w:trHeight w:val="131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2.2.2.2. Создание системы навигации в городской среде с использованием узнаваемых брендов локальных мест и объектных ориентиров</w:t>
            </w:r>
          </w:p>
        </w:tc>
        <w:tc>
          <w:tcPr>
            <w:tcW w:w="8505" w:type="dxa"/>
          </w:tcPr>
          <w:p w:rsidR="007D6167" w:rsidRPr="00F73DD3" w:rsidRDefault="00D31FF5" w:rsidP="00DE3399">
            <w:pPr>
              <w:ind w:firstLine="459"/>
              <w:jc w:val="both"/>
              <w:rPr>
                <w:rFonts w:ascii="Times New Roman" w:hAnsi="Times New Roman" w:cs="Times New Roman"/>
                <w:sz w:val="24"/>
                <w:szCs w:val="24"/>
              </w:rPr>
            </w:pPr>
            <w:r>
              <w:rPr>
                <w:rFonts w:ascii="Times New Roman" w:hAnsi="Times New Roman" w:cs="Times New Roman"/>
                <w:sz w:val="24"/>
                <w:szCs w:val="24"/>
              </w:rPr>
              <w:t>В</w:t>
            </w:r>
            <w:r w:rsidR="00CB418D" w:rsidRPr="00CB418D">
              <w:rPr>
                <w:rFonts w:ascii="Times New Roman" w:hAnsi="Times New Roman" w:cs="Times New Roman"/>
                <w:sz w:val="24"/>
                <w:szCs w:val="24"/>
              </w:rPr>
              <w:t xml:space="preserve"> г.Каза</w:t>
            </w:r>
            <w:r w:rsidR="00CB418D">
              <w:rPr>
                <w:rFonts w:ascii="Times New Roman" w:hAnsi="Times New Roman" w:cs="Times New Roman"/>
                <w:sz w:val="24"/>
                <w:szCs w:val="24"/>
              </w:rPr>
              <w:t>ни установлено 203 объекта тури</w:t>
            </w:r>
            <w:r w:rsidR="00CB418D" w:rsidRPr="00CB418D">
              <w:rPr>
                <w:rFonts w:ascii="Times New Roman" w:hAnsi="Times New Roman" w:cs="Times New Roman"/>
                <w:sz w:val="24"/>
                <w:szCs w:val="24"/>
              </w:rPr>
              <w:t>стической навигации -  карт, указателей памятников и информационных пюпитров на русском, татарском и английском языка</w:t>
            </w:r>
            <w:r w:rsidR="00CB418D">
              <w:rPr>
                <w:rFonts w:ascii="Times New Roman" w:hAnsi="Times New Roman" w:cs="Times New Roman"/>
                <w:sz w:val="24"/>
                <w:szCs w:val="24"/>
              </w:rPr>
              <w:t>х. В настоящее время ведется ра</w:t>
            </w:r>
            <w:r w:rsidR="00CB418D" w:rsidRPr="00CB418D">
              <w:rPr>
                <w:rFonts w:ascii="Times New Roman" w:hAnsi="Times New Roman" w:cs="Times New Roman"/>
                <w:sz w:val="24"/>
                <w:szCs w:val="24"/>
              </w:rPr>
              <w:t>бота по установке навигации на Арском кладбище и в поселке им. Серго Орджоникидзе.</w:t>
            </w:r>
          </w:p>
        </w:tc>
      </w:tr>
      <w:tr w:rsidR="007D6167" w:rsidRPr="00F73DD3" w:rsidTr="005E3F33">
        <w:trPr>
          <w:trHeight w:val="84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2.2.2.3. Создание единого транспортно-пешеходного каркаса, связанного с зелеными территориями и средовыми привлекательными объектами</w:t>
            </w:r>
          </w:p>
        </w:tc>
        <w:tc>
          <w:tcPr>
            <w:tcW w:w="8505" w:type="dxa"/>
          </w:tcPr>
          <w:p w:rsidR="00E4100D" w:rsidRPr="00F73DD3" w:rsidRDefault="00086233" w:rsidP="00D64F6A">
            <w:pPr>
              <w:ind w:firstLine="459"/>
              <w:jc w:val="both"/>
              <w:rPr>
                <w:rFonts w:ascii="Times New Roman" w:hAnsi="Times New Roman" w:cs="Times New Roman"/>
                <w:sz w:val="24"/>
                <w:szCs w:val="24"/>
              </w:rPr>
            </w:pPr>
            <w:r w:rsidRPr="00086233">
              <w:rPr>
                <w:rFonts w:ascii="Times New Roman" w:hAnsi="Times New Roman" w:cs="Times New Roman"/>
                <w:sz w:val="24"/>
                <w:szCs w:val="24"/>
              </w:rPr>
              <w:t xml:space="preserve">В 2019 году открыта 2 очередь бульвара «Белые цветы», организованы заездные карманы для парковки транспортных средств, установлен светофор с вызывным устройством. Кроме того, в лесопарковой зоне </w:t>
            </w:r>
            <w:proofErr w:type="spellStart"/>
            <w:r w:rsidRPr="00086233">
              <w:rPr>
                <w:rFonts w:ascii="Times New Roman" w:hAnsi="Times New Roman" w:cs="Times New Roman"/>
                <w:sz w:val="24"/>
                <w:szCs w:val="24"/>
              </w:rPr>
              <w:t>ул.Дубравная</w:t>
            </w:r>
            <w:proofErr w:type="spellEnd"/>
            <w:r w:rsidRPr="00086233">
              <w:rPr>
                <w:rFonts w:ascii="Times New Roman" w:hAnsi="Times New Roman" w:cs="Times New Roman"/>
                <w:sz w:val="24"/>
                <w:szCs w:val="24"/>
              </w:rPr>
              <w:t xml:space="preserve"> выполнены работы по благоустройству парка.</w:t>
            </w: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2.2.2.4. Формирование ландшафтно-рекреационного каркаса города, включающего в себя зеленые насаждения и водные объекты</w:t>
            </w:r>
          </w:p>
        </w:tc>
        <w:tc>
          <w:tcPr>
            <w:tcW w:w="8505" w:type="dxa"/>
          </w:tcPr>
          <w:p w:rsidR="00777CAA" w:rsidRPr="00777CAA" w:rsidRDefault="004D1DBE" w:rsidP="00777CAA">
            <w:pPr>
              <w:ind w:firstLine="459"/>
              <w:jc w:val="both"/>
              <w:rPr>
                <w:rFonts w:ascii="Times New Roman" w:hAnsi="Times New Roman" w:cs="Times New Roman"/>
                <w:sz w:val="24"/>
                <w:szCs w:val="24"/>
              </w:rPr>
            </w:pPr>
            <w:r w:rsidRPr="00492857">
              <w:rPr>
                <w:rFonts w:ascii="Times New Roman" w:hAnsi="Times New Roman" w:cs="Times New Roman"/>
                <w:sz w:val="24"/>
                <w:szCs w:val="24"/>
              </w:rPr>
              <w:t xml:space="preserve"> </w:t>
            </w:r>
            <w:r w:rsidR="00777CAA" w:rsidRPr="00777CAA">
              <w:rPr>
                <w:rFonts w:ascii="Times New Roman" w:hAnsi="Times New Roman" w:cs="Times New Roman"/>
                <w:sz w:val="24"/>
                <w:szCs w:val="24"/>
              </w:rPr>
              <w:t>С целью создания природно-рекреационного комплекса (далее – ПРК) г.Казани в местных нормативах градостроительного проектирования городского округа Казань (далее – МНГП г.Казани), утвержденных решением Казанской городской Думы от 21.06.2017 №6-17, проработана структура ПРК г.Казани, прописаны основные принципы формирования ПРК, механизм создания ПРК, а также перечень мероприятий по сохранению существующих и созданию новых озелененных участков, в том числе вокруг водных объектов.</w:t>
            </w:r>
          </w:p>
          <w:p w:rsidR="00777CAA" w:rsidRPr="00777CAA" w:rsidRDefault="00777CAA" w:rsidP="00777CAA">
            <w:pPr>
              <w:ind w:firstLine="459"/>
              <w:jc w:val="both"/>
              <w:rPr>
                <w:rFonts w:ascii="Times New Roman" w:hAnsi="Times New Roman" w:cs="Times New Roman"/>
                <w:sz w:val="24"/>
                <w:szCs w:val="24"/>
              </w:rPr>
            </w:pPr>
            <w:r w:rsidRPr="00777CAA">
              <w:rPr>
                <w:rFonts w:ascii="Times New Roman" w:hAnsi="Times New Roman" w:cs="Times New Roman"/>
                <w:sz w:val="24"/>
                <w:szCs w:val="24"/>
              </w:rPr>
              <w:lastRenderedPageBreak/>
              <w:t>Согласно МНГП г.Казани в составе проекта нового Генерального плана городского округа Казань будет утверждена Карта ПРК, на которой будут отображены границы всех элементов и компонентов ПРК. В дальнейшем данная Карта позволит поставить на кадастровый учет все озелененные территории г.Казани с целью их сохранения.</w:t>
            </w:r>
          </w:p>
          <w:p w:rsidR="00CE68A7" w:rsidRPr="00F73DD3" w:rsidRDefault="00777CAA" w:rsidP="00777CAA">
            <w:pPr>
              <w:ind w:firstLine="459"/>
              <w:jc w:val="both"/>
              <w:rPr>
                <w:rFonts w:ascii="Times New Roman" w:hAnsi="Times New Roman" w:cs="Times New Roman"/>
                <w:sz w:val="24"/>
                <w:szCs w:val="24"/>
              </w:rPr>
            </w:pPr>
            <w:r w:rsidRPr="00777CAA">
              <w:rPr>
                <w:rFonts w:ascii="Times New Roman" w:hAnsi="Times New Roman" w:cs="Times New Roman"/>
                <w:sz w:val="24"/>
                <w:szCs w:val="24"/>
              </w:rPr>
              <w:t>В 2019 году проведено благоустройство береговой зоны озер Малое и Большое Лебяжье, пляжа озера «Комсомольское». Продолжено благоустройство набережной озера Нижний Кабан.</w:t>
            </w:r>
          </w:p>
        </w:tc>
      </w:tr>
      <w:tr w:rsidR="007D6167" w:rsidRPr="00F73DD3" w:rsidTr="005E3F33">
        <w:trPr>
          <w:trHeight w:val="100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2.2.3. Формирование благоприятных природно-экологических условий для жизни, работы и отдыха в городе</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01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2.2.3.1. Внедрение эффективных и безопасн</w:t>
            </w:r>
            <w:r w:rsidR="002032EA" w:rsidRPr="00F73DD3">
              <w:rPr>
                <w:rFonts w:ascii="Times New Roman" w:hAnsi="Times New Roman" w:cs="Times New Roman"/>
                <w:sz w:val="24"/>
                <w:szCs w:val="24"/>
              </w:rPr>
              <w:t>ых методов снижения образования</w:t>
            </w:r>
            <w:r w:rsidRPr="00F73DD3">
              <w:rPr>
                <w:rFonts w:ascii="Times New Roman" w:hAnsi="Times New Roman" w:cs="Times New Roman"/>
                <w:sz w:val="24"/>
                <w:szCs w:val="24"/>
              </w:rPr>
              <w:t xml:space="preserve"> селективного сбора, обезвреживания и утилизации отходов</w:t>
            </w:r>
          </w:p>
        </w:tc>
        <w:tc>
          <w:tcPr>
            <w:tcW w:w="8505" w:type="dxa"/>
          </w:tcPr>
          <w:p w:rsidR="0013723E" w:rsidRPr="0013723E" w:rsidRDefault="00D31FF5" w:rsidP="0013723E">
            <w:pPr>
              <w:ind w:firstLine="459"/>
              <w:jc w:val="both"/>
              <w:rPr>
                <w:rFonts w:ascii="Times New Roman" w:hAnsi="Times New Roman" w:cs="Times New Roman"/>
                <w:sz w:val="24"/>
                <w:szCs w:val="24"/>
              </w:rPr>
            </w:pPr>
            <w:r>
              <w:rPr>
                <w:rFonts w:ascii="Times New Roman" w:hAnsi="Times New Roman" w:cs="Times New Roman"/>
                <w:sz w:val="24"/>
                <w:szCs w:val="24"/>
              </w:rPr>
              <w:t>В 2019 году н</w:t>
            </w:r>
            <w:r w:rsidR="0013723E" w:rsidRPr="0013723E">
              <w:rPr>
                <w:rFonts w:ascii="Times New Roman" w:hAnsi="Times New Roman" w:cs="Times New Roman"/>
                <w:sz w:val="24"/>
                <w:szCs w:val="24"/>
              </w:rPr>
              <w:t xml:space="preserve">ачата эксплуатация второй карты полигона твердых коммунальных отходов по </w:t>
            </w:r>
            <w:proofErr w:type="spellStart"/>
            <w:r w:rsidR="0013723E" w:rsidRPr="0013723E">
              <w:rPr>
                <w:rFonts w:ascii="Times New Roman" w:hAnsi="Times New Roman" w:cs="Times New Roman"/>
                <w:sz w:val="24"/>
                <w:szCs w:val="24"/>
              </w:rPr>
              <w:t>ул.Химическая</w:t>
            </w:r>
            <w:proofErr w:type="spellEnd"/>
            <w:r w:rsidR="0013723E" w:rsidRPr="0013723E">
              <w:rPr>
                <w:rFonts w:ascii="Times New Roman" w:hAnsi="Times New Roman" w:cs="Times New Roman"/>
                <w:sz w:val="24"/>
                <w:szCs w:val="24"/>
              </w:rPr>
              <w:t xml:space="preserve"> (Московский район).</w:t>
            </w:r>
          </w:p>
          <w:p w:rsidR="0013723E" w:rsidRDefault="0013723E" w:rsidP="0013723E">
            <w:pPr>
              <w:ind w:firstLine="459"/>
              <w:jc w:val="both"/>
              <w:rPr>
                <w:rFonts w:ascii="Times New Roman" w:hAnsi="Times New Roman" w:cs="Times New Roman"/>
                <w:sz w:val="24"/>
                <w:szCs w:val="24"/>
              </w:rPr>
            </w:pPr>
            <w:r w:rsidRPr="0013723E">
              <w:rPr>
                <w:rFonts w:ascii="Times New Roman" w:hAnsi="Times New Roman" w:cs="Times New Roman"/>
                <w:sz w:val="24"/>
                <w:szCs w:val="24"/>
              </w:rPr>
              <w:t xml:space="preserve">Начат биологический этап рекультивации </w:t>
            </w:r>
            <w:proofErr w:type="spellStart"/>
            <w:r w:rsidRPr="0013723E">
              <w:rPr>
                <w:rFonts w:ascii="Times New Roman" w:hAnsi="Times New Roman" w:cs="Times New Roman"/>
                <w:sz w:val="24"/>
                <w:szCs w:val="24"/>
              </w:rPr>
              <w:t>Самосыровской</w:t>
            </w:r>
            <w:proofErr w:type="spellEnd"/>
            <w:r w:rsidRPr="0013723E">
              <w:rPr>
                <w:rFonts w:ascii="Times New Roman" w:hAnsi="Times New Roman" w:cs="Times New Roman"/>
                <w:sz w:val="24"/>
                <w:szCs w:val="24"/>
              </w:rPr>
              <w:t xml:space="preserve"> свалки твердых коммунальных отходов по </w:t>
            </w:r>
            <w:proofErr w:type="spellStart"/>
            <w:r w:rsidRPr="0013723E">
              <w:rPr>
                <w:rFonts w:ascii="Times New Roman" w:hAnsi="Times New Roman" w:cs="Times New Roman"/>
                <w:sz w:val="24"/>
                <w:szCs w:val="24"/>
              </w:rPr>
              <w:t>ул.Мамадышский</w:t>
            </w:r>
            <w:proofErr w:type="spellEnd"/>
            <w:r w:rsidRPr="0013723E">
              <w:rPr>
                <w:rFonts w:ascii="Times New Roman" w:hAnsi="Times New Roman" w:cs="Times New Roman"/>
                <w:sz w:val="24"/>
                <w:szCs w:val="24"/>
              </w:rPr>
              <w:t xml:space="preserve"> Тракт (выравнивание и планировка грунта, посев трав, высадка кустарников и деревьев, установка станции по очистке фильтрата).</w:t>
            </w:r>
            <w:r>
              <w:rPr>
                <w:rFonts w:ascii="Times New Roman" w:hAnsi="Times New Roman" w:cs="Times New Roman"/>
                <w:sz w:val="24"/>
                <w:szCs w:val="24"/>
              </w:rPr>
              <w:t xml:space="preserve"> Исполнительным комитетом</w:t>
            </w:r>
            <w:r w:rsidRPr="002B18F3">
              <w:rPr>
                <w:rFonts w:ascii="Times New Roman" w:hAnsi="Times New Roman" w:cs="Times New Roman"/>
                <w:sz w:val="24"/>
                <w:szCs w:val="24"/>
              </w:rPr>
              <w:t xml:space="preserve"> г.Казани ведется работа по привлечению предприятий малого и среднего бизнеса к организации раздельного сбора отходов на территории г.Казани.</w:t>
            </w:r>
          </w:p>
          <w:p w:rsidR="0013723E" w:rsidRPr="0013723E" w:rsidRDefault="0013723E" w:rsidP="0013723E">
            <w:pPr>
              <w:ind w:firstLine="459"/>
              <w:jc w:val="both"/>
              <w:rPr>
                <w:rFonts w:ascii="Times New Roman" w:hAnsi="Times New Roman" w:cs="Times New Roman"/>
                <w:sz w:val="24"/>
                <w:szCs w:val="24"/>
              </w:rPr>
            </w:pPr>
            <w:r w:rsidRPr="0013723E">
              <w:rPr>
                <w:rFonts w:ascii="Times New Roman" w:hAnsi="Times New Roman" w:cs="Times New Roman"/>
                <w:sz w:val="24"/>
                <w:szCs w:val="24"/>
              </w:rPr>
              <w:t xml:space="preserve">Под раздельное накопление подготовлено 1 243 контейнерные площадки, что составляет 76% от их общего числа (по крупным управляющим организациям оснащено 98% мест). </w:t>
            </w:r>
          </w:p>
          <w:p w:rsidR="0013723E" w:rsidRPr="0013723E" w:rsidRDefault="00D31FF5" w:rsidP="0013723E">
            <w:pPr>
              <w:ind w:firstLine="459"/>
              <w:jc w:val="both"/>
              <w:rPr>
                <w:rFonts w:ascii="Times New Roman" w:hAnsi="Times New Roman" w:cs="Times New Roman"/>
                <w:sz w:val="24"/>
                <w:szCs w:val="24"/>
              </w:rPr>
            </w:pPr>
            <w:r>
              <w:rPr>
                <w:rFonts w:ascii="Times New Roman" w:hAnsi="Times New Roman" w:cs="Times New Roman"/>
                <w:sz w:val="24"/>
                <w:szCs w:val="24"/>
              </w:rPr>
              <w:t>С</w:t>
            </w:r>
            <w:r w:rsidR="0013723E" w:rsidRPr="0013723E">
              <w:rPr>
                <w:rFonts w:ascii="Times New Roman" w:hAnsi="Times New Roman" w:cs="Times New Roman"/>
                <w:sz w:val="24"/>
                <w:szCs w:val="24"/>
              </w:rPr>
              <w:t>огласован</w:t>
            </w:r>
            <w:r>
              <w:rPr>
                <w:rFonts w:ascii="Times New Roman" w:hAnsi="Times New Roman" w:cs="Times New Roman"/>
                <w:sz w:val="24"/>
                <w:szCs w:val="24"/>
              </w:rPr>
              <w:t>о</w:t>
            </w:r>
            <w:r w:rsidR="0013723E" w:rsidRPr="0013723E">
              <w:rPr>
                <w:rFonts w:ascii="Times New Roman" w:hAnsi="Times New Roman" w:cs="Times New Roman"/>
                <w:sz w:val="24"/>
                <w:szCs w:val="24"/>
              </w:rPr>
              <w:t xml:space="preserve"> 8 типов контейнерных площадок для раздельного накопления твердых коммунальных отходов. По утвержденным образцам уже построено        70 новых площадок.</w:t>
            </w:r>
          </w:p>
          <w:p w:rsidR="0013723E" w:rsidRPr="0013723E" w:rsidRDefault="0013723E" w:rsidP="0013723E">
            <w:pPr>
              <w:ind w:firstLine="459"/>
              <w:jc w:val="both"/>
              <w:rPr>
                <w:rFonts w:ascii="Times New Roman" w:hAnsi="Times New Roman" w:cs="Times New Roman"/>
                <w:sz w:val="24"/>
                <w:szCs w:val="24"/>
              </w:rPr>
            </w:pPr>
            <w:r w:rsidRPr="0013723E">
              <w:rPr>
                <w:rFonts w:ascii="Times New Roman" w:hAnsi="Times New Roman" w:cs="Times New Roman"/>
                <w:sz w:val="24"/>
                <w:szCs w:val="24"/>
              </w:rPr>
              <w:t xml:space="preserve">В рамках селективного сбора отходов в местах их образования в г.Казани установлены и действуют 41 павильон по приемке вторсырья у населения – макулатуры, ПЭТ-тары, алюминия. Установлено более 1600 сетчатых контейнеров для сбора ПЭТ-бутылок. </w:t>
            </w:r>
          </w:p>
          <w:p w:rsidR="0013723E" w:rsidRPr="0013723E" w:rsidRDefault="0013723E" w:rsidP="0013723E">
            <w:pPr>
              <w:ind w:firstLine="459"/>
              <w:jc w:val="both"/>
              <w:rPr>
                <w:rFonts w:ascii="Times New Roman" w:hAnsi="Times New Roman" w:cs="Times New Roman"/>
                <w:sz w:val="24"/>
                <w:szCs w:val="24"/>
              </w:rPr>
            </w:pPr>
            <w:r w:rsidRPr="0013723E">
              <w:rPr>
                <w:rFonts w:ascii="Times New Roman" w:hAnsi="Times New Roman" w:cs="Times New Roman"/>
                <w:sz w:val="24"/>
                <w:szCs w:val="24"/>
              </w:rPr>
              <w:lastRenderedPageBreak/>
              <w:t xml:space="preserve">Ключевым вопросом жизнеспособности проекта раздельного сбора является поддержка его населением. Поэтому организовано информирование населения путем раздачи листовок, вывешивания объявлений, плакатов и баннеров. </w:t>
            </w:r>
          </w:p>
          <w:p w:rsidR="0013723E" w:rsidRPr="0013723E" w:rsidRDefault="0013723E" w:rsidP="0013723E">
            <w:pPr>
              <w:ind w:firstLine="459"/>
              <w:jc w:val="both"/>
              <w:rPr>
                <w:rFonts w:ascii="Times New Roman" w:hAnsi="Times New Roman" w:cs="Times New Roman"/>
                <w:sz w:val="24"/>
                <w:szCs w:val="24"/>
              </w:rPr>
            </w:pPr>
            <w:r w:rsidRPr="0013723E">
              <w:rPr>
                <w:rFonts w:ascii="Times New Roman" w:hAnsi="Times New Roman" w:cs="Times New Roman"/>
                <w:sz w:val="24"/>
                <w:szCs w:val="24"/>
              </w:rPr>
              <w:t>С целью агитации жителей проведены встречи с активом многоквартирных домов, инструктажи сотрудникам обслуживающих организаций, разъяснительные акции с участием активистов экологических движений города.</w:t>
            </w:r>
          </w:p>
          <w:p w:rsidR="0013723E" w:rsidRPr="0013723E" w:rsidRDefault="0013723E" w:rsidP="0013723E">
            <w:pPr>
              <w:ind w:firstLine="459"/>
              <w:jc w:val="both"/>
              <w:rPr>
                <w:rFonts w:ascii="Times New Roman" w:hAnsi="Times New Roman" w:cs="Times New Roman"/>
                <w:sz w:val="24"/>
                <w:szCs w:val="24"/>
              </w:rPr>
            </w:pPr>
            <w:r w:rsidRPr="0013723E">
              <w:rPr>
                <w:rFonts w:ascii="Times New Roman" w:hAnsi="Times New Roman" w:cs="Times New Roman"/>
                <w:sz w:val="24"/>
                <w:szCs w:val="24"/>
              </w:rPr>
              <w:t>Совместно с АО «</w:t>
            </w:r>
            <w:proofErr w:type="spellStart"/>
            <w:r w:rsidRPr="0013723E">
              <w:rPr>
                <w:rFonts w:ascii="Times New Roman" w:hAnsi="Times New Roman" w:cs="Times New Roman"/>
                <w:sz w:val="24"/>
                <w:szCs w:val="24"/>
              </w:rPr>
              <w:t>Татмедиа</w:t>
            </w:r>
            <w:proofErr w:type="spellEnd"/>
            <w:r w:rsidRPr="0013723E">
              <w:rPr>
                <w:rFonts w:ascii="Times New Roman" w:hAnsi="Times New Roman" w:cs="Times New Roman"/>
                <w:sz w:val="24"/>
                <w:szCs w:val="24"/>
              </w:rPr>
              <w:t>» в средствах массовой информации (изданиях «Аргументы и Факты» «Бизнес-онлайн», на телеканалах «Эфир», «Татарстан24», ВГТРК «Россия», "ТНВ", "</w:t>
            </w:r>
            <w:proofErr w:type="spellStart"/>
            <w:r w:rsidRPr="0013723E">
              <w:rPr>
                <w:rFonts w:ascii="Times New Roman" w:hAnsi="Times New Roman" w:cs="Times New Roman"/>
                <w:sz w:val="24"/>
                <w:szCs w:val="24"/>
              </w:rPr>
              <w:t>Универ</w:t>
            </w:r>
            <w:proofErr w:type="spellEnd"/>
            <w:r w:rsidRPr="0013723E">
              <w:rPr>
                <w:rFonts w:ascii="Times New Roman" w:hAnsi="Times New Roman" w:cs="Times New Roman"/>
                <w:sz w:val="24"/>
                <w:szCs w:val="24"/>
              </w:rPr>
              <w:t xml:space="preserve"> ТВ") размещено 153 материала (публикаций и интервью) на тему раздельного сбора отходов, воспитания культуры обращения с отходами (по телевидению – 35 видеосюжетов, в печати – 42 статьи, в интернет-</w:t>
            </w:r>
            <w:proofErr w:type="spellStart"/>
            <w:r w:rsidRPr="0013723E">
              <w:rPr>
                <w:rFonts w:ascii="Times New Roman" w:hAnsi="Times New Roman" w:cs="Times New Roman"/>
                <w:sz w:val="24"/>
                <w:szCs w:val="24"/>
              </w:rPr>
              <w:t>сми</w:t>
            </w:r>
            <w:proofErr w:type="spellEnd"/>
            <w:r w:rsidRPr="0013723E">
              <w:rPr>
                <w:rFonts w:ascii="Times New Roman" w:hAnsi="Times New Roman" w:cs="Times New Roman"/>
                <w:sz w:val="24"/>
                <w:szCs w:val="24"/>
              </w:rPr>
              <w:t xml:space="preserve"> – 73 сюжета). На рекламных </w:t>
            </w:r>
            <w:proofErr w:type="spellStart"/>
            <w:r w:rsidRPr="0013723E">
              <w:rPr>
                <w:rFonts w:ascii="Times New Roman" w:hAnsi="Times New Roman" w:cs="Times New Roman"/>
                <w:sz w:val="24"/>
                <w:szCs w:val="24"/>
              </w:rPr>
              <w:t>билбордах</w:t>
            </w:r>
            <w:proofErr w:type="spellEnd"/>
            <w:r w:rsidRPr="0013723E">
              <w:rPr>
                <w:rFonts w:ascii="Times New Roman" w:hAnsi="Times New Roman" w:cs="Times New Roman"/>
                <w:sz w:val="24"/>
                <w:szCs w:val="24"/>
              </w:rPr>
              <w:t xml:space="preserve"> на улицах города транслируются информационные материалы на татарском и русском языках о раздельном накоплении твердых коммунальных отходов. </w:t>
            </w:r>
          </w:p>
          <w:p w:rsidR="0013723E" w:rsidRPr="00F73DD3" w:rsidRDefault="0013723E" w:rsidP="00D31FF5">
            <w:pPr>
              <w:ind w:firstLine="459"/>
              <w:jc w:val="both"/>
              <w:rPr>
                <w:rFonts w:ascii="Times New Roman" w:hAnsi="Times New Roman" w:cs="Times New Roman"/>
                <w:sz w:val="24"/>
                <w:szCs w:val="24"/>
              </w:rPr>
            </w:pPr>
            <w:r w:rsidRPr="0013723E">
              <w:rPr>
                <w:rFonts w:ascii="Times New Roman" w:hAnsi="Times New Roman" w:cs="Times New Roman"/>
                <w:sz w:val="24"/>
                <w:szCs w:val="24"/>
              </w:rPr>
              <w:t xml:space="preserve">На сайте kzn.ru, в </w:t>
            </w:r>
            <w:proofErr w:type="spellStart"/>
            <w:r w:rsidRPr="0013723E">
              <w:rPr>
                <w:rFonts w:ascii="Times New Roman" w:hAnsi="Times New Roman" w:cs="Times New Roman"/>
                <w:sz w:val="24"/>
                <w:szCs w:val="24"/>
              </w:rPr>
              <w:t>Инстаграм</w:t>
            </w:r>
            <w:proofErr w:type="spellEnd"/>
            <w:r w:rsidRPr="0013723E">
              <w:rPr>
                <w:rFonts w:ascii="Times New Roman" w:hAnsi="Times New Roman" w:cs="Times New Roman"/>
                <w:sz w:val="24"/>
                <w:szCs w:val="24"/>
              </w:rPr>
              <w:t>, в "</w:t>
            </w:r>
            <w:proofErr w:type="spellStart"/>
            <w:r w:rsidRPr="0013723E">
              <w:rPr>
                <w:rFonts w:ascii="Times New Roman" w:hAnsi="Times New Roman" w:cs="Times New Roman"/>
                <w:sz w:val="24"/>
                <w:szCs w:val="24"/>
              </w:rPr>
              <w:t>Вконтакте</w:t>
            </w:r>
            <w:proofErr w:type="spellEnd"/>
            <w:r w:rsidRPr="0013723E">
              <w:rPr>
                <w:rFonts w:ascii="Times New Roman" w:hAnsi="Times New Roman" w:cs="Times New Roman"/>
                <w:sz w:val="24"/>
                <w:szCs w:val="24"/>
              </w:rPr>
              <w:t xml:space="preserve">", в </w:t>
            </w:r>
            <w:proofErr w:type="spellStart"/>
            <w:r w:rsidRPr="0013723E">
              <w:rPr>
                <w:rFonts w:ascii="Times New Roman" w:hAnsi="Times New Roman" w:cs="Times New Roman"/>
                <w:sz w:val="24"/>
                <w:szCs w:val="24"/>
              </w:rPr>
              <w:t>пабликах</w:t>
            </w:r>
            <w:proofErr w:type="spellEnd"/>
            <w:r w:rsidRPr="0013723E">
              <w:rPr>
                <w:rFonts w:ascii="Times New Roman" w:hAnsi="Times New Roman" w:cs="Times New Roman"/>
                <w:sz w:val="24"/>
                <w:szCs w:val="24"/>
              </w:rPr>
              <w:t xml:space="preserve"> "Типичная Казань" и Казань Онлайн" размещены информационны</w:t>
            </w:r>
            <w:r w:rsidR="00D31FF5">
              <w:rPr>
                <w:rFonts w:ascii="Times New Roman" w:hAnsi="Times New Roman" w:cs="Times New Roman"/>
                <w:sz w:val="24"/>
                <w:szCs w:val="24"/>
              </w:rPr>
              <w:t xml:space="preserve">е и разъяснительные материалы. </w:t>
            </w:r>
          </w:p>
        </w:tc>
      </w:tr>
      <w:tr w:rsidR="007D6167" w:rsidRPr="00F73DD3" w:rsidTr="005E3F33">
        <w:trPr>
          <w:trHeight w:val="1124"/>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2.2.3.2. Реализация мероприятий по охране подземных и поверхностных вод от загрязнения и истощения за счет внедрения прогрессивных </w:t>
            </w:r>
            <w:proofErr w:type="spellStart"/>
            <w:r w:rsidRPr="00F73DD3">
              <w:rPr>
                <w:rFonts w:ascii="Times New Roman" w:hAnsi="Times New Roman" w:cs="Times New Roman"/>
                <w:sz w:val="24"/>
                <w:szCs w:val="24"/>
              </w:rPr>
              <w:t>водосберегающих</w:t>
            </w:r>
            <w:proofErr w:type="spellEnd"/>
            <w:r w:rsidRPr="00F73DD3">
              <w:rPr>
                <w:rFonts w:ascii="Times New Roman" w:hAnsi="Times New Roman" w:cs="Times New Roman"/>
                <w:sz w:val="24"/>
                <w:szCs w:val="24"/>
              </w:rPr>
              <w:t xml:space="preserve"> технологий </w:t>
            </w:r>
          </w:p>
        </w:tc>
        <w:tc>
          <w:tcPr>
            <w:tcW w:w="8505" w:type="dxa"/>
          </w:tcPr>
          <w:p w:rsidR="00BA2AA0"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 xml:space="preserve">МУП «Водоканал» </w:t>
            </w:r>
            <w:r>
              <w:rPr>
                <w:rFonts w:ascii="Times New Roman" w:hAnsi="Times New Roman" w:cs="Times New Roman"/>
                <w:sz w:val="24"/>
                <w:szCs w:val="24"/>
              </w:rPr>
              <w:t xml:space="preserve">постоянно </w:t>
            </w:r>
            <w:r w:rsidRPr="00BC110A">
              <w:rPr>
                <w:rFonts w:ascii="Times New Roman" w:hAnsi="Times New Roman" w:cs="Times New Roman"/>
                <w:sz w:val="24"/>
                <w:szCs w:val="24"/>
              </w:rPr>
              <w:t xml:space="preserve">ведется </w:t>
            </w:r>
            <w:r>
              <w:rPr>
                <w:rFonts w:ascii="Times New Roman" w:hAnsi="Times New Roman" w:cs="Times New Roman"/>
                <w:sz w:val="24"/>
                <w:szCs w:val="24"/>
              </w:rPr>
              <w:t>р</w:t>
            </w:r>
            <w:r w:rsidRPr="00BC110A">
              <w:rPr>
                <w:rFonts w:ascii="Times New Roman" w:hAnsi="Times New Roman" w:cs="Times New Roman"/>
                <w:sz w:val="24"/>
                <w:szCs w:val="24"/>
              </w:rPr>
              <w:t>абота по организации санитарно-охранных зон объектов водоснабжения.</w:t>
            </w:r>
          </w:p>
          <w:p w:rsidR="00BC110A" w:rsidRPr="00BC110A" w:rsidRDefault="00D31FF5" w:rsidP="00BC110A">
            <w:pPr>
              <w:ind w:firstLine="459"/>
              <w:jc w:val="both"/>
              <w:rPr>
                <w:rFonts w:ascii="Times New Roman" w:hAnsi="Times New Roman" w:cs="Times New Roman"/>
                <w:sz w:val="24"/>
                <w:szCs w:val="24"/>
              </w:rPr>
            </w:pPr>
            <w:r>
              <w:rPr>
                <w:rFonts w:ascii="Times New Roman" w:hAnsi="Times New Roman" w:cs="Times New Roman"/>
                <w:sz w:val="24"/>
                <w:szCs w:val="24"/>
              </w:rPr>
              <w:t>В</w:t>
            </w:r>
            <w:r w:rsidR="00BC110A">
              <w:rPr>
                <w:rFonts w:ascii="Times New Roman" w:hAnsi="Times New Roman" w:cs="Times New Roman"/>
                <w:sz w:val="24"/>
                <w:szCs w:val="24"/>
              </w:rPr>
              <w:t xml:space="preserve"> 2019 год</w:t>
            </w:r>
            <w:r>
              <w:rPr>
                <w:rFonts w:ascii="Times New Roman" w:hAnsi="Times New Roman" w:cs="Times New Roman"/>
                <w:sz w:val="24"/>
                <w:szCs w:val="24"/>
              </w:rPr>
              <w:t>у</w:t>
            </w:r>
            <w:r w:rsidR="00BC110A" w:rsidRPr="00BC110A">
              <w:rPr>
                <w:rFonts w:ascii="Times New Roman" w:hAnsi="Times New Roman" w:cs="Times New Roman"/>
                <w:sz w:val="24"/>
                <w:szCs w:val="24"/>
              </w:rPr>
              <w:t xml:space="preserve"> выполнены мероприятия по реконструкции, строительству и ремонту объектов:</w:t>
            </w:r>
          </w:p>
          <w:p w:rsidR="00BC110A" w:rsidRPr="00BC110A"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 xml:space="preserve">-  построены сети общей протяженностью 3,6 км; </w:t>
            </w:r>
          </w:p>
          <w:p w:rsidR="00BC110A" w:rsidRPr="00BC110A"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 xml:space="preserve">- продолжена реализация проекта по строительству КНС «Заречная» с напорными коллекторами; </w:t>
            </w:r>
          </w:p>
          <w:p w:rsidR="00BC110A" w:rsidRPr="00BC110A"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 xml:space="preserve">- на основании электронных аукционов заключены контракты на выполнение строительно-монтажных работ и поставку оборудования по объекту: «Реконструкция БОСК г.Казани. Строительство сооружений термомеханической обработки осадка в закрытых помещениях»; </w:t>
            </w:r>
          </w:p>
          <w:p w:rsidR="00BC110A" w:rsidRPr="00BC110A"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 продолжены работы по увеличению производительности водозабора «Мирный». В 2019 году пробурено 6 новых скважин, производительностью 67 м3/час каждая;</w:t>
            </w:r>
          </w:p>
          <w:p w:rsidR="00BC110A" w:rsidRPr="00BC110A"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 xml:space="preserve">- в рамках программы капитального и текущего ремонта произведена замена 7,0 км инженерных сетей, отремонтировано 415 задвижек, 1 водоразборная </w:t>
            </w:r>
            <w:r w:rsidRPr="00BC110A">
              <w:rPr>
                <w:rFonts w:ascii="Times New Roman" w:hAnsi="Times New Roman" w:cs="Times New Roman"/>
                <w:sz w:val="24"/>
                <w:szCs w:val="24"/>
              </w:rPr>
              <w:lastRenderedPageBreak/>
              <w:t>колонка, 217 пожарных гидрантов, 925 водопроводных и канализационных колодцев, произведена замена 45 насосных агрегатов.</w:t>
            </w:r>
          </w:p>
          <w:p w:rsidR="00BC110A" w:rsidRPr="00F73DD3"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На баланс МУП «Водоканал» г.Казани принято 63,7 км водопроводных и канализационных сетей, из них 40,5 км – бесхозяйные сети.</w:t>
            </w:r>
          </w:p>
        </w:tc>
      </w:tr>
      <w:tr w:rsidR="007D6167" w:rsidRPr="00F73DD3" w:rsidTr="001C3E51">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2.2.3.3. Усиление системы экологического мониторинга, ориентированного на использование автоматического оборудования, позволяющего обеспечивать непрерывный контроль загрязнения объектов окружающей среды и оперативно реагировать на ухудшение экологической обстановки  </w:t>
            </w:r>
          </w:p>
        </w:tc>
        <w:tc>
          <w:tcPr>
            <w:tcW w:w="8505" w:type="dxa"/>
          </w:tcPr>
          <w:p w:rsidR="007D6167" w:rsidRPr="00F73DD3" w:rsidRDefault="002B18F3" w:rsidP="005011AC">
            <w:pPr>
              <w:ind w:firstLine="459"/>
              <w:jc w:val="both"/>
              <w:rPr>
                <w:rFonts w:ascii="Times New Roman" w:hAnsi="Times New Roman" w:cs="Times New Roman"/>
                <w:sz w:val="24"/>
                <w:szCs w:val="24"/>
              </w:rPr>
            </w:pPr>
            <w:r>
              <w:rPr>
                <w:rFonts w:ascii="Times New Roman" w:hAnsi="Times New Roman" w:cs="Times New Roman"/>
                <w:sz w:val="24"/>
                <w:szCs w:val="24"/>
              </w:rPr>
              <w:t>Исполнительным комитетом</w:t>
            </w:r>
            <w:r w:rsidRPr="002B18F3">
              <w:rPr>
                <w:rFonts w:ascii="Times New Roman" w:hAnsi="Times New Roman" w:cs="Times New Roman"/>
                <w:sz w:val="24"/>
                <w:szCs w:val="24"/>
              </w:rPr>
              <w:t xml:space="preserve"> г.Казани регулярно проводятся объезды на предмет надлежащего санитарного содержания территорий жилищного фонда.</w:t>
            </w:r>
          </w:p>
        </w:tc>
      </w:tr>
      <w:tr w:rsidR="007D6167" w:rsidRPr="00F73DD3" w:rsidTr="005E3F33">
        <w:trPr>
          <w:trHeight w:val="132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2.3. Эффективное функционирование коммунального хозяйства при растущих потребностях в инфраструктурных услугах.</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22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2.3.1. Развитие современной инженерной инфраструктуры, соответствующей растущим разнообразным потребностям постиндустриального города, в соответствии с Генеральным планом г.Казани.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C214DA">
        <w:trPr>
          <w:trHeight w:val="67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2.3.1.1. Резервирование территории линзы </w:t>
            </w:r>
            <w:proofErr w:type="spellStart"/>
            <w:r w:rsidRPr="00F73DD3">
              <w:rPr>
                <w:rFonts w:ascii="Times New Roman" w:hAnsi="Times New Roman" w:cs="Times New Roman"/>
                <w:sz w:val="24"/>
                <w:szCs w:val="24"/>
              </w:rPr>
              <w:t>Столбищенского</w:t>
            </w:r>
            <w:proofErr w:type="spellEnd"/>
            <w:r w:rsidRPr="00F73DD3">
              <w:rPr>
                <w:rFonts w:ascii="Times New Roman" w:hAnsi="Times New Roman" w:cs="Times New Roman"/>
                <w:sz w:val="24"/>
                <w:szCs w:val="24"/>
              </w:rPr>
              <w:t xml:space="preserve"> водозабора, реализация мер, направленных на его охрану с дальнейшим использованием его как источника водоснабжения города, в том числе строительство второго источника водоснабжения</w:t>
            </w:r>
          </w:p>
        </w:tc>
        <w:tc>
          <w:tcPr>
            <w:tcW w:w="8505" w:type="dxa"/>
          </w:tcPr>
          <w:p w:rsidR="00BC110A" w:rsidRPr="00BC110A"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Схемой водоснабжения в административных границах муниципального образования г.Казан</w:t>
            </w:r>
            <w:r>
              <w:rPr>
                <w:rFonts w:ascii="Times New Roman" w:hAnsi="Times New Roman" w:cs="Times New Roman"/>
                <w:sz w:val="24"/>
                <w:szCs w:val="24"/>
              </w:rPr>
              <w:t xml:space="preserve">и на период с 2016 по 2025 год </w:t>
            </w:r>
            <w:r w:rsidRPr="00BC110A">
              <w:rPr>
                <w:rFonts w:ascii="Times New Roman" w:hAnsi="Times New Roman" w:cs="Times New Roman"/>
                <w:sz w:val="24"/>
                <w:szCs w:val="24"/>
              </w:rPr>
              <w:t>предусмотрено строительство подземного водозабора «</w:t>
            </w:r>
            <w:proofErr w:type="spellStart"/>
            <w:r w:rsidRPr="00BC110A">
              <w:rPr>
                <w:rFonts w:ascii="Times New Roman" w:hAnsi="Times New Roman" w:cs="Times New Roman"/>
                <w:sz w:val="24"/>
                <w:szCs w:val="24"/>
              </w:rPr>
              <w:t>Столбищенский</w:t>
            </w:r>
            <w:proofErr w:type="spellEnd"/>
            <w:r w:rsidRPr="00BC110A">
              <w:rPr>
                <w:rFonts w:ascii="Times New Roman" w:hAnsi="Times New Roman" w:cs="Times New Roman"/>
                <w:sz w:val="24"/>
                <w:szCs w:val="24"/>
              </w:rPr>
              <w:t xml:space="preserve">». </w:t>
            </w:r>
          </w:p>
          <w:p w:rsidR="007D6167" w:rsidRPr="00F73DD3"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 xml:space="preserve">  Согласно письму Руководителя Исполнительного комитета Лаишевского муниципального района Республики Татарстан в МУП «Водоканал» от 14.03.2017 №812/исх. земельные участки под размещение сооружений водозабора «</w:t>
            </w:r>
            <w:proofErr w:type="spellStart"/>
            <w:r w:rsidRPr="00BC110A">
              <w:rPr>
                <w:rFonts w:ascii="Times New Roman" w:hAnsi="Times New Roman" w:cs="Times New Roman"/>
                <w:sz w:val="24"/>
                <w:szCs w:val="24"/>
              </w:rPr>
              <w:t>Столбищенский</w:t>
            </w:r>
            <w:proofErr w:type="spellEnd"/>
            <w:r w:rsidRPr="00BC110A">
              <w:rPr>
                <w:rFonts w:ascii="Times New Roman" w:hAnsi="Times New Roman" w:cs="Times New Roman"/>
                <w:sz w:val="24"/>
                <w:szCs w:val="24"/>
              </w:rPr>
              <w:t>» зарезервированы для муниципальных нужд Лаишевского района.</w:t>
            </w: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2.3.1.2. Развитие инженерной и коммунальной инфраструктуры, в соответствии с потребностями города для обеспечения его эффективного развития, </w:t>
            </w:r>
            <w:r w:rsidRPr="00F73DD3">
              <w:rPr>
                <w:rFonts w:ascii="Times New Roman" w:hAnsi="Times New Roman" w:cs="Times New Roman"/>
                <w:sz w:val="24"/>
                <w:szCs w:val="24"/>
              </w:rPr>
              <w:br/>
              <w:t>в том числе:</w:t>
            </w:r>
          </w:p>
        </w:tc>
        <w:tc>
          <w:tcPr>
            <w:tcW w:w="8505" w:type="dxa"/>
          </w:tcPr>
          <w:p w:rsidR="007D6167" w:rsidRPr="00F73DD3" w:rsidRDefault="007D6167" w:rsidP="00FC7093">
            <w:pPr>
              <w:ind w:firstLine="459"/>
              <w:jc w:val="both"/>
              <w:rPr>
                <w:rFonts w:ascii="Times New Roman" w:hAnsi="Times New Roman" w:cs="Times New Roman"/>
                <w:sz w:val="24"/>
                <w:szCs w:val="24"/>
              </w:rPr>
            </w:pPr>
          </w:p>
        </w:tc>
      </w:tr>
      <w:tr w:rsidR="007D6167" w:rsidRPr="00F73DD3" w:rsidTr="005E3F33">
        <w:trPr>
          <w:trHeight w:val="68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реконструкция существующих очистных сооружений и рекультивация иловых полей</w:t>
            </w:r>
          </w:p>
        </w:tc>
        <w:tc>
          <w:tcPr>
            <w:tcW w:w="8505" w:type="dxa"/>
          </w:tcPr>
          <w:p w:rsidR="00BC110A" w:rsidRPr="00BC110A"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Заключен договор на выполнение проектно-изыскательских работ по объекту «Реконструкция БОСК г.Казани».</w:t>
            </w:r>
          </w:p>
          <w:p w:rsidR="00E307DF" w:rsidRPr="00F73DD3" w:rsidRDefault="00BC110A" w:rsidP="00BC110A">
            <w:pPr>
              <w:ind w:firstLine="459"/>
              <w:jc w:val="both"/>
              <w:rPr>
                <w:rFonts w:ascii="Times New Roman" w:hAnsi="Times New Roman" w:cs="Times New Roman"/>
                <w:sz w:val="24"/>
                <w:szCs w:val="24"/>
              </w:rPr>
            </w:pPr>
            <w:r w:rsidRPr="00BC110A">
              <w:rPr>
                <w:rFonts w:ascii="Times New Roman" w:hAnsi="Times New Roman" w:cs="Times New Roman"/>
                <w:sz w:val="24"/>
                <w:szCs w:val="24"/>
              </w:rPr>
              <w:t xml:space="preserve"> Ведутся работы по строительству на объекте: «Реконструкция БОСК г.Казани. Строительство сооружений термомеханической обработки осадка в закрытых помещениях». Завершение работ планируется в 2020 году.</w:t>
            </w:r>
          </w:p>
        </w:tc>
      </w:tr>
      <w:tr w:rsidR="007D6167" w:rsidRPr="00F73DD3" w:rsidTr="005E3F33">
        <w:trPr>
          <w:trHeight w:val="85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строительство КНС «Зар</w:t>
            </w:r>
            <w:r w:rsidR="002032EA" w:rsidRPr="00F73DD3">
              <w:rPr>
                <w:rFonts w:ascii="Times New Roman" w:hAnsi="Times New Roman" w:cs="Times New Roman"/>
                <w:sz w:val="24"/>
                <w:szCs w:val="24"/>
              </w:rPr>
              <w:t>ечная» с напорными коллекторами</w:t>
            </w:r>
            <w:r w:rsidRPr="00F73DD3">
              <w:rPr>
                <w:rFonts w:ascii="Times New Roman" w:hAnsi="Times New Roman" w:cs="Times New Roman"/>
                <w:sz w:val="24"/>
                <w:szCs w:val="24"/>
              </w:rPr>
              <w:t xml:space="preserve"> 2d-1400 до городских биологических сооружений БОСК</w:t>
            </w:r>
          </w:p>
        </w:tc>
        <w:tc>
          <w:tcPr>
            <w:tcW w:w="8505" w:type="dxa"/>
          </w:tcPr>
          <w:p w:rsidR="007D6167" w:rsidRPr="00F73DD3" w:rsidRDefault="00BC110A" w:rsidP="00CE037F">
            <w:pPr>
              <w:ind w:firstLine="459"/>
              <w:jc w:val="both"/>
              <w:rPr>
                <w:rFonts w:ascii="Times New Roman" w:hAnsi="Times New Roman" w:cs="Times New Roman"/>
                <w:sz w:val="24"/>
                <w:szCs w:val="24"/>
              </w:rPr>
            </w:pPr>
            <w:r>
              <w:rPr>
                <w:rFonts w:ascii="Times New Roman" w:hAnsi="Times New Roman" w:cs="Times New Roman"/>
                <w:sz w:val="24"/>
                <w:szCs w:val="24"/>
              </w:rPr>
              <w:t xml:space="preserve">Продолжается </w:t>
            </w:r>
            <w:r w:rsidRPr="00BC110A">
              <w:rPr>
                <w:rFonts w:ascii="Times New Roman" w:hAnsi="Times New Roman" w:cs="Times New Roman"/>
                <w:sz w:val="24"/>
                <w:szCs w:val="24"/>
              </w:rPr>
              <w:t xml:space="preserve">строительство канализационной насосной станции «Заречная» с трансформаторной подстанцией, внутриплощадочными и внеплощадочными инженерными коммуникациями, включая строительство подводящих самотечных коллекторов, напорных коллекторов Д-1400 мм от КНС «Заречная» до камеры НК-4 с переключением на напорные коллектора Д-1220 мм от КНС «Верхняя» в районе </w:t>
            </w:r>
            <w:proofErr w:type="spellStart"/>
            <w:r w:rsidRPr="00BC110A">
              <w:rPr>
                <w:rFonts w:ascii="Times New Roman" w:hAnsi="Times New Roman" w:cs="Times New Roman"/>
                <w:sz w:val="24"/>
                <w:szCs w:val="24"/>
              </w:rPr>
              <w:t>ул.Несмелова</w:t>
            </w:r>
            <w:proofErr w:type="spellEnd"/>
            <w:r w:rsidRPr="00BC110A">
              <w:rPr>
                <w:rFonts w:ascii="Times New Roman" w:hAnsi="Times New Roman" w:cs="Times New Roman"/>
                <w:sz w:val="24"/>
                <w:szCs w:val="24"/>
              </w:rPr>
              <w:t xml:space="preserve"> (после Кировской дамбы) со строительством камеры переключения НК-5.</w:t>
            </w:r>
          </w:p>
        </w:tc>
      </w:tr>
      <w:tr w:rsidR="007D6167" w:rsidRPr="00F73DD3" w:rsidTr="005E3F33">
        <w:trPr>
          <w:trHeight w:val="97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реконструкция и капитальный ремонт сетей теплоснабжения, водоснабжения, энергоснабжения ливневой канализации</w:t>
            </w:r>
          </w:p>
        </w:tc>
        <w:tc>
          <w:tcPr>
            <w:tcW w:w="8505" w:type="dxa"/>
          </w:tcPr>
          <w:p w:rsidR="007D6167" w:rsidRPr="00F73DD3" w:rsidRDefault="00BC110A" w:rsidP="00A72ECC">
            <w:pPr>
              <w:ind w:firstLine="459"/>
              <w:jc w:val="both"/>
              <w:rPr>
                <w:rFonts w:ascii="Times New Roman" w:hAnsi="Times New Roman" w:cs="Times New Roman"/>
                <w:sz w:val="24"/>
                <w:szCs w:val="24"/>
              </w:rPr>
            </w:pPr>
            <w:r w:rsidRPr="00BC110A">
              <w:rPr>
                <w:rFonts w:ascii="Times New Roman" w:hAnsi="Times New Roman" w:cs="Times New Roman"/>
                <w:sz w:val="24"/>
                <w:szCs w:val="24"/>
              </w:rPr>
              <w:t xml:space="preserve">В 2019 году в рамках программы капитального и текущего ремонта МУП «Водоканал» произведена замена 6,82 км инженерных сетей, отремонтированы 413 задвижек, 1 водоразборная колонок, 215 пожарных гидрантов, 925 водопроводных и канализационных колодцев, произведена замена 38 насосных </w:t>
            </w:r>
            <w:r w:rsidRPr="00BC110A">
              <w:rPr>
                <w:rFonts w:ascii="Times New Roman" w:hAnsi="Times New Roman" w:cs="Times New Roman"/>
                <w:sz w:val="24"/>
                <w:szCs w:val="24"/>
              </w:rPr>
              <w:lastRenderedPageBreak/>
              <w:t>агрегатов. АО «</w:t>
            </w:r>
            <w:proofErr w:type="spellStart"/>
            <w:r w:rsidRPr="00BC110A">
              <w:rPr>
                <w:rFonts w:ascii="Times New Roman" w:hAnsi="Times New Roman" w:cs="Times New Roman"/>
                <w:sz w:val="24"/>
                <w:szCs w:val="24"/>
              </w:rPr>
              <w:t>Казэнерго</w:t>
            </w:r>
            <w:proofErr w:type="spellEnd"/>
            <w:r w:rsidRPr="00BC110A">
              <w:rPr>
                <w:rFonts w:ascii="Times New Roman" w:hAnsi="Times New Roman" w:cs="Times New Roman"/>
                <w:sz w:val="24"/>
                <w:szCs w:val="24"/>
              </w:rPr>
              <w:t>» выполнило комплексную модернизацию и реконструкцию 3 районных котельных. В них произведена замена устаревшего оборудования, внедрена автоматизация технологических процессов, выполнен ремонт зданий и сооружений. Филиалом АО «Татэнерго» Казанскими тепловыми сетями и АО «</w:t>
            </w:r>
            <w:proofErr w:type="spellStart"/>
            <w:r w:rsidRPr="00BC110A">
              <w:rPr>
                <w:rFonts w:ascii="Times New Roman" w:hAnsi="Times New Roman" w:cs="Times New Roman"/>
                <w:sz w:val="24"/>
                <w:szCs w:val="24"/>
              </w:rPr>
              <w:t>Казэнерго</w:t>
            </w:r>
            <w:proofErr w:type="spellEnd"/>
            <w:r w:rsidRPr="00BC110A">
              <w:rPr>
                <w:rFonts w:ascii="Times New Roman" w:hAnsi="Times New Roman" w:cs="Times New Roman"/>
                <w:sz w:val="24"/>
                <w:szCs w:val="24"/>
              </w:rPr>
              <w:t>» выполнена замена 54,7 км тепловых сетей.</w:t>
            </w:r>
          </w:p>
        </w:tc>
      </w:tr>
      <w:tr w:rsidR="007D6167" w:rsidRPr="00F73DD3" w:rsidTr="009A113B">
        <w:trPr>
          <w:trHeight w:val="6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2.3.1.3. Обеспечение сохранности объектов инфраструктуры жилищно-коммунального хозяйства, их текущее содержание, реконструкция и модернизация.</w:t>
            </w:r>
          </w:p>
        </w:tc>
        <w:tc>
          <w:tcPr>
            <w:tcW w:w="8505" w:type="dxa"/>
          </w:tcPr>
          <w:p w:rsidR="0009165D" w:rsidRPr="00F73DD3" w:rsidRDefault="002C2908" w:rsidP="001C07C5">
            <w:pPr>
              <w:ind w:firstLine="459"/>
              <w:jc w:val="both"/>
              <w:rPr>
                <w:rFonts w:ascii="Times New Roman" w:hAnsi="Times New Roman" w:cs="Times New Roman"/>
                <w:sz w:val="24"/>
                <w:szCs w:val="24"/>
              </w:rPr>
            </w:pPr>
            <w:r w:rsidRPr="002C2908">
              <w:rPr>
                <w:rFonts w:ascii="Times New Roman" w:hAnsi="Times New Roman" w:cs="Times New Roman"/>
                <w:sz w:val="24"/>
                <w:szCs w:val="24"/>
              </w:rPr>
              <w:t>Обеспечение сохранности объектов инфраструктуры жилищно-коммунального хозяйств выполняются в соответствии с Инвестиционными программами организаций коммунального комплекса.</w:t>
            </w:r>
          </w:p>
        </w:tc>
      </w:tr>
      <w:tr w:rsidR="007D6167" w:rsidRPr="00F73DD3" w:rsidTr="00D7586B">
        <w:trPr>
          <w:trHeight w:val="6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 2.3.1.4. Обеспечение санитарно-эпидемиологического благополучия населения</w:t>
            </w:r>
          </w:p>
        </w:tc>
        <w:tc>
          <w:tcPr>
            <w:tcW w:w="8505" w:type="dxa"/>
          </w:tcPr>
          <w:p w:rsidR="000C617C" w:rsidRPr="000C617C" w:rsidRDefault="0053229E" w:rsidP="0053229E">
            <w:pPr>
              <w:ind w:firstLine="459"/>
              <w:jc w:val="both"/>
              <w:rPr>
                <w:rFonts w:ascii="Times New Roman" w:hAnsi="Times New Roman" w:cs="Times New Roman"/>
                <w:sz w:val="24"/>
                <w:szCs w:val="24"/>
              </w:rPr>
            </w:pPr>
            <w:r>
              <w:rPr>
                <w:rFonts w:ascii="Times New Roman" w:hAnsi="Times New Roman" w:cs="Times New Roman"/>
                <w:sz w:val="24"/>
                <w:szCs w:val="24"/>
              </w:rPr>
              <w:t>В 2019 году велись работы по р</w:t>
            </w:r>
            <w:r w:rsidR="000C617C" w:rsidRPr="000C617C">
              <w:rPr>
                <w:rFonts w:ascii="Times New Roman" w:hAnsi="Times New Roman" w:cs="Times New Roman"/>
                <w:sz w:val="24"/>
                <w:szCs w:val="24"/>
              </w:rPr>
              <w:t>еконструкци</w:t>
            </w:r>
            <w:r>
              <w:rPr>
                <w:rFonts w:ascii="Times New Roman" w:hAnsi="Times New Roman" w:cs="Times New Roman"/>
                <w:sz w:val="24"/>
                <w:szCs w:val="24"/>
              </w:rPr>
              <w:t>и БОСК (</w:t>
            </w:r>
            <w:r w:rsidR="000C617C" w:rsidRPr="000C617C">
              <w:rPr>
                <w:rFonts w:ascii="Times New Roman" w:hAnsi="Times New Roman" w:cs="Times New Roman"/>
                <w:sz w:val="24"/>
                <w:szCs w:val="24"/>
              </w:rPr>
              <w:t>2 этап</w:t>
            </w:r>
            <w:r>
              <w:rPr>
                <w:rFonts w:ascii="Times New Roman" w:hAnsi="Times New Roman" w:cs="Times New Roman"/>
                <w:sz w:val="24"/>
                <w:szCs w:val="24"/>
              </w:rPr>
              <w:t>)</w:t>
            </w:r>
            <w:r w:rsidR="000C617C" w:rsidRPr="000C617C">
              <w:rPr>
                <w:rFonts w:ascii="Times New Roman" w:hAnsi="Times New Roman" w:cs="Times New Roman"/>
                <w:sz w:val="24"/>
                <w:szCs w:val="24"/>
              </w:rPr>
              <w:t xml:space="preserve">. Реконструкция существующих сооружений и инженерных сетей на заданную производительность. </w:t>
            </w:r>
          </w:p>
          <w:p w:rsidR="000C617C" w:rsidRPr="000C617C" w:rsidRDefault="000C617C" w:rsidP="000C617C">
            <w:pPr>
              <w:ind w:firstLine="459"/>
              <w:jc w:val="both"/>
              <w:rPr>
                <w:rFonts w:ascii="Times New Roman" w:hAnsi="Times New Roman" w:cs="Times New Roman"/>
                <w:sz w:val="24"/>
                <w:szCs w:val="24"/>
              </w:rPr>
            </w:pPr>
            <w:r w:rsidRPr="000C617C">
              <w:rPr>
                <w:rFonts w:ascii="Times New Roman" w:hAnsi="Times New Roman" w:cs="Times New Roman"/>
                <w:sz w:val="24"/>
                <w:szCs w:val="24"/>
              </w:rPr>
              <w:t xml:space="preserve">Проектная производительность (после реконструкции) 650 </w:t>
            </w:r>
            <w:proofErr w:type="spellStart"/>
            <w:r w:rsidRPr="000C617C">
              <w:rPr>
                <w:rFonts w:ascii="Times New Roman" w:hAnsi="Times New Roman" w:cs="Times New Roman"/>
                <w:sz w:val="24"/>
                <w:szCs w:val="24"/>
              </w:rPr>
              <w:t>тыс.куб.метров</w:t>
            </w:r>
            <w:proofErr w:type="spellEnd"/>
            <w:r w:rsidRPr="000C617C">
              <w:rPr>
                <w:rFonts w:ascii="Times New Roman" w:hAnsi="Times New Roman" w:cs="Times New Roman"/>
                <w:sz w:val="24"/>
                <w:szCs w:val="24"/>
              </w:rPr>
              <w:t xml:space="preserve"> в сутки.</w:t>
            </w:r>
          </w:p>
          <w:p w:rsidR="000C617C" w:rsidRDefault="0053229E" w:rsidP="000C617C">
            <w:pPr>
              <w:ind w:firstLine="459"/>
              <w:jc w:val="both"/>
              <w:rPr>
                <w:rFonts w:ascii="Times New Roman" w:hAnsi="Times New Roman" w:cs="Times New Roman"/>
                <w:sz w:val="24"/>
                <w:szCs w:val="24"/>
              </w:rPr>
            </w:pPr>
            <w:r>
              <w:rPr>
                <w:rFonts w:ascii="Times New Roman" w:hAnsi="Times New Roman" w:cs="Times New Roman"/>
                <w:sz w:val="24"/>
                <w:szCs w:val="24"/>
              </w:rPr>
              <w:t>Кроме того, н</w:t>
            </w:r>
            <w:r w:rsidR="000C617C" w:rsidRPr="000C617C">
              <w:rPr>
                <w:rFonts w:ascii="Times New Roman" w:hAnsi="Times New Roman" w:cs="Times New Roman"/>
                <w:sz w:val="24"/>
                <w:szCs w:val="24"/>
              </w:rPr>
              <w:t>ачато строительство сооружений термомеханической обработки осадка на территории очистных сооружений канализации МУП «Водоканал» со сроком завершения в 2020 году</w:t>
            </w:r>
          </w:p>
          <w:p w:rsidR="00C214DA" w:rsidRPr="00F73DD3" w:rsidRDefault="00541E98" w:rsidP="0053229E">
            <w:pPr>
              <w:ind w:firstLine="459"/>
              <w:jc w:val="both"/>
              <w:rPr>
                <w:rFonts w:ascii="Times New Roman" w:hAnsi="Times New Roman" w:cs="Times New Roman"/>
                <w:sz w:val="24"/>
                <w:szCs w:val="24"/>
              </w:rPr>
            </w:pPr>
            <w:r w:rsidRPr="00541E98">
              <w:rPr>
                <w:rFonts w:ascii="Times New Roman" w:hAnsi="Times New Roman" w:cs="Times New Roman"/>
                <w:sz w:val="24"/>
                <w:szCs w:val="24"/>
              </w:rPr>
              <w:t xml:space="preserve">Исполнительным комитетом г.Казани проводятся мероприятия по ограничению численности безнадзорных животных. </w:t>
            </w:r>
            <w:r w:rsidR="0053229E">
              <w:rPr>
                <w:rFonts w:ascii="Times New Roman" w:hAnsi="Times New Roman" w:cs="Times New Roman"/>
                <w:sz w:val="24"/>
                <w:szCs w:val="24"/>
              </w:rPr>
              <w:t>По итогам</w:t>
            </w:r>
            <w:r w:rsidRPr="00541E98">
              <w:rPr>
                <w:rFonts w:ascii="Times New Roman" w:hAnsi="Times New Roman" w:cs="Times New Roman"/>
                <w:sz w:val="24"/>
                <w:szCs w:val="24"/>
              </w:rPr>
              <w:t xml:space="preserve"> 2019 года отловлено 8153 безнадзорных животных. </w:t>
            </w:r>
          </w:p>
        </w:tc>
      </w:tr>
      <w:tr w:rsidR="007D6167" w:rsidRPr="00F73DD3" w:rsidTr="005E3F33">
        <w:trPr>
          <w:trHeight w:val="126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2.3.2. Повышение уровня ресурсосбережения и </w:t>
            </w:r>
            <w:proofErr w:type="spellStart"/>
            <w:r w:rsidRPr="00F73DD3">
              <w:rPr>
                <w:rFonts w:ascii="Times New Roman" w:hAnsi="Times New Roman" w:cs="Times New Roman"/>
                <w:sz w:val="24"/>
                <w:szCs w:val="24"/>
              </w:rPr>
              <w:t>энергоэффективности</w:t>
            </w:r>
            <w:proofErr w:type="spellEnd"/>
            <w:r w:rsidRPr="00F73DD3">
              <w:rPr>
                <w:rFonts w:ascii="Times New Roman" w:hAnsi="Times New Roman" w:cs="Times New Roman"/>
                <w:sz w:val="24"/>
                <w:szCs w:val="24"/>
              </w:rPr>
              <w:t xml:space="preserve"> жилищно-коммунального хозяйства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30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2.3.2.1. Участие горожан в управлении жильем</w:t>
            </w:r>
          </w:p>
        </w:tc>
        <w:tc>
          <w:tcPr>
            <w:tcW w:w="8505" w:type="dxa"/>
          </w:tcPr>
          <w:p w:rsidR="002C073D" w:rsidRPr="002C073D" w:rsidRDefault="005A5341" w:rsidP="002C073D">
            <w:pPr>
              <w:ind w:firstLine="459"/>
              <w:jc w:val="both"/>
              <w:rPr>
                <w:rFonts w:ascii="Times New Roman" w:hAnsi="Times New Roman" w:cs="Times New Roman"/>
                <w:sz w:val="24"/>
                <w:szCs w:val="24"/>
              </w:rPr>
            </w:pPr>
            <w:r w:rsidRPr="002C073D">
              <w:rPr>
                <w:rFonts w:ascii="Times New Roman" w:hAnsi="Times New Roman" w:cs="Times New Roman"/>
                <w:sz w:val="24"/>
                <w:szCs w:val="24"/>
              </w:rPr>
              <w:t xml:space="preserve"> </w:t>
            </w:r>
            <w:r w:rsidR="002C073D" w:rsidRPr="002C073D">
              <w:rPr>
                <w:rFonts w:ascii="Times New Roman" w:hAnsi="Times New Roman" w:cs="Times New Roman"/>
                <w:sz w:val="24"/>
                <w:szCs w:val="24"/>
              </w:rPr>
              <w:t>Собственники жилья участвуют в управлении многоквартирными домами посредс</w:t>
            </w:r>
            <w:r w:rsidR="002C073D">
              <w:rPr>
                <w:rFonts w:ascii="Times New Roman" w:hAnsi="Times New Roman" w:cs="Times New Roman"/>
                <w:sz w:val="24"/>
                <w:szCs w:val="24"/>
              </w:rPr>
              <w:t xml:space="preserve">твом создания Советов МКД. </w:t>
            </w:r>
            <w:r w:rsidR="002C073D" w:rsidRPr="002C073D">
              <w:rPr>
                <w:rFonts w:ascii="Times New Roman" w:hAnsi="Times New Roman" w:cs="Times New Roman"/>
                <w:sz w:val="24"/>
                <w:szCs w:val="24"/>
              </w:rPr>
              <w:t xml:space="preserve">Согласно статье 161.1 ЖК РФ, совет многоквартирного дома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w:t>
            </w:r>
            <w:r w:rsidR="002C073D" w:rsidRPr="002C073D">
              <w:rPr>
                <w:rFonts w:ascii="Times New Roman" w:hAnsi="Times New Roman" w:cs="Times New Roman"/>
                <w:sz w:val="24"/>
                <w:szCs w:val="24"/>
              </w:rPr>
              <w:lastRenderedPageBreak/>
              <w:t xml:space="preserve">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 а также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ЖК РФ. </w:t>
            </w:r>
          </w:p>
          <w:p w:rsidR="007D6167" w:rsidRPr="002C073D" w:rsidRDefault="002C073D" w:rsidP="0053229E">
            <w:pPr>
              <w:ind w:firstLine="459"/>
              <w:jc w:val="both"/>
              <w:rPr>
                <w:rFonts w:ascii="Times New Roman" w:hAnsi="Times New Roman" w:cs="Times New Roman"/>
                <w:sz w:val="24"/>
                <w:szCs w:val="24"/>
              </w:rPr>
            </w:pPr>
            <w:r w:rsidRPr="002C073D">
              <w:rPr>
                <w:rFonts w:ascii="Times New Roman" w:hAnsi="Times New Roman" w:cs="Times New Roman"/>
                <w:sz w:val="24"/>
                <w:szCs w:val="24"/>
              </w:rPr>
              <w:t>На 20.01.2020 по данным системы Мониторинг жилищного фонда Со</w:t>
            </w:r>
            <w:r w:rsidR="0053229E">
              <w:rPr>
                <w:rFonts w:ascii="Times New Roman" w:hAnsi="Times New Roman" w:cs="Times New Roman"/>
                <w:sz w:val="24"/>
                <w:szCs w:val="24"/>
              </w:rPr>
              <w:t xml:space="preserve">веты МКД созданы в 2716 домах. </w:t>
            </w: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2.3.2.2. Стимулировать ответственное отношение населения к расходу тепла, электроэнергии, водных ресурсов.</w:t>
            </w:r>
          </w:p>
        </w:tc>
        <w:tc>
          <w:tcPr>
            <w:tcW w:w="8505" w:type="dxa"/>
          </w:tcPr>
          <w:p w:rsidR="007D6167" w:rsidRPr="00C13E9F" w:rsidRDefault="00C13E9F" w:rsidP="00C455D2">
            <w:pPr>
              <w:ind w:firstLine="459"/>
              <w:jc w:val="both"/>
              <w:rPr>
                <w:rFonts w:ascii="Times New Roman" w:hAnsi="Times New Roman" w:cs="Times New Roman"/>
                <w:sz w:val="24"/>
                <w:szCs w:val="24"/>
              </w:rPr>
            </w:pPr>
            <w:r w:rsidRPr="00C13E9F">
              <w:rPr>
                <w:rFonts w:ascii="Times New Roman" w:hAnsi="Times New Roman" w:cs="Times New Roman"/>
                <w:sz w:val="24"/>
                <w:szCs w:val="24"/>
              </w:rPr>
              <w:t>Оплата за использованные ресурсы осуществляется жителями на основании показаний общедомовых приборов учета тепла, электроэнергии, горячего и холодного водоснабжения. В рамках Партийного проекта Единой России «Школа Грамотного потребителя» в 2019 году прошл</w:t>
            </w:r>
            <w:r w:rsidR="0053229E">
              <w:rPr>
                <w:rFonts w:ascii="Times New Roman" w:hAnsi="Times New Roman" w:cs="Times New Roman"/>
                <w:sz w:val="24"/>
                <w:szCs w:val="24"/>
              </w:rPr>
              <w:t>и обучение 837</w:t>
            </w:r>
            <w:r w:rsidRPr="00C13E9F">
              <w:rPr>
                <w:rFonts w:ascii="Times New Roman" w:hAnsi="Times New Roman" w:cs="Times New Roman"/>
                <w:sz w:val="24"/>
                <w:szCs w:val="24"/>
              </w:rPr>
              <w:t xml:space="preserve"> горожан.</w:t>
            </w: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2.3.2.3. Решение проблем энер</w:t>
            </w:r>
            <w:r w:rsidR="002032EA" w:rsidRPr="00F73DD3">
              <w:rPr>
                <w:rFonts w:ascii="Times New Roman" w:hAnsi="Times New Roman" w:cs="Times New Roman"/>
                <w:sz w:val="24"/>
                <w:szCs w:val="24"/>
              </w:rPr>
              <w:t xml:space="preserve">госбережения в многоквартирных </w:t>
            </w:r>
            <w:r w:rsidRPr="00F73DD3">
              <w:rPr>
                <w:rFonts w:ascii="Times New Roman" w:hAnsi="Times New Roman" w:cs="Times New Roman"/>
                <w:sz w:val="24"/>
                <w:szCs w:val="24"/>
              </w:rPr>
              <w:t>домах</w:t>
            </w:r>
          </w:p>
        </w:tc>
        <w:tc>
          <w:tcPr>
            <w:tcW w:w="8505" w:type="dxa"/>
          </w:tcPr>
          <w:p w:rsidR="007D6167" w:rsidRPr="00235FE5" w:rsidRDefault="00235FE5" w:rsidP="00083F45">
            <w:pPr>
              <w:ind w:firstLine="459"/>
              <w:jc w:val="both"/>
              <w:rPr>
                <w:rFonts w:ascii="Times New Roman" w:hAnsi="Times New Roman" w:cs="Times New Roman"/>
                <w:sz w:val="24"/>
                <w:szCs w:val="24"/>
              </w:rPr>
            </w:pPr>
            <w:r w:rsidRPr="00235FE5">
              <w:rPr>
                <w:rFonts w:ascii="Times New Roman" w:hAnsi="Times New Roman" w:cs="Times New Roman"/>
                <w:sz w:val="24"/>
                <w:szCs w:val="24"/>
              </w:rPr>
              <w:t xml:space="preserve">Мероприятия по энергосбережению выполняются в рамках реализации программы капитального ремонта многоквартирных домов. По Программе капитального ремонта многоквартирных домов идет установка узлов погодного регулирования. В том числе проводится комплекс энергосберегающих мероприятий, такие как герметизация межпанельных швов, утепление фасадов и кровель, установка утепленных входных дверей, улучшенная тепловая изоляция трубопроводов, применение современных полимерных труб на водоснабжении, отоплении и канализации. В квартирах при ремонте отопления устанавливаются современные отопительные приборы. Устанавливаются энергосберегающие лампы в подъездах и </w:t>
            </w:r>
            <w:proofErr w:type="spellStart"/>
            <w:r w:rsidRPr="00235FE5">
              <w:rPr>
                <w:rFonts w:ascii="Times New Roman" w:hAnsi="Times New Roman" w:cs="Times New Roman"/>
                <w:sz w:val="24"/>
                <w:szCs w:val="24"/>
              </w:rPr>
              <w:t>фотоакустические</w:t>
            </w:r>
            <w:proofErr w:type="spellEnd"/>
            <w:r w:rsidRPr="00235FE5">
              <w:rPr>
                <w:rFonts w:ascii="Times New Roman" w:hAnsi="Times New Roman" w:cs="Times New Roman"/>
                <w:sz w:val="24"/>
                <w:szCs w:val="24"/>
              </w:rPr>
              <w:t xml:space="preserve"> датчики их включения. Ежегодно в домах, ремонтируемых по программе капитального ремонта, выполняется </w:t>
            </w:r>
            <w:proofErr w:type="spellStart"/>
            <w:r w:rsidRPr="00235FE5">
              <w:rPr>
                <w:rFonts w:ascii="Times New Roman" w:hAnsi="Times New Roman" w:cs="Times New Roman"/>
                <w:sz w:val="24"/>
                <w:szCs w:val="24"/>
              </w:rPr>
              <w:t>энергообследование</w:t>
            </w:r>
            <w:proofErr w:type="spellEnd"/>
            <w:r w:rsidRPr="00235FE5">
              <w:rPr>
                <w:rFonts w:ascii="Times New Roman" w:hAnsi="Times New Roman" w:cs="Times New Roman"/>
                <w:sz w:val="24"/>
                <w:szCs w:val="24"/>
              </w:rPr>
              <w:t xml:space="preserve"> с оформлением </w:t>
            </w:r>
            <w:proofErr w:type="spellStart"/>
            <w:r w:rsidRPr="00235FE5">
              <w:rPr>
                <w:rFonts w:ascii="Times New Roman" w:hAnsi="Times New Roman" w:cs="Times New Roman"/>
                <w:sz w:val="24"/>
                <w:szCs w:val="24"/>
              </w:rPr>
              <w:t>энергопаспортов</w:t>
            </w:r>
            <w:proofErr w:type="spellEnd"/>
            <w:r w:rsidRPr="00235FE5">
              <w:rPr>
                <w:rFonts w:ascii="Times New Roman" w:hAnsi="Times New Roman" w:cs="Times New Roman"/>
                <w:sz w:val="24"/>
                <w:szCs w:val="24"/>
              </w:rPr>
              <w:t xml:space="preserve">. В 2019 году в рамках программы капитального ремонта выполнено </w:t>
            </w:r>
            <w:proofErr w:type="spellStart"/>
            <w:r w:rsidRPr="00235FE5">
              <w:rPr>
                <w:rFonts w:ascii="Times New Roman" w:hAnsi="Times New Roman" w:cs="Times New Roman"/>
                <w:sz w:val="24"/>
                <w:szCs w:val="24"/>
              </w:rPr>
              <w:t>энергообследование</w:t>
            </w:r>
            <w:proofErr w:type="spellEnd"/>
            <w:r w:rsidRPr="00235FE5">
              <w:rPr>
                <w:rFonts w:ascii="Times New Roman" w:hAnsi="Times New Roman" w:cs="Times New Roman"/>
                <w:sz w:val="24"/>
                <w:szCs w:val="24"/>
              </w:rPr>
              <w:t xml:space="preserve"> в 44 многоквартирных домах.</w:t>
            </w:r>
          </w:p>
        </w:tc>
      </w:tr>
      <w:tr w:rsidR="007D6167" w:rsidRPr="00F73DD3" w:rsidTr="005E3F33">
        <w:trPr>
          <w:trHeight w:val="286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2.3.3. Сокращение нерационального использования энергоресурсов за счет модернизации инженерных сетей, применения энергосберегающих технологий при строительстве, реконструкции и капитальном ремонте объектов, использования возможностей локальной и альтернативной энергетики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8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2.3.3.1. Завершение реализации Программы по установке узлов автоматического погодного регулирования во всех жилых домах Казани</w:t>
            </w:r>
          </w:p>
        </w:tc>
        <w:tc>
          <w:tcPr>
            <w:tcW w:w="8505" w:type="dxa"/>
          </w:tcPr>
          <w:p w:rsidR="007D6167" w:rsidRPr="00F2253C" w:rsidRDefault="00F2253C" w:rsidP="00C455D2">
            <w:pPr>
              <w:ind w:firstLine="459"/>
              <w:jc w:val="both"/>
              <w:rPr>
                <w:rFonts w:ascii="Times New Roman" w:hAnsi="Times New Roman" w:cs="Times New Roman"/>
                <w:sz w:val="24"/>
                <w:szCs w:val="24"/>
              </w:rPr>
            </w:pPr>
            <w:r w:rsidRPr="00F2253C">
              <w:rPr>
                <w:rFonts w:ascii="Times New Roman" w:hAnsi="Times New Roman" w:cs="Times New Roman"/>
                <w:sz w:val="24"/>
                <w:szCs w:val="24"/>
              </w:rPr>
              <w:t>В целях обеспечения эффективного теплоснабжения и создания комфортных условий проживания жителей города в домах устанавливаются узлы погодного регулирования тепловой энергии. В настоящее время показатель оснащенности жилого фонда г.Казани узлами погодного регулирования составляет 64%. В рамках программы капитального ремонта продолжается установка узлов погодного регулирования в многоквартирных домах. В 2019 году в рамках программы капитального ремонта в 81 многоквартирном доме установлен 91 узел погодного регулирования тепловой энергии.</w:t>
            </w:r>
          </w:p>
        </w:tc>
      </w:tr>
      <w:tr w:rsidR="007D6167" w:rsidRPr="00F73DD3" w:rsidTr="005E3F33">
        <w:trPr>
          <w:trHeight w:val="97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2.3.3.3. Реализация проекта по переходу объектов бюджетной сферы на схему энергоснабжения с применением </w:t>
            </w:r>
            <w:proofErr w:type="spellStart"/>
            <w:r w:rsidRPr="00F73DD3">
              <w:rPr>
                <w:rFonts w:ascii="Times New Roman" w:hAnsi="Times New Roman" w:cs="Times New Roman"/>
                <w:sz w:val="24"/>
                <w:szCs w:val="24"/>
              </w:rPr>
              <w:t>когенерационных</w:t>
            </w:r>
            <w:proofErr w:type="spellEnd"/>
            <w:r w:rsidRPr="00F73DD3">
              <w:rPr>
                <w:rFonts w:ascii="Times New Roman" w:hAnsi="Times New Roman" w:cs="Times New Roman"/>
                <w:sz w:val="24"/>
                <w:szCs w:val="24"/>
              </w:rPr>
              <w:t xml:space="preserve"> установок</w:t>
            </w:r>
          </w:p>
        </w:tc>
        <w:tc>
          <w:tcPr>
            <w:tcW w:w="8505" w:type="dxa"/>
          </w:tcPr>
          <w:p w:rsidR="007D6167" w:rsidRPr="00F73DD3" w:rsidRDefault="00B11E5B" w:rsidP="006C5B71">
            <w:pPr>
              <w:ind w:firstLine="459"/>
              <w:jc w:val="both"/>
              <w:rPr>
                <w:rFonts w:ascii="Times New Roman" w:hAnsi="Times New Roman" w:cs="Times New Roman"/>
                <w:sz w:val="24"/>
                <w:szCs w:val="24"/>
              </w:rPr>
            </w:pPr>
            <w:r w:rsidRPr="00B11E5B">
              <w:rPr>
                <w:rFonts w:ascii="Times New Roman" w:hAnsi="Times New Roman" w:cs="Times New Roman"/>
                <w:sz w:val="24"/>
                <w:szCs w:val="24"/>
              </w:rPr>
              <w:t>АО «</w:t>
            </w:r>
            <w:proofErr w:type="spellStart"/>
            <w:r w:rsidRPr="00B11E5B">
              <w:rPr>
                <w:rFonts w:ascii="Times New Roman" w:hAnsi="Times New Roman" w:cs="Times New Roman"/>
                <w:sz w:val="24"/>
                <w:szCs w:val="24"/>
              </w:rPr>
              <w:t>Казэнерго</w:t>
            </w:r>
            <w:proofErr w:type="spellEnd"/>
            <w:r w:rsidRPr="00B11E5B">
              <w:rPr>
                <w:rFonts w:ascii="Times New Roman" w:hAnsi="Times New Roman" w:cs="Times New Roman"/>
                <w:sz w:val="24"/>
                <w:szCs w:val="24"/>
              </w:rPr>
              <w:t xml:space="preserve">» реализовало пилотный проект по внедрению </w:t>
            </w:r>
            <w:proofErr w:type="spellStart"/>
            <w:r w:rsidRPr="00B11E5B">
              <w:rPr>
                <w:rFonts w:ascii="Times New Roman" w:hAnsi="Times New Roman" w:cs="Times New Roman"/>
                <w:sz w:val="24"/>
                <w:szCs w:val="24"/>
              </w:rPr>
              <w:t>когенерации</w:t>
            </w:r>
            <w:proofErr w:type="spellEnd"/>
            <w:r w:rsidRPr="00B11E5B">
              <w:rPr>
                <w:rFonts w:ascii="Times New Roman" w:hAnsi="Times New Roman" w:cs="Times New Roman"/>
                <w:sz w:val="24"/>
                <w:szCs w:val="24"/>
              </w:rPr>
              <w:t xml:space="preserve"> на котельной по ул. Каштановая, 18 и считает целесообразным продолжение данной работы. Основной проблемой при реализации мероприятия является отсутствие источника финансирования. При фактически сложившихся ценах на электрическую энергию и природный газ, рыночной стоимости </w:t>
            </w:r>
            <w:proofErr w:type="spellStart"/>
            <w:r w:rsidRPr="00B11E5B">
              <w:rPr>
                <w:rFonts w:ascii="Times New Roman" w:hAnsi="Times New Roman" w:cs="Times New Roman"/>
                <w:sz w:val="24"/>
                <w:szCs w:val="24"/>
              </w:rPr>
              <w:t>газопоршневых</w:t>
            </w:r>
            <w:proofErr w:type="spellEnd"/>
            <w:r w:rsidRPr="00B11E5B">
              <w:rPr>
                <w:rFonts w:ascii="Times New Roman" w:hAnsi="Times New Roman" w:cs="Times New Roman"/>
                <w:sz w:val="24"/>
                <w:szCs w:val="24"/>
              </w:rPr>
              <w:t xml:space="preserve"> установок, дисконтированный срок окупаемости проекта превышает 10 лет. Привлечение заемных средств или </w:t>
            </w:r>
            <w:proofErr w:type="spellStart"/>
            <w:r w:rsidRPr="00B11E5B">
              <w:rPr>
                <w:rFonts w:ascii="Times New Roman" w:hAnsi="Times New Roman" w:cs="Times New Roman"/>
                <w:sz w:val="24"/>
                <w:szCs w:val="24"/>
              </w:rPr>
              <w:t>энергосервисных</w:t>
            </w:r>
            <w:proofErr w:type="spellEnd"/>
            <w:r w:rsidRPr="00B11E5B">
              <w:rPr>
                <w:rFonts w:ascii="Times New Roman" w:hAnsi="Times New Roman" w:cs="Times New Roman"/>
                <w:sz w:val="24"/>
                <w:szCs w:val="24"/>
              </w:rPr>
              <w:t xml:space="preserve"> контрактов влечет за собой серьезные финансовые риски, связанные со сложностью сохранения в тарифе на </w:t>
            </w:r>
            <w:r w:rsidRPr="00B11E5B">
              <w:rPr>
                <w:rFonts w:ascii="Times New Roman" w:hAnsi="Times New Roman" w:cs="Times New Roman"/>
                <w:sz w:val="24"/>
                <w:szCs w:val="24"/>
              </w:rPr>
              <w:lastRenderedPageBreak/>
              <w:t xml:space="preserve">срок окупаемости проекта полученной экономии, включения в тариф процентов по кредиту или прибыли </w:t>
            </w:r>
            <w:proofErr w:type="spellStart"/>
            <w:r w:rsidRPr="00B11E5B">
              <w:rPr>
                <w:rFonts w:ascii="Times New Roman" w:hAnsi="Times New Roman" w:cs="Times New Roman"/>
                <w:sz w:val="24"/>
                <w:szCs w:val="24"/>
              </w:rPr>
              <w:t>энергосервисной</w:t>
            </w:r>
            <w:proofErr w:type="spellEnd"/>
            <w:r w:rsidRPr="00B11E5B">
              <w:rPr>
                <w:rFonts w:ascii="Times New Roman" w:hAnsi="Times New Roman" w:cs="Times New Roman"/>
                <w:sz w:val="24"/>
                <w:szCs w:val="24"/>
              </w:rPr>
              <w:t xml:space="preserve"> компании. Включение в полном объеме затрат на внедрение </w:t>
            </w:r>
            <w:proofErr w:type="spellStart"/>
            <w:r w:rsidRPr="00B11E5B">
              <w:rPr>
                <w:rFonts w:ascii="Times New Roman" w:hAnsi="Times New Roman" w:cs="Times New Roman"/>
                <w:sz w:val="24"/>
                <w:szCs w:val="24"/>
              </w:rPr>
              <w:t>когенерации</w:t>
            </w:r>
            <w:proofErr w:type="spellEnd"/>
            <w:r w:rsidRPr="00B11E5B">
              <w:rPr>
                <w:rFonts w:ascii="Times New Roman" w:hAnsi="Times New Roman" w:cs="Times New Roman"/>
                <w:sz w:val="24"/>
                <w:szCs w:val="24"/>
              </w:rPr>
              <w:t xml:space="preserve"> в тариф на тепловую энергию противоречит законодательству: производство электрической энергии является иным видом деятельности и не может оплачиваться потребителями тепла.</w:t>
            </w:r>
          </w:p>
        </w:tc>
      </w:tr>
      <w:tr w:rsidR="007D6167" w:rsidRPr="00F73DD3" w:rsidTr="005E3F33">
        <w:trPr>
          <w:trHeight w:val="55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2.3.3.4. Формирование культуры бережного отношения к энергоресурсам</w:t>
            </w:r>
          </w:p>
        </w:tc>
        <w:tc>
          <w:tcPr>
            <w:tcW w:w="8505" w:type="dxa"/>
          </w:tcPr>
          <w:p w:rsidR="001966CA" w:rsidRPr="001966CA" w:rsidRDefault="001966CA" w:rsidP="001966CA">
            <w:pPr>
              <w:ind w:firstLine="459"/>
              <w:jc w:val="both"/>
              <w:rPr>
                <w:rFonts w:ascii="Times New Roman" w:hAnsi="Times New Roman" w:cs="Times New Roman"/>
                <w:sz w:val="24"/>
                <w:szCs w:val="24"/>
              </w:rPr>
            </w:pPr>
            <w:r w:rsidRPr="001966CA">
              <w:rPr>
                <w:rFonts w:ascii="Times New Roman" w:hAnsi="Times New Roman" w:cs="Times New Roman"/>
                <w:sz w:val="24"/>
                <w:szCs w:val="24"/>
              </w:rPr>
              <w:t xml:space="preserve">В целях обеспечения эффективного теплоснабжения и создания комфортных условий проживания жителей города в домах устанавливаются узлы погодного регулирования тепловой энергии. В настоящее время показатель оснащенности жилого фонда г.Казани узлами погодного регулирования составляет 67%.  </w:t>
            </w:r>
          </w:p>
          <w:p w:rsidR="007D6167" w:rsidRPr="00F73DD3" w:rsidRDefault="001966CA" w:rsidP="001966CA">
            <w:pPr>
              <w:ind w:firstLine="459"/>
              <w:jc w:val="both"/>
              <w:rPr>
                <w:rFonts w:ascii="Times New Roman" w:hAnsi="Times New Roman" w:cs="Times New Roman"/>
                <w:sz w:val="24"/>
                <w:szCs w:val="24"/>
              </w:rPr>
            </w:pPr>
            <w:r w:rsidRPr="001966CA">
              <w:rPr>
                <w:rFonts w:ascii="Times New Roman" w:hAnsi="Times New Roman" w:cs="Times New Roman"/>
                <w:sz w:val="24"/>
                <w:szCs w:val="24"/>
              </w:rPr>
              <w:t>В рамках программы капитального ремонта продолжается установка узлов погодного регулирования в многоквартирных домах. В 2019 году, в рамках данной программы, в 81 многоквартирных домах установлен 91 узел погодного регулирования тепловой энергии.</w:t>
            </w:r>
          </w:p>
        </w:tc>
      </w:tr>
      <w:tr w:rsidR="007D6167" w:rsidRPr="00F73DD3" w:rsidTr="005E3F33">
        <w:trPr>
          <w:trHeight w:val="69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2.3.3.5. Развитие малой локальной и альтернативной энергетики, приближенной к потребителю</w:t>
            </w:r>
          </w:p>
        </w:tc>
        <w:tc>
          <w:tcPr>
            <w:tcW w:w="8505" w:type="dxa"/>
          </w:tcPr>
          <w:p w:rsidR="00B11E5B" w:rsidRPr="00B11E5B" w:rsidRDefault="00B11E5B" w:rsidP="00B11E5B">
            <w:pPr>
              <w:ind w:firstLine="459"/>
              <w:jc w:val="both"/>
              <w:rPr>
                <w:rFonts w:ascii="Times New Roman" w:hAnsi="Times New Roman" w:cs="Times New Roman"/>
                <w:sz w:val="24"/>
                <w:szCs w:val="24"/>
              </w:rPr>
            </w:pPr>
            <w:r w:rsidRPr="00B11E5B">
              <w:rPr>
                <w:rFonts w:ascii="Times New Roman" w:hAnsi="Times New Roman" w:cs="Times New Roman"/>
                <w:sz w:val="24"/>
                <w:szCs w:val="24"/>
              </w:rPr>
              <w:t>Снижение себестоимости тепловой энергии за счет отсутствия затрат на обслуживание тепловых сетей, тепловых потерь нивелируются небольшим объемом отпуска тепловой энергии и, соответственно, значительно большими удельными затратами на восстановление ресурса оборудования источника тепла. Опыт АО «</w:t>
            </w:r>
            <w:proofErr w:type="spellStart"/>
            <w:r w:rsidRPr="00B11E5B">
              <w:rPr>
                <w:rFonts w:ascii="Times New Roman" w:hAnsi="Times New Roman" w:cs="Times New Roman"/>
                <w:sz w:val="24"/>
                <w:szCs w:val="24"/>
              </w:rPr>
              <w:t>Казэнерго</w:t>
            </w:r>
            <w:proofErr w:type="spellEnd"/>
            <w:r w:rsidRPr="00B11E5B">
              <w:rPr>
                <w:rFonts w:ascii="Times New Roman" w:hAnsi="Times New Roman" w:cs="Times New Roman"/>
                <w:sz w:val="24"/>
                <w:szCs w:val="24"/>
              </w:rPr>
              <w:t xml:space="preserve">» по эксплуатации котельных различной мощности показывает (с поправкой на степень </w:t>
            </w:r>
            <w:proofErr w:type="spellStart"/>
            <w:r w:rsidRPr="00B11E5B">
              <w:rPr>
                <w:rFonts w:ascii="Times New Roman" w:hAnsi="Times New Roman" w:cs="Times New Roman"/>
                <w:sz w:val="24"/>
                <w:szCs w:val="24"/>
              </w:rPr>
              <w:t>энергоэффективности</w:t>
            </w:r>
            <w:proofErr w:type="spellEnd"/>
            <w:r w:rsidRPr="00B11E5B">
              <w:rPr>
                <w:rFonts w:ascii="Times New Roman" w:hAnsi="Times New Roman" w:cs="Times New Roman"/>
                <w:sz w:val="24"/>
                <w:szCs w:val="24"/>
              </w:rPr>
              <w:t xml:space="preserve"> оборудования), что наименьшую себестоимость тепловой энергии имеют источники тепла с </w:t>
            </w:r>
            <w:proofErr w:type="gramStart"/>
            <w:r w:rsidRPr="00B11E5B">
              <w:rPr>
                <w:rFonts w:ascii="Times New Roman" w:hAnsi="Times New Roman" w:cs="Times New Roman"/>
                <w:sz w:val="24"/>
                <w:szCs w:val="24"/>
              </w:rPr>
              <w:t>присоединенной нагрузкой</w:t>
            </w:r>
            <w:proofErr w:type="gramEnd"/>
            <w:r w:rsidRPr="00B11E5B">
              <w:rPr>
                <w:rFonts w:ascii="Times New Roman" w:hAnsi="Times New Roman" w:cs="Times New Roman"/>
                <w:sz w:val="24"/>
                <w:szCs w:val="24"/>
              </w:rPr>
              <w:t xml:space="preserve"> превышающей 10 Гкал/ч.</w:t>
            </w:r>
          </w:p>
          <w:p w:rsidR="00B11E5B" w:rsidRPr="00B11E5B" w:rsidRDefault="00B11E5B" w:rsidP="00B11E5B">
            <w:pPr>
              <w:ind w:firstLine="459"/>
              <w:jc w:val="both"/>
              <w:rPr>
                <w:rFonts w:ascii="Times New Roman" w:hAnsi="Times New Roman" w:cs="Times New Roman"/>
                <w:sz w:val="24"/>
                <w:szCs w:val="24"/>
              </w:rPr>
            </w:pPr>
            <w:r w:rsidRPr="00B11E5B">
              <w:rPr>
                <w:rFonts w:ascii="Times New Roman" w:hAnsi="Times New Roman" w:cs="Times New Roman"/>
                <w:sz w:val="24"/>
                <w:szCs w:val="24"/>
              </w:rPr>
              <w:t xml:space="preserve">  Распределенная (малая) генерация эффективна при производстве электрической энергии. Модульные генерирующие объекты малой мощности, расположенные вблизи от потребителя, позволяют избежать дорогостоящих инвестиций в системы передачи и распределения, а также обеспечивают надежную подачу электроэнергии. При этом целесообразно применение альтернативных источников энергии.</w:t>
            </w:r>
          </w:p>
          <w:p w:rsidR="00B11E5B" w:rsidRPr="00B11E5B" w:rsidRDefault="00B11E5B" w:rsidP="00B11E5B">
            <w:pPr>
              <w:ind w:firstLine="459"/>
              <w:jc w:val="both"/>
              <w:rPr>
                <w:rFonts w:ascii="Times New Roman" w:hAnsi="Times New Roman" w:cs="Times New Roman"/>
                <w:sz w:val="24"/>
                <w:szCs w:val="24"/>
              </w:rPr>
            </w:pPr>
            <w:r w:rsidRPr="00B11E5B">
              <w:rPr>
                <w:rFonts w:ascii="Times New Roman" w:hAnsi="Times New Roman" w:cs="Times New Roman"/>
                <w:sz w:val="24"/>
                <w:szCs w:val="24"/>
              </w:rPr>
              <w:t xml:space="preserve">  Применение распределенной генерации электрической энергии, альтернативных источников энергии перспективно для АО «</w:t>
            </w:r>
            <w:proofErr w:type="spellStart"/>
            <w:r w:rsidRPr="00B11E5B">
              <w:rPr>
                <w:rFonts w:ascii="Times New Roman" w:hAnsi="Times New Roman" w:cs="Times New Roman"/>
                <w:sz w:val="24"/>
                <w:szCs w:val="24"/>
              </w:rPr>
              <w:t>Казэнерго</w:t>
            </w:r>
            <w:proofErr w:type="spellEnd"/>
            <w:r w:rsidRPr="00B11E5B">
              <w:rPr>
                <w:rFonts w:ascii="Times New Roman" w:hAnsi="Times New Roman" w:cs="Times New Roman"/>
                <w:sz w:val="24"/>
                <w:szCs w:val="24"/>
              </w:rPr>
              <w:t>», но ограничено отсутствием источников финансирования.</w:t>
            </w:r>
          </w:p>
          <w:p w:rsidR="007D6167" w:rsidRPr="00F73DD3" w:rsidRDefault="00B11E5B" w:rsidP="00B11E5B">
            <w:pPr>
              <w:ind w:firstLine="459"/>
              <w:jc w:val="both"/>
              <w:rPr>
                <w:rFonts w:ascii="Times New Roman" w:hAnsi="Times New Roman" w:cs="Times New Roman"/>
                <w:sz w:val="24"/>
                <w:szCs w:val="24"/>
              </w:rPr>
            </w:pPr>
            <w:r w:rsidRPr="00B11E5B">
              <w:rPr>
                <w:rFonts w:ascii="Times New Roman" w:hAnsi="Times New Roman" w:cs="Times New Roman"/>
                <w:sz w:val="24"/>
                <w:szCs w:val="24"/>
              </w:rPr>
              <w:lastRenderedPageBreak/>
              <w:t>Кроме того</w:t>
            </w:r>
            <w:r>
              <w:rPr>
                <w:rFonts w:ascii="Times New Roman" w:hAnsi="Times New Roman" w:cs="Times New Roman"/>
                <w:sz w:val="24"/>
                <w:szCs w:val="24"/>
              </w:rPr>
              <w:t>,</w:t>
            </w:r>
            <w:r w:rsidRPr="00B11E5B">
              <w:rPr>
                <w:rFonts w:ascii="Times New Roman" w:hAnsi="Times New Roman" w:cs="Times New Roman"/>
                <w:sz w:val="24"/>
                <w:szCs w:val="24"/>
              </w:rPr>
              <w:t xml:space="preserve"> Федеральный закон от 27.07.2010 №190-ФЗ «О теплоснабжении» отдает приоритет комбинированной выработке тепловой энергии.</w:t>
            </w:r>
          </w:p>
        </w:tc>
      </w:tr>
      <w:tr w:rsidR="007D6167" w:rsidRPr="00F73DD3" w:rsidTr="005E3F33">
        <w:trPr>
          <w:trHeight w:val="258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3.</w:t>
            </w:r>
            <w:r w:rsidRPr="00F73DD3">
              <w:rPr>
                <w:rFonts w:ascii="Times New Roman" w:hAnsi="Times New Roman" w:cs="Times New Roman"/>
                <w:b/>
                <w:bCs/>
                <w:sz w:val="24"/>
                <w:szCs w:val="24"/>
              </w:rPr>
              <w:t xml:space="preserve"> Рынки: </w:t>
            </w:r>
            <w:r w:rsidRPr="00F73DD3">
              <w:rPr>
                <w:rFonts w:ascii="Times New Roman" w:hAnsi="Times New Roman" w:cs="Times New Roman"/>
                <w:sz w:val="24"/>
                <w:szCs w:val="24"/>
              </w:rPr>
              <w:t xml:space="preserve">Создание и внедрение новых продуктов и технологий. Системообразующими секторами экономики являются конкурентоспособные наукоемкие промышленные кластеры, </w:t>
            </w:r>
            <w:proofErr w:type="spellStart"/>
            <w:r w:rsidRPr="00F73DD3">
              <w:rPr>
                <w:rFonts w:ascii="Times New Roman" w:hAnsi="Times New Roman" w:cs="Times New Roman"/>
                <w:sz w:val="24"/>
                <w:szCs w:val="24"/>
              </w:rPr>
              <w:t>клиентоориентированные</w:t>
            </w:r>
            <w:proofErr w:type="spellEnd"/>
            <w:r w:rsidRPr="00F73DD3">
              <w:rPr>
                <w:rFonts w:ascii="Times New Roman" w:hAnsi="Times New Roman" w:cs="Times New Roman"/>
                <w:sz w:val="24"/>
                <w:szCs w:val="24"/>
              </w:rPr>
              <w:t xml:space="preserve"> </w:t>
            </w:r>
            <w:proofErr w:type="spellStart"/>
            <w:r w:rsidRPr="00F73DD3">
              <w:rPr>
                <w:rFonts w:ascii="Times New Roman" w:hAnsi="Times New Roman" w:cs="Times New Roman"/>
                <w:sz w:val="24"/>
                <w:szCs w:val="24"/>
              </w:rPr>
              <w:t>ретейл</w:t>
            </w:r>
            <w:proofErr w:type="spellEnd"/>
            <w:r w:rsidRPr="00F73DD3">
              <w:rPr>
                <w:rFonts w:ascii="Times New Roman" w:hAnsi="Times New Roman" w:cs="Times New Roman"/>
                <w:sz w:val="24"/>
                <w:szCs w:val="24"/>
              </w:rPr>
              <w:t xml:space="preserve"> и гостеприимство, креативные сервисы и услуги, смарт-инжиниринг и консалтинг.</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30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3.1. Казань – комфортный для ведения бизнеса город, со свободной конкуренцией и равным доступом предпринимателей к ресурсам</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253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3.1.1. Формирование в рамках Казанской агломерации технологических наукоемких кластеров в связке с модернизированными промышленными предприятиями и центрами конкурентоспособности современной смарт-экономики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1C3E51">
        <w:trPr>
          <w:trHeight w:val="84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3.1.1.1. Создание максимально комфортных условий для ведения бизнеса, укрепление сотрудничества власти и бизнеса в сфере поддержки предпринимательства</w:t>
            </w:r>
          </w:p>
        </w:tc>
        <w:tc>
          <w:tcPr>
            <w:tcW w:w="8505" w:type="dxa"/>
          </w:tcPr>
          <w:p w:rsidR="007D6167" w:rsidRPr="00F73DD3" w:rsidRDefault="005A6BC3" w:rsidP="005A6BC3">
            <w:pPr>
              <w:ind w:firstLine="459"/>
              <w:jc w:val="both"/>
              <w:rPr>
                <w:rFonts w:ascii="Times New Roman" w:hAnsi="Times New Roman" w:cs="Times New Roman"/>
                <w:sz w:val="24"/>
                <w:szCs w:val="24"/>
              </w:rPr>
            </w:pPr>
            <w:r>
              <w:rPr>
                <w:rFonts w:ascii="Times New Roman" w:hAnsi="Times New Roman" w:cs="Times New Roman"/>
                <w:sz w:val="24"/>
                <w:szCs w:val="24"/>
              </w:rPr>
              <w:t xml:space="preserve">Исполнительным комитетом г.Казани ведется работа по </w:t>
            </w:r>
            <w:r w:rsidR="008B1610" w:rsidRPr="008B1610">
              <w:rPr>
                <w:rFonts w:ascii="Times New Roman" w:hAnsi="Times New Roman" w:cs="Times New Roman"/>
                <w:sz w:val="24"/>
                <w:szCs w:val="24"/>
              </w:rPr>
              <w:t>создани</w:t>
            </w:r>
            <w:r>
              <w:rPr>
                <w:rFonts w:ascii="Times New Roman" w:hAnsi="Times New Roman" w:cs="Times New Roman"/>
                <w:sz w:val="24"/>
                <w:szCs w:val="24"/>
              </w:rPr>
              <w:t>ю</w:t>
            </w:r>
            <w:r w:rsidR="008B1610" w:rsidRPr="008B1610">
              <w:rPr>
                <w:rFonts w:ascii="Times New Roman" w:hAnsi="Times New Roman" w:cs="Times New Roman"/>
                <w:sz w:val="24"/>
                <w:szCs w:val="24"/>
              </w:rPr>
              <w:t xml:space="preserve"> максимально комфортных условий для ведения бизнеса, укрепления сотрудничества власти и бизнеса в сфере поддержки предпринимательства </w:t>
            </w:r>
            <w:r>
              <w:rPr>
                <w:rFonts w:ascii="Times New Roman" w:hAnsi="Times New Roman" w:cs="Times New Roman"/>
                <w:sz w:val="24"/>
                <w:szCs w:val="24"/>
              </w:rPr>
              <w:t>в рамках</w:t>
            </w:r>
            <w:r w:rsidR="008B1610" w:rsidRPr="008B1610">
              <w:rPr>
                <w:rFonts w:ascii="Times New Roman" w:hAnsi="Times New Roman" w:cs="Times New Roman"/>
                <w:sz w:val="24"/>
                <w:szCs w:val="24"/>
              </w:rPr>
              <w:t xml:space="preserve"> Программ</w:t>
            </w:r>
            <w:r>
              <w:rPr>
                <w:rFonts w:ascii="Times New Roman" w:hAnsi="Times New Roman" w:cs="Times New Roman"/>
                <w:sz w:val="24"/>
                <w:szCs w:val="24"/>
              </w:rPr>
              <w:t>ы</w:t>
            </w:r>
            <w:r w:rsidR="008B1610" w:rsidRPr="008B1610">
              <w:rPr>
                <w:rFonts w:ascii="Times New Roman" w:hAnsi="Times New Roman" w:cs="Times New Roman"/>
                <w:sz w:val="24"/>
                <w:szCs w:val="24"/>
              </w:rPr>
              <w:t xml:space="preserve"> поддержки и развития предпринимательства на 2017-2019 годы</w:t>
            </w:r>
            <w:r>
              <w:rPr>
                <w:rFonts w:ascii="Times New Roman" w:hAnsi="Times New Roman" w:cs="Times New Roman"/>
                <w:sz w:val="24"/>
                <w:szCs w:val="24"/>
              </w:rPr>
              <w:t xml:space="preserve">. </w:t>
            </w:r>
          </w:p>
        </w:tc>
      </w:tr>
      <w:tr w:rsidR="007D6167" w:rsidRPr="00F73DD3" w:rsidTr="005E3F33">
        <w:trPr>
          <w:trHeight w:val="130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3.1.2. Увеличение доли субъектов малого и среднего предпринимательства в валовом территориальном продукте Казани.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3.1.2.1. Снижение административных барьер</w:t>
            </w:r>
            <w:r w:rsidR="004C729B">
              <w:rPr>
                <w:rFonts w:ascii="Times New Roman" w:hAnsi="Times New Roman" w:cs="Times New Roman"/>
                <w:sz w:val="24"/>
                <w:szCs w:val="24"/>
              </w:rPr>
              <w:t>о</w:t>
            </w:r>
            <w:r w:rsidRPr="00F73DD3">
              <w:rPr>
                <w:rFonts w:ascii="Times New Roman" w:hAnsi="Times New Roman" w:cs="Times New Roman"/>
                <w:sz w:val="24"/>
                <w:szCs w:val="24"/>
              </w:rPr>
              <w:t xml:space="preserve">в и обеспечение максимально комфортных условий ведения бизнеса </w:t>
            </w:r>
          </w:p>
        </w:tc>
        <w:tc>
          <w:tcPr>
            <w:tcW w:w="8505" w:type="dxa"/>
          </w:tcPr>
          <w:p w:rsidR="008B1610" w:rsidRPr="008B1610" w:rsidRDefault="008B1610" w:rsidP="008B1610">
            <w:pPr>
              <w:ind w:firstLine="459"/>
              <w:jc w:val="both"/>
              <w:rPr>
                <w:rFonts w:ascii="Times New Roman" w:hAnsi="Times New Roman" w:cs="Times New Roman"/>
                <w:sz w:val="24"/>
                <w:szCs w:val="24"/>
              </w:rPr>
            </w:pPr>
            <w:r w:rsidRPr="008B1610">
              <w:rPr>
                <w:rFonts w:ascii="Times New Roman" w:hAnsi="Times New Roman" w:cs="Times New Roman"/>
                <w:sz w:val="24"/>
                <w:szCs w:val="24"/>
              </w:rPr>
              <w:t>На территор</w:t>
            </w:r>
            <w:r>
              <w:rPr>
                <w:rFonts w:ascii="Times New Roman" w:hAnsi="Times New Roman" w:cs="Times New Roman"/>
                <w:sz w:val="24"/>
                <w:szCs w:val="24"/>
              </w:rPr>
              <w:t>ии г.Казани под брендом «Мои до</w:t>
            </w:r>
            <w:r w:rsidRPr="008B1610">
              <w:rPr>
                <w:rFonts w:ascii="Times New Roman" w:hAnsi="Times New Roman" w:cs="Times New Roman"/>
                <w:sz w:val="24"/>
                <w:szCs w:val="24"/>
              </w:rPr>
              <w:t xml:space="preserve">кументы» действуют десять отделов ГБУ «МФЦ в РТ»:  Зареченский - </w:t>
            </w:r>
            <w:proofErr w:type="spellStart"/>
            <w:r w:rsidRPr="008B1610">
              <w:rPr>
                <w:rFonts w:ascii="Times New Roman" w:hAnsi="Times New Roman" w:cs="Times New Roman"/>
                <w:sz w:val="24"/>
                <w:szCs w:val="24"/>
              </w:rPr>
              <w:t>ул.Гагарина</w:t>
            </w:r>
            <w:proofErr w:type="spellEnd"/>
            <w:r w:rsidRPr="008B1610">
              <w:rPr>
                <w:rFonts w:ascii="Times New Roman" w:hAnsi="Times New Roman" w:cs="Times New Roman"/>
                <w:sz w:val="24"/>
                <w:szCs w:val="24"/>
              </w:rPr>
              <w:t xml:space="preserve">, 103; Ново-Савиновский - </w:t>
            </w:r>
            <w:proofErr w:type="spellStart"/>
            <w:r w:rsidRPr="008B1610">
              <w:rPr>
                <w:rFonts w:ascii="Times New Roman" w:hAnsi="Times New Roman" w:cs="Times New Roman"/>
                <w:sz w:val="24"/>
                <w:szCs w:val="24"/>
              </w:rPr>
              <w:t>пр.Хусаина</w:t>
            </w:r>
            <w:proofErr w:type="spellEnd"/>
            <w:r w:rsidRPr="008B1610">
              <w:rPr>
                <w:rFonts w:ascii="Times New Roman" w:hAnsi="Times New Roman" w:cs="Times New Roman"/>
                <w:sz w:val="24"/>
                <w:szCs w:val="24"/>
              </w:rPr>
              <w:t xml:space="preserve"> Ямашева, 82;  Приволжский - </w:t>
            </w:r>
            <w:proofErr w:type="spellStart"/>
            <w:r w:rsidRPr="008B1610">
              <w:rPr>
                <w:rFonts w:ascii="Times New Roman" w:hAnsi="Times New Roman" w:cs="Times New Roman"/>
                <w:sz w:val="24"/>
                <w:szCs w:val="24"/>
              </w:rPr>
              <w:t>ул.Авангардная</w:t>
            </w:r>
            <w:proofErr w:type="spellEnd"/>
            <w:r w:rsidRPr="008B1610">
              <w:rPr>
                <w:rFonts w:ascii="Times New Roman" w:hAnsi="Times New Roman" w:cs="Times New Roman"/>
                <w:sz w:val="24"/>
                <w:szCs w:val="24"/>
              </w:rPr>
              <w:t xml:space="preserve">, 74 с  дополнительными офисами по </w:t>
            </w:r>
            <w:proofErr w:type="spellStart"/>
            <w:r w:rsidRPr="008B1610">
              <w:rPr>
                <w:rFonts w:ascii="Times New Roman" w:hAnsi="Times New Roman" w:cs="Times New Roman"/>
                <w:sz w:val="24"/>
                <w:szCs w:val="24"/>
              </w:rPr>
              <w:t>ул.Кулагина</w:t>
            </w:r>
            <w:proofErr w:type="spellEnd"/>
            <w:r w:rsidRPr="008B1610">
              <w:rPr>
                <w:rFonts w:ascii="Times New Roman" w:hAnsi="Times New Roman" w:cs="Times New Roman"/>
                <w:sz w:val="24"/>
                <w:szCs w:val="24"/>
              </w:rPr>
              <w:t xml:space="preserve">, 1 и  </w:t>
            </w:r>
            <w:proofErr w:type="spellStart"/>
            <w:r w:rsidRPr="008B1610">
              <w:rPr>
                <w:rFonts w:ascii="Times New Roman" w:hAnsi="Times New Roman" w:cs="Times New Roman"/>
                <w:sz w:val="24"/>
                <w:szCs w:val="24"/>
              </w:rPr>
              <w:t>ул.Петербургская</w:t>
            </w:r>
            <w:proofErr w:type="spellEnd"/>
            <w:r w:rsidRPr="008B1610">
              <w:rPr>
                <w:rFonts w:ascii="Times New Roman" w:hAnsi="Times New Roman" w:cs="Times New Roman"/>
                <w:sz w:val="24"/>
                <w:szCs w:val="24"/>
              </w:rPr>
              <w:t xml:space="preserve">, д.28 («Дом </w:t>
            </w:r>
            <w:proofErr w:type="spellStart"/>
            <w:r w:rsidRPr="008B1610">
              <w:rPr>
                <w:rFonts w:ascii="Times New Roman" w:hAnsi="Times New Roman" w:cs="Times New Roman"/>
                <w:sz w:val="24"/>
                <w:szCs w:val="24"/>
              </w:rPr>
              <w:t>предприни-мателя</w:t>
            </w:r>
            <w:proofErr w:type="spellEnd"/>
            <w:r w:rsidRPr="008B1610">
              <w:rPr>
                <w:rFonts w:ascii="Times New Roman" w:hAnsi="Times New Roman" w:cs="Times New Roman"/>
                <w:sz w:val="24"/>
                <w:szCs w:val="24"/>
              </w:rPr>
              <w:t xml:space="preserve">»); Южный - </w:t>
            </w:r>
            <w:proofErr w:type="spellStart"/>
            <w:r w:rsidRPr="008B1610">
              <w:rPr>
                <w:rFonts w:ascii="Times New Roman" w:hAnsi="Times New Roman" w:cs="Times New Roman"/>
                <w:sz w:val="24"/>
                <w:szCs w:val="24"/>
              </w:rPr>
              <w:t>пр.Победы</w:t>
            </w:r>
            <w:proofErr w:type="spellEnd"/>
            <w:r w:rsidRPr="008B1610">
              <w:rPr>
                <w:rFonts w:ascii="Times New Roman" w:hAnsi="Times New Roman" w:cs="Times New Roman"/>
                <w:sz w:val="24"/>
                <w:szCs w:val="24"/>
              </w:rPr>
              <w:t xml:space="preserve">, 100 с дополнительным офисом по </w:t>
            </w:r>
            <w:proofErr w:type="spellStart"/>
            <w:r w:rsidRPr="008B1610">
              <w:rPr>
                <w:rFonts w:ascii="Times New Roman" w:hAnsi="Times New Roman" w:cs="Times New Roman"/>
                <w:sz w:val="24"/>
                <w:szCs w:val="24"/>
              </w:rPr>
              <w:t>пр.Победы</w:t>
            </w:r>
            <w:proofErr w:type="spellEnd"/>
            <w:r w:rsidRPr="008B1610">
              <w:rPr>
                <w:rFonts w:ascii="Times New Roman" w:hAnsi="Times New Roman" w:cs="Times New Roman"/>
                <w:sz w:val="24"/>
                <w:szCs w:val="24"/>
              </w:rPr>
              <w:t xml:space="preserve">, д.62/4;          Московский - </w:t>
            </w:r>
            <w:proofErr w:type="spellStart"/>
            <w:r w:rsidRPr="008B1610">
              <w:rPr>
                <w:rFonts w:ascii="Times New Roman" w:hAnsi="Times New Roman" w:cs="Times New Roman"/>
                <w:sz w:val="24"/>
                <w:szCs w:val="24"/>
              </w:rPr>
              <w:t>ул.Кулахметова</w:t>
            </w:r>
            <w:proofErr w:type="spellEnd"/>
            <w:r w:rsidRPr="008B1610">
              <w:rPr>
                <w:rFonts w:ascii="Times New Roman" w:hAnsi="Times New Roman" w:cs="Times New Roman"/>
                <w:sz w:val="24"/>
                <w:szCs w:val="24"/>
              </w:rPr>
              <w:t xml:space="preserve">, д.25/1; Советский - </w:t>
            </w:r>
            <w:proofErr w:type="spellStart"/>
            <w:r w:rsidRPr="008B1610">
              <w:rPr>
                <w:rFonts w:ascii="Times New Roman" w:hAnsi="Times New Roman" w:cs="Times New Roman"/>
                <w:sz w:val="24"/>
                <w:szCs w:val="24"/>
              </w:rPr>
              <w:t>пр.Победы</w:t>
            </w:r>
            <w:proofErr w:type="spellEnd"/>
            <w:r w:rsidRPr="008B1610">
              <w:rPr>
                <w:rFonts w:ascii="Times New Roman" w:hAnsi="Times New Roman" w:cs="Times New Roman"/>
                <w:sz w:val="24"/>
                <w:szCs w:val="24"/>
              </w:rPr>
              <w:t xml:space="preserve">, 214; </w:t>
            </w:r>
            <w:proofErr w:type="spellStart"/>
            <w:r w:rsidRPr="008B1610">
              <w:rPr>
                <w:rFonts w:ascii="Times New Roman" w:hAnsi="Times New Roman" w:cs="Times New Roman"/>
                <w:sz w:val="24"/>
                <w:szCs w:val="24"/>
              </w:rPr>
              <w:t>Дербышинский</w:t>
            </w:r>
            <w:proofErr w:type="spellEnd"/>
            <w:r w:rsidRPr="008B1610">
              <w:rPr>
                <w:rFonts w:ascii="Times New Roman" w:hAnsi="Times New Roman" w:cs="Times New Roman"/>
                <w:sz w:val="24"/>
                <w:szCs w:val="24"/>
              </w:rPr>
              <w:t xml:space="preserve"> - </w:t>
            </w:r>
            <w:proofErr w:type="spellStart"/>
            <w:r w:rsidRPr="008B1610">
              <w:rPr>
                <w:rFonts w:ascii="Times New Roman" w:hAnsi="Times New Roman" w:cs="Times New Roman"/>
                <w:sz w:val="24"/>
                <w:szCs w:val="24"/>
              </w:rPr>
              <w:t>ул.Главная</w:t>
            </w:r>
            <w:proofErr w:type="spellEnd"/>
            <w:r w:rsidRPr="008B1610">
              <w:rPr>
                <w:rFonts w:ascii="Times New Roman" w:hAnsi="Times New Roman" w:cs="Times New Roman"/>
                <w:sz w:val="24"/>
                <w:szCs w:val="24"/>
              </w:rPr>
              <w:t xml:space="preserve">, 60;        </w:t>
            </w:r>
            <w:proofErr w:type="spellStart"/>
            <w:r w:rsidRPr="008B1610">
              <w:rPr>
                <w:rFonts w:ascii="Times New Roman" w:hAnsi="Times New Roman" w:cs="Times New Roman"/>
                <w:sz w:val="24"/>
                <w:szCs w:val="24"/>
              </w:rPr>
              <w:t>Юдино</w:t>
            </w:r>
            <w:proofErr w:type="spellEnd"/>
            <w:r w:rsidRPr="008B1610">
              <w:rPr>
                <w:rFonts w:ascii="Times New Roman" w:hAnsi="Times New Roman" w:cs="Times New Roman"/>
                <w:sz w:val="24"/>
                <w:szCs w:val="24"/>
              </w:rPr>
              <w:t xml:space="preserve"> - </w:t>
            </w:r>
            <w:proofErr w:type="spellStart"/>
            <w:r w:rsidRPr="008B1610">
              <w:rPr>
                <w:rFonts w:ascii="Times New Roman" w:hAnsi="Times New Roman" w:cs="Times New Roman"/>
                <w:sz w:val="24"/>
                <w:szCs w:val="24"/>
              </w:rPr>
              <w:t>ул.Ильича</w:t>
            </w:r>
            <w:proofErr w:type="spellEnd"/>
            <w:r w:rsidRPr="008B1610">
              <w:rPr>
                <w:rFonts w:ascii="Times New Roman" w:hAnsi="Times New Roman" w:cs="Times New Roman"/>
                <w:sz w:val="24"/>
                <w:szCs w:val="24"/>
              </w:rPr>
              <w:t xml:space="preserve">, д.28; </w:t>
            </w:r>
            <w:r w:rsidRPr="008B1610">
              <w:rPr>
                <w:rFonts w:ascii="Times New Roman" w:hAnsi="Times New Roman" w:cs="Times New Roman"/>
                <w:sz w:val="24"/>
                <w:szCs w:val="24"/>
              </w:rPr>
              <w:lastRenderedPageBreak/>
              <w:t xml:space="preserve">Салават </w:t>
            </w:r>
            <w:proofErr w:type="spellStart"/>
            <w:r w:rsidRPr="008B1610">
              <w:rPr>
                <w:rFonts w:ascii="Times New Roman" w:hAnsi="Times New Roman" w:cs="Times New Roman"/>
                <w:sz w:val="24"/>
                <w:szCs w:val="24"/>
              </w:rPr>
              <w:t>купере</w:t>
            </w:r>
            <w:proofErr w:type="spellEnd"/>
            <w:r w:rsidRPr="008B1610">
              <w:rPr>
                <w:rFonts w:ascii="Times New Roman" w:hAnsi="Times New Roman" w:cs="Times New Roman"/>
                <w:sz w:val="24"/>
                <w:szCs w:val="24"/>
              </w:rPr>
              <w:t xml:space="preserve"> - </w:t>
            </w:r>
            <w:proofErr w:type="spellStart"/>
            <w:r w:rsidRPr="008B1610">
              <w:rPr>
                <w:rFonts w:ascii="Times New Roman" w:hAnsi="Times New Roman" w:cs="Times New Roman"/>
                <w:sz w:val="24"/>
                <w:szCs w:val="24"/>
              </w:rPr>
              <w:t>ул.Зилантовская</w:t>
            </w:r>
            <w:proofErr w:type="spellEnd"/>
            <w:r w:rsidRPr="008B1610">
              <w:rPr>
                <w:rFonts w:ascii="Times New Roman" w:hAnsi="Times New Roman" w:cs="Times New Roman"/>
                <w:sz w:val="24"/>
                <w:szCs w:val="24"/>
              </w:rPr>
              <w:t xml:space="preserve">, д.22; Авиастроительный – </w:t>
            </w:r>
            <w:proofErr w:type="spellStart"/>
            <w:r w:rsidRPr="008B1610">
              <w:rPr>
                <w:rFonts w:ascii="Times New Roman" w:hAnsi="Times New Roman" w:cs="Times New Roman"/>
                <w:sz w:val="24"/>
                <w:szCs w:val="24"/>
              </w:rPr>
              <w:t>ул.Максимова</w:t>
            </w:r>
            <w:proofErr w:type="spellEnd"/>
            <w:r w:rsidRPr="008B1610">
              <w:rPr>
                <w:rFonts w:ascii="Times New Roman" w:hAnsi="Times New Roman" w:cs="Times New Roman"/>
                <w:sz w:val="24"/>
                <w:szCs w:val="24"/>
              </w:rPr>
              <w:t>, д.1. При этом отделы в жилых массивах «</w:t>
            </w:r>
            <w:proofErr w:type="spellStart"/>
            <w:r w:rsidRPr="008B1610">
              <w:rPr>
                <w:rFonts w:ascii="Times New Roman" w:hAnsi="Times New Roman" w:cs="Times New Roman"/>
                <w:sz w:val="24"/>
                <w:szCs w:val="24"/>
              </w:rPr>
              <w:t>Юдино</w:t>
            </w:r>
            <w:proofErr w:type="spellEnd"/>
            <w:r w:rsidRPr="008B1610">
              <w:rPr>
                <w:rFonts w:ascii="Times New Roman" w:hAnsi="Times New Roman" w:cs="Times New Roman"/>
                <w:sz w:val="24"/>
                <w:szCs w:val="24"/>
              </w:rPr>
              <w:t xml:space="preserve">» и «Салават </w:t>
            </w:r>
            <w:proofErr w:type="spellStart"/>
            <w:r w:rsidRPr="008B1610">
              <w:rPr>
                <w:rFonts w:ascii="Times New Roman" w:hAnsi="Times New Roman" w:cs="Times New Roman"/>
                <w:sz w:val="24"/>
                <w:szCs w:val="24"/>
              </w:rPr>
              <w:t>купере</w:t>
            </w:r>
            <w:proofErr w:type="spellEnd"/>
            <w:r w:rsidRPr="008B1610">
              <w:rPr>
                <w:rFonts w:ascii="Times New Roman" w:hAnsi="Times New Roman" w:cs="Times New Roman"/>
                <w:sz w:val="24"/>
                <w:szCs w:val="24"/>
              </w:rPr>
              <w:t xml:space="preserve">» были открыты в июле 2019 года, в Авиастроительном районе – в декабре 2019 года. Продолжается работа по помещениям для размещения МФЦ в </w:t>
            </w:r>
            <w:proofErr w:type="spellStart"/>
            <w:r w:rsidRPr="008B1610">
              <w:rPr>
                <w:rFonts w:ascii="Times New Roman" w:hAnsi="Times New Roman" w:cs="Times New Roman"/>
                <w:sz w:val="24"/>
                <w:szCs w:val="24"/>
              </w:rPr>
              <w:t>Вахитовском</w:t>
            </w:r>
            <w:proofErr w:type="spellEnd"/>
            <w:r w:rsidRPr="008B1610">
              <w:rPr>
                <w:rFonts w:ascii="Times New Roman" w:hAnsi="Times New Roman" w:cs="Times New Roman"/>
                <w:sz w:val="24"/>
                <w:szCs w:val="24"/>
              </w:rPr>
              <w:t xml:space="preserve"> и Ново-Савиновском районе.</w:t>
            </w:r>
          </w:p>
          <w:p w:rsidR="008B1610" w:rsidRPr="008B1610" w:rsidRDefault="008B1610" w:rsidP="008B1610">
            <w:pPr>
              <w:ind w:firstLine="459"/>
              <w:jc w:val="both"/>
              <w:rPr>
                <w:rFonts w:ascii="Times New Roman" w:hAnsi="Times New Roman" w:cs="Times New Roman"/>
                <w:sz w:val="24"/>
                <w:szCs w:val="24"/>
              </w:rPr>
            </w:pPr>
            <w:r w:rsidRPr="008B1610">
              <w:rPr>
                <w:rFonts w:ascii="Times New Roman" w:hAnsi="Times New Roman" w:cs="Times New Roman"/>
                <w:sz w:val="24"/>
                <w:szCs w:val="24"/>
              </w:rPr>
              <w:t xml:space="preserve">В вышеуказанных многофункциональных центрах населению оказывается 39 муниципальных услуг в том числе и субъектам малого и среднего предпринимательства. Помимо муниципальных услуг предоставляются также услуги </w:t>
            </w:r>
            <w:proofErr w:type="spellStart"/>
            <w:r w:rsidRPr="008B1610">
              <w:rPr>
                <w:rFonts w:ascii="Times New Roman" w:hAnsi="Times New Roman" w:cs="Times New Roman"/>
                <w:sz w:val="24"/>
                <w:szCs w:val="24"/>
              </w:rPr>
              <w:t>Росреестра</w:t>
            </w:r>
            <w:proofErr w:type="spellEnd"/>
            <w:r w:rsidRPr="008B1610">
              <w:rPr>
                <w:rFonts w:ascii="Times New Roman" w:hAnsi="Times New Roman" w:cs="Times New Roman"/>
                <w:sz w:val="24"/>
                <w:szCs w:val="24"/>
              </w:rPr>
              <w:t>, ФНС, МВД, Корпорации для бизнеса и др.</w:t>
            </w:r>
          </w:p>
          <w:p w:rsidR="007D6167" w:rsidRPr="00F73DD3" w:rsidRDefault="008B1610" w:rsidP="008B1610">
            <w:pPr>
              <w:ind w:firstLine="459"/>
              <w:jc w:val="both"/>
              <w:rPr>
                <w:rFonts w:ascii="Times New Roman" w:hAnsi="Times New Roman" w:cs="Times New Roman"/>
                <w:sz w:val="24"/>
                <w:szCs w:val="24"/>
              </w:rPr>
            </w:pPr>
            <w:r w:rsidRPr="008B1610">
              <w:rPr>
                <w:rFonts w:ascii="Times New Roman" w:hAnsi="Times New Roman" w:cs="Times New Roman"/>
                <w:sz w:val="24"/>
                <w:szCs w:val="24"/>
              </w:rPr>
              <w:t>На сегодня 21 услуга переведена в электронный вид.</w:t>
            </w: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3.2. Казань – один из ведущих туристических центров Евразии с развитой индустрией гостеприимства и высокотехнологичной городской навигацией, средоточие ярких событий и мероприятий, глобальных деловых форумов и паломничества.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32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3.2.1. Формирование единого туристического пространства на территории Казани и Казанской агломерации.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AC7A0B">
        <w:trPr>
          <w:trHeight w:val="23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2032EA" w:rsidP="00006F9A">
            <w:pPr>
              <w:rPr>
                <w:rFonts w:ascii="Times New Roman" w:hAnsi="Times New Roman" w:cs="Times New Roman"/>
                <w:sz w:val="24"/>
                <w:szCs w:val="24"/>
              </w:rPr>
            </w:pPr>
            <w:r w:rsidRPr="00F73DD3">
              <w:rPr>
                <w:rFonts w:ascii="Times New Roman" w:hAnsi="Times New Roman" w:cs="Times New Roman"/>
                <w:sz w:val="24"/>
                <w:szCs w:val="24"/>
              </w:rPr>
              <w:t>3.2.1.1. Разработка совместно</w:t>
            </w:r>
            <w:r w:rsidR="007D6167" w:rsidRPr="00F73DD3">
              <w:rPr>
                <w:rFonts w:ascii="Times New Roman" w:hAnsi="Times New Roman" w:cs="Times New Roman"/>
                <w:sz w:val="24"/>
                <w:szCs w:val="24"/>
              </w:rPr>
              <w:t xml:space="preserve"> с районами Казанской агломерации программы действий по развитию туристских маршрутов </w:t>
            </w:r>
          </w:p>
        </w:tc>
        <w:tc>
          <w:tcPr>
            <w:tcW w:w="8505" w:type="dxa"/>
          </w:tcPr>
          <w:p w:rsidR="00AC7A0B" w:rsidRPr="00F73DD3" w:rsidRDefault="00962ED1" w:rsidP="00962ED1">
            <w:pPr>
              <w:ind w:firstLine="459"/>
              <w:jc w:val="both"/>
              <w:rPr>
                <w:rFonts w:ascii="Times New Roman" w:hAnsi="Times New Roman" w:cs="Times New Roman"/>
                <w:sz w:val="24"/>
                <w:szCs w:val="24"/>
              </w:rPr>
            </w:pPr>
            <w:r>
              <w:rPr>
                <w:rFonts w:ascii="Times New Roman" w:hAnsi="Times New Roman" w:cs="Times New Roman"/>
                <w:sz w:val="24"/>
                <w:szCs w:val="24"/>
              </w:rPr>
              <w:t>В 2019 году</w:t>
            </w:r>
            <w:r w:rsidRPr="00962ED1">
              <w:rPr>
                <w:rFonts w:ascii="Times New Roman" w:hAnsi="Times New Roman" w:cs="Times New Roman"/>
                <w:sz w:val="24"/>
                <w:szCs w:val="24"/>
              </w:rPr>
              <w:t xml:space="preserve"> велась работа по созданию единого туристического маршрута по достопримечательностям и интересным местам районов Татарстана, входящих в состав Казанской агломерации. </w:t>
            </w:r>
            <w:r>
              <w:rPr>
                <w:rFonts w:ascii="Times New Roman" w:hAnsi="Times New Roman" w:cs="Times New Roman"/>
                <w:sz w:val="24"/>
                <w:szCs w:val="24"/>
              </w:rPr>
              <w:t>Исполнительным комитетом</w:t>
            </w:r>
            <w:r w:rsidRPr="00962ED1">
              <w:rPr>
                <w:rFonts w:ascii="Times New Roman" w:hAnsi="Times New Roman" w:cs="Times New Roman"/>
                <w:sz w:val="24"/>
                <w:szCs w:val="24"/>
              </w:rPr>
              <w:t xml:space="preserve"> г.Казани был организован выезд представителей туристических фирм и инвесторов на объекты туризма в районы, входящие в состав Казанской агломерации, с целью ознакомления с достопримечательностями районов.</w:t>
            </w:r>
          </w:p>
        </w:tc>
      </w:tr>
      <w:tr w:rsidR="007D6167" w:rsidRPr="00F73DD3" w:rsidTr="005E3F33">
        <w:trPr>
          <w:trHeight w:val="561"/>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3.2.1.2. Создание единого бренда для туристских проектов Казанской агломерации</w:t>
            </w:r>
          </w:p>
        </w:tc>
        <w:tc>
          <w:tcPr>
            <w:tcW w:w="8505" w:type="dxa"/>
          </w:tcPr>
          <w:p w:rsidR="005B4966" w:rsidRPr="00F73DD3" w:rsidRDefault="00CB418D" w:rsidP="00CB418D">
            <w:pPr>
              <w:ind w:firstLine="459"/>
              <w:jc w:val="both"/>
              <w:rPr>
                <w:rFonts w:ascii="Times New Roman" w:hAnsi="Times New Roman" w:cs="Times New Roman"/>
                <w:sz w:val="24"/>
                <w:szCs w:val="24"/>
              </w:rPr>
            </w:pPr>
            <w:r w:rsidRPr="00CB418D">
              <w:rPr>
                <w:rFonts w:ascii="Times New Roman" w:hAnsi="Times New Roman" w:cs="Times New Roman"/>
                <w:sz w:val="24"/>
                <w:szCs w:val="24"/>
              </w:rPr>
              <w:t xml:space="preserve">В 2019 году утвержден туристический бренд г.Казани. </w:t>
            </w:r>
            <w:r>
              <w:rPr>
                <w:rFonts w:ascii="Times New Roman" w:hAnsi="Times New Roman" w:cs="Times New Roman"/>
                <w:sz w:val="24"/>
                <w:szCs w:val="24"/>
              </w:rPr>
              <w:t>В</w:t>
            </w:r>
            <w:r w:rsidR="00EF320E">
              <w:rPr>
                <w:rFonts w:ascii="Times New Roman" w:hAnsi="Times New Roman" w:cs="Times New Roman"/>
                <w:sz w:val="24"/>
                <w:szCs w:val="24"/>
              </w:rPr>
              <w:t xml:space="preserve"> мае 2019 года</w:t>
            </w:r>
            <w:r w:rsidRPr="00CB418D">
              <w:rPr>
                <w:rFonts w:ascii="Times New Roman" w:hAnsi="Times New Roman" w:cs="Times New Roman"/>
                <w:sz w:val="24"/>
                <w:szCs w:val="24"/>
              </w:rPr>
              <w:t xml:space="preserve"> прошла его презентация </w:t>
            </w:r>
            <w:proofErr w:type="spellStart"/>
            <w:r w:rsidRPr="00CB418D">
              <w:rPr>
                <w:rFonts w:ascii="Times New Roman" w:hAnsi="Times New Roman" w:cs="Times New Roman"/>
                <w:sz w:val="24"/>
                <w:szCs w:val="24"/>
              </w:rPr>
              <w:t>турсообществу</w:t>
            </w:r>
            <w:proofErr w:type="spellEnd"/>
            <w:r w:rsidRPr="00CB418D">
              <w:rPr>
                <w:rFonts w:ascii="Times New Roman" w:hAnsi="Times New Roman" w:cs="Times New Roman"/>
                <w:sz w:val="24"/>
                <w:szCs w:val="24"/>
              </w:rPr>
              <w:t xml:space="preserve">. В настоящее время </w:t>
            </w:r>
            <w:proofErr w:type="spellStart"/>
            <w:r w:rsidRPr="00CB418D">
              <w:rPr>
                <w:rFonts w:ascii="Times New Roman" w:hAnsi="Times New Roman" w:cs="Times New Roman"/>
                <w:sz w:val="24"/>
                <w:szCs w:val="24"/>
              </w:rPr>
              <w:t>айдентик</w:t>
            </w:r>
            <w:r>
              <w:rPr>
                <w:rFonts w:ascii="Times New Roman" w:hAnsi="Times New Roman" w:cs="Times New Roman"/>
                <w:sz w:val="24"/>
                <w:szCs w:val="24"/>
              </w:rPr>
              <w:t>а</w:t>
            </w:r>
            <w:proofErr w:type="spellEnd"/>
            <w:r w:rsidRPr="00CB418D">
              <w:rPr>
                <w:rFonts w:ascii="Times New Roman" w:hAnsi="Times New Roman" w:cs="Times New Roman"/>
                <w:sz w:val="24"/>
                <w:szCs w:val="24"/>
              </w:rPr>
              <w:t xml:space="preserve"> используется при</w:t>
            </w:r>
            <w:r>
              <w:rPr>
                <w:rFonts w:ascii="Times New Roman" w:hAnsi="Times New Roman" w:cs="Times New Roman"/>
                <w:sz w:val="24"/>
                <w:szCs w:val="24"/>
              </w:rPr>
              <w:t xml:space="preserve"> проведении событийных мероприя</w:t>
            </w:r>
            <w:r w:rsidRPr="00CB418D">
              <w:rPr>
                <w:rFonts w:ascii="Times New Roman" w:hAnsi="Times New Roman" w:cs="Times New Roman"/>
                <w:sz w:val="24"/>
                <w:szCs w:val="24"/>
              </w:rPr>
              <w:t>тий, на международных выставках и в изготовлении сувенирной продукции.</w:t>
            </w:r>
          </w:p>
        </w:tc>
      </w:tr>
      <w:tr w:rsidR="007D6167" w:rsidRPr="00F73DD3" w:rsidTr="005E3F33">
        <w:trPr>
          <w:trHeight w:val="96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3.2.1.3. Созд</w:t>
            </w:r>
            <w:r w:rsidR="003D2AC6">
              <w:rPr>
                <w:rFonts w:ascii="Times New Roman" w:hAnsi="Times New Roman" w:cs="Times New Roman"/>
                <w:sz w:val="24"/>
                <w:szCs w:val="24"/>
              </w:rPr>
              <w:t>а</w:t>
            </w:r>
            <w:r w:rsidRPr="00F73DD3">
              <w:rPr>
                <w:rFonts w:ascii="Times New Roman" w:hAnsi="Times New Roman" w:cs="Times New Roman"/>
                <w:sz w:val="24"/>
                <w:szCs w:val="24"/>
              </w:rPr>
              <w:t>ние единого ежегодного календаря туристских событий Казанской агломерации с размещением его в сети Интернет</w:t>
            </w:r>
          </w:p>
        </w:tc>
        <w:tc>
          <w:tcPr>
            <w:tcW w:w="8505" w:type="dxa"/>
          </w:tcPr>
          <w:p w:rsidR="00A5184F" w:rsidRPr="00F73DD3" w:rsidRDefault="004C2E46" w:rsidP="00EF320E">
            <w:pPr>
              <w:ind w:firstLine="459"/>
              <w:jc w:val="both"/>
              <w:rPr>
                <w:rFonts w:ascii="Times New Roman" w:hAnsi="Times New Roman" w:cs="Times New Roman"/>
                <w:sz w:val="24"/>
                <w:szCs w:val="24"/>
              </w:rPr>
            </w:pPr>
            <w:r w:rsidRPr="004C2E46">
              <w:rPr>
                <w:rFonts w:ascii="Times New Roman" w:hAnsi="Times New Roman" w:cs="Times New Roman"/>
                <w:sz w:val="24"/>
                <w:szCs w:val="24"/>
              </w:rPr>
              <w:t>Ежегодно Комите</w:t>
            </w:r>
            <w:r>
              <w:rPr>
                <w:rFonts w:ascii="Times New Roman" w:hAnsi="Times New Roman" w:cs="Times New Roman"/>
                <w:sz w:val="24"/>
                <w:szCs w:val="24"/>
              </w:rPr>
              <w:t xml:space="preserve">том по развитию туризма </w:t>
            </w:r>
            <w:proofErr w:type="spellStart"/>
            <w:r w:rsidR="00EF320E">
              <w:rPr>
                <w:rFonts w:ascii="Times New Roman" w:hAnsi="Times New Roman" w:cs="Times New Roman"/>
                <w:sz w:val="24"/>
                <w:szCs w:val="24"/>
              </w:rPr>
              <w:t>г.Казани</w:t>
            </w:r>
            <w:proofErr w:type="spellEnd"/>
            <w:r w:rsidR="00EF320E">
              <w:rPr>
                <w:rFonts w:ascii="Times New Roman" w:hAnsi="Times New Roman" w:cs="Times New Roman"/>
                <w:sz w:val="24"/>
                <w:szCs w:val="24"/>
              </w:rPr>
              <w:t xml:space="preserve"> </w:t>
            </w:r>
            <w:r>
              <w:rPr>
                <w:rFonts w:ascii="Times New Roman" w:hAnsi="Times New Roman" w:cs="Times New Roman"/>
                <w:sz w:val="24"/>
                <w:szCs w:val="24"/>
              </w:rPr>
              <w:t>формиру</w:t>
            </w:r>
            <w:r w:rsidRPr="004C2E46">
              <w:rPr>
                <w:rFonts w:ascii="Times New Roman" w:hAnsi="Times New Roman" w:cs="Times New Roman"/>
                <w:sz w:val="24"/>
                <w:szCs w:val="24"/>
              </w:rPr>
              <w:t xml:space="preserve">ется календарь событий города и муниципальных районов казанской агломерации, который распространяется по отелям, ресторанам и туроператорам города, а также размещается на портале </w:t>
            </w:r>
            <w:proofErr w:type="spellStart"/>
            <w:r w:rsidR="00EF320E">
              <w:rPr>
                <w:rFonts w:ascii="Times New Roman" w:hAnsi="Times New Roman" w:cs="Times New Roman"/>
                <w:sz w:val="24"/>
                <w:szCs w:val="24"/>
                <w:lang w:val="en-US"/>
              </w:rPr>
              <w:t>kzn</w:t>
            </w:r>
            <w:proofErr w:type="spellEnd"/>
            <w:r w:rsidR="00EF320E" w:rsidRPr="00EF320E">
              <w:rPr>
                <w:rFonts w:ascii="Times New Roman" w:hAnsi="Times New Roman" w:cs="Times New Roman"/>
                <w:sz w:val="24"/>
                <w:szCs w:val="24"/>
              </w:rPr>
              <w:t>.</w:t>
            </w:r>
            <w:proofErr w:type="spellStart"/>
            <w:r w:rsidR="00EF320E">
              <w:rPr>
                <w:rFonts w:ascii="Times New Roman" w:hAnsi="Times New Roman" w:cs="Times New Roman"/>
                <w:sz w:val="24"/>
                <w:szCs w:val="24"/>
                <w:lang w:val="en-US"/>
              </w:rPr>
              <w:t>ru</w:t>
            </w:r>
            <w:proofErr w:type="spellEnd"/>
            <w:r w:rsidRPr="004C2E46">
              <w:rPr>
                <w:rFonts w:ascii="Times New Roman" w:hAnsi="Times New Roman" w:cs="Times New Roman"/>
                <w:sz w:val="24"/>
                <w:szCs w:val="24"/>
              </w:rPr>
              <w:t xml:space="preserve"> и в социальной сети </w:t>
            </w:r>
            <w:r w:rsidR="007A69C3">
              <w:rPr>
                <w:rFonts w:ascii="Times New Roman" w:hAnsi="Times New Roman" w:cs="Times New Roman"/>
                <w:sz w:val="24"/>
                <w:szCs w:val="24"/>
              </w:rPr>
              <w:t>«</w:t>
            </w:r>
            <w:proofErr w:type="spellStart"/>
            <w:r w:rsidR="00EF320E">
              <w:rPr>
                <w:rFonts w:ascii="Times New Roman" w:hAnsi="Times New Roman" w:cs="Times New Roman"/>
                <w:sz w:val="24"/>
                <w:szCs w:val="24"/>
              </w:rPr>
              <w:t>И</w:t>
            </w:r>
            <w:r w:rsidRPr="004C2E46">
              <w:rPr>
                <w:rFonts w:ascii="Times New Roman" w:hAnsi="Times New Roman" w:cs="Times New Roman"/>
                <w:sz w:val="24"/>
                <w:szCs w:val="24"/>
              </w:rPr>
              <w:t>нстаграм</w:t>
            </w:r>
            <w:proofErr w:type="spellEnd"/>
            <w:r w:rsidR="007A69C3">
              <w:rPr>
                <w:rFonts w:ascii="Times New Roman" w:hAnsi="Times New Roman" w:cs="Times New Roman"/>
                <w:sz w:val="24"/>
                <w:szCs w:val="24"/>
              </w:rPr>
              <w:t>»</w:t>
            </w:r>
            <w:r w:rsidRPr="004C2E46">
              <w:rPr>
                <w:rFonts w:ascii="Times New Roman" w:hAnsi="Times New Roman" w:cs="Times New Roman"/>
                <w:sz w:val="24"/>
                <w:szCs w:val="24"/>
              </w:rPr>
              <w:t>.</w:t>
            </w:r>
          </w:p>
        </w:tc>
      </w:tr>
      <w:tr w:rsidR="00636A35" w:rsidRPr="00F73DD3" w:rsidTr="005E3F33">
        <w:trPr>
          <w:trHeight w:val="990"/>
        </w:trPr>
        <w:tc>
          <w:tcPr>
            <w:tcW w:w="2972" w:type="dxa"/>
          </w:tcPr>
          <w:p w:rsidR="00636A35" w:rsidRPr="00F73DD3" w:rsidRDefault="00636A35" w:rsidP="00006F9A">
            <w:pPr>
              <w:rPr>
                <w:rFonts w:ascii="Times New Roman" w:hAnsi="Times New Roman" w:cs="Times New Roman"/>
                <w:sz w:val="24"/>
                <w:szCs w:val="24"/>
              </w:rPr>
            </w:pPr>
          </w:p>
        </w:tc>
        <w:tc>
          <w:tcPr>
            <w:tcW w:w="3827" w:type="dxa"/>
          </w:tcPr>
          <w:p w:rsidR="00636A35" w:rsidRPr="00F73DD3" w:rsidRDefault="00636A35" w:rsidP="00006F9A">
            <w:pPr>
              <w:rPr>
                <w:rFonts w:ascii="Times New Roman" w:hAnsi="Times New Roman" w:cs="Times New Roman"/>
                <w:sz w:val="24"/>
                <w:szCs w:val="24"/>
              </w:rPr>
            </w:pPr>
            <w:r w:rsidRPr="00636A35">
              <w:rPr>
                <w:rFonts w:ascii="Times New Roman" w:hAnsi="Times New Roman" w:cs="Times New Roman"/>
                <w:sz w:val="24"/>
                <w:szCs w:val="24"/>
              </w:rPr>
              <w:t>3.2.1.4. Формирование системы территориальной туристской навигации с использованием высокотехнологичных устройств</w:t>
            </w:r>
          </w:p>
        </w:tc>
        <w:tc>
          <w:tcPr>
            <w:tcW w:w="8505" w:type="dxa"/>
          </w:tcPr>
          <w:p w:rsidR="00636A35" w:rsidRPr="00F73DD3" w:rsidRDefault="007A69C3" w:rsidP="005076FC">
            <w:pPr>
              <w:ind w:firstLine="459"/>
              <w:jc w:val="both"/>
              <w:rPr>
                <w:rFonts w:ascii="Times New Roman" w:hAnsi="Times New Roman" w:cs="Times New Roman"/>
                <w:sz w:val="24"/>
                <w:szCs w:val="24"/>
              </w:rPr>
            </w:pPr>
            <w:r>
              <w:rPr>
                <w:rFonts w:ascii="Times New Roman" w:hAnsi="Times New Roman" w:cs="Times New Roman"/>
                <w:sz w:val="24"/>
                <w:szCs w:val="24"/>
              </w:rPr>
              <w:t>В 2019 году</w:t>
            </w:r>
            <w:r w:rsidR="0042178F" w:rsidRPr="0042178F">
              <w:rPr>
                <w:rFonts w:ascii="Times New Roman" w:hAnsi="Times New Roman" w:cs="Times New Roman"/>
                <w:sz w:val="24"/>
                <w:szCs w:val="24"/>
              </w:rPr>
              <w:t xml:space="preserve"> в г.Каза</w:t>
            </w:r>
            <w:r w:rsidR="0042178F">
              <w:rPr>
                <w:rFonts w:ascii="Times New Roman" w:hAnsi="Times New Roman" w:cs="Times New Roman"/>
                <w:sz w:val="24"/>
                <w:szCs w:val="24"/>
              </w:rPr>
              <w:t>ни установлено 203 объекта тури</w:t>
            </w:r>
            <w:r w:rsidR="0042178F" w:rsidRPr="0042178F">
              <w:rPr>
                <w:rFonts w:ascii="Times New Roman" w:hAnsi="Times New Roman" w:cs="Times New Roman"/>
                <w:sz w:val="24"/>
                <w:szCs w:val="24"/>
              </w:rPr>
              <w:t>стической навигации -  карт, указателей памятников и информационных пюпитров на русском, татарском и английском языка</w:t>
            </w:r>
            <w:r w:rsidR="0042178F">
              <w:rPr>
                <w:rFonts w:ascii="Times New Roman" w:hAnsi="Times New Roman" w:cs="Times New Roman"/>
                <w:sz w:val="24"/>
                <w:szCs w:val="24"/>
              </w:rPr>
              <w:t>х. В настоящее время ведется ра</w:t>
            </w:r>
            <w:r w:rsidR="0042178F" w:rsidRPr="0042178F">
              <w:rPr>
                <w:rFonts w:ascii="Times New Roman" w:hAnsi="Times New Roman" w:cs="Times New Roman"/>
                <w:sz w:val="24"/>
                <w:szCs w:val="24"/>
              </w:rPr>
              <w:t>бота по установке навигации на Арском кладбище и в поселке им. Серго Орджоникидзе.</w:t>
            </w:r>
          </w:p>
        </w:tc>
      </w:tr>
      <w:tr w:rsidR="007D6167" w:rsidRPr="00F73DD3" w:rsidTr="005E3F33">
        <w:trPr>
          <w:trHeight w:val="99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3.2.2. Содействие дальнейшему развитию индустрии гостеприимства и туристской инфраструктуры</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9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3.2.2.1. Развитие дружелюбной для туристов, в том числе иностранных, индустрии гостеприимства на территории Казани и Казанской агломерации</w:t>
            </w:r>
          </w:p>
        </w:tc>
        <w:tc>
          <w:tcPr>
            <w:tcW w:w="8505" w:type="dxa"/>
          </w:tcPr>
          <w:p w:rsidR="00357E5A" w:rsidRPr="00F73DD3" w:rsidRDefault="007A69C3" w:rsidP="007A69C3">
            <w:pPr>
              <w:ind w:firstLine="459"/>
              <w:jc w:val="both"/>
              <w:rPr>
                <w:rFonts w:ascii="Times New Roman" w:hAnsi="Times New Roman" w:cs="Times New Roman"/>
                <w:sz w:val="24"/>
                <w:szCs w:val="24"/>
              </w:rPr>
            </w:pPr>
            <w:r>
              <w:rPr>
                <w:rFonts w:ascii="Times New Roman" w:hAnsi="Times New Roman" w:cs="Times New Roman"/>
                <w:sz w:val="24"/>
                <w:szCs w:val="24"/>
              </w:rPr>
              <w:t xml:space="preserve">Исполнительным  комитетом  г.Казани  </w:t>
            </w:r>
            <w:r w:rsidR="0042178F" w:rsidRPr="0042178F">
              <w:rPr>
                <w:rFonts w:ascii="Times New Roman" w:hAnsi="Times New Roman" w:cs="Times New Roman"/>
                <w:sz w:val="24"/>
                <w:szCs w:val="24"/>
              </w:rPr>
              <w:t xml:space="preserve">реализуется </w:t>
            </w:r>
            <w:r>
              <w:rPr>
                <w:rFonts w:ascii="Times New Roman" w:hAnsi="Times New Roman" w:cs="Times New Roman"/>
                <w:sz w:val="24"/>
                <w:szCs w:val="24"/>
              </w:rPr>
              <w:t xml:space="preserve"> </w:t>
            </w:r>
            <w:r w:rsidR="0042178F" w:rsidRPr="0042178F">
              <w:rPr>
                <w:rFonts w:ascii="Times New Roman" w:hAnsi="Times New Roman" w:cs="Times New Roman"/>
                <w:sz w:val="24"/>
                <w:szCs w:val="24"/>
              </w:rPr>
              <w:t xml:space="preserve">социальная </w:t>
            </w:r>
            <w:r>
              <w:rPr>
                <w:rFonts w:ascii="Times New Roman" w:hAnsi="Times New Roman" w:cs="Times New Roman"/>
                <w:sz w:val="24"/>
                <w:szCs w:val="24"/>
              </w:rPr>
              <w:t xml:space="preserve"> </w:t>
            </w:r>
            <w:r w:rsidR="0042178F" w:rsidRPr="0042178F">
              <w:rPr>
                <w:rFonts w:ascii="Times New Roman" w:hAnsi="Times New Roman" w:cs="Times New Roman"/>
                <w:sz w:val="24"/>
                <w:szCs w:val="24"/>
              </w:rPr>
              <w:t xml:space="preserve">программа «I </w:t>
            </w:r>
            <w:proofErr w:type="spellStart"/>
            <w:r w:rsidR="0042178F" w:rsidRPr="0042178F">
              <w:rPr>
                <w:rFonts w:ascii="Times New Roman" w:hAnsi="Times New Roman" w:cs="Times New Roman"/>
                <w:sz w:val="24"/>
                <w:szCs w:val="24"/>
              </w:rPr>
              <w:t>help</w:t>
            </w:r>
            <w:proofErr w:type="spellEnd"/>
            <w:r w:rsidR="0042178F" w:rsidRPr="0042178F">
              <w:rPr>
                <w:rFonts w:ascii="Times New Roman" w:hAnsi="Times New Roman" w:cs="Times New Roman"/>
                <w:sz w:val="24"/>
                <w:szCs w:val="24"/>
              </w:rPr>
              <w:t xml:space="preserve"> </w:t>
            </w:r>
            <w:proofErr w:type="spellStart"/>
            <w:r w:rsidR="0042178F" w:rsidRPr="0042178F">
              <w:rPr>
                <w:rFonts w:ascii="Times New Roman" w:hAnsi="Times New Roman" w:cs="Times New Roman"/>
                <w:sz w:val="24"/>
                <w:szCs w:val="24"/>
              </w:rPr>
              <w:t>Kazan</w:t>
            </w:r>
            <w:proofErr w:type="spellEnd"/>
            <w:r w:rsidR="0042178F" w:rsidRPr="0042178F">
              <w:rPr>
                <w:rFonts w:ascii="Times New Roman" w:hAnsi="Times New Roman" w:cs="Times New Roman"/>
                <w:sz w:val="24"/>
                <w:szCs w:val="24"/>
              </w:rPr>
              <w:t>», направленная на привлечение горожан к приему туристов, тем самым созданию гостеприимной и дружелюбной среды для туристов.</w:t>
            </w:r>
          </w:p>
        </w:tc>
      </w:tr>
      <w:tr w:rsidR="007D6167" w:rsidRPr="00F73DD3" w:rsidTr="005E3F33">
        <w:trPr>
          <w:trHeight w:val="69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3.2.2.2. Увеличение средней продолжительности пребывания туристов</w:t>
            </w:r>
          </w:p>
        </w:tc>
        <w:tc>
          <w:tcPr>
            <w:tcW w:w="8505" w:type="dxa"/>
          </w:tcPr>
          <w:p w:rsidR="007D6167" w:rsidRPr="00F73DD3" w:rsidRDefault="0042178F" w:rsidP="007A69C3">
            <w:pPr>
              <w:ind w:firstLine="459"/>
              <w:jc w:val="both"/>
              <w:rPr>
                <w:rFonts w:ascii="Times New Roman" w:hAnsi="Times New Roman" w:cs="Times New Roman"/>
                <w:sz w:val="24"/>
                <w:szCs w:val="24"/>
              </w:rPr>
            </w:pPr>
            <w:r w:rsidRPr="0042178F">
              <w:rPr>
                <w:rFonts w:ascii="Times New Roman" w:hAnsi="Times New Roman" w:cs="Times New Roman"/>
                <w:sz w:val="24"/>
                <w:szCs w:val="24"/>
              </w:rPr>
              <w:t>Ежегодно в целях увеличения продолжительности дней пребывания турис</w:t>
            </w:r>
            <w:r w:rsidR="007A69C3">
              <w:rPr>
                <w:rFonts w:ascii="Times New Roman" w:hAnsi="Times New Roman" w:cs="Times New Roman"/>
                <w:sz w:val="24"/>
                <w:szCs w:val="24"/>
              </w:rPr>
              <w:t xml:space="preserve">тов в г.Казани </w:t>
            </w:r>
            <w:r w:rsidRPr="0042178F">
              <w:rPr>
                <w:rFonts w:ascii="Times New Roman" w:hAnsi="Times New Roman" w:cs="Times New Roman"/>
                <w:sz w:val="24"/>
                <w:szCs w:val="24"/>
              </w:rPr>
              <w:t>проводятся различные событийные мероприятия, разрабатываются новые туристические маршруты и программы пребывания.</w:t>
            </w:r>
          </w:p>
        </w:tc>
      </w:tr>
      <w:tr w:rsidR="00636A35" w:rsidRPr="00F73DD3" w:rsidTr="005E3F33">
        <w:trPr>
          <w:trHeight w:val="695"/>
        </w:trPr>
        <w:tc>
          <w:tcPr>
            <w:tcW w:w="2972" w:type="dxa"/>
          </w:tcPr>
          <w:p w:rsidR="00636A35" w:rsidRPr="00F73DD3" w:rsidRDefault="00636A35" w:rsidP="00006F9A">
            <w:pPr>
              <w:rPr>
                <w:rFonts w:ascii="Times New Roman" w:hAnsi="Times New Roman" w:cs="Times New Roman"/>
                <w:sz w:val="24"/>
                <w:szCs w:val="24"/>
              </w:rPr>
            </w:pPr>
          </w:p>
        </w:tc>
        <w:tc>
          <w:tcPr>
            <w:tcW w:w="3827" w:type="dxa"/>
          </w:tcPr>
          <w:p w:rsidR="00636A35" w:rsidRPr="00F73DD3" w:rsidRDefault="00636A35" w:rsidP="00006F9A">
            <w:pPr>
              <w:rPr>
                <w:rFonts w:ascii="Times New Roman" w:hAnsi="Times New Roman" w:cs="Times New Roman"/>
                <w:sz w:val="24"/>
                <w:szCs w:val="24"/>
              </w:rPr>
            </w:pPr>
            <w:r w:rsidRPr="00636A35">
              <w:rPr>
                <w:rFonts w:ascii="Times New Roman" w:hAnsi="Times New Roman" w:cs="Times New Roman"/>
                <w:sz w:val="24"/>
                <w:szCs w:val="24"/>
              </w:rPr>
              <w:t>3.2.2.3. Формирование единой базы данных объектов туристско-рекреационной инфраструктуры Казани и Казанской агломерации и размещение ее на сайте gokazan.ru</w:t>
            </w:r>
          </w:p>
        </w:tc>
        <w:tc>
          <w:tcPr>
            <w:tcW w:w="8505" w:type="dxa"/>
          </w:tcPr>
          <w:p w:rsidR="007A69C3" w:rsidRPr="007A69C3" w:rsidRDefault="007A69C3" w:rsidP="007A69C3">
            <w:pPr>
              <w:ind w:firstLine="459"/>
              <w:jc w:val="both"/>
              <w:rPr>
                <w:rFonts w:ascii="Times New Roman" w:hAnsi="Times New Roman" w:cs="Times New Roman"/>
                <w:sz w:val="24"/>
                <w:szCs w:val="24"/>
              </w:rPr>
            </w:pPr>
            <w:r w:rsidRPr="007A69C3">
              <w:rPr>
                <w:rFonts w:ascii="Times New Roman" w:hAnsi="Times New Roman" w:cs="Times New Roman"/>
                <w:sz w:val="24"/>
                <w:szCs w:val="24"/>
              </w:rPr>
              <w:t xml:space="preserve">В настоящее время на портале kzn.ru размещена вся наиболее востребованная туристами информация, которая регулярно актуализируется. </w:t>
            </w:r>
          </w:p>
          <w:p w:rsidR="00636A35" w:rsidRPr="00F73DD3" w:rsidRDefault="00636A35" w:rsidP="007A69C3">
            <w:pPr>
              <w:ind w:firstLine="459"/>
              <w:jc w:val="both"/>
              <w:rPr>
                <w:rFonts w:ascii="Times New Roman" w:hAnsi="Times New Roman" w:cs="Times New Roman"/>
                <w:sz w:val="24"/>
                <w:szCs w:val="24"/>
              </w:rPr>
            </w:pPr>
          </w:p>
        </w:tc>
      </w:tr>
      <w:tr w:rsidR="00523795" w:rsidRPr="00F73DD3" w:rsidTr="005E3F33">
        <w:trPr>
          <w:trHeight w:val="695"/>
        </w:trPr>
        <w:tc>
          <w:tcPr>
            <w:tcW w:w="2972" w:type="dxa"/>
            <w:hideMark/>
          </w:tcPr>
          <w:p w:rsidR="00523795" w:rsidRPr="00F73DD3" w:rsidRDefault="00523795"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523795" w:rsidRPr="00F73DD3" w:rsidRDefault="00523795" w:rsidP="00006F9A">
            <w:pPr>
              <w:rPr>
                <w:rFonts w:ascii="Times New Roman" w:hAnsi="Times New Roman" w:cs="Times New Roman"/>
                <w:sz w:val="24"/>
                <w:szCs w:val="24"/>
              </w:rPr>
            </w:pPr>
            <w:r w:rsidRPr="00F73DD3">
              <w:rPr>
                <w:rFonts w:ascii="Times New Roman" w:hAnsi="Times New Roman" w:cs="Times New Roman"/>
                <w:sz w:val="24"/>
                <w:szCs w:val="24"/>
              </w:rPr>
              <w:t>3.2.2.4. Улу</w:t>
            </w:r>
            <w:r>
              <w:rPr>
                <w:rFonts w:ascii="Times New Roman" w:hAnsi="Times New Roman" w:cs="Times New Roman"/>
                <w:sz w:val="24"/>
                <w:szCs w:val="24"/>
              </w:rPr>
              <w:t>ч</w:t>
            </w:r>
            <w:r w:rsidRPr="00F73DD3">
              <w:rPr>
                <w:rFonts w:ascii="Times New Roman" w:hAnsi="Times New Roman" w:cs="Times New Roman"/>
                <w:sz w:val="24"/>
                <w:szCs w:val="24"/>
              </w:rPr>
              <w:t>шение качества обслуживания в индустрии гостеприимства и содействие росту номерного фонда</w:t>
            </w:r>
          </w:p>
        </w:tc>
        <w:tc>
          <w:tcPr>
            <w:tcW w:w="8505" w:type="dxa"/>
            <w:vMerge w:val="restart"/>
          </w:tcPr>
          <w:p w:rsidR="00523795" w:rsidRPr="00F73DD3" w:rsidRDefault="0042178F" w:rsidP="0042178F">
            <w:pPr>
              <w:ind w:firstLine="459"/>
              <w:jc w:val="both"/>
              <w:rPr>
                <w:rFonts w:ascii="Times New Roman" w:hAnsi="Times New Roman" w:cs="Times New Roman"/>
                <w:sz w:val="24"/>
                <w:szCs w:val="24"/>
              </w:rPr>
            </w:pPr>
            <w:r>
              <w:rPr>
                <w:rFonts w:ascii="Times New Roman" w:hAnsi="Times New Roman" w:cs="Times New Roman"/>
                <w:sz w:val="24"/>
                <w:szCs w:val="24"/>
              </w:rPr>
              <w:t>Исполнительным комитетом г.Казани еже</w:t>
            </w:r>
            <w:r w:rsidRPr="0042178F">
              <w:rPr>
                <w:rFonts w:ascii="Times New Roman" w:hAnsi="Times New Roman" w:cs="Times New Roman"/>
                <w:sz w:val="24"/>
                <w:szCs w:val="24"/>
              </w:rPr>
              <w:t>годно проводит</w:t>
            </w:r>
            <w:r>
              <w:rPr>
                <w:rFonts w:ascii="Times New Roman" w:hAnsi="Times New Roman" w:cs="Times New Roman"/>
                <w:sz w:val="24"/>
                <w:szCs w:val="24"/>
              </w:rPr>
              <w:t>ся</w:t>
            </w:r>
            <w:r w:rsidRPr="0042178F">
              <w:rPr>
                <w:rFonts w:ascii="Times New Roman" w:hAnsi="Times New Roman" w:cs="Times New Roman"/>
                <w:sz w:val="24"/>
                <w:szCs w:val="24"/>
              </w:rPr>
              <w:t xml:space="preserve"> конкурс профес</w:t>
            </w:r>
            <w:r>
              <w:rPr>
                <w:rFonts w:ascii="Times New Roman" w:hAnsi="Times New Roman" w:cs="Times New Roman"/>
                <w:sz w:val="24"/>
                <w:szCs w:val="24"/>
              </w:rPr>
              <w:t>сионального мастер</w:t>
            </w:r>
            <w:r w:rsidRPr="0042178F">
              <w:rPr>
                <w:rFonts w:ascii="Times New Roman" w:hAnsi="Times New Roman" w:cs="Times New Roman"/>
                <w:sz w:val="24"/>
                <w:szCs w:val="24"/>
              </w:rPr>
              <w:t>ства среди работников предприятий туристской, ресторанной и гост</w:t>
            </w:r>
            <w:r>
              <w:rPr>
                <w:rFonts w:ascii="Times New Roman" w:hAnsi="Times New Roman" w:cs="Times New Roman"/>
                <w:sz w:val="24"/>
                <w:szCs w:val="24"/>
              </w:rPr>
              <w:t>иничной индустрии "Звезды госте</w:t>
            </w:r>
            <w:r w:rsidRPr="0042178F">
              <w:rPr>
                <w:rFonts w:ascii="Times New Roman" w:hAnsi="Times New Roman" w:cs="Times New Roman"/>
                <w:sz w:val="24"/>
                <w:szCs w:val="24"/>
              </w:rPr>
              <w:t>приимства". Основными целями Конкурса являются создание условий для развития туризма в г.Казани и повышение качества предоставляемых туристских, ресторанных и гос</w:t>
            </w:r>
            <w:r>
              <w:rPr>
                <w:rFonts w:ascii="Times New Roman" w:hAnsi="Times New Roman" w:cs="Times New Roman"/>
                <w:sz w:val="24"/>
                <w:szCs w:val="24"/>
              </w:rPr>
              <w:t>тиничных услуг. В 2019 году при</w:t>
            </w:r>
            <w:r w:rsidRPr="0042178F">
              <w:rPr>
                <w:rFonts w:ascii="Times New Roman" w:hAnsi="Times New Roman" w:cs="Times New Roman"/>
                <w:sz w:val="24"/>
                <w:szCs w:val="24"/>
              </w:rPr>
              <w:t>няло участие в конкурсе 120 человек.</w:t>
            </w:r>
          </w:p>
        </w:tc>
      </w:tr>
      <w:tr w:rsidR="00523795" w:rsidRPr="00F73DD3" w:rsidTr="005E3F33">
        <w:trPr>
          <w:trHeight w:val="556"/>
        </w:trPr>
        <w:tc>
          <w:tcPr>
            <w:tcW w:w="2972" w:type="dxa"/>
            <w:hideMark/>
          </w:tcPr>
          <w:p w:rsidR="00523795" w:rsidRPr="00F73DD3" w:rsidRDefault="00523795"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523795" w:rsidRPr="00F73DD3" w:rsidRDefault="00523795" w:rsidP="00006F9A">
            <w:pPr>
              <w:rPr>
                <w:rFonts w:ascii="Times New Roman" w:hAnsi="Times New Roman" w:cs="Times New Roman"/>
                <w:sz w:val="24"/>
                <w:szCs w:val="24"/>
              </w:rPr>
            </w:pPr>
            <w:r w:rsidRPr="00F73DD3">
              <w:rPr>
                <w:rFonts w:ascii="Times New Roman" w:hAnsi="Times New Roman" w:cs="Times New Roman"/>
                <w:sz w:val="24"/>
                <w:szCs w:val="24"/>
              </w:rPr>
              <w:t>3.2.2.5. Организация и проведение конкурсов, направленных на развитие туриндустрии</w:t>
            </w:r>
          </w:p>
        </w:tc>
        <w:tc>
          <w:tcPr>
            <w:tcW w:w="8505" w:type="dxa"/>
            <w:vMerge/>
          </w:tcPr>
          <w:p w:rsidR="00523795" w:rsidRPr="00F73DD3" w:rsidRDefault="00523795" w:rsidP="00B73A65">
            <w:pPr>
              <w:ind w:firstLine="459"/>
              <w:jc w:val="both"/>
              <w:rPr>
                <w:rFonts w:ascii="Times New Roman" w:hAnsi="Times New Roman" w:cs="Times New Roman"/>
                <w:sz w:val="24"/>
                <w:szCs w:val="24"/>
              </w:rPr>
            </w:pPr>
          </w:p>
        </w:tc>
      </w:tr>
      <w:tr w:rsidR="00357E5A" w:rsidRPr="00F73DD3" w:rsidTr="001C3E51">
        <w:trPr>
          <w:trHeight w:val="651"/>
        </w:trPr>
        <w:tc>
          <w:tcPr>
            <w:tcW w:w="2972" w:type="dxa"/>
            <w:hideMark/>
          </w:tcPr>
          <w:p w:rsidR="00357E5A" w:rsidRPr="00F73DD3" w:rsidRDefault="00357E5A"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357E5A" w:rsidRPr="00F73DD3" w:rsidRDefault="00357E5A" w:rsidP="00006F9A">
            <w:pPr>
              <w:rPr>
                <w:rFonts w:ascii="Times New Roman" w:hAnsi="Times New Roman" w:cs="Times New Roman"/>
                <w:sz w:val="24"/>
                <w:szCs w:val="24"/>
              </w:rPr>
            </w:pPr>
            <w:r w:rsidRPr="00F73DD3">
              <w:rPr>
                <w:rFonts w:ascii="Times New Roman" w:hAnsi="Times New Roman" w:cs="Times New Roman"/>
                <w:sz w:val="24"/>
                <w:szCs w:val="24"/>
              </w:rPr>
              <w:t>3.2.2.6. Реализация социальной программы «I-</w:t>
            </w:r>
            <w:proofErr w:type="spellStart"/>
            <w:r w:rsidRPr="00F73DD3">
              <w:rPr>
                <w:rFonts w:ascii="Times New Roman" w:hAnsi="Times New Roman" w:cs="Times New Roman"/>
                <w:sz w:val="24"/>
                <w:szCs w:val="24"/>
              </w:rPr>
              <w:t>help</w:t>
            </w:r>
            <w:proofErr w:type="spellEnd"/>
            <w:r w:rsidRPr="00F73DD3">
              <w:rPr>
                <w:rFonts w:ascii="Times New Roman" w:hAnsi="Times New Roman" w:cs="Times New Roman"/>
                <w:sz w:val="24"/>
                <w:szCs w:val="24"/>
              </w:rPr>
              <w:t xml:space="preserve"> </w:t>
            </w:r>
            <w:proofErr w:type="spellStart"/>
            <w:r w:rsidRPr="00F73DD3">
              <w:rPr>
                <w:rFonts w:ascii="Times New Roman" w:hAnsi="Times New Roman" w:cs="Times New Roman"/>
                <w:sz w:val="24"/>
                <w:szCs w:val="24"/>
              </w:rPr>
              <w:t>Kazan</w:t>
            </w:r>
            <w:proofErr w:type="spellEnd"/>
            <w:r w:rsidRPr="00F73DD3">
              <w:rPr>
                <w:rFonts w:ascii="Times New Roman" w:hAnsi="Times New Roman" w:cs="Times New Roman"/>
                <w:sz w:val="24"/>
                <w:szCs w:val="24"/>
              </w:rPr>
              <w:t>»</w:t>
            </w:r>
          </w:p>
        </w:tc>
        <w:tc>
          <w:tcPr>
            <w:tcW w:w="8505" w:type="dxa"/>
          </w:tcPr>
          <w:p w:rsidR="00357E5A" w:rsidRPr="00F73DD3" w:rsidRDefault="0042178F" w:rsidP="007A69C3">
            <w:pPr>
              <w:ind w:firstLine="459"/>
              <w:jc w:val="both"/>
              <w:rPr>
                <w:rFonts w:ascii="Times New Roman" w:hAnsi="Times New Roman" w:cs="Times New Roman"/>
                <w:sz w:val="24"/>
                <w:szCs w:val="24"/>
              </w:rPr>
            </w:pPr>
            <w:r w:rsidRPr="0042178F">
              <w:rPr>
                <w:rFonts w:ascii="Times New Roman" w:hAnsi="Times New Roman" w:cs="Times New Roman"/>
                <w:sz w:val="24"/>
                <w:szCs w:val="24"/>
              </w:rPr>
              <w:t xml:space="preserve">Совместно с Ассоциацией отелей г.Казани и </w:t>
            </w:r>
            <w:r>
              <w:rPr>
                <w:rFonts w:ascii="Times New Roman" w:hAnsi="Times New Roman" w:cs="Times New Roman"/>
                <w:sz w:val="24"/>
                <w:szCs w:val="24"/>
              </w:rPr>
              <w:t>Республики Татарстан</w:t>
            </w:r>
            <w:r w:rsidRPr="0042178F">
              <w:rPr>
                <w:rFonts w:ascii="Times New Roman" w:hAnsi="Times New Roman" w:cs="Times New Roman"/>
                <w:sz w:val="24"/>
                <w:szCs w:val="24"/>
              </w:rPr>
              <w:t xml:space="preserve"> в период с 11 по 27 июня 2019 г</w:t>
            </w:r>
            <w:r w:rsidR="007A69C3">
              <w:rPr>
                <w:rFonts w:ascii="Times New Roman" w:hAnsi="Times New Roman" w:cs="Times New Roman"/>
                <w:sz w:val="24"/>
                <w:szCs w:val="24"/>
              </w:rPr>
              <w:t>ода</w:t>
            </w:r>
            <w:r w:rsidRPr="0042178F">
              <w:rPr>
                <w:rFonts w:ascii="Times New Roman" w:hAnsi="Times New Roman" w:cs="Times New Roman"/>
                <w:sz w:val="24"/>
                <w:szCs w:val="24"/>
              </w:rPr>
              <w:t xml:space="preserve"> в рамках социальной программы «I </w:t>
            </w:r>
            <w:proofErr w:type="spellStart"/>
            <w:r w:rsidRPr="0042178F">
              <w:rPr>
                <w:rFonts w:ascii="Times New Roman" w:hAnsi="Times New Roman" w:cs="Times New Roman"/>
                <w:sz w:val="24"/>
                <w:szCs w:val="24"/>
              </w:rPr>
              <w:t>help</w:t>
            </w:r>
            <w:proofErr w:type="spellEnd"/>
            <w:r w:rsidRPr="0042178F">
              <w:rPr>
                <w:rFonts w:ascii="Times New Roman" w:hAnsi="Times New Roman" w:cs="Times New Roman"/>
                <w:sz w:val="24"/>
                <w:szCs w:val="24"/>
              </w:rPr>
              <w:t xml:space="preserve"> </w:t>
            </w:r>
            <w:proofErr w:type="spellStart"/>
            <w:r w:rsidRPr="0042178F">
              <w:rPr>
                <w:rFonts w:ascii="Times New Roman" w:hAnsi="Times New Roman" w:cs="Times New Roman"/>
                <w:sz w:val="24"/>
                <w:szCs w:val="24"/>
              </w:rPr>
              <w:t>Kazan</w:t>
            </w:r>
            <w:proofErr w:type="spellEnd"/>
            <w:r w:rsidRPr="0042178F">
              <w:rPr>
                <w:rFonts w:ascii="Times New Roman" w:hAnsi="Times New Roman" w:cs="Times New Roman"/>
                <w:sz w:val="24"/>
                <w:szCs w:val="24"/>
              </w:rPr>
              <w:t xml:space="preserve">» проходили «Курсы гостеприимства» для работников сферы гостеприимства и всех жителей города. Всего состоялось 4 встречи в парках в разных районах г.Казани, </w:t>
            </w:r>
            <w:r>
              <w:rPr>
                <w:rFonts w:ascii="Times New Roman" w:hAnsi="Times New Roman" w:cs="Times New Roman"/>
                <w:sz w:val="24"/>
                <w:szCs w:val="24"/>
              </w:rPr>
              <w:t xml:space="preserve">с участием </w:t>
            </w:r>
            <w:r w:rsidRPr="0042178F">
              <w:rPr>
                <w:rFonts w:ascii="Times New Roman" w:hAnsi="Times New Roman" w:cs="Times New Roman"/>
                <w:sz w:val="24"/>
                <w:szCs w:val="24"/>
              </w:rPr>
              <w:t>порядка 150 чело</w:t>
            </w:r>
            <w:r>
              <w:rPr>
                <w:rFonts w:ascii="Times New Roman" w:hAnsi="Times New Roman" w:cs="Times New Roman"/>
                <w:sz w:val="24"/>
                <w:szCs w:val="24"/>
              </w:rPr>
              <w:t>век. 19 июня 2019</w:t>
            </w:r>
            <w:r w:rsidR="007A69C3">
              <w:rPr>
                <w:rFonts w:ascii="Times New Roman" w:hAnsi="Times New Roman" w:cs="Times New Roman"/>
                <w:sz w:val="24"/>
                <w:szCs w:val="24"/>
              </w:rPr>
              <w:t xml:space="preserve"> года</w:t>
            </w:r>
            <w:r w:rsidRPr="0042178F">
              <w:rPr>
                <w:rFonts w:ascii="Times New Roman" w:hAnsi="Times New Roman" w:cs="Times New Roman"/>
                <w:sz w:val="24"/>
                <w:szCs w:val="24"/>
              </w:rPr>
              <w:t xml:space="preserve"> на территории отеля «Гранд» состоялся профессиональный образовательный форум «</w:t>
            </w:r>
            <w:proofErr w:type="spellStart"/>
            <w:r w:rsidRPr="0042178F">
              <w:rPr>
                <w:rFonts w:ascii="Times New Roman" w:hAnsi="Times New Roman" w:cs="Times New Roman"/>
                <w:sz w:val="24"/>
                <w:szCs w:val="24"/>
              </w:rPr>
              <w:t>HoReCa</w:t>
            </w:r>
            <w:proofErr w:type="spellEnd"/>
            <w:r w:rsidRPr="0042178F">
              <w:rPr>
                <w:rFonts w:ascii="Times New Roman" w:hAnsi="Times New Roman" w:cs="Times New Roman"/>
                <w:sz w:val="24"/>
                <w:szCs w:val="24"/>
              </w:rPr>
              <w:t xml:space="preserve"> </w:t>
            </w:r>
            <w:proofErr w:type="spellStart"/>
            <w:r w:rsidRPr="0042178F">
              <w:rPr>
                <w:rFonts w:ascii="Times New Roman" w:hAnsi="Times New Roman" w:cs="Times New Roman"/>
                <w:sz w:val="24"/>
                <w:szCs w:val="24"/>
              </w:rPr>
              <w:t>club</w:t>
            </w:r>
            <w:proofErr w:type="spellEnd"/>
            <w:r w:rsidRPr="0042178F">
              <w:rPr>
                <w:rFonts w:ascii="Times New Roman" w:hAnsi="Times New Roman" w:cs="Times New Roman"/>
                <w:sz w:val="24"/>
                <w:szCs w:val="24"/>
              </w:rPr>
              <w:t>».</w:t>
            </w:r>
          </w:p>
        </w:tc>
      </w:tr>
      <w:tr w:rsidR="00357E5A" w:rsidRPr="00F73DD3" w:rsidTr="005E3F33">
        <w:trPr>
          <w:trHeight w:val="521"/>
        </w:trPr>
        <w:tc>
          <w:tcPr>
            <w:tcW w:w="2972" w:type="dxa"/>
            <w:hideMark/>
          </w:tcPr>
          <w:p w:rsidR="00357E5A" w:rsidRPr="00F73DD3" w:rsidRDefault="00357E5A"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357E5A" w:rsidRPr="00F73DD3" w:rsidRDefault="00357E5A" w:rsidP="00006F9A">
            <w:pPr>
              <w:rPr>
                <w:rFonts w:ascii="Times New Roman" w:hAnsi="Times New Roman" w:cs="Times New Roman"/>
                <w:sz w:val="24"/>
                <w:szCs w:val="24"/>
              </w:rPr>
            </w:pPr>
            <w:r w:rsidRPr="00F73DD3">
              <w:rPr>
                <w:rFonts w:ascii="Times New Roman" w:hAnsi="Times New Roman" w:cs="Times New Roman"/>
                <w:sz w:val="24"/>
                <w:szCs w:val="24"/>
              </w:rPr>
              <w:t>3.2.2.7. Проведение семинаров по повышению качества экскурсионного обслуживания</w:t>
            </w:r>
          </w:p>
        </w:tc>
        <w:tc>
          <w:tcPr>
            <w:tcW w:w="8505" w:type="dxa"/>
          </w:tcPr>
          <w:p w:rsidR="00357E5A" w:rsidRPr="00F73DD3" w:rsidRDefault="0042178F" w:rsidP="00523795">
            <w:pPr>
              <w:ind w:firstLine="459"/>
              <w:jc w:val="both"/>
              <w:rPr>
                <w:rFonts w:ascii="Times New Roman" w:hAnsi="Times New Roman" w:cs="Times New Roman"/>
                <w:sz w:val="24"/>
                <w:szCs w:val="24"/>
              </w:rPr>
            </w:pPr>
            <w:r w:rsidRPr="0042178F">
              <w:rPr>
                <w:rFonts w:ascii="Times New Roman" w:hAnsi="Times New Roman" w:cs="Times New Roman"/>
                <w:sz w:val="24"/>
                <w:szCs w:val="24"/>
              </w:rPr>
              <w:t>В ноябре 2019 года в очередной раз успешно были проведены образовательные курсы, проходящие для гидов и экскурсоводов города и направленные на углубление знаний о роли религии в современном мире. В 2019 году образовательные курсы прошли 80 человек.</w:t>
            </w:r>
          </w:p>
        </w:tc>
      </w:tr>
      <w:tr w:rsidR="007D6167" w:rsidRPr="00F73DD3" w:rsidTr="005E3F33">
        <w:trPr>
          <w:trHeight w:val="126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3.2.3. Формирование ярких событий и проектов, привлекающих туристов, в том числе для роста возвратного туризма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3.2.3.1.  Использование возможности привлечения и проведения в городе крупных спортивных и культурных событий, деловых и научных мероприятий, религиозных праздников для роста туристического потока.</w:t>
            </w:r>
          </w:p>
        </w:tc>
        <w:tc>
          <w:tcPr>
            <w:tcW w:w="8505" w:type="dxa"/>
          </w:tcPr>
          <w:p w:rsidR="007D6167" w:rsidRPr="00F73DD3" w:rsidRDefault="0042178F" w:rsidP="0042178F">
            <w:pPr>
              <w:ind w:firstLine="459"/>
              <w:jc w:val="both"/>
              <w:rPr>
                <w:rFonts w:ascii="Times New Roman" w:hAnsi="Times New Roman" w:cs="Times New Roman"/>
                <w:sz w:val="24"/>
                <w:szCs w:val="24"/>
              </w:rPr>
            </w:pPr>
            <w:r>
              <w:rPr>
                <w:rFonts w:ascii="Times New Roman" w:hAnsi="Times New Roman" w:cs="Times New Roman"/>
                <w:sz w:val="24"/>
                <w:szCs w:val="24"/>
              </w:rPr>
              <w:t>Ежегодно Исполнительным к</w:t>
            </w:r>
            <w:r w:rsidRPr="0042178F">
              <w:rPr>
                <w:rFonts w:ascii="Times New Roman" w:hAnsi="Times New Roman" w:cs="Times New Roman"/>
                <w:sz w:val="24"/>
                <w:szCs w:val="24"/>
              </w:rPr>
              <w:t xml:space="preserve">омитетом </w:t>
            </w:r>
            <w:r>
              <w:rPr>
                <w:rFonts w:ascii="Times New Roman" w:hAnsi="Times New Roman" w:cs="Times New Roman"/>
                <w:sz w:val="24"/>
                <w:szCs w:val="24"/>
              </w:rPr>
              <w:t>г.Казани проводятся крупные событий</w:t>
            </w:r>
            <w:r w:rsidRPr="0042178F">
              <w:rPr>
                <w:rFonts w:ascii="Times New Roman" w:hAnsi="Times New Roman" w:cs="Times New Roman"/>
                <w:sz w:val="24"/>
                <w:szCs w:val="24"/>
              </w:rPr>
              <w:t xml:space="preserve">ные мероприятия: открытие летнего туристического сезона, «Ночной </w:t>
            </w:r>
            <w:proofErr w:type="spellStart"/>
            <w:r>
              <w:rPr>
                <w:rFonts w:ascii="Times New Roman" w:hAnsi="Times New Roman" w:cs="Times New Roman"/>
                <w:sz w:val="24"/>
                <w:szCs w:val="24"/>
              </w:rPr>
              <w:t>Велофест</w:t>
            </w:r>
            <w:proofErr w:type="spellEnd"/>
            <w:r>
              <w:rPr>
                <w:rFonts w:ascii="Times New Roman" w:hAnsi="Times New Roman" w:cs="Times New Roman"/>
                <w:sz w:val="24"/>
                <w:szCs w:val="24"/>
              </w:rPr>
              <w:t>», фестиваль националь</w:t>
            </w:r>
            <w:r w:rsidRPr="0042178F">
              <w:rPr>
                <w:rFonts w:ascii="Times New Roman" w:hAnsi="Times New Roman" w:cs="Times New Roman"/>
                <w:sz w:val="24"/>
                <w:szCs w:val="24"/>
              </w:rPr>
              <w:t>ного костюма, г</w:t>
            </w:r>
            <w:r>
              <w:rPr>
                <w:rFonts w:ascii="Times New Roman" w:hAnsi="Times New Roman" w:cs="Times New Roman"/>
                <w:sz w:val="24"/>
                <w:szCs w:val="24"/>
              </w:rPr>
              <w:t>астрономический фестиваль «Вкус</w:t>
            </w:r>
            <w:r w:rsidRPr="0042178F">
              <w:rPr>
                <w:rFonts w:ascii="Times New Roman" w:hAnsi="Times New Roman" w:cs="Times New Roman"/>
                <w:sz w:val="24"/>
                <w:szCs w:val="24"/>
              </w:rPr>
              <w:t>ная Казань», зимний фестиваль «</w:t>
            </w:r>
            <w:proofErr w:type="spellStart"/>
            <w:r w:rsidRPr="0042178F">
              <w:rPr>
                <w:rFonts w:ascii="Times New Roman" w:hAnsi="Times New Roman" w:cs="Times New Roman"/>
                <w:sz w:val="24"/>
                <w:szCs w:val="24"/>
              </w:rPr>
              <w:t>КышДаКар-Фест</w:t>
            </w:r>
            <w:proofErr w:type="spellEnd"/>
            <w:r w:rsidRPr="0042178F">
              <w:rPr>
                <w:rFonts w:ascii="Times New Roman" w:hAnsi="Times New Roman" w:cs="Times New Roman"/>
                <w:sz w:val="24"/>
                <w:szCs w:val="24"/>
              </w:rPr>
              <w:t>».</w:t>
            </w:r>
          </w:p>
        </w:tc>
      </w:tr>
      <w:tr w:rsidR="007D6167" w:rsidRPr="00F73DD3" w:rsidTr="005E3F33">
        <w:trPr>
          <w:trHeight w:val="54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3.2.3.2. Разработка и продвижение новых туристических программ</w:t>
            </w:r>
          </w:p>
        </w:tc>
        <w:tc>
          <w:tcPr>
            <w:tcW w:w="8505" w:type="dxa"/>
          </w:tcPr>
          <w:p w:rsidR="00161145" w:rsidRPr="00161145" w:rsidRDefault="00161145" w:rsidP="00161145">
            <w:pPr>
              <w:ind w:firstLine="459"/>
              <w:jc w:val="both"/>
              <w:rPr>
                <w:rFonts w:ascii="Times New Roman" w:hAnsi="Times New Roman" w:cs="Times New Roman"/>
                <w:sz w:val="24"/>
                <w:szCs w:val="24"/>
              </w:rPr>
            </w:pPr>
            <w:r>
              <w:rPr>
                <w:rFonts w:ascii="Times New Roman" w:hAnsi="Times New Roman" w:cs="Times New Roman"/>
                <w:sz w:val="24"/>
                <w:szCs w:val="24"/>
              </w:rPr>
              <w:t xml:space="preserve">Исполнительным комитетом г.Казани </w:t>
            </w:r>
            <w:r w:rsidRPr="00161145">
              <w:rPr>
                <w:rFonts w:ascii="Times New Roman" w:hAnsi="Times New Roman" w:cs="Times New Roman"/>
                <w:sz w:val="24"/>
                <w:szCs w:val="24"/>
              </w:rPr>
              <w:t xml:space="preserve">регулярно проводится работа </w:t>
            </w:r>
            <w:r>
              <w:rPr>
                <w:rFonts w:ascii="Times New Roman" w:hAnsi="Times New Roman" w:cs="Times New Roman"/>
                <w:sz w:val="24"/>
                <w:szCs w:val="24"/>
              </w:rPr>
              <w:t>по созда</w:t>
            </w:r>
            <w:r w:rsidRPr="00161145">
              <w:rPr>
                <w:rFonts w:ascii="Times New Roman" w:hAnsi="Times New Roman" w:cs="Times New Roman"/>
                <w:sz w:val="24"/>
                <w:szCs w:val="24"/>
              </w:rPr>
              <w:t>нию новых туристических программ.</w:t>
            </w:r>
          </w:p>
          <w:p w:rsidR="00161145" w:rsidRPr="00161145" w:rsidRDefault="00161145" w:rsidP="00161145">
            <w:pPr>
              <w:ind w:firstLine="459"/>
              <w:jc w:val="both"/>
              <w:rPr>
                <w:rFonts w:ascii="Times New Roman" w:hAnsi="Times New Roman" w:cs="Times New Roman"/>
                <w:sz w:val="24"/>
                <w:szCs w:val="24"/>
              </w:rPr>
            </w:pPr>
            <w:r w:rsidRPr="00161145">
              <w:rPr>
                <w:rFonts w:ascii="Times New Roman" w:hAnsi="Times New Roman" w:cs="Times New Roman"/>
                <w:sz w:val="24"/>
                <w:szCs w:val="24"/>
              </w:rPr>
              <w:t>Так, совместно с ав</w:t>
            </w:r>
            <w:r>
              <w:rPr>
                <w:rFonts w:ascii="Times New Roman" w:hAnsi="Times New Roman" w:cs="Times New Roman"/>
                <w:sz w:val="24"/>
                <w:szCs w:val="24"/>
              </w:rPr>
              <w:t xml:space="preserve">тором Натальей </w:t>
            </w:r>
            <w:proofErr w:type="spellStart"/>
            <w:r>
              <w:rPr>
                <w:rFonts w:ascii="Times New Roman" w:hAnsi="Times New Roman" w:cs="Times New Roman"/>
                <w:sz w:val="24"/>
                <w:szCs w:val="24"/>
              </w:rPr>
              <w:t>Урейской</w:t>
            </w:r>
            <w:proofErr w:type="spellEnd"/>
            <w:r>
              <w:rPr>
                <w:rFonts w:ascii="Times New Roman" w:hAnsi="Times New Roman" w:cs="Times New Roman"/>
                <w:sz w:val="24"/>
                <w:szCs w:val="24"/>
              </w:rPr>
              <w:t xml:space="preserve"> в разра</w:t>
            </w:r>
            <w:r w:rsidRPr="00161145">
              <w:rPr>
                <w:rFonts w:ascii="Times New Roman" w:hAnsi="Times New Roman" w:cs="Times New Roman"/>
                <w:sz w:val="24"/>
                <w:szCs w:val="24"/>
              </w:rPr>
              <w:t>ботке находится экскурсия по достопримечательному месту под общ</w:t>
            </w:r>
            <w:r>
              <w:rPr>
                <w:rFonts w:ascii="Times New Roman" w:hAnsi="Times New Roman" w:cs="Times New Roman"/>
                <w:sz w:val="24"/>
                <w:szCs w:val="24"/>
              </w:rPr>
              <w:t>им именем «Поселок им. Серго Ор</w:t>
            </w:r>
            <w:r w:rsidRPr="00161145">
              <w:rPr>
                <w:rFonts w:ascii="Times New Roman" w:hAnsi="Times New Roman" w:cs="Times New Roman"/>
                <w:sz w:val="24"/>
                <w:szCs w:val="24"/>
              </w:rPr>
              <w:t>джоникидзе (</w:t>
            </w:r>
            <w:proofErr w:type="spellStart"/>
            <w:r w:rsidRPr="00161145">
              <w:rPr>
                <w:rFonts w:ascii="Times New Roman" w:hAnsi="Times New Roman" w:cs="Times New Roman"/>
                <w:sz w:val="24"/>
                <w:szCs w:val="24"/>
              </w:rPr>
              <w:t>Соцгород</w:t>
            </w:r>
            <w:proofErr w:type="spellEnd"/>
            <w:r w:rsidRPr="00161145">
              <w:rPr>
                <w:rFonts w:ascii="Times New Roman" w:hAnsi="Times New Roman" w:cs="Times New Roman"/>
                <w:sz w:val="24"/>
                <w:szCs w:val="24"/>
              </w:rPr>
              <w:t xml:space="preserve">). </w:t>
            </w:r>
          </w:p>
          <w:p w:rsidR="00161145" w:rsidRPr="00161145" w:rsidRDefault="00161145" w:rsidP="00161145">
            <w:pPr>
              <w:ind w:firstLine="459"/>
              <w:jc w:val="both"/>
              <w:rPr>
                <w:rFonts w:ascii="Times New Roman" w:hAnsi="Times New Roman" w:cs="Times New Roman"/>
                <w:sz w:val="24"/>
                <w:szCs w:val="24"/>
              </w:rPr>
            </w:pPr>
            <w:r w:rsidRPr="00161145">
              <w:rPr>
                <w:rFonts w:ascii="Times New Roman" w:hAnsi="Times New Roman" w:cs="Times New Roman"/>
                <w:sz w:val="24"/>
                <w:szCs w:val="24"/>
              </w:rPr>
              <w:t>Совместно с автором Оксаной Зимой разрабаты</w:t>
            </w:r>
            <w:r>
              <w:rPr>
                <w:rFonts w:ascii="Times New Roman" w:hAnsi="Times New Roman" w:cs="Times New Roman"/>
                <w:sz w:val="24"/>
                <w:szCs w:val="24"/>
              </w:rPr>
              <w:t>вает</w:t>
            </w:r>
            <w:r w:rsidRPr="00161145">
              <w:rPr>
                <w:rFonts w:ascii="Times New Roman" w:hAnsi="Times New Roman" w:cs="Times New Roman"/>
                <w:sz w:val="24"/>
                <w:szCs w:val="24"/>
              </w:rPr>
              <w:t>ся экскурсия по</w:t>
            </w:r>
            <w:r>
              <w:rPr>
                <w:rFonts w:ascii="Times New Roman" w:hAnsi="Times New Roman" w:cs="Times New Roman"/>
                <w:sz w:val="24"/>
                <w:szCs w:val="24"/>
              </w:rPr>
              <w:t xml:space="preserve"> Семиозерному монастырю и пребы</w:t>
            </w:r>
            <w:r w:rsidRPr="00161145">
              <w:rPr>
                <w:rFonts w:ascii="Times New Roman" w:hAnsi="Times New Roman" w:cs="Times New Roman"/>
                <w:sz w:val="24"/>
                <w:szCs w:val="24"/>
              </w:rPr>
              <w:t>ванию в Казани</w:t>
            </w:r>
            <w:r>
              <w:rPr>
                <w:rFonts w:ascii="Times New Roman" w:hAnsi="Times New Roman" w:cs="Times New Roman"/>
                <w:sz w:val="24"/>
                <w:szCs w:val="24"/>
              </w:rPr>
              <w:t xml:space="preserve"> Великой княгини Елизаветы Федо</w:t>
            </w:r>
            <w:r w:rsidRPr="00161145">
              <w:rPr>
                <w:rFonts w:ascii="Times New Roman" w:hAnsi="Times New Roman" w:cs="Times New Roman"/>
                <w:sz w:val="24"/>
                <w:szCs w:val="24"/>
              </w:rPr>
              <w:t xml:space="preserve">ровны в рамках </w:t>
            </w:r>
            <w:r>
              <w:rPr>
                <w:rFonts w:ascii="Times New Roman" w:hAnsi="Times New Roman" w:cs="Times New Roman"/>
                <w:sz w:val="24"/>
                <w:szCs w:val="24"/>
              </w:rPr>
              <w:t>осуществления Всероссийского Им</w:t>
            </w:r>
            <w:r w:rsidRPr="00161145">
              <w:rPr>
                <w:rFonts w:ascii="Times New Roman" w:hAnsi="Times New Roman" w:cs="Times New Roman"/>
                <w:sz w:val="24"/>
                <w:szCs w:val="24"/>
              </w:rPr>
              <w:t xml:space="preserve">ператорского маршрута. </w:t>
            </w:r>
          </w:p>
          <w:p w:rsidR="007D6167" w:rsidRPr="00F73DD3" w:rsidRDefault="00161145" w:rsidP="00161145">
            <w:pPr>
              <w:ind w:firstLine="459"/>
              <w:jc w:val="both"/>
              <w:rPr>
                <w:rFonts w:ascii="Times New Roman" w:hAnsi="Times New Roman" w:cs="Times New Roman"/>
                <w:sz w:val="24"/>
                <w:szCs w:val="24"/>
              </w:rPr>
            </w:pPr>
            <w:r w:rsidRPr="00161145">
              <w:rPr>
                <w:rFonts w:ascii="Times New Roman" w:hAnsi="Times New Roman" w:cs="Times New Roman"/>
                <w:sz w:val="24"/>
                <w:szCs w:val="24"/>
              </w:rPr>
              <w:t>В части реализ</w:t>
            </w:r>
            <w:r>
              <w:rPr>
                <w:rFonts w:ascii="Times New Roman" w:hAnsi="Times New Roman" w:cs="Times New Roman"/>
                <w:sz w:val="24"/>
                <w:szCs w:val="24"/>
              </w:rPr>
              <w:t xml:space="preserve">ации </w:t>
            </w:r>
            <w:proofErr w:type="spellStart"/>
            <w:r>
              <w:rPr>
                <w:rFonts w:ascii="Times New Roman" w:hAnsi="Times New Roman" w:cs="Times New Roman"/>
                <w:sz w:val="24"/>
                <w:szCs w:val="24"/>
              </w:rPr>
              <w:t>некропольного</w:t>
            </w:r>
            <w:proofErr w:type="spellEnd"/>
            <w:r>
              <w:rPr>
                <w:rFonts w:ascii="Times New Roman" w:hAnsi="Times New Roman" w:cs="Times New Roman"/>
                <w:sz w:val="24"/>
                <w:szCs w:val="24"/>
              </w:rPr>
              <w:t xml:space="preserve"> туризма сов</w:t>
            </w:r>
            <w:r w:rsidRPr="00161145">
              <w:rPr>
                <w:rFonts w:ascii="Times New Roman" w:hAnsi="Times New Roman" w:cs="Times New Roman"/>
                <w:sz w:val="24"/>
                <w:szCs w:val="24"/>
              </w:rPr>
              <w:t xml:space="preserve">местно с заслуженным краеведом </w:t>
            </w:r>
            <w:proofErr w:type="spellStart"/>
            <w:r w:rsidRPr="00161145">
              <w:rPr>
                <w:rFonts w:ascii="Times New Roman" w:hAnsi="Times New Roman" w:cs="Times New Roman"/>
                <w:sz w:val="24"/>
                <w:szCs w:val="24"/>
              </w:rPr>
              <w:t>А.М.Елдашевым</w:t>
            </w:r>
            <w:proofErr w:type="spellEnd"/>
            <w:r w:rsidRPr="00161145">
              <w:rPr>
                <w:rFonts w:ascii="Times New Roman" w:hAnsi="Times New Roman" w:cs="Times New Roman"/>
                <w:sz w:val="24"/>
                <w:szCs w:val="24"/>
              </w:rPr>
              <w:t xml:space="preserve"> утверждена и разработана экскурсия «</w:t>
            </w:r>
            <w:proofErr w:type="spellStart"/>
            <w:r w:rsidRPr="00161145">
              <w:rPr>
                <w:rFonts w:ascii="Times New Roman" w:hAnsi="Times New Roman" w:cs="Times New Roman"/>
                <w:sz w:val="24"/>
                <w:szCs w:val="24"/>
              </w:rPr>
              <w:t>Арское</w:t>
            </w:r>
            <w:proofErr w:type="spellEnd"/>
            <w:r w:rsidRPr="00161145">
              <w:rPr>
                <w:rFonts w:ascii="Times New Roman" w:hAnsi="Times New Roman" w:cs="Times New Roman"/>
                <w:sz w:val="24"/>
                <w:szCs w:val="24"/>
              </w:rPr>
              <w:t xml:space="preserve"> поле: вехи истории».</w:t>
            </w:r>
          </w:p>
        </w:tc>
      </w:tr>
      <w:tr w:rsidR="007D6167" w:rsidRPr="00F73DD3" w:rsidTr="005E3F33">
        <w:trPr>
          <w:trHeight w:val="69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3.2.4. Повышение узнаваемости и известности бренда Казани.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641713">
        <w:trPr>
          <w:trHeight w:val="105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3.2.4.1. Организация проведения и участие в ежегодных международных и региональных туристских выставках</w:t>
            </w:r>
          </w:p>
        </w:tc>
        <w:tc>
          <w:tcPr>
            <w:tcW w:w="8505" w:type="dxa"/>
          </w:tcPr>
          <w:p w:rsidR="007D6167" w:rsidRPr="00F73DD3" w:rsidRDefault="0024319A" w:rsidP="007A69C3">
            <w:pPr>
              <w:ind w:firstLine="459"/>
              <w:jc w:val="both"/>
              <w:rPr>
                <w:rFonts w:ascii="Times New Roman" w:hAnsi="Times New Roman" w:cs="Times New Roman"/>
                <w:sz w:val="24"/>
                <w:szCs w:val="24"/>
              </w:rPr>
            </w:pPr>
            <w:r w:rsidRPr="0024319A">
              <w:rPr>
                <w:rFonts w:ascii="Times New Roman" w:hAnsi="Times New Roman" w:cs="Times New Roman"/>
                <w:sz w:val="24"/>
                <w:szCs w:val="24"/>
              </w:rPr>
              <w:t xml:space="preserve">В целях продвижения г.Казани на международном и региональном туристическом рынке </w:t>
            </w:r>
            <w:r>
              <w:rPr>
                <w:rFonts w:ascii="Times New Roman" w:hAnsi="Times New Roman" w:cs="Times New Roman"/>
                <w:sz w:val="24"/>
                <w:szCs w:val="24"/>
              </w:rPr>
              <w:t>Исполнительный комитет г.Казани</w:t>
            </w:r>
            <w:r w:rsidRPr="0024319A">
              <w:rPr>
                <w:rFonts w:ascii="Times New Roman" w:hAnsi="Times New Roman" w:cs="Times New Roman"/>
                <w:sz w:val="24"/>
                <w:szCs w:val="24"/>
              </w:rPr>
              <w:t xml:space="preserve"> ежегодно принимает участие в следующих международных выставках: 23-27 января (FITUR 2019, Мадри</w:t>
            </w:r>
            <w:r w:rsidR="007A69C3">
              <w:rPr>
                <w:rFonts w:ascii="Times New Roman" w:hAnsi="Times New Roman" w:cs="Times New Roman"/>
                <w:sz w:val="24"/>
                <w:szCs w:val="24"/>
              </w:rPr>
              <w:t xml:space="preserve">д, Испания), 6-10 марта </w:t>
            </w:r>
            <w:r w:rsidRPr="0024319A">
              <w:rPr>
                <w:rFonts w:ascii="Times New Roman" w:hAnsi="Times New Roman" w:cs="Times New Roman"/>
                <w:sz w:val="24"/>
                <w:szCs w:val="24"/>
              </w:rPr>
              <w:t xml:space="preserve">(ITB </w:t>
            </w:r>
            <w:proofErr w:type="spellStart"/>
            <w:r w:rsidRPr="0024319A">
              <w:rPr>
                <w:rFonts w:ascii="Times New Roman" w:hAnsi="Times New Roman" w:cs="Times New Roman"/>
                <w:sz w:val="24"/>
                <w:szCs w:val="24"/>
              </w:rPr>
              <w:t>Berlin</w:t>
            </w:r>
            <w:proofErr w:type="spellEnd"/>
            <w:r w:rsidRPr="0024319A">
              <w:rPr>
                <w:rFonts w:ascii="Times New Roman" w:hAnsi="Times New Roman" w:cs="Times New Roman"/>
                <w:sz w:val="24"/>
                <w:szCs w:val="24"/>
              </w:rPr>
              <w:t xml:space="preserve"> 2019, Берлин</w:t>
            </w:r>
            <w:r w:rsidR="007A69C3">
              <w:rPr>
                <w:rFonts w:ascii="Times New Roman" w:hAnsi="Times New Roman" w:cs="Times New Roman"/>
                <w:sz w:val="24"/>
                <w:szCs w:val="24"/>
              </w:rPr>
              <w:t xml:space="preserve">, Германия), 4-6 ноября </w:t>
            </w:r>
            <w:r w:rsidRPr="0024319A">
              <w:rPr>
                <w:rFonts w:ascii="Times New Roman" w:hAnsi="Times New Roman" w:cs="Times New Roman"/>
                <w:sz w:val="24"/>
                <w:szCs w:val="24"/>
              </w:rPr>
              <w:t>(</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Market</w:t>
            </w:r>
            <w:proofErr w:type="spellEnd"/>
            <w:r>
              <w:rPr>
                <w:rFonts w:ascii="Times New Roman" w:hAnsi="Times New Roman" w:cs="Times New Roman"/>
                <w:sz w:val="24"/>
                <w:szCs w:val="24"/>
              </w:rPr>
              <w:t>, Лондон, Ве</w:t>
            </w:r>
            <w:r w:rsidRPr="0024319A">
              <w:rPr>
                <w:rFonts w:ascii="Times New Roman" w:hAnsi="Times New Roman" w:cs="Times New Roman"/>
                <w:sz w:val="24"/>
                <w:szCs w:val="24"/>
              </w:rPr>
              <w:t xml:space="preserve">ликобритания), международной специализированной выставки туризма и спорта «KITS» Казань (Россия). </w:t>
            </w:r>
          </w:p>
        </w:tc>
      </w:tr>
      <w:tr w:rsidR="007D6167" w:rsidRPr="00F73DD3" w:rsidTr="005E3F33">
        <w:trPr>
          <w:trHeight w:val="112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3.2.4.2. Издание каталогов, буклетов и иной рекламно-информационной продукции по внутреннему и въездному туризму (информационная поддержка туристов и др.)</w:t>
            </w:r>
          </w:p>
        </w:tc>
        <w:tc>
          <w:tcPr>
            <w:tcW w:w="8505" w:type="dxa"/>
          </w:tcPr>
          <w:p w:rsidR="007D6167" w:rsidRPr="00F73DD3" w:rsidRDefault="007A69C3" w:rsidP="00DD7A4E">
            <w:pPr>
              <w:ind w:firstLine="459"/>
              <w:jc w:val="both"/>
              <w:rPr>
                <w:rFonts w:ascii="Times New Roman" w:hAnsi="Times New Roman" w:cs="Times New Roman"/>
                <w:sz w:val="24"/>
                <w:szCs w:val="24"/>
              </w:rPr>
            </w:pPr>
            <w:r>
              <w:rPr>
                <w:rFonts w:ascii="Times New Roman" w:hAnsi="Times New Roman" w:cs="Times New Roman"/>
                <w:sz w:val="24"/>
                <w:szCs w:val="24"/>
              </w:rPr>
              <w:t>В 2019 году</w:t>
            </w:r>
            <w:r w:rsidR="0024319A" w:rsidRPr="0024319A">
              <w:rPr>
                <w:rFonts w:ascii="Times New Roman" w:hAnsi="Times New Roman" w:cs="Times New Roman"/>
                <w:sz w:val="24"/>
                <w:szCs w:val="24"/>
              </w:rPr>
              <w:t xml:space="preserve"> в каталоге</w:t>
            </w:r>
            <w:r w:rsidR="0024319A">
              <w:rPr>
                <w:rFonts w:ascii="Times New Roman" w:hAnsi="Times New Roman" w:cs="Times New Roman"/>
                <w:sz w:val="24"/>
                <w:szCs w:val="24"/>
              </w:rPr>
              <w:t xml:space="preserve"> «Россия – не только футбол» бы</w:t>
            </w:r>
            <w:r w:rsidR="0024319A" w:rsidRPr="0024319A">
              <w:rPr>
                <w:rFonts w:ascii="Times New Roman" w:hAnsi="Times New Roman" w:cs="Times New Roman"/>
                <w:sz w:val="24"/>
                <w:szCs w:val="24"/>
              </w:rPr>
              <w:t>ла размещена инф</w:t>
            </w:r>
            <w:r w:rsidR="0024319A">
              <w:rPr>
                <w:rFonts w:ascii="Times New Roman" w:hAnsi="Times New Roman" w:cs="Times New Roman"/>
                <w:sz w:val="24"/>
                <w:szCs w:val="24"/>
              </w:rPr>
              <w:t>ормация о  национальной  кухне Та</w:t>
            </w:r>
            <w:r w:rsidR="0024319A" w:rsidRPr="0024319A">
              <w:rPr>
                <w:rFonts w:ascii="Times New Roman" w:hAnsi="Times New Roman" w:cs="Times New Roman"/>
                <w:sz w:val="24"/>
                <w:szCs w:val="24"/>
              </w:rPr>
              <w:t xml:space="preserve">тарстана </w:t>
            </w:r>
            <w:r w:rsidR="0024319A">
              <w:rPr>
                <w:rFonts w:ascii="Times New Roman" w:hAnsi="Times New Roman" w:cs="Times New Roman"/>
                <w:sz w:val="24"/>
                <w:szCs w:val="24"/>
              </w:rPr>
              <w:t xml:space="preserve"> </w:t>
            </w:r>
            <w:r w:rsidR="0024319A" w:rsidRPr="0024319A">
              <w:rPr>
                <w:rFonts w:ascii="Times New Roman" w:hAnsi="Times New Roman" w:cs="Times New Roman"/>
                <w:sz w:val="24"/>
                <w:szCs w:val="24"/>
              </w:rPr>
              <w:t xml:space="preserve">и </w:t>
            </w:r>
            <w:r w:rsidR="0024319A">
              <w:rPr>
                <w:rFonts w:ascii="Times New Roman" w:hAnsi="Times New Roman" w:cs="Times New Roman"/>
                <w:sz w:val="24"/>
                <w:szCs w:val="24"/>
              </w:rPr>
              <w:t xml:space="preserve"> </w:t>
            </w:r>
            <w:r w:rsidR="0024319A" w:rsidRPr="0024319A">
              <w:rPr>
                <w:rFonts w:ascii="Times New Roman" w:hAnsi="Times New Roman" w:cs="Times New Roman"/>
                <w:sz w:val="24"/>
                <w:szCs w:val="24"/>
              </w:rPr>
              <w:t xml:space="preserve">проведенном </w:t>
            </w:r>
            <w:r w:rsidR="0024319A">
              <w:rPr>
                <w:rFonts w:ascii="Times New Roman" w:hAnsi="Times New Roman" w:cs="Times New Roman"/>
                <w:sz w:val="24"/>
                <w:szCs w:val="24"/>
              </w:rPr>
              <w:t xml:space="preserve"> </w:t>
            </w:r>
            <w:r w:rsidR="0024319A" w:rsidRPr="0024319A">
              <w:rPr>
                <w:rFonts w:ascii="Times New Roman" w:hAnsi="Times New Roman" w:cs="Times New Roman"/>
                <w:sz w:val="24"/>
                <w:szCs w:val="24"/>
              </w:rPr>
              <w:t xml:space="preserve">24-25 августа 2019 г. в г.Казани </w:t>
            </w:r>
            <w:r w:rsidR="0024319A">
              <w:rPr>
                <w:rFonts w:ascii="Times New Roman" w:hAnsi="Times New Roman" w:cs="Times New Roman"/>
                <w:sz w:val="24"/>
                <w:szCs w:val="24"/>
              </w:rPr>
              <w:t xml:space="preserve">фестивале </w:t>
            </w:r>
            <w:r w:rsidR="0024319A" w:rsidRPr="0024319A">
              <w:rPr>
                <w:rFonts w:ascii="Times New Roman" w:hAnsi="Times New Roman" w:cs="Times New Roman"/>
                <w:sz w:val="24"/>
                <w:szCs w:val="24"/>
              </w:rPr>
              <w:t>«Вкусная Казань».</w:t>
            </w:r>
          </w:p>
        </w:tc>
      </w:tr>
      <w:tr w:rsidR="007D6167" w:rsidRPr="00F73DD3" w:rsidTr="005E3F33">
        <w:trPr>
          <w:trHeight w:val="125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3.2.4.3. Продвижение бренда г.Казани, изготовление сувенирной презентационной продукции в стилистике бренда </w:t>
            </w:r>
            <w:r w:rsidRPr="00F73DD3">
              <w:rPr>
                <w:rFonts w:ascii="Times New Roman" w:hAnsi="Times New Roman" w:cs="Times New Roman"/>
                <w:sz w:val="24"/>
                <w:szCs w:val="24"/>
              </w:rPr>
              <w:lastRenderedPageBreak/>
              <w:t xml:space="preserve">(фирменной </w:t>
            </w:r>
            <w:proofErr w:type="spellStart"/>
            <w:r w:rsidRPr="00F73DD3">
              <w:rPr>
                <w:rFonts w:ascii="Times New Roman" w:hAnsi="Times New Roman" w:cs="Times New Roman"/>
                <w:sz w:val="24"/>
                <w:szCs w:val="24"/>
              </w:rPr>
              <w:t>айдентики</w:t>
            </w:r>
            <w:proofErr w:type="spellEnd"/>
            <w:r w:rsidRPr="00F73DD3">
              <w:rPr>
                <w:rFonts w:ascii="Times New Roman" w:hAnsi="Times New Roman" w:cs="Times New Roman"/>
                <w:sz w:val="24"/>
                <w:szCs w:val="24"/>
              </w:rPr>
              <w:t xml:space="preserve"> города), проведение промо-кампаний по поддержке бренда </w:t>
            </w:r>
          </w:p>
        </w:tc>
        <w:tc>
          <w:tcPr>
            <w:tcW w:w="8505" w:type="dxa"/>
          </w:tcPr>
          <w:p w:rsidR="007D6167" w:rsidRPr="00F73DD3" w:rsidRDefault="009A1078" w:rsidP="005B4966">
            <w:pPr>
              <w:ind w:firstLine="459"/>
              <w:jc w:val="both"/>
              <w:rPr>
                <w:rFonts w:ascii="Times New Roman" w:hAnsi="Times New Roman" w:cs="Times New Roman"/>
                <w:sz w:val="24"/>
                <w:szCs w:val="24"/>
              </w:rPr>
            </w:pPr>
            <w:r w:rsidRPr="009A1078">
              <w:rPr>
                <w:rFonts w:ascii="Times New Roman" w:hAnsi="Times New Roman" w:cs="Times New Roman"/>
                <w:sz w:val="24"/>
                <w:szCs w:val="24"/>
              </w:rPr>
              <w:lastRenderedPageBreak/>
              <w:t>В рамках международных туристических выставок посетител</w:t>
            </w:r>
            <w:r>
              <w:rPr>
                <w:rFonts w:ascii="Times New Roman" w:hAnsi="Times New Roman" w:cs="Times New Roman"/>
                <w:sz w:val="24"/>
                <w:szCs w:val="24"/>
              </w:rPr>
              <w:t>ям вручается презентационная су</w:t>
            </w:r>
            <w:r w:rsidRPr="009A1078">
              <w:rPr>
                <w:rFonts w:ascii="Times New Roman" w:hAnsi="Times New Roman" w:cs="Times New Roman"/>
                <w:sz w:val="24"/>
                <w:szCs w:val="24"/>
              </w:rPr>
              <w:t>венирная продукция в стилистике брен</w:t>
            </w:r>
            <w:r>
              <w:rPr>
                <w:rFonts w:ascii="Times New Roman" w:hAnsi="Times New Roman" w:cs="Times New Roman"/>
                <w:sz w:val="24"/>
                <w:szCs w:val="24"/>
              </w:rPr>
              <w:t>да. Стенд также оформ</w:t>
            </w:r>
            <w:r w:rsidRPr="009A1078">
              <w:rPr>
                <w:rFonts w:ascii="Times New Roman" w:hAnsi="Times New Roman" w:cs="Times New Roman"/>
                <w:sz w:val="24"/>
                <w:szCs w:val="24"/>
              </w:rPr>
              <w:t xml:space="preserve">ляется с использованием элементов </w:t>
            </w:r>
            <w:proofErr w:type="spellStart"/>
            <w:r w:rsidRPr="009A1078">
              <w:rPr>
                <w:rFonts w:ascii="Times New Roman" w:hAnsi="Times New Roman" w:cs="Times New Roman"/>
                <w:sz w:val="24"/>
                <w:szCs w:val="24"/>
              </w:rPr>
              <w:t>айдентики</w:t>
            </w:r>
            <w:proofErr w:type="spellEnd"/>
            <w:r w:rsidRPr="009A1078">
              <w:rPr>
                <w:rFonts w:ascii="Times New Roman" w:hAnsi="Times New Roman" w:cs="Times New Roman"/>
                <w:sz w:val="24"/>
                <w:szCs w:val="24"/>
              </w:rPr>
              <w:t>.</w:t>
            </w:r>
          </w:p>
        </w:tc>
      </w:tr>
      <w:tr w:rsidR="007D6167" w:rsidRPr="00F73DD3" w:rsidTr="005E3F33">
        <w:trPr>
          <w:trHeight w:val="54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3.2.4.4. Организация баннерной рекламы о г.Казани в городах России и стран зарубежья</w:t>
            </w:r>
          </w:p>
        </w:tc>
        <w:tc>
          <w:tcPr>
            <w:tcW w:w="8505" w:type="dxa"/>
          </w:tcPr>
          <w:p w:rsidR="0096616B" w:rsidRPr="0096616B" w:rsidRDefault="0096616B" w:rsidP="0096616B">
            <w:pPr>
              <w:ind w:firstLine="459"/>
              <w:jc w:val="both"/>
              <w:rPr>
                <w:rFonts w:ascii="Times New Roman" w:hAnsi="Times New Roman" w:cs="Times New Roman"/>
                <w:sz w:val="24"/>
                <w:szCs w:val="24"/>
              </w:rPr>
            </w:pPr>
            <w:r w:rsidRPr="0096616B">
              <w:rPr>
                <w:rFonts w:ascii="Times New Roman" w:hAnsi="Times New Roman" w:cs="Times New Roman"/>
                <w:sz w:val="24"/>
                <w:szCs w:val="24"/>
              </w:rPr>
              <w:t>В 2019 году была</w:t>
            </w:r>
            <w:r>
              <w:rPr>
                <w:rFonts w:ascii="Times New Roman" w:hAnsi="Times New Roman" w:cs="Times New Roman"/>
                <w:sz w:val="24"/>
                <w:szCs w:val="24"/>
              </w:rPr>
              <w:t xml:space="preserve"> проведена работа по обмену бан</w:t>
            </w:r>
            <w:r w:rsidRPr="0096616B">
              <w:rPr>
                <w:rFonts w:ascii="Times New Roman" w:hAnsi="Times New Roman" w:cs="Times New Roman"/>
                <w:sz w:val="24"/>
                <w:szCs w:val="24"/>
              </w:rPr>
              <w:t xml:space="preserve">нерной рекламой с городами Нижний Новгород и Уфа. Кроме того, была достигнута договоренность о размещении на определенный период рекламы г.Казани на двухэтажных экскурсионных автобусов </w:t>
            </w:r>
            <w:proofErr w:type="spellStart"/>
            <w:r w:rsidRPr="0096616B">
              <w:rPr>
                <w:rFonts w:ascii="Times New Roman" w:hAnsi="Times New Roman" w:cs="Times New Roman"/>
                <w:sz w:val="24"/>
                <w:szCs w:val="24"/>
              </w:rPr>
              <w:t>City</w:t>
            </w:r>
            <w:proofErr w:type="spellEnd"/>
            <w:r w:rsidRPr="0096616B">
              <w:rPr>
                <w:rFonts w:ascii="Times New Roman" w:hAnsi="Times New Roman" w:cs="Times New Roman"/>
                <w:sz w:val="24"/>
                <w:szCs w:val="24"/>
              </w:rPr>
              <w:t xml:space="preserve"> </w:t>
            </w:r>
            <w:proofErr w:type="spellStart"/>
            <w:r w:rsidRPr="0096616B">
              <w:rPr>
                <w:rFonts w:ascii="Times New Roman" w:hAnsi="Times New Roman" w:cs="Times New Roman"/>
                <w:sz w:val="24"/>
                <w:szCs w:val="24"/>
              </w:rPr>
              <w:t>Sightseeing</w:t>
            </w:r>
            <w:proofErr w:type="spellEnd"/>
            <w:r w:rsidRPr="0096616B">
              <w:rPr>
                <w:rFonts w:ascii="Times New Roman" w:hAnsi="Times New Roman" w:cs="Times New Roman"/>
                <w:sz w:val="24"/>
                <w:szCs w:val="24"/>
              </w:rPr>
              <w:t xml:space="preserve"> в Москве и Санкт-Петербурге.</w:t>
            </w:r>
          </w:p>
          <w:p w:rsidR="00A5184F" w:rsidRPr="00F73DD3" w:rsidRDefault="007A69C3" w:rsidP="0096616B">
            <w:pPr>
              <w:ind w:firstLine="459"/>
              <w:jc w:val="both"/>
              <w:rPr>
                <w:rFonts w:ascii="Times New Roman" w:hAnsi="Times New Roman" w:cs="Times New Roman"/>
                <w:sz w:val="24"/>
                <w:szCs w:val="24"/>
              </w:rPr>
            </w:pPr>
            <w:r>
              <w:rPr>
                <w:rFonts w:ascii="Times New Roman" w:hAnsi="Times New Roman" w:cs="Times New Roman"/>
                <w:sz w:val="24"/>
                <w:szCs w:val="24"/>
              </w:rPr>
              <w:t>В</w:t>
            </w:r>
            <w:r w:rsidR="0096616B" w:rsidRPr="0096616B">
              <w:rPr>
                <w:rFonts w:ascii="Times New Roman" w:hAnsi="Times New Roman" w:cs="Times New Roman"/>
                <w:sz w:val="24"/>
                <w:szCs w:val="24"/>
              </w:rPr>
              <w:t xml:space="preserve"> рамках выставки-</w:t>
            </w:r>
            <w:proofErr w:type="spellStart"/>
            <w:r w:rsidR="0096616B" w:rsidRPr="0096616B">
              <w:rPr>
                <w:rFonts w:ascii="Times New Roman" w:hAnsi="Times New Roman" w:cs="Times New Roman"/>
                <w:sz w:val="24"/>
                <w:szCs w:val="24"/>
              </w:rPr>
              <w:t>перформанса</w:t>
            </w:r>
            <w:proofErr w:type="spellEnd"/>
            <w:r w:rsidR="0096616B" w:rsidRPr="0096616B">
              <w:rPr>
                <w:rFonts w:ascii="Times New Roman" w:hAnsi="Times New Roman" w:cs="Times New Roman"/>
                <w:sz w:val="24"/>
                <w:szCs w:val="24"/>
              </w:rPr>
              <w:t xml:space="preserve"> «Родченко. Арт-революционер из Казани», которая при поддержке </w:t>
            </w:r>
            <w:r w:rsidR="0096616B">
              <w:rPr>
                <w:rFonts w:ascii="Times New Roman" w:hAnsi="Times New Roman" w:cs="Times New Roman"/>
                <w:sz w:val="24"/>
                <w:szCs w:val="24"/>
              </w:rPr>
              <w:t>Исполнительного комитета г.Казани</w:t>
            </w:r>
            <w:r w:rsidR="0096616B" w:rsidRPr="0096616B">
              <w:rPr>
                <w:rFonts w:ascii="Times New Roman" w:hAnsi="Times New Roman" w:cs="Times New Roman"/>
                <w:sz w:val="24"/>
                <w:szCs w:val="24"/>
              </w:rPr>
              <w:t xml:space="preserve"> была прове</w:t>
            </w:r>
            <w:r w:rsidR="0096616B">
              <w:rPr>
                <w:rFonts w:ascii="Times New Roman" w:hAnsi="Times New Roman" w:cs="Times New Roman"/>
                <w:sz w:val="24"/>
                <w:szCs w:val="24"/>
              </w:rPr>
              <w:t xml:space="preserve">дена в </w:t>
            </w:r>
            <w:proofErr w:type="spellStart"/>
            <w:r w:rsidR="0096616B">
              <w:rPr>
                <w:rFonts w:ascii="Times New Roman" w:hAnsi="Times New Roman" w:cs="Times New Roman"/>
                <w:sz w:val="24"/>
                <w:szCs w:val="24"/>
              </w:rPr>
              <w:t>г.Брюсселе</w:t>
            </w:r>
            <w:proofErr w:type="spellEnd"/>
            <w:r w:rsidR="0096616B">
              <w:rPr>
                <w:rFonts w:ascii="Times New Roman" w:hAnsi="Times New Roman" w:cs="Times New Roman"/>
                <w:sz w:val="24"/>
                <w:szCs w:val="24"/>
              </w:rPr>
              <w:t xml:space="preserve"> (Бельгия), ря</w:t>
            </w:r>
            <w:r w:rsidR="0096616B" w:rsidRPr="0096616B">
              <w:rPr>
                <w:rFonts w:ascii="Times New Roman" w:hAnsi="Times New Roman" w:cs="Times New Roman"/>
                <w:sz w:val="24"/>
                <w:szCs w:val="24"/>
              </w:rPr>
              <w:t>дом с местом проведения выставки были развешаны баннеры-приглашения с фотографиями Казани.</w:t>
            </w:r>
          </w:p>
        </w:tc>
      </w:tr>
      <w:tr w:rsidR="007D6167" w:rsidRPr="00F73DD3" w:rsidTr="005E3F33">
        <w:trPr>
          <w:trHeight w:val="84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B73A65">
            <w:pPr>
              <w:rPr>
                <w:rFonts w:ascii="Times New Roman" w:hAnsi="Times New Roman" w:cs="Times New Roman"/>
                <w:sz w:val="24"/>
                <w:szCs w:val="24"/>
              </w:rPr>
            </w:pPr>
            <w:r w:rsidRPr="00F73DD3">
              <w:rPr>
                <w:rFonts w:ascii="Times New Roman" w:hAnsi="Times New Roman" w:cs="Times New Roman"/>
                <w:sz w:val="24"/>
                <w:szCs w:val="24"/>
              </w:rPr>
              <w:t>3.2.4.5. Содействие проведени</w:t>
            </w:r>
            <w:r w:rsidR="00B73A65">
              <w:rPr>
                <w:rFonts w:ascii="Times New Roman" w:hAnsi="Times New Roman" w:cs="Times New Roman"/>
                <w:sz w:val="24"/>
                <w:szCs w:val="24"/>
              </w:rPr>
              <w:t>ю</w:t>
            </w:r>
            <w:r w:rsidRPr="00F73DD3">
              <w:rPr>
                <w:rFonts w:ascii="Times New Roman" w:hAnsi="Times New Roman" w:cs="Times New Roman"/>
                <w:sz w:val="24"/>
                <w:szCs w:val="24"/>
              </w:rPr>
              <w:t xml:space="preserve"> в Казани международных выставок и форумов организаций туристической индустрии</w:t>
            </w:r>
          </w:p>
        </w:tc>
        <w:tc>
          <w:tcPr>
            <w:tcW w:w="8505" w:type="dxa"/>
          </w:tcPr>
          <w:p w:rsidR="007D6167" w:rsidRPr="00F73DD3" w:rsidRDefault="00992613" w:rsidP="00247835">
            <w:pPr>
              <w:ind w:firstLine="459"/>
              <w:jc w:val="both"/>
              <w:rPr>
                <w:rFonts w:ascii="Times New Roman" w:hAnsi="Times New Roman" w:cs="Times New Roman"/>
                <w:sz w:val="24"/>
                <w:szCs w:val="24"/>
              </w:rPr>
            </w:pPr>
            <w:r>
              <w:rPr>
                <w:rFonts w:ascii="Times New Roman" w:hAnsi="Times New Roman" w:cs="Times New Roman"/>
                <w:sz w:val="24"/>
                <w:szCs w:val="24"/>
              </w:rPr>
              <w:t>Исполнительный комитет</w:t>
            </w:r>
            <w:r w:rsidRPr="00992613">
              <w:rPr>
                <w:rFonts w:ascii="Times New Roman" w:hAnsi="Times New Roman" w:cs="Times New Roman"/>
                <w:sz w:val="24"/>
                <w:szCs w:val="24"/>
              </w:rPr>
              <w:t xml:space="preserve"> г.Каз</w:t>
            </w:r>
            <w:r>
              <w:rPr>
                <w:rFonts w:ascii="Times New Roman" w:hAnsi="Times New Roman" w:cs="Times New Roman"/>
                <w:sz w:val="24"/>
                <w:szCs w:val="24"/>
              </w:rPr>
              <w:t>ани еже</w:t>
            </w:r>
            <w:r w:rsidRPr="00992613">
              <w:rPr>
                <w:rFonts w:ascii="Times New Roman" w:hAnsi="Times New Roman" w:cs="Times New Roman"/>
                <w:sz w:val="24"/>
                <w:szCs w:val="24"/>
              </w:rPr>
              <w:t xml:space="preserve">годно принимает </w:t>
            </w:r>
            <w:r>
              <w:rPr>
                <w:rFonts w:ascii="Times New Roman" w:hAnsi="Times New Roman" w:cs="Times New Roman"/>
                <w:sz w:val="24"/>
                <w:szCs w:val="24"/>
              </w:rPr>
              <w:t>участие в проведении международ</w:t>
            </w:r>
            <w:r w:rsidRPr="00992613">
              <w:rPr>
                <w:rFonts w:ascii="Times New Roman" w:hAnsi="Times New Roman" w:cs="Times New Roman"/>
                <w:sz w:val="24"/>
                <w:szCs w:val="24"/>
              </w:rPr>
              <w:t>ной</w:t>
            </w:r>
            <w:r>
              <w:rPr>
                <w:rFonts w:ascii="Times New Roman" w:hAnsi="Times New Roman" w:cs="Times New Roman"/>
                <w:sz w:val="24"/>
                <w:szCs w:val="24"/>
              </w:rPr>
              <w:t xml:space="preserve"> специализированной выставки ту</w:t>
            </w:r>
            <w:r w:rsidRPr="00992613">
              <w:rPr>
                <w:rFonts w:ascii="Times New Roman" w:hAnsi="Times New Roman" w:cs="Times New Roman"/>
                <w:sz w:val="24"/>
                <w:szCs w:val="24"/>
              </w:rPr>
              <w:t>ризма и спорта «KITS» Казань (Россия). В 2019 году она прошла с 10 по 11 апреля.</w:t>
            </w:r>
          </w:p>
        </w:tc>
      </w:tr>
      <w:tr w:rsidR="005B4966" w:rsidRPr="00F73DD3" w:rsidTr="005E3F33">
        <w:trPr>
          <w:trHeight w:val="1305"/>
        </w:trPr>
        <w:tc>
          <w:tcPr>
            <w:tcW w:w="2972" w:type="dxa"/>
          </w:tcPr>
          <w:p w:rsidR="005B4966" w:rsidRPr="00F73DD3" w:rsidRDefault="005B4966" w:rsidP="00006F9A">
            <w:pPr>
              <w:rPr>
                <w:rFonts w:ascii="Times New Roman" w:hAnsi="Times New Roman" w:cs="Times New Roman"/>
                <w:sz w:val="24"/>
                <w:szCs w:val="24"/>
              </w:rPr>
            </w:pPr>
          </w:p>
        </w:tc>
        <w:tc>
          <w:tcPr>
            <w:tcW w:w="3827" w:type="dxa"/>
          </w:tcPr>
          <w:p w:rsidR="005B4966" w:rsidRPr="00F73DD3" w:rsidRDefault="005B4966" w:rsidP="00006F9A">
            <w:pPr>
              <w:rPr>
                <w:rFonts w:ascii="Times New Roman" w:hAnsi="Times New Roman" w:cs="Times New Roman"/>
                <w:sz w:val="24"/>
                <w:szCs w:val="24"/>
              </w:rPr>
            </w:pPr>
            <w:r w:rsidRPr="005B4966">
              <w:rPr>
                <w:rFonts w:ascii="Times New Roman" w:hAnsi="Times New Roman" w:cs="Times New Roman"/>
                <w:sz w:val="24"/>
                <w:szCs w:val="24"/>
              </w:rPr>
              <w:t>3.2.4.6. Модернизация интернет-портала о туристическом потенциале Казани и обеспечение его активного продвижения в сети Интернет</w:t>
            </w:r>
          </w:p>
        </w:tc>
        <w:tc>
          <w:tcPr>
            <w:tcW w:w="8505" w:type="dxa"/>
          </w:tcPr>
          <w:p w:rsidR="007A69C3" w:rsidRPr="007A69C3" w:rsidRDefault="007A69C3" w:rsidP="007A69C3">
            <w:pPr>
              <w:ind w:firstLine="459"/>
              <w:jc w:val="both"/>
              <w:rPr>
                <w:rFonts w:ascii="Times New Roman" w:hAnsi="Times New Roman" w:cs="Times New Roman"/>
                <w:sz w:val="24"/>
                <w:szCs w:val="24"/>
              </w:rPr>
            </w:pPr>
            <w:r w:rsidRPr="007A69C3">
              <w:rPr>
                <w:rFonts w:ascii="Times New Roman" w:hAnsi="Times New Roman" w:cs="Times New Roman"/>
                <w:sz w:val="24"/>
                <w:szCs w:val="24"/>
              </w:rPr>
              <w:t xml:space="preserve">В настоящее время на портале kzn.ru размещена вся наиболее востребованная туристами информация, которая регулярно актуализируется. </w:t>
            </w:r>
          </w:p>
          <w:p w:rsidR="007A69C3" w:rsidRPr="007A69C3" w:rsidRDefault="007A69C3" w:rsidP="007A69C3">
            <w:pPr>
              <w:ind w:firstLine="459"/>
              <w:jc w:val="both"/>
              <w:rPr>
                <w:rFonts w:ascii="Times New Roman" w:hAnsi="Times New Roman" w:cs="Times New Roman"/>
                <w:sz w:val="24"/>
                <w:szCs w:val="24"/>
              </w:rPr>
            </w:pPr>
            <w:r w:rsidRPr="007A69C3">
              <w:rPr>
                <w:rFonts w:ascii="Times New Roman" w:hAnsi="Times New Roman" w:cs="Times New Roman"/>
                <w:sz w:val="24"/>
                <w:szCs w:val="24"/>
              </w:rPr>
              <w:t>С целью улучшения информативной составляющей для туристов города вкладка «Вопросы и Ответы» раздела «Туризм» была дополнена актуальной информацией по следующим темам:</w:t>
            </w:r>
          </w:p>
          <w:p w:rsidR="007A69C3" w:rsidRPr="007A69C3" w:rsidRDefault="007A69C3" w:rsidP="007A69C3">
            <w:pPr>
              <w:ind w:firstLine="459"/>
              <w:jc w:val="both"/>
              <w:rPr>
                <w:rFonts w:ascii="Times New Roman" w:hAnsi="Times New Roman" w:cs="Times New Roman"/>
                <w:sz w:val="24"/>
                <w:szCs w:val="24"/>
              </w:rPr>
            </w:pPr>
            <w:r w:rsidRPr="007A69C3">
              <w:rPr>
                <w:rFonts w:ascii="Times New Roman" w:hAnsi="Times New Roman" w:cs="Times New Roman"/>
                <w:sz w:val="24"/>
                <w:szCs w:val="24"/>
              </w:rPr>
              <w:t>1.Зеленый туризм в Казани (парки, скверы города)</w:t>
            </w:r>
          </w:p>
          <w:p w:rsidR="007A69C3" w:rsidRPr="007A69C3" w:rsidRDefault="007A69C3" w:rsidP="007A69C3">
            <w:pPr>
              <w:ind w:firstLine="459"/>
              <w:jc w:val="both"/>
              <w:rPr>
                <w:rFonts w:ascii="Times New Roman" w:hAnsi="Times New Roman" w:cs="Times New Roman"/>
                <w:sz w:val="24"/>
                <w:szCs w:val="24"/>
              </w:rPr>
            </w:pPr>
            <w:r w:rsidRPr="007A69C3">
              <w:rPr>
                <w:rFonts w:ascii="Times New Roman" w:hAnsi="Times New Roman" w:cs="Times New Roman"/>
                <w:sz w:val="24"/>
                <w:szCs w:val="24"/>
              </w:rPr>
              <w:t>2.Музеи и культурно-выставочные центры Казани</w:t>
            </w:r>
          </w:p>
          <w:p w:rsidR="007A69C3" w:rsidRPr="007A69C3" w:rsidRDefault="007A69C3" w:rsidP="007A69C3">
            <w:pPr>
              <w:ind w:firstLine="459"/>
              <w:jc w:val="both"/>
              <w:rPr>
                <w:rFonts w:ascii="Times New Roman" w:hAnsi="Times New Roman" w:cs="Times New Roman"/>
                <w:sz w:val="24"/>
                <w:szCs w:val="24"/>
              </w:rPr>
            </w:pPr>
            <w:r w:rsidRPr="007A69C3">
              <w:rPr>
                <w:rFonts w:ascii="Times New Roman" w:hAnsi="Times New Roman" w:cs="Times New Roman"/>
                <w:sz w:val="24"/>
                <w:szCs w:val="24"/>
              </w:rPr>
              <w:t>3.Гастрономический туризм</w:t>
            </w:r>
          </w:p>
          <w:p w:rsidR="007A69C3" w:rsidRPr="007A69C3" w:rsidRDefault="007A69C3" w:rsidP="007A69C3">
            <w:pPr>
              <w:ind w:firstLine="459"/>
              <w:jc w:val="both"/>
              <w:rPr>
                <w:rFonts w:ascii="Times New Roman" w:hAnsi="Times New Roman" w:cs="Times New Roman"/>
                <w:sz w:val="24"/>
                <w:szCs w:val="24"/>
              </w:rPr>
            </w:pPr>
            <w:r w:rsidRPr="007A69C3">
              <w:rPr>
                <w:rFonts w:ascii="Times New Roman" w:hAnsi="Times New Roman" w:cs="Times New Roman"/>
                <w:sz w:val="24"/>
                <w:szCs w:val="24"/>
              </w:rPr>
              <w:t>4.Зоопарк, аквапарк, цирк</w:t>
            </w:r>
          </w:p>
          <w:p w:rsidR="007A69C3" w:rsidRPr="007A69C3" w:rsidRDefault="007A69C3" w:rsidP="007A69C3">
            <w:pPr>
              <w:ind w:firstLine="459"/>
              <w:jc w:val="both"/>
              <w:rPr>
                <w:rFonts w:ascii="Times New Roman" w:hAnsi="Times New Roman" w:cs="Times New Roman"/>
                <w:sz w:val="24"/>
                <w:szCs w:val="24"/>
              </w:rPr>
            </w:pPr>
            <w:r w:rsidRPr="007A69C3">
              <w:rPr>
                <w:rFonts w:ascii="Times New Roman" w:hAnsi="Times New Roman" w:cs="Times New Roman"/>
                <w:sz w:val="24"/>
                <w:szCs w:val="24"/>
              </w:rPr>
              <w:t>5.Парки развлечений</w:t>
            </w:r>
          </w:p>
          <w:p w:rsidR="005B4966" w:rsidRPr="00F73DD3" w:rsidRDefault="007A69C3" w:rsidP="007A69C3">
            <w:pPr>
              <w:ind w:firstLine="459"/>
              <w:jc w:val="both"/>
              <w:rPr>
                <w:rFonts w:ascii="Times New Roman" w:hAnsi="Times New Roman" w:cs="Times New Roman"/>
                <w:sz w:val="24"/>
                <w:szCs w:val="24"/>
              </w:rPr>
            </w:pPr>
            <w:r w:rsidRPr="007A69C3">
              <w:rPr>
                <w:rFonts w:ascii="Times New Roman" w:hAnsi="Times New Roman" w:cs="Times New Roman"/>
                <w:sz w:val="24"/>
                <w:szCs w:val="24"/>
              </w:rPr>
              <w:t>6.Смотровые площадки города</w:t>
            </w:r>
          </w:p>
        </w:tc>
      </w:tr>
      <w:tr w:rsidR="007D6167" w:rsidRPr="00F73DD3" w:rsidTr="005E3F33">
        <w:trPr>
          <w:trHeight w:val="130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xml:space="preserve">4. </w:t>
            </w:r>
            <w:r w:rsidRPr="00F73DD3">
              <w:rPr>
                <w:rFonts w:ascii="Times New Roman" w:hAnsi="Times New Roman" w:cs="Times New Roman"/>
                <w:b/>
                <w:bCs/>
                <w:sz w:val="24"/>
                <w:szCs w:val="24"/>
              </w:rPr>
              <w:t>Институты</w:t>
            </w:r>
            <w:r w:rsidR="00006F9A" w:rsidRPr="00F73DD3">
              <w:rPr>
                <w:rFonts w:ascii="Times New Roman" w:hAnsi="Times New Roman" w:cs="Times New Roman"/>
                <w:sz w:val="24"/>
                <w:szCs w:val="24"/>
              </w:rPr>
              <w:t>:</w:t>
            </w:r>
            <w:r w:rsidRPr="00F73DD3">
              <w:rPr>
                <w:rFonts w:ascii="Times New Roman" w:hAnsi="Times New Roman" w:cs="Times New Roman"/>
                <w:sz w:val="24"/>
                <w:szCs w:val="24"/>
              </w:rPr>
              <w:t xml:space="preserve"> сбалансированная система институтов обеспечивает устойчивое развитие предпринимательства и конкурентоспособных кластеров</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4.1. Эффективно работает система муниципального управления Казанью, позволяющая лидировать среди российских городов-</w:t>
            </w:r>
            <w:proofErr w:type="spellStart"/>
            <w:r w:rsidRPr="00F73DD3">
              <w:rPr>
                <w:rFonts w:ascii="Times New Roman" w:hAnsi="Times New Roman" w:cs="Times New Roman"/>
                <w:sz w:val="24"/>
                <w:szCs w:val="24"/>
              </w:rPr>
              <w:t>миллионников</w:t>
            </w:r>
            <w:proofErr w:type="spellEnd"/>
            <w:r w:rsidRPr="00F73DD3">
              <w:rPr>
                <w:rFonts w:ascii="Times New Roman" w:hAnsi="Times New Roman" w:cs="Times New Roman"/>
                <w:sz w:val="24"/>
                <w:szCs w:val="24"/>
              </w:rPr>
              <w:t xml:space="preserve"> по уровню комфорта для бизнеса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6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4.1.1. Снижение административных барьеров для субъектов предпринимательства в Казани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8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4.1.1.1. Принятие и совершенствование административных регламентов предоставления муниципальных услуг</w:t>
            </w:r>
          </w:p>
        </w:tc>
        <w:tc>
          <w:tcPr>
            <w:tcW w:w="8505" w:type="dxa"/>
          </w:tcPr>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 соответствии с Порядком разработки и утверждения административных регламентов предоставления муниципальных услуг органами Исполнительного комитета г.Казани, согласно утвержденному постановлению Исполнительного комитета г.Казани от 25.02.2011 №782, проводится работа по оптимизации (повышению качества) предоставления муниципальных услуг, совершенствованию административных регламентов предоставления муниципальных услуг осуществляется на постоянной основе органами Исполнительного комитета г.Казани, к сфере деятельности которых относится предоставление соответствующих муниципальных услуг. Данная работа также проводится в рамках перевода услуг в э</w:t>
            </w:r>
            <w:r>
              <w:rPr>
                <w:rFonts w:ascii="Times New Roman" w:hAnsi="Times New Roman" w:cs="Times New Roman"/>
                <w:sz w:val="24"/>
                <w:szCs w:val="24"/>
              </w:rPr>
              <w:t xml:space="preserve">лектронный вид. </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 xml:space="preserve">В целях совершенствования административных регламентов предоставления муниципальных услуг и приведения в соответствие с </w:t>
            </w:r>
            <w:r w:rsidRPr="005767AF">
              <w:rPr>
                <w:rFonts w:ascii="Times New Roman" w:hAnsi="Times New Roman" w:cs="Times New Roman"/>
                <w:sz w:val="24"/>
                <w:szCs w:val="24"/>
              </w:rPr>
              <w:lastRenderedPageBreak/>
              <w:t>требованиями Федерального закона от 27.07.2010 №210-ФЗ " Об организации предоставления государственных и муниципальных услуг" внесены все необходимые изменения для предоставления услуг через МФЦ и в электронном виде через государственные порталы. Проведена оптимизация процессов и максимально сокращены сроки оказания услуг.</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 постановление Исполнительного комитета г.Казани от 27.11.2013 №10321 "Об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 были внесены изменения постановлениями Исполнительного комитета г.Казани от 25.07.2016 №2861, от 20.08.2018 №4604 и от 08.07.2019 №2426.</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 постановление Исполнительного комитета г.Казани от 11.11.2013 №9423 "Об утверждении Административного регламента предоставления муниципальной услуги по 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для оказания услуг в электронном виде внесены соответствующие изменения постановлениями Исполнительного комитета г.Казани №643 от 22.02.2019, №4718 от 30.12.2019.</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 постановление Исполнительного комитета г.Казани от 26.08.2016 №3610 «Об утверждении Административного регламента предоставления муниципальной услуги по выдаче решений о предоставлении водных объектов, находящихся в муниципальной собственности, и (или) их частей в пользование» были внесены изменения постановлением Исполнительного комитета г.Казани от 20.08.2018 №4604.</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 xml:space="preserve">В административный регламент предоставления муниципальных услуг по выдаче технических условий и справки о выполнении технических условий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дорожного сервиса к автомобильным дорогам общего пользования местного значения города Казани, внесены изменения постановлением Исполнительного комитета г.Казани от 28.03.19 №1020. По </w:t>
            </w:r>
            <w:r w:rsidRPr="005767AF">
              <w:rPr>
                <w:rFonts w:ascii="Times New Roman" w:hAnsi="Times New Roman" w:cs="Times New Roman"/>
                <w:sz w:val="24"/>
                <w:szCs w:val="24"/>
              </w:rPr>
              <w:lastRenderedPageBreak/>
              <w:t xml:space="preserve">выдаче разрешения на временное ограничение или прекращение движения по автомобильным дорогам муниципального образования города Казани, внесены изменения постановлением Исполнительного комитета г.Казани от 15.01.2020 №83. По регистрации, оформлении, выдаче и продлении разрешений (ордеров) на производство земляных работ, связанных с нарушением элементов наружного благоустройства, внесены изменения постановлением Исполнительного комитета г.Казани от 26.12.2018 №6523. </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 xml:space="preserve">По состоянию на 20.01.2020 в Административный регламент по выдаче разрешения на вырубку, </w:t>
            </w:r>
            <w:proofErr w:type="spellStart"/>
            <w:r w:rsidRPr="005767AF">
              <w:rPr>
                <w:rFonts w:ascii="Times New Roman" w:hAnsi="Times New Roman" w:cs="Times New Roman"/>
                <w:sz w:val="24"/>
                <w:szCs w:val="24"/>
              </w:rPr>
              <w:t>кронирование</w:t>
            </w:r>
            <w:proofErr w:type="spellEnd"/>
            <w:r w:rsidRPr="005767AF">
              <w:rPr>
                <w:rFonts w:ascii="Times New Roman" w:hAnsi="Times New Roman" w:cs="Times New Roman"/>
                <w:sz w:val="24"/>
                <w:szCs w:val="24"/>
              </w:rPr>
              <w:t>, посадку, пересадку деревьев и кустарников, снос газона вносятся изменения, проект проходит согласование (согл-3190610-6).</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Принято постановление Исполнительным комитетом г.Казани «Об утверждении Административного регламента предоставления Исполнительным комитетом г.Казани муниципальной услуги по присвоению, изменению и аннулированию адресов» от 16.04.2019 №1402 (с учетом внесенных изменений в постановление Исполнительного комитета г.Казани от 11.11.2019 №3991).</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 соответствии с новым Регламентом установлен срок предоставления муниципальной услуги по присвоению, изменению и аннулиров</w:t>
            </w:r>
            <w:r>
              <w:rPr>
                <w:rFonts w:ascii="Times New Roman" w:hAnsi="Times New Roman" w:cs="Times New Roman"/>
                <w:sz w:val="24"/>
                <w:szCs w:val="24"/>
              </w:rPr>
              <w:t>анию адресов – 12 рабочих дней.</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 настоящее время в целях усовершенствования предоставляемых отделом городского дизайна муниципальных услуг, в части организации их перевода в электронный вид, утверждены изменения в постановление по согласованию проекта архитектурного облика объектов в части работ, не связанных со строительством (паспорт объекта) от 07.06.2017 №2130 (№2830 от 07.08.2019); подготовлено техническое задание для функционирования программы упрощенного</w:t>
            </w:r>
            <w:r>
              <w:rPr>
                <w:rFonts w:ascii="Times New Roman" w:hAnsi="Times New Roman" w:cs="Times New Roman"/>
                <w:sz w:val="24"/>
                <w:szCs w:val="24"/>
              </w:rPr>
              <w:t xml:space="preserve"> формирования паспорта вывески.</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 xml:space="preserve">Административный регламент предоставления Исполнительным комитетом г.Казани муниципальной услуги по предоставлению сведений, содержащихся в информационной системе обеспечения градостроительной деятельности утвержден постановлением Исполнительного комитета г.Казани от 24.05.2012 №3279 «Об утверждении Административного регламента предоставления муниципальной услуги по предоставлению сведений информационной системы </w:t>
            </w:r>
            <w:r w:rsidRPr="005767AF">
              <w:rPr>
                <w:rFonts w:ascii="Times New Roman" w:hAnsi="Times New Roman" w:cs="Times New Roman"/>
                <w:sz w:val="24"/>
                <w:szCs w:val="24"/>
              </w:rPr>
              <w:lastRenderedPageBreak/>
              <w:t>обеспечения градостроительной деятельности» (с учетом изменений, внесенных в него постановлением Исполнительного комитета г.Казани от 09.08.2018 №4426).</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 соответствии с действующим законодательством муниципальная услуга оказывается в 10-дневный срок на основании запроса о ее получении. Муниципальная услуга подключена к информационной системе «Управление муниципальными услугами».</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Дальнейшее совершенствование механизмов предоставления муниципальной услуги станет возможным через автоматизацию процессов оказания услуги с внедрением автоматизированной системы ИСОГД.</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 настоящее время Управлением информационных технологий и связи Исполнительного комитета г.Казани внедряется комплексная муниципальная геоинформационная система, содержащая функционал для обеспечения градостроительной деятельност</w:t>
            </w:r>
            <w:r>
              <w:rPr>
                <w:rFonts w:ascii="Times New Roman" w:hAnsi="Times New Roman" w:cs="Times New Roman"/>
                <w:sz w:val="24"/>
                <w:szCs w:val="24"/>
              </w:rPr>
              <w:t>и на территории муниципалитета.</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 xml:space="preserve">Постановлением Исполнительного комитета г.Казани от 11.09.2018 №4855 утвержден Административный регламент предоставления муниципальной услуги по подготовке и выдаче градостроительного плана земельного участка. </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 xml:space="preserve">Согласно </w:t>
            </w:r>
            <w:proofErr w:type="gramStart"/>
            <w:r w:rsidRPr="005767AF">
              <w:rPr>
                <w:rFonts w:ascii="Times New Roman" w:hAnsi="Times New Roman" w:cs="Times New Roman"/>
                <w:sz w:val="24"/>
                <w:szCs w:val="24"/>
              </w:rPr>
              <w:t>Регламенту</w:t>
            </w:r>
            <w:proofErr w:type="gramEnd"/>
            <w:r w:rsidRPr="005767AF">
              <w:rPr>
                <w:rFonts w:ascii="Times New Roman" w:hAnsi="Times New Roman" w:cs="Times New Roman"/>
                <w:sz w:val="24"/>
                <w:szCs w:val="24"/>
              </w:rPr>
              <w:t xml:space="preserve"> срок предоставления муниципальной усл</w:t>
            </w:r>
            <w:r>
              <w:rPr>
                <w:rFonts w:ascii="Times New Roman" w:hAnsi="Times New Roman" w:cs="Times New Roman"/>
                <w:sz w:val="24"/>
                <w:szCs w:val="24"/>
              </w:rPr>
              <w:t>уги составляет 15 рабочих дней.</w:t>
            </w:r>
            <w:r w:rsidRPr="005767AF">
              <w:rPr>
                <w:rFonts w:ascii="Times New Roman" w:hAnsi="Times New Roman" w:cs="Times New Roman"/>
                <w:sz w:val="24"/>
                <w:szCs w:val="24"/>
              </w:rPr>
              <w:t xml:space="preserve"> </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 xml:space="preserve">        Принято постановление Исполнительного Комитета г.Казани от 25.12.2015 №4492 «Об утверждении Административного регламента предоставления Исполнительным комитетом г.Казани муниципальной услуги по выдаче задания на проведение работ по сохранению объекта культурного наследия местного (муниципального) значения», в который внесены изменения от 23.04.2019 №1504.</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 xml:space="preserve">        В постановление Исполнительного Комитета г.Казани от 25.12.2015 №4499 «Об утверждении Административного регламента предоставления Исполнительным комитетом г.Казани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 внесен</w:t>
            </w:r>
            <w:r>
              <w:rPr>
                <w:rFonts w:ascii="Times New Roman" w:hAnsi="Times New Roman" w:cs="Times New Roman"/>
                <w:sz w:val="24"/>
                <w:szCs w:val="24"/>
              </w:rPr>
              <w:t>ы изменения от 29.01.2019 №316.</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lastRenderedPageBreak/>
              <w:t xml:space="preserve">     В настоящее время Комитет земельных и имущественных отношений Исполнительного комитета г.Казани предоставляет услуги по 27 административным регламентам. </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 2019 году переведены в электронный вид 9 муниципальных услуг, оказываемых Комитетом. По данным муниципальным услугам в Системе управление муниципальными услугами - ИС УМУ uslugi.kzn.ru возможно подать заявление в электронном виде, а также предусмотрен прием документов через МФЦ.</w:t>
            </w:r>
          </w:p>
          <w:p w:rsidR="005767AF" w:rsidRPr="005767AF"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Ведется работа по переводу еще 8 услуг в электронный вид.</w:t>
            </w:r>
          </w:p>
          <w:p w:rsidR="0038681F" w:rsidRPr="00F73DD3" w:rsidRDefault="005767AF" w:rsidP="005767AF">
            <w:pPr>
              <w:ind w:firstLine="459"/>
              <w:jc w:val="both"/>
              <w:rPr>
                <w:rFonts w:ascii="Times New Roman" w:hAnsi="Times New Roman" w:cs="Times New Roman"/>
                <w:sz w:val="24"/>
                <w:szCs w:val="24"/>
              </w:rPr>
            </w:pPr>
            <w:r w:rsidRPr="005767AF">
              <w:rPr>
                <w:rFonts w:ascii="Times New Roman" w:hAnsi="Times New Roman" w:cs="Times New Roman"/>
                <w:sz w:val="24"/>
                <w:szCs w:val="24"/>
              </w:rPr>
              <w:t>Работа по актуализации (совершенствованию) административных регламентов проводится постоянно, с учетом изменений законодательных</w:t>
            </w:r>
            <w:r w:rsidR="00DC7A4B">
              <w:rPr>
                <w:rFonts w:ascii="Times New Roman" w:hAnsi="Times New Roman" w:cs="Times New Roman"/>
                <w:sz w:val="24"/>
                <w:szCs w:val="24"/>
              </w:rPr>
              <w:t>, нормативно-правовых актов.</w:t>
            </w:r>
          </w:p>
        </w:tc>
      </w:tr>
      <w:tr w:rsidR="007D6167" w:rsidRPr="00F73DD3" w:rsidTr="005E3F33">
        <w:trPr>
          <w:trHeight w:val="139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006F9A" w:rsidP="00006F9A">
            <w:pPr>
              <w:rPr>
                <w:rFonts w:ascii="Times New Roman" w:hAnsi="Times New Roman" w:cs="Times New Roman"/>
                <w:sz w:val="24"/>
                <w:szCs w:val="24"/>
              </w:rPr>
            </w:pPr>
            <w:r w:rsidRPr="00F73DD3">
              <w:rPr>
                <w:rFonts w:ascii="Times New Roman" w:hAnsi="Times New Roman" w:cs="Times New Roman"/>
                <w:sz w:val="24"/>
                <w:szCs w:val="24"/>
              </w:rPr>
              <w:t>4.1.1.2. Обеспечение</w:t>
            </w:r>
            <w:r w:rsidR="007D6167" w:rsidRPr="00F73DD3">
              <w:rPr>
                <w:rFonts w:ascii="Times New Roman" w:hAnsi="Times New Roman" w:cs="Times New Roman"/>
                <w:sz w:val="24"/>
                <w:szCs w:val="24"/>
              </w:rPr>
              <w:t xml:space="preserve"> получения государственных и муниципа</w:t>
            </w:r>
            <w:r w:rsidRPr="00F73DD3">
              <w:rPr>
                <w:rFonts w:ascii="Times New Roman" w:hAnsi="Times New Roman" w:cs="Times New Roman"/>
                <w:sz w:val="24"/>
                <w:szCs w:val="24"/>
              </w:rPr>
              <w:t>льных услуг в электронном виде,</w:t>
            </w:r>
            <w:r w:rsidR="007D6167" w:rsidRPr="00F73DD3">
              <w:rPr>
                <w:rFonts w:ascii="Times New Roman" w:hAnsi="Times New Roman" w:cs="Times New Roman"/>
                <w:sz w:val="24"/>
                <w:szCs w:val="24"/>
              </w:rPr>
              <w:t xml:space="preserve"> в том числе   оказание услуг в р</w:t>
            </w:r>
            <w:r w:rsidRPr="00F73DD3">
              <w:rPr>
                <w:rFonts w:ascii="Times New Roman" w:hAnsi="Times New Roman" w:cs="Times New Roman"/>
                <w:sz w:val="24"/>
                <w:szCs w:val="24"/>
              </w:rPr>
              <w:t>ежиме «одного окна» на базе МФЦ</w:t>
            </w:r>
            <w:r w:rsidR="007D6167" w:rsidRPr="00F73DD3">
              <w:rPr>
                <w:rFonts w:ascii="Times New Roman" w:hAnsi="Times New Roman" w:cs="Times New Roman"/>
                <w:sz w:val="24"/>
                <w:szCs w:val="24"/>
              </w:rPr>
              <w:t xml:space="preserve"> с использованием автоматизированной информационной системы</w:t>
            </w:r>
          </w:p>
        </w:tc>
        <w:tc>
          <w:tcPr>
            <w:tcW w:w="8505" w:type="dxa"/>
          </w:tcPr>
          <w:p w:rsidR="00C46E6F" w:rsidRPr="00C46E6F" w:rsidRDefault="00C46E6F" w:rsidP="00C46E6F">
            <w:pPr>
              <w:ind w:firstLine="459"/>
              <w:jc w:val="both"/>
              <w:rPr>
                <w:rFonts w:ascii="Times New Roman" w:hAnsi="Times New Roman" w:cs="Times New Roman"/>
                <w:sz w:val="24"/>
                <w:szCs w:val="24"/>
              </w:rPr>
            </w:pPr>
            <w:r w:rsidRPr="00C46E6F">
              <w:rPr>
                <w:rFonts w:ascii="Times New Roman" w:hAnsi="Times New Roman" w:cs="Times New Roman"/>
                <w:sz w:val="24"/>
                <w:szCs w:val="24"/>
              </w:rPr>
              <w:t xml:space="preserve">В настоящее время Исполнительный комитет г.Казани предоставляет в электронном виде 12 государственных и муниципальных услуг, в цифровом виде 30 муниципальных услуг. </w:t>
            </w:r>
          </w:p>
          <w:p w:rsidR="007D6167" w:rsidRPr="00F73DD3" w:rsidRDefault="00C46E6F" w:rsidP="00C46E6F">
            <w:pPr>
              <w:ind w:firstLine="459"/>
              <w:jc w:val="both"/>
              <w:rPr>
                <w:rFonts w:ascii="Times New Roman" w:hAnsi="Times New Roman" w:cs="Times New Roman"/>
                <w:sz w:val="24"/>
                <w:szCs w:val="24"/>
              </w:rPr>
            </w:pPr>
            <w:r w:rsidRPr="00C46E6F">
              <w:rPr>
                <w:rFonts w:ascii="Times New Roman" w:hAnsi="Times New Roman" w:cs="Times New Roman"/>
                <w:sz w:val="24"/>
                <w:szCs w:val="24"/>
              </w:rPr>
              <w:t>Предоставление 17 цифровых муниципальных услуг возможно через МФЦ в электронном виде.</w:t>
            </w:r>
          </w:p>
        </w:tc>
      </w:tr>
      <w:tr w:rsidR="007D6167" w:rsidRPr="00F73DD3" w:rsidTr="00BC3726">
        <w:trPr>
          <w:trHeight w:val="67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4.1.1.3. Снижение административных барьеров при переводе процедуры выдачи разрешений в электронном виде в рамках реализации проекта "Проектный офис"</w:t>
            </w:r>
          </w:p>
        </w:tc>
        <w:tc>
          <w:tcPr>
            <w:tcW w:w="8505" w:type="dxa"/>
          </w:tcPr>
          <w:p w:rsidR="0074721B" w:rsidRPr="0074721B" w:rsidRDefault="0074721B" w:rsidP="0074721B">
            <w:pPr>
              <w:ind w:firstLine="459"/>
              <w:jc w:val="both"/>
              <w:rPr>
                <w:rFonts w:ascii="Times New Roman" w:hAnsi="Times New Roman" w:cs="Times New Roman"/>
                <w:sz w:val="24"/>
                <w:szCs w:val="24"/>
              </w:rPr>
            </w:pPr>
            <w:r w:rsidRPr="0074721B">
              <w:rPr>
                <w:rFonts w:ascii="Times New Roman" w:hAnsi="Times New Roman" w:cs="Times New Roman"/>
                <w:sz w:val="24"/>
                <w:szCs w:val="24"/>
              </w:rPr>
              <w:t xml:space="preserve">На портале государственных и муниципальных услуг Республики Татарстан uslugi.tatarstan.ru имеется возможность подачи заявления о выдаче разрешения на строительство в электронном виде. </w:t>
            </w:r>
          </w:p>
          <w:p w:rsidR="0074721B" w:rsidRPr="0074721B" w:rsidRDefault="0074721B" w:rsidP="0074721B">
            <w:pPr>
              <w:ind w:firstLine="459"/>
              <w:jc w:val="both"/>
              <w:rPr>
                <w:rFonts w:ascii="Times New Roman" w:hAnsi="Times New Roman" w:cs="Times New Roman"/>
                <w:sz w:val="24"/>
                <w:szCs w:val="24"/>
              </w:rPr>
            </w:pPr>
            <w:r w:rsidRPr="0074721B">
              <w:rPr>
                <w:rFonts w:ascii="Times New Roman" w:hAnsi="Times New Roman" w:cs="Times New Roman"/>
                <w:sz w:val="24"/>
                <w:szCs w:val="24"/>
              </w:rPr>
              <w:t>Однако к прилагаемым документам имеется ограничение в размере файлов (не более 5 Мб), в связи с чем застройщиками данный способ подачи не используется, о чем сообщено Министерству строительства, архитектуры и жилищно-коммунального хозяйства РТ письмом от 20.12.2019 №15/15-05-10-12912.</w:t>
            </w:r>
          </w:p>
          <w:p w:rsidR="007D6167" w:rsidRPr="00083F45" w:rsidRDefault="0074721B" w:rsidP="0074721B">
            <w:pPr>
              <w:ind w:firstLine="459"/>
              <w:jc w:val="both"/>
              <w:rPr>
                <w:rFonts w:ascii="Times New Roman" w:hAnsi="Times New Roman" w:cs="Times New Roman"/>
                <w:i/>
                <w:sz w:val="24"/>
                <w:szCs w:val="24"/>
              </w:rPr>
            </w:pPr>
            <w:r w:rsidRPr="0074721B">
              <w:rPr>
                <w:rFonts w:ascii="Times New Roman" w:hAnsi="Times New Roman" w:cs="Times New Roman"/>
                <w:sz w:val="24"/>
                <w:szCs w:val="24"/>
              </w:rPr>
              <w:t xml:space="preserve">Согласно Федеральному закону от 27.12.2019 №472-ФЗ «О внесении изменений в Градостроительный кодекс Российской Федерации и отдельные законодательные акты Российской Федерации» срок рассмотрения заявления о </w:t>
            </w:r>
            <w:r w:rsidRPr="0074721B">
              <w:rPr>
                <w:rFonts w:ascii="Times New Roman" w:hAnsi="Times New Roman" w:cs="Times New Roman"/>
                <w:sz w:val="24"/>
                <w:szCs w:val="24"/>
              </w:rPr>
              <w:lastRenderedPageBreak/>
              <w:t>выдаче разрешения на строительство сокращен с семи до пяти рабочих дней, что также положительно сказывается на снижение административных барьеров.</w:t>
            </w:r>
          </w:p>
        </w:tc>
      </w:tr>
      <w:tr w:rsidR="007D6167" w:rsidRPr="00F73DD3" w:rsidTr="005E3F33">
        <w:trPr>
          <w:trHeight w:val="64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4.1.2. Оптимизация контрольной деятельности в г.Казани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86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4.1.2.1. Снижение административного давления на бизнес при одновременном повышении уровня его защищенности</w:t>
            </w:r>
          </w:p>
        </w:tc>
        <w:tc>
          <w:tcPr>
            <w:tcW w:w="8505" w:type="dxa"/>
          </w:tcPr>
          <w:p w:rsidR="008B1610" w:rsidRPr="008B1610" w:rsidRDefault="008B1610" w:rsidP="008B1610">
            <w:pPr>
              <w:ind w:firstLine="459"/>
              <w:jc w:val="both"/>
              <w:rPr>
                <w:rFonts w:ascii="Times New Roman" w:hAnsi="Times New Roman" w:cs="Times New Roman"/>
                <w:sz w:val="24"/>
                <w:szCs w:val="24"/>
              </w:rPr>
            </w:pPr>
            <w:r w:rsidRPr="008B1610">
              <w:rPr>
                <w:rFonts w:ascii="Times New Roman" w:hAnsi="Times New Roman" w:cs="Times New Roman"/>
                <w:sz w:val="24"/>
                <w:szCs w:val="24"/>
              </w:rPr>
              <w:t xml:space="preserve">На территории г.Казани под брендом «Мои документы» действуют десять отделов ГБУ «МФЦ в РТ»:  Зареченский - </w:t>
            </w:r>
            <w:proofErr w:type="spellStart"/>
            <w:r w:rsidRPr="008B1610">
              <w:rPr>
                <w:rFonts w:ascii="Times New Roman" w:hAnsi="Times New Roman" w:cs="Times New Roman"/>
                <w:sz w:val="24"/>
                <w:szCs w:val="24"/>
              </w:rPr>
              <w:t>ул.Гагарина</w:t>
            </w:r>
            <w:proofErr w:type="spellEnd"/>
            <w:r w:rsidRPr="008B1610">
              <w:rPr>
                <w:rFonts w:ascii="Times New Roman" w:hAnsi="Times New Roman" w:cs="Times New Roman"/>
                <w:sz w:val="24"/>
                <w:szCs w:val="24"/>
              </w:rPr>
              <w:t xml:space="preserve">, 103; Ново-Савиновский - </w:t>
            </w:r>
            <w:proofErr w:type="spellStart"/>
            <w:r w:rsidRPr="008B1610">
              <w:rPr>
                <w:rFonts w:ascii="Times New Roman" w:hAnsi="Times New Roman" w:cs="Times New Roman"/>
                <w:sz w:val="24"/>
                <w:szCs w:val="24"/>
              </w:rPr>
              <w:t>пр.Хусаина</w:t>
            </w:r>
            <w:proofErr w:type="spellEnd"/>
            <w:r w:rsidRPr="008B1610">
              <w:rPr>
                <w:rFonts w:ascii="Times New Roman" w:hAnsi="Times New Roman" w:cs="Times New Roman"/>
                <w:sz w:val="24"/>
                <w:szCs w:val="24"/>
              </w:rPr>
              <w:t xml:space="preserve"> Ямашева, 82;  Приволжский - </w:t>
            </w:r>
            <w:proofErr w:type="spellStart"/>
            <w:r w:rsidRPr="008B1610">
              <w:rPr>
                <w:rFonts w:ascii="Times New Roman" w:hAnsi="Times New Roman" w:cs="Times New Roman"/>
                <w:sz w:val="24"/>
                <w:szCs w:val="24"/>
              </w:rPr>
              <w:t>ул.Авангардная</w:t>
            </w:r>
            <w:proofErr w:type="spellEnd"/>
            <w:r w:rsidRPr="008B1610">
              <w:rPr>
                <w:rFonts w:ascii="Times New Roman" w:hAnsi="Times New Roman" w:cs="Times New Roman"/>
                <w:sz w:val="24"/>
                <w:szCs w:val="24"/>
              </w:rPr>
              <w:t xml:space="preserve">, 74 с  дополнительными офисами по </w:t>
            </w:r>
            <w:proofErr w:type="spellStart"/>
            <w:r w:rsidRPr="008B1610">
              <w:rPr>
                <w:rFonts w:ascii="Times New Roman" w:hAnsi="Times New Roman" w:cs="Times New Roman"/>
                <w:sz w:val="24"/>
                <w:szCs w:val="24"/>
              </w:rPr>
              <w:t>ул.Кулагина</w:t>
            </w:r>
            <w:proofErr w:type="spellEnd"/>
            <w:r w:rsidRPr="008B1610">
              <w:rPr>
                <w:rFonts w:ascii="Times New Roman" w:hAnsi="Times New Roman" w:cs="Times New Roman"/>
                <w:sz w:val="24"/>
                <w:szCs w:val="24"/>
              </w:rPr>
              <w:t xml:space="preserve">, 1 и  </w:t>
            </w:r>
            <w:proofErr w:type="spellStart"/>
            <w:r w:rsidRPr="008B1610">
              <w:rPr>
                <w:rFonts w:ascii="Times New Roman" w:hAnsi="Times New Roman" w:cs="Times New Roman"/>
                <w:sz w:val="24"/>
                <w:szCs w:val="24"/>
              </w:rPr>
              <w:t>ул.Петербургская</w:t>
            </w:r>
            <w:proofErr w:type="spellEnd"/>
            <w:r w:rsidRPr="008B1610">
              <w:rPr>
                <w:rFonts w:ascii="Times New Roman" w:hAnsi="Times New Roman" w:cs="Times New Roman"/>
                <w:sz w:val="24"/>
                <w:szCs w:val="24"/>
              </w:rPr>
              <w:t xml:space="preserve">, д.28 («Дом </w:t>
            </w:r>
            <w:proofErr w:type="spellStart"/>
            <w:r w:rsidRPr="008B1610">
              <w:rPr>
                <w:rFonts w:ascii="Times New Roman" w:hAnsi="Times New Roman" w:cs="Times New Roman"/>
                <w:sz w:val="24"/>
                <w:szCs w:val="24"/>
              </w:rPr>
              <w:t>предприни-мателя</w:t>
            </w:r>
            <w:proofErr w:type="spellEnd"/>
            <w:r w:rsidRPr="008B1610">
              <w:rPr>
                <w:rFonts w:ascii="Times New Roman" w:hAnsi="Times New Roman" w:cs="Times New Roman"/>
                <w:sz w:val="24"/>
                <w:szCs w:val="24"/>
              </w:rPr>
              <w:t xml:space="preserve">»); Южный - </w:t>
            </w:r>
            <w:proofErr w:type="spellStart"/>
            <w:r w:rsidRPr="008B1610">
              <w:rPr>
                <w:rFonts w:ascii="Times New Roman" w:hAnsi="Times New Roman" w:cs="Times New Roman"/>
                <w:sz w:val="24"/>
                <w:szCs w:val="24"/>
              </w:rPr>
              <w:t>пр.Победы</w:t>
            </w:r>
            <w:proofErr w:type="spellEnd"/>
            <w:r w:rsidRPr="008B1610">
              <w:rPr>
                <w:rFonts w:ascii="Times New Roman" w:hAnsi="Times New Roman" w:cs="Times New Roman"/>
                <w:sz w:val="24"/>
                <w:szCs w:val="24"/>
              </w:rPr>
              <w:t xml:space="preserve">, 100 с дополнительным офисом по </w:t>
            </w:r>
            <w:proofErr w:type="spellStart"/>
            <w:r w:rsidRPr="008B1610">
              <w:rPr>
                <w:rFonts w:ascii="Times New Roman" w:hAnsi="Times New Roman" w:cs="Times New Roman"/>
                <w:sz w:val="24"/>
                <w:szCs w:val="24"/>
              </w:rPr>
              <w:t>пр.Победы</w:t>
            </w:r>
            <w:proofErr w:type="spellEnd"/>
            <w:r w:rsidRPr="008B1610">
              <w:rPr>
                <w:rFonts w:ascii="Times New Roman" w:hAnsi="Times New Roman" w:cs="Times New Roman"/>
                <w:sz w:val="24"/>
                <w:szCs w:val="24"/>
              </w:rPr>
              <w:t xml:space="preserve">, д.62/4;          Московский - </w:t>
            </w:r>
            <w:proofErr w:type="spellStart"/>
            <w:r w:rsidRPr="008B1610">
              <w:rPr>
                <w:rFonts w:ascii="Times New Roman" w:hAnsi="Times New Roman" w:cs="Times New Roman"/>
                <w:sz w:val="24"/>
                <w:szCs w:val="24"/>
              </w:rPr>
              <w:t>ул.Кулахметова</w:t>
            </w:r>
            <w:proofErr w:type="spellEnd"/>
            <w:r w:rsidRPr="008B1610">
              <w:rPr>
                <w:rFonts w:ascii="Times New Roman" w:hAnsi="Times New Roman" w:cs="Times New Roman"/>
                <w:sz w:val="24"/>
                <w:szCs w:val="24"/>
              </w:rPr>
              <w:t xml:space="preserve">, д.25/1; Советский - </w:t>
            </w:r>
            <w:proofErr w:type="spellStart"/>
            <w:r w:rsidRPr="008B1610">
              <w:rPr>
                <w:rFonts w:ascii="Times New Roman" w:hAnsi="Times New Roman" w:cs="Times New Roman"/>
                <w:sz w:val="24"/>
                <w:szCs w:val="24"/>
              </w:rPr>
              <w:t>пр.Победы</w:t>
            </w:r>
            <w:proofErr w:type="spellEnd"/>
            <w:r w:rsidRPr="008B1610">
              <w:rPr>
                <w:rFonts w:ascii="Times New Roman" w:hAnsi="Times New Roman" w:cs="Times New Roman"/>
                <w:sz w:val="24"/>
                <w:szCs w:val="24"/>
              </w:rPr>
              <w:t xml:space="preserve">, 214; </w:t>
            </w:r>
            <w:proofErr w:type="spellStart"/>
            <w:r w:rsidRPr="008B1610">
              <w:rPr>
                <w:rFonts w:ascii="Times New Roman" w:hAnsi="Times New Roman" w:cs="Times New Roman"/>
                <w:sz w:val="24"/>
                <w:szCs w:val="24"/>
              </w:rPr>
              <w:t>Дербышинский</w:t>
            </w:r>
            <w:proofErr w:type="spellEnd"/>
            <w:r w:rsidRPr="008B1610">
              <w:rPr>
                <w:rFonts w:ascii="Times New Roman" w:hAnsi="Times New Roman" w:cs="Times New Roman"/>
                <w:sz w:val="24"/>
                <w:szCs w:val="24"/>
              </w:rPr>
              <w:t xml:space="preserve"> - </w:t>
            </w:r>
            <w:proofErr w:type="spellStart"/>
            <w:r w:rsidRPr="008B1610">
              <w:rPr>
                <w:rFonts w:ascii="Times New Roman" w:hAnsi="Times New Roman" w:cs="Times New Roman"/>
                <w:sz w:val="24"/>
                <w:szCs w:val="24"/>
              </w:rPr>
              <w:t>ул.Главная</w:t>
            </w:r>
            <w:proofErr w:type="spellEnd"/>
            <w:r w:rsidRPr="008B1610">
              <w:rPr>
                <w:rFonts w:ascii="Times New Roman" w:hAnsi="Times New Roman" w:cs="Times New Roman"/>
                <w:sz w:val="24"/>
                <w:szCs w:val="24"/>
              </w:rPr>
              <w:t xml:space="preserve">, 60;        </w:t>
            </w:r>
            <w:proofErr w:type="spellStart"/>
            <w:r w:rsidRPr="008B1610">
              <w:rPr>
                <w:rFonts w:ascii="Times New Roman" w:hAnsi="Times New Roman" w:cs="Times New Roman"/>
                <w:sz w:val="24"/>
                <w:szCs w:val="24"/>
              </w:rPr>
              <w:t>Юдино</w:t>
            </w:r>
            <w:proofErr w:type="spellEnd"/>
            <w:r w:rsidRPr="008B1610">
              <w:rPr>
                <w:rFonts w:ascii="Times New Roman" w:hAnsi="Times New Roman" w:cs="Times New Roman"/>
                <w:sz w:val="24"/>
                <w:szCs w:val="24"/>
              </w:rPr>
              <w:t xml:space="preserve"> - </w:t>
            </w:r>
            <w:proofErr w:type="spellStart"/>
            <w:r w:rsidRPr="008B1610">
              <w:rPr>
                <w:rFonts w:ascii="Times New Roman" w:hAnsi="Times New Roman" w:cs="Times New Roman"/>
                <w:sz w:val="24"/>
                <w:szCs w:val="24"/>
              </w:rPr>
              <w:t>ул.Ильича</w:t>
            </w:r>
            <w:proofErr w:type="spellEnd"/>
            <w:r w:rsidRPr="008B1610">
              <w:rPr>
                <w:rFonts w:ascii="Times New Roman" w:hAnsi="Times New Roman" w:cs="Times New Roman"/>
                <w:sz w:val="24"/>
                <w:szCs w:val="24"/>
              </w:rPr>
              <w:t xml:space="preserve">, д.28; Салават </w:t>
            </w:r>
            <w:proofErr w:type="spellStart"/>
            <w:r w:rsidRPr="008B1610">
              <w:rPr>
                <w:rFonts w:ascii="Times New Roman" w:hAnsi="Times New Roman" w:cs="Times New Roman"/>
                <w:sz w:val="24"/>
                <w:szCs w:val="24"/>
              </w:rPr>
              <w:t>купере</w:t>
            </w:r>
            <w:proofErr w:type="spellEnd"/>
            <w:r w:rsidRPr="008B1610">
              <w:rPr>
                <w:rFonts w:ascii="Times New Roman" w:hAnsi="Times New Roman" w:cs="Times New Roman"/>
                <w:sz w:val="24"/>
                <w:szCs w:val="24"/>
              </w:rPr>
              <w:t xml:space="preserve"> - </w:t>
            </w:r>
            <w:proofErr w:type="spellStart"/>
            <w:r w:rsidRPr="008B1610">
              <w:rPr>
                <w:rFonts w:ascii="Times New Roman" w:hAnsi="Times New Roman" w:cs="Times New Roman"/>
                <w:sz w:val="24"/>
                <w:szCs w:val="24"/>
              </w:rPr>
              <w:t>ул.Зилантовская</w:t>
            </w:r>
            <w:proofErr w:type="spellEnd"/>
            <w:r w:rsidRPr="008B1610">
              <w:rPr>
                <w:rFonts w:ascii="Times New Roman" w:hAnsi="Times New Roman" w:cs="Times New Roman"/>
                <w:sz w:val="24"/>
                <w:szCs w:val="24"/>
              </w:rPr>
              <w:t xml:space="preserve">, д.22; Авиастроительный – </w:t>
            </w:r>
            <w:proofErr w:type="spellStart"/>
            <w:r w:rsidRPr="008B1610">
              <w:rPr>
                <w:rFonts w:ascii="Times New Roman" w:hAnsi="Times New Roman" w:cs="Times New Roman"/>
                <w:sz w:val="24"/>
                <w:szCs w:val="24"/>
              </w:rPr>
              <w:t>ул.Максимова</w:t>
            </w:r>
            <w:proofErr w:type="spellEnd"/>
            <w:r w:rsidRPr="008B1610">
              <w:rPr>
                <w:rFonts w:ascii="Times New Roman" w:hAnsi="Times New Roman" w:cs="Times New Roman"/>
                <w:sz w:val="24"/>
                <w:szCs w:val="24"/>
              </w:rPr>
              <w:t>, д.1. При этом отделы в жилых массивах «</w:t>
            </w:r>
            <w:proofErr w:type="spellStart"/>
            <w:r w:rsidRPr="008B1610">
              <w:rPr>
                <w:rFonts w:ascii="Times New Roman" w:hAnsi="Times New Roman" w:cs="Times New Roman"/>
                <w:sz w:val="24"/>
                <w:szCs w:val="24"/>
              </w:rPr>
              <w:t>Юдино</w:t>
            </w:r>
            <w:proofErr w:type="spellEnd"/>
            <w:r w:rsidRPr="008B1610">
              <w:rPr>
                <w:rFonts w:ascii="Times New Roman" w:hAnsi="Times New Roman" w:cs="Times New Roman"/>
                <w:sz w:val="24"/>
                <w:szCs w:val="24"/>
              </w:rPr>
              <w:t xml:space="preserve">» и «Салават </w:t>
            </w:r>
            <w:proofErr w:type="spellStart"/>
            <w:r w:rsidRPr="008B1610">
              <w:rPr>
                <w:rFonts w:ascii="Times New Roman" w:hAnsi="Times New Roman" w:cs="Times New Roman"/>
                <w:sz w:val="24"/>
                <w:szCs w:val="24"/>
              </w:rPr>
              <w:t>купере</w:t>
            </w:r>
            <w:proofErr w:type="spellEnd"/>
            <w:r w:rsidRPr="008B1610">
              <w:rPr>
                <w:rFonts w:ascii="Times New Roman" w:hAnsi="Times New Roman" w:cs="Times New Roman"/>
                <w:sz w:val="24"/>
                <w:szCs w:val="24"/>
              </w:rPr>
              <w:t xml:space="preserve">» были открыты в июле 2019 года, в Авиастроительном районе – в декабре 2019 года. Продолжается работа по помещениям для размещения МФЦ в </w:t>
            </w:r>
            <w:proofErr w:type="spellStart"/>
            <w:r w:rsidRPr="008B1610">
              <w:rPr>
                <w:rFonts w:ascii="Times New Roman" w:hAnsi="Times New Roman" w:cs="Times New Roman"/>
                <w:sz w:val="24"/>
                <w:szCs w:val="24"/>
              </w:rPr>
              <w:t>Вахитовском</w:t>
            </w:r>
            <w:proofErr w:type="spellEnd"/>
            <w:r w:rsidRPr="008B1610">
              <w:rPr>
                <w:rFonts w:ascii="Times New Roman" w:hAnsi="Times New Roman" w:cs="Times New Roman"/>
                <w:sz w:val="24"/>
                <w:szCs w:val="24"/>
              </w:rPr>
              <w:t xml:space="preserve"> и Ново-Савиновском районе.</w:t>
            </w:r>
          </w:p>
          <w:p w:rsidR="008B1610" w:rsidRPr="008B1610" w:rsidRDefault="008B1610" w:rsidP="008B1610">
            <w:pPr>
              <w:ind w:firstLine="459"/>
              <w:jc w:val="both"/>
              <w:rPr>
                <w:rFonts w:ascii="Times New Roman" w:hAnsi="Times New Roman" w:cs="Times New Roman"/>
                <w:sz w:val="24"/>
                <w:szCs w:val="24"/>
              </w:rPr>
            </w:pPr>
            <w:r w:rsidRPr="008B1610">
              <w:rPr>
                <w:rFonts w:ascii="Times New Roman" w:hAnsi="Times New Roman" w:cs="Times New Roman"/>
                <w:sz w:val="24"/>
                <w:szCs w:val="24"/>
              </w:rPr>
              <w:t xml:space="preserve">В вышеуказанных многофункциональных центрах населению оказывается 39 муниципальных услуг в том числе и субъектам малого и среднего предпринимательства. Помимо муниципальных услуг предоставляются также услуги </w:t>
            </w:r>
            <w:proofErr w:type="spellStart"/>
            <w:r w:rsidRPr="008B1610">
              <w:rPr>
                <w:rFonts w:ascii="Times New Roman" w:hAnsi="Times New Roman" w:cs="Times New Roman"/>
                <w:sz w:val="24"/>
                <w:szCs w:val="24"/>
              </w:rPr>
              <w:t>Росреестра</w:t>
            </w:r>
            <w:proofErr w:type="spellEnd"/>
            <w:r w:rsidRPr="008B1610">
              <w:rPr>
                <w:rFonts w:ascii="Times New Roman" w:hAnsi="Times New Roman" w:cs="Times New Roman"/>
                <w:sz w:val="24"/>
                <w:szCs w:val="24"/>
              </w:rPr>
              <w:t>, ФНС, МВД, Корпорации для бизнеса и др.</w:t>
            </w:r>
          </w:p>
          <w:p w:rsidR="007D6167" w:rsidRPr="00F73DD3" w:rsidRDefault="008B1610" w:rsidP="008B1610">
            <w:pPr>
              <w:ind w:firstLine="459"/>
              <w:jc w:val="both"/>
              <w:rPr>
                <w:rFonts w:ascii="Times New Roman" w:hAnsi="Times New Roman" w:cs="Times New Roman"/>
                <w:sz w:val="24"/>
                <w:szCs w:val="24"/>
              </w:rPr>
            </w:pPr>
            <w:r w:rsidRPr="008B1610">
              <w:rPr>
                <w:rFonts w:ascii="Times New Roman" w:hAnsi="Times New Roman" w:cs="Times New Roman"/>
                <w:sz w:val="24"/>
                <w:szCs w:val="24"/>
              </w:rPr>
              <w:t>На сегодня 21 услуга переведена в электронный вид.</w:t>
            </w:r>
          </w:p>
        </w:tc>
      </w:tr>
      <w:tr w:rsidR="007D6167" w:rsidRPr="00F73DD3" w:rsidTr="005E3F33">
        <w:trPr>
          <w:trHeight w:val="126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4.2. Создание системы управления будущим с использованием механизма взаимодействия власти, бизнеса и общества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4.2.1. Выстраивание системы управления будущим на основе </w:t>
            </w:r>
            <w:r w:rsidRPr="00F73DD3">
              <w:rPr>
                <w:rFonts w:ascii="Times New Roman" w:hAnsi="Times New Roman" w:cs="Times New Roman"/>
                <w:sz w:val="24"/>
                <w:szCs w:val="24"/>
              </w:rPr>
              <w:lastRenderedPageBreak/>
              <w:t>партнерского взаимодействия власти, бизнеса и сообщества активных, инициативных и ответственных горожан, объединенных общностью городских традиций и ценностей</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463A89">
        <w:trPr>
          <w:trHeight w:val="66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4.2.1.2. Осуществление постоянного взаимодействия с бизнесом в части развития благоприятного предпринимательского климата в городе</w:t>
            </w:r>
          </w:p>
        </w:tc>
        <w:tc>
          <w:tcPr>
            <w:tcW w:w="8505" w:type="dxa"/>
          </w:tcPr>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В 2019 году Исполнительным комитетом г.Казани подготовлены и проведены следующие мероприятия:</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в</w:t>
            </w:r>
            <w:r w:rsidRPr="00463A89">
              <w:rPr>
                <w:rFonts w:ascii="Times New Roman" w:hAnsi="Times New Roman" w:cs="Times New Roman"/>
                <w:sz w:val="24"/>
                <w:szCs w:val="24"/>
              </w:rPr>
              <w:t>ыездные совещания балансовой комиссии на предприятия г.Казани;</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в</w:t>
            </w:r>
            <w:r w:rsidRPr="00463A89">
              <w:rPr>
                <w:rFonts w:ascii="Times New Roman" w:hAnsi="Times New Roman" w:cs="Times New Roman"/>
                <w:sz w:val="24"/>
                <w:szCs w:val="24"/>
              </w:rPr>
              <w:t>стречи по вопросу реализации программы льготного кредитования;</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в</w:t>
            </w:r>
            <w:r w:rsidRPr="00463A89">
              <w:rPr>
                <w:rFonts w:ascii="Times New Roman" w:hAnsi="Times New Roman" w:cs="Times New Roman"/>
                <w:sz w:val="24"/>
                <w:szCs w:val="24"/>
              </w:rPr>
              <w:t>стреча в Доме предпринимателя в рамках презентации центра «</w:t>
            </w:r>
            <w:proofErr w:type="spellStart"/>
            <w:r w:rsidRPr="00463A89">
              <w:rPr>
                <w:rFonts w:ascii="Times New Roman" w:hAnsi="Times New Roman" w:cs="Times New Roman"/>
                <w:sz w:val="24"/>
                <w:szCs w:val="24"/>
              </w:rPr>
              <w:t>Мегамаркет</w:t>
            </w:r>
            <w:proofErr w:type="spellEnd"/>
            <w:r w:rsidRPr="00463A89">
              <w:rPr>
                <w:rFonts w:ascii="Times New Roman" w:hAnsi="Times New Roman" w:cs="Times New Roman"/>
                <w:sz w:val="24"/>
                <w:szCs w:val="24"/>
              </w:rPr>
              <w:t xml:space="preserve"> социальных услуг»;</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в</w:t>
            </w:r>
            <w:r w:rsidRPr="00463A89">
              <w:rPr>
                <w:rFonts w:ascii="Times New Roman" w:hAnsi="Times New Roman" w:cs="Times New Roman"/>
                <w:sz w:val="24"/>
                <w:szCs w:val="24"/>
              </w:rPr>
              <w:t>стречи с предпринимателями г.Казани;</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в</w:t>
            </w:r>
            <w:r w:rsidRPr="00463A89">
              <w:rPr>
                <w:rFonts w:ascii="Times New Roman" w:hAnsi="Times New Roman" w:cs="Times New Roman"/>
                <w:sz w:val="24"/>
                <w:szCs w:val="24"/>
              </w:rPr>
              <w:t xml:space="preserve">стречи с </w:t>
            </w:r>
            <w:proofErr w:type="spellStart"/>
            <w:r w:rsidRPr="00463A89">
              <w:rPr>
                <w:rFonts w:ascii="Times New Roman" w:hAnsi="Times New Roman" w:cs="Times New Roman"/>
                <w:sz w:val="24"/>
                <w:szCs w:val="24"/>
              </w:rPr>
              <w:t>самозанятыми</w:t>
            </w:r>
            <w:proofErr w:type="spellEnd"/>
            <w:r w:rsidRPr="00463A89">
              <w:rPr>
                <w:rFonts w:ascii="Times New Roman" w:hAnsi="Times New Roman" w:cs="Times New Roman"/>
                <w:sz w:val="24"/>
                <w:szCs w:val="24"/>
              </w:rPr>
              <w:t xml:space="preserve">, консультирование по актуальным вопросам ведения деятельности совместно с АНО «Центр поддержки </w:t>
            </w:r>
            <w:proofErr w:type="spellStart"/>
            <w:r w:rsidRPr="00463A89">
              <w:rPr>
                <w:rFonts w:ascii="Times New Roman" w:hAnsi="Times New Roman" w:cs="Times New Roman"/>
                <w:sz w:val="24"/>
                <w:szCs w:val="24"/>
              </w:rPr>
              <w:t>самозанятых</w:t>
            </w:r>
            <w:proofErr w:type="spellEnd"/>
            <w:r w:rsidRPr="00463A89">
              <w:rPr>
                <w:rFonts w:ascii="Times New Roman" w:hAnsi="Times New Roman" w:cs="Times New Roman"/>
                <w:sz w:val="24"/>
                <w:szCs w:val="24"/>
              </w:rPr>
              <w:t xml:space="preserve">» на </w:t>
            </w:r>
            <w:proofErr w:type="spellStart"/>
            <w:r w:rsidRPr="00463A89">
              <w:rPr>
                <w:rFonts w:ascii="Times New Roman" w:hAnsi="Times New Roman" w:cs="Times New Roman"/>
                <w:sz w:val="24"/>
                <w:szCs w:val="24"/>
              </w:rPr>
              <w:t>Open</w:t>
            </w:r>
            <w:proofErr w:type="spellEnd"/>
            <w:r w:rsidRPr="00463A89">
              <w:rPr>
                <w:rFonts w:ascii="Times New Roman" w:hAnsi="Times New Roman" w:cs="Times New Roman"/>
                <w:sz w:val="24"/>
                <w:szCs w:val="24"/>
              </w:rPr>
              <w:t xml:space="preserve"> </w:t>
            </w:r>
            <w:proofErr w:type="spellStart"/>
            <w:r w:rsidRPr="00463A89">
              <w:rPr>
                <w:rFonts w:ascii="Times New Roman" w:hAnsi="Times New Roman" w:cs="Times New Roman"/>
                <w:sz w:val="24"/>
                <w:szCs w:val="24"/>
              </w:rPr>
              <w:t>Space</w:t>
            </w:r>
            <w:proofErr w:type="spellEnd"/>
            <w:r w:rsidRPr="00463A89">
              <w:rPr>
                <w:rFonts w:ascii="Times New Roman" w:hAnsi="Times New Roman" w:cs="Times New Roman"/>
                <w:sz w:val="24"/>
                <w:szCs w:val="24"/>
              </w:rPr>
              <w:t xml:space="preserve"> </w:t>
            </w:r>
            <w:proofErr w:type="spellStart"/>
            <w:r w:rsidRPr="00463A89">
              <w:rPr>
                <w:rFonts w:ascii="Times New Roman" w:hAnsi="Times New Roman" w:cs="Times New Roman"/>
                <w:sz w:val="24"/>
                <w:szCs w:val="24"/>
              </w:rPr>
              <w:t>Market</w:t>
            </w:r>
            <w:proofErr w:type="spellEnd"/>
            <w:r w:rsidRPr="00463A89">
              <w:rPr>
                <w:rFonts w:ascii="Times New Roman" w:hAnsi="Times New Roman" w:cs="Times New Roman"/>
                <w:sz w:val="24"/>
                <w:szCs w:val="24"/>
              </w:rPr>
              <w:t xml:space="preserve">, привлечение </w:t>
            </w:r>
            <w:proofErr w:type="spellStart"/>
            <w:r w:rsidRPr="00463A89">
              <w:rPr>
                <w:rFonts w:ascii="Times New Roman" w:hAnsi="Times New Roman" w:cs="Times New Roman"/>
                <w:sz w:val="24"/>
                <w:szCs w:val="24"/>
              </w:rPr>
              <w:t>самозанятых</w:t>
            </w:r>
            <w:proofErr w:type="spellEnd"/>
            <w:r w:rsidRPr="00463A89">
              <w:rPr>
                <w:rFonts w:ascii="Times New Roman" w:hAnsi="Times New Roman" w:cs="Times New Roman"/>
                <w:sz w:val="24"/>
                <w:szCs w:val="24"/>
              </w:rPr>
              <w:t xml:space="preserve"> на городские площадки проведения Сабантуя-2019;</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с</w:t>
            </w:r>
            <w:r w:rsidRPr="00463A89">
              <w:rPr>
                <w:rFonts w:ascii="Times New Roman" w:hAnsi="Times New Roman" w:cs="Times New Roman"/>
                <w:sz w:val="24"/>
                <w:szCs w:val="24"/>
              </w:rPr>
              <w:t>овещание с представителями аккредитованных в 2019 году банков;</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XII расширенное заседание Совета по предпринимательству при Президенте Республики Татарстан;</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к</w:t>
            </w:r>
            <w:r w:rsidRPr="00463A89">
              <w:rPr>
                <w:rFonts w:ascii="Times New Roman" w:hAnsi="Times New Roman" w:cs="Times New Roman"/>
                <w:sz w:val="24"/>
                <w:szCs w:val="24"/>
              </w:rPr>
              <w:t>руглый стол с представителями торговых сетей и торговых центров по вопросам социального предпринимательства;</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ф</w:t>
            </w:r>
            <w:r w:rsidRPr="00463A89">
              <w:rPr>
                <w:rFonts w:ascii="Times New Roman" w:hAnsi="Times New Roman" w:cs="Times New Roman"/>
                <w:sz w:val="24"/>
                <w:szCs w:val="24"/>
              </w:rPr>
              <w:t xml:space="preserve">естиваль </w:t>
            </w:r>
            <w:proofErr w:type="spellStart"/>
            <w:r w:rsidRPr="00463A89">
              <w:rPr>
                <w:rFonts w:ascii="Times New Roman" w:hAnsi="Times New Roman" w:cs="Times New Roman"/>
                <w:sz w:val="24"/>
                <w:szCs w:val="24"/>
              </w:rPr>
              <w:t>самозанятых</w:t>
            </w:r>
            <w:proofErr w:type="spellEnd"/>
            <w:r w:rsidRPr="00463A89">
              <w:rPr>
                <w:rFonts w:ascii="Times New Roman" w:hAnsi="Times New Roman" w:cs="Times New Roman"/>
                <w:sz w:val="24"/>
                <w:szCs w:val="24"/>
              </w:rPr>
              <w:t xml:space="preserve"> в п</w:t>
            </w:r>
            <w:r>
              <w:rPr>
                <w:rFonts w:ascii="Times New Roman" w:hAnsi="Times New Roman" w:cs="Times New Roman"/>
                <w:sz w:val="24"/>
                <w:szCs w:val="24"/>
              </w:rPr>
              <w:t>арке «</w:t>
            </w:r>
            <w:proofErr w:type="spellStart"/>
            <w:r>
              <w:rPr>
                <w:rFonts w:ascii="Times New Roman" w:hAnsi="Times New Roman" w:cs="Times New Roman"/>
                <w:sz w:val="24"/>
                <w:szCs w:val="24"/>
              </w:rPr>
              <w:t>Горкинско-Ометьевский</w:t>
            </w:r>
            <w:proofErr w:type="spellEnd"/>
            <w:r>
              <w:rPr>
                <w:rFonts w:ascii="Times New Roman" w:hAnsi="Times New Roman" w:cs="Times New Roman"/>
                <w:sz w:val="24"/>
                <w:szCs w:val="24"/>
              </w:rPr>
              <w:t xml:space="preserve"> лес;</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я</w:t>
            </w:r>
            <w:r w:rsidRPr="00463A89">
              <w:rPr>
                <w:rFonts w:ascii="Times New Roman" w:hAnsi="Times New Roman" w:cs="Times New Roman"/>
                <w:sz w:val="24"/>
                <w:szCs w:val="24"/>
              </w:rPr>
              <w:t xml:space="preserve">рмарка </w:t>
            </w:r>
            <w:proofErr w:type="spellStart"/>
            <w:r w:rsidRPr="00463A89">
              <w:rPr>
                <w:rFonts w:ascii="Times New Roman" w:hAnsi="Times New Roman" w:cs="Times New Roman"/>
                <w:sz w:val="24"/>
                <w:szCs w:val="24"/>
              </w:rPr>
              <w:t>самозанятых</w:t>
            </w:r>
            <w:proofErr w:type="spellEnd"/>
            <w:r w:rsidRPr="00463A89">
              <w:rPr>
                <w:rFonts w:ascii="Times New Roman" w:hAnsi="Times New Roman" w:cs="Times New Roman"/>
                <w:sz w:val="24"/>
                <w:szCs w:val="24"/>
              </w:rPr>
              <w:t xml:space="preserve"> в </w:t>
            </w:r>
            <w:proofErr w:type="spellStart"/>
            <w:r w:rsidRPr="00463A89">
              <w:rPr>
                <w:rFonts w:ascii="Times New Roman" w:hAnsi="Times New Roman" w:cs="Times New Roman"/>
                <w:sz w:val="24"/>
                <w:szCs w:val="24"/>
              </w:rPr>
              <w:t>Агропромпарке</w:t>
            </w:r>
            <w:proofErr w:type="spellEnd"/>
            <w:r w:rsidRPr="00463A89">
              <w:rPr>
                <w:rFonts w:ascii="Times New Roman" w:hAnsi="Times New Roman" w:cs="Times New Roman"/>
                <w:sz w:val="24"/>
                <w:szCs w:val="24"/>
              </w:rPr>
              <w:t>;</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у</w:t>
            </w:r>
            <w:r w:rsidRPr="00463A89">
              <w:rPr>
                <w:rFonts w:ascii="Times New Roman" w:hAnsi="Times New Roman" w:cs="Times New Roman"/>
                <w:sz w:val="24"/>
                <w:szCs w:val="24"/>
              </w:rPr>
              <w:t>частие в Бизнес-форуме АО «</w:t>
            </w:r>
            <w:proofErr w:type="spellStart"/>
            <w:r w:rsidRPr="00463A89">
              <w:rPr>
                <w:rFonts w:ascii="Times New Roman" w:hAnsi="Times New Roman" w:cs="Times New Roman"/>
                <w:sz w:val="24"/>
                <w:szCs w:val="24"/>
              </w:rPr>
              <w:t>Татсоцбанк</w:t>
            </w:r>
            <w:proofErr w:type="spellEnd"/>
            <w:r w:rsidRPr="00463A89">
              <w:rPr>
                <w:rFonts w:ascii="Times New Roman" w:hAnsi="Times New Roman" w:cs="Times New Roman"/>
                <w:sz w:val="24"/>
                <w:szCs w:val="24"/>
              </w:rPr>
              <w:t>»;</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о</w:t>
            </w:r>
            <w:r w:rsidRPr="00463A89">
              <w:rPr>
                <w:rFonts w:ascii="Times New Roman" w:hAnsi="Times New Roman" w:cs="Times New Roman"/>
                <w:sz w:val="24"/>
                <w:szCs w:val="24"/>
              </w:rPr>
              <w:t xml:space="preserve">бъезд депутатов Казанской городской Думы предприятий-участников программы льготного кредитования, встреча с </w:t>
            </w:r>
            <w:proofErr w:type="spellStart"/>
            <w:r w:rsidRPr="00463A89">
              <w:rPr>
                <w:rFonts w:ascii="Times New Roman" w:hAnsi="Times New Roman" w:cs="Times New Roman"/>
                <w:sz w:val="24"/>
                <w:szCs w:val="24"/>
              </w:rPr>
              <w:t>самозанятыми</w:t>
            </w:r>
            <w:proofErr w:type="spellEnd"/>
            <w:r w:rsidRPr="00463A89">
              <w:rPr>
                <w:rFonts w:ascii="Times New Roman" w:hAnsi="Times New Roman" w:cs="Times New Roman"/>
                <w:sz w:val="24"/>
                <w:szCs w:val="24"/>
              </w:rPr>
              <w:t xml:space="preserve"> на </w:t>
            </w:r>
            <w:proofErr w:type="spellStart"/>
            <w:r w:rsidRPr="00463A89">
              <w:rPr>
                <w:rFonts w:ascii="Times New Roman" w:hAnsi="Times New Roman" w:cs="Times New Roman"/>
                <w:sz w:val="24"/>
                <w:szCs w:val="24"/>
              </w:rPr>
              <w:t>KazanExpress</w:t>
            </w:r>
            <w:proofErr w:type="spellEnd"/>
            <w:r w:rsidRPr="00463A89">
              <w:rPr>
                <w:rFonts w:ascii="Times New Roman" w:hAnsi="Times New Roman" w:cs="Times New Roman"/>
                <w:sz w:val="24"/>
                <w:szCs w:val="24"/>
              </w:rPr>
              <w:t>; заседание постоянной комиссии по социально-экономическому развитию, предпринимательству и муниципальной собственности;</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w:t>
            </w:r>
            <w:r w:rsidR="00B732D1">
              <w:rPr>
                <w:rFonts w:ascii="Times New Roman" w:hAnsi="Times New Roman" w:cs="Times New Roman"/>
                <w:sz w:val="24"/>
                <w:szCs w:val="24"/>
              </w:rPr>
              <w:t>ф</w:t>
            </w:r>
            <w:r w:rsidRPr="00463A89">
              <w:rPr>
                <w:rFonts w:ascii="Times New Roman" w:hAnsi="Times New Roman" w:cs="Times New Roman"/>
                <w:sz w:val="24"/>
                <w:szCs w:val="24"/>
              </w:rPr>
              <w:t>орум «Мой бизнес»;</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lastRenderedPageBreak/>
              <w:t xml:space="preserve">- </w:t>
            </w:r>
            <w:r w:rsidR="00B732D1">
              <w:rPr>
                <w:rFonts w:ascii="Times New Roman" w:hAnsi="Times New Roman" w:cs="Times New Roman"/>
                <w:sz w:val="24"/>
                <w:szCs w:val="24"/>
              </w:rPr>
              <w:t>у</w:t>
            </w:r>
            <w:r w:rsidRPr="00463A89">
              <w:rPr>
                <w:rFonts w:ascii="Times New Roman" w:hAnsi="Times New Roman" w:cs="Times New Roman"/>
                <w:sz w:val="24"/>
                <w:szCs w:val="24"/>
              </w:rPr>
              <w:t>частие в стратегических сессиях в рамках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Минэкономразвития России, в стратегической сессии Акционерного общества «Федеральная корпорация по развитию малого и среднего предпринимательства», в стратегической сессии для руководителей малого и среднего бизнеса Кировского и Московского районов г.Казани;</w:t>
            </w:r>
          </w:p>
          <w:p w:rsidR="00463A89" w:rsidRPr="00463A89"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 xml:space="preserve">- Встречи с представителями работников транспортной сферы, туристической сферы (экскурсоводами), представителями спортивной индустрии, с целью консультации и информирования по вопросам </w:t>
            </w:r>
            <w:proofErr w:type="spellStart"/>
            <w:r w:rsidRPr="00463A89">
              <w:rPr>
                <w:rFonts w:ascii="Times New Roman" w:hAnsi="Times New Roman" w:cs="Times New Roman"/>
                <w:sz w:val="24"/>
                <w:szCs w:val="24"/>
              </w:rPr>
              <w:t>самозанятости</w:t>
            </w:r>
            <w:proofErr w:type="spellEnd"/>
            <w:r w:rsidRPr="00463A89">
              <w:rPr>
                <w:rFonts w:ascii="Times New Roman" w:hAnsi="Times New Roman" w:cs="Times New Roman"/>
                <w:sz w:val="24"/>
                <w:szCs w:val="24"/>
              </w:rPr>
              <w:t xml:space="preserve"> населения.</w:t>
            </w:r>
          </w:p>
          <w:p w:rsidR="007D6167" w:rsidRPr="00F73DD3" w:rsidRDefault="00463A89" w:rsidP="00463A89">
            <w:pPr>
              <w:ind w:firstLine="459"/>
              <w:jc w:val="both"/>
              <w:rPr>
                <w:rFonts w:ascii="Times New Roman" w:hAnsi="Times New Roman" w:cs="Times New Roman"/>
                <w:sz w:val="24"/>
                <w:szCs w:val="24"/>
              </w:rPr>
            </w:pPr>
            <w:r w:rsidRPr="00463A89">
              <w:rPr>
                <w:rFonts w:ascii="Times New Roman" w:hAnsi="Times New Roman" w:cs="Times New Roman"/>
                <w:sz w:val="24"/>
                <w:szCs w:val="24"/>
              </w:rPr>
              <w:t>Системные вопросы, касающиеся ведения предпринимательской деятельности и требующие принятия решения на уровне органов местного самоуправления, выносятся на заседания Координационного Совета по развитию малого предпринимательства в г.Казани.</w:t>
            </w:r>
          </w:p>
        </w:tc>
      </w:tr>
      <w:tr w:rsidR="007D6167" w:rsidRPr="00F73DD3" w:rsidTr="005E3F33">
        <w:trPr>
          <w:trHeight w:val="201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xml:space="preserve">5. </w:t>
            </w:r>
            <w:r w:rsidRPr="00F73DD3">
              <w:rPr>
                <w:rFonts w:ascii="Times New Roman" w:hAnsi="Times New Roman" w:cs="Times New Roman"/>
                <w:b/>
                <w:bCs/>
                <w:sz w:val="24"/>
                <w:szCs w:val="24"/>
              </w:rPr>
              <w:t>Инновации и информация:</w:t>
            </w:r>
            <w:r w:rsidRPr="00F73DD3">
              <w:rPr>
                <w:rFonts w:ascii="Times New Roman" w:hAnsi="Times New Roman" w:cs="Times New Roman"/>
                <w:sz w:val="24"/>
                <w:szCs w:val="24"/>
              </w:rPr>
              <w:t xml:space="preserve"> Казань задает моду на прорывные инновационные практики, лидирует в развитии «умной» экономики, повсеместно и рационально используются информационно-коммуникационные технологии.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252919">
        <w:trPr>
          <w:trHeight w:val="669"/>
        </w:trPr>
        <w:tc>
          <w:tcPr>
            <w:tcW w:w="2972" w:type="dxa"/>
            <w:hideMark/>
          </w:tcPr>
          <w:p w:rsidR="007D6167" w:rsidRPr="00F73DD3" w:rsidRDefault="00591D27" w:rsidP="00006F9A">
            <w:pPr>
              <w:rPr>
                <w:rFonts w:ascii="Times New Roman" w:hAnsi="Times New Roman" w:cs="Times New Roman"/>
                <w:sz w:val="24"/>
                <w:szCs w:val="24"/>
              </w:rPr>
            </w:pPr>
            <w:r>
              <w:rPr>
                <w:rFonts w:ascii="Times New Roman" w:hAnsi="Times New Roman" w:cs="Times New Roman"/>
                <w:sz w:val="24"/>
                <w:szCs w:val="24"/>
              </w:rPr>
              <w:t>5.1. Обеспечение высокого уров</w:t>
            </w:r>
            <w:r w:rsidR="007D6167" w:rsidRPr="00F73DD3">
              <w:rPr>
                <w:rFonts w:ascii="Times New Roman" w:hAnsi="Times New Roman" w:cs="Times New Roman"/>
                <w:sz w:val="24"/>
                <w:szCs w:val="24"/>
              </w:rPr>
              <w:t xml:space="preserve">ня </w:t>
            </w:r>
            <w:proofErr w:type="spellStart"/>
            <w:r w:rsidR="007D6167" w:rsidRPr="00F73DD3">
              <w:rPr>
                <w:rFonts w:ascii="Times New Roman" w:hAnsi="Times New Roman" w:cs="Times New Roman"/>
                <w:sz w:val="24"/>
                <w:szCs w:val="24"/>
              </w:rPr>
              <w:t>инновационности</w:t>
            </w:r>
            <w:proofErr w:type="spellEnd"/>
            <w:r w:rsidR="007D6167" w:rsidRPr="00F73DD3">
              <w:rPr>
                <w:rFonts w:ascii="Times New Roman" w:hAnsi="Times New Roman" w:cs="Times New Roman"/>
                <w:sz w:val="24"/>
                <w:szCs w:val="24"/>
              </w:rPr>
              <w:t xml:space="preserve"> </w:t>
            </w:r>
            <w:r w:rsidR="007D6167" w:rsidRPr="00F73DD3">
              <w:rPr>
                <w:rFonts w:ascii="Times New Roman" w:hAnsi="Times New Roman" w:cs="Times New Roman"/>
                <w:sz w:val="24"/>
                <w:szCs w:val="24"/>
              </w:rPr>
              <w:lastRenderedPageBreak/>
              <w:t>экономики и социальной сферы</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5.1.1. Увеличение удельного веса организаций, занимающихся инновационной деятельностью, в общем числе организаций</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63E5D">
        <w:trPr>
          <w:trHeight w:val="67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5.1.1.1. Содействие развитию инновационной инфраструктуры в целях предоставления комфортных условий ведения бизнеса</w:t>
            </w:r>
          </w:p>
        </w:tc>
        <w:tc>
          <w:tcPr>
            <w:tcW w:w="8505" w:type="dxa"/>
          </w:tcPr>
          <w:p w:rsidR="000E4487" w:rsidRPr="000E4487" w:rsidRDefault="000E4487" w:rsidP="000E4487">
            <w:pPr>
              <w:ind w:firstLine="459"/>
              <w:jc w:val="both"/>
              <w:rPr>
                <w:rFonts w:ascii="Times New Roman" w:hAnsi="Times New Roman" w:cs="Times New Roman"/>
                <w:sz w:val="24"/>
                <w:szCs w:val="24"/>
              </w:rPr>
            </w:pPr>
            <w:r w:rsidRPr="000E4487">
              <w:rPr>
                <w:rFonts w:ascii="Times New Roman" w:hAnsi="Times New Roman" w:cs="Times New Roman"/>
                <w:sz w:val="24"/>
                <w:szCs w:val="24"/>
              </w:rPr>
              <w:t>В г.Казани создана эффективная система поддержки развития инвестиционно-инновационной инфраструктуры, в том числе индустриальных (промышленных) парков и промышленных площадок муниципального уровня.</w:t>
            </w:r>
          </w:p>
          <w:p w:rsidR="000E4487" w:rsidRPr="000E4487" w:rsidRDefault="000E4487" w:rsidP="000E4487">
            <w:pPr>
              <w:ind w:firstLine="459"/>
              <w:jc w:val="both"/>
              <w:rPr>
                <w:rFonts w:ascii="Times New Roman" w:hAnsi="Times New Roman" w:cs="Times New Roman"/>
                <w:sz w:val="24"/>
                <w:szCs w:val="24"/>
              </w:rPr>
            </w:pPr>
            <w:r w:rsidRPr="000E4487">
              <w:rPr>
                <w:rFonts w:ascii="Times New Roman" w:hAnsi="Times New Roman" w:cs="Times New Roman"/>
                <w:sz w:val="24"/>
                <w:szCs w:val="24"/>
              </w:rPr>
              <w:t xml:space="preserve">   </w:t>
            </w:r>
            <w:r w:rsidR="00B732D1">
              <w:rPr>
                <w:rFonts w:ascii="Times New Roman" w:hAnsi="Times New Roman" w:cs="Times New Roman"/>
                <w:sz w:val="24"/>
                <w:szCs w:val="24"/>
              </w:rPr>
              <w:t>Исполнительным комитетом г.Казани</w:t>
            </w:r>
            <w:r w:rsidRPr="000E4487">
              <w:rPr>
                <w:rFonts w:ascii="Times New Roman" w:hAnsi="Times New Roman" w:cs="Times New Roman"/>
                <w:sz w:val="24"/>
                <w:szCs w:val="24"/>
              </w:rPr>
              <w:t xml:space="preserve"> на постоянной основе проводится мониторинг деятельности действующих, вновь создаваемых, а также потенциальных промышленных площадок на территории муниципального образования г.Казани. </w:t>
            </w:r>
          </w:p>
          <w:p w:rsidR="000E4487" w:rsidRPr="000E4487" w:rsidRDefault="000E4487" w:rsidP="000E4487">
            <w:pPr>
              <w:ind w:firstLine="459"/>
              <w:jc w:val="both"/>
              <w:rPr>
                <w:rFonts w:ascii="Times New Roman" w:hAnsi="Times New Roman" w:cs="Times New Roman"/>
                <w:sz w:val="24"/>
                <w:szCs w:val="24"/>
              </w:rPr>
            </w:pPr>
            <w:r w:rsidRPr="000E4487">
              <w:rPr>
                <w:rFonts w:ascii="Times New Roman" w:hAnsi="Times New Roman" w:cs="Times New Roman"/>
                <w:sz w:val="24"/>
                <w:szCs w:val="24"/>
              </w:rPr>
              <w:t xml:space="preserve">   На сегодняшний день в Казани 10 действующих индустриальных (промышленных) парков и промышленных площадок, а также подготовлена 1 заявка по созданию индустриального парка для сортировки отходов ТБО (индустриальный парк «</w:t>
            </w:r>
            <w:proofErr w:type="spellStart"/>
            <w:r w:rsidRPr="000E4487">
              <w:rPr>
                <w:rFonts w:ascii="Times New Roman" w:hAnsi="Times New Roman" w:cs="Times New Roman"/>
                <w:sz w:val="24"/>
                <w:szCs w:val="24"/>
              </w:rPr>
              <w:t>Экопарк</w:t>
            </w:r>
            <w:proofErr w:type="spellEnd"/>
            <w:r w:rsidRPr="000E4487">
              <w:rPr>
                <w:rFonts w:ascii="Times New Roman" w:hAnsi="Times New Roman" w:cs="Times New Roman"/>
                <w:sz w:val="24"/>
                <w:szCs w:val="24"/>
              </w:rPr>
              <w:t>»).</w:t>
            </w:r>
          </w:p>
          <w:p w:rsidR="000E4487" w:rsidRPr="000E4487" w:rsidRDefault="000E4487" w:rsidP="000E4487">
            <w:pPr>
              <w:ind w:firstLine="459"/>
              <w:jc w:val="both"/>
              <w:rPr>
                <w:rFonts w:ascii="Times New Roman" w:hAnsi="Times New Roman" w:cs="Times New Roman"/>
                <w:sz w:val="24"/>
                <w:szCs w:val="24"/>
              </w:rPr>
            </w:pPr>
            <w:r w:rsidRPr="000E4487">
              <w:rPr>
                <w:rFonts w:ascii="Times New Roman" w:hAnsi="Times New Roman" w:cs="Times New Roman"/>
                <w:sz w:val="24"/>
                <w:szCs w:val="24"/>
              </w:rPr>
              <w:t xml:space="preserve">   Всего на территории г.Казани в настоящий момент функционируют 30 субъектов инфраструктуры имущественной поддержки малого и среднего предпринимательства: технопарки и </w:t>
            </w:r>
            <w:proofErr w:type="spellStart"/>
            <w:r w:rsidRPr="000E4487">
              <w:rPr>
                <w:rFonts w:ascii="Times New Roman" w:hAnsi="Times New Roman" w:cs="Times New Roman"/>
                <w:sz w:val="24"/>
                <w:szCs w:val="24"/>
              </w:rPr>
              <w:t>технополисы</w:t>
            </w:r>
            <w:proofErr w:type="spellEnd"/>
            <w:r w:rsidRPr="000E4487">
              <w:rPr>
                <w:rFonts w:ascii="Times New Roman" w:hAnsi="Times New Roman" w:cs="Times New Roman"/>
                <w:sz w:val="24"/>
                <w:szCs w:val="24"/>
              </w:rPr>
              <w:t>, индустриальные (промышленные) парки, бизнес-инкубаторы, промышленные площадки и инжиниринговые центры.</w:t>
            </w:r>
          </w:p>
          <w:p w:rsidR="000E4487" w:rsidRPr="000E4487" w:rsidRDefault="000E4487" w:rsidP="000E4487">
            <w:pPr>
              <w:ind w:firstLine="459"/>
              <w:jc w:val="both"/>
              <w:rPr>
                <w:rFonts w:ascii="Times New Roman" w:hAnsi="Times New Roman" w:cs="Times New Roman"/>
                <w:sz w:val="24"/>
                <w:szCs w:val="24"/>
              </w:rPr>
            </w:pPr>
            <w:r w:rsidRPr="000E4487">
              <w:rPr>
                <w:rFonts w:ascii="Times New Roman" w:hAnsi="Times New Roman" w:cs="Times New Roman"/>
                <w:sz w:val="24"/>
                <w:szCs w:val="24"/>
              </w:rPr>
              <w:t xml:space="preserve">  </w:t>
            </w:r>
            <w:r w:rsidR="00B732D1">
              <w:rPr>
                <w:rFonts w:ascii="Times New Roman" w:hAnsi="Times New Roman" w:cs="Times New Roman"/>
                <w:sz w:val="24"/>
                <w:szCs w:val="24"/>
              </w:rPr>
              <w:t>Исполнительным комитетом г.Казани</w:t>
            </w:r>
            <w:r w:rsidRPr="000E4487">
              <w:rPr>
                <w:rFonts w:ascii="Times New Roman" w:hAnsi="Times New Roman" w:cs="Times New Roman"/>
                <w:sz w:val="24"/>
                <w:szCs w:val="24"/>
              </w:rPr>
              <w:t xml:space="preserve"> осуществляется информирование индустриальных (промышленных) парков и промышленных площадок муниципального уровня и их резидентов о существующих мерах поддержки (налоговые льготы, преференции, субсидии) при прохождении аккредитации в Министерстве экономики Республики Татарстан.</w:t>
            </w:r>
          </w:p>
          <w:p w:rsidR="007D6167" w:rsidRPr="00F73DD3" w:rsidRDefault="000E4487" w:rsidP="000E4487">
            <w:pPr>
              <w:ind w:firstLine="459"/>
              <w:jc w:val="both"/>
              <w:rPr>
                <w:rFonts w:ascii="Times New Roman" w:hAnsi="Times New Roman" w:cs="Times New Roman"/>
                <w:sz w:val="24"/>
                <w:szCs w:val="24"/>
              </w:rPr>
            </w:pPr>
            <w:r w:rsidRPr="000E4487">
              <w:rPr>
                <w:rFonts w:ascii="Times New Roman" w:hAnsi="Times New Roman" w:cs="Times New Roman"/>
                <w:sz w:val="24"/>
                <w:szCs w:val="24"/>
              </w:rPr>
              <w:lastRenderedPageBreak/>
              <w:t xml:space="preserve">   Также индустриальным (промышленным) паркам и промышленным площадкам муниципального уровня, прошедших аккредитацию, осуществляется поддержка путем предоставления следующих льгот и преференций: субсидирование части затрат субъектов предпринимательства, связанных с приобретением оборудования; субсидирование затрат субъектов предпринимательства на уплату процентов по кредитам, привлеченным в российских кредитных организациях; субсидирование затрат субъектов малого и среднего предпринимательства на уплату первого взноса (аванса) по договору лизинга оборудования («Лизинг-грант»).</w:t>
            </w:r>
          </w:p>
        </w:tc>
      </w:tr>
      <w:tr w:rsidR="007D6167" w:rsidRPr="00F73DD3" w:rsidTr="005E3F33">
        <w:trPr>
          <w:trHeight w:val="13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5.1.2. Увеличение доли инновационной продукции в общем объеме отгруженной продукции собственного производства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3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5.1.2.1. Содействие популяризации инновационной деятельности и привлечению инвестиций в инновационные проекты</w:t>
            </w:r>
          </w:p>
        </w:tc>
        <w:tc>
          <w:tcPr>
            <w:tcW w:w="8505" w:type="dxa"/>
          </w:tcPr>
          <w:p w:rsidR="00CD2479" w:rsidRPr="00CD2479" w:rsidRDefault="006670F2" w:rsidP="00CD2479">
            <w:pPr>
              <w:ind w:firstLine="459"/>
              <w:jc w:val="both"/>
              <w:rPr>
                <w:rFonts w:ascii="Times New Roman" w:hAnsi="Times New Roman" w:cs="Times New Roman"/>
                <w:sz w:val="24"/>
                <w:szCs w:val="24"/>
              </w:rPr>
            </w:pPr>
            <w:r>
              <w:rPr>
                <w:rFonts w:ascii="Times New Roman" w:hAnsi="Times New Roman" w:cs="Times New Roman"/>
                <w:sz w:val="24"/>
                <w:szCs w:val="24"/>
              </w:rPr>
              <w:t>Н</w:t>
            </w:r>
            <w:r w:rsidR="00CD2479" w:rsidRPr="00CD2479">
              <w:rPr>
                <w:rFonts w:ascii="Times New Roman" w:hAnsi="Times New Roman" w:cs="Times New Roman"/>
                <w:sz w:val="24"/>
                <w:szCs w:val="24"/>
              </w:rPr>
              <w:t xml:space="preserve">а территории г.Казани в настоящий момент функционируют 30 субъектов инфраструктуры имущественной поддержки малого и среднего предпринимательства: технопарки и </w:t>
            </w:r>
            <w:proofErr w:type="spellStart"/>
            <w:r w:rsidR="00CD2479" w:rsidRPr="00CD2479">
              <w:rPr>
                <w:rFonts w:ascii="Times New Roman" w:hAnsi="Times New Roman" w:cs="Times New Roman"/>
                <w:sz w:val="24"/>
                <w:szCs w:val="24"/>
              </w:rPr>
              <w:t>технополисы</w:t>
            </w:r>
            <w:proofErr w:type="spellEnd"/>
            <w:r w:rsidR="00CD2479" w:rsidRPr="00CD2479">
              <w:rPr>
                <w:rFonts w:ascii="Times New Roman" w:hAnsi="Times New Roman" w:cs="Times New Roman"/>
                <w:sz w:val="24"/>
                <w:szCs w:val="24"/>
              </w:rPr>
              <w:t>, индустриальные (промышленные) парки, бизнес-инкубаторы, промышленные площадки и инжиниринговые центры.</w:t>
            </w:r>
          </w:p>
          <w:p w:rsidR="00CD2479" w:rsidRPr="00CD2479" w:rsidRDefault="00CD2479" w:rsidP="00CD2479">
            <w:pPr>
              <w:ind w:firstLine="459"/>
              <w:jc w:val="both"/>
              <w:rPr>
                <w:rFonts w:ascii="Times New Roman" w:hAnsi="Times New Roman" w:cs="Times New Roman"/>
                <w:sz w:val="24"/>
                <w:szCs w:val="24"/>
              </w:rPr>
            </w:pPr>
            <w:r w:rsidRPr="00CD2479">
              <w:rPr>
                <w:rFonts w:ascii="Times New Roman" w:hAnsi="Times New Roman" w:cs="Times New Roman"/>
                <w:sz w:val="24"/>
                <w:szCs w:val="24"/>
              </w:rPr>
              <w:t xml:space="preserve">В соответствии с республиканским законодательством предусмотрено снижение налоговой ставки до 0,1 процента на имущество технопарков (индустриальных парков), </w:t>
            </w:r>
            <w:proofErr w:type="spellStart"/>
            <w:r w:rsidRPr="00CD2479">
              <w:rPr>
                <w:rFonts w:ascii="Times New Roman" w:hAnsi="Times New Roman" w:cs="Times New Roman"/>
                <w:sz w:val="24"/>
                <w:szCs w:val="24"/>
              </w:rPr>
              <w:t>инновационно</w:t>
            </w:r>
            <w:proofErr w:type="spellEnd"/>
            <w:r w:rsidRPr="00CD2479">
              <w:rPr>
                <w:rFonts w:ascii="Times New Roman" w:hAnsi="Times New Roman" w:cs="Times New Roman"/>
                <w:sz w:val="24"/>
                <w:szCs w:val="24"/>
              </w:rPr>
              <w:t>-технологических центров, созданных в соответствии с решениями правительств Российской Федерации или Республики Татарстан для реализации инновационных проектов, предназначенное для предоставления за плату во временное владение и пользование или во временное пользование.</w:t>
            </w:r>
          </w:p>
          <w:p w:rsidR="007D6167" w:rsidRPr="00F73DD3" w:rsidRDefault="00CD2479" w:rsidP="00CD2479">
            <w:pPr>
              <w:ind w:firstLine="459"/>
              <w:jc w:val="both"/>
              <w:rPr>
                <w:rFonts w:ascii="Times New Roman" w:hAnsi="Times New Roman" w:cs="Times New Roman"/>
                <w:sz w:val="24"/>
                <w:szCs w:val="24"/>
              </w:rPr>
            </w:pPr>
            <w:r w:rsidRPr="00CD2479">
              <w:rPr>
                <w:rFonts w:ascii="Times New Roman" w:hAnsi="Times New Roman" w:cs="Times New Roman"/>
                <w:sz w:val="24"/>
                <w:szCs w:val="24"/>
              </w:rPr>
              <w:t xml:space="preserve">Кроме того, в соответствии с решением от 29.10.2018 №3-29 «О внесении изменений в решение Казанской городской Думы "О земельном налоге"», принятом на XXIX сессии Казанской городской Думы, индустриальным (промышленным) паркам площадью более 12 Га предоставлена льгота по </w:t>
            </w:r>
            <w:r w:rsidRPr="00CD2479">
              <w:rPr>
                <w:rFonts w:ascii="Times New Roman" w:hAnsi="Times New Roman" w:cs="Times New Roman"/>
                <w:sz w:val="24"/>
                <w:szCs w:val="24"/>
              </w:rPr>
              <w:lastRenderedPageBreak/>
              <w:t>земельному налогу в виде применения пониженной ставки в размере 0,33 процента от кадастровой стоимости земли (с 01.01.2018).</w:t>
            </w:r>
          </w:p>
        </w:tc>
      </w:tr>
      <w:tr w:rsidR="007D6167" w:rsidRPr="00F73DD3" w:rsidTr="005E3F33">
        <w:trPr>
          <w:trHeight w:val="100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xml:space="preserve">6. </w:t>
            </w:r>
            <w:r w:rsidRPr="00F73DD3">
              <w:rPr>
                <w:rFonts w:ascii="Times New Roman" w:hAnsi="Times New Roman" w:cs="Times New Roman"/>
                <w:b/>
                <w:bCs/>
                <w:sz w:val="24"/>
                <w:szCs w:val="24"/>
              </w:rPr>
              <w:t>Природные ресурсы</w:t>
            </w:r>
            <w:r w:rsidRPr="00F73DD3">
              <w:rPr>
                <w:rFonts w:ascii="Times New Roman" w:hAnsi="Times New Roman" w:cs="Times New Roman"/>
                <w:sz w:val="24"/>
                <w:szCs w:val="24"/>
              </w:rPr>
              <w:t>: природные ресурсы сохраняются и используются экономно</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6.1. Эффективное использование земельных ресурсов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76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6.1.1. Увеличение эффективности использования земельных ресурсов</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55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6.1.1.1. Выявление пустующих земельных участков, постановка земельных участков на государственный кадастровый учет с последующей государственной регистрацией права муниципальной собственности на земельные участки в целях включения их в хозяйственный оборот</w:t>
            </w:r>
          </w:p>
        </w:tc>
        <w:tc>
          <w:tcPr>
            <w:tcW w:w="8505" w:type="dxa"/>
          </w:tcPr>
          <w:p w:rsidR="00B46A0D" w:rsidRPr="00F73DD3" w:rsidRDefault="00B46A0D" w:rsidP="00B46A0D">
            <w:pPr>
              <w:ind w:firstLine="459"/>
              <w:jc w:val="both"/>
              <w:rPr>
                <w:rFonts w:ascii="Times New Roman" w:hAnsi="Times New Roman" w:cs="Times New Roman"/>
                <w:sz w:val="24"/>
                <w:szCs w:val="24"/>
              </w:rPr>
            </w:pPr>
            <w:r w:rsidRPr="00B46A0D">
              <w:rPr>
                <w:rFonts w:ascii="Times New Roman" w:hAnsi="Times New Roman" w:cs="Times New Roman"/>
                <w:sz w:val="24"/>
                <w:szCs w:val="24"/>
              </w:rPr>
              <w:t xml:space="preserve">В 2019 году </w:t>
            </w:r>
            <w:r>
              <w:rPr>
                <w:rFonts w:ascii="Times New Roman" w:hAnsi="Times New Roman" w:cs="Times New Roman"/>
                <w:sz w:val="24"/>
                <w:szCs w:val="24"/>
              </w:rPr>
              <w:t>Исполни</w:t>
            </w:r>
            <w:r w:rsidRPr="00B46A0D">
              <w:rPr>
                <w:rFonts w:ascii="Times New Roman" w:hAnsi="Times New Roman" w:cs="Times New Roman"/>
                <w:sz w:val="24"/>
                <w:szCs w:val="24"/>
              </w:rPr>
              <w:t>тельн</w:t>
            </w:r>
            <w:r>
              <w:rPr>
                <w:rFonts w:ascii="Times New Roman" w:hAnsi="Times New Roman" w:cs="Times New Roman"/>
                <w:sz w:val="24"/>
                <w:szCs w:val="24"/>
              </w:rPr>
              <w:t>ым</w:t>
            </w:r>
            <w:r w:rsidRPr="00B46A0D">
              <w:rPr>
                <w:rFonts w:ascii="Times New Roman" w:hAnsi="Times New Roman" w:cs="Times New Roman"/>
                <w:sz w:val="24"/>
                <w:szCs w:val="24"/>
              </w:rPr>
              <w:t xml:space="preserve"> комитет</w:t>
            </w:r>
            <w:r>
              <w:rPr>
                <w:rFonts w:ascii="Times New Roman" w:hAnsi="Times New Roman" w:cs="Times New Roman"/>
                <w:sz w:val="24"/>
                <w:szCs w:val="24"/>
              </w:rPr>
              <w:t>ом</w:t>
            </w:r>
            <w:r w:rsidRPr="00B46A0D">
              <w:rPr>
                <w:rFonts w:ascii="Times New Roman" w:hAnsi="Times New Roman" w:cs="Times New Roman"/>
                <w:sz w:val="24"/>
                <w:szCs w:val="24"/>
              </w:rPr>
              <w:t xml:space="preserve"> г.Казани проведены кадастровые работы в отношении 166 земельных участков общей площадью 287 </w:t>
            </w:r>
            <w:r>
              <w:rPr>
                <w:rFonts w:ascii="Times New Roman" w:hAnsi="Times New Roman" w:cs="Times New Roman"/>
                <w:sz w:val="24"/>
                <w:szCs w:val="24"/>
              </w:rPr>
              <w:t>га. На 108 земельных участков об</w:t>
            </w:r>
            <w:r w:rsidRPr="00B46A0D">
              <w:rPr>
                <w:rFonts w:ascii="Times New Roman" w:hAnsi="Times New Roman" w:cs="Times New Roman"/>
                <w:sz w:val="24"/>
                <w:szCs w:val="24"/>
              </w:rPr>
              <w:t xml:space="preserve">щей </w:t>
            </w:r>
            <w:r>
              <w:rPr>
                <w:rFonts w:ascii="Times New Roman" w:hAnsi="Times New Roman" w:cs="Times New Roman"/>
                <w:sz w:val="24"/>
                <w:szCs w:val="24"/>
              </w:rPr>
              <w:t>площадью 89,9 га зарегистрирова</w:t>
            </w:r>
            <w:r w:rsidRPr="00B46A0D">
              <w:rPr>
                <w:rFonts w:ascii="Times New Roman" w:hAnsi="Times New Roman" w:cs="Times New Roman"/>
                <w:sz w:val="24"/>
                <w:szCs w:val="24"/>
              </w:rPr>
              <w:t>но право муниципальной собств</w:t>
            </w:r>
            <w:r>
              <w:rPr>
                <w:rFonts w:ascii="Times New Roman" w:hAnsi="Times New Roman" w:cs="Times New Roman"/>
                <w:sz w:val="24"/>
                <w:szCs w:val="24"/>
              </w:rPr>
              <w:t>енно</w:t>
            </w:r>
            <w:r w:rsidRPr="00B46A0D">
              <w:rPr>
                <w:rFonts w:ascii="Times New Roman" w:hAnsi="Times New Roman" w:cs="Times New Roman"/>
                <w:sz w:val="24"/>
                <w:szCs w:val="24"/>
              </w:rPr>
              <w:t>сти.</w:t>
            </w:r>
          </w:p>
        </w:tc>
      </w:tr>
      <w:tr w:rsidR="007D6167" w:rsidRPr="00F73DD3" w:rsidTr="005E3F33">
        <w:trPr>
          <w:trHeight w:val="55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7. </w:t>
            </w:r>
            <w:r w:rsidRPr="00F73DD3">
              <w:rPr>
                <w:rFonts w:ascii="Times New Roman" w:hAnsi="Times New Roman" w:cs="Times New Roman"/>
                <w:b/>
                <w:bCs/>
                <w:sz w:val="24"/>
                <w:szCs w:val="24"/>
              </w:rPr>
              <w:t>Финансовый капитал</w:t>
            </w:r>
            <w:r w:rsidRPr="00F73DD3">
              <w:rPr>
                <w:rFonts w:ascii="Times New Roman" w:hAnsi="Times New Roman" w:cs="Times New Roman"/>
                <w:sz w:val="24"/>
                <w:szCs w:val="24"/>
              </w:rPr>
              <w:t>: Казань – финансовый центр полюса роста «Волга-Кама»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7.1. Высокая доступность финансовых ресурсов в Казани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36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7.1.1. Принятие дорожной карты повышения финансовой и инвестиционной привлекательности Казани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02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7.1.1.1. Внедрение портала муниципального образования с сервисами, предоставляющими информацию для потенциального инвестора в «один клик» </w:t>
            </w:r>
          </w:p>
        </w:tc>
        <w:tc>
          <w:tcPr>
            <w:tcW w:w="8505" w:type="dxa"/>
          </w:tcPr>
          <w:p w:rsidR="00C46E6F" w:rsidRPr="00C46E6F" w:rsidRDefault="00C46E6F" w:rsidP="00C46E6F">
            <w:pPr>
              <w:ind w:firstLine="459"/>
              <w:jc w:val="both"/>
              <w:rPr>
                <w:rFonts w:ascii="Times New Roman" w:hAnsi="Times New Roman" w:cs="Times New Roman"/>
                <w:sz w:val="24"/>
                <w:szCs w:val="24"/>
              </w:rPr>
            </w:pPr>
            <w:r w:rsidRPr="00C46E6F">
              <w:rPr>
                <w:rFonts w:ascii="Times New Roman" w:hAnsi="Times New Roman" w:cs="Times New Roman"/>
                <w:sz w:val="24"/>
                <w:szCs w:val="24"/>
              </w:rPr>
              <w:t xml:space="preserve">Внедрена новая версия портала органов местного самоуправления kzn.ru (далее - портал), которая представляет информацию для инвесторов в разделе «Направления работы» - «Бизнес». </w:t>
            </w:r>
          </w:p>
          <w:p w:rsidR="007D6167" w:rsidRPr="00F73DD3" w:rsidRDefault="00C46E6F" w:rsidP="00C46E6F">
            <w:pPr>
              <w:ind w:firstLine="459"/>
              <w:jc w:val="both"/>
              <w:rPr>
                <w:rFonts w:ascii="Times New Roman" w:hAnsi="Times New Roman" w:cs="Times New Roman"/>
                <w:sz w:val="24"/>
                <w:szCs w:val="24"/>
              </w:rPr>
            </w:pPr>
            <w:r w:rsidRPr="00C46E6F">
              <w:rPr>
                <w:rFonts w:ascii="Times New Roman" w:hAnsi="Times New Roman" w:cs="Times New Roman"/>
                <w:sz w:val="24"/>
                <w:szCs w:val="24"/>
              </w:rPr>
              <w:t>По итогам внедрения Комплексной муниципальной геоинформационной системы будет создан специальный раздел на геоинформационном портале г.Казани.</w:t>
            </w:r>
          </w:p>
        </w:tc>
      </w:tr>
      <w:tr w:rsidR="007D6167" w:rsidRPr="00F73DD3" w:rsidTr="005E3F33">
        <w:trPr>
          <w:trHeight w:val="93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7.1.1.2. Создание благоприятных условий для привлечения инвестиций в экономику города,</w:t>
            </w:r>
            <w:r w:rsidRPr="00F73DD3">
              <w:rPr>
                <w:rFonts w:ascii="Times New Roman" w:hAnsi="Times New Roman" w:cs="Times New Roman"/>
                <w:sz w:val="24"/>
                <w:szCs w:val="24"/>
              </w:rPr>
              <w:br/>
              <w:t xml:space="preserve"> в том числе:</w:t>
            </w:r>
          </w:p>
        </w:tc>
        <w:tc>
          <w:tcPr>
            <w:tcW w:w="8505" w:type="dxa"/>
          </w:tcPr>
          <w:p w:rsidR="007D6167" w:rsidRPr="00F73DD3" w:rsidRDefault="007D6167" w:rsidP="00B60804">
            <w:pPr>
              <w:jc w:val="both"/>
              <w:rPr>
                <w:rFonts w:ascii="Times New Roman" w:hAnsi="Times New Roman" w:cs="Times New Roman"/>
                <w:sz w:val="24"/>
                <w:szCs w:val="24"/>
              </w:rPr>
            </w:pPr>
          </w:p>
        </w:tc>
      </w:tr>
      <w:tr w:rsidR="000465E6" w:rsidRPr="00F73DD3" w:rsidTr="005E3F33">
        <w:trPr>
          <w:trHeight w:val="1565"/>
        </w:trPr>
        <w:tc>
          <w:tcPr>
            <w:tcW w:w="2972" w:type="dxa"/>
            <w:hideMark/>
          </w:tcPr>
          <w:p w:rsidR="000465E6" w:rsidRPr="00F73DD3" w:rsidRDefault="000465E6"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0465E6" w:rsidRPr="00F73DD3" w:rsidRDefault="000465E6" w:rsidP="00006F9A">
            <w:pPr>
              <w:rPr>
                <w:rFonts w:ascii="Times New Roman" w:hAnsi="Times New Roman" w:cs="Times New Roman"/>
                <w:sz w:val="24"/>
                <w:szCs w:val="24"/>
              </w:rPr>
            </w:pPr>
            <w:r w:rsidRPr="00F73DD3">
              <w:rPr>
                <w:rFonts w:ascii="Times New Roman" w:hAnsi="Times New Roman" w:cs="Times New Roman"/>
                <w:sz w:val="24"/>
                <w:szCs w:val="24"/>
              </w:rPr>
              <w:t>оказание информационно-консультационной помощи субъектам инвестиционной деятельности по вопросам реализации инвестиционных проектов</w:t>
            </w:r>
          </w:p>
        </w:tc>
        <w:tc>
          <w:tcPr>
            <w:tcW w:w="8505" w:type="dxa"/>
            <w:vMerge w:val="restart"/>
          </w:tcPr>
          <w:p w:rsidR="000E4487" w:rsidRPr="004D5308" w:rsidRDefault="000E4487" w:rsidP="000E4487">
            <w:pPr>
              <w:ind w:firstLine="459"/>
              <w:jc w:val="both"/>
              <w:rPr>
                <w:rFonts w:ascii="Times New Roman" w:hAnsi="Times New Roman" w:cs="Times New Roman"/>
                <w:sz w:val="24"/>
                <w:szCs w:val="24"/>
              </w:rPr>
            </w:pPr>
            <w:r w:rsidRPr="004D5308">
              <w:rPr>
                <w:rFonts w:ascii="Times New Roman" w:hAnsi="Times New Roman" w:cs="Times New Roman"/>
                <w:sz w:val="24"/>
                <w:szCs w:val="24"/>
              </w:rPr>
              <w:t xml:space="preserve">В целях организации сопровождения инвестиционных проектов, содействия инвесторам в реализации проектов и усиления координации деятельности по привлечению инвестиционных ресурсов в экономику муниципального </w:t>
            </w:r>
            <w:r w:rsidR="006C3198">
              <w:rPr>
                <w:rFonts w:ascii="Times New Roman" w:hAnsi="Times New Roman" w:cs="Times New Roman"/>
                <w:sz w:val="24"/>
                <w:szCs w:val="24"/>
              </w:rPr>
              <w:t>образования г.Казани разработан</w:t>
            </w:r>
            <w:r w:rsidRPr="004D5308">
              <w:rPr>
                <w:rFonts w:ascii="Times New Roman" w:hAnsi="Times New Roman" w:cs="Times New Roman"/>
                <w:sz w:val="24"/>
                <w:szCs w:val="24"/>
              </w:rPr>
              <w:t xml:space="preserve"> Регламент рассмотрения обращений инвесторов и сопровождения инвестиционных проектов по принципу «одного окна», реализуемых и (или) планируемых к реализации на территории города Казани. Регламент позволяет структурировать взаимоотношения инвесторов с администрацией г.Казани, упрощает процесс реализации инвестиционных проектов и сокращает издержки при их реализации.  </w:t>
            </w:r>
          </w:p>
          <w:p w:rsidR="000465E6" w:rsidRPr="00F73DD3" w:rsidRDefault="006C3198" w:rsidP="000E4487">
            <w:pPr>
              <w:ind w:firstLine="459"/>
              <w:jc w:val="both"/>
              <w:rPr>
                <w:rFonts w:ascii="Times New Roman" w:hAnsi="Times New Roman" w:cs="Times New Roman"/>
                <w:sz w:val="24"/>
                <w:szCs w:val="24"/>
              </w:rPr>
            </w:pPr>
            <w:r>
              <w:rPr>
                <w:rFonts w:ascii="Times New Roman" w:hAnsi="Times New Roman" w:cs="Times New Roman"/>
                <w:sz w:val="24"/>
                <w:szCs w:val="24"/>
              </w:rPr>
              <w:t>С</w:t>
            </w:r>
            <w:r w:rsidR="000E4487" w:rsidRPr="004D5308">
              <w:rPr>
                <w:rFonts w:ascii="Times New Roman" w:hAnsi="Times New Roman" w:cs="Times New Roman"/>
                <w:sz w:val="24"/>
                <w:szCs w:val="24"/>
              </w:rPr>
              <w:t xml:space="preserve">убъектам инвестиционной деятельности </w:t>
            </w:r>
            <w:r>
              <w:rPr>
                <w:rFonts w:ascii="Times New Roman" w:hAnsi="Times New Roman" w:cs="Times New Roman"/>
                <w:sz w:val="24"/>
                <w:szCs w:val="24"/>
              </w:rPr>
              <w:t xml:space="preserve">на постоянной основе оказывается </w:t>
            </w:r>
            <w:r w:rsidRPr="006C3198">
              <w:rPr>
                <w:rFonts w:ascii="Times New Roman" w:hAnsi="Times New Roman" w:cs="Times New Roman"/>
                <w:sz w:val="24"/>
                <w:szCs w:val="24"/>
              </w:rPr>
              <w:t xml:space="preserve">методическая, консультационная и информационная помощь </w:t>
            </w:r>
            <w:r w:rsidR="000E4487" w:rsidRPr="004D5308">
              <w:rPr>
                <w:rFonts w:ascii="Times New Roman" w:hAnsi="Times New Roman" w:cs="Times New Roman"/>
                <w:sz w:val="24"/>
                <w:szCs w:val="24"/>
              </w:rPr>
              <w:t>по вопросам реализации инвестиционных проектов.</w:t>
            </w:r>
          </w:p>
        </w:tc>
      </w:tr>
      <w:tr w:rsidR="000465E6" w:rsidRPr="00F73DD3" w:rsidTr="005E3F33">
        <w:trPr>
          <w:trHeight w:val="845"/>
        </w:trPr>
        <w:tc>
          <w:tcPr>
            <w:tcW w:w="2972" w:type="dxa"/>
            <w:hideMark/>
          </w:tcPr>
          <w:p w:rsidR="000465E6" w:rsidRPr="00F73DD3" w:rsidRDefault="000465E6"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0465E6" w:rsidRPr="00F73DD3" w:rsidRDefault="000465E6" w:rsidP="00006F9A">
            <w:pPr>
              <w:rPr>
                <w:rFonts w:ascii="Times New Roman" w:hAnsi="Times New Roman" w:cs="Times New Roman"/>
                <w:sz w:val="24"/>
                <w:szCs w:val="24"/>
              </w:rPr>
            </w:pPr>
            <w:r w:rsidRPr="00F73DD3">
              <w:rPr>
                <w:rFonts w:ascii="Times New Roman" w:hAnsi="Times New Roman" w:cs="Times New Roman"/>
                <w:sz w:val="24"/>
                <w:szCs w:val="24"/>
              </w:rPr>
              <w:t>организационное, информационное и консультационное сопровождение инвестиционных проектов по принципу «одного окна»</w:t>
            </w:r>
          </w:p>
        </w:tc>
        <w:tc>
          <w:tcPr>
            <w:tcW w:w="8505" w:type="dxa"/>
            <w:vMerge/>
          </w:tcPr>
          <w:p w:rsidR="000465E6" w:rsidRPr="00F73DD3" w:rsidRDefault="000465E6" w:rsidP="00B60804">
            <w:pPr>
              <w:jc w:val="both"/>
              <w:rPr>
                <w:rFonts w:ascii="Times New Roman" w:hAnsi="Times New Roman" w:cs="Times New Roman"/>
                <w:sz w:val="24"/>
                <w:szCs w:val="24"/>
              </w:rPr>
            </w:pPr>
          </w:p>
        </w:tc>
      </w:tr>
      <w:tr w:rsidR="00DB1DA5" w:rsidRPr="00F73DD3" w:rsidTr="005E3F33">
        <w:trPr>
          <w:trHeight w:val="690"/>
        </w:trPr>
        <w:tc>
          <w:tcPr>
            <w:tcW w:w="2972" w:type="dxa"/>
          </w:tcPr>
          <w:p w:rsidR="00DB1DA5" w:rsidRPr="00F73DD3" w:rsidRDefault="00DB1DA5" w:rsidP="00006F9A">
            <w:pPr>
              <w:rPr>
                <w:rFonts w:ascii="Times New Roman" w:hAnsi="Times New Roman" w:cs="Times New Roman"/>
                <w:sz w:val="24"/>
                <w:szCs w:val="24"/>
              </w:rPr>
            </w:pPr>
          </w:p>
        </w:tc>
        <w:tc>
          <w:tcPr>
            <w:tcW w:w="3827" w:type="dxa"/>
          </w:tcPr>
          <w:p w:rsidR="00DB1DA5" w:rsidRPr="00F73DD3" w:rsidRDefault="00DB1DA5" w:rsidP="0067251B">
            <w:pPr>
              <w:rPr>
                <w:rFonts w:ascii="Times New Roman" w:hAnsi="Times New Roman" w:cs="Times New Roman"/>
                <w:sz w:val="24"/>
                <w:szCs w:val="24"/>
              </w:rPr>
            </w:pPr>
            <w:r w:rsidRPr="00DB1DA5">
              <w:rPr>
                <w:rFonts w:ascii="Times New Roman" w:hAnsi="Times New Roman" w:cs="Times New Roman"/>
                <w:sz w:val="24"/>
                <w:szCs w:val="24"/>
              </w:rPr>
              <w:t xml:space="preserve">7.1.1.3. Развитие инвестиционной деятельности на территории г.Казани, в том числе: создание и наполнение информацией </w:t>
            </w:r>
            <w:r w:rsidRPr="00DB1DA5">
              <w:rPr>
                <w:rFonts w:ascii="Times New Roman" w:hAnsi="Times New Roman" w:cs="Times New Roman"/>
                <w:sz w:val="24"/>
                <w:szCs w:val="24"/>
              </w:rPr>
              <w:lastRenderedPageBreak/>
              <w:t xml:space="preserve">инвестиционного сайта г.Казани, обеспечение ее функционирования и актуализации </w:t>
            </w:r>
          </w:p>
        </w:tc>
        <w:tc>
          <w:tcPr>
            <w:tcW w:w="8505" w:type="dxa"/>
          </w:tcPr>
          <w:p w:rsidR="00DB1DA5" w:rsidRPr="00DB1DA5" w:rsidRDefault="00DB1DA5" w:rsidP="00DB1DA5">
            <w:pPr>
              <w:ind w:firstLine="459"/>
              <w:jc w:val="both"/>
              <w:rPr>
                <w:rFonts w:ascii="Times New Roman" w:hAnsi="Times New Roman" w:cs="Times New Roman"/>
                <w:sz w:val="24"/>
                <w:szCs w:val="24"/>
              </w:rPr>
            </w:pPr>
            <w:r w:rsidRPr="00DB1DA5">
              <w:rPr>
                <w:rFonts w:ascii="Times New Roman" w:hAnsi="Times New Roman" w:cs="Times New Roman"/>
                <w:sz w:val="24"/>
                <w:szCs w:val="24"/>
              </w:rPr>
              <w:lastRenderedPageBreak/>
              <w:t xml:space="preserve">На платформе портала муниципального образования г.Казани (www.kzn.ru) создан Инвестиционный портал г.Казани, который информирует широкий круг потенциальных инвесторов о наиболее перспективных направлениях инвестирования, механизмах поддержки и сопровождения проектов, а также </w:t>
            </w:r>
            <w:r w:rsidRPr="00DB1DA5">
              <w:rPr>
                <w:rFonts w:ascii="Times New Roman" w:hAnsi="Times New Roman" w:cs="Times New Roman"/>
                <w:sz w:val="24"/>
                <w:szCs w:val="24"/>
              </w:rPr>
              <w:lastRenderedPageBreak/>
              <w:t>объектах инновационной инфраструктуры. Портал систематически актуализируется.</w:t>
            </w:r>
          </w:p>
          <w:p w:rsidR="00DB1DA5" w:rsidRPr="00F73DD3" w:rsidRDefault="00DB1DA5" w:rsidP="00DB1DA5">
            <w:pPr>
              <w:ind w:firstLine="459"/>
              <w:jc w:val="both"/>
              <w:rPr>
                <w:rFonts w:ascii="Times New Roman" w:hAnsi="Times New Roman" w:cs="Times New Roman"/>
                <w:sz w:val="24"/>
                <w:szCs w:val="24"/>
              </w:rPr>
            </w:pPr>
            <w:r w:rsidRPr="00DB1DA5">
              <w:rPr>
                <w:rFonts w:ascii="Times New Roman" w:hAnsi="Times New Roman" w:cs="Times New Roman"/>
                <w:sz w:val="24"/>
                <w:szCs w:val="24"/>
              </w:rPr>
              <w:t>Кроме того, в соответствии с требованиями Стандарта деятельности органов местного самоуправления по обеспечению благоприятного инвестиционного климата в муниципальных образованиях Республики Татарстан разработан Инвестиционный паспорт г.Казани, размещенный в открытом доступе на официальном портале органов местного самоуправления г.Казани (www.kzn.ru). Инвестиционный паспорт г.Казани является комплексным информационным бюллетенем, содержащим сведения о муниципальном образовании, параметрах социально-экономического развития, состоянии городской инфраструктуры и направлениях развития основных сфер жизнедеятельности. Инвестиционный паспорт г.Казани является одним из инструментов создания информационного поля для инвесторов. Паспорт также систематически актуализируется.</w:t>
            </w:r>
          </w:p>
        </w:tc>
      </w:tr>
      <w:tr w:rsidR="007D6167" w:rsidRPr="00F73DD3" w:rsidTr="005E3F33">
        <w:trPr>
          <w:trHeight w:val="69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7.1.1.4. Формирование инвестиционного потенциала г.Казани, в том числе:</w:t>
            </w:r>
          </w:p>
        </w:tc>
        <w:tc>
          <w:tcPr>
            <w:tcW w:w="8505" w:type="dxa"/>
          </w:tcPr>
          <w:p w:rsidR="007D6167" w:rsidRPr="00F73DD3" w:rsidRDefault="007D6167" w:rsidP="000E4487">
            <w:pPr>
              <w:ind w:firstLine="714"/>
              <w:jc w:val="both"/>
              <w:rPr>
                <w:rFonts w:ascii="Times New Roman" w:hAnsi="Times New Roman" w:cs="Times New Roman"/>
                <w:sz w:val="24"/>
                <w:szCs w:val="24"/>
              </w:rPr>
            </w:pPr>
          </w:p>
        </w:tc>
      </w:tr>
      <w:tr w:rsidR="007D6167" w:rsidRPr="00F73DD3" w:rsidTr="00E834F4">
        <w:trPr>
          <w:trHeight w:val="23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организация и участие в форумах, деловых встречах, конференциях, выставках, ярмарках инвестиционной направленности</w:t>
            </w:r>
          </w:p>
        </w:tc>
        <w:tc>
          <w:tcPr>
            <w:tcW w:w="8505" w:type="dxa"/>
          </w:tcPr>
          <w:p w:rsidR="00667A4F" w:rsidRPr="00667A4F" w:rsidRDefault="00667A4F" w:rsidP="00667A4F">
            <w:pPr>
              <w:ind w:firstLine="459"/>
              <w:jc w:val="both"/>
              <w:rPr>
                <w:rFonts w:ascii="Times New Roman" w:hAnsi="Times New Roman" w:cs="Times New Roman"/>
                <w:sz w:val="24"/>
                <w:szCs w:val="24"/>
              </w:rPr>
            </w:pPr>
            <w:r w:rsidRPr="00667A4F">
              <w:rPr>
                <w:rFonts w:ascii="Times New Roman" w:hAnsi="Times New Roman" w:cs="Times New Roman"/>
                <w:sz w:val="24"/>
                <w:szCs w:val="24"/>
              </w:rPr>
              <w:t>Одним из инструментов продвижения города на отечественной и международной арене, а также повышения его инвестиционной привлекательности, является участие и победа в международных конкурсах, рейтингах и исследованиях. На регулярной основе осуществляется мониторинг и организация участия города в наиболее актуальных рейтингах, конкурсах и премиях.</w:t>
            </w:r>
          </w:p>
          <w:p w:rsidR="00667A4F" w:rsidRPr="00667A4F" w:rsidRDefault="00667A4F" w:rsidP="00667A4F">
            <w:pPr>
              <w:ind w:firstLine="459"/>
              <w:jc w:val="both"/>
              <w:rPr>
                <w:rFonts w:ascii="Times New Roman" w:hAnsi="Times New Roman" w:cs="Times New Roman"/>
                <w:sz w:val="24"/>
                <w:szCs w:val="24"/>
              </w:rPr>
            </w:pPr>
            <w:r w:rsidRPr="00667A4F">
              <w:rPr>
                <w:rFonts w:ascii="Times New Roman" w:hAnsi="Times New Roman" w:cs="Times New Roman"/>
                <w:sz w:val="24"/>
                <w:szCs w:val="24"/>
              </w:rPr>
              <w:t xml:space="preserve">В июне 2019 года </w:t>
            </w:r>
            <w:r w:rsidR="006670F2">
              <w:rPr>
                <w:rFonts w:ascii="Times New Roman" w:hAnsi="Times New Roman" w:cs="Times New Roman"/>
                <w:sz w:val="24"/>
                <w:szCs w:val="24"/>
              </w:rPr>
              <w:t>Исполнительным комитетом г.Казани</w:t>
            </w:r>
            <w:r w:rsidRPr="00667A4F">
              <w:rPr>
                <w:rFonts w:ascii="Times New Roman" w:hAnsi="Times New Roman" w:cs="Times New Roman"/>
                <w:sz w:val="24"/>
                <w:szCs w:val="24"/>
              </w:rPr>
              <w:t xml:space="preserve"> была подана заявка на участие в IV Премии Городской Продовольственной Политики Милана 2019 с проектом «Реформирование системы организации здорового школьного питания в г.Казани», который стал победителем в номинации «Устойчивое и здоровое питание».</w:t>
            </w:r>
          </w:p>
          <w:p w:rsidR="00667A4F" w:rsidRPr="00667A4F" w:rsidRDefault="00667A4F" w:rsidP="00667A4F">
            <w:pPr>
              <w:ind w:firstLine="459"/>
              <w:jc w:val="both"/>
              <w:rPr>
                <w:rFonts w:ascii="Times New Roman" w:hAnsi="Times New Roman" w:cs="Times New Roman"/>
                <w:sz w:val="24"/>
                <w:szCs w:val="24"/>
              </w:rPr>
            </w:pPr>
            <w:r w:rsidRPr="00667A4F">
              <w:rPr>
                <w:rFonts w:ascii="Times New Roman" w:hAnsi="Times New Roman" w:cs="Times New Roman"/>
                <w:sz w:val="24"/>
                <w:szCs w:val="24"/>
              </w:rPr>
              <w:t>В октябре 2019 года проект «Реформирование системы организации здорового школьного питания в г.Казани» стал победителем в престижной международной премии Тегерана (</w:t>
            </w:r>
            <w:proofErr w:type="spellStart"/>
            <w:r w:rsidRPr="00667A4F">
              <w:rPr>
                <w:rFonts w:ascii="Times New Roman" w:hAnsi="Times New Roman" w:cs="Times New Roman"/>
                <w:sz w:val="24"/>
                <w:szCs w:val="24"/>
              </w:rPr>
              <w:t>Tehran</w:t>
            </w:r>
            <w:proofErr w:type="spellEnd"/>
            <w:r w:rsidRPr="00667A4F">
              <w:rPr>
                <w:rFonts w:ascii="Times New Roman" w:hAnsi="Times New Roman" w:cs="Times New Roman"/>
                <w:sz w:val="24"/>
                <w:szCs w:val="24"/>
              </w:rPr>
              <w:t xml:space="preserve"> </w:t>
            </w:r>
            <w:proofErr w:type="spellStart"/>
            <w:r w:rsidRPr="00667A4F">
              <w:rPr>
                <w:rFonts w:ascii="Times New Roman" w:hAnsi="Times New Roman" w:cs="Times New Roman"/>
                <w:sz w:val="24"/>
                <w:szCs w:val="24"/>
              </w:rPr>
              <w:t>Golden</w:t>
            </w:r>
            <w:proofErr w:type="spellEnd"/>
            <w:r w:rsidRPr="00667A4F">
              <w:rPr>
                <w:rFonts w:ascii="Times New Roman" w:hAnsi="Times New Roman" w:cs="Times New Roman"/>
                <w:sz w:val="24"/>
                <w:szCs w:val="24"/>
              </w:rPr>
              <w:t xml:space="preserve"> </w:t>
            </w:r>
            <w:proofErr w:type="spellStart"/>
            <w:r w:rsidRPr="00667A4F">
              <w:rPr>
                <w:rFonts w:ascii="Times New Roman" w:hAnsi="Times New Roman" w:cs="Times New Roman"/>
                <w:sz w:val="24"/>
                <w:szCs w:val="24"/>
              </w:rPr>
              <w:t>Adobe</w:t>
            </w:r>
            <w:proofErr w:type="spellEnd"/>
            <w:r w:rsidRPr="00667A4F">
              <w:rPr>
                <w:rFonts w:ascii="Times New Roman" w:hAnsi="Times New Roman" w:cs="Times New Roman"/>
                <w:sz w:val="24"/>
                <w:szCs w:val="24"/>
              </w:rPr>
              <w:t xml:space="preserve"> </w:t>
            </w:r>
            <w:proofErr w:type="spellStart"/>
            <w:r w:rsidRPr="00667A4F">
              <w:rPr>
                <w:rFonts w:ascii="Times New Roman" w:hAnsi="Times New Roman" w:cs="Times New Roman"/>
                <w:sz w:val="24"/>
                <w:szCs w:val="24"/>
              </w:rPr>
              <w:t>Global</w:t>
            </w:r>
            <w:proofErr w:type="spellEnd"/>
            <w:r w:rsidRPr="00667A4F">
              <w:rPr>
                <w:rFonts w:ascii="Times New Roman" w:hAnsi="Times New Roman" w:cs="Times New Roman"/>
                <w:sz w:val="24"/>
                <w:szCs w:val="24"/>
              </w:rPr>
              <w:t xml:space="preserve"> </w:t>
            </w:r>
            <w:proofErr w:type="spellStart"/>
            <w:r w:rsidRPr="00667A4F">
              <w:rPr>
                <w:rFonts w:ascii="Times New Roman" w:hAnsi="Times New Roman" w:cs="Times New Roman"/>
                <w:sz w:val="24"/>
                <w:szCs w:val="24"/>
              </w:rPr>
              <w:t>Award</w:t>
            </w:r>
            <w:proofErr w:type="spellEnd"/>
            <w:r w:rsidRPr="00667A4F">
              <w:rPr>
                <w:rFonts w:ascii="Times New Roman" w:hAnsi="Times New Roman" w:cs="Times New Roman"/>
                <w:sz w:val="24"/>
                <w:szCs w:val="24"/>
              </w:rPr>
              <w:t xml:space="preserve"> 2019) в номинации «Развитие местного самоуправления, планирование и управление». В ноябре программа реформирования системы школьного питания г.Казани была </w:t>
            </w:r>
            <w:r w:rsidRPr="00667A4F">
              <w:rPr>
                <w:rFonts w:ascii="Times New Roman" w:hAnsi="Times New Roman" w:cs="Times New Roman"/>
                <w:sz w:val="24"/>
                <w:szCs w:val="24"/>
              </w:rPr>
              <w:lastRenderedPageBreak/>
              <w:t xml:space="preserve">презентована на Международном консультативном совещании Продовольственной и сельскохозяйственной организации ООН в </w:t>
            </w:r>
            <w:proofErr w:type="spellStart"/>
            <w:r w:rsidRPr="00667A4F">
              <w:rPr>
                <w:rFonts w:ascii="Times New Roman" w:hAnsi="Times New Roman" w:cs="Times New Roman"/>
                <w:sz w:val="24"/>
                <w:szCs w:val="24"/>
              </w:rPr>
              <w:t>г.Риме</w:t>
            </w:r>
            <w:proofErr w:type="spellEnd"/>
            <w:r w:rsidRPr="00667A4F">
              <w:rPr>
                <w:rFonts w:ascii="Times New Roman" w:hAnsi="Times New Roman" w:cs="Times New Roman"/>
                <w:sz w:val="24"/>
                <w:szCs w:val="24"/>
              </w:rPr>
              <w:t>, в рамках которой было решено принять во внимание программу при подготовке сводного отчета Международного консультативного совещания.</w:t>
            </w:r>
          </w:p>
          <w:p w:rsidR="00667A4F" w:rsidRPr="00667A4F" w:rsidRDefault="00667A4F" w:rsidP="00667A4F">
            <w:pPr>
              <w:ind w:firstLine="459"/>
              <w:jc w:val="both"/>
              <w:rPr>
                <w:rFonts w:ascii="Times New Roman" w:hAnsi="Times New Roman" w:cs="Times New Roman"/>
                <w:sz w:val="24"/>
                <w:szCs w:val="24"/>
              </w:rPr>
            </w:pPr>
            <w:r w:rsidRPr="00667A4F">
              <w:rPr>
                <w:rFonts w:ascii="Times New Roman" w:hAnsi="Times New Roman" w:cs="Times New Roman"/>
                <w:sz w:val="24"/>
                <w:szCs w:val="24"/>
              </w:rPr>
              <w:t xml:space="preserve"> В 2019 году были подготовлены статистические данные по г.Казани для расчета Индекса качества городской среды. По результатам исследования наблюдается существенное повышение уровня качества городской среды г.Казани с «плохого» (147 баллов) на «благоприятный» (190 баллов).</w:t>
            </w:r>
          </w:p>
          <w:p w:rsidR="007D6167" w:rsidRPr="00F73DD3" w:rsidRDefault="00667A4F" w:rsidP="00667A4F">
            <w:pPr>
              <w:ind w:firstLine="459"/>
              <w:jc w:val="both"/>
              <w:rPr>
                <w:rFonts w:ascii="Times New Roman" w:hAnsi="Times New Roman" w:cs="Times New Roman"/>
                <w:sz w:val="24"/>
                <w:szCs w:val="24"/>
              </w:rPr>
            </w:pPr>
            <w:r w:rsidRPr="00667A4F">
              <w:rPr>
                <w:rFonts w:ascii="Times New Roman" w:hAnsi="Times New Roman" w:cs="Times New Roman"/>
                <w:sz w:val="24"/>
                <w:szCs w:val="24"/>
              </w:rPr>
              <w:t xml:space="preserve">Также осуществляется систематический мониторинг проведения конференций и экономических форумов, проходящих как в Российской Федерации, так и </w:t>
            </w:r>
            <w:proofErr w:type="spellStart"/>
            <w:r w:rsidRPr="00667A4F">
              <w:rPr>
                <w:rFonts w:ascii="Times New Roman" w:hAnsi="Times New Roman" w:cs="Times New Roman"/>
                <w:sz w:val="24"/>
                <w:szCs w:val="24"/>
              </w:rPr>
              <w:t>зарубежом</w:t>
            </w:r>
            <w:proofErr w:type="spellEnd"/>
            <w:r w:rsidRPr="00667A4F">
              <w:rPr>
                <w:rFonts w:ascii="Times New Roman" w:hAnsi="Times New Roman" w:cs="Times New Roman"/>
                <w:sz w:val="24"/>
                <w:szCs w:val="24"/>
              </w:rPr>
              <w:t>, для организации участия представителей Исполнительного комитета г.Казани в данных мероприятиях.</w:t>
            </w:r>
          </w:p>
        </w:tc>
      </w:tr>
      <w:tr w:rsidR="007D6167" w:rsidRPr="00F73DD3" w:rsidTr="005E3F33">
        <w:trPr>
          <w:trHeight w:val="8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разработка и издание информационно-справочных, презентационных материалов об инвестиционном потенциале г.Казани</w:t>
            </w:r>
          </w:p>
        </w:tc>
        <w:tc>
          <w:tcPr>
            <w:tcW w:w="8505" w:type="dxa"/>
          </w:tcPr>
          <w:p w:rsidR="00CD2479" w:rsidRPr="00CD2479" w:rsidRDefault="00CD2479" w:rsidP="00CD2479">
            <w:pPr>
              <w:ind w:firstLine="459"/>
              <w:jc w:val="both"/>
              <w:rPr>
                <w:rFonts w:ascii="Times New Roman" w:hAnsi="Times New Roman" w:cs="Times New Roman"/>
                <w:sz w:val="24"/>
                <w:szCs w:val="24"/>
              </w:rPr>
            </w:pPr>
            <w:r w:rsidRPr="00CD2479">
              <w:rPr>
                <w:rFonts w:ascii="Times New Roman" w:hAnsi="Times New Roman" w:cs="Times New Roman"/>
                <w:sz w:val="24"/>
                <w:szCs w:val="24"/>
              </w:rPr>
              <w:t>В целях улучшения инвестиционного климата на территории муниципального образования г.Казани осуществляется работа по внедрению Стандарта деятельности органов местного самоуправления по обеспечению благоприятного инвестиционного климата в муниципальных образованиях Республики Татарстан (далее – Стандарт).</w:t>
            </w:r>
          </w:p>
          <w:p w:rsidR="00CD2479" w:rsidRPr="00CD2479" w:rsidRDefault="00CD2479" w:rsidP="00CD2479">
            <w:pPr>
              <w:ind w:firstLine="459"/>
              <w:jc w:val="both"/>
              <w:rPr>
                <w:rFonts w:ascii="Times New Roman" w:hAnsi="Times New Roman" w:cs="Times New Roman"/>
                <w:sz w:val="24"/>
                <w:szCs w:val="24"/>
              </w:rPr>
            </w:pPr>
            <w:r w:rsidRPr="00CD2479">
              <w:rPr>
                <w:rFonts w:ascii="Times New Roman" w:hAnsi="Times New Roman" w:cs="Times New Roman"/>
                <w:sz w:val="24"/>
                <w:szCs w:val="24"/>
              </w:rPr>
              <w:t>В рамках внедрения Стандарта разработан и размещен на официальном портале органов местного самоуправления г.Казани (www.kzn.ru) Инвестиционный паспорт г.Казани, который является комплексным информационным бюллетенем, содержащим сведения о муниципальном образовании, параметрах социально-экономического развития, состоянии городской инфраструктуры и направлениях развития основных сфер жизнедеятельности. Инвестиционный паспорт г.Казани является одним из инструментов создания информационного поля для инвесторов.</w:t>
            </w:r>
          </w:p>
          <w:p w:rsidR="007D6167" w:rsidRPr="00F73DD3" w:rsidRDefault="00CD2479" w:rsidP="00CD2479">
            <w:pPr>
              <w:ind w:firstLine="459"/>
              <w:jc w:val="both"/>
              <w:rPr>
                <w:rFonts w:ascii="Times New Roman" w:hAnsi="Times New Roman" w:cs="Times New Roman"/>
                <w:sz w:val="24"/>
                <w:szCs w:val="24"/>
              </w:rPr>
            </w:pPr>
            <w:r w:rsidRPr="00CD2479">
              <w:rPr>
                <w:rFonts w:ascii="Times New Roman" w:hAnsi="Times New Roman" w:cs="Times New Roman"/>
                <w:sz w:val="24"/>
                <w:szCs w:val="24"/>
              </w:rPr>
              <w:t>Также на платформе портала муниципального образования г.Казани создан Инвестиционный портал г.Казани, который информирует широкий круг потенциальных инвесторов о наиболее перспективных направлениях инвестирования, механизмах поддержки и сопровождения проектов, а также объектах инновационной инфраструктуры.</w:t>
            </w:r>
          </w:p>
        </w:tc>
      </w:tr>
      <w:tr w:rsidR="007D6167" w:rsidRPr="00F73DD3" w:rsidTr="005E3F33">
        <w:trPr>
          <w:trHeight w:val="67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7.1.2. Увеличение доходов городского бюджета</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41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7.</w:t>
            </w:r>
            <w:r w:rsidR="002032EA" w:rsidRPr="00F73DD3">
              <w:rPr>
                <w:rFonts w:ascii="Times New Roman" w:hAnsi="Times New Roman" w:cs="Times New Roman"/>
                <w:sz w:val="24"/>
                <w:szCs w:val="24"/>
              </w:rPr>
              <w:t>1.2.1. Увеличение эффективности</w:t>
            </w:r>
            <w:r w:rsidRPr="00F73DD3">
              <w:rPr>
                <w:rFonts w:ascii="Times New Roman" w:hAnsi="Times New Roman" w:cs="Times New Roman"/>
                <w:sz w:val="24"/>
                <w:szCs w:val="24"/>
              </w:rPr>
              <w:t> использования имущества, находящегося в собственности муниципального образования г.Казани, посредством сдачи в аренду или во временное владение и пользование</w:t>
            </w:r>
          </w:p>
        </w:tc>
        <w:tc>
          <w:tcPr>
            <w:tcW w:w="8505" w:type="dxa"/>
          </w:tcPr>
          <w:p w:rsidR="00A53E40" w:rsidRPr="00A53E40" w:rsidRDefault="00A53E40" w:rsidP="00A53E40">
            <w:pPr>
              <w:ind w:firstLine="459"/>
              <w:jc w:val="both"/>
              <w:rPr>
                <w:rFonts w:ascii="Times New Roman" w:hAnsi="Times New Roman" w:cs="Times New Roman"/>
                <w:sz w:val="24"/>
                <w:szCs w:val="24"/>
              </w:rPr>
            </w:pPr>
            <w:r w:rsidRPr="00A53E40">
              <w:rPr>
                <w:rFonts w:ascii="Times New Roman" w:hAnsi="Times New Roman" w:cs="Times New Roman"/>
                <w:sz w:val="24"/>
                <w:szCs w:val="24"/>
              </w:rPr>
              <w:t>Исполнительн</w:t>
            </w:r>
            <w:r w:rsidR="006556A5">
              <w:rPr>
                <w:rFonts w:ascii="Times New Roman" w:hAnsi="Times New Roman" w:cs="Times New Roman"/>
                <w:sz w:val="24"/>
                <w:szCs w:val="24"/>
              </w:rPr>
              <w:t>ым комитетом</w:t>
            </w:r>
            <w:r w:rsidRPr="00A53E40">
              <w:rPr>
                <w:rFonts w:ascii="Times New Roman" w:hAnsi="Times New Roman" w:cs="Times New Roman"/>
                <w:sz w:val="24"/>
                <w:szCs w:val="24"/>
              </w:rPr>
              <w:t xml:space="preserve"> г.Казани все объекты, возможные к сдаче в аренду</w:t>
            </w:r>
            <w:r w:rsidR="006556A5">
              <w:rPr>
                <w:rFonts w:ascii="Times New Roman" w:hAnsi="Times New Roman" w:cs="Times New Roman"/>
                <w:sz w:val="24"/>
                <w:szCs w:val="24"/>
              </w:rPr>
              <w:t>,</w:t>
            </w:r>
            <w:r w:rsidRPr="00A53E40">
              <w:rPr>
                <w:rFonts w:ascii="Times New Roman" w:hAnsi="Times New Roman" w:cs="Times New Roman"/>
                <w:sz w:val="24"/>
                <w:szCs w:val="24"/>
              </w:rPr>
              <w:t xml:space="preserve"> выставляются на аукционные торги. В 2019 году было объявлено 27 аукционов, по результатам которых заключено 35 договоров аренды.</w:t>
            </w:r>
          </w:p>
          <w:p w:rsidR="007D6167" w:rsidRPr="00F73DD3" w:rsidRDefault="00A53E40" w:rsidP="00A53E40">
            <w:pPr>
              <w:ind w:firstLine="459"/>
              <w:jc w:val="both"/>
              <w:rPr>
                <w:rFonts w:ascii="Times New Roman" w:hAnsi="Times New Roman" w:cs="Times New Roman"/>
                <w:sz w:val="24"/>
                <w:szCs w:val="24"/>
              </w:rPr>
            </w:pPr>
            <w:r w:rsidRPr="00A53E40">
              <w:rPr>
                <w:rFonts w:ascii="Times New Roman" w:hAnsi="Times New Roman" w:cs="Times New Roman"/>
                <w:sz w:val="24"/>
                <w:szCs w:val="24"/>
              </w:rPr>
              <w:t>Аукционные торги по реализации размера ежегодной арендной платы нежилых помещений с августа 2019 года были переведены в электронный вид и проводятся на аккредитованной Правительством Российской Федерацией электронной площадке sale.zakazrf.ru.</w:t>
            </w:r>
          </w:p>
        </w:tc>
      </w:tr>
      <w:tr w:rsidR="007D6167" w:rsidRPr="00F73DD3" w:rsidTr="005E3F33">
        <w:trPr>
          <w:trHeight w:val="63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7.1.2.2. Развитие малого и среднего предпринимательства</w:t>
            </w:r>
          </w:p>
        </w:tc>
        <w:tc>
          <w:tcPr>
            <w:tcW w:w="8505" w:type="dxa"/>
          </w:tcPr>
          <w:p w:rsidR="007D6167" w:rsidRPr="00F73DD3" w:rsidRDefault="00F70BCF" w:rsidP="00D77372">
            <w:pPr>
              <w:ind w:firstLine="459"/>
              <w:jc w:val="both"/>
              <w:rPr>
                <w:rFonts w:ascii="Times New Roman" w:hAnsi="Times New Roman" w:cs="Times New Roman"/>
                <w:sz w:val="24"/>
                <w:szCs w:val="24"/>
              </w:rPr>
            </w:pPr>
            <w:r w:rsidRPr="00F70BCF">
              <w:rPr>
                <w:rFonts w:ascii="Times New Roman" w:hAnsi="Times New Roman" w:cs="Times New Roman"/>
                <w:sz w:val="24"/>
                <w:szCs w:val="24"/>
              </w:rPr>
              <w:t xml:space="preserve">В </w:t>
            </w:r>
            <w:r w:rsidR="00D77372">
              <w:rPr>
                <w:rFonts w:ascii="Times New Roman" w:hAnsi="Times New Roman" w:cs="Times New Roman"/>
                <w:sz w:val="24"/>
                <w:szCs w:val="24"/>
              </w:rPr>
              <w:t>рамках</w:t>
            </w:r>
            <w:r w:rsidR="00D77372">
              <w:t xml:space="preserve"> </w:t>
            </w:r>
            <w:r w:rsidR="00D77372" w:rsidRPr="00D77372">
              <w:rPr>
                <w:rFonts w:ascii="Times New Roman" w:hAnsi="Times New Roman" w:cs="Times New Roman"/>
                <w:sz w:val="24"/>
                <w:szCs w:val="24"/>
              </w:rPr>
              <w:t>Программ</w:t>
            </w:r>
            <w:r w:rsidR="00D77372">
              <w:rPr>
                <w:rFonts w:ascii="Times New Roman" w:hAnsi="Times New Roman" w:cs="Times New Roman"/>
                <w:sz w:val="24"/>
                <w:szCs w:val="24"/>
              </w:rPr>
              <w:t>ы</w:t>
            </w:r>
            <w:r w:rsidR="00D77372" w:rsidRPr="00D77372">
              <w:rPr>
                <w:rFonts w:ascii="Times New Roman" w:hAnsi="Times New Roman" w:cs="Times New Roman"/>
                <w:sz w:val="24"/>
                <w:szCs w:val="24"/>
              </w:rPr>
              <w:t xml:space="preserve"> поддержки и развития предпринимательства на 2017-2019 годы</w:t>
            </w:r>
            <w:r w:rsidR="00D77372">
              <w:rPr>
                <w:rFonts w:ascii="Times New Roman" w:hAnsi="Times New Roman" w:cs="Times New Roman"/>
                <w:sz w:val="24"/>
                <w:szCs w:val="24"/>
              </w:rPr>
              <w:t xml:space="preserve"> ведутся работы по созданию </w:t>
            </w:r>
            <w:r w:rsidRPr="00F70BCF">
              <w:rPr>
                <w:rFonts w:ascii="Times New Roman" w:hAnsi="Times New Roman" w:cs="Times New Roman"/>
                <w:sz w:val="24"/>
                <w:szCs w:val="24"/>
              </w:rPr>
              <w:t>максимально комфортных условий для ведения бизнеса, укрепления сотрудничества власти и бизнеса в сфере поддержки предпринимательства</w:t>
            </w:r>
            <w:r w:rsidR="00D77372">
              <w:rPr>
                <w:rFonts w:ascii="Times New Roman" w:hAnsi="Times New Roman" w:cs="Times New Roman"/>
                <w:sz w:val="24"/>
                <w:szCs w:val="24"/>
              </w:rPr>
              <w:t>.</w:t>
            </w:r>
            <w:r w:rsidRPr="00F70BCF">
              <w:rPr>
                <w:rFonts w:ascii="Times New Roman" w:hAnsi="Times New Roman" w:cs="Times New Roman"/>
                <w:sz w:val="24"/>
                <w:szCs w:val="24"/>
              </w:rPr>
              <w:t xml:space="preserve"> </w:t>
            </w: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7.1.2.3. Развитие сферы потребительского рынка и услуг</w:t>
            </w:r>
          </w:p>
        </w:tc>
        <w:tc>
          <w:tcPr>
            <w:tcW w:w="8505" w:type="dxa"/>
          </w:tcPr>
          <w:p w:rsidR="00765E85" w:rsidRPr="00765E85" w:rsidRDefault="00765E85" w:rsidP="00765E85">
            <w:pPr>
              <w:ind w:firstLine="459"/>
              <w:jc w:val="both"/>
              <w:rPr>
                <w:rFonts w:ascii="Times New Roman" w:hAnsi="Times New Roman" w:cs="Times New Roman"/>
                <w:sz w:val="24"/>
                <w:szCs w:val="24"/>
              </w:rPr>
            </w:pPr>
            <w:r w:rsidRPr="00765E85">
              <w:rPr>
                <w:rFonts w:ascii="Times New Roman" w:hAnsi="Times New Roman" w:cs="Times New Roman"/>
                <w:sz w:val="24"/>
                <w:szCs w:val="24"/>
              </w:rPr>
              <w:t xml:space="preserve">Исполнительным комитетом на постоянной основе проводилась работа по подготовке и проведению электронных аукционов по реализации прав на размещение нестационарных торговых объектов. Проведен 21 электронный аукцион по 192 лотам, заключено 142 договора на общую сумму 7,5 </w:t>
            </w:r>
            <w:proofErr w:type="spellStart"/>
            <w:r w:rsidRPr="00765E85">
              <w:rPr>
                <w:rFonts w:ascii="Times New Roman" w:hAnsi="Times New Roman" w:cs="Times New Roman"/>
                <w:sz w:val="24"/>
                <w:szCs w:val="24"/>
              </w:rPr>
              <w:t>млн.рублей</w:t>
            </w:r>
            <w:proofErr w:type="spellEnd"/>
            <w:r w:rsidRPr="00765E85">
              <w:rPr>
                <w:rFonts w:ascii="Times New Roman" w:hAnsi="Times New Roman" w:cs="Times New Roman"/>
                <w:sz w:val="24"/>
                <w:szCs w:val="24"/>
              </w:rPr>
              <w:t xml:space="preserve">. </w:t>
            </w:r>
          </w:p>
          <w:p w:rsidR="00CD7E07" w:rsidRPr="00F73DD3" w:rsidRDefault="00765E85" w:rsidP="00765E85">
            <w:pPr>
              <w:ind w:firstLine="459"/>
              <w:jc w:val="both"/>
              <w:rPr>
                <w:rFonts w:ascii="Times New Roman" w:hAnsi="Times New Roman" w:cs="Times New Roman"/>
                <w:sz w:val="24"/>
                <w:szCs w:val="24"/>
              </w:rPr>
            </w:pPr>
            <w:r w:rsidRPr="00765E85">
              <w:rPr>
                <w:rFonts w:ascii="Times New Roman" w:hAnsi="Times New Roman" w:cs="Times New Roman"/>
                <w:sz w:val="24"/>
                <w:szCs w:val="24"/>
              </w:rPr>
              <w:t xml:space="preserve">В 2019 году продолжили деятельность сельскохозяйственные ярмарки. Ярмарки были шатровые ежедневные, а с весны 2019 года повторно начали функционировать еженедельные ярмарки, которые проходили по субботам на 15 площадках города, где свою продукцию горожанам реализовывали 24 сельских района и 40 </w:t>
            </w:r>
            <w:proofErr w:type="spellStart"/>
            <w:r w:rsidRPr="00765E85">
              <w:rPr>
                <w:rFonts w:ascii="Times New Roman" w:hAnsi="Times New Roman" w:cs="Times New Roman"/>
                <w:sz w:val="24"/>
                <w:szCs w:val="24"/>
              </w:rPr>
              <w:t>агрокомпаний</w:t>
            </w:r>
            <w:proofErr w:type="spellEnd"/>
            <w:r w:rsidRPr="00765E85">
              <w:rPr>
                <w:rFonts w:ascii="Times New Roman" w:hAnsi="Times New Roman" w:cs="Times New Roman"/>
                <w:sz w:val="24"/>
                <w:szCs w:val="24"/>
              </w:rPr>
              <w:t>. Всего было реализовано продукции на сумму свыше 538,8 млн. рублей. Данные ярмарки крайне востребованы у горожан. Проведенный анализ показал, что цены на сельскохозяйственных ярмарках ниже средних цен по городу минимум на 20%.</w:t>
            </w:r>
          </w:p>
        </w:tc>
      </w:tr>
      <w:tr w:rsidR="00610FD4" w:rsidRPr="00F73DD3" w:rsidTr="005E3F33">
        <w:trPr>
          <w:trHeight w:val="379"/>
        </w:trPr>
        <w:tc>
          <w:tcPr>
            <w:tcW w:w="2972" w:type="dxa"/>
          </w:tcPr>
          <w:p w:rsidR="00610FD4" w:rsidRPr="00F73DD3" w:rsidRDefault="00610FD4" w:rsidP="00006F9A">
            <w:pPr>
              <w:rPr>
                <w:rFonts w:ascii="Times New Roman" w:hAnsi="Times New Roman" w:cs="Times New Roman"/>
                <w:sz w:val="24"/>
                <w:szCs w:val="24"/>
              </w:rPr>
            </w:pPr>
          </w:p>
        </w:tc>
        <w:tc>
          <w:tcPr>
            <w:tcW w:w="3827" w:type="dxa"/>
          </w:tcPr>
          <w:p w:rsidR="00610FD4" w:rsidRPr="00F73DD3" w:rsidRDefault="00610FD4" w:rsidP="00006F9A">
            <w:pPr>
              <w:rPr>
                <w:rFonts w:ascii="Times New Roman" w:hAnsi="Times New Roman" w:cs="Times New Roman"/>
                <w:sz w:val="24"/>
                <w:szCs w:val="24"/>
              </w:rPr>
            </w:pPr>
            <w:r>
              <w:rPr>
                <w:rFonts w:ascii="Times New Roman" w:hAnsi="Times New Roman" w:cs="Times New Roman"/>
                <w:sz w:val="24"/>
                <w:szCs w:val="24"/>
              </w:rPr>
              <w:t xml:space="preserve">7.1.2.4. </w:t>
            </w:r>
            <w:r w:rsidRPr="00610FD4">
              <w:rPr>
                <w:rFonts w:ascii="Times New Roman" w:hAnsi="Times New Roman" w:cs="Times New Roman"/>
                <w:sz w:val="24"/>
                <w:szCs w:val="24"/>
              </w:rPr>
              <w:t>Расширение сферы оказания услуг муниципальными о</w:t>
            </w:r>
            <w:r>
              <w:rPr>
                <w:rFonts w:ascii="Times New Roman" w:hAnsi="Times New Roman" w:cs="Times New Roman"/>
                <w:sz w:val="24"/>
                <w:szCs w:val="24"/>
              </w:rPr>
              <w:t>рганизациями</w:t>
            </w:r>
          </w:p>
        </w:tc>
        <w:tc>
          <w:tcPr>
            <w:tcW w:w="8505" w:type="dxa"/>
          </w:tcPr>
          <w:p w:rsidR="00610FD4" w:rsidRPr="006670F2" w:rsidRDefault="006670F2" w:rsidP="00647459">
            <w:pPr>
              <w:ind w:firstLine="459"/>
              <w:jc w:val="both"/>
              <w:rPr>
                <w:rFonts w:ascii="Times New Roman" w:hAnsi="Times New Roman"/>
                <w:sz w:val="24"/>
                <w:szCs w:val="24"/>
              </w:rPr>
            </w:pPr>
            <w:r w:rsidRPr="006670F2">
              <w:rPr>
                <w:rFonts w:ascii="Times New Roman" w:hAnsi="Times New Roman"/>
                <w:sz w:val="24"/>
                <w:szCs w:val="24"/>
              </w:rPr>
              <w:t>В рамках программы капитального и текущего ремонта МУП «Водоканал» произведена замена 682 км инженерных сетей. АО «</w:t>
            </w:r>
            <w:proofErr w:type="spellStart"/>
            <w:r w:rsidRPr="006670F2">
              <w:rPr>
                <w:rFonts w:ascii="Times New Roman" w:hAnsi="Times New Roman"/>
                <w:sz w:val="24"/>
                <w:szCs w:val="24"/>
              </w:rPr>
              <w:t>Казэнерго</w:t>
            </w:r>
            <w:proofErr w:type="spellEnd"/>
            <w:r w:rsidRPr="006670F2">
              <w:rPr>
                <w:rFonts w:ascii="Times New Roman" w:hAnsi="Times New Roman"/>
                <w:sz w:val="24"/>
                <w:szCs w:val="24"/>
              </w:rPr>
              <w:t>» выполнило комплексную модернизацию и реконструкцию 3 районных котельных. Филиалом АО «Татэнерго» Казанскими тепловыми сетями и АО «</w:t>
            </w:r>
            <w:proofErr w:type="spellStart"/>
            <w:r w:rsidRPr="006670F2">
              <w:rPr>
                <w:rFonts w:ascii="Times New Roman" w:hAnsi="Times New Roman"/>
                <w:sz w:val="24"/>
                <w:szCs w:val="24"/>
              </w:rPr>
              <w:t>Казэнерго</w:t>
            </w:r>
            <w:proofErr w:type="spellEnd"/>
            <w:r w:rsidRPr="006670F2">
              <w:rPr>
                <w:rFonts w:ascii="Times New Roman" w:hAnsi="Times New Roman"/>
                <w:sz w:val="24"/>
                <w:szCs w:val="24"/>
              </w:rPr>
              <w:t>» выполнена замена 54,7 км тепловых сетей.</w:t>
            </w:r>
          </w:p>
        </w:tc>
      </w:tr>
      <w:tr w:rsidR="007D6167" w:rsidRPr="00F73DD3" w:rsidTr="005E3F33">
        <w:trPr>
          <w:trHeight w:val="37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7.1.2.5. Развитие транспортной сети города</w:t>
            </w:r>
          </w:p>
        </w:tc>
        <w:tc>
          <w:tcPr>
            <w:tcW w:w="8505" w:type="dxa"/>
          </w:tcPr>
          <w:p w:rsidR="007D6167" w:rsidRPr="007E01D3" w:rsidRDefault="00ED263A" w:rsidP="00687E92">
            <w:pPr>
              <w:tabs>
                <w:tab w:val="left" w:pos="1276"/>
                <w:tab w:val="left" w:pos="1418"/>
              </w:tabs>
              <w:spacing w:line="240" w:lineRule="atLeast"/>
              <w:ind w:firstLine="459"/>
              <w:jc w:val="both"/>
              <w:rPr>
                <w:rFonts w:ascii="Times New Roman" w:hAnsi="Times New Roman"/>
                <w:sz w:val="24"/>
                <w:szCs w:val="24"/>
              </w:rPr>
            </w:pPr>
            <w:r>
              <w:rPr>
                <w:rFonts w:ascii="Times New Roman" w:hAnsi="Times New Roman"/>
                <w:sz w:val="24"/>
                <w:szCs w:val="24"/>
              </w:rPr>
              <w:t>Исполнительным комитетом</w:t>
            </w:r>
            <w:r w:rsidRPr="00ED263A">
              <w:rPr>
                <w:rFonts w:ascii="Times New Roman" w:hAnsi="Times New Roman"/>
                <w:sz w:val="24"/>
                <w:szCs w:val="24"/>
              </w:rPr>
              <w:t xml:space="preserve"> г.Казани совместно с ОАО «НИИАТ» (Москва) разработана новая маршрутная сеть.</w:t>
            </w:r>
          </w:p>
        </w:tc>
      </w:tr>
      <w:tr w:rsidR="007D6167" w:rsidRPr="00F73DD3" w:rsidTr="005E3F33">
        <w:trPr>
          <w:trHeight w:val="50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7.1.2.6. </w:t>
            </w:r>
            <w:r w:rsidR="00006F9A" w:rsidRPr="00F73DD3">
              <w:rPr>
                <w:rFonts w:ascii="Times New Roman" w:hAnsi="Times New Roman" w:cs="Times New Roman"/>
                <w:sz w:val="24"/>
                <w:szCs w:val="24"/>
              </w:rPr>
              <w:t xml:space="preserve">Проведение работы по взысканию </w:t>
            </w:r>
            <w:r w:rsidRPr="00F73DD3">
              <w:rPr>
                <w:rFonts w:ascii="Times New Roman" w:hAnsi="Times New Roman" w:cs="Times New Roman"/>
                <w:sz w:val="24"/>
                <w:szCs w:val="24"/>
              </w:rPr>
              <w:t>задолженности в бюджет города Казани</w:t>
            </w:r>
          </w:p>
        </w:tc>
        <w:tc>
          <w:tcPr>
            <w:tcW w:w="8505" w:type="dxa"/>
          </w:tcPr>
          <w:p w:rsidR="00263796" w:rsidRPr="00F73DD3" w:rsidRDefault="00B31606" w:rsidP="00740AC1">
            <w:pPr>
              <w:ind w:firstLine="459"/>
              <w:jc w:val="both"/>
              <w:rPr>
                <w:rFonts w:ascii="Times New Roman" w:hAnsi="Times New Roman" w:cs="Times New Roman"/>
                <w:sz w:val="24"/>
                <w:szCs w:val="24"/>
              </w:rPr>
            </w:pPr>
            <w:r w:rsidRPr="00B31606">
              <w:rPr>
                <w:rFonts w:ascii="Times New Roman" w:hAnsi="Times New Roman" w:cs="Times New Roman"/>
                <w:sz w:val="24"/>
                <w:szCs w:val="24"/>
              </w:rPr>
              <w:t>За 2019 год было проведено 196 заседаний Комиссий по сокращению недоимки и обеспечению полноты поступления доходов в бюджет города Казани с приглашением 2 852 должников. По сравнению с 01.01.</w:t>
            </w:r>
            <w:r>
              <w:rPr>
                <w:rFonts w:ascii="Times New Roman" w:hAnsi="Times New Roman" w:cs="Times New Roman"/>
                <w:sz w:val="24"/>
                <w:szCs w:val="24"/>
              </w:rPr>
              <w:t>2019 задолженность по налогам в консолидированный</w:t>
            </w:r>
            <w:r w:rsidRPr="00B31606">
              <w:rPr>
                <w:rFonts w:ascii="Times New Roman" w:hAnsi="Times New Roman" w:cs="Times New Roman"/>
                <w:sz w:val="24"/>
                <w:szCs w:val="24"/>
              </w:rPr>
              <w:t xml:space="preserve"> бюджет РТ снизилась на 200,6 </w:t>
            </w:r>
            <w:proofErr w:type="spellStart"/>
            <w:r w:rsidRPr="00B31606">
              <w:rPr>
                <w:rFonts w:ascii="Times New Roman" w:hAnsi="Times New Roman" w:cs="Times New Roman"/>
                <w:sz w:val="24"/>
                <w:szCs w:val="24"/>
              </w:rPr>
              <w:t>млн.руб</w:t>
            </w:r>
            <w:proofErr w:type="spellEnd"/>
            <w:r w:rsidRPr="00B31606">
              <w:rPr>
                <w:rFonts w:ascii="Times New Roman" w:hAnsi="Times New Roman" w:cs="Times New Roman"/>
                <w:sz w:val="24"/>
                <w:szCs w:val="24"/>
              </w:rPr>
              <w:t xml:space="preserve">., в том числе в бюджет РТ – на 164,7 </w:t>
            </w:r>
            <w:proofErr w:type="spellStart"/>
            <w:r w:rsidRPr="00B31606">
              <w:rPr>
                <w:rFonts w:ascii="Times New Roman" w:hAnsi="Times New Roman" w:cs="Times New Roman"/>
                <w:sz w:val="24"/>
                <w:szCs w:val="24"/>
              </w:rPr>
              <w:t>млн.руб</w:t>
            </w:r>
            <w:proofErr w:type="spellEnd"/>
            <w:r w:rsidRPr="00B31606">
              <w:rPr>
                <w:rFonts w:ascii="Times New Roman" w:hAnsi="Times New Roman" w:cs="Times New Roman"/>
                <w:sz w:val="24"/>
                <w:szCs w:val="24"/>
              </w:rPr>
              <w:t xml:space="preserve">., в бюджет г.Казани - на 35,9 </w:t>
            </w:r>
            <w:proofErr w:type="spellStart"/>
            <w:r w:rsidRPr="00B31606">
              <w:rPr>
                <w:rFonts w:ascii="Times New Roman" w:hAnsi="Times New Roman" w:cs="Times New Roman"/>
                <w:sz w:val="24"/>
                <w:szCs w:val="24"/>
              </w:rPr>
              <w:t>млн.руб</w:t>
            </w:r>
            <w:proofErr w:type="spellEnd"/>
            <w:r w:rsidRPr="00B31606">
              <w:rPr>
                <w:rFonts w:ascii="Times New Roman" w:hAnsi="Times New Roman" w:cs="Times New Roman"/>
                <w:sz w:val="24"/>
                <w:szCs w:val="24"/>
              </w:rPr>
              <w:t>.</w:t>
            </w:r>
          </w:p>
        </w:tc>
      </w:tr>
      <w:tr w:rsidR="007D6167" w:rsidRPr="00F73DD3" w:rsidTr="005E3F33">
        <w:trPr>
          <w:trHeight w:val="405"/>
        </w:trPr>
        <w:tc>
          <w:tcPr>
            <w:tcW w:w="2972" w:type="dxa"/>
            <w:hideMark/>
          </w:tcPr>
          <w:p w:rsidR="007D6167" w:rsidRPr="00F73DD3" w:rsidRDefault="007D6167" w:rsidP="00006F9A">
            <w:pPr>
              <w:rPr>
                <w:rFonts w:ascii="Times New Roman" w:hAnsi="Times New Roman" w:cs="Times New Roman"/>
                <w:b/>
                <w:bCs/>
                <w:sz w:val="24"/>
                <w:szCs w:val="24"/>
              </w:rPr>
            </w:pPr>
            <w:r w:rsidRPr="00F73DD3">
              <w:rPr>
                <w:rFonts w:ascii="Times New Roman" w:hAnsi="Times New Roman" w:cs="Times New Roman"/>
                <w:b/>
                <w:bCs/>
                <w:sz w:val="24"/>
                <w:szCs w:val="24"/>
              </w:rPr>
              <w:t xml:space="preserve">8. </w:t>
            </w:r>
            <w:proofErr w:type="spellStart"/>
            <w:r w:rsidRPr="00F73DD3">
              <w:rPr>
                <w:rFonts w:ascii="Times New Roman" w:hAnsi="Times New Roman" w:cs="Times New Roman"/>
                <w:b/>
                <w:bCs/>
                <w:sz w:val="24"/>
                <w:szCs w:val="24"/>
              </w:rPr>
              <w:t>Имиджевые</w:t>
            </w:r>
            <w:proofErr w:type="spellEnd"/>
            <w:r w:rsidRPr="00F73DD3">
              <w:rPr>
                <w:rFonts w:ascii="Times New Roman" w:hAnsi="Times New Roman" w:cs="Times New Roman"/>
                <w:b/>
                <w:bCs/>
                <w:sz w:val="24"/>
                <w:szCs w:val="24"/>
              </w:rPr>
              <w:t xml:space="preserve"> проекты Стратегии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61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8.1. Проект </w:t>
            </w:r>
            <w:r w:rsidRPr="00F73DD3">
              <w:rPr>
                <w:rFonts w:ascii="Times New Roman" w:hAnsi="Times New Roman" w:cs="Times New Roman"/>
                <w:b/>
                <w:bCs/>
                <w:sz w:val="24"/>
                <w:szCs w:val="24"/>
              </w:rPr>
              <w:t>"Казань - территория здоровья"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335"/>
        </w:trPr>
        <w:tc>
          <w:tcPr>
            <w:tcW w:w="2972" w:type="dxa"/>
            <w:hideMark/>
          </w:tcPr>
          <w:p w:rsidR="007D6167" w:rsidRPr="00F73DD3" w:rsidRDefault="00006F9A" w:rsidP="00006F9A">
            <w:pPr>
              <w:rPr>
                <w:rFonts w:ascii="Times New Roman" w:hAnsi="Times New Roman" w:cs="Times New Roman"/>
                <w:sz w:val="24"/>
                <w:szCs w:val="24"/>
              </w:rPr>
            </w:pPr>
            <w:r w:rsidRPr="00F73DD3">
              <w:rPr>
                <w:rFonts w:ascii="Times New Roman" w:hAnsi="Times New Roman" w:cs="Times New Roman"/>
                <w:sz w:val="24"/>
                <w:szCs w:val="24"/>
              </w:rPr>
              <w:t xml:space="preserve">8.1.1.  Превращение </w:t>
            </w:r>
            <w:r w:rsidR="007D6167" w:rsidRPr="00F73DD3">
              <w:rPr>
                <w:rFonts w:ascii="Times New Roman" w:hAnsi="Times New Roman" w:cs="Times New Roman"/>
                <w:sz w:val="24"/>
                <w:szCs w:val="24"/>
              </w:rPr>
              <w:t>Казани в территорию здоровья с передовыми стандартами качества жизни и активного долголетия</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84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8.1.1.1. Формирование культуры здор</w:t>
            </w:r>
            <w:r w:rsidR="00006F9A" w:rsidRPr="00F73DD3">
              <w:rPr>
                <w:rFonts w:ascii="Times New Roman" w:hAnsi="Times New Roman" w:cs="Times New Roman"/>
                <w:sz w:val="24"/>
                <w:szCs w:val="24"/>
              </w:rPr>
              <w:t>ового образа жизни у школьников</w:t>
            </w:r>
            <w:r w:rsidRPr="00F73DD3">
              <w:rPr>
                <w:rFonts w:ascii="Times New Roman" w:hAnsi="Times New Roman" w:cs="Times New Roman"/>
                <w:sz w:val="24"/>
                <w:szCs w:val="24"/>
              </w:rPr>
              <w:t xml:space="preserve"> и родителей дошкольных образовательных учреждений</w:t>
            </w:r>
          </w:p>
        </w:tc>
        <w:tc>
          <w:tcPr>
            <w:tcW w:w="8505" w:type="dxa"/>
          </w:tcPr>
          <w:p w:rsidR="009C3517" w:rsidRPr="009C3517" w:rsidRDefault="009C3517" w:rsidP="009C3517">
            <w:pPr>
              <w:ind w:firstLine="459"/>
              <w:jc w:val="both"/>
              <w:rPr>
                <w:rFonts w:ascii="Times New Roman" w:hAnsi="Times New Roman" w:cs="Times New Roman"/>
                <w:sz w:val="24"/>
                <w:szCs w:val="24"/>
              </w:rPr>
            </w:pPr>
            <w:r>
              <w:rPr>
                <w:rFonts w:ascii="Times New Roman" w:hAnsi="Times New Roman" w:cs="Times New Roman"/>
                <w:sz w:val="24"/>
                <w:szCs w:val="24"/>
              </w:rPr>
              <w:t>Исполнительным комитетом г.Казани ежегодно</w:t>
            </w:r>
            <w:r w:rsidRPr="009C3517">
              <w:rPr>
                <w:rFonts w:ascii="Times New Roman" w:hAnsi="Times New Roman" w:cs="Times New Roman"/>
                <w:sz w:val="24"/>
                <w:szCs w:val="24"/>
              </w:rPr>
              <w:t xml:space="preserve"> проводится Спартакиада учащихся общеобразовательных учреждений г.Казани по 10 видам спорта и 12 видам соревнований, в котором принимают участие свыше 50 тыс. учащихся.</w:t>
            </w:r>
          </w:p>
          <w:p w:rsidR="009C3517" w:rsidRPr="009C3517" w:rsidRDefault="009C3517" w:rsidP="009C3517">
            <w:pPr>
              <w:ind w:firstLine="459"/>
              <w:jc w:val="both"/>
              <w:rPr>
                <w:rFonts w:ascii="Times New Roman" w:hAnsi="Times New Roman" w:cs="Times New Roman"/>
                <w:sz w:val="24"/>
                <w:szCs w:val="24"/>
              </w:rPr>
            </w:pPr>
            <w:r w:rsidRPr="009C3517">
              <w:rPr>
                <w:rFonts w:ascii="Times New Roman" w:hAnsi="Times New Roman" w:cs="Times New Roman"/>
                <w:sz w:val="24"/>
                <w:szCs w:val="24"/>
              </w:rPr>
              <w:t xml:space="preserve">Школьники принимают активное участие в массовых мероприятиях: «Лыжня России», «Первомайская легкоатлетическая эстафета», «Кросс Нации». В рамках реализации мероприятий Всероссийского физкультурно-спортивного комплекса </w:t>
            </w:r>
            <w:r>
              <w:rPr>
                <w:rFonts w:ascii="Times New Roman" w:hAnsi="Times New Roman" w:cs="Times New Roman"/>
                <w:sz w:val="24"/>
                <w:szCs w:val="24"/>
              </w:rPr>
              <w:t>«Готов к труду и обороне» (ГТО) школьники</w:t>
            </w:r>
            <w:r w:rsidRPr="009C3517">
              <w:rPr>
                <w:rFonts w:ascii="Times New Roman" w:hAnsi="Times New Roman" w:cs="Times New Roman"/>
                <w:sz w:val="24"/>
                <w:szCs w:val="24"/>
              </w:rPr>
              <w:t xml:space="preserve"> города принимают участие в сдаче нормативов. Также в городе реализуются спортивные проекты по бадминтону, мини-футболу, шахматам, самбо, </w:t>
            </w:r>
            <w:proofErr w:type="spellStart"/>
            <w:r w:rsidRPr="009C3517">
              <w:rPr>
                <w:rFonts w:ascii="Times New Roman" w:hAnsi="Times New Roman" w:cs="Times New Roman"/>
                <w:sz w:val="24"/>
                <w:szCs w:val="24"/>
              </w:rPr>
              <w:t>корэш</w:t>
            </w:r>
            <w:proofErr w:type="spellEnd"/>
            <w:r w:rsidRPr="009C3517">
              <w:rPr>
                <w:rFonts w:ascii="Times New Roman" w:hAnsi="Times New Roman" w:cs="Times New Roman"/>
                <w:sz w:val="24"/>
                <w:szCs w:val="24"/>
              </w:rPr>
              <w:t xml:space="preserve">, плаванию, гольфу. </w:t>
            </w:r>
          </w:p>
          <w:p w:rsidR="007D6167" w:rsidRPr="00F73DD3" w:rsidRDefault="009C3517" w:rsidP="009C3517">
            <w:pPr>
              <w:ind w:firstLine="459"/>
              <w:jc w:val="both"/>
              <w:rPr>
                <w:rFonts w:ascii="Times New Roman" w:hAnsi="Times New Roman" w:cs="Times New Roman"/>
                <w:sz w:val="24"/>
                <w:szCs w:val="24"/>
              </w:rPr>
            </w:pPr>
            <w:r w:rsidRPr="009C3517">
              <w:rPr>
                <w:rFonts w:ascii="Times New Roman" w:hAnsi="Times New Roman" w:cs="Times New Roman"/>
                <w:sz w:val="24"/>
                <w:szCs w:val="24"/>
              </w:rPr>
              <w:t xml:space="preserve">С ноября началась реализация в школах города Казани республиканского проекта «Школьная волейбольная лига». Содействие укреплению здоровья учащихся школ города оказывает участие в многочисленных спортивных мероприятиях как городского, так и республиканского, всероссийского уровня. Для формирования культуры здорового образа жизни по плану работы школ </w:t>
            </w:r>
            <w:r w:rsidRPr="009C3517">
              <w:rPr>
                <w:rFonts w:ascii="Times New Roman" w:hAnsi="Times New Roman" w:cs="Times New Roman"/>
                <w:sz w:val="24"/>
                <w:szCs w:val="24"/>
              </w:rPr>
              <w:lastRenderedPageBreak/>
              <w:t>регулярно проводятся уроки здоровья, классные часы, беседы о здоровом образе жизни, спортивно-оздоро</w:t>
            </w:r>
            <w:r>
              <w:rPr>
                <w:rFonts w:ascii="Times New Roman" w:hAnsi="Times New Roman" w:cs="Times New Roman"/>
                <w:sz w:val="24"/>
                <w:szCs w:val="24"/>
              </w:rPr>
              <w:t>вительные мероприятия: турниры,</w:t>
            </w:r>
            <w:r w:rsidRPr="009C3517">
              <w:rPr>
                <w:rFonts w:ascii="Times New Roman" w:hAnsi="Times New Roman" w:cs="Times New Roman"/>
                <w:sz w:val="24"/>
                <w:szCs w:val="24"/>
              </w:rPr>
              <w:t xml:space="preserve"> соревнования, экскурсии. Совместно с ДРКБ, Республиканским центром медицинской профилактики в 20 школах города пошла акция «Здоровая школа» с лекторием и демонстрацией профилактических видеоматериалов. В школах ведется систематическая работа с родительской общественностью: просветительская деятельность по вопросам укрепления здоровья школьников на общешкольных и классных собраниях, привлечение родителей к совместным массовым оздоровительным мероприятиям.</w:t>
            </w:r>
          </w:p>
        </w:tc>
      </w:tr>
      <w:tr w:rsidR="007D6167" w:rsidRPr="00F73DD3" w:rsidTr="005E3F33">
        <w:trPr>
          <w:trHeight w:val="904"/>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8.1.1.2. Расширение экологического мониторинга, позволяющего вести контроль загрязнения объектов окружающей среды</w:t>
            </w:r>
          </w:p>
        </w:tc>
        <w:tc>
          <w:tcPr>
            <w:tcW w:w="8505" w:type="dxa"/>
          </w:tcPr>
          <w:p w:rsidR="00ED263A" w:rsidRPr="00ED263A" w:rsidRDefault="00ED263A" w:rsidP="00ED263A">
            <w:pPr>
              <w:ind w:firstLine="459"/>
              <w:jc w:val="both"/>
              <w:rPr>
                <w:rFonts w:ascii="Times New Roman" w:hAnsi="Times New Roman" w:cs="Times New Roman"/>
                <w:sz w:val="24"/>
                <w:szCs w:val="24"/>
              </w:rPr>
            </w:pPr>
            <w:r w:rsidRPr="00ED263A">
              <w:rPr>
                <w:rFonts w:ascii="Times New Roman" w:hAnsi="Times New Roman" w:cs="Times New Roman"/>
                <w:sz w:val="24"/>
                <w:szCs w:val="24"/>
              </w:rPr>
              <w:t xml:space="preserve">В стратегии развития транспортного комплекса г.Казани вопросу улучшения экологической обстановки уделяется большое внимание. С 2016 по 2019 годы транспортными предприятиями города закуплено 70 трамваев, 100 троллейбусов, 350 автобусов. Приобретенный подвижной состав современной модификации, </w:t>
            </w:r>
            <w:proofErr w:type="spellStart"/>
            <w:r w:rsidRPr="00ED263A">
              <w:rPr>
                <w:rFonts w:ascii="Times New Roman" w:hAnsi="Times New Roman" w:cs="Times New Roman"/>
                <w:sz w:val="24"/>
                <w:szCs w:val="24"/>
              </w:rPr>
              <w:t>низкопольный</w:t>
            </w:r>
            <w:proofErr w:type="spellEnd"/>
            <w:r w:rsidRPr="00ED263A">
              <w:rPr>
                <w:rFonts w:ascii="Times New Roman" w:hAnsi="Times New Roman" w:cs="Times New Roman"/>
                <w:sz w:val="24"/>
                <w:szCs w:val="24"/>
              </w:rPr>
              <w:t xml:space="preserve"> с выдвижными аппарелями для доступности маломобильных пассажиров. Основными преимуществами подвижного состава является пониженный уровень шума, маневренность и просторный салон. На городских автобусных маршрутах используются автобусы, соответствующие передовым стандартам качества, с двигателем экологического стандарта не ниже Евро-4. Ввод в эксплуатацию новых станций метрополитена, строительство троллейбусных и трамвайных линий, обновление подвижного состава позволило поднять транспортное обслуживание на более качественный уровень. Реформирование транспортной отрасли снизило объемы выброса выхлопных газов и шумовой нагрузки на окружающую среду, что благоприятно сказалось на экологической ситуации в городе.</w:t>
            </w:r>
          </w:p>
          <w:p w:rsidR="00ED263A" w:rsidRDefault="00ED263A" w:rsidP="00ED263A">
            <w:pPr>
              <w:ind w:firstLine="459"/>
              <w:jc w:val="both"/>
              <w:rPr>
                <w:rFonts w:ascii="Times New Roman" w:hAnsi="Times New Roman" w:cs="Times New Roman"/>
                <w:sz w:val="24"/>
                <w:szCs w:val="24"/>
              </w:rPr>
            </w:pPr>
            <w:r w:rsidRPr="00ED263A">
              <w:rPr>
                <w:rFonts w:ascii="Times New Roman" w:hAnsi="Times New Roman" w:cs="Times New Roman"/>
                <w:sz w:val="24"/>
                <w:szCs w:val="24"/>
              </w:rPr>
              <w:t xml:space="preserve">В рамках расширения единого городского парковочного пространства в период с 2015 по 2019 годы организовано муниципальные парковки на 4251 </w:t>
            </w:r>
            <w:proofErr w:type="spellStart"/>
            <w:r w:rsidRPr="00ED263A">
              <w:rPr>
                <w:rFonts w:ascii="Times New Roman" w:hAnsi="Times New Roman" w:cs="Times New Roman"/>
                <w:sz w:val="24"/>
                <w:szCs w:val="24"/>
              </w:rPr>
              <w:t>машино</w:t>
            </w:r>
            <w:proofErr w:type="spellEnd"/>
            <w:r w:rsidRPr="00ED263A">
              <w:rPr>
                <w:rFonts w:ascii="Times New Roman" w:hAnsi="Times New Roman" w:cs="Times New Roman"/>
                <w:sz w:val="24"/>
                <w:szCs w:val="24"/>
              </w:rPr>
              <w:t>-мест на 133 участках улично-дорожной сети. А также совместно с Глобальным экологическим фондом/Программы развития ООН и Минтрансом Росс</w:t>
            </w:r>
            <w:r>
              <w:rPr>
                <w:rFonts w:ascii="Times New Roman" w:hAnsi="Times New Roman" w:cs="Times New Roman"/>
                <w:sz w:val="24"/>
                <w:szCs w:val="24"/>
              </w:rPr>
              <w:t>ии создана плоскостная парковка</w:t>
            </w:r>
            <w:r w:rsidRPr="00ED263A">
              <w:rPr>
                <w:rFonts w:ascii="Times New Roman" w:hAnsi="Times New Roman" w:cs="Times New Roman"/>
                <w:sz w:val="24"/>
                <w:szCs w:val="24"/>
              </w:rPr>
              <w:t xml:space="preserve"> на 150 </w:t>
            </w:r>
            <w:proofErr w:type="spellStart"/>
            <w:r w:rsidRPr="00ED263A">
              <w:rPr>
                <w:rFonts w:ascii="Times New Roman" w:hAnsi="Times New Roman" w:cs="Times New Roman"/>
                <w:sz w:val="24"/>
                <w:szCs w:val="24"/>
              </w:rPr>
              <w:t>машино</w:t>
            </w:r>
            <w:proofErr w:type="spellEnd"/>
            <w:r w:rsidRPr="00ED263A">
              <w:rPr>
                <w:rFonts w:ascii="Times New Roman" w:hAnsi="Times New Roman" w:cs="Times New Roman"/>
                <w:sz w:val="24"/>
                <w:szCs w:val="24"/>
              </w:rPr>
              <w:t>-мест с инфраструктурой для велосипедного движения.</w:t>
            </w:r>
          </w:p>
          <w:p w:rsidR="007D6167" w:rsidRPr="00F73DD3" w:rsidRDefault="00ED263A" w:rsidP="00ED263A">
            <w:pPr>
              <w:ind w:firstLine="459"/>
              <w:jc w:val="both"/>
              <w:rPr>
                <w:rFonts w:ascii="Times New Roman" w:hAnsi="Times New Roman" w:cs="Times New Roman"/>
                <w:sz w:val="24"/>
                <w:szCs w:val="24"/>
              </w:rPr>
            </w:pPr>
            <w:r>
              <w:rPr>
                <w:rFonts w:ascii="Times New Roman" w:hAnsi="Times New Roman" w:cs="Times New Roman"/>
                <w:sz w:val="24"/>
                <w:szCs w:val="24"/>
              </w:rPr>
              <w:lastRenderedPageBreak/>
              <w:t xml:space="preserve">Кроме того, специалистами </w:t>
            </w:r>
            <w:r w:rsidR="002B18F3" w:rsidRPr="002B18F3">
              <w:rPr>
                <w:rFonts w:ascii="Times New Roman" w:hAnsi="Times New Roman" w:cs="Times New Roman"/>
                <w:sz w:val="24"/>
                <w:szCs w:val="24"/>
              </w:rPr>
              <w:t>Исполнительн</w:t>
            </w:r>
            <w:r>
              <w:rPr>
                <w:rFonts w:ascii="Times New Roman" w:hAnsi="Times New Roman" w:cs="Times New Roman"/>
                <w:sz w:val="24"/>
                <w:szCs w:val="24"/>
              </w:rPr>
              <w:t>ого</w:t>
            </w:r>
            <w:r w:rsidR="002B18F3" w:rsidRPr="002B18F3">
              <w:rPr>
                <w:rFonts w:ascii="Times New Roman" w:hAnsi="Times New Roman" w:cs="Times New Roman"/>
                <w:sz w:val="24"/>
                <w:szCs w:val="24"/>
              </w:rPr>
              <w:t xml:space="preserve"> комитет</w:t>
            </w:r>
            <w:r>
              <w:rPr>
                <w:rFonts w:ascii="Times New Roman" w:hAnsi="Times New Roman" w:cs="Times New Roman"/>
                <w:sz w:val="24"/>
                <w:szCs w:val="24"/>
              </w:rPr>
              <w:t>а</w:t>
            </w:r>
            <w:r w:rsidR="002B18F3" w:rsidRPr="002B18F3">
              <w:rPr>
                <w:rFonts w:ascii="Times New Roman" w:hAnsi="Times New Roman" w:cs="Times New Roman"/>
                <w:sz w:val="24"/>
                <w:szCs w:val="24"/>
              </w:rPr>
              <w:t xml:space="preserve"> г.Казани регулярно проводятся объезды на предмет надлежащего санитарного содержания территорий жилищного фонда.</w:t>
            </w:r>
          </w:p>
        </w:tc>
      </w:tr>
      <w:tr w:rsidR="007D6167" w:rsidRPr="00F73DD3" w:rsidTr="005E3F33">
        <w:trPr>
          <w:trHeight w:val="86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8.1.1.3. Организация </w:t>
            </w:r>
            <w:r w:rsidR="00006F9A" w:rsidRPr="00F73DD3">
              <w:rPr>
                <w:rFonts w:ascii="Times New Roman" w:hAnsi="Times New Roman" w:cs="Times New Roman"/>
                <w:sz w:val="24"/>
                <w:szCs w:val="24"/>
              </w:rPr>
              <w:t>безопасного дорожного движения,</w:t>
            </w:r>
            <w:r w:rsidRPr="00F73DD3">
              <w:rPr>
                <w:rFonts w:ascii="Times New Roman" w:hAnsi="Times New Roman" w:cs="Times New Roman"/>
                <w:sz w:val="24"/>
                <w:szCs w:val="24"/>
              </w:rPr>
              <w:t xml:space="preserve"> в том числе контроль за соблюдением правил дорожного движения</w:t>
            </w:r>
          </w:p>
        </w:tc>
        <w:tc>
          <w:tcPr>
            <w:tcW w:w="8505" w:type="dxa"/>
          </w:tcPr>
          <w:p w:rsidR="006633A4" w:rsidRPr="006633A4" w:rsidRDefault="006633A4" w:rsidP="006633A4">
            <w:pPr>
              <w:ind w:firstLine="459"/>
              <w:jc w:val="both"/>
              <w:rPr>
                <w:rFonts w:ascii="Times New Roman" w:hAnsi="Times New Roman" w:cs="Times New Roman"/>
                <w:sz w:val="24"/>
                <w:szCs w:val="24"/>
              </w:rPr>
            </w:pPr>
            <w:r w:rsidRPr="006633A4">
              <w:rPr>
                <w:rFonts w:ascii="Times New Roman" w:hAnsi="Times New Roman" w:cs="Times New Roman"/>
                <w:sz w:val="24"/>
                <w:szCs w:val="24"/>
              </w:rPr>
              <w:t xml:space="preserve">С целью повышения безопасности дорожного движения в 2019 году в рамках приоритетного проекта «Безопасные и качественные </w:t>
            </w:r>
            <w:r w:rsidR="00D503D0">
              <w:rPr>
                <w:rFonts w:ascii="Times New Roman" w:hAnsi="Times New Roman" w:cs="Times New Roman"/>
                <w:sz w:val="24"/>
                <w:szCs w:val="24"/>
              </w:rPr>
              <w:t xml:space="preserve">автомобильные дороги» </w:t>
            </w:r>
            <w:proofErr w:type="gramStart"/>
            <w:r w:rsidR="00D503D0">
              <w:rPr>
                <w:rFonts w:ascii="Times New Roman" w:hAnsi="Times New Roman" w:cs="Times New Roman"/>
                <w:sz w:val="24"/>
                <w:szCs w:val="24"/>
              </w:rPr>
              <w:t xml:space="preserve">выполнена </w:t>
            </w:r>
            <w:r>
              <w:rPr>
                <w:rFonts w:ascii="Times New Roman" w:hAnsi="Times New Roman" w:cs="Times New Roman"/>
                <w:sz w:val="24"/>
                <w:szCs w:val="24"/>
              </w:rPr>
              <w:t xml:space="preserve"> </w:t>
            </w:r>
            <w:r w:rsidRPr="006633A4">
              <w:rPr>
                <w:rFonts w:ascii="Times New Roman" w:hAnsi="Times New Roman" w:cs="Times New Roman"/>
                <w:sz w:val="24"/>
                <w:szCs w:val="24"/>
              </w:rPr>
              <w:t>установка</w:t>
            </w:r>
            <w:proofErr w:type="gramEnd"/>
            <w:r w:rsidRPr="006633A4">
              <w:rPr>
                <w:rFonts w:ascii="Times New Roman" w:hAnsi="Times New Roman" w:cs="Times New Roman"/>
                <w:sz w:val="24"/>
                <w:szCs w:val="24"/>
              </w:rPr>
              <w:t xml:space="preserve"> 51</w:t>
            </w:r>
            <w:r>
              <w:rPr>
                <w:rFonts w:ascii="Times New Roman" w:hAnsi="Times New Roman" w:cs="Times New Roman"/>
                <w:sz w:val="24"/>
                <w:szCs w:val="24"/>
              </w:rPr>
              <w:t xml:space="preserve"> </w:t>
            </w:r>
            <w:r w:rsidRPr="006633A4">
              <w:rPr>
                <w:rFonts w:ascii="Times New Roman" w:hAnsi="Times New Roman" w:cs="Times New Roman"/>
                <w:sz w:val="24"/>
                <w:szCs w:val="24"/>
              </w:rPr>
              <w:t>км</w:t>
            </w:r>
            <w:r>
              <w:rPr>
                <w:rFonts w:ascii="Times New Roman" w:hAnsi="Times New Roman" w:cs="Times New Roman"/>
                <w:sz w:val="24"/>
                <w:szCs w:val="24"/>
              </w:rPr>
              <w:t xml:space="preserve"> </w:t>
            </w:r>
            <w:r w:rsidRPr="006633A4">
              <w:rPr>
                <w:rFonts w:ascii="Times New Roman" w:hAnsi="Times New Roman" w:cs="Times New Roman"/>
                <w:sz w:val="24"/>
                <w:szCs w:val="24"/>
              </w:rPr>
              <w:t xml:space="preserve"> оцинкованных </w:t>
            </w:r>
            <w:r>
              <w:rPr>
                <w:rFonts w:ascii="Times New Roman" w:hAnsi="Times New Roman" w:cs="Times New Roman"/>
                <w:sz w:val="24"/>
                <w:szCs w:val="24"/>
              </w:rPr>
              <w:t xml:space="preserve"> </w:t>
            </w:r>
            <w:r w:rsidRPr="006633A4">
              <w:rPr>
                <w:rFonts w:ascii="Times New Roman" w:hAnsi="Times New Roman" w:cs="Times New Roman"/>
                <w:sz w:val="24"/>
                <w:szCs w:val="24"/>
              </w:rPr>
              <w:t>ограждений</w:t>
            </w:r>
            <w:r>
              <w:rPr>
                <w:rFonts w:ascii="Times New Roman" w:hAnsi="Times New Roman" w:cs="Times New Roman"/>
                <w:sz w:val="24"/>
                <w:szCs w:val="24"/>
              </w:rPr>
              <w:t xml:space="preserve"> </w:t>
            </w:r>
            <w:r w:rsidRPr="006633A4">
              <w:rPr>
                <w:rFonts w:ascii="Times New Roman" w:hAnsi="Times New Roman" w:cs="Times New Roman"/>
                <w:sz w:val="24"/>
                <w:szCs w:val="24"/>
              </w:rPr>
              <w:t xml:space="preserve"> безопасности, </w:t>
            </w:r>
            <w:r>
              <w:rPr>
                <w:rFonts w:ascii="Times New Roman" w:hAnsi="Times New Roman" w:cs="Times New Roman"/>
                <w:sz w:val="24"/>
                <w:szCs w:val="24"/>
              </w:rPr>
              <w:t xml:space="preserve"> </w:t>
            </w:r>
            <w:r w:rsidRPr="006633A4">
              <w:rPr>
                <w:rFonts w:ascii="Times New Roman" w:hAnsi="Times New Roman" w:cs="Times New Roman"/>
                <w:sz w:val="24"/>
                <w:szCs w:val="24"/>
              </w:rPr>
              <w:t>более 5,6 тыс. дорожных знаков, в том числе 185 на Г-образных опорах над проезжей частью, установлено и обновлено 35 светофорных объектов, 113 искусственных дорожных неровностей.</w:t>
            </w:r>
          </w:p>
          <w:p w:rsidR="007D6167" w:rsidRPr="00F73DD3" w:rsidRDefault="006633A4" w:rsidP="006633A4">
            <w:pPr>
              <w:ind w:firstLine="459"/>
              <w:jc w:val="both"/>
              <w:rPr>
                <w:rFonts w:ascii="Times New Roman" w:hAnsi="Times New Roman" w:cs="Times New Roman"/>
                <w:sz w:val="24"/>
                <w:szCs w:val="24"/>
              </w:rPr>
            </w:pPr>
            <w:r w:rsidRPr="006633A4">
              <w:rPr>
                <w:rFonts w:ascii="Times New Roman" w:hAnsi="Times New Roman" w:cs="Times New Roman"/>
                <w:sz w:val="24"/>
                <w:szCs w:val="24"/>
              </w:rPr>
              <w:t>Также в 2019 году по заказу ГБУ «Безопасность дорожного движения» установлены 7 светофорных объектов (</w:t>
            </w:r>
            <w:proofErr w:type="spellStart"/>
            <w:r w:rsidRPr="006633A4">
              <w:rPr>
                <w:rFonts w:ascii="Times New Roman" w:hAnsi="Times New Roman" w:cs="Times New Roman"/>
                <w:sz w:val="24"/>
                <w:szCs w:val="24"/>
              </w:rPr>
              <w:t>ул.Тэцевская</w:t>
            </w:r>
            <w:proofErr w:type="spellEnd"/>
            <w:r w:rsidRPr="006633A4">
              <w:rPr>
                <w:rFonts w:ascii="Times New Roman" w:hAnsi="Times New Roman" w:cs="Times New Roman"/>
                <w:sz w:val="24"/>
                <w:szCs w:val="24"/>
              </w:rPr>
              <w:t xml:space="preserve">, д.3 к.1, </w:t>
            </w:r>
            <w:proofErr w:type="spellStart"/>
            <w:r w:rsidRPr="006633A4">
              <w:rPr>
                <w:rFonts w:ascii="Times New Roman" w:hAnsi="Times New Roman" w:cs="Times New Roman"/>
                <w:sz w:val="24"/>
                <w:szCs w:val="24"/>
              </w:rPr>
              <w:t>ул.Беломорская</w:t>
            </w:r>
            <w:proofErr w:type="spellEnd"/>
            <w:r w:rsidRPr="006633A4">
              <w:rPr>
                <w:rFonts w:ascii="Times New Roman" w:hAnsi="Times New Roman" w:cs="Times New Roman"/>
                <w:sz w:val="24"/>
                <w:szCs w:val="24"/>
              </w:rPr>
              <w:t xml:space="preserve">, д.144, </w:t>
            </w:r>
            <w:proofErr w:type="spellStart"/>
            <w:r w:rsidRPr="006633A4">
              <w:rPr>
                <w:rFonts w:ascii="Times New Roman" w:hAnsi="Times New Roman" w:cs="Times New Roman"/>
                <w:sz w:val="24"/>
                <w:szCs w:val="24"/>
              </w:rPr>
              <w:t>ул.Абсалямова</w:t>
            </w:r>
            <w:proofErr w:type="spellEnd"/>
            <w:r w:rsidRPr="006633A4">
              <w:rPr>
                <w:rFonts w:ascii="Times New Roman" w:hAnsi="Times New Roman" w:cs="Times New Roman"/>
                <w:sz w:val="24"/>
                <w:szCs w:val="24"/>
              </w:rPr>
              <w:t xml:space="preserve">, д.29, </w:t>
            </w:r>
            <w:proofErr w:type="spellStart"/>
            <w:r w:rsidRPr="006633A4">
              <w:rPr>
                <w:rFonts w:ascii="Times New Roman" w:hAnsi="Times New Roman" w:cs="Times New Roman"/>
                <w:sz w:val="24"/>
                <w:szCs w:val="24"/>
              </w:rPr>
              <w:t>ул.Осиновская</w:t>
            </w:r>
            <w:proofErr w:type="spellEnd"/>
            <w:r w:rsidRPr="006633A4">
              <w:rPr>
                <w:rFonts w:ascii="Times New Roman" w:hAnsi="Times New Roman" w:cs="Times New Roman"/>
                <w:sz w:val="24"/>
                <w:szCs w:val="24"/>
              </w:rPr>
              <w:t xml:space="preserve">, д.30, </w:t>
            </w:r>
            <w:proofErr w:type="spellStart"/>
            <w:r w:rsidRPr="006633A4">
              <w:rPr>
                <w:rFonts w:ascii="Times New Roman" w:hAnsi="Times New Roman" w:cs="Times New Roman"/>
                <w:sz w:val="24"/>
                <w:szCs w:val="24"/>
              </w:rPr>
              <w:t>ул.К.Цеткин</w:t>
            </w:r>
            <w:proofErr w:type="spellEnd"/>
            <w:r w:rsidRPr="006633A4">
              <w:rPr>
                <w:rFonts w:ascii="Times New Roman" w:hAnsi="Times New Roman" w:cs="Times New Roman"/>
                <w:sz w:val="24"/>
                <w:szCs w:val="24"/>
              </w:rPr>
              <w:t xml:space="preserve">, д.8Б, </w:t>
            </w:r>
            <w:proofErr w:type="spellStart"/>
            <w:r w:rsidRPr="006633A4">
              <w:rPr>
                <w:rFonts w:ascii="Times New Roman" w:hAnsi="Times New Roman" w:cs="Times New Roman"/>
                <w:sz w:val="24"/>
                <w:szCs w:val="24"/>
              </w:rPr>
              <w:t>ул.Кулагина</w:t>
            </w:r>
            <w:proofErr w:type="spellEnd"/>
            <w:r w:rsidRPr="006633A4">
              <w:rPr>
                <w:rFonts w:ascii="Times New Roman" w:hAnsi="Times New Roman" w:cs="Times New Roman"/>
                <w:sz w:val="24"/>
                <w:szCs w:val="24"/>
              </w:rPr>
              <w:t xml:space="preserve">, д.1, </w:t>
            </w:r>
            <w:proofErr w:type="spellStart"/>
            <w:r w:rsidRPr="006633A4">
              <w:rPr>
                <w:rFonts w:ascii="Times New Roman" w:hAnsi="Times New Roman" w:cs="Times New Roman"/>
                <w:sz w:val="24"/>
                <w:szCs w:val="24"/>
              </w:rPr>
              <w:t>ул.Авангардная</w:t>
            </w:r>
            <w:proofErr w:type="spellEnd"/>
            <w:r w:rsidRPr="006633A4">
              <w:rPr>
                <w:rFonts w:ascii="Times New Roman" w:hAnsi="Times New Roman" w:cs="Times New Roman"/>
                <w:sz w:val="24"/>
                <w:szCs w:val="24"/>
              </w:rPr>
              <w:t>, д.74)</w:t>
            </w:r>
          </w:p>
        </w:tc>
      </w:tr>
      <w:tr w:rsidR="007D6167" w:rsidRPr="00F73DD3" w:rsidTr="005E3F33">
        <w:trPr>
          <w:trHeight w:val="557"/>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8.1.1.4. Обустройство эффективного общественного пространства, пешеходных зон, зон отдыха, зон физической активности, в том числе для маломобильных граждан</w:t>
            </w:r>
          </w:p>
        </w:tc>
        <w:tc>
          <w:tcPr>
            <w:tcW w:w="8505" w:type="dxa"/>
          </w:tcPr>
          <w:p w:rsidR="009C5238" w:rsidRDefault="009C5238" w:rsidP="00D503D0">
            <w:pPr>
              <w:ind w:firstLine="459"/>
              <w:jc w:val="both"/>
              <w:rPr>
                <w:rFonts w:ascii="Times New Roman" w:hAnsi="Times New Roman" w:cs="Times New Roman"/>
                <w:sz w:val="24"/>
                <w:szCs w:val="24"/>
              </w:rPr>
            </w:pPr>
            <w:r w:rsidRPr="009C5238">
              <w:rPr>
                <w:rFonts w:ascii="Times New Roman" w:hAnsi="Times New Roman" w:cs="Times New Roman"/>
                <w:sz w:val="24"/>
                <w:szCs w:val="24"/>
              </w:rPr>
              <w:t>При разработке концепции благоустройства объектов в рамках реализации федерального проекта «Формирование комфортной городской среды» предусматривается устройство площадок для занятий спортом, детских игровых зон и создание адаптированной инфраструктуры для маломобильных групп населения.</w:t>
            </w:r>
          </w:p>
          <w:p w:rsidR="004B641B" w:rsidRDefault="00AD4EB4" w:rsidP="00AD4EB4">
            <w:pPr>
              <w:ind w:firstLine="459"/>
              <w:jc w:val="both"/>
              <w:rPr>
                <w:rFonts w:ascii="Times New Roman" w:hAnsi="Times New Roman" w:cs="Times New Roman"/>
                <w:sz w:val="24"/>
                <w:szCs w:val="24"/>
              </w:rPr>
            </w:pPr>
            <w:r>
              <w:rPr>
                <w:rFonts w:ascii="Times New Roman" w:hAnsi="Times New Roman" w:cs="Times New Roman"/>
                <w:sz w:val="24"/>
                <w:szCs w:val="24"/>
              </w:rPr>
              <w:t>При</w:t>
            </w:r>
            <w:r w:rsidR="00D177D5" w:rsidRPr="00D177D5">
              <w:rPr>
                <w:rFonts w:ascii="Times New Roman" w:hAnsi="Times New Roman" w:cs="Times New Roman"/>
                <w:sz w:val="24"/>
                <w:szCs w:val="24"/>
              </w:rPr>
              <w:t xml:space="preserve"> рассм</w:t>
            </w:r>
            <w:r>
              <w:rPr>
                <w:rFonts w:ascii="Times New Roman" w:hAnsi="Times New Roman" w:cs="Times New Roman"/>
                <w:sz w:val="24"/>
                <w:szCs w:val="24"/>
              </w:rPr>
              <w:t>отрении эскизных</w:t>
            </w:r>
            <w:r w:rsidR="00D177D5" w:rsidRPr="00D177D5">
              <w:rPr>
                <w:rFonts w:ascii="Times New Roman" w:hAnsi="Times New Roman" w:cs="Times New Roman"/>
                <w:sz w:val="24"/>
                <w:szCs w:val="24"/>
              </w:rPr>
              <w:t xml:space="preserve"> предложени</w:t>
            </w:r>
            <w:r>
              <w:rPr>
                <w:rFonts w:ascii="Times New Roman" w:hAnsi="Times New Roman" w:cs="Times New Roman"/>
                <w:sz w:val="24"/>
                <w:szCs w:val="24"/>
              </w:rPr>
              <w:t>й</w:t>
            </w:r>
            <w:r w:rsidR="00D177D5" w:rsidRPr="00D177D5">
              <w:rPr>
                <w:rFonts w:ascii="Times New Roman" w:hAnsi="Times New Roman" w:cs="Times New Roman"/>
                <w:sz w:val="24"/>
                <w:szCs w:val="24"/>
              </w:rPr>
              <w:t xml:space="preserve"> благоустройства территорий общего пользования особое внимание уделяется мероприятиям по обеспечению доступа маломобильных групп населения.</w:t>
            </w:r>
          </w:p>
          <w:p w:rsidR="00D503D0" w:rsidRPr="00F73DD3" w:rsidRDefault="00D503D0" w:rsidP="00D503D0">
            <w:pPr>
              <w:ind w:firstLine="459"/>
              <w:jc w:val="both"/>
              <w:rPr>
                <w:rFonts w:ascii="Times New Roman" w:hAnsi="Times New Roman" w:cs="Times New Roman"/>
                <w:sz w:val="24"/>
                <w:szCs w:val="24"/>
              </w:rPr>
            </w:pPr>
            <w:r>
              <w:rPr>
                <w:rFonts w:ascii="Times New Roman" w:hAnsi="Times New Roman" w:cs="Times New Roman"/>
                <w:sz w:val="24"/>
                <w:szCs w:val="24"/>
              </w:rPr>
              <w:t>В 2019 году у</w:t>
            </w:r>
            <w:r w:rsidRPr="00D503D0">
              <w:rPr>
                <w:rFonts w:ascii="Times New Roman" w:hAnsi="Times New Roman" w:cs="Times New Roman"/>
                <w:sz w:val="24"/>
                <w:szCs w:val="24"/>
              </w:rPr>
              <w:t>правляющими компаниями</w:t>
            </w:r>
            <w:r>
              <w:rPr>
                <w:rFonts w:ascii="Times New Roman" w:hAnsi="Times New Roman" w:cs="Times New Roman"/>
                <w:sz w:val="24"/>
                <w:szCs w:val="24"/>
              </w:rPr>
              <w:t xml:space="preserve"> г.Казани</w:t>
            </w:r>
            <w:r w:rsidRPr="00D503D0">
              <w:rPr>
                <w:rFonts w:ascii="Times New Roman" w:hAnsi="Times New Roman" w:cs="Times New Roman"/>
                <w:sz w:val="24"/>
                <w:szCs w:val="24"/>
              </w:rPr>
              <w:t xml:space="preserve"> 15 дворов </w:t>
            </w:r>
            <w:r>
              <w:rPr>
                <w:rFonts w:ascii="Times New Roman" w:hAnsi="Times New Roman" w:cs="Times New Roman"/>
                <w:sz w:val="24"/>
                <w:szCs w:val="24"/>
              </w:rPr>
              <w:t xml:space="preserve">были </w:t>
            </w:r>
            <w:r w:rsidRPr="00D503D0">
              <w:rPr>
                <w:rFonts w:ascii="Times New Roman" w:hAnsi="Times New Roman" w:cs="Times New Roman"/>
                <w:sz w:val="24"/>
                <w:szCs w:val="24"/>
              </w:rPr>
              <w:t>оснащены наиболее популярными спортивными снарядами – турниками и брусьями</w:t>
            </w:r>
            <w:r>
              <w:rPr>
                <w:rFonts w:ascii="Times New Roman" w:hAnsi="Times New Roman" w:cs="Times New Roman"/>
                <w:sz w:val="24"/>
                <w:szCs w:val="24"/>
              </w:rPr>
              <w:t>.</w:t>
            </w:r>
          </w:p>
        </w:tc>
      </w:tr>
      <w:tr w:rsidR="007D6167" w:rsidRPr="00F73DD3" w:rsidTr="005E3F33">
        <w:trPr>
          <w:trHeight w:val="7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8.2.. Проект </w:t>
            </w:r>
            <w:r w:rsidRPr="00F73DD3">
              <w:rPr>
                <w:rFonts w:ascii="Times New Roman" w:hAnsi="Times New Roman" w:cs="Times New Roman"/>
                <w:b/>
                <w:bCs/>
                <w:sz w:val="24"/>
                <w:szCs w:val="24"/>
              </w:rPr>
              <w:t>"Казань - котел креативных идей</w:t>
            </w:r>
            <w:r w:rsidRPr="00F73DD3">
              <w:rPr>
                <w:rFonts w:ascii="Times New Roman" w:hAnsi="Times New Roman" w:cs="Times New Roman"/>
                <w:sz w:val="24"/>
                <w:szCs w:val="24"/>
              </w:rPr>
              <w:t>"</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65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8.2.1.Развитие инновационной городской культуры и формирование экономики знаний, в которой создаются и капитализируются новые </w:t>
            </w:r>
            <w:r w:rsidRPr="00F73DD3">
              <w:rPr>
                <w:rFonts w:ascii="Times New Roman" w:hAnsi="Times New Roman" w:cs="Times New Roman"/>
                <w:sz w:val="24"/>
                <w:szCs w:val="24"/>
              </w:rPr>
              <w:lastRenderedPageBreak/>
              <w:t>идеи, продукты и технологии</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33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8.2.1.1. Развитие инновационной инфраструктуры</w:t>
            </w:r>
          </w:p>
        </w:tc>
        <w:tc>
          <w:tcPr>
            <w:tcW w:w="8505" w:type="dxa"/>
          </w:tcPr>
          <w:p w:rsidR="00CD2479" w:rsidRDefault="00040EA5" w:rsidP="00CD2479">
            <w:pPr>
              <w:ind w:firstLine="572"/>
              <w:jc w:val="both"/>
              <w:rPr>
                <w:rFonts w:ascii="Times New Roman" w:hAnsi="Times New Roman" w:cs="Times New Roman"/>
                <w:sz w:val="24"/>
                <w:szCs w:val="24"/>
              </w:rPr>
            </w:pPr>
            <w:r>
              <w:rPr>
                <w:rFonts w:ascii="Times New Roman" w:hAnsi="Times New Roman" w:cs="Times New Roman"/>
                <w:sz w:val="24"/>
                <w:szCs w:val="24"/>
              </w:rPr>
              <w:t>Исполнительным комитетом г.Казани</w:t>
            </w:r>
            <w:r w:rsidR="00CD2479" w:rsidRPr="00CD2479">
              <w:rPr>
                <w:rFonts w:ascii="Times New Roman" w:hAnsi="Times New Roman" w:cs="Times New Roman"/>
                <w:sz w:val="24"/>
                <w:szCs w:val="24"/>
              </w:rPr>
              <w:t xml:space="preserve"> на постоянной основе проводится мониторинг деятельности действующих, вновь создаваемых, а также потенциальных промышленных площадок на территории муниципального образования г.Казани. По результатам данного мониторинга, в целях дальнейшего развития инфраструктуры, вновь создаваемые субъекты, соответствующие критериям промышленных парков и площадок муниципального уровня, направляются для прохождения процедуры аккредитации в Министерство экономики Республики Татарстан.</w:t>
            </w:r>
          </w:p>
          <w:p w:rsidR="00CD2479" w:rsidRDefault="00CD2479" w:rsidP="00CD2479">
            <w:pPr>
              <w:ind w:firstLine="572"/>
              <w:jc w:val="both"/>
              <w:rPr>
                <w:rFonts w:ascii="Times New Roman" w:hAnsi="Times New Roman" w:cs="Times New Roman"/>
                <w:sz w:val="24"/>
                <w:szCs w:val="24"/>
              </w:rPr>
            </w:pPr>
            <w:r w:rsidRPr="00CD2479">
              <w:rPr>
                <w:rFonts w:ascii="Times New Roman" w:hAnsi="Times New Roman" w:cs="Times New Roman"/>
                <w:sz w:val="24"/>
                <w:szCs w:val="24"/>
              </w:rPr>
              <w:t>На сегодняшний день в Казани имеется 10 действующих индустриальных (промышленных) парков и промышленных площадок, а также подготовлена 1 заявка по созданию индустриального парка для сортировки отходов ТБО (индустриальный парк «</w:t>
            </w:r>
            <w:proofErr w:type="spellStart"/>
            <w:r w:rsidRPr="00CD2479">
              <w:rPr>
                <w:rFonts w:ascii="Times New Roman" w:hAnsi="Times New Roman" w:cs="Times New Roman"/>
                <w:sz w:val="24"/>
                <w:szCs w:val="24"/>
              </w:rPr>
              <w:t>Экопарк</w:t>
            </w:r>
            <w:proofErr w:type="spellEnd"/>
            <w:r w:rsidRPr="00CD2479">
              <w:rPr>
                <w:rFonts w:ascii="Times New Roman" w:hAnsi="Times New Roman" w:cs="Times New Roman"/>
                <w:sz w:val="24"/>
                <w:szCs w:val="24"/>
              </w:rPr>
              <w:t>»).</w:t>
            </w:r>
          </w:p>
          <w:p w:rsidR="007D6167" w:rsidRPr="00F73DD3" w:rsidRDefault="00CD2479" w:rsidP="00D77372">
            <w:pPr>
              <w:ind w:firstLine="572"/>
              <w:jc w:val="both"/>
              <w:rPr>
                <w:rFonts w:ascii="Times New Roman" w:hAnsi="Times New Roman" w:cs="Times New Roman"/>
                <w:sz w:val="24"/>
                <w:szCs w:val="24"/>
              </w:rPr>
            </w:pPr>
            <w:r w:rsidRPr="00CD2479">
              <w:rPr>
                <w:rFonts w:ascii="Times New Roman" w:hAnsi="Times New Roman" w:cs="Times New Roman"/>
                <w:sz w:val="24"/>
                <w:szCs w:val="24"/>
              </w:rPr>
              <w:t xml:space="preserve">Всего на территории г.Казани в настоящий момент функционируют 30 субъектов инфраструктуры имущественной поддержки малого и среднего предпринимательства: технопарки и </w:t>
            </w:r>
            <w:proofErr w:type="spellStart"/>
            <w:r w:rsidRPr="00CD2479">
              <w:rPr>
                <w:rFonts w:ascii="Times New Roman" w:hAnsi="Times New Roman" w:cs="Times New Roman"/>
                <w:sz w:val="24"/>
                <w:szCs w:val="24"/>
              </w:rPr>
              <w:t>технополисы</w:t>
            </w:r>
            <w:proofErr w:type="spellEnd"/>
            <w:r w:rsidRPr="00CD2479">
              <w:rPr>
                <w:rFonts w:ascii="Times New Roman" w:hAnsi="Times New Roman" w:cs="Times New Roman"/>
                <w:sz w:val="24"/>
                <w:szCs w:val="24"/>
              </w:rPr>
              <w:t>, индустриальные (промышленные) парки, бизнес-инкубаторы, промышленные площадки и инжиниринговые центры.</w:t>
            </w:r>
          </w:p>
        </w:tc>
      </w:tr>
      <w:tr w:rsidR="007D6167" w:rsidRPr="00F73DD3" w:rsidTr="005E3F33">
        <w:trPr>
          <w:trHeight w:val="690"/>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8.3. Проект </w:t>
            </w:r>
            <w:r w:rsidRPr="00F73DD3">
              <w:rPr>
                <w:rFonts w:ascii="Times New Roman" w:hAnsi="Times New Roman" w:cs="Times New Roman"/>
                <w:b/>
                <w:bCs/>
                <w:sz w:val="24"/>
                <w:szCs w:val="24"/>
              </w:rPr>
              <w:t>"Казань - многоликий центр агломерации"</w:t>
            </w:r>
          </w:p>
        </w:tc>
        <w:tc>
          <w:tcPr>
            <w:tcW w:w="3827" w:type="dxa"/>
            <w:noWrap/>
            <w:hideMark/>
          </w:tcPr>
          <w:p w:rsidR="007D6167" w:rsidRPr="00F73DD3" w:rsidRDefault="007D6167" w:rsidP="00006F9A">
            <w:pPr>
              <w:rPr>
                <w:rFonts w:ascii="Times New Roman" w:hAnsi="Times New Roman" w:cs="Times New Roman"/>
                <w:sz w:val="24"/>
                <w:szCs w:val="24"/>
              </w:rPr>
            </w:pP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8.3.1. Формирование сбалансированного пространства Казани и Казанской агломерации, способного удовлетворить потребности горожан и </w:t>
            </w:r>
            <w:r w:rsidRPr="00F73DD3">
              <w:rPr>
                <w:rFonts w:ascii="Times New Roman" w:hAnsi="Times New Roman" w:cs="Times New Roman"/>
                <w:sz w:val="24"/>
                <w:szCs w:val="24"/>
              </w:rPr>
              <w:lastRenderedPageBreak/>
              <w:t>гостей в разнообразной и качественной городской среде, способствующей здоровью и активному долголетию</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982"/>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8.3.1.1. Планирование развития территорий под многоквартирную жилую застройку в муниципальных районах Казанской агломерации</w:t>
            </w:r>
          </w:p>
        </w:tc>
        <w:tc>
          <w:tcPr>
            <w:tcW w:w="8505" w:type="dxa"/>
          </w:tcPr>
          <w:p w:rsidR="00497000" w:rsidRPr="00497000"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ГУП «</w:t>
            </w:r>
            <w:proofErr w:type="spellStart"/>
            <w:r w:rsidRPr="00497000">
              <w:rPr>
                <w:rFonts w:ascii="Times New Roman" w:hAnsi="Times New Roman" w:cs="Times New Roman"/>
                <w:sz w:val="24"/>
                <w:szCs w:val="24"/>
              </w:rPr>
              <w:t>Татинвестгражданпроект</w:t>
            </w:r>
            <w:proofErr w:type="spellEnd"/>
            <w:r w:rsidRPr="00497000">
              <w:rPr>
                <w:rFonts w:ascii="Times New Roman" w:hAnsi="Times New Roman" w:cs="Times New Roman"/>
                <w:sz w:val="24"/>
                <w:szCs w:val="24"/>
              </w:rPr>
              <w:t>» разраб</w:t>
            </w:r>
            <w:r w:rsidR="00D77372">
              <w:rPr>
                <w:rFonts w:ascii="Times New Roman" w:hAnsi="Times New Roman" w:cs="Times New Roman"/>
                <w:sz w:val="24"/>
                <w:szCs w:val="24"/>
              </w:rPr>
              <w:t>отаны</w:t>
            </w:r>
            <w:r w:rsidRPr="00497000">
              <w:rPr>
                <w:rFonts w:ascii="Times New Roman" w:hAnsi="Times New Roman" w:cs="Times New Roman"/>
                <w:sz w:val="24"/>
                <w:szCs w:val="24"/>
              </w:rPr>
              <w:t xml:space="preserve"> проект</w:t>
            </w:r>
            <w:r w:rsidR="00D77372">
              <w:rPr>
                <w:rFonts w:ascii="Times New Roman" w:hAnsi="Times New Roman" w:cs="Times New Roman"/>
                <w:sz w:val="24"/>
                <w:szCs w:val="24"/>
              </w:rPr>
              <w:t>ы</w:t>
            </w:r>
            <w:r w:rsidRPr="00497000">
              <w:rPr>
                <w:rFonts w:ascii="Times New Roman" w:hAnsi="Times New Roman" w:cs="Times New Roman"/>
                <w:sz w:val="24"/>
                <w:szCs w:val="24"/>
              </w:rPr>
              <w:t xml:space="preserve"> планировки территории – проект планировки территории, расположенный севернее населенного пункта Песчаные Ковали и проект планировки территории, который расположен на землях Песчано-</w:t>
            </w:r>
            <w:proofErr w:type="spellStart"/>
            <w:r w:rsidRPr="00497000">
              <w:rPr>
                <w:rFonts w:ascii="Times New Roman" w:hAnsi="Times New Roman" w:cs="Times New Roman"/>
                <w:sz w:val="24"/>
                <w:szCs w:val="24"/>
              </w:rPr>
              <w:t>Ковалинского</w:t>
            </w:r>
            <w:proofErr w:type="spellEnd"/>
            <w:r w:rsidRPr="00497000">
              <w:rPr>
                <w:rFonts w:ascii="Times New Roman" w:hAnsi="Times New Roman" w:cs="Times New Roman"/>
                <w:sz w:val="24"/>
                <w:szCs w:val="24"/>
              </w:rPr>
              <w:t xml:space="preserve"> сельского поселения Лаишевского муниципального района. </w:t>
            </w:r>
          </w:p>
          <w:p w:rsidR="00497000" w:rsidRPr="00497000"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На территории Муниципального образования г.Казани предусмотрена индивидуальная жилая застройка. На территории Лаишевского района предусмотрена многоквартирная жилая застройка и объекты социально-бытового обслуживания на две смежные территории.</w:t>
            </w:r>
          </w:p>
          <w:p w:rsidR="00497000" w:rsidRPr="00497000"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Проект планировки территории, расположенный севернее населенного пункта Песчаные Ковали прошел процедуру общественные обсуждения. Н</w:t>
            </w:r>
            <w:r w:rsidR="00D77372">
              <w:rPr>
                <w:rFonts w:ascii="Times New Roman" w:hAnsi="Times New Roman" w:cs="Times New Roman"/>
                <w:sz w:val="24"/>
                <w:szCs w:val="24"/>
              </w:rPr>
              <w:t>а</w:t>
            </w:r>
            <w:r w:rsidRPr="00497000">
              <w:rPr>
                <w:rFonts w:ascii="Times New Roman" w:hAnsi="Times New Roman" w:cs="Times New Roman"/>
                <w:sz w:val="24"/>
                <w:szCs w:val="24"/>
              </w:rPr>
              <w:t xml:space="preserve"> сегодня данный проект не соответствует Правилам землепользования г.Казани. Утверждение проекта планировки территории будет возможно только после </w:t>
            </w:r>
            <w:proofErr w:type="spellStart"/>
            <w:r w:rsidRPr="00497000">
              <w:rPr>
                <w:rFonts w:ascii="Times New Roman" w:hAnsi="Times New Roman" w:cs="Times New Roman"/>
                <w:sz w:val="24"/>
                <w:szCs w:val="24"/>
              </w:rPr>
              <w:t>перезонирования</w:t>
            </w:r>
            <w:proofErr w:type="spellEnd"/>
            <w:r w:rsidRPr="00497000">
              <w:rPr>
                <w:rFonts w:ascii="Times New Roman" w:hAnsi="Times New Roman" w:cs="Times New Roman"/>
                <w:sz w:val="24"/>
                <w:szCs w:val="24"/>
              </w:rPr>
              <w:t>.</w:t>
            </w:r>
          </w:p>
          <w:p w:rsidR="007D6167" w:rsidRPr="00F73DD3"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В настоящее время по заказу ООО «КОРНЕР» разрабатывается проект планировки территории «</w:t>
            </w:r>
            <w:proofErr w:type="spellStart"/>
            <w:r w:rsidRPr="00497000">
              <w:rPr>
                <w:rFonts w:ascii="Times New Roman" w:hAnsi="Times New Roman" w:cs="Times New Roman"/>
                <w:sz w:val="24"/>
                <w:szCs w:val="24"/>
              </w:rPr>
              <w:t>Брайт</w:t>
            </w:r>
            <w:proofErr w:type="spellEnd"/>
            <w:r w:rsidRPr="00497000">
              <w:rPr>
                <w:rFonts w:ascii="Times New Roman" w:hAnsi="Times New Roman" w:cs="Times New Roman"/>
                <w:sz w:val="24"/>
                <w:szCs w:val="24"/>
              </w:rPr>
              <w:t xml:space="preserve"> парк», обособленный </w:t>
            </w:r>
            <w:proofErr w:type="spellStart"/>
            <w:r w:rsidRPr="00497000">
              <w:rPr>
                <w:rFonts w:ascii="Times New Roman" w:hAnsi="Times New Roman" w:cs="Times New Roman"/>
                <w:sz w:val="24"/>
                <w:szCs w:val="24"/>
              </w:rPr>
              <w:t>Лаишевским</w:t>
            </w:r>
            <w:proofErr w:type="spellEnd"/>
            <w:r w:rsidRPr="00497000">
              <w:rPr>
                <w:rFonts w:ascii="Times New Roman" w:hAnsi="Times New Roman" w:cs="Times New Roman"/>
                <w:sz w:val="24"/>
                <w:szCs w:val="24"/>
              </w:rPr>
              <w:t xml:space="preserve"> районом.</w:t>
            </w:r>
          </w:p>
        </w:tc>
      </w:tr>
      <w:tr w:rsidR="007D6167" w:rsidRPr="00F73DD3" w:rsidTr="005E3F33">
        <w:trPr>
          <w:trHeight w:val="743"/>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8.3.1.2. Развитие и модернизация инженерной инфраструктуры Казанской агломерации</w:t>
            </w:r>
          </w:p>
        </w:tc>
        <w:tc>
          <w:tcPr>
            <w:tcW w:w="8505" w:type="dxa"/>
          </w:tcPr>
          <w:p w:rsidR="007D6167" w:rsidRPr="00F73DD3" w:rsidRDefault="00F0775B" w:rsidP="00093DC6">
            <w:pPr>
              <w:ind w:firstLine="459"/>
              <w:jc w:val="both"/>
              <w:rPr>
                <w:rFonts w:ascii="Times New Roman" w:hAnsi="Times New Roman" w:cs="Times New Roman"/>
                <w:sz w:val="24"/>
                <w:szCs w:val="24"/>
              </w:rPr>
            </w:pPr>
            <w:r w:rsidRPr="00F0775B">
              <w:rPr>
                <w:rFonts w:ascii="Times New Roman" w:hAnsi="Times New Roman" w:cs="Times New Roman"/>
                <w:sz w:val="24"/>
                <w:szCs w:val="24"/>
              </w:rPr>
              <w:t>В рамках программы капитального и текущего ремонта МУП «Водоканал» произведена замена 682 км инженерных сетей. АО «</w:t>
            </w:r>
            <w:proofErr w:type="spellStart"/>
            <w:r w:rsidRPr="00F0775B">
              <w:rPr>
                <w:rFonts w:ascii="Times New Roman" w:hAnsi="Times New Roman" w:cs="Times New Roman"/>
                <w:sz w:val="24"/>
                <w:szCs w:val="24"/>
              </w:rPr>
              <w:t>Казэнерго</w:t>
            </w:r>
            <w:proofErr w:type="spellEnd"/>
            <w:r w:rsidRPr="00F0775B">
              <w:rPr>
                <w:rFonts w:ascii="Times New Roman" w:hAnsi="Times New Roman" w:cs="Times New Roman"/>
                <w:sz w:val="24"/>
                <w:szCs w:val="24"/>
              </w:rPr>
              <w:t>» выполнило комплексную модернизацию и реконструкцию 3 районных котельных. Филиалом АО «Татэнерго» Казанскими тепловыми сетями и АО «</w:t>
            </w:r>
            <w:proofErr w:type="spellStart"/>
            <w:r w:rsidRPr="00F0775B">
              <w:rPr>
                <w:rFonts w:ascii="Times New Roman" w:hAnsi="Times New Roman" w:cs="Times New Roman"/>
                <w:sz w:val="24"/>
                <w:szCs w:val="24"/>
              </w:rPr>
              <w:t>Казэнерго</w:t>
            </w:r>
            <w:proofErr w:type="spellEnd"/>
            <w:r w:rsidRPr="00F0775B">
              <w:rPr>
                <w:rFonts w:ascii="Times New Roman" w:hAnsi="Times New Roman" w:cs="Times New Roman"/>
                <w:sz w:val="24"/>
                <w:szCs w:val="24"/>
              </w:rPr>
              <w:t>» выполнена замена 54,7 км тепловых сетей.</w:t>
            </w:r>
          </w:p>
        </w:tc>
      </w:tr>
      <w:tr w:rsidR="007D6167" w:rsidRPr="00F73DD3" w:rsidTr="005E3F33">
        <w:trPr>
          <w:trHeight w:val="126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8.3.1.3. Развитие малоэтажного строительства в пригородной территории Казани в радиусе 30 км в направлениях всех близлежащих районов: </w:t>
            </w:r>
            <w:r w:rsidR="00006F9A" w:rsidRPr="00F73DD3">
              <w:rPr>
                <w:rFonts w:ascii="Times New Roman" w:hAnsi="Times New Roman" w:cs="Times New Roman"/>
                <w:sz w:val="24"/>
                <w:szCs w:val="24"/>
              </w:rPr>
              <w:t>Зеленодольского, Лаишевского</w:t>
            </w:r>
            <w:r w:rsidRPr="00F73DD3">
              <w:rPr>
                <w:rFonts w:ascii="Times New Roman" w:hAnsi="Times New Roman" w:cs="Times New Roman"/>
                <w:sz w:val="24"/>
                <w:szCs w:val="24"/>
              </w:rPr>
              <w:t xml:space="preserve">, </w:t>
            </w:r>
            <w:proofErr w:type="spellStart"/>
            <w:r w:rsidRPr="00F73DD3">
              <w:rPr>
                <w:rFonts w:ascii="Times New Roman" w:hAnsi="Times New Roman" w:cs="Times New Roman"/>
                <w:sz w:val="24"/>
                <w:szCs w:val="24"/>
              </w:rPr>
              <w:lastRenderedPageBreak/>
              <w:t>Верхнеуслонского</w:t>
            </w:r>
            <w:proofErr w:type="spellEnd"/>
            <w:r w:rsidRPr="00F73DD3">
              <w:rPr>
                <w:rFonts w:ascii="Times New Roman" w:hAnsi="Times New Roman" w:cs="Times New Roman"/>
                <w:sz w:val="24"/>
                <w:szCs w:val="24"/>
              </w:rPr>
              <w:t xml:space="preserve">, Высокогорского и </w:t>
            </w:r>
            <w:proofErr w:type="spellStart"/>
            <w:r w:rsidRPr="00F73DD3">
              <w:rPr>
                <w:rFonts w:ascii="Times New Roman" w:hAnsi="Times New Roman" w:cs="Times New Roman"/>
                <w:sz w:val="24"/>
                <w:szCs w:val="24"/>
              </w:rPr>
              <w:t>Пестречинского</w:t>
            </w:r>
            <w:proofErr w:type="spellEnd"/>
          </w:p>
        </w:tc>
        <w:tc>
          <w:tcPr>
            <w:tcW w:w="8505" w:type="dxa"/>
          </w:tcPr>
          <w:p w:rsidR="00497000" w:rsidRPr="00497000"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lastRenderedPageBreak/>
              <w:t xml:space="preserve">В пригородных зонах </w:t>
            </w:r>
            <w:proofErr w:type="spellStart"/>
            <w:r w:rsidRPr="00497000">
              <w:rPr>
                <w:rFonts w:ascii="Times New Roman" w:hAnsi="Times New Roman" w:cs="Times New Roman"/>
                <w:sz w:val="24"/>
                <w:szCs w:val="24"/>
              </w:rPr>
              <w:t>г.Казани</w:t>
            </w:r>
            <w:proofErr w:type="spellEnd"/>
            <w:r w:rsidRPr="00497000">
              <w:rPr>
                <w:rFonts w:ascii="Times New Roman" w:hAnsi="Times New Roman" w:cs="Times New Roman"/>
                <w:sz w:val="24"/>
                <w:szCs w:val="24"/>
              </w:rPr>
              <w:t xml:space="preserve"> в </w:t>
            </w:r>
            <w:proofErr w:type="spellStart"/>
            <w:r w:rsidRPr="00497000">
              <w:rPr>
                <w:rFonts w:ascii="Times New Roman" w:hAnsi="Times New Roman" w:cs="Times New Roman"/>
                <w:sz w:val="24"/>
                <w:szCs w:val="24"/>
              </w:rPr>
              <w:t>Лаишевском</w:t>
            </w:r>
            <w:proofErr w:type="spellEnd"/>
            <w:r w:rsidRPr="00497000">
              <w:rPr>
                <w:rFonts w:ascii="Times New Roman" w:hAnsi="Times New Roman" w:cs="Times New Roman"/>
                <w:sz w:val="24"/>
                <w:szCs w:val="24"/>
              </w:rPr>
              <w:t xml:space="preserve"> и Высокогорском районах Республики Татарстан разрабатываются проекты планировок и межевания территорий, предполагаемых для предоставления земельных участков многодетным семьям г.Казани, имеющим трех и более детей.</w:t>
            </w:r>
          </w:p>
          <w:p w:rsidR="00497000" w:rsidRPr="00497000"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 xml:space="preserve">На территорию возле поселка </w:t>
            </w:r>
            <w:proofErr w:type="spellStart"/>
            <w:r w:rsidRPr="00497000">
              <w:rPr>
                <w:rFonts w:ascii="Times New Roman" w:hAnsi="Times New Roman" w:cs="Times New Roman"/>
                <w:sz w:val="24"/>
                <w:szCs w:val="24"/>
              </w:rPr>
              <w:t>Сокуры</w:t>
            </w:r>
            <w:proofErr w:type="spellEnd"/>
            <w:r w:rsidRPr="00497000">
              <w:rPr>
                <w:rFonts w:ascii="Times New Roman" w:hAnsi="Times New Roman" w:cs="Times New Roman"/>
                <w:sz w:val="24"/>
                <w:szCs w:val="24"/>
              </w:rPr>
              <w:t xml:space="preserve">, ранее предоставленную под индивидуальное жилищное строительство для многодетных семей, с целью </w:t>
            </w:r>
            <w:r w:rsidRPr="00497000">
              <w:rPr>
                <w:rFonts w:ascii="Times New Roman" w:hAnsi="Times New Roman" w:cs="Times New Roman"/>
                <w:sz w:val="24"/>
                <w:szCs w:val="24"/>
              </w:rPr>
              <w:lastRenderedPageBreak/>
              <w:t xml:space="preserve">образования дополнительных земельных участков разработан проект планировки и межевания территории севернее поселка </w:t>
            </w:r>
            <w:proofErr w:type="spellStart"/>
            <w:r w:rsidRPr="00497000">
              <w:rPr>
                <w:rFonts w:ascii="Times New Roman" w:hAnsi="Times New Roman" w:cs="Times New Roman"/>
                <w:sz w:val="24"/>
                <w:szCs w:val="24"/>
              </w:rPr>
              <w:t>Сокуры</w:t>
            </w:r>
            <w:proofErr w:type="spellEnd"/>
            <w:r w:rsidRPr="00497000">
              <w:rPr>
                <w:rFonts w:ascii="Times New Roman" w:hAnsi="Times New Roman" w:cs="Times New Roman"/>
                <w:sz w:val="24"/>
                <w:szCs w:val="24"/>
              </w:rPr>
              <w:t xml:space="preserve"> Лаишевского муниципального района Республики Татарстан (166 га), который направлен на утверждение Главе Лаишевского муниципального района Республики Татарстан. Публичные слушания по данному проекту планировки и межевания прошли 01.11.2019, в настоящее время готовится его утверждение.</w:t>
            </w:r>
          </w:p>
          <w:p w:rsidR="00497000" w:rsidRPr="00497000"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 xml:space="preserve">Проект планировки и межевания территории с кадастровым номером 16:24:240301:1778, расположенной в </w:t>
            </w:r>
            <w:proofErr w:type="spellStart"/>
            <w:r w:rsidRPr="00497000">
              <w:rPr>
                <w:rFonts w:ascii="Times New Roman" w:hAnsi="Times New Roman" w:cs="Times New Roman"/>
                <w:sz w:val="24"/>
                <w:szCs w:val="24"/>
              </w:rPr>
              <w:t>Сокуровском</w:t>
            </w:r>
            <w:proofErr w:type="spellEnd"/>
            <w:r w:rsidRPr="00497000">
              <w:rPr>
                <w:rFonts w:ascii="Times New Roman" w:hAnsi="Times New Roman" w:cs="Times New Roman"/>
                <w:sz w:val="24"/>
                <w:szCs w:val="24"/>
              </w:rPr>
              <w:t xml:space="preserve"> сельском поселении Лаишевского муниципального района Республики Татарстан был представлен на рассмотрение в Исполнительный комитет г.Казани. По результатам рассмотрения проект направлен в октябре 2019 на доработку для устранения выявленных замечаний.</w:t>
            </w:r>
          </w:p>
          <w:p w:rsidR="00497000" w:rsidRPr="00497000"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 xml:space="preserve">На 21.01.2019 в Исполнительном комитете г.Казани находится на рассмотрении проект планировки и межевания территории земельного участка восточнее поселка </w:t>
            </w:r>
            <w:proofErr w:type="spellStart"/>
            <w:r w:rsidRPr="00497000">
              <w:rPr>
                <w:rFonts w:ascii="Times New Roman" w:hAnsi="Times New Roman" w:cs="Times New Roman"/>
                <w:sz w:val="24"/>
                <w:szCs w:val="24"/>
              </w:rPr>
              <w:t>Каймары</w:t>
            </w:r>
            <w:proofErr w:type="spellEnd"/>
            <w:r w:rsidRPr="00497000">
              <w:rPr>
                <w:rFonts w:ascii="Times New Roman" w:hAnsi="Times New Roman" w:cs="Times New Roman"/>
                <w:sz w:val="24"/>
                <w:szCs w:val="24"/>
              </w:rPr>
              <w:t xml:space="preserve"> площадью 300 га, проект планировки и межевания территории земельного участка с кадастровым номером 16:16:320701:1048 площадью 2,7 га, для предоставления многодетным семьям г.Казани. Данный проект разрабатывается с целью уплотнения малоэтажной жилой застройки.</w:t>
            </w:r>
          </w:p>
          <w:p w:rsidR="007D6167" w:rsidRPr="00F73DD3" w:rsidRDefault="00497000" w:rsidP="00497000">
            <w:pPr>
              <w:ind w:firstLine="459"/>
              <w:jc w:val="both"/>
              <w:rPr>
                <w:rFonts w:ascii="Times New Roman" w:hAnsi="Times New Roman" w:cs="Times New Roman"/>
                <w:sz w:val="24"/>
                <w:szCs w:val="24"/>
              </w:rPr>
            </w:pPr>
            <w:r w:rsidRPr="00497000">
              <w:rPr>
                <w:rFonts w:ascii="Times New Roman" w:hAnsi="Times New Roman" w:cs="Times New Roman"/>
                <w:sz w:val="24"/>
                <w:szCs w:val="24"/>
              </w:rPr>
              <w:t>Дополнительно сообщаю, что в настоящее время рассматриваются земельные участки для подготовки документации по планировке территории и предоставления многодетным семьям.</w:t>
            </w:r>
          </w:p>
        </w:tc>
      </w:tr>
      <w:tr w:rsidR="007D6167" w:rsidRPr="00F73DD3" w:rsidTr="005E3F33">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8.3.1.4. Реновация неиспользуемых промышленных и коммунальных территорий. Подготовка и утверждение Генерального плана г.Казани</w:t>
            </w:r>
          </w:p>
        </w:tc>
        <w:tc>
          <w:tcPr>
            <w:tcW w:w="8505" w:type="dxa"/>
          </w:tcPr>
          <w:p w:rsidR="00CE68A7" w:rsidRPr="00CE68A7" w:rsidRDefault="00CE68A7" w:rsidP="00CE68A7">
            <w:pPr>
              <w:ind w:firstLine="459"/>
              <w:jc w:val="both"/>
              <w:rPr>
                <w:rFonts w:ascii="Times New Roman" w:hAnsi="Times New Roman" w:cs="Times New Roman"/>
                <w:sz w:val="24"/>
                <w:szCs w:val="24"/>
              </w:rPr>
            </w:pPr>
            <w:r w:rsidRPr="00CE68A7">
              <w:rPr>
                <w:rFonts w:ascii="Times New Roman" w:hAnsi="Times New Roman" w:cs="Times New Roman"/>
                <w:sz w:val="24"/>
                <w:szCs w:val="24"/>
              </w:rPr>
              <w:t xml:space="preserve">Разрабатываемым проектом Генерального плана городского округа Казань (далее – проект Генплана г.Казани) предлагается реорганизация производственных территорий, сокращение размеров санитарно-защитных зон за счет внедрения современных процессов производства на промышленных предприятиях, увеличение доли наукоемких и </w:t>
            </w:r>
            <w:proofErr w:type="spellStart"/>
            <w:r w:rsidRPr="00CE68A7">
              <w:rPr>
                <w:rFonts w:ascii="Times New Roman" w:hAnsi="Times New Roman" w:cs="Times New Roman"/>
                <w:sz w:val="24"/>
                <w:szCs w:val="24"/>
              </w:rPr>
              <w:t>экологобезопасных</w:t>
            </w:r>
            <w:proofErr w:type="spellEnd"/>
            <w:r w:rsidRPr="00CE68A7">
              <w:rPr>
                <w:rFonts w:ascii="Times New Roman" w:hAnsi="Times New Roman" w:cs="Times New Roman"/>
                <w:sz w:val="24"/>
                <w:szCs w:val="24"/>
              </w:rPr>
              <w:t xml:space="preserve"> промышленных объектов, реализация концепции модернизации и вывода крупных промышленных предприятий города Казани на ее окраины с внедрением прогрессивных экологических технологий, преимущественное развитие инновационных отраслей промышленности и внедрение наилучших доступных технологий на предприятиях.</w:t>
            </w:r>
          </w:p>
          <w:p w:rsidR="007D6167" w:rsidRPr="00F73DD3" w:rsidRDefault="00CE68A7" w:rsidP="00CE68A7">
            <w:pPr>
              <w:ind w:firstLine="459"/>
              <w:jc w:val="both"/>
              <w:rPr>
                <w:rFonts w:ascii="Times New Roman" w:hAnsi="Times New Roman" w:cs="Times New Roman"/>
                <w:sz w:val="24"/>
                <w:szCs w:val="24"/>
              </w:rPr>
            </w:pPr>
            <w:r w:rsidRPr="00CE68A7">
              <w:rPr>
                <w:rFonts w:ascii="Times New Roman" w:hAnsi="Times New Roman" w:cs="Times New Roman"/>
                <w:sz w:val="24"/>
                <w:szCs w:val="24"/>
              </w:rPr>
              <w:lastRenderedPageBreak/>
              <w:t>В связи с поступившими замечаниями от Министерства экономического развития Российской Федерации, в соответствии с действующим законодательством будет пров</w:t>
            </w:r>
            <w:r>
              <w:rPr>
                <w:rFonts w:ascii="Times New Roman" w:hAnsi="Times New Roman" w:cs="Times New Roman"/>
                <w:sz w:val="24"/>
                <w:szCs w:val="24"/>
              </w:rPr>
              <w:t>едена согласительная комиссия. У</w:t>
            </w:r>
            <w:r w:rsidRPr="00CE68A7">
              <w:rPr>
                <w:rFonts w:ascii="Times New Roman" w:hAnsi="Times New Roman" w:cs="Times New Roman"/>
                <w:sz w:val="24"/>
                <w:szCs w:val="24"/>
              </w:rPr>
              <w:t>тверждение проекта Генплана г.Казани планируется в 2020 году.</w:t>
            </w:r>
          </w:p>
        </w:tc>
      </w:tr>
      <w:tr w:rsidR="007D6167" w:rsidRPr="00F73DD3" w:rsidTr="005E3F33">
        <w:trPr>
          <w:trHeight w:val="699"/>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8.3.1.5. Использование речного транспо</w:t>
            </w:r>
            <w:r w:rsidR="00006F9A" w:rsidRPr="00F73DD3">
              <w:rPr>
                <w:rFonts w:ascii="Times New Roman" w:hAnsi="Times New Roman" w:cs="Times New Roman"/>
                <w:sz w:val="24"/>
                <w:szCs w:val="24"/>
              </w:rPr>
              <w:t>рта для туристского обеспечения</w:t>
            </w:r>
            <w:r w:rsidRPr="00F73DD3">
              <w:rPr>
                <w:rFonts w:ascii="Times New Roman" w:hAnsi="Times New Roman" w:cs="Times New Roman"/>
                <w:sz w:val="24"/>
                <w:szCs w:val="24"/>
              </w:rPr>
              <w:t xml:space="preserve"> как внутри города, так и в Каза</w:t>
            </w:r>
            <w:r w:rsidR="00006F9A" w:rsidRPr="00F73DD3">
              <w:rPr>
                <w:rFonts w:ascii="Times New Roman" w:hAnsi="Times New Roman" w:cs="Times New Roman"/>
                <w:sz w:val="24"/>
                <w:szCs w:val="24"/>
              </w:rPr>
              <w:t>нского агломерации, в том числе</w:t>
            </w:r>
            <w:r w:rsidRPr="00F73DD3">
              <w:rPr>
                <w:rFonts w:ascii="Times New Roman" w:hAnsi="Times New Roman" w:cs="Times New Roman"/>
                <w:sz w:val="24"/>
                <w:szCs w:val="24"/>
              </w:rPr>
              <w:t xml:space="preserve"> создание водных туристических маршрутов по </w:t>
            </w:r>
            <w:proofErr w:type="spellStart"/>
            <w:r w:rsidRPr="00F73DD3">
              <w:rPr>
                <w:rFonts w:ascii="Times New Roman" w:hAnsi="Times New Roman" w:cs="Times New Roman"/>
                <w:sz w:val="24"/>
                <w:szCs w:val="24"/>
              </w:rPr>
              <w:t>р.Казанке</w:t>
            </w:r>
            <w:proofErr w:type="spellEnd"/>
            <w:r w:rsidRPr="00F73DD3">
              <w:rPr>
                <w:rFonts w:ascii="Times New Roman" w:hAnsi="Times New Roman" w:cs="Times New Roman"/>
                <w:sz w:val="24"/>
                <w:szCs w:val="24"/>
              </w:rPr>
              <w:t xml:space="preserve"> и </w:t>
            </w:r>
            <w:proofErr w:type="spellStart"/>
            <w:r w:rsidRPr="00F73DD3">
              <w:rPr>
                <w:rFonts w:ascii="Times New Roman" w:hAnsi="Times New Roman" w:cs="Times New Roman"/>
                <w:sz w:val="24"/>
                <w:szCs w:val="24"/>
              </w:rPr>
              <w:t>р.Волге</w:t>
            </w:r>
            <w:proofErr w:type="spellEnd"/>
            <w:r w:rsidRPr="00F73DD3">
              <w:rPr>
                <w:rFonts w:ascii="Times New Roman" w:hAnsi="Times New Roman" w:cs="Times New Roman"/>
                <w:sz w:val="24"/>
                <w:szCs w:val="24"/>
              </w:rPr>
              <w:t xml:space="preserve">  </w:t>
            </w:r>
          </w:p>
        </w:tc>
        <w:tc>
          <w:tcPr>
            <w:tcW w:w="8505" w:type="dxa"/>
          </w:tcPr>
          <w:p w:rsidR="007D6167" w:rsidRPr="00F73DD3" w:rsidRDefault="00E26951" w:rsidP="005A7FAB">
            <w:pPr>
              <w:ind w:firstLine="459"/>
              <w:jc w:val="both"/>
              <w:rPr>
                <w:rFonts w:ascii="Times New Roman" w:hAnsi="Times New Roman" w:cs="Times New Roman"/>
                <w:sz w:val="24"/>
                <w:szCs w:val="24"/>
              </w:rPr>
            </w:pPr>
            <w:r w:rsidRPr="00E26951">
              <w:rPr>
                <w:rFonts w:ascii="Times New Roman" w:hAnsi="Times New Roman" w:cs="Times New Roman"/>
                <w:sz w:val="24"/>
                <w:szCs w:val="24"/>
              </w:rPr>
              <w:t xml:space="preserve">В Казани организованы водные туристические маршруты по озеру Кабан и реке Казанке. Речная прогулка по </w:t>
            </w:r>
            <w:proofErr w:type="spellStart"/>
            <w:r w:rsidRPr="00E26951">
              <w:rPr>
                <w:rFonts w:ascii="Times New Roman" w:hAnsi="Times New Roman" w:cs="Times New Roman"/>
                <w:sz w:val="24"/>
                <w:szCs w:val="24"/>
              </w:rPr>
              <w:t>о.Каба</w:t>
            </w:r>
            <w:r>
              <w:rPr>
                <w:rFonts w:ascii="Times New Roman" w:hAnsi="Times New Roman" w:cs="Times New Roman"/>
                <w:sz w:val="24"/>
                <w:szCs w:val="24"/>
              </w:rPr>
              <w:t>н</w:t>
            </w:r>
            <w:proofErr w:type="spellEnd"/>
            <w:r>
              <w:rPr>
                <w:rFonts w:ascii="Times New Roman" w:hAnsi="Times New Roman" w:cs="Times New Roman"/>
                <w:sz w:val="24"/>
                <w:szCs w:val="24"/>
              </w:rPr>
              <w:t xml:space="preserve"> проходит на ладье, с </w:t>
            </w:r>
            <w:proofErr w:type="spellStart"/>
            <w:r>
              <w:rPr>
                <w:rFonts w:ascii="Times New Roman" w:hAnsi="Times New Roman" w:cs="Times New Roman"/>
                <w:sz w:val="24"/>
                <w:szCs w:val="24"/>
              </w:rPr>
              <w:t>аудиоэкс</w:t>
            </w:r>
            <w:r w:rsidRPr="00E26951">
              <w:rPr>
                <w:rFonts w:ascii="Times New Roman" w:hAnsi="Times New Roman" w:cs="Times New Roman"/>
                <w:sz w:val="24"/>
                <w:szCs w:val="24"/>
              </w:rPr>
              <w:t>курсией</w:t>
            </w:r>
            <w:proofErr w:type="spellEnd"/>
            <w:r w:rsidRPr="00E26951">
              <w:rPr>
                <w:rFonts w:ascii="Times New Roman" w:hAnsi="Times New Roman" w:cs="Times New Roman"/>
                <w:sz w:val="24"/>
                <w:szCs w:val="24"/>
              </w:rPr>
              <w:t xml:space="preserve"> на русском, татарском и английском языках.</w:t>
            </w:r>
          </w:p>
        </w:tc>
      </w:tr>
      <w:tr w:rsidR="007D6167" w:rsidRPr="00F73DD3" w:rsidTr="005E3F33">
        <w:trPr>
          <w:trHeight w:val="73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8.4. Проект </w:t>
            </w:r>
            <w:r w:rsidRPr="00F73DD3">
              <w:rPr>
                <w:rFonts w:ascii="Times New Roman" w:hAnsi="Times New Roman" w:cs="Times New Roman"/>
                <w:b/>
                <w:bCs/>
                <w:sz w:val="24"/>
                <w:szCs w:val="24"/>
              </w:rPr>
              <w:t>"Казань - драйвер будущего"</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5E3F33">
        <w:trPr>
          <w:trHeight w:val="1905"/>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xml:space="preserve">8.4.1. Рост эффективности системы муниципального управления через ее нацеливание на достижение запланированных долгосрочных результатов и обеспечение высокого качества муниципальных услуг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8505" w:type="dxa"/>
          </w:tcPr>
          <w:p w:rsidR="007D6167" w:rsidRPr="00F73DD3" w:rsidRDefault="007D6167" w:rsidP="00B60804">
            <w:pPr>
              <w:jc w:val="both"/>
              <w:rPr>
                <w:rFonts w:ascii="Times New Roman" w:hAnsi="Times New Roman" w:cs="Times New Roman"/>
                <w:sz w:val="24"/>
                <w:szCs w:val="24"/>
              </w:rPr>
            </w:pPr>
          </w:p>
        </w:tc>
      </w:tr>
      <w:tr w:rsidR="007D6167" w:rsidRPr="00F73DD3" w:rsidTr="001C3E51">
        <w:trPr>
          <w:trHeight w:val="55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8.4.1.1. Ра</w:t>
            </w:r>
            <w:r w:rsidR="005950A5">
              <w:rPr>
                <w:rFonts w:ascii="Times New Roman" w:hAnsi="Times New Roman" w:cs="Times New Roman"/>
                <w:sz w:val="24"/>
                <w:szCs w:val="24"/>
              </w:rPr>
              <w:t>с</w:t>
            </w:r>
            <w:r w:rsidRPr="00F73DD3">
              <w:rPr>
                <w:rFonts w:ascii="Times New Roman" w:hAnsi="Times New Roman" w:cs="Times New Roman"/>
                <w:sz w:val="24"/>
                <w:szCs w:val="24"/>
              </w:rPr>
              <w:t>ширение форм и методов участия горожан в решении вопросов местного значения</w:t>
            </w:r>
          </w:p>
        </w:tc>
        <w:tc>
          <w:tcPr>
            <w:tcW w:w="8505" w:type="dxa"/>
          </w:tcPr>
          <w:p w:rsidR="00D77372" w:rsidRPr="00371E19" w:rsidRDefault="009E661E" w:rsidP="00D77372">
            <w:pPr>
              <w:ind w:firstLine="459"/>
              <w:jc w:val="both"/>
              <w:rPr>
                <w:rFonts w:ascii="Times New Roman" w:hAnsi="Times New Roman" w:cs="Times New Roman"/>
                <w:sz w:val="28"/>
                <w:szCs w:val="28"/>
              </w:rPr>
            </w:pPr>
            <w:r w:rsidRPr="009E661E">
              <w:rPr>
                <w:rFonts w:ascii="Times New Roman" w:hAnsi="Times New Roman" w:cs="Times New Roman"/>
                <w:sz w:val="24"/>
                <w:szCs w:val="24"/>
              </w:rPr>
              <w:t>Жители г.Казани активно привлекаются к совместному решению вопросов местного значения путем организации совещаний, с</w:t>
            </w:r>
            <w:r>
              <w:rPr>
                <w:rFonts w:ascii="Times New Roman" w:hAnsi="Times New Roman" w:cs="Times New Roman"/>
                <w:sz w:val="24"/>
                <w:szCs w:val="24"/>
              </w:rPr>
              <w:t>обраний в трудовых коллективах, встреч</w:t>
            </w:r>
            <w:r w:rsidRPr="009E661E">
              <w:rPr>
                <w:rFonts w:ascii="Times New Roman" w:hAnsi="Times New Roman" w:cs="Times New Roman"/>
                <w:sz w:val="24"/>
                <w:szCs w:val="24"/>
              </w:rPr>
              <w:t xml:space="preserve"> с населением по избирательным округам, выездных встреч с населением в жилых массивах района.  </w:t>
            </w:r>
          </w:p>
          <w:p w:rsidR="00C80BB8" w:rsidRPr="00371E19" w:rsidRDefault="00C80BB8" w:rsidP="00C80BB8">
            <w:pPr>
              <w:ind w:firstLine="459"/>
              <w:jc w:val="both"/>
              <w:rPr>
                <w:rFonts w:ascii="Times New Roman" w:hAnsi="Times New Roman" w:cs="Times New Roman"/>
                <w:sz w:val="28"/>
                <w:szCs w:val="28"/>
              </w:rPr>
            </w:pPr>
          </w:p>
        </w:tc>
      </w:tr>
      <w:tr w:rsidR="007D6167" w:rsidRPr="00F73DD3" w:rsidTr="005E3F33">
        <w:trPr>
          <w:trHeight w:val="986"/>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lastRenderedPageBreak/>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8.4.1.2. Развитие сервисов на основе ИТ-технологий для упроще</w:t>
            </w:r>
            <w:r w:rsidR="002032EA" w:rsidRPr="00F73DD3">
              <w:rPr>
                <w:rFonts w:ascii="Times New Roman" w:hAnsi="Times New Roman" w:cs="Times New Roman"/>
                <w:sz w:val="24"/>
                <w:szCs w:val="24"/>
              </w:rPr>
              <w:t>ния процедур общения общества и</w:t>
            </w:r>
            <w:r w:rsidRPr="00F73DD3">
              <w:rPr>
                <w:rFonts w:ascii="Times New Roman" w:hAnsi="Times New Roman" w:cs="Times New Roman"/>
                <w:sz w:val="24"/>
                <w:szCs w:val="24"/>
              </w:rPr>
              <w:t xml:space="preserve"> органов государственной и муниципальной власти</w:t>
            </w:r>
          </w:p>
        </w:tc>
        <w:tc>
          <w:tcPr>
            <w:tcW w:w="8505" w:type="dxa"/>
          </w:tcPr>
          <w:p w:rsidR="00B84308" w:rsidRPr="00B84308" w:rsidRDefault="00B84308" w:rsidP="00B84308">
            <w:pPr>
              <w:ind w:firstLine="459"/>
              <w:jc w:val="both"/>
              <w:rPr>
                <w:rFonts w:ascii="Times New Roman" w:hAnsi="Times New Roman" w:cs="Times New Roman"/>
                <w:sz w:val="24"/>
                <w:szCs w:val="24"/>
              </w:rPr>
            </w:pPr>
            <w:r w:rsidRPr="00B84308">
              <w:rPr>
                <w:rFonts w:ascii="Times New Roman" w:hAnsi="Times New Roman" w:cs="Times New Roman"/>
                <w:sz w:val="24"/>
                <w:szCs w:val="24"/>
              </w:rPr>
              <w:t xml:space="preserve">Внедрена новая версия портала органов местного самоуправления kzn.ru (далее - портал), которая содержит сервисы для получения муниципальных услуг, получения полных сведений о деятельности муниципального образования, обращения граждан в органы местного самоуправления предусмотрен раздел «Интернет- приемная». </w:t>
            </w:r>
          </w:p>
          <w:p w:rsidR="007D6167" w:rsidRPr="00F73DD3" w:rsidRDefault="00B84308" w:rsidP="00B84308">
            <w:pPr>
              <w:ind w:firstLine="459"/>
              <w:jc w:val="both"/>
              <w:rPr>
                <w:rFonts w:ascii="Times New Roman" w:hAnsi="Times New Roman" w:cs="Times New Roman"/>
                <w:sz w:val="24"/>
                <w:szCs w:val="24"/>
              </w:rPr>
            </w:pPr>
            <w:r w:rsidRPr="00B84308">
              <w:rPr>
                <w:rFonts w:ascii="Times New Roman" w:hAnsi="Times New Roman" w:cs="Times New Roman"/>
                <w:sz w:val="24"/>
                <w:szCs w:val="24"/>
              </w:rPr>
              <w:t>Для получения услуг в цифровом виде создан специальный сайт uslugi.kzn.ru, с помощью которого можно подать заявление на получение услуги не выходя из дома.</w:t>
            </w:r>
          </w:p>
        </w:tc>
      </w:tr>
      <w:tr w:rsidR="007D6167" w:rsidRPr="00F73DD3" w:rsidTr="005E3F33">
        <w:trPr>
          <w:trHeight w:val="698"/>
        </w:trPr>
        <w:tc>
          <w:tcPr>
            <w:tcW w:w="2972"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 </w:t>
            </w:r>
          </w:p>
        </w:tc>
        <w:tc>
          <w:tcPr>
            <w:tcW w:w="3827" w:type="dxa"/>
            <w:hideMark/>
          </w:tcPr>
          <w:p w:rsidR="007D6167" w:rsidRPr="00F73DD3" w:rsidRDefault="007D6167" w:rsidP="00006F9A">
            <w:pPr>
              <w:rPr>
                <w:rFonts w:ascii="Times New Roman" w:hAnsi="Times New Roman" w:cs="Times New Roman"/>
                <w:sz w:val="24"/>
                <w:szCs w:val="24"/>
              </w:rPr>
            </w:pPr>
            <w:r w:rsidRPr="00F73DD3">
              <w:rPr>
                <w:rFonts w:ascii="Times New Roman" w:hAnsi="Times New Roman" w:cs="Times New Roman"/>
                <w:sz w:val="24"/>
                <w:szCs w:val="24"/>
              </w:rPr>
              <w:t>8.4.1.3. Развитие единого геоинформационного пространства</w:t>
            </w:r>
          </w:p>
        </w:tc>
        <w:tc>
          <w:tcPr>
            <w:tcW w:w="8505" w:type="dxa"/>
          </w:tcPr>
          <w:p w:rsidR="007D6167" w:rsidRPr="00F73DD3" w:rsidRDefault="00B84308" w:rsidP="00371E19">
            <w:pPr>
              <w:ind w:firstLine="459"/>
              <w:jc w:val="both"/>
              <w:rPr>
                <w:rFonts w:ascii="Times New Roman" w:hAnsi="Times New Roman" w:cs="Times New Roman"/>
                <w:sz w:val="24"/>
                <w:szCs w:val="24"/>
              </w:rPr>
            </w:pPr>
            <w:r w:rsidRPr="00B84308">
              <w:rPr>
                <w:rFonts w:ascii="Times New Roman" w:hAnsi="Times New Roman" w:cs="Times New Roman"/>
                <w:sz w:val="24"/>
                <w:szCs w:val="24"/>
              </w:rPr>
              <w:t>В настоящее время Исполнительным комитетом г.Казани продолжается внедрение Комплексной муниципальной геоинформационной системы с расширенным функционалом. Завершение внедрения планируется 01.06.2020.</w:t>
            </w:r>
          </w:p>
        </w:tc>
      </w:tr>
    </w:tbl>
    <w:p w:rsidR="007D6167" w:rsidRPr="007D6167" w:rsidRDefault="007D6167" w:rsidP="007D6167">
      <w:pPr>
        <w:spacing w:after="0" w:line="240" w:lineRule="auto"/>
        <w:jc w:val="center"/>
        <w:rPr>
          <w:rFonts w:ascii="Times New Roman" w:hAnsi="Times New Roman" w:cs="Times New Roman"/>
          <w:sz w:val="28"/>
          <w:szCs w:val="28"/>
        </w:rPr>
      </w:pPr>
    </w:p>
    <w:sectPr w:rsidR="007D6167" w:rsidRPr="007D6167" w:rsidSect="007D6167">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6D41"/>
    <w:multiLevelType w:val="hybridMultilevel"/>
    <w:tmpl w:val="94B2F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28219A"/>
    <w:multiLevelType w:val="hybridMultilevel"/>
    <w:tmpl w:val="B2F4B4E8"/>
    <w:lvl w:ilvl="0" w:tplc="91AE3D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6"/>
    <w:rsid w:val="00006F9A"/>
    <w:rsid w:val="00011CFC"/>
    <w:rsid w:val="0001623D"/>
    <w:rsid w:val="000215B4"/>
    <w:rsid w:val="0002216B"/>
    <w:rsid w:val="00022C65"/>
    <w:rsid w:val="0002382A"/>
    <w:rsid w:val="00036534"/>
    <w:rsid w:val="000376DB"/>
    <w:rsid w:val="00037F23"/>
    <w:rsid w:val="00040EA5"/>
    <w:rsid w:val="0004196D"/>
    <w:rsid w:val="000465E6"/>
    <w:rsid w:val="00046725"/>
    <w:rsid w:val="000554DC"/>
    <w:rsid w:val="00055676"/>
    <w:rsid w:val="000603B3"/>
    <w:rsid w:val="00071493"/>
    <w:rsid w:val="00073AE0"/>
    <w:rsid w:val="000744BF"/>
    <w:rsid w:val="00083275"/>
    <w:rsid w:val="00083F45"/>
    <w:rsid w:val="00086233"/>
    <w:rsid w:val="00086DC9"/>
    <w:rsid w:val="00087DC7"/>
    <w:rsid w:val="00087E57"/>
    <w:rsid w:val="0009165D"/>
    <w:rsid w:val="00093DC6"/>
    <w:rsid w:val="00094A28"/>
    <w:rsid w:val="000A2222"/>
    <w:rsid w:val="000A6811"/>
    <w:rsid w:val="000B3DE2"/>
    <w:rsid w:val="000C035B"/>
    <w:rsid w:val="000C1244"/>
    <w:rsid w:val="000C32D1"/>
    <w:rsid w:val="000C617C"/>
    <w:rsid w:val="000D04D5"/>
    <w:rsid w:val="000D38E2"/>
    <w:rsid w:val="000D5AD2"/>
    <w:rsid w:val="000D770B"/>
    <w:rsid w:val="000E1FDE"/>
    <w:rsid w:val="000E3269"/>
    <w:rsid w:val="000E4487"/>
    <w:rsid w:val="000E5ABE"/>
    <w:rsid w:val="000E6584"/>
    <w:rsid w:val="000F1F62"/>
    <w:rsid w:val="000F3D62"/>
    <w:rsid w:val="000F5BB4"/>
    <w:rsid w:val="000F79AB"/>
    <w:rsid w:val="00106F88"/>
    <w:rsid w:val="001127B2"/>
    <w:rsid w:val="00120414"/>
    <w:rsid w:val="00122932"/>
    <w:rsid w:val="00122F2B"/>
    <w:rsid w:val="001308DB"/>
    <w:rsid w:val="0013723E"/>
    <w:rsid w:val="0013743A"/>
    <w:rsid w:val="00137F2B"/>
    <w:rsid w:val="00141B04"/>
    <w:rsid w:val="00141E38"/>
    <w:rsid w:val="00143055"/>
    <w:rsid w:val="0014398F"/>
    <w:rsid w:val="0014560A"/>
    <w:rsid w:val="00146FFE"/>
    <w:rsid w:val="001518A9"/>
    <w:rsid w:val="0015581C"/>
    <w:rsid w:val="00156E24"/>
    <w:rsid w:val="00161145"/>
    <w:rsid w:val="00161170"/>
    <w:rsid w:val="0016349B"/>
    <w:rsid w:val="0016684C"/>
    <w:rsid w:val="00166F22"/>
    <w:rsid w:val="00167945"/>
    <w:rsid w:val="00170ADC"/>
    <w:rsid w:val="00172425"/>
    <w:rsid w:val="00173C65"/>
    <w:rsid w:val="0017627A"/>
    <w:rsid w:val="001828B1"/>
    <w:rsid w:val="0018396F"/>
    <w:rsid w:val="00194694"/>
    <w:rsid w:val="00194708"/>
    <w:rsid w:val="001966CA"/>
    <w:rsid w:val="0019764B"/>
    <w:rsid w:val="001A5138"/>
    <w:rsid w:val="001B1A02"/>
    <w:rsid w:val="001B2BCB"/>
    <w:rsid w:val="001B4CD7"/>
    <w:rsid w:val="001C07C5"/>
    <w:rsid w:val="001C2525"/>
    <w:rsid w:val="001C3E51"/>
    <w:rsid w:val="001C7294"/>
    <w:rsid w:val="001C7947"/>
    <w:rsid w:val="001D2512"/>
    <w:rsid w:val="001D3687"/>
    <w:rsid w:val="001D3B00"/>
    <w:rsid w:val="001D3E99"/>
    <w:rsid w:val="001D53FC"/>
    <w:rsid w:val="001D5533"/>
    <w:rsid w:val="001D5A03"/>
    <w:rsid w:val="001E459D"/>
    <w:rsid w:val="001E6D06"/>
    <w:rsid w:val="001E6D59"/>
    <w:rsid w:val="001F2FCA"/>
    <w:rsid w:val="001F471C"/>
    <w:rsid w:val="001F571C"/>
    <w:rsid w:val="001F7F32"/>
    <w:rsid w:val="00200C27"/>
    <w:rsid w:val="002011F2"/>
    <w:rsid w:val="00201DBE"/>
    <w:rsid w:val="002023FA"/>
    <w:rsid w:val="002032EA"/>
    <w:rsid w:val="00211108"/>
    <w:rsid w:val="0021246E"/>
    <w:rsid w:val="002128BA"/>
    <w:rsid w:val="00215263"/>
    <w:rsid w:val="00217051"/>
    <w:rsid w:val="00220F93"/>
    <w:rsid w:val="0022198A"/>
    <w:rsid w:val="002242A8"/>
    <w:rsid w:val="002258F7"/>
    <w:rsid w:val="00225D3D"/>
    <w:rsid w:val="00227F08"/>
    <w:rsid w:val="00233572"/>
    <w:rsid w:val="002339CC"/>
    <w:rsid w:val="002339EB"/>
    <w:rsid w:val="00234FA2"/>
    <w:rsid w:val="002352CF"/>
    <w:rsid w:val="00235FE5"/>
    <w:rsid w:val="002361A2"/>
    <w:rsid w:val="00237622"/>
    <w:rsid w:val="002411DC"/>
    <w:rsid w:val="002421F1"/>
    <w:rsid w:val="0024319A"/>
    <w:rsid w:val="00247835"/>
    <w:rsid w:val="00252919"/>
    <w:rsid w:val="0025324D"/>
    <w:rsid w:val="002541B9"/>
    <w:rsid w:val="00254797"/>
    <w:rsid w:val="00254A49"/>
    <w:rsid w:val="00256308"/>
    <w:rsid w:val="002567AD"/>
    <w:rsid w:val="00257AD3"/>
    <w:rsid w:val="00260BCF"/>
    <w:rsid w:val="00262634"/>
    <w:rsid w:val="00262B49"/>
    <w:rsid w:val="00263796"/>
    <w:rsid w:val="00264A40"/>
    <w:rsid w:val="002650DD"/>
    <w:rsid w:val="00265805"/>
    <w:rsid w:val="002659A2"/>
    <w:rsid w:val="00266BEB"/>
    <w:rsid w:val="002706BB"/>
    <w:rsid w:val="00276CDD"/>
    <w:rsid w:val="0027760F"/>
    <w:rsid w:val="00290E2C"/>
    <w:rsid w:val="00292985"/>
    <w:rsid w:val="002942BB"/>
    <w:rsid w:val="00297C8B"/>
    <w:rsid w:val="002A06B3"/>
    <w:rsid w:val="002B18F3"/>
    <w:rsid w:val="002B2F50"/>
    <w:rsid w:val="002B66E7"/>
    <w:rsid w:val="002B6E3D"/>
    <w:rsid w:val="002C073D"/>
    <w:rsid w:val="002C157A"/>
    <w:rsid w:val="002C2908"/>
    <w:rsid w:val="002C32D9"/>
    <w:rsid w:val="002C3F15"/>
    <w:rsid w:val="002D2A9D"/>
    <w:rsid w:val="002D30EF"/>
    <w:rsid w:val="002D6615"/>
    <w:rsid w:val="002D6FFA"/>
    <w:rsid w:val="002E2AB3"/>
    <w:rsid w:val="002E333F"/>
    <w:rsid w:val="002E4DFA"/>
    <w:rsid w:val="002E6423"/>
    <w:rsid w:val="002E68DE"/>
    <w:rsid w:val="002E6F63"/>
    <w:rsid w:val="002F215F"/>
    <w:rsid w:val="002F28EE"/>
    <w:rsid w:val="002F4E06"/>
    <w:rsid w:val="002F656A"/>
    <w:rsid w:val="002F76A0"/>
    <w:rsid w:val="00300210"/>
    <w:rsid w:val="00300E69"/>
    <w:rsid w:val="00301D76"/>
    <w:rsid w:val="00306D6D"/>
    <w:rsid w:val="003075CE"/>
    <w:rsid w:val="003109C6"/>
    <w:rsid w:val="00310F46"/>
    <w:rsid w:val="00312C86"/>
    <w:rsid w:val="003140A5"/>
    <w:rsid w:val="00320571"/>
    <w:rsid w:val="00321DEF"/>
    <w:rsid w:val="0032245C"/>
    <w:rsid w:val="00326D43"/>
    <w:rsid w:val="00330666"/>
    <w:rsid w:val="0033290C"/>
    <w:rsid w:val="003366C2"/>
    <w:rsid w:val="00337063"/>
    <w:rsid w:val="00337E59"/>
    <w:rsid w:val="003409FF"/>
    <w:rsid w:val="0034184D"/>
    <w:rsid w:val="00347DF4"/>
    <w:rsid w:val="003502E7"/>
    <w:rsid w:val="00352729"/>
    <w:rsid w:val="00354F4E"/>
    <w:rsid w:val="00355AA5"/>
    <w:rsid w:val="00355FA3"/>
    <w:rsid w:val="00356841"/>
    <w:rsid w:val="00356912"/>
    <w:rsid w:val="00357E5A"/>
    <w:rsid w:val="00360A34"/>
    <w:rsid w:val="00361212"/>
    <w:rsid w:val="00363A41"/>
    <w:rsid w:val="003659B6"/>
    <w:rsid w:val="003677F4"/>
    <w:rsid w:val="00371E19"/>
    <w:rsid w:val="00374817"/>
    <w:rsid w:val="00374983"/>
    <w:rsid w:val="003757B7"/>
    <w:rsid w:val="00377B57"/>
    <w:rsid w:val="003801DC"/>
    <w:rsid w:val="0038327B"/>
    <w:rsid w:val="00383897"/>
    <w:rsid w:val="0038681F"/>
    <w:rsid w:val="00391CA0"/>
    <w:rsid w:val="00392476"/>
    <w:rsid w:val="00397914"/>
    <w:rsid w:val="003A122A"/>
    <w:rsid w:val="003A2B8F"/>
    <w:rsid w:val="003A57F7"/>
    <w:rsid w:val="003A7CE4"/>
    <w:rsid w:val="003B2305"/>
    <w:rsid w:val="003B721F"/>
    <w:rsid w:val="003C04D6"/>
    <w:rsid w:val="003C127A"/>
    <w:rsid w:val="003C229E"/>
    <w:rsid w:val="003C5274"/>
    <w:rsid w:val="003C6BA3"/>
    <w:rsid w:val="003C7CB7"/>
    <w:rsid w:val="003D0770"/>
    <w:rsid w:val="003D1079"/>
    <w:rsid w:val="003D15B8"/>
    <w:rsid w:val="003D2AC6"/>
    <w:rsid w:val="003D4E62"/>
    <w:rsid w:val="003F289F"/>
    <w:rsid w:val="003F3D66"/>
    <w:rsid w:val="003F48DB"/>
    <w:rsid w:val="00400A8C"/>
    <w:rsid w:val="00402428"/>
    <w:rsid w:val="004057C9"/>
    <w:rsid w:val="00407052"/>
    <w:rsid w:val="00413788"/>
    <w:rsid w:val="0041511B"/>
    <w:rsid w:val="00416098"/>
    <w:rsid w:val="00416C42"/>
    <w:rsid w:val="0042178F"/>
    <w:rsid w:val="004269BE"/>
    <w:rsid w:val="004304DC"/>
    <w:rsid w:val="00432D5A"/>
    <w:rsid w:val="004331F6"/>
    <w:rsid w:val="004370A0"/>
    <w:rsid w:val="00437306"/>
    <w:rsid w:val="00437E37"/>
    <w:rsid w:val="00445A47"/>
    <w:rsid w:val="004473C8"/>
    <w:rsid w:val="004474D6"/>
    <w:rsid w:val="0045378D"/>
    <w:rsid w:val="00454A4A"/>
    <w:rsid w:val="00456A89"/>
    <w:rsid w:val="004607E0"/>
    <w:rsid w:val="00461B76"/>
    <w:rsid w:val="004639CE"/>
    <w:rsid w:val="00463A89"/>
    <w:rsid w:val="00470407"/>
    <w:rsid w:val="00471782"/>
    <w:rsid w:val="004773EB"/>
    <w:rsid w:val="0048281F"/>
    <w:rsid w:val="004831B4"/>
    <w:rsid w:val="004837E0"/>
    <w:rsid w:val="00485AE7"/>
    <w:rsid w:val="00486E99"/>
    <w:rsid w:val="00492857"/>
    <w:rsid w:val="00496831"/>
    <w:rsid w:val="00497000"/>
    <w:rsid w:val="004A2789"/>
    <w:rsid w:val="004A4F4D"/>
    <w:rsid w:val="004A7418"/>
    <w:rsid w:val="004A79BA"/>
    <w:rsid w:val="004B22DF"/>
    <w:rsid w:val="004B282F"/>
    <w:rsid w:val="004B3610"/>
    <w:rsid w:val="004B641B"/>
    <w:rsid w:val="004C03BF"/>
    <w:rsid w:val="004C03CE"/>
    <w:rsid w:val="004C10A7"/>
    <w:rsid w:val="004C2E46"/>
    <w:rsid w:val="004C46C8"/>
    <w:rsid w:val="004C729B"/>
    <w:rsid w:val="004D127D"/>
    <w:rsid w:val="004D1DBE"/>
    <w:rsid w:val="004D5308"/>
    <w:rsid w:val="004D7A9F"/>
    <w:rsid w:val="004E2568"/>
    <w:rsid w:val="004E43BF"/>
    <w:rsid w:val="004E5362"/>
    <w:rsid w:val="004E66FA"/>
    <w:rsid w:val="004E71DE"/>
    <w:rsid w:val="004F6B32"/>
    <w:rsid w:val="005011AC"/>
    <w:rsid w:val="00501EE8"/>
    <w:rsid w:val="00502626"/>
    <w:rsid w:val="0050290D"/>
    <w:rsid w:val="00503EAC"/>
    <w:rsid w:val="00504E79"/>
    <w:rsid w:val="005076FC"/>
    <w:rsid w:val="00511390"/>
    <w:rsid w:val="005113F7"/>
    <w:rsid w:val="00511EF0"/>
    <w:rsid w:val="005157D3"/>
    <w:rsid w:val="00516161"/>
    <w:rsid w:val="00516F06"/>
    <w:rsid w:val="00523795"/>
    <w:rsid w:val="00523B2F"/>
    <w:rsid w:val="005259B1"/>
    <w:rsid w:val="00526FC0"/>
    <w:rsid w:val="00531888"/>
    <w:rsid w:val="0053229E"/>
    <w:rsid w:val="00534472"/>
    <w:rsid w:val="00535258"/>
    <w:rsid w:val="00535528"/>
    <w:rsid w:val="005404EC"/>
    <w:rsid w:val="0054052C"/>
    <w:rsid w:val="005413B5"/>
    <w:rsid w:val="00541B2F"/>
    <w:rsid w:val="00541E98"/>
    <w:rsid w:val="005505B3"/>
    <w:rsid w:val="005567B2"/>
    <w:rsid w:val="00557BE4"/>
    <w:rsid w:val="005601FE"/>
    <w:rsid w:val="0056282E"/>
    <w:rsid w:val="00563E5D"/>
    <w:rsid w:val="00564F9B"/>
    <w:rsid w:val="005658AA"/>
    <w:rsid w:val="00565905"/>
    <w:rsid w:val="0056730A"/>
    <w:rsid w:val="005702B4"/>
    <w:rsid w:val="005703CA"/>
    <w:rsid w:val="00570A24"/>
    <w:rsid w:val="0057159D"/>
    <w:rsid w:val="00572B3A"/>
    <w:rsid w:val="005767AF"/>
    <w:rsid w:val="00577BBC"/>
    <w:rsid w:val="00580317"/>
    <w:rsid w:val="00580843"/>
    <w:rsid w:val="00581217"/>
    <w:rsid w:val="00584185"/>
    <w:rsid w:val="0058501C"/>
    <w:rsid w:val="00591D27"/>
    <w:rsid w:val="005923F3"/>
    <w:rsid w:val="00594C47"/>
    <w:rsid w:val="005950A5"/>
    <w:rsid w:val="00596D77"/>
    <w:rsid w:val="005A25F7"/>
    <w:rsid w:val="005A2CDB"/>
    <w:rsid w:val="005A5341"/>
    <w:rsid w:val="005A6BC3"/>
    <w:rsid w:val="005A7FAB"/>
    <w:rsid w:val="005B09A2"/>
    <w:rsid w:val="005B0BEE"/>
    <w:rsid w:val="005B4966"/>
    <w:rsid w:val="005B748D"/>
    <w:rsid w:val="005C5715"/>
    <w:rsid w:val="005C7ADE"/>
    <w:rsid w:val="005D083B"/>
    <w:rsid w:val="005D2E54"/>
    <w:rsid w:val="005E3F33"/>
    <w:rsid w:val="005E7A2E"/>
    <w:rsid w:val="005F4040"/>
    <w:rsid w:val="006038C5"/>
    <w:rsid w:val="00603F39"/>
    <w:rsid w:val="006052EB"/>
    <w:rsid w:val="00610FD4"/>
    <w:rsid w:val="00611265"/>
    <w:rsid w:val="00611324"/>
    <w:rsid w:val="0061146C"/>
    <w:rsid w:val="00612FA2"/>
    <w:rsid w:val="006219E9"/>
    <w:rsid w:val="006241C1"/>
    <w:rsid w:val="00624441"/>
    <w:rsid w:val="00625CCE"/>
    <w:rsid w:val="00631271"/>
    <w:rsid w:val="00634176"/>
    <w:rsid w:val="00634484"/>
    <w:rsid w:val="00636A35"/>
    <w:rsid w:val="00640A13"/>
    <w:rsid w:val="00641713"/>
    <w:rsid w:val="00642CD0"/>
    <w:rsid w:val="00642D93"/>
    <w:rsid w:val="00645295"/>
    <w:rsid w:val="00645AA4"/>
    <w:rsid w:val="00647459"/>
    <w:rsid w:val="00647C94"/>
    <w:rsid w:val="0065001B"/>
    <w:rsid w:val="00652BA1"/>
    <w:rsid w:val="00654CCD"/>
    <w:rsid w:val="0065522F"/>
    <w:rsid w:val="006556A5"/>
    <w:rsid w:val="00660AAD"/>
    <w:rsid w:val="006633A4"/>
    <w:rsid w:val="006644D4"/>
    <w:rsid w:val="006670F2"/>
    <w:rsid w:val="00667A4F"/>
    <w:rsid w:val="00667A71"/>
    <w:rsid w:val="00671948"/>
    <w:rsid w:val="0067251B"/>
    <w:rsid w:val="00672969"/>
    <w:rsid w:val="00676260"/>
    <w:rsid w:val="00676416"/>
    <w:rsid w:val="006809C7"/>
    <w:rsid w:val="006810FF"/>
    <w:rsid w:val="00681A1D"/>
    <w:rsid w:val="00682606"/>
    <w:rsid w:val="006842A5"/>
    <w:rsid w:val="00687E92"/>
    <w:rsid w:val="00694AAA"/>
    <w:rsid w:val="00696E45"/>
    <w:rsid w:val="00696EEB"/>
    <w:rsid w:val="006A1286"/>
    <w:rsid w:val="006A2C44"/>
    <w:rsid w:val="006A3BF8"/>
    <w:rsid w:val="006A5910"/>
    <w:rsid w:val="006A66F7"/>
    <w:rsid w:val="006A7007"/>
    <w:rsid w:val="006B3CBA"/>
    <w:rsid w:val="006B5DEA"/>
    <w:rsid w:val="006B6CA2"/>
    <w:rsid w:val="006B72E4"/>
    <w:rsid w:val="006C0EA2"/>
    <w:rsid w:val="006C3198"/>
    <w:rsid w:val="006C5B71"/>
    <w:rsid w:val="006C6399"/>
    <w:rsid w:val="006D297E"/>
    <w:rsid w:val="006D2AC1"/>
    <w:rsid w:val="006D411F"/>
    <w:rsid w:val="006D4E33"/>
    <w:rsid w:val="006D5E70"/>
    <w:rsid w:val="006D68AF"/>
    <w:rsid w:val="006D6B38"/>
    <w:rsid w:val="006D6F94"/>
    <w:rsid w:val="006E004E"/>
    <w:rsid w:val="006F0509"/>
    <w:rsid w:val="006F3FA0"/>
    <w:rsid w:val="006F449F"/>
    <w:rsid w:val="006F7325"/>
    <w:rsid w:val="00701D78"/>
    <w:rsid w:val="00702BAE"/>
    <w:rsid w:val="00704BEF"/>
    <w:rsid w:val="00710A0F"/>
    <w:rsid w:val="00711779"/>
    <w:rsid w:val="007138AC"/>
    <w:rsid w:val="00717C91"/>
    <w:rsid w:val="00723CC4"/>
    <w:rsid w:val="00731C6A"/>
    <w:rsid w:val="00733578"/>
    <w:rsid w:val="00736C3F"/>
    <w:rsid w:val="007371D3"/>
    <w:rsid w:val="00737687"/>
    <w:rsid w:val="00740AC1"/>
    <w:rsid w:val="00740C2A"/>
    <w:rsid w:val="00742C01"/>
    <w:rsid w:val="00745741"/>
    <w:rsid w:val="0074721B"/>
    <w:rsid w:val="00747A80"/>
    <w:rsid w:val="0075195F"/>
    <w:rsid w:val="00752AD3"/>
    <w:rsid w:val="00752AE8"/>
    <w:rsid w:val="00754468"/>
    <w:rsid w:val="0075626F"/>
    <w:rsid w:val="00763015"/>
    <w:rsid w:val="0076518C"/>
    <w:rsid w:val="00765E85"/>
    <w:rsid w:val="00767420"/>
    <w:rsid w:val="0076743C"/>
    <w:rsid w:val="00772210"/>
    <w:rsid w:val="00772971"/>
    <w:rsid w:val="00773FB1"/>
    <w:rsid w:val="007741DF"/>
    <w:rsid w:val="007758CF"/>
    <w:rsid w:val="00776052"/>
    <w:rsid w:val="00776A01"/>
    <w:rsid w:val="00777616"/>
    <w:rsid w:val="00777CAA"/>
    <w:rsid w:val="0078262B"/>
    <w:rsid w:val="007833F2"/>
    <w:rsid w:val="007844D2"/>
    <w:rsid w:val="00785635"/>
    <w:rsid w:val="0079230C"/>
    <w:rsid w:val="007928CA"/>
    <w:rsid w:val="00793C78"/>
    <w:rsid w:val="0079476A"/>
    <w:rsid w:val="007A1B3A"/>
    <w:rsid w:val="007A5000"/>
    <w:rsid w:val="007A5C0F"/>
    <w:rsid w:val="007A69C3"/>
    <w:rsid w:val="007A78EE"/>
    <w:rsid w:val="007B43C4"/>
    <w:rsid w:val="007B5FF8"/>
    <w:rsid w:val="007C129C"/>
    <w:rsid w:val="007C5607"/>
    <w:rsid w:val="007C6968"/>
    <w:rsid w:val="007C7A65"/>
    <w:rsid w:val="007C7D03"/>
    <w:rsid w:val="007C7E7A"/>
    <w:rsid w:val="007D6167"/>
    <w:rsid w:val="007D6CEE"/>
    <w:rsid w:val="007D70A1"/>
    <w:rsid w:val="007E01D3"/>
    <w:rsid w:val="007E26E2"/>
    <w:rsid w:val="007E3EEF"/>
    <w:rsid w:val="007F02AA"/>
    <w:rsid w:val="007F0F0C"/>
    <w:rsid w:val="007F1D6D"/>
    <w:rsid w:val="007F20A9"/>
    <w:rsid w:val="00801626"/>
    <w:rsid w:val="008041F8"/>
    <w:rsid w:val="00804594"/>
    <w:rsid w:val="00806830"/>
    <w:rsid w:val="008114A8"/>
    <w:rsid w:val="00811C48"/>
    <w:rsid w:val="00812A70"/>
    <w:rsid w:val="00815BC8"/>
    <w:rsid w:val="00816A65"/>
    <w:rsid w:val="00824FF4"/>
    <w:rsid w:val="0082538F"/>
    <w:rsid w:val="0082759C"/>
    <w:rsid w:val="00827BCB"/>
    <w:rsid w:val="00832788"/>
    <w:rsid w:val="00836634"/>
    <w:rsid w:val="0083747E"/>
    <w:rsid w:val="008406FE"/>
    <w:rsid w:val="008413C3"/>
    <w:rsid w:val="008444C3"/>
    <w:rsid w:val="0084725E"/>
    <w:rsid w:val="00850C73"/>
    <w:rsid w:val="008555DC"/>
    <w:rsid w:val="00860F27"/>
    <w:rsid w:val="00861C36"/>
    <w:rsid w:val="00861E6E"/>
    <w:rsid w:val="00862D4F"/>
    <w:rsid w:val="0087782F"/>
    <w:rsid w:val="00881E3F"/>
    <w:rsid w:val="008831AD"/>
    <w:rsid w:val="008846C3"/>
    <w:rsid w:val="00884907"/>
    <w:rsid w:val="0089005E"/>
    <w:rsid w:val="008967A7"/>
    <w:rsid w:val="008A1F89"/>
    <w:rsid w:val="008A4C8C"/>
    <w:rsid w:val="008A6790"/>
    <w:rsid w:val="008B1610"/>
    <w:rsid w:val="008C1C5A"/>
    <w:rsid w:val="008C7A13"/>
    <w:rsid w:val="008D06AD"/>
    <w:rsid w:val="008D081D"/>
    <w:rsid w:val="008D162E"/>
    <w:rsid w:val="008D2212"/>
    <w:rsid w:val="008D280D"/>
    <w:rsid w:val="008D4695"/>
    <w:rsid w:val="008D509E"/>
    <w:rsid w:val="008D5432"/>
    <w:rsid w:val="008F75D9"/>
    <w:rsid w:val="009011E9"/>
    <w:rsid w:val="00901507"/>
    <w:rsid w:val="00902FEC"/>
    <w:rsid w:val="009035DB"/>
    <w:rsid w:val="00904EB7"/>
    <w:rsid w:val="00905C1F"/>
    <w:rsid w:val="00906D00"/>
    <w:rsid w:val="00906D34"/>
    <w:rsid w:val="009140E8"/>
    <w:rsid w:val="0092264A"/>
    <w:rsid w:val="00923CEC"/>
    <w:rsid w:val="00925B68"/>
    <w:rsid w:val="0092733B"/>
    <w:rsid w:val="00930574"/>
    <w:rsid w:val="00931515"/>
    <w:rsid w:val="00934A17"/>
    <w:rsid w:val="0093595D"/>
    <w:rsid w:val="0093742B"/>
    <w:rsid w:val="009375AA"/>
    <w:rsid w:val="00943FDE"/>
    <w:rsid w:val="009465B1"/>
    <w:rsid w:val="00947EA8"/>
    <w:rsid w:val="00950555"/>
    <w:rsid w:val="00950E7F"/>
    <w:rsid w:val="00951ECB"/>
    <w:rsid w:val="00952912"/>
    <w:rsid w:val="00953606"/>
    <w:rsid w:val="009550CE"/>
    <w:rsid w:val="00957E34"/>
    <w:rsid w:val="00960FB6"/>
    <w:rsid w:val="00961AD1"/>
    <w:rsid w:val="00962ED1"/>
    <w:rsid w:val="00965685"/>
    <w:rsid w:val="00965F69"/>
    <w:rsid w:val="0096616B"/>
    <w:rsid w:val="00966869"/>
    <w:rsid w:val="0097119A"/>
    <w:rsid w:val="009717D6"/>
    <w:rsid w:val="00973FB6"/>
    <w:rsid w:val="00974D10"/>
    <w:rsid w:val="0098234E"/>
    <w:rsid w:val="00985C46"/>
    <w:rsid w:val="009875F1"/>
    <w:rsid w:val="00992613"/>
    <w:rsid w:val="00993C4C"/>
    <w:rsid w:val="0099524D"/>
    <w:rsid w:val="00995407"/>
    <w:rsid w:val="0099728B"/>
    <w:rsid w:val="009A1078"/>
    <w:rsid w:val="009A113B"/>
    <w:rsid w:val="009A61A6"/>
    <w:rsid w:val="009A76D4"/>
    <w:rsid w:val="009B2AF8"/>
    <w:rsid w:val="009B2FB0"/>
    <w:rsid w:val="009B4108"/>
    <w:rsid w:val="009B6E0F"/>
    <w:rsid w:val="009C3517"/>
    <w:rsid w:val="009C4A33"/>
    <w:rsid w:val="009C5238"/>
    <w:rsid w:val="009C6095"/>
    <w:rsid w:val="009C6302"/>
    <w:rsid w:val="009C70A1"/>
    <w:rsid w:val="009D48B5"/>
    <w:rsid w:val="009D7A98"/>
    <w:rsid w:val="009E3EEA"/>
    <w:rsid w:val="009E558A"/>
    <w:rsid w:val="009E661E"/>
    <w:rsid w:val="009F0EA4"/>
    <w:rsid w:val="009F1C3F"/>
    <w:rsid w:val="009F232F"/>
    <w:rsid w:val="009F6160"/>
    <w:rsid w:val="009F772A"/>
    <w:rsid w:val="00A03626"/>
    <w:rsid w:val="00A036D8"/>
    <w:rsid w:val="00A075D4"/>
    <w:rsid w:val="00A07668"/>
    <w:rsid w:val="00A11507"/>
    <w:rsid w:val="00A162E3"/>
    <w:rsid w:val="00A2261A"/>
    <w:rsid w:val="00A23038"/>
    <w:rsid w:val="00A2630B"/>
    <w:rsid w:val="00A3145A"/>
    <w:rsid w:val="00A31530"/>
    <w:rsid w:val="00A348E0"/>
    <w:rsid w:val="00A34A8F"/>
    <w:rsid w:val="00A36FA4"/>
    <w:rsid w:val="00A44A0B"/>
    <w:rsid w:val="00A456D6"/>
    <w:rsid w:val="00A47A50"/>
    <w:rsid w:val="00A51655"/>
    <w:rsid w:val="00A5184F"/>
    <w:rsid w:val="00A51E7D"/>
    <w:rsid w:val="00A52687"/>
    <w:rsid w:val="00A5285F"/>
    <w:rsid w:val="00A53E40"/>
    <w:rsid w:val="00A5733C"/>
    <w:rsid w:val="00A61D79"/>
    <w:rsid w:val="00A721B8"/>
    <w:rsid w:val="00A72ECC"/>
    <w:rsid w:val="00A73BBB"/>
    <w:rsid w:val="00A74CA9"/>
    <w:rsid w:val="00A82D93"/>
    <w:rsid w:val="00A852A5"/>
    <w:rsid w:val="00A85477"/>
    <w:rsid w:val="00A9041F"/>
    <w:rsid w:val="00A9051E"/>
    <w:rsid w:val="00A97D49"/>
    <w:rsid w:val="00AA0647"/>
    <w:rsid w:val="00AA1A69"/>
    <w:rsid w:val="00AA3B40"/>
    <w:rsid w:val="00AA4404"/>
    <w:rsid w:val="00AB317C"/>
    <w:rsid w:val="00AB4D6F"/>
    <w:rsid w:val="00AB6B5A"/>
    <w:rsid w:val="00AB7AC4"/>
    <w:rsid w:val="00AC43A4"/>
    <w:rsid w:val="00AC5C42"/>
    <w:rsid w:val="00AC75D5"/>
    <w:rsid w:val="00AC7A0B"/>
    <w:rsid w:val="00AD1518"/>
    <w:rsid w:val="00AD2AEF"/>
    <w:rsid w:val="00AD3E74"/>
    <w:rsid w:val="00AD4EB4"/>
    <w:rsid w:val="00AD5D0A"/>
    <w:rsid w:val="00AE17D5"/>
    <w:rsid w:val="00AE273B"/>
    <w:rsid w:val="00AE5E28"/>
    <w:rsid w:val="00AE620F"/>
    <w:rsid w:val="00AE6975"/>
    <w:rsid w:val="00AE79CE"/>
    <w:rsid w:val="00AF090F"/>
    <w:rsid w:val="00AF2480"/>
    <w:rsid w:val="00AF3141"/>
    <w:rsid w:val="00AF48AB"/>
    <w:rsid w:val="00AF696E"/>
    <w:rsid w:val="00B041BC"/>
    <w:rsid w:val="00B10376"/>
    <w:rsid w:val="00B10D1C"/>
    <w:rsid w:val="00B1114C"/>
    <w:rsid w:val="00B11933"/>
    <w:rsid w:val="00B11E5B"/>
    <w:rsid w:val="00B13154"/>
    <w:rsid w:val="00B144D8"/>
    <w:rsid w:val="00B15C03"/>
    <w:rsid w:val="00B15F88"/>
    <w:rsid w:val="00B17107"/>
    <w:rsid w:val="00B17FFB"/>
    <w:rsid w:val="00B22D78"/>
    <w:rsid w:val="00B2372C"/>
    <w:rsid w:val="00B2497D"/>
    <w:rsid w:val="00B260C2"/>
    <w:rsid w:val="00B267CE"/>
    <w:rsid w:val="00B26B3D"/>
    <w:rsid w:val="00B31606"/>
    <w:rsid w:val="00B319E0"/>
    <w:rsid w:val="00B33B0B"/>
    <w:rsid w:val="00B46A0D"/>
    <w:rsid w:val="00B5308F"/>
    <w:rsid w:val="00B548DB"/>
    <w:rsid w:val="00B5591C"/>
    <w:rsid w:val="00B60804"/>
    <w:rsid w:val="00B60C34"/>
    <w:rsid w:val="00B61C43"/>
    <w:rsid w:val="00B61F9B"/>
    <w:rsid w:val="00B63A39"/>
    <w:rsid w:val="00B67B1B"/>
    <w:rsid w:val="00B732D1"/>
    <w:rsid w:val="00B73766"/>
    <w:rsid w:val="00B73A65"/>
    <w:rsid w:val="00B75C4E"/>
    <w:rsid w:val="00B8023D"/>
    <w:rsid w:val="00B8214A"/>
    <w:rsid w:val="00B84308"/>
    <w:rsid w:val="00B8439B"/>
    <w:rsid w:val="00B8521F"/>
    <w:rsid w:val="00B85BD7"/>
    <w:rsid w:val="00B92B06"/>
    <w:rsid w:val="00BA2AA0"/>
    <w:rsid w:val="00BA2B00"/>
    <w:rsid w:val="00BA5123"/>
    <w:rsid w:val="00BB03C0"/>
    <w:rsid w:val="00BB0824"/>
    <w:rsid w:val="00BB42BE"/>
    <w:rsid w:val="00BB6CB6"/>
    <w:rsid w:val="00BC0D25"/>
    <w:rsid w:val="00BC110A"/>
    <w:rsid w:val="00BC2136"/>
    <w:rsid w:val="00BC2E3E"/>
    <w:rsid w:val="00BC30FD"/>
    <w:rsid w:val="00BC3726"/>
    <w:rsid w:val="00BC4D9C"/>
    <w:rsid w:val="00BC7D42"/>
    <w:rsid w:val="00BD09D9"/>
    <w:rsid w:val="00BD1027"/>
    <w:rsid w:val="00BD22D0"/>
    <w:rsid w:val="00BD2BA5"/>
    <w:rsid w:val="00BD392E"/>
    <w:rsid w:val="00BD3B47"/>
    <w:rsid w:val="00BD4949"/>
    <w:rsid w:val="00BD7142"/>
    <w:rsid w:val="00BD74FC"/>
    <w:rsid w:val="00BF4BBE"/>
    <w:rsid w:val="00C06F45"/>
    <w:rsid w:val="00C07655"/>
    <w:rsid w:val="00C13E9F"/>
    <w:rsid w:val="00C16902"/>
    <w:rsid w:val="00C2056D"/>
    <w:rsid w:val="00C214DA"/>
    <w:rsid w:val="00C24C6E"/>
    <w:rsid w:val="00C251EC"/>
    <w:rsid w:val="00C318E0"/>
    <w:rsid w:val="00C32090"/>
    <w:rsid w:val="00C32C02"/>
    <w:rsid w:val="00C33E4F"/>
    <w:rsid w:val="00C35B52"/>
    <w:rsid w:val="00C37F1C"/>
    <w:rsid w:val="00C40EE3"/>
    <w:rsid w:val="00C455D2"/>
    <w:rsid w:val="00C46E6F"/>
    <w:rsid w:val="00C50B63"/>
    <w:rsid w:val="00C51D18"/>
    <w:rsid w:val="00C52530"/>
    <w:rsid w:val="00C52C72"/>
    <w:rsid w:val="00C54B92"/>
    <w:rsid w:val="00C571C2"/>
    <w:rsid w:val="00C6338E"/>
    <w:rsid w:val="00C660C8"/>
    <w:rsid w:val="00C661FA"/>
    <w:rsid w:val="00C6620E"/>
    <w:rsid w:val="00C66438"/>
    <w:rsid w:val="00C668F4"/>
    <w:rsid w:val="00C678F1"/>
    <w:rsid w:val="00C67DB5"/>
    <w:rsid w:val="00C70AB0"/>
    <w:rsid w:val="00C72BDA"/>
    <w:rsid w:val="00C74C44"/>
    <w:rsid w:val="00C75DB2"/>
    <w:rsid w:val="00C80BB8"/>
    <w:rsid w:val="00C8236F"/>
    <w:rsid w:val="00C8478D"/>
    <w:rsid w:val="00C960CA"/>
    <w:rsid w:val="00C96873"/>
    <w:rsid w:val="00CA75EB"/>
    <w:rsid w:val="00CB0C8A"/>
    <w:rsid w:val="00CB418D"/>
    <w:rsid w:val="00CD215C"/>
    <w:rsid w:val="00CD2479"/>
    <w:rsid w:val="00CD30F4"/>
    <w:rsid w:val="00CD7E07"/>
    <w:rsid w:val="00CE037F"/>
    <w:rsid w:val="00CE1217"/>
    <w:rsid w:val="00CE3ED2"/>
    <w:rsid w:val="00CE58E2"/>
    <w:rsid w:val="00CE64C2"/>
    <w:rsid w:val="00CE6701"/>
    <w:rsid w:val="00CE68A7"/>
    <w:rsid w:val="00CF4281"/>
    <w:rsid w:val="00D004F7"/>
    <w:rsid w:val="00D040C5"/>
    <w:rsid w:val="00D0500C"/>
    <w:rsid w:val="00D12D34"/>
    <w:rsid w:val="00D13C30"/>
    <w:rsid w:val="00D13F44"/>
    <w:rsid w:val="00D144C2"/>
    <w:rsid w:val="00D1494B"/>
    <w:rsid w:val="00D177D5"/>
    <w:rsid w:val="00D23F6A"/>
    <w:rsid w:val="00D24199"/>
    <w:rsid w:val="00D31CE5"/>
    <w:rsid w:val="00D31FF5"/>
    <w:rsid w:val="00D3328B"/>
    <w:rsid w:val="00D36F84"/>
    <w:rsid w:val="00D4050A"/>
    <w:rsid w:val="00D41109"/>
    <w:rsid w:val="00D503D0"/>
    <w:rsid w:val="00D52825"/>
    <w:rsid w:val="00D52EEF"/>
    <w:rsid w:val="00D55F54"/>
    <w:rsid w:val="00D56104"/>
    <w:rsid w:val="00D60D90"/>
    <w:rsid w:val="00D64919"/>
    <w:rsid w:val="00D64F6A"/>
    <w:rsid w:val="00D67138"/>
    <w:rsid w:val="00D6763D"/>
    <w:rsid w:val="00D67F3F"/>
    <w:rsid w:val="00D7028D"/>
    <w:rsid w:val="00D747A4"/>
    <w:rsid w:val="00D7586B"/>
    <w:rsid w:val="00D77372"/>
    <w:rsid w:val="00D8379E"/>
    <w:rsid w:val="00D85ACD"/>
    <w:rsid w:val="00D86C36"/>
    <w:rsid w:val="00D93087"/>
    <w:rsid w:val="00D9412F"/>
    <w:rsid w:val="00D9664C"/>
    <w:rsid w:val="00D97259"/>
    <w:rsid w:val="00D97D0C"/>
    <w:rsid w:val="00DA00FF"/>
    <w:rsid w:val="00DA166C"/>
    <w:rsid w:val="00DA23DF"/>
    <w:rsid w:val="00DA3FA1"/>
    <w:rsid w:val="00DA76BF"/>
    <w:rsid w:val="00DB165F"/>
    <w:rsid w:val="00DB1DA5"/>
    <w:rsid w:val="00DC13C9"/>
    <w:rsid w:val="00DC1910"/>
    <w:rsid w:val="00DC3B91"/>
    <w:rsid w:val="00DC3BD0"/>
    <w:rsid w:val="00DC3BF5"/>
    <w:rsid w:val="00DC7A4B"/>
    <w:rsid w:val="00DD2D39"/>
    <w:rsid w:val="00DD7A4E"/>
    <w:rsid w:val="00DE10FA"/>
    <w:rsid w:val="00DE3399"/>
    <w:rsid w:val="00DE430F"/>
    <w:rsid w:val="00DE676A"/>
    <w:rsid w:val="00DE752F"/>
    <w:rsid w:val="00DE78C5"/>
    <w:rsid w:val="00DF3AC1"/>
    <w:rsid w:val="00E005DE"/>
    <w:rsid w:val="00E02BEE"/>
    <w:rsid w:val="00E031A1"/>
    <w:rsid w:val="00E04AC2"/>
    <w:rsid w:val="00E04F08"/>
    <w:rsid w:val="00E07C9C"/>
    <w:rsid w:val="00E1656F"/>
    <w:rsid w:val="00E21C62"/>
    <w:rsid w:val="00E23FFA"/>
    <w:rsid w:val="00E25A19"/>
    <w:rsid w:val="00E2646E"/>
    <w:rsid w:val="00E26951"/>
    <w:rsid w:val="00E2760E"/>
    <w:rsid w:val="00E307DF"/>
    <w:rsid w:val="00E318D7"/>
    <w:rsid w:val="00E36E57"/>
    <w:rsid w:val="00E4100D"/>
    <w:rsid w:val="00E41B86"/>
    <w:rsid w:val="00E47F39"/>
    <w:rsid w:val="00E51E6C"/>
    <w:rsid w:val="00E53191"/>
    <w:rsid w:val="00E5475D"/>
    <w:rsid w:val="00E56E3D"/>
    <w:rsid w:val="00E57B48"/>
    <w:rsid w:val="00E614A0"/>
    <w:rsid w:val="00E62EDC"/>
    <w:rsid w:val="00E6407F"/>
    <w:rsid w:val="00E64FB6"/>
    <w:rsid w:val="00E65618"/>
    <w:rsid w:val="00E663A8"/>
    <w:rsid w:val="00E70C52"/>
    <w:rsid w:val="00E7102E"/>
    <w:rsid w:val="00E76065"/>
    <w:rsid w:val="00E76E23"/>
    <w:rsid w:val="00E7761C"/>
    <w:rsid w:val="00E80FB9"/>
    <w:rsid w:val="00E814C5"/>
    <w:rsid w:val="00E82EB5"/>
    <w:rsid w:val="00E834F4"/>
    <w:rsid w:val="00E9210F"/>
    <w:rsid w:val="00E94038"/>
    <w:rsid w:val="00EA0664"/>
    <w:rsid w:val="00EA40A3"/>
    <w:rsid w:val="00EA4AEB"/>
    <w:rsid w:val="00EB360D"/>
    <w:rsid w:val="00EB362F"/>
    <w:rsid w:val="00EB79EA"/>
    <w:rsid w:val="00EC06F5"/>
    <w:rsid w:val="00EC1456"/>
    <w:rsid w:val="00EC67D8"/>
    <w:rsid w:val="00ED24AD"/>
    <w:rsid w:val="00ED263A"/>
    <w:rsid w:val="00ED6A82"/>
    <w:rsid w:val="00ED71F7"/>
    <w:rsid w:val="00EE103B"/>
    <w:rsid w:val="00EE4F16"/>
    <w:rsid w:val="00EF0910"/>
    <w:rsid w:val="00EF1D1B"/>
    <w:rsid w:val="00EF320E"/>
    <w:rsid w:val="00EF46CE"/>
    <w:rsid w:val="00EF5314"/>
    <w:rsid w:val="00EF6576"/>
    <w:rsid w:val="00F024D0"/>
    <w:rsid w:val="00F03074"/>
    <w:rsid w:val="00F03590"/>
    <w:rsid w:val="00F06C67"/>
    <w:rsid w:val="00F0775B"/>
    <w:rsid w:val="00F1382A"/>
    <w:rsid w:val="00F13987"/>
    <w:rsid w:val="00F1528F"/>
    <w:rsid w:val="00F20303"/>
    <w:rsid w:val="00F2253C"/>
    <w:rsid w:val="00F2387C"/>
    <w:rsid w:val="00F26D74"/>
    <w:rsid w:val="00F272EA"/>
    <w:rsid w:val="00F27D3E"/>
    <w:rsid w:val="00F320D3"/>
    <w:rsid w:val="00F36682"/>
    <w:rsid w:val="00F36ABE"/>
    <w:rsid w:val="00F415BB"/>
    <w:rsid w:val="00F435E5"/>
    <w:rsid w:val="00F45D3E"/>
    <w:rsid w:val="00F474C3"/>
    <w:rsid w:val="00F517D0"/>
    <w:rsid w:val="00F52865"/>
    <w:rsid w:val="00F52DA8"/>
    <w:rsid w:val="00F53FB6"/>
    <w:rsid w:val="00F63197"/>
    <w:rsid w:val="00F70AB7"/>
    <w:rsid w:val="00F70BCF"/>
    <w:rsid w:val="00F70EDD"/>
    <w:rsid w:val="00F71EC7"/>
    <w:rsid w:val="00F73C52"/>
    <w:rsid w:val="00F73DD3"/>
    <w:rsid w:val="00F74669"/>
    <w:rsid w:val="00F7473A"/>
    <w:rsid w:val="00F83C71"/>
    <w:rsid w:val="00F86CA8"/>
    <w:rsid w:val="00F8760B"/>
    <w:rsid w:val="00F90B86"/>
    <w:rsid w:val="00F94348"/>
    <w:rsid w:val="00FA0165"/>
    <w:rsid w:val="00FA1378"/>
    <w:rsid w:val="00FA32BD"/>
    <w:rsid w:val="00FA32DD"/>
    <w:rsid w:val="00FA5E0B"/>
    <w:rsid w:val="00FA663F"/>
    <w:rsid w:val="00FA71DC"/>
    <w:rsid w:val="00FB1610"/>
    <w:rsid w:val="00FB255B"/>
    <w:rsid w:val="00FB560D"/>
    <w:rsid w:val="00FB58FD"/>
    <w:rsid w:val="00FB61B8"/>
    <w:rsid w:val="00FB62CE"/>
    <w:rsid w:val="00FC0D12"/>
    <w:rsid w:val="00FC2920"/>
    <w:rsid w:val="00FC7093"/>
    <w:rsid w:val="00FD0073"/>
    <w:rsid w:val="00FD1F4A"/>
    <w:rsid w:val="00FD5E12"/>
    <w:rsid w:val="00FD7EC9"/>
    <w:rsid w:val="00FE0F7E"/>
    <w:rsid w:val="00FE70E9"/>
    <w:rsid w:val="00FE7CE1"/>
    <w:rsid w:val="00FF0E15"/>
    <w:rsid w:val="00FF2A5A"/>
    <w:rsid w:val="00FF599E"/>
    <w:rsid w:val="00FF696F"/>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B93E3-17AD-4A29-A6E2-403318B9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167"/>
    <w:rPr>
      <w:color w:val="0000FF"/>
      <w:u w:val="single"/>
    </w:rPr>
  </w:style>
  <w:style w:type="character" w:styleId="a4">
    <w:name w:val="FollowedHyperlink"/>
    <w:basedOn w:val="a0"/>
    <w:uiPriority w:val="99"/>
    <w:semiHidden/>
    <w:unhideWhenUsed/>
    <w:rsid w:val="007D6167"/>
    <w:rPr>
      <w:color w:val="800080"/>
      <w:u w:val="single"/>
    </w:rPr>
  </w:style>
  <w:style w:type="paragraph" w:customStyle="1" w:styleId="font5">
    <w:name w:val="font5"/>
    <w:basedOn w:val="a"/>
    <w:rsid w:val="007D616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7D616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7D616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5">
    <w:name w:val="xl65"/>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7D616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68">
    <w:name w:val="xl68"/>
    <w:basedOn w:val="a"/>
    <w:rsid w:val="007D6167"/>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sz w:val="24"/>
      <w:szCs w:val="24"/>
      <w:lang w:eastAsia="ru-RU"/>
    </w:rPr>
  </w:style>
  <w:style w:type="paragraph" w:customStyle="1" w:styleId="xl69">
    <w:name w:val="xl69"/>
    <w:basedOn w:val="a"/>
    <w:rsid w:val="007D6167"/>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7D616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71">
    <w:name w:val="xl71"/>
    <w:basedOn w:val="a"/>
    <w:rsid w:val="007D6167"/>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D616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73">
    <w:name w:val="xl73"/>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7D61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D61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9">
    <w:name w:val="xl79"/>
    <w:basedOn w:val="a"/>
    <w:rsid w:val="007D616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7D616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7D616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84">
    <w:name w:val="xl84"/>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5">
    <w:name w:val="xl85"/>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D616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D616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7D61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7D6167"/>
    <w:pPr>
      <w:pBdr>
        <w:top w:val="single" w:sz="4" w:space="0" w:color="auto"/>
        <w:left w:val="single" w:sz="8"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D616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1">
    <w:name w:val="xl91"/>
    <w:basedOn w:val="a"/>
    <w:rsid w:val="007D61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7D6167"/>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D61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D616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styleId="a5">
    <w:name w:val="Table Grid"/>
    <w:basedOn w:val="a1"/>
    <w:uiPriority w:val="39"/>
    <w:rsid w:val="007D6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61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6167"/>
  </w:style>
  <w:style w:type="paragraph" w:styleId="a8">
    <w:name w:val="footer"/>
    <w:basedOn w:val="a"/>
    <w:link w:val="a9"/>
    <w:uiPriority w:val="99"/>
    <w:unhideWhenUsed/>
    <w:rsid w:val="007D61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6167"/>
  </w:style>
  <w:style w:type="paragraph" w:styleId="aa">
    <w:name w:val="List Paragraph"/>
    <w:aliases w:val="ПАРАГРАФ,List Paragraph"/>
    <w:basedOn w:val="a"/>
    <w:link w:val="ab"/>
    <w:uiPriority w:val="34"/>
    <w:qFormat/>
    <w:rsid w:val="008D5432"/>
    <w:pPr>
      <w:spacing w:after="200" w:line="276" w:lineRule="auto"/>
      <w:ind w:left="720"/>
    </w:pPr>
    <w:rPr>
      <w:rFonts w:ascii="Calibri" w:eastAsia="Calibri" w:hAnsi="Calibri" w:cs="Times New Roman"/>
      <w:lang w:val="es-ES_tradnl"/>
    </w:rPr>
  </w:style>
  <w:style w:type="character" w:customStyle="1" w:styleId="ab">
    <w:name w:val="Абзац списка Знак"/>
    <w:aliases w:val="ПАРАГРАФ Знак,List Paragraph Знак"/>
    <w:link w:val="aa"/>
    <w:uiPriority w:val="34"/>
    <w:locked/>
    <w:rsid w:val="008D5432"/>
    <w:rPr>
      <w:rFonts w:ascii="Calibri" w:eastAsia="Calibri" w:hAnsi="Calibri" w:cs="Times New Roman"/>
      <w:lang w:val="es-ES_tradnl"/>
    </w:rPr>
  </w:style>
  <w:style w:type="paragraph" w:styleId="ac">
    <w:name w:val="No Spacing"/>
    <w:link w:val="ad"/>
    <w:uiPriority w:val="1"/>
    <w:qFormat/>
    <w:rsid w:val="006A66F7"/>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rsid w:val="006A66F7"/>
    <w:rPr>
      <w:rFonts w:ascii="Calibri" w:eastAsia="Times New Roman" w:hAnsi="Calibri" w:cs="Times New Roman"/>
      <w:lang w:eastAsia="ru-RU"/>
    </w:rPr>
  </w:style>
  <w:style w:type="paragraph" w:styleId="ae">
    <w:name w:val="Normal (Web)"/>
    <w:basedOn w:val="a"/>
    <w:link w:val="af"/>
    <w:uiPriority w:val="99"/>
    <w:unhideWhenUsed/>
    <w:rsid w:val="006A6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link w:val="ae"/>
    <w:uiPriority w:val="99"/>
    <w:locked/>
    <w:rsid w:val="006A66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zn.ru/meriya/ispolnitelnyy-komitet/upravlenie-kadrovoy-politiki/vakans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919E-D60C-44BC-B52B-0EC82857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22291</Words>
  <Characters>127060</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Фарида Валеева</dc:creator>
  <cp:lastModifiedBy>Мухаметзянова Гульназ Ландышовна</cp:lastModifiedBy>
  <cp:revision>2</cp:revision>
  <cp:lastPrinted>2020-01-21T13:10:00Z</cp:lastPrinted>
  <dcterms:created xsi:type="dcterms:W3CDTF">2020-01-23T06:18:00Z</dcterms:created>
  <dcterms:modified xsi:type="dcterms:W3CDTF">2020-01-23T06:18:00Z</dcterms:modified>
</cp:coreProperties>
</file>