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55" w:rsidRDefault="00096255" w:rsidP="0080069C">
      <w:pPr>
        <w:tabs>
          <w:tab w:val="left" w:pos="993"/>
        </w:tabs>
        <w:spacing w:after="0" w:line="240" w:lineRule="auto"/>
        <w:ind w:firstLine="709"/>
        <w:jc w:val="both"/>
        <w:rPr>
          <w:rFonts w:ascii="Times New Roman" w:eastAsia="Times New Roman" w:hAnsi="Times New Roman" w:cs="Times New Roman"/>
          <w:b/>
          <w:sz w:val="18"/>
          <w:szCs w:val="18"/>
        </w:rPr>
      </w:pPr>
    </w:p>
    <w:p w:rsidR="00AA2069" w:rsidRDefault="0068559C" w:rsidP="0080069C">
      <w:pPr>
        <w:tabs>
          <w:tab w:val="left" w:pos="993"/>
        </w:tabs>
        <w:spacing w:after="0" w:line="240" w:lineRule="auto"/>
        <w:ind w:firstLine="709"/>
        <w:jc w:val="both"/>
        <w:rPr>
          <w:rFonts w:ascii="Times New Roman" w:eastAsia="Times New Roman" w:hAnsi="Times New Roman" w:cs="Times New Roman"/>
          <w:b/>
          <w:sz w:val="18"/>
          <w:szCs w:val="18"/>
        </w:rPr>
      </w:pPr>
      <w:r w:rsidRPr="00524C59">
        <w:rPr>
          <w:rFonts w:ascii="Times New Roman" w:eastAsia="Times New Roman" w:hAnsi="Times New Roman" w:cs="Times New Roman"/>
          <w:b/>
          <w:sz w:val="18"/>
          <w:szCs w:val="18"/>
        </w:rPr>
        <w:t>Пл</w:t>
      </w:r>
      <w:r w:rsidR="00A56857" w:rsidRPr="00524C59">
        <w:rPr>
          <w:rFonts w:ascii="Times New Roman" w:eastAsia="Times New Roman" w:hAnsi="Times New Roman" w:cs="Times New Roman"/>
          <w:b/>
          <w:sz w:val="18"/>
          <w:szCs w:val="18"/>
        </w:rPr>
        <w:t xml:space="preserve">ан мероприятий по реализации Стратегии социально-экономического развития </w:t>
      </w:r>
      <w:bookmarkStart w:id="0" w:name="_GoBack"/>
      <w:r w:rsidR="00A56857" w:rsidRPr="00524C59">
        <w:rPr>
          <w:rFonts w:ascii="Times New Roman" w:eastAsia="Times New Roman" w:hAnsi="Times New Roman" w:cs="Times New Roman"/>
          <w:b/>
          <w:sz w:val="18"/>
          <w:szCs w:val="18"/>
        </w:rPr>
        <w:t xml:space="preserve">Дрожжановского муниципального района до </w:t>
      </w:r>
      <w:bookmarkEnd w:id="0"/>
      <w:r w:rsidR="00A56857" w:rsidRPr="00524C59">
        <w:rPr>
          <w:rFonts w:ascii="Times New Roman" w:eastAsia="Times New Roman" w:hAnsi="Times New Roman" w:cs="Times New Roman"/>
          <w:b/>
          <w:sz w:val="18"/>
          <w:szCs w:val="18"/>
        </w:rPr>
        <w:t>2030 года</w:t>
      </w:r>
      <w:r w:rsidR="00D37F7B" w:rsidRPr="00524C59">
        <w:rPr>
          <w:rFonts w:ascii="Times New Roman" w:eastAsia="Times New Roman" w:hAnsi="Times New Roman" w:cs="Times New Roman"/>
          <w:b/>
          <w:sz w:val="18"/>
          <w:szCs w:val="18"/>
        </w:rPr>
        <w:t xml:space="preserve"> за 201</w:t>
      </w:r>
      <w:r w:rsidR="00787DFA" w:rsidRPr="00524C59">
        <w:rPr>
          <w:rFonts w:ascii="Times New Roman" w:eastAsia="Times New Roman" w:hAnsi="Times New Roman" w:cs="Times New Roman"/>
          <w:b/>
          <w:sz w:val="18"/>
          <w:szCs w:val="18"/>
        </w:rPr>
        <w:t>9</w:t>
      </w:r>
      <w:r w:rsidR="00D37F7B" w:rsidRPr="00524C59">
        <w:rPr>
          <w:rFonts w:ascii="Times New Roman" w:eastAsia="Times New Roman" w:hAnsi="Times New Roman" w:cs="Times New Roman"/>
          <w:b/>
          <w:sz w:val="18"/>
          <w:szCs w:val="18"/>
        </w:rPr>
        <w:t xml:space="preserve"> год</w:t>
      </w:r>
    </w:p>
    <w:p w:rsidR="00096255" w:rsidRPr="00524C59" w:rsidRDefault="00096255" w:rsidP="0080069C">
      <w:pPr>
        <w:tabs>
          <w:tab w:val="left" w:pos="993"/>
        </w:tabs>
        <w:spacing w:after="0" w:line="240" w:lineRule="auto"/>
        <w:ind w:firstLine="709"/>
        <w:jc w:val="both"/>
        <w:rPr>
          <w:rFonts w:ascii="Times New Roman" w:eastAsia="Times New Roman" w:hAnsi="Times New Roman" w:cs="Times New Roman"/>
          <w:sz w:val="18"/>
          <w:szCs w:val="18"/>
        </w:rPr>
      </w:pPr>
    </w:p>
    <w:tbl>
      <w:tblPr>
        <w:tblW w:w="22986" w:type="dxa"/>
        <w:tblInd w:w="62" w:type="dxa"/>
        <w:tblLayout w:type="fixed"/>
        <w:tblCellMar>
          <w:left w:w="0" w:type="dxa"/>
          <w:right w:w="0" w:type="dxa"/>
        </w:tblCellMar>
        <w:tblLook w:val="04A0" w:firstRow="1" w:lastRow="0" w:firstColumn="1" w:lastColumn="0" w:noHBand="0" w:noVBand="1"/>
      </w:tblPr>
      <w:tblGrid>
        <w:gridCol w:w="4536"/>
        <w:gridCol w:w="1914"/>
        <w:gridCol w:w="1944"/>
        <w:gridCol w:w="1954"/>
        <w:gridCol w:w="1985"/>
        <w:gridCol w:w="2713"/>
        <w:gridCol w:w="1985"/>
        <w:gridCol w:w="1985"/>
        <w:gridCol w:w="1985"/>
        <w:gridCol w:w="1985"/>
      </w:tblGrid>
      <w:tr w:rsidR="00524C59" w:rsidRPr="00524C59" w:rsidTr="00524C59">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EA6142" w:rsidRPr="00524C59" w:rsidRDefault="00EA6142" w:rsidP="00524C59">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Наименование основного мероприятия муниципальной программы (подпрограммы)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EA6142" w:rsidRPr="00524C59" w:rsidRDefault="00EA6142" w:rsidP="00524C59">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Категория расходов (кап. вложения, НИОКР и 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EA6142" w:rsidRPr="00524C59" w:rsidRDefault="00EA6142" w:rsidP="00524C59">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Сроки выполнения</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EA6142" w:rsidRPr="00524C59" w:rsidRDefault="00EA6142" w:rsidP="00524C59">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Ответственный исполнитель, соисполнитель</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EA6142" w:rsidRPr="00524C59" w:rsidRDefault="00EA6142" w:rsidP="00524C59">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Примечание</w:t>
            </w:r>
          </w:p>
        </w:tc>
        <w:tc>
          <w:tcPr>
            <w:tcW w:w="2713" w:type="dxa"/>
            <w:tcBorders>
              <w:top w:val="single" w:sz="8" w:space="0" w:color="auto"/>
              <w:left w:val="nil"/>
              <w:bottom w:val="single" w:sz="8" w:space="0" w:color="auto"/>
              <w:right w:val="single" w:sz="8" w:space="0" w:color="auto"/>
            </w:tcBorders>
            <w:vAlign w:val="center"/>
          </w:tcPr>
          <w:p w:rsidR="00EA6142" w:rsidRPr="00524C59" w:rsidRDefault="000179C9" w:rsidP="00524C59">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Информация о проделанной работе </w:t>
            </w:r>
            <w:r w:rsidR="00EA6142" w:rsidRPr="00524C59">
              <w:rPr>
                <w:rFonts w:ascii="Times New Roman" w:eastAsia="Times New Roman" w:hAnsi="Times New Roman" w:cs="Times New Roman"/>
                <w:sz w:val="18"/>
                <w:szCs w:val="18"/>
              </w:rPr>
              <w:t xml:space="preserve"> за </w:t>
            </w:r>
            <w:r w:rsidR="00524C59" w:rsidRPr="00524C59">
              <w:rPr>
                <w:rFonts w:ascii="Times New Roman" w:eastAsia="Times New Roman" w:hAnsi="Times New Roman" w:cs="Times New Roman"/>
                <w:sz w:val="18"/>
                <w:szCs w:val="18"/>
              </w:rPr>
              <w:t>2019 год</w:t>
            </w:r>
          </w:p>
          <w:p w:rsidR="00EA6142" w:rsidRPr="00524C59" w:rsidRDefault="00EA6142" w:rsidP="00524C59">
            <w:pPr>
              <w:spacing w:after="0" w:line="240" w:lineRule="auto"/>
              <w:jc w:val="center"/>
              <w:rPr>
                <w:rFonts w:ascii="Times New Roman" w:eastAsia="Times New Roman" w:hAnsi="Times New Roman" w:cs="Times New Roman"/>
                <w:sz w:val="18"/>
                <w:szCs w:val="18"/>
              </w:rPr>
            </w:pPr>
          </w:p>
        </w:tc>
      </w:tr>
      <w:tr w:rsidR="0080069C" w:rsidRPr="00524C59" w:rsidTr="00C95712">
        <w:trPr>
          <w:gridAfter w:val="4"/>
          <w:wAfter w:w="7940" w:type="dxa"/>
          <w:trHeight w:val="102"/>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EA6142" w:rsidRPr="00524C59" w:rsidRDefault="00EA6142" w:rsidP="0080069C">
            <w:pPr>
              <w:spacing w:after="0" w:line="240" w:lineRule="auto"/>
              <w:jc w:val="center"/>
              <w:rPr>
                <w:rFonts w:ascii="Times New Roman" w:eastAsia="Times New Roman" w:hAnsi="Times New Roman" w:cs="Times New Roman"/>
                <w:b/>
                <w:sz w:val="18"/>
                <w:szCs w:val="18"/>
              </w:rPr>
            </w:pPr>
            <w:r w:rsidRPr="00524C59">
              <w:rPr>
                <w:rFonts w:ascii="Times New Roman" w:eastAsia="Times New Roman" w:hAnsi="Times New Roman" w:cs="Times New Roman"/>
                <w:b/>
                <w:sz w:val="18"/>
                <w:szCs w:val="18"/>
              </w:rPr>
              <w:t>Задача</w:t>
            </w:r>
          </w:p>
        </w:tc>
        <w:tc>
          <w:tcPr>
            <w:tcW w:w="2713" w:type="dxa"/>
            <w:tcBorders>
              <w:top w:val="nil"/>
              <w:left w:val="single" w:sz="8" w:space="0" w:color="auto"/>
              <w:bottom w:val="single" w:sz="8" w:space="0" w:color="auto"/>
              <w:right w:val="single" w:sz="8" w:space="0" w:color="auto"/>
            </w:tcBorders>
          </w:tcPr>
          <w:p w:rsidR="00EA6142" w:rsidRPr="00524C59" w:rsidRDefault="00EA6142" w:rsidP="0080069C">
            <w:pPr>
              <w:spacing w:after="0" w:line="240" w:lineRule="auto"/>
              <w:jc w:val="center"/>
              <w:rPr>
                <w:rFonts w:ascii="Times New Roman" w:eastAsia="Times New Roman" w:hAnsi="Times New Roman" w:cs="Times New Roman"/>
                <w:b/>
                <w:sz w:val="18"/>
                <w:szCs w:val="18"/>
              </w:rPr>
            </w:pPr>
          </w:p>
        </w:tc>
      </w:tr>
      <w:tr w:rsidR="0080069C" w:rsidRPr="00524C59" w:rsidTr="00357BFC">
        <w:trPr>
          <w:gridAfter w:val="4"/>
          <w:wAfter w:w="7940" w:type="dxa"/>
          <w:trHeight w:val="308"/>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EA6142" w:rsidRPr="00524C59" w:rsidRDefault="00EA6142"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Развитие и накопление человеческого капитала</w:t>
            </w:r>
          </w:p>
          <w:p w:rsidR="00EA6142" w:rsidRPr="00524C59" w:rsidRDefault="00EA6142"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Увеличение продолжительности жизни населения</w:t>
            </w:r>
          </w:p>
        </w:tc>
        <w:tc>
          <w:tcPr>
            <w:tcW w:w="2713" w:type="dxa"/>
            <w:tcBorders>
              <w:top w:val="nil"/>
              <w:left w:val="single" w:sz="8" w:space="0" w:color="auto"/>
              <w:bottom w:val="single" w:sz="8" w:space="0" w:color="auto"/>
              <w:right w:val="single" w:sz="8" w:space="0" w:color="auto"/>
            </w:tcBorders>
          </w:tcPr>
          <w:p w:rsidR="00EA6142" w:rsidRPr="00524C59" w:rsidRDefault="00EA6142" w:rsidP="0080069C">
            <w:pPr>
              <w:spacing w:after="0" w:line="240" w:lineRule="auto"/>
              <w:rPr>
                <w:rFonts w:ascii="Times New Roman" w:hAnsi="Times New Roman" w:cs="Times New Roman"/>
                <w:sz w:val="18"/>
                <w:szCs w:val="18"/>
              </w:rPr>
            </w:pPr>
          </w:p>
        </w:tc>
      </w:tr>
      <w:tr w:rsidR="0080069C" w:rsidRPr="00524C59" w:rsidTr="00C95712">
        <w:trPr>
          <w:gridAfter w:val="4"/>
          <w:wAfter w:w="7940" w:type="dxa"/>
          <w:trHeight w:val="15"/>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EA6142" w:rsidRPr="00524C59" w:rsidRDefault="00EA6142" w:rsidP="0080069C">
            <w:pPr>
              <w:spacing w:after="0" w:line="240" w:lineRule="auto"/>
              <w:jc w:val="center"/>
              <w:rPr>
                <w:rFonts w:ascii="Times New Roman" w:eastAsia="Times New Roman" w:hAnsi="Times New Roman" w:cs="Times New Roman"/>
                <w:sz w:val="18"/>
                <w:szCs w:val="18"/>
              </w:rPr>
            </w:pPr>
            <w:r w:rsidRPr="00524C59">
              <w:rPr>
                <w:rFonts w:ascii="Times New Roman" w:hAnsi="Times New Roman" w:cs="Times New Roman"/>
                <w:b/>
                <w:sz w:val="18"/>
                <w:szCs w:val="18"/>
              </w:rPr>
              <w:t>Стратегические мероприятия</w:t>
            </w:r>
          </w:p>
        </w:tc>
        <w:tc>
          <w:tcPr>
            <w:tcW w:w="2713" w:type="dxa"/>
            <w:tcBorders>
              <w:top w:val="single" w:sz="8" w:space="0" w:color="auto"/>
              <w:left w:val="single" w:sz="8" w:space="0" w:color="auto"/>
              <w:bottom w:val="single" w:sz="8" w:space="0" w:color="auto"/>
              <w:right w:val="single" w:sz="8" w:space="0" w:color="auto"/>
            </w:tcBorders>
          </w:tcPr>
          <w:p w:rsidR="00EA6142" w:rsidRPr="00524C59" w:rsidRDefault="00EA6142" w:rsidP="0080069C">
            <w:pPr>
              <w:spacing w:after="0" w:line="240" w:lineRule="auto"/>
              <w:jc w:val="center"/>
              <w:rPr>
                <w:rFonts w:ascii="Times New Roman" w:hAnsi="Times New Roman" w:cs="Times New Roman"/>
                <w:b/>
                <w:sz w:val="18"/>
                <w:szCs w:val="18"/>
              </w:rPr>
            </w:pPr>
          </w:p>
        </w:tc>
      </w:tr>
      <w:tr w:rsidR="0080069C" w:rsidRPr="00524C59" w:rsidTr="00C95712">
        <w:trPr>
          <w:gridAfter w:val="4"/>
          <w:wAfter w:w="7940" w:type="dxa"/>
          <w:trHeight w:val="1436"/>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EA6142" w:rsidRPr="00524C59" w:rsidRDefault="00EA6142"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Образование общественного подразделения – Совета по демографии и семейной политике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4B7271">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w:t>
            </w:r>
            <w:r w:rsidR="004B7271" w:rsidRPr="00524C59">
              <w:rPr>
                <w:rFonts w:ascii="Times New Roman" w:eastAsia="Times New Roman" w:hAnsi="Times New Roman" w:cs="Times New Roman"/>
                <w:sz w:val="18"/>
                <w:szCs w:val="18"/>
              </w:rPr>
              <w:t>9</w:t>
            </w:r>
            <w:r w:rsidRPr="00524C59">
              <w:rPr>
                <w:rFonts w:ascii="Times New Roman" w:eastAsia="Times New Roman" w:hAnsi="Times New Roman" w:cs="Times New Roman"/>
                <w:sz w:val="18"/>
                <w:szCs w:val="18"/>
              </w:rPr>
              <w:t xml:space="preserve"> год</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ЗАГС,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80069C">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EA6142" w:rsidRPr="00524C59" w:rsidRDefault="006625D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 2016 года функционирует совет отцов в 18 СОШ района</w:t>
            </w:r>
            <w:r w:rsidRPr="00524C59">
              <w:rPr>
                <w:rFonts w:ascii="Times New Roman" w:hAnsi="Times New Roman" w:cs="Times New Roman"/>
                <w:sz w:val="18"/>
                <w:szCs w:val="18"/>
              </w:rPr>
              <w:t xml:space="preserve"> Провели рейды в неблагополучные семьи, а также посетили социальный приют «Теплый дом» (совместно с представителями родительского комитета ОУ)</w:t>
            </w:r>
          </w:p>
        </w:tc>
      </w:tr>
      <w:tr w:rsidR="0080069C"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EA6142" w:rsidRPr="00524C59" w:rsidRDefault="00EA6142"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Введение в системе образования уроков по семьеведению</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ЗАГС,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EA6142" w:rsidRPr="00524C59" w:rsidRDefault="00EA6142" w:rsidP="0080069C">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EA6142" w:rsidRPr="00524C59" w:rsidRDefault="00E72BC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6-ти общеобразовательных учреждениях района введен элективный курс «Семьеведение»</w:t>
            </w:r>
          </w:p>
        </w:tc>
      </w:tr>
      <w:tr w:rsidR="0080069C"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Оказание многоуровневой системы медицинской помощи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2017-2030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Дрожжановская ЦРБ совместно с Министерством здравоохранения РТ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41F" w:rsidRPr="00524C59" w:rsidRDefault="00EE249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Первичная медико-санитарная помощь оказывается населению на 9 терапевтических участках, помощь оказывают 4 врачей общей практики и 5 терапевта участковых,  выполнено 150332 посещения, скорую медицинскую помощь оказывают 5 фельдшерских бригад. Выполнено 7200 вызовов бригад скорой медицинской помощи</w:t>
            </w:r>
          </w:p>
        </w:tc>
      </w:tr>
      <w:tr w:rsidR="0080069C"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Проведение мероприятий по профилактике здорового образа жизни среди населения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ДМР, Дрожжановская ЦРБ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Информационное обеспечение населения по вопросам профилактики неинфекционных заболеваний и факторам риска их развития через средства массовой информации  районную газету </w:t>
            </w:r>
            <w:r w:rsidRPr="00524C59">
              <w:rPr>
                <w:rFonts w:ascii="Times New Roman" w:eastAsia="Times New Roman" w:hAnsi="Times New Roman" w:cs="Times New Roman"/>
                <w:sz w:val="18"/>
                <w:szCs w:val="18"/>
              </w:rPr>
              <w:lastRenderedPageBreak/>
              <w:t>«Туган як» в рамках профилактических акций и декадников,</w:t>
            </w:r>
          </w:p>
          <w:p w:rsidR="004F541F" w:rsidRPr="00524C59" w:rsidRDefault="004F541F" w:rsidP="008D345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Проводятся мероприятия (беседы, лектории) с молодыми семьями, направленные на планирование беременности, снижение абортов и доабортные консультирования с женщинами фертильного возраста</w:t>
            </w:r>
          </w:p>
        </w:tc>
      </w:tr>
      <w:tr w:rsidR="0080069C"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Организация электронных записей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Дрожжановская ЦРБ совместно с Министерством здравоохранения РТ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12523 электронных записи через портал услуг, через терминал, мобильное приложение </w:t>
            </w:r>
            <w:r w:rsidRPr="00524C59">
              <w:rPr>
                <w:rFonts w:ascii="Times New Roman" w:eastAsia="Times New Roman" w:hAnsi="Times New Roman" w:cs="Times New Roman"/>
                <w:sz w:val="18"/>
                <w:szCs w:val="18"/>
                <w:lang w:val="en-US"/>
              </w:rPr>
              <w:t>Android</w:t>
            </w:r>
          </w:p>
        </w:tc>
      </w:tr>
      <w:tr w:rsidR="0080069C"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Организация контакт-центра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ДМР, Дрожжановская ЦРБ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Запланирован после осуществления проекта «Дружелюбная поликлиника»</w:t>
            </w:r>
          </w:p>
        </w:tc>
      </w:tr>
      <w:tr w:rsidR="0080069C"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Мониторинг качества оказанной медицинской помощи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ДМР, Дрожжановская ЦРБ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41F" w:rsidRPr="00524C59" w:rsidRDefault="004F541F" w:rsidP="0080069C">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Отсутствие обращений от населения. Наличие и доступность на официальном сайте  ГАУЗ «Дрожжановская ЦРБ» способов обратной связи с потребителями услуг: форма для подачи электронного обращения;</w:t>
            </w:r>
          </w:p>
          <w:p w:rsidR="004F541F" w:rsidRPr="00524C59" w:rsidRDefault="004F541F"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анкета для оценки качества оказания услуг в электронном виде.</w:t>
            </w:r>
          </w:p>
          <w:p w:rsidR="004F541F" w:rsidRPr="00524C59" w:rsidRDefault="00096255" w:rsidP="0009625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Ежемесячно проводится мониторинг на  полноту,</w:t>
            </w:r>
            <w:r w:rsidR="004F541F" w:rsidRPr="00524C59">
              <w:rPr>
                <w:rFonts w:ascii="Times New Roman" w:eastAsia="Times New Roman" w:hAnsi="Times New Roman" w:cs="Times New Roman"/>
                <w:sz w:val="18"/>
                <w:szCs w:val="18"/>
              </w:rPr>
              <w:t xml:space="preserve"> актуальность и понятность информации о медицинской организации, размещаемой на официальном сайте ГАУЗ «Дрожжановская ЦРБ»</w:t>
            </w: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9D20C0">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Строительство фел</w:t>
            </w:r>
            <w:r w:rsidR="007C2F51">
              <w:rPr>
                <w:rFonts w:ascii="Times New Roman" w:eastAsia="Times New Roman" w:hAnsi="Times New Roman" w:cs="Times New Roman"/>
                <w:sz w:val="18"/>
                <w:szCs w:val="18"/>
              </w:rPr>
              <w:t xml:space="preserve">ьдшерско-акушерского пункта в селе </w:t>
            </w:r>
            <w:r w:rsidRPr="00524C59">
              <w:rPr>
                <w:rFonts w:ascii="Times New Roman" w:eastAsia="Times New Roman" w:hAnsi="Times New Roman" w:cs="Times New Roman"/>
                <w:sz w:val="18"/>
                <w:szCs w:val="18"/>
              </w:rPr>
              <w:t>Малая Акса Дрожжановского муниципального района РТ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9D20C0">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9D20C0">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9D20C0">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ДМР,</w:t>
            </w:r>
          </w:p>
          <w:p w:rsidR="002F1AE9" w:rsidRPr="00524C59" w:rsidRDefault="002F1AE9" w:rsidP="009D20C0">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Дрожжановская ЦРБ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9D20C0">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2F1AE9" w:rsidRPr="00524C59" w:rsidRDefault="007C2F51" w:rsidP="00A934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Построен</w:t>
            </w:r>
            <w:r w:rsidR="0022571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(новое </w:t>
            </w:r>
            <w:r w:rsidR="002F1AE9" w:rsidRPr="00524C59">
              <w:rPr>
                <w:rFonts w:ascii="Times New Roman" w:eastAsia="Times New Roman" w:hAnsi="Times New Roman" w:cs="Times New Roman"/>
                <w:sz w:val="18"/>
                <w:szCs w:val="18"/>
              </w:rPr>
              <w:t>строительство</w:t>
            </w:r>
            <w:r>
              <w:rPr>
                <w:rFonts w:ascii="Times New Roman" w:eastAsia="Times New Roman" w:hAnsi="Times New Roman" w:cs="Times New Roman"/>
                <w:sz w:val="18"/>
                <w:szCs w:val="18"/>
              </w:rPr>
              <w:t>)</w:t>
            </w:r>
            <w:r w:rsidR="00A934C6">
              <w:rPr>
                <w:rFonts w:ascii="Times New Roman" w:eastAsia="Times New Roman" w:hAnsi="Times New Roman" w:cs="Times New Roman"/>
                <w:sz w:val="18"/>
                <w:szCs w:val="18"/>
              </w:rPr>
              <w:t xml:space="preserve"> фельдшерско-акушерский </w:t>
            </w:r>
            <w:r w:rsidR="002F1AE9" w:rsidRPr="00524C59">
              <w:rPr>
                <w:rFonts w:ascii="Times New Roman" w:eastAsia="Times New Roman" w:hAnsi="Times New Roman" w:cs="Times New Roman"/>
                <w:sz w:val="18"/>
                <w:szCs w:val="18"/>
              </w:rPr>
              <w:t xml:space="preserve"> пункт в с</w:t>
            </w:r>
            <w:r>
              <w:rPr>
                <w:rFonts w:ascii="Times New Roman" w:eastAsia="Times New Roman" w:hAnsi="Times New Roman" w:cs="Times New Roman"/>
                <w:sz w:val="18"/>
                <w:szCs w:val="18"/>
              </w:rPr>
              <w:t xml:space="preserve">еле </w:t>
            </w:r>
            <w:r w:rsidR="002F1AE9" w:rsidRPr="00524C59">
              <w:rPr>
                <w:rFonts w:ascii="Times New Roman" w:eastAsia="Times New Roman" w:hAnsi="Times New Roman" w:cs="Times New Roman"/>
                <w:sz w:val="18"/>
                <w:szCs w:val="18"/>
              </w:rPr>
              <w:t>.Малая Акса Дрожжановского муниципального района РТ</w:t>
            </w:r>
            <w:r>
              <w:rPr>
                <w:rFonts w:ascii="Times New Roman" w:eastAsia="Times New Roman" w:hAnsi="Times New Roman" w:cs="Times New Roman"/>
                <w:sz w:val="18"/>
                <w:szCs w:val="18"/>
              </w:rPr>
              <w:t xml:space="preserve">, Освоено </w:t>
            </w:r>
            <w:r w:rsidR="002F1AE9" w:rsidRPr="00524C59">
              <w:rPr>
                <w:rFonts w:ascii="Times New Roman" w:eastAsia="Times New Roman" w:hAnsi="Times New Roman" w:cs="Times New Roman"/>
                <w:sz w:val="18"/>
                <w:szCs w:val="18"/>
              </w:rPr>
              <w:t xml:space="preserve"> за счет средств р</w:t>
            </w:r>
            <w:r>
              <w:rPr>
                <w:rFonts w:ascii="Times New Roman" w:eastAsia="Times New Roman" w:hAnsi="Times New Roman" w:cs="Times New Roman"/>
                <w:sz w:val="18"/>
                <w:szCs w:val="18"/>
              </w:rPr>
              <w:t>еспубликанского бюджета  1699,45 тыс. рублей</w:t>
            </w:r>
          </w:p>
        </w:tc>
      </w:tr>
      <w:tr w:rsidR="002F1AE9"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spacing w:after="0" w:line="240" w:lineRule="auto"/>
              <w:jc w:val="center"/>
              <w:rPr>
                <w:rFonts w:ascii="Times New Roman" w:eastAsia="Times New Roman" w:hAnsi="Times New Roman" w:cs="Times New Roman"/>
                <w:sz w:val="18"/>
                <w:szCs w:val="18"/>
              </w:rPr>
            </w:pPr>
            <w:r w:rsidRPr="00524C59">
              <w:rPr>
                <w:rFonts w:ascii="Times New Roman" w:hAnsi="Times New Roman" w:cs="Times New Roman"/>
                <w:b/>
                <w:sz w:val="18"/>
                <w:szCs w:val="18"/>
              </w:rPr>
              <w:lastRenderedPageBreak/>
              <w:t>Программные мероприятия</w:t>
            </w:r>
          </w:p>
        </w:tc>
        <w:tc>
          <w:tcPr>
            <w:tcW w:w="2713" w:type="dxa"/>
            <w:tcBorders>
              <w:top w:val="single" w:sz="8" w:space="0" w:color="auto"/>
              <w:left w:val="single" w:sz="8" w:space="0" w:color="auto"/>
              <w:bottom w:val="single" w:sz="8" w:space="0" w:color="auto"/>
              <w:right w:val="single" w:sz="8" w:space="0" w:color="auto"/>
            </w:tcBorders>
          </w:tcPr>
          <w:p w:rsidR="002F1AE9" w:rsidRPr="00524C59" w:rsidRDefault="002F1AE9" w:rsidP="0080069C">
            <w:pPr>
              <w:spacing w:after="0" w:line="240" w:lineRule="auto"/>
              <w:jc w:val="center"/>
              <w:rPr>
                <w:rFonts w:ascii="Times New Roman" w:hAnsi="Times New Roman" w:cs="Times New Roman"/>
                <w:b/>
                <w:sz w:val="18"/>
                <w:szCs w:val="18"/>
              </w:rPr>
            </w:pPr>
          </w:p>
        </w:tc>
      </w:tr>
      <w:tr w:rsidR="002F1AE9"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Улучшение демографической ситуации</w:t>
            </w:r>
          </w:p>
        </w:tc>
        <w:tc>
          <w:tcPr>
            <w:tcW w:w="2713" w:type="dxa"/>
            <w:tcBorders>
              <w:top w:val="single" w:sz="8" w:space="0" w:color="auto"/>
              <w:left w:val="single" w:sz="8" w:space="0" w:color="auto"/>
              <w:bottom w:val="single" w:sz="8" w:space="0" w:color="auto"/>
              <w:right w:val="single" w:sz="8" w:space="0" w:color="auto"/>
            </w:tcBorders>
          </w:tcPr>
          <w:p w:rsidR="002F1AE9" w:rsidRPr="00524C59" w:rsidRDefault="002F1AE9" w:rsidP="0080069C">
            <w:pPr>
              <w:spacing w:after="0" w:line="240" w:lineRule="auto"/>
              <w:rPr>
                <w:rFonts w:ascii="Times New Roman" w:eastAsia="Times New Roman" w:hAnsi="Times New Roman" w:cs="Times New Roman"/>
                <w:sz w:val="18"/>
                <w:szCs w:val="18"/>
              </w:rPr>
            </w:pP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Укрепление института семьи и повышение статуса семьи в обществе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0179C9">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 – 2019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Отделы ЗАГС, культуры , образования,  социальной защиты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-широкое освещение семейных династий, истинных патриотов района;</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-введение в системе образования уроков по семьеведению с целью подготовки подрастающего поколения к семейной жизни</w:t>
            </w:r>
          </w:p>
        </w:tc>
        <w:tc>
          <w:tcPr>
            <w:tcW w:w="2713" w:type="dxa"/>
            <w:tcBorders>
              <w:top w:val="single" w:sz="8" w:space="0" w:color="auto"/>
              <w:left w:val="nil"/>
              <w:bottom w:val="single" w:sz="8" w:space="0" w:color="auto"/>
              <w:right w:val="single" w:sz="8" w:space="0" w:color="auto"/>
            </w:tcBorders>
          </w:tcPr>
          <w:p w:rsidR="002F1AE9" w:rsidRPr="00524C59" w:rsidRDefault="002F1AE9" w:rsidP="0080069C">
            <w:pPr>
              <w:spacing w:after="0" w:line="240" w:lineRule="auto"/>
              <w:jc w:val="both"/>
              <w:rPr>
                <w:rFonts w:ascii="Times New Roman" w:eastAsia="Calibri" w:hAnsi="Times New Roman" w:cs="Times New Roman"/>
                <w:sz w:val="18"/>
                <w:szCs w:val="18"/>
              </w:rPr>
            </w:pPr>
            <w:r w:rsidRPr="00524C59">
              <w:rPr>
                <w:rFonts w:ascii="Times New Roman" w:eastAsia="Times New Roman" w:hAnsi="Times New Roman" w:cs="Times New Roman"/>
                <w:sz w:val="18"/>
                <w:szCs w:val="18"/>
              </w:rPr>
              <w:t xml:space="preserve">   </w:t>
            </w:r>
            <w:r w:rsidRPr="00524C59">
              <w:rPr>
                <w:rFonts w:ascii="Times New Roman" w:eastAsia="Calibri" w:hAnsi="Times New Roman" w:cs="Times New Roman"/>
                <w:sz w:val="18"/>
                <w:szCs w:val="18"/>
              </w:rPr>
              <w:t>В целях укрепления института семьи и повышения статуса семьи в обществе в течение отчетного периода отделом ЗАГС планомерно проводятся  Чествования первой пары и первого ребенка нового года;</w:t>
            </w:r>
          </w:p>
          <w:p w:rsidR="002F1AE9" w:rsidRPr="00524C59" w:rsidRDefault="002F1AE9" w:rsidP="0080069C">
            <w:pPr>
              <w:spacing w:after="0" w:line="240" w:lineRule="auto"/>
              <w:jc w:val="both"/>
              <w:rPr>
                <w:rFonts w:ascii="Times New Roman" w:eastAsia="Calibri" w:hAnsi="Times New Roman" w:cs="Times New Roman"/>
                <w:sz w:val="18"/>
                <w:szCs w:val="18"/>
              </w:rPr>
            </w:pPr>
            <w:r w:rsidRPr="00524C59">
              <w:rPr>
                <w:rFonts w:ascii="Times New Roman" w:eastAsia="Calibri" w:hAnsi="Times New Roman" w:cs="Times New Roman"/>
                <w:sz w:val="18"/>
                <w:szCs w:val="18"/>
              </w:rPr>
              <w:t xml:space="preserve">В торжественной обстановке вручены сертификаты на Материнский (семейный) капитал 20 семьям родивших вторых и последующих детей. </w:t>
            </w:r>
          </w:p>
          <w:p w:rsidR="002F1AE9" w:rsidRPr="00524C59" w:rsidRDefault="002F1AE9" w:rsidP="0080069C">
            <w:pPr>
              <w:spacing w:after="0" w:line="240" w:lineRule="auto"/>
              <w:jc w:val="both"/>
              <w:rPr>
                <w:rFonts w:ascii="Times New Roman" w:eastAsia="Calibri" w:hAnsi="Times New Roman" w:cs="Times New Roman"/>
                <w:sz w:val="18"/>
                <w:szCs w:val="18"/>
              </w:rPr>
            </w:pPr>
            <w:r w:rsidRPr="00524C59">
              <w:rPr>
                <w:rFonts w:ascii="Times New Roman" w:eastAsia="Calibri" w:hAnsi="Times New Roman" w:cs="Times New Roman"/>
                <w:sz w:val="18"/>
                <w:szCs w:val="18"/>
              </w:rPr>
              <w:t xml:space="preserve">Также планомерно ведется чествование «Золотых», «Изумрудных», «Бриллиантовых» «Железных» и т.д.  юбиляров семейной жизни на дому и в торжественной обстановке (14 пар-юбиляров). </w:t>
            </w:r>
          </w:p>
          <w:p w:rsidR="002F1AE9" w:rsidRPr="00524C59" w:rsidRDefault="002F1AE9" w:rsidP="0080069C">
            <w:pPr>
              <w:spacing w:after="0" w:line="240" w:lineRule="auto"/>
              <w:jc w:val="both"/>
              <w:rPr>
                <w:rFonts w:ascii="Times New Roman" w:eastAsia="Times New Roman" w:hAnsi="Times New Roman" w:cs="Times New Roman"/>
                <w:bCs/>
                <w:sz w:val="18"/>
                <w:szCs w:val="18"/>
              </w:rPr>
            </w:pPr>
            <w:r w:rsidRPr="00524C59">
              <w:rPr>
                <w:rFonts w:ascii="Times New Roman" w:eastAsia="Calibri" w:hAnsi="Times New Roman" w:cs="Times New Roman"/>
                <w:sz w:val="18"/>
                <w:szCs w:val="18"/>
              </w:rPr>
              <w:t xml:space="preserve">Торжественное вручение медали «За любовь и верность» семьям  </w:t>
            </w:r>
            <w:r w:rsidRPr="00524C59">
              <w:rPr>
                <w:rFonts w:ascii="Times New Roman" w:eastAsia="Times New Roman" w:hAnsi="Times New Roman" w:cs="Times New Roman"/>
                <w:bCs/>
                <w:sz w:val="18"/>
                <w:szCs w:val="18"/>
              </w:rPr>
              <w:t xml:space="preserve">известных среди сограждан крепостью  семейных уз, основанных на взаимной любви и верности, а также воспитавшим детей достойными членами общества. </w:t>
            </w:r>
          </w:p>
          <w:p w:rsidR="002F1AE9" w:rsidRPr="00524C59" w:rsidRDefault="002F1AE9" w:rsidP="0080069C">
            <w:pPr>
              <w:spacing w:after="0" w:line="240" w:lineRule="auto"/>
              <w:jc w:val="both"/>
              <w:rPr>
                <w:rFonts w:ascii="Times New Roman" w:eastAsia="Calibri" w:hAnsi="Times New Roman" w:cs="Times New Roman"/>
                <w:sz w:val="18"/>
                <w:szCs w:val="18"/>
              </w:rPr>
            </w:pPr>
            <w:r w:rsidRPr="00524C59">
              <w:rPr>
                <w:rFonts w:ascii="Times New Roman" w:eastAsia="Calibri" w:hAnsi="Times New Roman" w:cs="Times New Roman"/>
                <w:sz w:val="18"/>
                <w:szCs w:val="18"/>
              </w:rPr>
              <w:t xml:space="preserve">С целью подготовки </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Calibri" w:hAnsi="Times New Roman" w:cs="Times New Roman"/>
                <w:sz w:val="18"/>
                <w:szCs w:val="18"/>
              </w:rPr>
              <w:t>подрастающего поколения к семейной жизни неотъемлемой частью остаётся ежеквартальное  проведение в отделе ЗАГС  «Уроков семьеведения»  среди учеников  СОШ и студентов  Дрожжановского техникума отраслевых технологий на такие темы как: «Семейные традиции», «Семейные ценности», "Планирование семьи",  "Брачный возраст" и т.д.</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18 мая в районном Доме культуры и сельских клубах состоялись праздничные концерты, посвященные Дню семьи.</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1 июня ко Дню защиты детей в РДК состоялся финал районного фестиваля молодых дарований «Планета талантов», охват детей более 500 чел.</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В</w:t>
            </w:r>
            <w:r w:rsidRPr="00524C59">
              <w:rPr>
                <w:rFonts w:ascii="Times New Roman" w:hAnsi="Times New Roman" w:cs="Times New Roman"/>
                <w:bCs/>
                <w:sz w:val="18"/>
                <w:szCs w:val="18"/>
                <w:shd w:val="clear" w:color="auto" w:fill="FFFFFF"/>
              </w:rPr>
              <w:t xml:space="preserve"> рамках торжественного мероприятия, в честь празднования Международного женского дня,</w:t>
            </w:r>
            <w:r w:rsidRPr="00524C59">
              <w:rPr>
                <w:rFonts w:ascii="Times New Roman" w:eastAsia="Times New Roman" w:hAnsi="Times New Roman" w:cs="Times New Roman"/>
                <w:sz w:val="18"/>
                <w:szCs w:val="18"/>
              </w:rPr>
              <w:t xml:space="preserve"> 6 многодетных мам, были приглашены на праздничный концерт </w:t>
            </w:r>
            <w:r w:rsidRPr="00524C59">
              <w:rPr>
                <w:rFonts w:ascii="Times New Roman" w:hAnsi="Times New Roman" w:cs="Times New Roman"/>
                <w:bCs/>
                <w:sz w:val="18"/>
                <w:szCs w:val="18"/>
                <w:shd w:val="clear" w:color="auto" w:fill="FFFFFF"/>
              </w:rPr>
              <w:t>в Татарской театр оперы и балета им. Мусы Джалиля</w:t>
            </w:r>
            <w:r w:rsidRPr="00524C59">
              <w:rPr>
                <w:rFonts w:ascii="Times New Roman" w:eastAsia="Times New Roman" w:hAnsi="Times New Roman" w:cs="Times New Roman"/>
                <w:sz w:val="18"/>
                <w:szCs w:val="18"/>
              </w:rPr>
              <w:t>г.Казани;</w:t>
            </w:r>
          </w:p>
          <w:p w:rsidR="002F1AE9" w:rsidRPr="00524C59" w:rsidRDefault="002F1AE9" w:rsidP="0080069C">
            <w:pPr>
              <w:spacing w:after="0" w:line="240" w:lineRule="auto"/>
              <w:rPr>
                <w:rFonts w:ascii="Times New Roman" w:hAnsi="Times New Roman" w:cs="Times New Roman"/>
                <w:bCs/>
                <w:sz w:val="18"/>
                <w:szCs w:val="18"/>
                <w:shd w:val="clear" w:color="auto" w:fill="FFFFFF"/>
              </w:rPr>
            </w:pPr>
          </w:p>
          <w:p w:rsidR="002F1AE9" w:rsidRPr="00524C59" w:rsidRDefault="002F1AE9" w:rsidP="00E0532A">
            <w:pPr>
              <w:tabs>
                <w:tab w:val="left" w:pos="351"/>
              </w:tabs>
              <w:spacing w:after="0" w:line="240" w:lineRule="auto"/>
              <w:ind w:left="67"/>
              <w:jc w:val="both"/>
              <w:rPr>
                <w:rFonts w:ascii="Times New Roman" w:eastAsia="Times New Roman" w:hAnsi="Times New Roman" w:cs="Times New Roman"/>
                <w:sz w:val="18"/>
                <w:szCs w:val="18"/>
              </w:rPr>
            </w:pPr>
            <w:r w:rsidRPr="00524C59">
              <w:rPr>
                <w:rFonts w:ascii="Times New Roman" w:eastAsia="Times New Roman" w:hAnsi="Times New Roman" w:cs="Times New Roman"/>
                <w:b/>
                <w:sz w:val="18"/>
                <w:szCs w:val="18"/>
              </w:rPr>
              <w:t>-</w:t>
            </w:r>
            <w:r w:rsidRPr="00524C59">
              <w:rPr>
                <w:rFonts w:ascii="Times New Roman" w:eastAsia="Times New Roman" w:hAnsi="Times New Roman" w:cs="Times New Roman"/>
                <w:sz w:val="18"/>
                <w:szCs w:val="18"/>
              </w:rPr>
              <w:t>15 детей  из обслуживаемых категорий семей, в рамках проведения добровольческой акции «Весенняя неделя добра- эстафета добрых дел», приняли участие в групповом занятии на тему «В кругу друзей»;</w:t>
            </w:r>
          </w:p>
          <w:p w:rsidR="002F1AE9" w:rsidRPr="00524C59" w:rsidRDefault="002F1AE9" w:rsidP="00E0532A">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- 23 родителя и 14 подростков из обслуживаемых категорий семей, в рамках реализации программы  «Дворик детства» приняли участие на заседании  Круглого стола «Береги здоровье смолоду».</w:t>
            </w:r>
          </w:p>
          <w:p w:rsidR="002F1AE9" w:rsidRPr="00524C59" w:rsidRDefault="002F1AE9" w:rsidP="00E0532A">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- 8 родителей из обслуживаемых категорий семей приняли участие на заседании Круглого стола на тему: «Шаг навстречу друг к другу»;</w:t>
            </w:r>
          </w:p>
          <w:p w:rsidR="002F1AE9" w:rsidRPr="00524C59" w:rsidRDefault="002F1AE9" w:rsidP="00E0532A">
            <w:pPr>
              <w:spacing w:after="0" w:line="240" w:lineRule="auto"/>
              <w:contextualSpacing/>
              <w:rPr>
                <w:rFonts w:ascii="Times New Roman" w:eastAsia="Calibri" w:hAnsi="Times New Roman" w:cs="Times New Roman"/>
                <w:sz w:val="18"/>
                <w:szCs w:val="18"/>
              </w:rPr>
            </w:pPr>
            <w:r w:rsidRPr="00524C59">
              <w:rPr>
                <w:rFonts w:ascii="Times New Roman" w:eastAsia="Times New Roman" w:hAnsi="Times New Roman" w:cs="Times New Roman"/>
                <w:sz w:val="18"/>
                <w:szCs w:val="18"/>
              </w:rPr>
              <w:t>-</w:t>
            </w:r>
            <w:r w:rsidRPr="00524C59">
              <w:rPr>
                <w:rFonts w:ascii="Times New Roman" w:eastAsia="Calibri" w:hAnsi="Times New Roman" w:cs="Times New Roman"/>
                <w:sz w:val="18"/>
                <w:szCs w:val="18"/>
              </w:rPr>
              <w:t xml:space="preserve"> Матери из семей категории СОП были приглашены в районный Дом культуры на праздничное мероприятие посвященное Дню семьи (концерт);</w:t>
            </w:r>
          </w:p>
          <w:p w:rsidR="002F1AE9" w:rsidRPr="00524C59" w:rsidRDefault="002F1AE9" w:rsidP="00E0532A">
            <w:pPr>
              <w:spacing w:after="0" w:line="240" w:lineRule="auto"/>
              <w:contextualSpacing/>
              <w:rPr>
                <w:rFonts w:ascii="Times New Roman" w:eastAsia="Calibri" w:hAnsi="Times New Roman" w:cs="Times New Roman"/>
                <w:sz w:val="18"/>
                <w:szCs w:val="18"/>
              </w:rPr>
            </w:pPr>
            <w:r w:rsidRPr="00524C59">
              <w:rPr>
                <w:rFonts w:ascii="Times New Roman" w:eastAsia="Times New Roman" w:hAnsi="Times New Roman" w:cs="Times New Roman"/>
                <w:sz w:val="18"/>
                <w:szCs w:val="18"/>
              </w:rPr>
              <w:t>-</w:t>
            </w:r>
            <w:r w:rsidRPr="00524C59">
              <w:rPr>
                <w:rFonts w:ascii="Times New Roman" w:eastAsia="Calibri" w:hAnsi="Times New Roman" w:cs="Times New Roman"/>
                <w:sz w:val="18"/>
                <w:szCs w:val="18"/>
              </w:rPr>
              <w:t xml:space="preserve"> Родителям из обслуживаемых категорий семей розданы тематические буклеты: «Я и мой ребенок», «Права ребенка», «Мои права – моя защита»;</w:t>
            </w:r>
          </w:p>
          <w:p w:rsidR="002F1AE9" w:rsidRPr="00524C59" w:rsidRDefault="002F1AE9" w:rsidP="00E0532A">
            <w:pPr>
              <w:spacing w:after="0" w:line="240" w:lineRule="auto"/>
              <w:rPr>
                <w:rFonts w:ascii="Times New Roman" w:eastAsia="Calibri" w:hAnsi="Times New Roman" w:cs="Times New Roman"/>
                <w:sz w:val="18"/>
                <w:szCs w:val="18"/>
              </w:rPr>
            </w:pPr>
            <w:r w:rsidRPr="00524C59">
              <w:rPr>
                <w:rFonts w:ascii="Times New Roman" w:eastAsia="Calibri" w:hAnsi="Times New Roman" w:cs="Times New Roman"/>
                <w:sz w:val="18"/>
                <w:szCs w:val="18"/>
              </w:rPr>
              <w:lastRenderedPageBreak/>
              <w:t xml:space="preserve"> - 17 родителей участвовали на тренинговых занятиях по профилактике вредных привычек: «Как защитить себя и своих детей», «Детский адвокат».</w:t>
            </w:r>
          </w:p>
          <w:p w:rsidR="002F1AE9" w:rsidRPr="00524C59" w:rsidRDefault="002F1AE9" w:rsidP="00E0532A">
            <w:pPr>
              <w:tabs>
                <w:tab w:val="left" w:pos="201"/>
              </w:tabs>
              <w:spacing w:after="0" w:line="240" w:lineRule="auto"/>
              <w:rPr>
                <w:rFonts w:ascii="Times New Roman" w:eastAsia="Calibri" w:hAnsi="Times New Roman" w:cs="Times New Roman"/>
                <w:sz w:val="18"/>
                <w:szCs w:val="18"/>
              </w:rPr>
            </w:pPr>
            <w:r w:rsidRPr="00524C59">
              <w:rPr>
                <w:rFonts w:ascii="Times New Roman" w:eastAsia="Calibri" w:hAnsi="Times New Roman" w:cs="Times New Roman"/>
                <w:sz w:val="18"/>
                <w:szCs w:val="18"/>
              </w:rPr>
              <w:t>- 14 родителей из обслуживаемых  категорий семей приняли участие на</w:t>
            </w:r>
          </w:p>
          <w:p w:rsidR="002F1AE9" w:rsidRPr="00524C59" w:rsidRDefault="002F1AE9" w:rsidP="00E0532A">
            <w:pPr>
              <w:tabs>
                <w:tab w:val="left" w:pos="201"/>
              </w:tabs>
              <w:spacing w:after="0" w:line="240" w:lineRule="auto"/>
              <w:rPr>
                <w:rFonts w:ascii="Times New Roman" w:eastAsia="Calibri" w:hAnsi="Times New Roman" w:cs="Times New Roman"/>
                <w:sz w:val="18"/>
                <w:szCs w:val="18"/>
              </w:rPr>
            </w:pPr>
            <w:r w:rsidRPr="00524C59">
              <w:rPr>
                <w:rFonts w:ascii="Times New Roman" w:eastAsia="Calibri" w:hAnsi="Times New Roman" w:cs="Times New Roman"/>
                <w:sz w:val="18"/>
                <w:szCs w:val="18"/>
              </w:rPr>
              <w:t xml:space="preserve">занятиях в сенсорной комнате  с элементами тренинга на тему: «Здоровое поколение»,  «Я и мир вокруг меня»,  «Конфликты и их последствия: искусство общения с детьми», «Мой социум». </w:t>
            </w:r>
          </w:p>
          <w:p w:rsidR="002F1AE9" w:rsidRPr="00524C59" w:rsidRDefault="002F1AE9" w:rsidP="00E0532A">
            <w:pPr>
              <w:tabs>
                <w:tab w:val="left" w:pos="201"/>
              </w:tabs>
              <w:spacing w:after="0" w:line="240" w:lineRule="auto"/>
              <w:rPr>
                <w:rFonts w:ascii="Times New Roman" w:eastAsia="Times New Roman" w:hAnsi="Times New Roman" w:cs="Times New Roman"/>
                <w:sz w:val="18"/>
                <w:szCs w:val="18"/>
              </w:rPr>
            </w:pPr>
          </w:p>
          <w:p w:rsidR="002F1AE9" w:rsidRPr="00524C59" w:rsidRDefault="002F1AE9" w:rsidP="00E0532A">
            <w:pPr>
              <w:tabs>
                <w:tab w:val="left" w:pos="201"/>
              </w:tabs>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-16 родителей прослушали  лекцию на тему: «Спортивным быть здорово», направлено на повышение уровня знаний родителей в области профилактики преступлений и правонарушений среди несовершеннолетних.</w:t>
            </w:r>
          </w:p>
          <w:p w:rsidR="002F1AE9" w:rsidRPr="00524C59" w:rsidRDefault="002F1AE9" w:rsidP="00E0532A">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Трудоустроены</w:t>
            </w:r>
          </w:p>
          <w:p w:rsidR="002F1AE9" w:rsidRPr="00524C59" w:rsidRDefault="002F1AE9" w:rsidP="00E0532A">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16</w:t>
            </w:r>
            <w:r w:rsidRPr="00524C59">
              <w:rPr>
                <w:rFonts w:ascii="Times New Roman" w:hAnsi="Times New Roman" w:cs="Times New Roman"/>
                <w:sz w:val="18"/>
                <w:szCs w:val="18"/>
              </w:rPr>
              <w:t xml:space="preserve"> родителей</w:t>
            </w:r>
            <w:r w:rsidRPr="00524C59">
              <w:rPr>
                <w:rFonts w:ascii="Times New Roman" w:eastAsia="Times New Roman" w:hAnsi="Times New Roman" w:cs="Times New Roman"/>
                <w:sz w:val="18"/>
                <w:szCs w:val="18"/>
              </w:rPr>
              <w:t xml:space="preserve"> из обслуживаемых категорий семей;</w:t>
            </w:r>
          </w:p>
          <w:p w:rsidR="002F1AE9" w:rsidRPr="00524C59" w:rsidRDefault="002F1AE9" w:rsidP="00E0532A">
            <w:pPr>
              <w:spacing w:after="0" w:line="240" w:lineRule="auto"/>
              <w:rPr>
                <w:rFonts w:ascii="Times New Roman" w:eastAsia="Times New Roman" w:hAnsi="Times New Roman" w:cs="Times New Roman"/>
                <w:sz w:val="18"/>
                <w:szCs w:val="18"/>
              </w:rPr>
            </w:pPr>
          </w:p>
          <w:p w:rsidR="002F1AE9" w:rsidRPr="00524C59" w:rsidRDefault="002F1AE9" w:rsidP="00E0532A">
            <w:pPr>
              <w:spacing w:after="0" w:line="240" w:lineRule="auto"/>
              <w:rPr>
                <w:rFonts w:ascii="Times New Roman" w:eastAsia="Times New Roman" w:hAnsi="Times New Roman" w:cs="Times New Roman"/>
                <w:sz w:val="18"/>
                <w:szCs w:val="18"/>
              </w:rPr>
            </w:pP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Пропаганда здорового образа жизни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7C3C23">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 – 2019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Отделы ЗАГС, по делам молодежи и спорта, культуры, образования и социальной защиты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-проведение фестивалей, спортивных праздников с участием семей;</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популяризация многодет-ности в качестве нормы преуспевающей семьи</w:t>
            </w:r>
          </w:p>
        </w:tc>
        <w:tc>
          <w:tcPr>
            <w:tcW w:w="2713" w:type="dxa"/>
            <w:tcBorders>
              <w:top w:val="single" w:sz="8" w:space="0" w:color="auto"/>
              <w:left w:val="nil"/>
              <w:bottom w:val="single" w:sz="8" w:space="0" w:color="auto"/>
              <w:right w:val="single" w:sz="8" w:space="0" w:color="auto"/>
            </w:tcBorders>
          </w:tcPr>
          <w:p w:rsidR="002F1AE9" w:rsidRPr="00844319" w:rsidRDefault="002F1AE9" w:rsidP="00017BDE">
            <w:pPr>
              <w:spacing w:after="0" w:line="240" w:lineRule="auto"/>
              <w:rPr>
                <w:rFonts w:ascii="Times New Roman" w:eastAsia="Times New Roman" w:hAnsi="Times New Roman" w:cs="Times New Roman"/>
                <w:sz w:val="18"/>
                <w:szCs w:val="18"/>
              </w:rPr>
            </w:pPr>
            <w:r w:rsidRPr="00844319">
              <w:rPr>
                <w:rFonts w:ascii="Times New Roman" w:eastAsia="Times New Roman" w:hAnsi="Times New Roman" w:cs="Times New Roman"/>
                <w:sz w:val="18"/>
                <w:szCs w:val="18"/>
              </w:rPr>
              <w:t xml:space="preserve">31 мая в рамках проекта «Крепкая семья» в центральном парке района проведено мероприятие с семьями и их детьми «Парад колясок», приуроченное Дню семьи любви и верности, участвовало более 20 семей. В 2019  году прошло более 100 соревнований. Особо массово прошли: «Лыжня Татарстана», «Кросс Татарстана», легкоатлетическая эстафета «Вперед к победе», хоккейный турнир на Кубок Главы района, летний и зимний фестивали ВФСК </w:t>
            </w:r>
            <w:r w:rsidRPr="00844319">
              <w:rPr>
                <w:rFonts w:ascii="Times New Roman" w:eastAsia="Times New Roman" w:hAnsi="Times New Roman" w:cs="Times New Roman"/>
                <w:sz w:val="18"/>
                <w:szCs w:val="18"/>
              </w:rPr>
              <w:lastRenderedPageBreak/>
              <w:t xml:space="preserve">ГТО. В целях сохранения семейных ценностей и популяризации занятий физической культурой и спортом всей семьей прошел фестиваль  по выполнение нормативов ГТО  «ГТО всей семьей. </w:t>
            </w:r>
          </w:p>
          <w:p w:rsidR="002F1AE9" w:rsidRPr="00844319" w:rsidRDefault="002F1AE9" w:rsidP="00CF67EE">
            <w:pPr>
              <w:spacing w:after="0" w:line="240" w:lineRule="auto"/>
              <w:rPr>
                <w:rFonts w:ascii="Times New Roman" w:eastAsia="Times New Roman" w:hAnsi="Times New Roman" w:cs="Times New Roman"/>
                <w:sz w:val="18"/>
                <w:szCs w:val="18"/>
              </w:rPr>
            </w:pPr>
            <w:r w:rsidRPr="00844319">
              <w:rPr>
                <w:rFonts w:ascii="Times New Roman" w:eastAsia="Times New Roman" w:hAnsi="Times New Roman" w:cs="Times New Roman"/>
                <w:sz w:val="18"/>
                <w:szCs w:val="18"/>
              </w:rPr>
              <w:t>Среди молодых семей прошел семейный фестиваль «Чак-чак» с спортивными элементами. ».  Также  органами  социальной защиты  населения были организованы    индивидуальные и групповые консультации родителей различных категорий семей  с проведением мини-игр: «Угадайка», «Доброе слово».</w:t>
            </w:r>
          </w:p>
          <w:p w:rsidR="002F1AE9" w:rsidRPr="00844319" w:rsidRDefault="002F1AE9" w:rsidP="00CF67EE">
            <w:pPr>
              <w:spacing w:after="0" w:line="240" w:lineRule="auto"/>
              <w:jc w:val="both"/>
              <w:rPr>
                <w:rFonts w:ascii="Times New Roman" w:eastAsia="Times New Roman" w:hAnsi="Times New Roman" w:cs="Times New Roman"/>
                <w:sz w:val="18"/>
                <w:szCs w:val="18"/>
                <w:shd w:val="clear" w:color="auto" w:fill="FFFFFF"/>
              </w:rPr>
            </w:pPr>
            <w:r w:rsidRPr="00844319">
              <w:rPr>
                <w:rFonts w:ascii="Times New Roman" w:eastAsia="Times New Roman" w:hAnsi="Times New Roman" w:cs="Times New Roman"/>
                <w:sz w:val="18"/>
                <w:szCs w:val="18"/>
              </w:rPr>
              <w:t xml:space="preserve"> Проведены Профилактические    беседы  с </w:t>
            </w:r>
            <w:r w:rsidRPr="00844319">
              <w:rPr>
                <w:rFonts w:ascii="Times New Roman" w:eastAsia="Times New Roman" w:hAnsi="Times New Roman" w:cs="Times New Roman"/>
                <w:sz w:val="18"/>
                <w:szCs w:val="18"/>
                <w:shd w:val="clear" w:color="auto" w:fill="FFFFFF"/>
              </w:rPr>
              <w:t xml:space="preserve">подростками из обслуживаемых категорий семей с </w:t>
            </w:r>
            <w:r w:rsidRPr="00844319">
              <w:rPr>
                <w:rFonts w:ascii="Times New Roman" w:eastAsia="Times New Roman" w:hAnsi="Times New Roman" w:cs="Times New Roman"/>
                <w:sz w:val="18"/>
                <w:szCs w:val="18"/>
              </w:rPr>
              <w:t>элементами тренинга: «Мое будущее»</w:t>
            </w:r>
          </w:p>
          <w:p w:rsidR="002F1AE9" w:rsidRPr="00844319" w:rsidRDefault="002F1AE9" w:rsidP="00CF67EE">
            <w:pPr>
              <w:spacing w:after="0" w:line="240" w:lineRule="auto"/>
              <w:rPr>
                <w:rFonts w:ascii="Times New Roman" w:eastAsia="Times New Roman" w:hAnsi="Times New Roman" w:cs="Times New Roman"/>
                <w:sz w:val="18"/>
                <w:szCs w:val="18"/>
              </w:rPr>
            </w:pPr>
            <w:r w:rsidRPr="00844319">
              <w:rPr>
                <w:rFonts w:ascii="Times New Roman" w:eastAsia="Times New Roman" w:hAnsi="Times New Roman" w:cs="Times New Roman"/>
                <w:bCs/>
                <w:sz w:val="18"/>
                <w:szCs w:val="18"/>
              </w:rPr>
              <w:t>Беседа: «Вместе мы сила» с подростками из обслуживаемых категорий семей.</w:t>
            </w:r>
          </w:p>
          <w:p w:rsidR="002F1AE9" w:rsidRPr="00844319" w:rsidRDefault="002F1AE9" w:rsidP="0080069C">
            <w:pPr>
              <w:spacing w:after="0" w:line="240" w:lineRule="auto"/>
              <w:rPr>
                <w:rFonts w:ascii="Times New Roman" w:eastAsia="Times New Roman" w:hAnsi="Times New Roman" w:cs="Times New Roman"/>
                <w:sz w:val="18"/>
                <w:szCs w:val="18"/>
              </w:rPr>
            </w:pP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pStyle w:val="a3"/>
              <w:rPr>
                <w:sz w:val="18"/>
                <w:szCs w:val="18"/>
              </w:rPr>
            </w:pPr>
            <w:r w:rsidRPr="00524C59">
              <w:rPr>
                <w:sz w:val="18"/>
                <w:szCs w:val="18"/>
              </w:rPr>
              <w:lastRenderedPageBreak/>
              <w:t>Улучшение работы медико-социальных учреждений Дрожжановского муниципального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3"/>
              <w:rPr>
                <w:sz w:val="18"/>
                <w:szCs w:val="18"/>
              </w:rPr>
            </w:pPr>
            <w:r w:rsidRPr="00524C59">
              <w:rPr>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0C4A32">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 – 201</w:t>
            </w:r>
            <w:r w:rsidR="000C4A32">
              <w:rPr>
                <w:rFonts w:ascii="Times New Roman" w:eastAsia="Times New Roman" w:hAnsi="Times New Roman" w:cs="Times New Roman"/>
                <w:sz w:val="18"/>
                <w:szCs w:val="18"/>
              </w:rPr>
              <w:t>9</w:t>
            </w:r>
            <w:r w:rsidRPr="00524C59">
              <w:rPr>
                <w:rFonts w:ascii="Times New Roman" w:eastAsia="Times New Roman" w:hAnsi="Times New Roman" w:cs="Times New Roman"/>
                <w:sz w:val="18"/>
                <w:szCs w:val="18"/>
              </w:rPr>
              <w:t xml:space="preserve">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здравоохранения, отдел социальной защиты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-переход на профилактичес-кую медицину для раннего выявления заболеваний; </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-улучшение работы женских консультаций;</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-обеспечение государственной и социальной поддержки семей с детьми</w:t>
            </w:r>
          </w:p>
        </w:tc>
        <w:tc>
          <w:tcPr>
            <w:tcW w:w="2713" w:type="dxa"/>
            <w:tcBorders>
              <w:top w:val="single" w:sz="8" w:space="0" w:color="auto"/>
              <w:left w:val="nil"/>
              <w:bottom w:val="single" w:sz="8" w:space="0" w:color="auto"/>
              <w:right w:val="single" w:sz="8" w:space="0" w:color="auto"/>
            </w:tcBorders>
          </w:tcPr>
          <w:p w:rsidR="002F1AE9" w:rsidRPr="00844319" w:rsidRDefault="002F1AE9" w:rsidP="00EE3DB5">
            <w:pPr>
              <w:spacing w:after="0" w:line="240" w:lineRule="auto"/>
              <w:jc w:val="both"/>
              <w:rPr>
                <w:rFonts w:ascii="Times New Roman" w:eastAsia="Times New Roman" w:hAnsi="Times New Roman" w:cs="Times New Roman"/>
                <w:sz w:val="18"/>
                <w:szCs w:val="18"/>
              </w:rPr>
            </w:pPr>
            <w:r w:rsidRPr="00844319">
              <w:rPr>
                <w:rFonts w:ascii="Times New Roman" w:eastAsia="Times New Roman" w:hAnsi="Times New Roman" w:cs="Times New Roman"/>
                <w:sz w:val="18"/>
                <w:szCs w:val="18"/>
              </w:rPr>
              <w:t>13 родителей из обслуживаемых категорий семей приняли участие в групповом</w:t>
            </w:r>
          </w:p>
          <w:p w:rsidR="002F1AE9" w:rsidRPr="00844319" w:rsidRDefault="002F1AE9" w:rsidP="00EE3DB5">
            <w:pPr>
              <w:spacing w:after="0" w:line="240" w:lineRule="auto"/>
              <w:jc w:val="both"/>
              <w:rPr>
                <w:rFonts w:ascii="Times New Roman" w:eastAsia="Times New Roman" w:hAnsi="Times New Roman" w:cs="Times New Roman"/>
                <w:sz w:val="18"/>
                <w:szCs w:val="18"/>
              </w:rPr>
            </w:pPr>
            <w:r w:rsidRPr="00844319">
              <w:rPr>
                <w:rFonts w:ascii="Times New Roman" w:eastAsia="Times New Roman" w:hAnsi="Times New Roman" w:cs="Times New Roman"/>
                <w:sz w:val="18"/>
                <w:szCs w:val="18"/>
              </w:rPr>
              <w:t>занятии: «В здоровом теле – здоровый дух». Родителям были вручены буклеты: "Здоровье-бесценный дар",</w:t>
            </w:r>
          </w:p>
          <w:p w:rsidR="002F1AE9" w:rsidRPr="00844319" w:rsidRDefault="002F1AE9" w:rsidP="00EE3DB5">
            <w:pPr>
              <w:spacing w:after="0" w:line="240" w:lineRule="auto"/>
              <w:jc w:val="both"/>
              <w:rPr>
                <w:rFonts w:ascii="Times New Roman" w:eastAsia="Times New Roman" w:hAnsi="Times New Roman" w:cs="Times New Roman"/>
                <w:sz w:val="18"/>
                <w:szCs w:val="18"/>
              </w:rPr>
            </w:pPr>
            <w:r w:rsidRPr="00844319">
              <w:rPr>
                <w:rFonts w:ascii="Times New Roman" w:eastAsia="Times New Roman" w:hAnsi="Times New Roman" w:cs="Times New Roman"/>
                <w:sz w:val="18"/>
                <w:szCs w:val="18"/>
              </w:rPr>
              <w:t xml:space="preserve">"Простые правила против СПИДА (ВИЧ)»; </w:t>
            </w:r>
          </w:p>
          <w:p w:rsidR="002F1AE9" w:rsidRPr="00844319" w:rsidRDefault="002F1AE9" w:rsidP="00EE3DB5">
            <w:pPr>
              <w:spacing w:after="0" w:line="240" w:lineRule="auto"/>
              <w:jc w:val="both"/>
              <w:rPr>
                <w:rFonts w:ascii="Times New Roman" w:eastAsia="Times New Roman" w:hAnsi="Times New Roman" w:cs="Times New Roman"/>
                <w:sz w:val="18"/>
                <w:szCs w:val="18"/>
              </w:rPr>
            </w:pPr>
          </w:p>
          <w:p w:rsidR="002F1AE9" w:rsidRPr="00844319" w:rsidRDefault="002F1AE9" w:rsidP="00EE3DB5">
            <w:pPr>
              <w:spacing w:after="0" w:line="240" w:lineRule="auto"/>
              <w:rPr>
                <w:rFonts w:ascii="Times New Roman" w:eastAsia="Times New Roman" w:hAnsi="Times New Roman" w:cs="Times New Roman"/>
                <w:sz w:val="18"/>
                <w:szCs w:val="18"/>
              </w:rPr>
            </w:pPr>
            <w:r w:rsidRPr="00844319">
              <w:rPr>
                <w:rFonts w:ascii="Times New Roman" w:eastAsia="Calibri" w:hAnsi="Times New Roman" w:cs="Times New Roman"/>
                <w:sz w:val="18"/>
                <w:szCs w:val="18"/>
              </w:rPr>
              <w:t>13 родителей из обслуживаемых категорий семей участвовали на занятиях в сенсорной комнате  с элементами тренинга на тему: «Права детей по мотивам сказок»,  «Как не стать жертвой насилия»,  «Я и социальное окружение»</w:t>
            </w: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pStyle w:val="a3"/>
              <w:rPr>
                <w:sz w:val="18"/>
                <w:szCs w:val="18"/>
              </w:rPr>
            </w:pPr>
            <w:r w:rsidRPr="00524C59">
              <w:rPr>
                <w:sz w:val="18"/>
                <w:szCs w:val="18"/>
              </w:rPr>
              <w:lastRenderedPageBreak/>
              <w:t>Улучшение экономического положения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3"/>
              <w:rPr>
                <w:sz w:val="18"/>
                <w:szCs w:val="18"/>
              </w:rPr>
            </w:pPr>
            <w:r w:rsidRPr="00524C59">
              <w:rPr>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680D9F">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 – 2019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Отделы экономики, по делам молодежи и спорту,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-создание рабочих мест;</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-привлечение молодых кадров;</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-обеспечение жильем молодых семей;</w:t>
            </w:r>
          </w:p>
          <w:p w:rsidR="002F1AE9" w:rsidRPr="00524C59" w:rsidRDefault="002F1AE9"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-подготовка кадров с учетом спроса рынка</w:t>
            </w:r>
          </w:p>
        </w:tc>
        <w:tc>
          <w:tcPr>
            <w:tcW w:w="2713" w:type="dxa"/>
            <w:tcBorders>
              <w:top w:val="single" w:sz="8" w:space="0" w:color="auto"/>
              <w:left w:val="nil"/>
              <w:bottom w:val="single" w:sz="8" w:space="0" w:color="auto"/>
              <w:right w:val="single" w:sz="8" w:space="0" w:color="auto"/>
            </w:tcBorders>
          </w:tcPr>
          <w:p w:rsidR="002F1AE9" w:rsidRPr="00524C59" w:rsidRDefault="002F1AE9" w:rsidP="00FD5658">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2019 году в МБУ «Спортивная школа» привлечено 3 молодых специалиста. </w:t>
            </w:r>
          </w:p>
          <w:p w:rsidR="002F1AE9" w:rsidRPr="00524C59" w:rsidRDefault="002F1AE9" w:rsidP="00FD5658">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В МБУ «Молодежный (подростковый) клуб «Созидание» привлечены 3 молодых специалиста. </w:t>
            </w:r>
          </w:p>
          <w:p w:rsidR="002F1AE9" w:rsidRPr="00524C59" w:rsidRDefault="002F1AE9" w:rsidP="00FD5658">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2018 году на территории Дрожжановского района открыты УСЗ «Алтын», ледовая арена «Алтын барс», в начале 2019 года открыт ФОК «Чемпион». В 2019 году в вышеперечисленные объекты   приняты на работу 34 сотрудника.</w:t>
            </w:r>
          </w:p>
        </w:tc>
      </w:tr>
      <w:tr w:rsidR="002F1AE9" w:rsidRPr="00524C59" w:rsidTr="00844319">
        <w:trPr>
          <w:gridAfter w:val="4"/>
          <w:wAfter w:w="7940" w:type="dxa"/>
          <w:trHeight w:val="206"/>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spacing w:line="240" w:lineRule="auto"/>
              <w:jc w:val="center"/>
              <w:rPr>
                <w:rFonts w:ascii="Times New Roman" w:hAnsi="Times New Roman" w:cs="Times New Roman"/>
                <w:b/>
                <w:sz w:val="18"/>
                <w:szCs w:val="18"/>
              </w:rPr>
            </w:pPr>
            <w:r w:rsidRPr="00524C59">
              <w:rPr>
                <w:rFonts w:ascii="Times New Roman" w:hAnsi="Times New Roman" w:cs="Times New Roman"/>
                <w:b/>
                <w:sz w:val="18"/>
                <w:szCs w:val="18"/>
              </w:rPr>
              <w:t>Задача</w:t>
            </w:r>
          </w:p>
        </w:tc>
        <w:tc>
          <w:tcPr>
            <w:tcW w:w="2713" w:type="dxa"/>
            <w:tcBorders>
              <w:top w:val="nil"/>
              <w:left w:val="single" w:sz="8" w:space="0" w:color="auto"/>
              <w:bottom w:val="single" w:sz="8" w:space="0" w:color="auto"/>
              <w:right w:val="single" w:sz="8" w:space="0" w:color="auto"/>
            </w:tcBorders>
          </w:tcPr>
          <w:p w:rsidR="002F1AE9" w:rsidRPr="00524C59" w:rsidRDefault="002F1AE9" w:rsidP="0080069C">
            <w:pPr>
              <w:spacing w:line="240" w:lineRule="auto"/>
              <w:jc w:val="center"/>
              <w:rPr>
                <w:rFonts w:ascii="Times New Roman" w:hAnsi="Times New Roman" w:cs="Times New Roman"/>
                <w:b/>
                <w:sz w:val="18"/>
                <w:szCs w:val="18"/>
              </w:rPr>
            </w:pPr>
          </w:p>
        </w:tc>
      </w:tr>
      <w:tr w:rsidR="002F1AE9" w:rsidRPr="00524C59" w:rsidTr="00844319">
        <w:trPr>
          <w:gridAfter w:val="4"/>
          <w:wAfter w:w="7940" w:type="dxa"/>
          <w:trHeight w:val="228"/>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 Повышение качества и доступности социально-культурной сферы</w:t>
            </w:r>
          </w:p>
        </w:tc>
        <w:tc>
          <w:tcPr>
            <w:tcW w:w="2713" w:type="dxa"/>
            <w:tcBorders>
              <w:top w:val="nil"/>
              <w:left w:val="single" w:sz="8" w:space="0" w:color="auto"/>
              <w:bottom w:val="single" w:sz="8" w:space="0" w:color="auto"/>
              <w:right w:val="single" w:sz="8" w:space="0" w:color="auto"/>
            </w:tcBorders>
          </w:tcPr>
          <w:p w:rsidR="002F1AE9" w:rsidRPr="00524C59" w:rsidRDefault="002F1AE9" w:rsidP="0080069C">
            <w:pPr>
              <w:spacing w:line="240" w:lineRule="auto"/>
              <w:rPr>
                <w:rFonts w:ascii="Times New Roman" w:hAnsi="Times New Roman" w:cs="Times New Roman"/>
                <w:sz w:val="18"/>
                <w:szCs w:val="18"/>
              </w:rPr>
            </w:pPr>
          </w:p>
        </w:tc>
      </w:tr>
      <w:tr w:rsidR="002F1AE9" w:rsidRPr="00524C59" w:rsidTr="00357BFC">
        <w:trPr>
          <w:gridAfter w:val="4"/>
          <w:wAfter w:w="7940" w:type="dxa"/>
          <w:trHeight w:val="308"/>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spacing w:line="240" w:lineRule="auto"/>
              <w:jc w:val="center"/>
              <w:rPr>
                <w:rFonts w:ascii="Times New Roman" w:hAnsi="Times New Roman" w:cs="Times New Roman"/>
                <w:b/>
                <w:sz w:val="18"/>
                <w:szCs w:val="18"/>
              </w:rPr>
            </w:pPr>
            <w:r w:rsidRPr="00524C59">
              <w:rPr>
                <w:rFonts w:ascii="Times New Roman" w:hAnsi="Times New Roman" w:cs="Times New Roman"/>
                <w:b/>
                <w:sz w:val="18"/>
                <w:szCs w:val="18"/>
              </w:rPr>
              <w:t>Стратегические мероприятия</w:t>
            </w:r>
          </w:p>
        </w:tc>
        <w:tc>
          <w:tcPr>
            <w:tcW w:w="2713" w:type="dxa"/>
            <w:tcBorders>
              <w:top w:val="nil"/>
              <w:left w:val="single" w:sz="8" w:space="0" w:color="auto"/>
              <w:bottom w:val="single" w:sz="8" w:space="0" w:color="auto"/>
              <w:right w:val="single" w:sz="8" w:space="0" w:color="auto"/>
            </w:tcBorders>
          </w:tcPr>
          <w:p w:rsidR="002F1AE9" w:rsidRPr="00524C59" w:rsidRDefault="002F1AE9" w:rsidP="0080069C">
            <w:pPr>
              <w:spacing w:line="240" w:lineRule="auto"/>
              <w:jc w:val="center"/>
              <w:rPr>
                <w:rFonts w:ascii="Times New Roman" w:hAnsi="Times New Roman" w:cs="Times New Roman"/>
                <w:b/>
                <w:sz w:val="18"/>
                <w:szCs w:val="18"/>
              </w:rPr>
            </w:pP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курсы повышения квалификации в рамках персонифицированной модели повышения квалификации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2016-2020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2F1AE9" w:rsidRPr="00524C59" w:rsidRDefault="002F1AE9" w:rsidP="00B240C1">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88 учителей образовательных учреждений прошли курсы</w:t>
            </w: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844319" w:rsidP="0080069C">
            <w:pPr>
              <w:pStyle w:val="af1"/>
              <w:spacing w:after="0"/>
              <w:contextualSpacing/>
              <w:rPr>
                <w:rFonts w:ascii="Times New Roman" w:hAnsi="Times New Roman" w:cs="Times New Roman"/>
                <w:b w:val="0"/>
                <w:sz w:val="18"/>
                <w:szCs w:val="18"/>
              </w:rPr>
            </w:pPr>
            <w:r>
              <w:rPr>
                <w:rFonts w:ascii="Times New Roman" w:hAnsi="Times New Roman" w:cs="Times New Roman"/>
                <w:b w:val="0"/>
                <w:sz w:val="18"/>
                <w:szCs w:val="18"/>
              </w:rPr>
              <w:t xml:space="preserve"> </w:t>
            </w:r>
            <w:r w:rsidR="002F1AE9" w:rsidRPr="00524C59">
              <w:rPr>
                <w:rFonts w:ascii="Times New Roman" w:hAnsi="Times New Roman" w:cs="Times New Roman"/>
                <w:b w:val="0"/>
                <w:sz w:val="18"/>
                <w:szCs w:val="18"/>
              </w:rPr>
              <w:t>It - детский сад на базе Технического лицея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2019 год</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Отдел образования, ДОУ Детский сад №2, Технический лицей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На базе детского сада создано техническое направление</w:t>
            </w: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адресная поддержка студентов, желающих вернуться на работу в район, организация и проведение встреч со студентами в ВУЗах</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Ведется агитационная работа со студентами 4-5 курсов, в ОУ проводятся вечера встречи со студентами 2019 году 2 выпускника поступили по целевому стипендиальному направлению в  КФУ по специальности – учитель </w:t>
            </w:r>
            <w:r w:rsidRPr="00524C59">
              <w:rPr>
                <w:rFonts w:ascii="Times New Roman" w:hAnsi="Times New Roman" w:cs="Times New Roman"/>
                <w:b w:val="0"/>
                <w:sz w:val="18"/>
                <w:szCs w:val="18"/>
              </w:rPr>
              <w:lastRenderedPageBreak/>
              <w:t>начальных класов.</w:t>
            </w: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обеспечение подготовки кадров и открытие коррекционного класса для обучения детей с ограниченными возможностями здоровья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Имеется педагог по специальности «Дефектология», 2 учащихся получили рекомендации ПМПК по программе обучения и создания специальных педагогических условий</w:t>
            </w: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внедрение современных инновационных технологий обучения: информационно – коммуникационные технологии, технологии критического мышления, проектные технологии, здоровьесберегающие технологии, технологии развивающего и проблемного обучения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Реализуется во всех ОУ, обмен опытом происходит за счет проведения ММО, направлений на республиканские семинары, форумы по плану ОО ИК и МО иНРТ</w:t>
            </w:r>
          </w:p>
        </w:tc>
      </w:tr>
      <w:tr w:rsidR="002F1AE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2F1AE9" w:rsidRPr="00524C59" w:rsidRDefault="002F1AE9"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создание Ресурсного центра  на базе ГАПОУ «Дрожжановский техникум отраслевых технологий»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47 млн. рублей (бюджет РТ)</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BA1536" w:rsidP="00BA1536">
            <w:pPr>
              <w:spacing w:line="240" w:lineRule="auto"/>
              <w:rPr>
                <w:rFonts w:ascii="Times New Roman" w:hAnsi="Times New Roman" w:cs="Times New Roman"/>
                <w:sz w:val="18"/>
                <w:szCs w:val="18"/>
              </w:rPr>
            </w:pPr>
            <w:r>
              <w:rPr>
                <w:rFonts w:ascii="Times New Roman" w:hAnsi="Times New Roman" w:cs="Times New Roman"/>
                <w:sz w:val="18"/>
                <w:szCs w:val="18"/>
              </w:rPr>
              <w:t>2019</w:t>
            </w:r>
            <w:r w:rsidR="002F1AE9" w:rsidRPr="00524C59">
              <w:rPr>
                <w:rFonts w:ascii="Times New Roman" w:hAnsi="Times New Roman" w:cs="Times New Roman"/>
                <w:sz w:val="18"/>
                <w:szCs w:val="18"/>
              </w:rPr>
              <w:t xml:space="preserve"> год</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Исполнительный комитет, Отдел образования, </w:t>
            </w:r>
            <w:r w:rsidRPr="00524C59">
              <w:rPr>
                <w:rFonts w:ascii="Times New Roman" w:hAnsi="Times New Roman" w:cs="Times New Roman"/>
                <w:sz w:val="18"/>
                <w:szCs w:val="18"/>
              </w:rPr>
              <w:t>ГАПОУ «Дрожжановский техникум отраслевых технологий»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2F1AE9" w:rsidRPr="00524C59" w:rsidRDefault="002F1AE9" w:rsidP="0080069C">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2F1AE9" w:rsidRPr="00524C59" w:rsidRDefault="00CF2A22"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Проведен капитальный ремонт учебного корпуса №2 и мастерской ЛПЗ на сумму 15 млн. руб. Приобретено оборудование на сумму 12 млн.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D20C0">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Строительство многофункционального центра на 200 мест в с.Нижнее Чекурское Дрожжановского муниципального района РТ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Завершены работы по строительству здания многофункционального центра на 200 мест в с. Нижнее Чекрское. Работы выполнены за счет средств бюджета РТ на сумму 14872,96 тыс.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D20C0">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Капитальный ремонт здания Старочукалинского СДК  МБУ МПДК Дрожжановского муниципального района РТ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Выполнены работы по капитальному ремонту здания Старочукалинского СДК МБУ МПДК Дрожжановского муниципального района РТ. Работы выполнены за счет средств бюджета РТ на сумму 2000,25 тыс.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D20C0">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Капитальный ремонт здания Новокакерлинского СДК МБУ МПДК Дрожжановского муниципального района РТ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after="0" w:line="240" w:lineRule="auto"/>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D20C0">
            <w:pPr>
              <w:pStyle w:val="af1"/>
              <w:spacing w:after="0"/>
              <w:contextualSpacing/>
              <w:rPr>
                <w:rFonts w:ascii="Times New Roman" w:hAnsi="Times New Roman" w:cs="Times New Roman"/>
                <w:b w:val="0"/>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 xml:space="preserve">Выполнены работы по капитальному ремонту здания Новокакерлинского СДК МБУ </w:t>
            </w:r>
            <w:r w:rsidRPr="00524C59">
              <w:rPr>
                <w:rFonts w:ascii="Times New Roman" w:eastAsia="Times New Roman" w:hAnsi="Times New Roman" w:cs="Times New Roman"/>
                <w:b w:val="0"/>
                <w:sz w:val="18"/>
                <w:szCs w:val="18"/>
              </w:rPr>
              <w:lastRenderedPageBreak/>
              <w:t>МПДК Дрожжановского муниципального района РТ. Работы выполнены за счет средств бюджета РТ на сумму 1000,47 тыс. руб., местного бюджета 180 тыс. руб., внебюджетных средств 140 тыс. руб.</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jc w:val="center"/>
              <w:rPr>
                <w:rFonts w:ascii="Times New Roman" w:hAnsi="Times New Roman" w:cs="Times New Roman"/>
                <w:sz w:val="18"/>
                <w:szCs w:val="18"/>
              </w:rPr>
            </w:pPr>
            <w:r w:rsidRPr="00524C59">
              <w:rPr>
                <w:rFonts w:ascii="Times New Roman" w:eastAsia="Times New Roman" w:hAnsi="Times New Roman" w:cs="Times New Roman"/>
                <w:sz w:val="18"/>
                <w:szCs w:val="18"/>
              </w:rPr>
              <w:lastRenderedPageBreak/>
              <w:t>Программные мероприятия</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pStyle w:val="af1"/>
              <w:spacing w:after="0"/>
              <w:contextualSpacing/>
              <w:jc w:val="center"/>
              <w:rPr>
                <w:rFonts w:ascii="Times New Roman" w:eastAsia="Times New Roman" w:hAnsi="Times New Roman" w:cs="Times New Roman"/>
                <w:sz w:val="18"/>
                <w:szCs w:val="18"/>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eastAsia="Times New Roman" w:hAnsi="Times New Roman" w:cs="Times New Roman"/>
                <w:b w:val="0"/>
                <w:sz w:val="18"/>
                <w:szCs w:val="18"/>
              </w:rPr>
            </w:pPr>
            <w:r w:rsidRPr="00524C59">
              <w:rPr>
                <w:rFonts w:ascii="Times New Roman" w:eastAsia="Times New Roman" w:hAnsi="Times New Roman" w:cs="Times New Roman"/>
                <w:b w:val="0"/>
                <w:sz w:val="18"/>
                <w:szCs w:val="18"/>
              </w:rPr>
              <w:t>Культурно-досуговые мероприятия</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pStyle w:val="af1"/>
              <w:spacing w:after="0"/>
              <w:contextualSpacing/>
              <w:rPr>
                <w:rFonts w:ascii="Times New Roman" w:eastAsia="Times New Roman" w:hAnsi="Times New Roman" w:cs="Times New Roman"/>
                <w:b w:val="0"/>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Фестиваль «Юная звезда»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eastAsia="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Проведение концертной программы</w:t>
            </w:r>
          </w:p>
        </w:tc>
        <w:tc>
          <w:tcPr>
            <w:tcW w:w="2713" w:type="dxa"/>
            <w:tcBorders>
              <w:top w:val="single" w:sz="8" w:space="0" w:color="auto"/>
              <w:left w:val="nil"/>
              <w:bottom w:val="single" w:sz="8" w:space="0" w:color="auto"/>
              <w:right w:val="single" w:sz="8" w:space="0" w:color="auto"/>
            </w:tcBorders>
          </w:tcPr>
          <w:p w:rsidR="004F590E" w:rsidRPr="00524C59" w:rsidRDefault="004F590E" w:rsidP="000D4FDD">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С февраля по апрель 2109 года проводился фестиваль молодых дарований «Планета талантов», общий охват детей более 2000 чел. В заключительном туре 31 мая 2019 года выступали 106 детей.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Районный конкурс «Нэуруз гузэле»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конкурсантов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0D4FDD">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 празднику «Науруз» Техникум отраслевых технологий организовал показ театрализованного представления «Килэ ява»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День памяти воинов-интернационалистов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Митинг</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Встреча, концерт</w:t>
            </w:r>
          </w:p>
        </w:tc>
        <w:tc>
          <w:tcPr>
            <w:tcW w:w="2713" w:type="dxa"/>
            <w:tcBorders>
              <w:top w:val="single" w:sz="8" w:space="0" w:color="auto"/>
              <w:left w:val="nil"/>
              <w:bottom w:val="single" w:sz="8" w:space="0" w:color="auto"/>
              <w:right w:val="single" w:sz="8" w:space="0" w:color="auto"/>
            </w:tcBorders>
          </w:tcPr>
          <w:p w:rsidR="004F590E" w:rsidRPr="00524C59" w:rsidRDefault="004F590E" w:rsidP="000D4FDD">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15 февраля  текущего года в монументах проводились митинги и встреча с участниками афганской и чеченской войны и их родителями.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Праздник «Проводы зимы»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Концерт, театральное представление</w:t>
            </w:r>
          </w:p>
        </w:tc>
        <w:tc>
          <w:tcPr>
            <w:tcW w:w="2713" w:type="dxa"/>
            <w:tcBorders>
              <w:top w:val="single" w:sz="8" w:space="0" w:color="auto"/>
              <w:left w:val="nil"/>
              <w:bottom w:val="single" w:sz="8" w:space="0" w:color="auto"/>
              <w:right w:val="single" w:sz="8" w:space="0" w:color="auto"/>
            </w:tcBorders>
          </w:tcPr>
          <w:p w:rsidR="004F590E" w:rsidRPr="00524C59" w:rsidRDefault="004F590E" w:rsidP="000D4FDD">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8 марта в Центральной площади района проводились мероприятия, приуроченные Проводам зимы. Участвовали более 100 худ. самодеятельности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Праздник «Проводы зимы»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коллективов художественной самодеятельности. Показ старых обрядов.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0D4FDD">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7-8 марта в сельских поселения района проводились мероприятия с показом древних обрядов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Встреча с известными женщинами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Торжественная встреча, концерт</w:t>
            </w:r>
          </w:p>
        </w:tc>
        <w:tc>
          <w:tcPr>
            <w:tcW w:w="2713" w:type="dxa"/>
            <w:tcBorders>
              <w:top w:val="single" w:sz="8" w:space="0" w:color="auto"/>
              <w:left w:val="nil"/>
              <w:bottom w:val="single" w:sz="8" w:space="0" w:color="auto"/>
              <w:right w:val="single" w:sz="8" w:space="0" w:color="auto"/>
            </w:tcBorders>
          </w:tcPr>
          <w:p w:rsidR="004F590E" w:rsidRPr="00524C59" w:rsidRDefault="004F590E" w:rsidP="002E40D7">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В рамках празднования международного женского дня, 7 марта была организована встреча Главы района  с женщинами района (охват более 100 чел.). Был организован праздничный концерт, вручены подарки.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Республиканский телевизионный молодёжный фестиваль «Созвездие – Йолдызлык»</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Участие в районных, зональных этапах. Подготовка коллективов. Пошив костюмов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2E40D7">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Коллективы, отдельные участники выступали в зональном, заключительном туре. В зональном этапе участвовало более 100 детей. В супер-финале в номинации «Вокал» участвовала Михайлова Юлиана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Мастер-классы по хореографии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Организация показательных и репетиционных занятий.</w:t>
            </w:r>
          </w:p>
        </w:tc>
        <w:tc>
          <w:tcPr>
            <w:tcW w:w="2713" w:type="dxa"/>
            <w:tcBorders>
              <w:top w:val="single" w:sz="8" w:space="0" w:color="auto"/>
              <w:left w:val="nil"/>
              <w:bottom w:val="single" w:sz="8" w:space="0" w:color="auto"/>
              <w:right w:val="single" w:sz="8" w:space="0" w:color="auto"/>
            </w:tcBorders>
          </w:tcPr>
          <w:p w:rsidR="004F590E" w:rsidRPr="00524C59" w:rsidRDefault="004F590E" w:rsidP="002E40D7">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Балетмейстеры  РДК проводили хореографичекому ансамблю «Яшьлек», «Тан».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Республиканские фестивали-конкурсы  «Идел йорт», «Иделкэем» и спектакли татарского народного,  детского театрального коллектива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Показ в СДК, а также участие в зональных, республиканских конкурсах</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Татарский народный театр показал спектакль «Биш бармакта биш балдак», детский театральный коллектив «Ботерчек» показал спектакль «Аюкай куян», по итогам коллективы награждены дипломами Министерства культуры РТ.    Народный театр со спектаклем «Биш бармакта биш балдак» участвовали в финальном этапе конкурса «Идел-форт» в КДК им.Ленина.  Со спектаклем организовано более 10 выездов в СДК и СК района.</w:t>
            </w:r>
          </w:p>
          <w:p w:rsidR="004F590E" w:rsidRPr="00524C59" w:rsidRDefault="004F590E" w:rsidP="0080069C">
            <w:pPr>
              <w:pStyle w:val="af1"/>
              <w:spacing w:after="0"/>
              <w:contextualSpacing/>
              <w:rPr>
                <w:rFonts w:ascii="Times New Roman" w:hAnsi="Times New Roman" w:cs="Times New Roman"/>
                <w:b w:val="0"/>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Республиканский фестиваль самодеятельных исполнителей среди ветеранов РТ «Балкыш»</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фольклорных коллективов и отдельных исполнителей</w:t>
            </w:r>
          </w:p>
        </w:tc>
        <w:tc>
          <w:tcPr>
            <w:tcW w:w="2713" w:type="dxa"/>
            <w:tcBorders>
              <w:top w:val="single" w:sz="8" w:space="0" w:color="auto"/>
              <w:left w:val="nil"/>
              <w:bottom w:val="single" w:sz="8" w:space="0" w:color="auto"/>
              <w:right w:val="single" w:sz="8" w:space="0" w:color="auto"/>
            </w:tcBorders>
          </w:tcPr>
          <w:p w:rsidR="004F590E" w:rsidRPr="00524C59" w:rsidRDefault="004F590E" w:rsidP="009123C9">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w:t>
            </w:r>
          </w:p>
          <w:p w:rsidR="004F590E" w:rsidRPr="00524C59" w:rsidRDefault="004F590E" w:rsidP="009123C9">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Народный чувашский фольклорный ансамбль «Хелхем» участвовал во всех проводимых концертах Республиканского фестиваля «Балкыш». В общем </w:t>
            </w:r>
            <w:r w:rsidRPr="00524C59">
              <w:rPr>
                <w:rFonts w:ascii="Times New Roman" w:hAnsi="Times New Roman" w:cs="Times New Roman"/>
                <w:b w:val="0"/>
                <w:sz w:val="18"/>
                <w:szCs w:val="18"/>
              </w:rPr>
              <w:lastRenderedPageBreak/>
              <w:t>количестве коллектив выезжал на фестиваль 5 раз.</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Республиканский фестиваль татарского фольклора «Иске Казан тугэрэк уены»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фольклорных коллективов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0E37C7">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Старошаймурзинский татарский фольклорный коллектив «Сюмбеля» участвовал во 2 туре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Районный праздник «Сабантуй»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Торжественные открытия, концерты, игры</w:t>
            </w:r>
          </w:p>
        </w:tc>
        <w:tc>
          <w:tcPr>
            <w:tcW w:w="2713" w:type="dxa"/>
            <w:tcBorders>
              <w:top w:val="single" w:sz="8" w:space="0" w:color="auto"/>
              <w:left w:val="nil"/>
              <w:bottom w:val="single" w:sz="8" w:space="0" w:color="auto"/>
              <w:right w:val="single" w:sz="8" w:space="0" w:color="auto"/>
            </w:tcBorders>
          </w:tcPr>
          <w:p w:rsidR="004F590E" w:rsidRPr="00524C59" w:rsidRDefault="004F590E" w:rsidP="000E37C7">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Праздник прошел на высшем уровне 8.06.2019г. Охват более 6000 чел.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Районный праздник «Акатуй»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Торжественные открытия, концерты, игры</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Праздник организовали 9 июня в селе Убей . Зазвучали песни чувашского народа.</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Под эту музыку гости размещали торговые ряды. Там же были организованы выставки блюд чувашской кухни. Охват более 2000 чел.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Выступление на празднике </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«Сабантуй» в г. Сызрань Самарской области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Торжественные открытия, концерт</w:t>
            </w:r>
          </w:p>
        </w:tc>
        <w:tc>
          <w:tcPr>
            <w:tcW w:w="2713" w:type="dxa"/>
            <w:tcBorders>
              <w:top w:val="single" w:sz="8" w:space="0" w:color="auto"/>
              <w:left w:val="nil"/>
              <w:bottom w:val="single" w:sz="8" w:space="0" w:color="auto"/>
              <w:right w:val="single" w:sz="8" w:space="0" w:color="auto"/>
            </w:tcBorders>
          </w:tcPr>
          <w:p w:rsidR="004F590E" w:rsidRPr="00524C59" w:rsidRDefault="004F590E" w:rsidP="008A33E9">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Коллективы художественной самодеятельности района выступали с концертной программой 15 июня в парке культуры и отдыха им.Горького г.Сызрань. Охват зрителей около 5200 чел.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День молодёжи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Шоу-программа</w:t>
            </w:r>
          </w:p>
        </w:tc>
        <w:tc>
          <w:tcPr>
            <w:tcW w:w="2713" w:type="dxa"/>
            <w:tcBorders>
              <w:top w:val="single" w:sz="8" w:space="0" w:color="auto"/>
              <w:left w:val="nil"/>
              <w:bottom w:val="single" w:sz="8" w:space="0" w:color="auto"/>
              <w:right w:val="single" w:sz="8" w:space="0" w:color="auto"/>
            </w:tcBorders>
          </w:tcPr>
          <w:p w:rsidR="004F590E" w:rsidRPr="00524C59" w:rsidRDefault="004F590E" w:rsidP="00A054A6">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Ко дню молодёжи в Дрожжаном в парке Выпускников была организована дискотека с участием популярных артистов республики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Выпускной бал учащихся школ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Шоу-программа. Награждение активистов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AB5D13">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26 июня в Дрожжановском РДК был организован Бал выпускников.В рамках районной программы поддержки талантливых детей, состоялось чествование активистов; победителей олимпиад, конференций, фестивалей. Чествовали также родителей этих выпускников.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Праздник ко Дню Республики и образования Дрожжановского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Театральные представление, концерты, шоу-программа</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 празднику в амфитеатре организовали фестиваль фольклорных ансамблей «Венок дружбы», в рамках мероприятия состоялись награждения по итогам конкурсов. Также в райцентре проводились 1-ые районные фестивали «Праздник мёда» и «Цветочный фестиваль»</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Участие в Республиканских конкурсах, фестивалях народных, самодеятельных коллективов, солистов и отдельных исполнителей самодеятельного любительского творчества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Участите  коллективов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016C7D">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Выступали в 27 фестивалях, конкурсах. Награждены 56 участников Дипломами, Грамотами оргкомитетов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День пожилых людей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Концерт, вручение</w:t>
            </w:r>
          </w:p>
        </w:tc>
        <w:tc>
          <w:tcPr>
            <w:tcW w:w="2713" w:type="dxa"/>
            <w:tcBorders>
              <w:top w:val="single" w:sz="8" w:space="0" w:color="auto"/>
              <w:left w:val="nil"/>
              <w:bottom w:val="single" w:sz="8" w:space="0" w:color="auto"/>
              <w:right w:val="single" w:sz="8" w:space="0" w:color="auto"/>
            </w:tcBorders>
          </w:tcPr>
          <w:p w:rsidR="004F590E" w:rsidRPr="00524C59" w:rsidRDefault="004F590E" w:rsidP="004872B4">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1 октября в РДК организован  тематический концерт. На сцене выступали более 50 артистов. Зрители 400 чел.                       Также был организован концерт на ярмарке для ветеранов. Организовано чаепитие и вручены ветеранам культуры ценные подарки.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День матери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Конкурс</w:t>
            </w:r>
          </w:p>
        </w:tc>
        <w:tc>
          <w:tcPr>
            <w:tcW w:w="2713" w:type="dxa"/>
            <w:tcBorders>
              <w:top w:val="single" w:sz="8" w:space="0" w:color="auto"/>
              <w:left w:val="nil"/>
              <w:bottom w:val="single" w:sz="8" w:space="0" w:color="auto"/>
              <w:right w:val="single" w:sz="8" w:space="0" w:color="auto"/>
            </w:tcBorders>
          </w:tcPr>
          <w:p w:rsidR="004F590E" w:rsidRPr="00524C59" w:rsidRDefault="004F590E" w:rsidP="00AE3CB7">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Проводилось в РДК театрализованное представление «Я пою тебе мама». Зрители около 300 чел. В ноябре работниками библиотек был показа спектакль «Уз хатыныма ойлэнэм»</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Ярмарки «Урожай»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художественной самодеятельности</w:t>
            </w:r>
          </w:p>
        </w:tc>
        <w:tc>
          <w:tcPr>
            <w:tcW w:w="2713" w:type="dxa"/>
            <w:tcBorders>
              <w:top w:val="single" w:sz="8" w:space="0" w:color="auto"/>
              <w:left w:val="nil"/>
              <w:bottom w:val="single" w:sz="8" w:space="0" w:color="auto"/>
              <w:right w:val="single" w:sz="8" w:space="0" w:color="auto"/>
            </w:tcBorders>
          </w:tcPr>
          <w:p w:rsidR="004F590E" w:rsidRPr="00524C59" w:rsidRDefault="004F590E" w:rsidP="00E97C80">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В 2019 году коллективами художественной самодеятельности района организованы 8 выездных концертов в г.Казани.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Фестиваль «Троицкие напевы»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Фестиваль </w:t>
            </w:r>
          </w:p>
        </w:tc>
        <w:tc>
          <w:tcPr>
            <w:tcW w:w="2713" w:type="dxa"/>
            <w:tcBorders>
              <w:top w:val="single" w:sz="8" w:space="0" w:color="auto"/>
              <w:left w:val="nil"/>
              <w:bottom w:val="single" w:sz="8" w:space="0" w:color="auto"/>
              <w:right w:val="single" w:sz="8" w:space="0" w:color="auto"/>
            </w:tcBorders>
          </w:tcPr>
          <w:p w:rsidR="004F590E" w:rsidRPr="00524C59" w:rsidRDefault="004F590E" w:rsidP="00280088">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16 июня на территории храма Сергия Радонежского проводился Республиканский фестиваль. Выступали около 100 артистов из    г. Казани, Чувашской Республики, Ульяновска. Охват  зрителей </w:t>
            </w:r>
            <w:r w:rsidRPr="00524C59">
              <w:rPr>
                <w:rFonts w:ascii="Times New Roman" w:hAnsi="Times New Roman" w:cs="Times New Roman"/>
                <w:b w:val="0"/>
                <w:sz w:val="18"/>
                <w:szCs w:val="18"/>
              </w:rPr>
              <w:lastRenderedPageBreak/>
              <w:t>более 1100 чел..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Декада инвалидов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МПДК</w:t>
            </w:r>
          </w:p>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МКУ ОО ИК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Фестиваль и спартакиада</w:t>
            </w:r>
          </w:p>
        </w:tc>
        <w:tc>
          <w:tcPr>
            <w:tcW w:w="2713" w:type="dxa"/>
            <w:tcBorders>
              <w:top w:val="single" w:sz="8" w:space="0" w:color="auto"/>
              <w:left w:val="nil"/>
              <w:bottom w:val="single" w:sz="8" w:space="0" w:color="auto"/>
              <w:right w:val="single" w:sz="8" w:space="0" w:color="auto"/>
            </w:tcBorders>
          </w:tcPr>
          <w:p w:rsidR="004F590E" w:rsidRPr="00524C59" w:rsidRDefault="004F590E" w:rsidP="003F28D8">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6 декабря в РДК прошел концерт "Мы вместе дарим радость" с показом кукольного театра по мотивам сказки “Теремок” для детей с ОВЗ, также в спортзале РДК проведена спартакиада. Для детей и взрослых вручены ценные подарки.</w:t>
            </w:r>
          </w:p>
          <w:p w:rsidR="004F590E" w:rsidRPr="00524C59" w:rsidRDefault="004F590E" w:rsidP="003F28D8">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В ходе проведения декады инвалидов, работниками учреждений культуры было организовано посещение на дому одиноких  инвалидов, детей-инвалидов и вручение им памятных подарков.</w:t>
            </w:r>
          </w:p>
          <w:p w:rsidR="004F590E" w:rsidRPr="00524C59" w:rsidRDefault="004F590E" w:rsidP="003F28D8">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Методистом отдела образования совместно с заведующей сектором опеки и попечительства были организованы посещение 23 учащихся с особенностями развития, обучающихся на дому. Были вручены подарки спонсоров местного фонда «Благодарение» и Главы района М.Р. Гафарова</w:t>
            </w:r>
          </w:p>
          <w:p w:rsidR="004F590E" w:rsidRPr="00524C59" w:rsidRDefault="004F590E" w:rsidP="003F28D8">
            <w:pPr>
              <w:pStyle w:val="af1"/>
              <w:spacing w:after="0"/>
              <w:contextualSpacing/>
              <w:rPr>
                <w:rFonts w:ascii="Times New Roman" w:hAnsi="Times New Roman" w:cs="Times New Roman"/>
                <w:b w:val="0"/>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Новогодние праздники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Новогоднее представление, конкурсы, концерты, игры</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 xml:space="preserve">С 21 по 31 декабря прошли в районном центре Новогодние театрализованные представления, концерты,   </w:t>
            </w:r>
          </w:p>
          <w:p w:rsidR="004F590E" w:rsidRPr="00524C59" w:rsidRDefault="004F590E" w:rsidP="00BA41DD">
            <w:pPr>
              <w:pStyle w:val="af1"/>
              <w:spacing w:after="0"/>
              <w:contextualSpacing/>
              <w:rPr>
                <w:rFonts w:ascii="Times New Roman" w:hAnsi="Times New Roman" w:cs="Times New Roman"/>
                <w:b w:val="0"/>
                <w:sz w:val="18"/>
                <w:szCs w:val="18"/>
              </w:rPr>
            </w:pPr>
            <w:r w:rsidRPr="00524C59">
              <w:rPr>
                <w:rFonts w:ascii="Times New Roman" w:eastAsia="Times New Roman" w:hAnsi="Times New Roman" w:cs="Times New Roman"/>
                <w:b w:val="0"/>
                <w:sz w:val="18"/>
                <w:szCs w:val="18"/>
              </w:rPr>
              <w:t xml:space="preserve">Новогодние елки, литературно-музыкальные композиции, открытие Ёлки на Центральной площади в парке «Чупрэле». С 1 января по 7 января в парке «Чупрэле» и др. парках проведены развлекательные мероприятия: народные гуляния, дискотек, праздник игр и забав.   </w:t>
            </w:r>
            <w:r w:rsidRPr="00524C59">
              <w:rPr>
                <w:rFonts w:ascii="Times New Roman" w:hAnsi="Times New Roman" w:cs="Times New Roman"/>
                <w:b w:val="0"/>
                <w:sz w:val="18"/>
                <w:szCs w:val="18"/>
              </w:rPr>
              <w:t xml:space="preserve">30, 31 декабря организованы во всех СДК и СК развлекательные программы, новогодние </w:t>
            </w:r>
            <w:r w:rsidRPr="00524C59">
              <w:rPr>
                <w:rFonts w:ascii="Times New Roman" w:hAnsi="Times New Roman" w:cs="Times New Roman"/>
                <w:b w:val="0"/>
                <w:sz w:val="18"/>
                <w:szCs w:val="18"/>
              </w:rPr>
              <w:lastRenderedPageBreak/>
              <w:t xml:space="preserve">представления.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Участие в зональных, республиканских фестивалях, смотрах, конкурсах</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(по плану МК РТ)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Фестиваль, конкурсы,</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смотры, встречи</w:t>
            </w:r>
          </w:p>
        </w:tc>
        <w:tc>
          <w:tcPr>
            <w:tcW w:w="2713" w:type="dxa"/>
            <w:tcBorders>
              <w:top w:val="single" w:sz="8" w:space="0" w:color="auto"/>
              <w:left w:val="nil"/>
              <w:bottom w:val="single" w:sz="8" w:space="0" w:color="auto"/>
              <w:right w:val="single" w:sz="8" w:space="0" w:color="auto"/>
            </w:tcBorders>
          </w:tcPr>
          <w:p w:rsidR="004F590E" w:rsidRPr="00524C59" w:rsidRDefault="004F590E" w:rsidP="001D0D7F">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Коллективы художественной самодеятельности, отдельные исполнители 27 раз выступали в зональных, республиканских конкурсах. Это и фестиваль-конкурсы «Идел-йорт», «Иделкэем», республиканский фольклорный коллектив «Иске Казан тугэрэк уены», фестиваль «Балкыш», межрегиональный детский фестиваль-конкурс «Язгы моннар», «Дни татарской культуры», «Женщина года. Мужчина года: Женский взгляд»,    «Родники России» и т.д.</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Встреча студентов в районе и в г. Казани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Встреча, выступления, концерт, дискотека</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Организована встреча со студентами в общеобразовательных учреждениях района в феврале месяце.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Участие в Республиканском национальном празднике «Уяв»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фольклорного коллектива «Сепрель», конкурсы</w:t>
            </w:r>
          </w:p>
        </w:tc>
        <w:tc>
          <w:tcPr>
            <w:tcW w:w="2713" w:type="dxa"/>
            <w:tcBorders>
              <w:top w:val="single" w:sz="8" w:space="0" w:color="auto"/>
              <w:left w:val="nil"/>
              <w:bottom w:val="single" w:sz="8" w:space="0" w:color="auto"/>
              <w:right w:val="single" w:sz="8" w:space="0" w:color="auto"/>
            </w:tcBorders>
          </w:tcPr>
          <w:p w:rsidR="004F590E" w:rsidRPr="00524C59" w:rsidRDefault="004F590E" w:rsidP="009B6D8F">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6 июля народный чувашский фольклорный коллектив «Сепрель» выступал на республиканском празднике «УЯВ-2019» в Аксубаевском районе. Коллектив награжден Дипломом.</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Дни татарской культуры в Ульяновской области и Чувашской Республике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Спектакли, концерты.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9570F5">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коллектив Старокакерлинского СДК, солисты выступали в Шемуршинском районе ЧР. По итогам Ранис Алеев награжден дипломом. </w:t>
            </w:r>
          </w:p>
          <w:p w:rsidR="004F590E" w:rsidRPr="00524C59" w:rsidRDefault="004F590E" w:rsidP="009570F5">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Рустам Низамов и Салават Юсупов участвовали в Днях татарской культуры в Ульяновске, по итогам награждены дипломами 1 степени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Семинары и культурные мероприятия ко Дню сельхоз работников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Праздничное мероприятие</w:t>
            </w:r>
          </w:p>
        </w:tc>
        <w:tc>
          <w:tcPr>
            <w:tcW w:w="2713" w:type="dxa"/>
            <w:tcBorders>
              <w:top w:val="single" w:sz="8" w:space="0" w:color="auto"/>
              <w:left w:val="nil"/>
              <w:bottom w:val="single" w:sz="8" w:space="0" w:color="auto"/>
              <w:right w:val="single" w:sz="8" w:space="0" w:color="auto"/>
            </w:tcBorders>
          </w:tcPr>
          <w:p w:rsidR="004F590E" w:rsidRPr="00524C59" w:rsidRDefault="004F590E" w:rsidP="00A33C11">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29 ноября проводился праздник «Урожай-2019». Работники МБУ МПДК организовали концерт в РДК. Охват более 400 чел.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Открытия памятников и новых объектов в районе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Торжественные открытия памятников и др. объектов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341A9F">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31 августа состоялись открытие ФАПа в селе Малая Акса, в селе Нижнее Чекурское открыт новый клуб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Праздники  «День села»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Праздничное мероприятие</w:t>
            </w:r>
          </w:p>
        </w:tc>
        <w:tc>
          <w:tcPr>
            <w:tcW w:w="2713" w:type="dxa"/>
            <w:tcBorders>
              <w:top w:val="single" w:sz="8" w:space="0" w:color="auto"/>
              <w:left w:val="nil"/>
              <w:bottom w:val="single" w:sz="8" w:space="0" w:color="auto"/>
              <w:right w:val="single" w:sz="8" w:space="0" w:color="auto"/>
            </w:tcBorders>
          </w:tcPr>
          <w:p w:rsidR="004F590E" w:rsidRPr="00524C59" w:rsidRDefault="004F590E" w:rsidP="00341A9F">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В 2019 году праздник «День села» проводился во всех сельских поселениях района. Работники культуры активно принимали участие, организовали праздничные концерты.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Республиканский Фестиваль работающей молодёжи «Наше время»-«Безнен заман»</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Республиканский Фестиваль</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Команда отдела образования Дрожжановского района</w:t>
            </w:r>
            <w:r w:rsidRPr="00524C59">
              <w:rPr>
                <w:rFonts w:ascii="Times New Roman" w:eastAsia="Calibri" w:hAnsi="Times New Roman" w:cs="Times New Roman"/>
                <w:b w:val="0"/>
                <w:sz w:val="18"/>
                <w:szCs w:val="18"/>
              </w:rPr>
              <w:t xml:space="preserve"> став победителем зонального этапа </w:t>
            </w:r>
            <w:r w:rsidRPr="00524C59">
              <w:rPr>
                <w:rFonts w:ascii="Times New Roman" w:hAnsi="Times New Roman" w:cs="Times New Roman"/>
                <w:b w:val="0"/>
                <w:sz w:val="18"/>
                <w:szCs w:val="18"/>
              </w:rPr>
              <w:t>ежегодного открытого республиканского телевизионного фестиваля творчества работающей молодёжи «Наше время – Безне</w:t>
            </w:r>
            <w:r w:rsidRPr="00524C59">
              <w:rPr>
                <w:rFonts w:ascii="Times New Roman" w:hAnsi="Times New Roman" w:cs="Times New Roman"/>
                <w:b w:val="0"/>
                <w:sz w:val="18"/>
                <w:szCs w:val="18"/>
                <w:lang w:val="tt-RU"/>
              </w:rPr>
              <w:t>ң заман</w:t>
            </w:r>
            <w:r w:rsidRPr="00524C59">
              <w:rPr>
                <w:rFonts w:ascii="Times New Roman" w:hAnsi="Times New Roman" w:cs="Times New Roman"/>
                <w:b w:val="0"/>
                <w:sz w:val="18"/>
                <w:szCs w:val="18"/>
              </w:rPr>
              <w:t>»</w:t>
            </w:r>
            <w:r w:rsidRPr="00524C59">
              <w:rPr>
                <w:rFonts w:ascii="Times New Roman" w:eastAsia="Calibri" w:hAnsi="Times New Roman" w:cs="Times New Roman"/>
                <w:b w:val="0"/>
                <w:sz w:val="18"/>
                <w:szCs w:val="18"/>
              </w:rPr>
              <w:t>, прошли финал в пирамиду. Награждены Дипломами.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Районный фестиваль  военно-патриотической песни «Песни Победы»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Исполнение военно – патриотической песни </w:t>
            </w:r>
          </w:p>
        </w:tc>
        <w:tc>
          <w:tcPr>
            <w:tcW w:w="2713" w:type="dxa"/>
            <w:tcBorders>
              <w:top w:val="single" w:sz="8" w:space="0" w:color="auto"/>
              <w:left w:val="nil"/>
              <w:bottom w:val="single" w:sz="8" w:space="0" w:color="auto"/>
              <w:right w:val="single" w:sz="8" w:space="0" w:color="auto"/>
            </w:tcBorders>
          </w:tcPr>
          <w:p w:rsidR="004F590E" w:rsidRPr="00524C59" w:rsidRDefault="004F590E" w:rsidP="0077363B">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На фестивале  9 мая выступали  более 50 солистов из населенных пунктов района. Все участники награждены дипломами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Фестиваль народного творчества  «Наш дом Татарстан»</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фольклорных коллективов и отдельных исполнителей</w:t>
            </w:r>
          </w:p>
        </w:tc>
        <w:tc>
          <w:tcPr>
            <w:tcW w:w="2713" w:type="dxa"/>
            <w:tcBorders>
              <w:top w:val="single" w:sz="8" w:space="0" w:color="auto"/>
              <w:left w:val="nil"/>
              <w:bottom w:val="single" w:sz="8" w:space="0" w:color="auto"/>
              <w:right w:val="single" w:sz="8" w:space="0" w:color="auto"/>
            </w:tcBorders>
          </w:tcPr>
          <w:p w:rsidR="004F590E" w:rsidRPr="00524C59" w:rsidRDefault="004F590E" w:rsidP="00821CBA">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В сентябре месяце 2019 года народный чувашский фольклорный ансамбль «Сепрель», ансамбль баянистов, детский этнографический коллектив «Мишари»  выступали в г. Буинске на зональном этапе, по итогам награждены Дипломом. Коллектив «Сепрель» и детский этнографический коллектив «Мишари» выступали в гала-</w:t>
            </w:r>
            <w:r w:rsidRPr="00524C59">
              <w:rPr>
                <w:rFonts w:ascii="Times New Roman" w:hAnsi="Times New Roman" w:cs="Times New Roman"/>
                <w:b w:val="0"/>
                <w:sz w:val="18"/>
                <w:szCs w:val="18"/>
              </w:rPr>
              <w:lastRenderedPageBreak/>
              <w:t>концерте фестиваля в театре оперы и балета М.Джалиля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Межрегиональный фестиваль татарского народного творчества «Язгы моннар»</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фольклорных коллективов и отдельных исполнителей</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21 апреля детский творческий коллектив Детской школы искусств участвовал на Межрегиональном фестивале-конкурсе татарского народного творчества «Язгы моннар» в с.Большое Нагаткино, по итогам выступлений коллектив и отдельные исполнители были награждены грамотами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День семьи, любви и верности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Чествование семьи</w:t>
            </w:r>
          </w:p>
        </w:tc>
        <w:tc>
          <w:tcPr>
            <w:tcW w:w="2713" w:type="dxa"/>
            <w:tcBorders>
              <w:top w:val="single" w:sz="8" w:space="0" w:color="auto"/>
              <w:left w:val="nil"/>
              <w:bottom w:val="single" w:sz="8" w:space="0" w:color="auto"/>
              <w:right w:val="single" w:sz="8" w:space="0" w:color="auto"/>
            </w:tcBorders>
          </w:tcPr>
          <w:p w:rsidR="004F590E" w:rsidRPr="00524C59" w:rsidRDefault="004F590E" w:rsidP="008103F4">
            <w:pPr>
              <w:spacing w:after="0" w:line="240" w:lineRule="auto"/>
              <w:rPr>
                <w:rFonts w:ascii="Times New Roman" w:eastAsia="Times New Roman" w:hAnsi="Times New Roman" w:cs="Times New Roman"/>
                <w:b/>
                <w:sz w:val="18"/>
                <w:szCs w:val="18"/>
              </w:rPr>
            </w:pPr>
            <w:r w:rsidRPr="00524C59">
              <w:rPr>
                <w:rFonts w:ascii="Times New Roman" w:eastAsia="Times New Roman" w:hAnsi="Times New Roman" w:cs="Times New Roman"/>
                <w:sz w:val="18"/>
                <w:szCs w:val="18"/>
              </w:rPr>
              <w:t>8 июля в рамках проекта «Крепкая семья» в отделе ЗАГС проведено чествование семей. В рамках мероприятия состоялась концертная программа и вручение подарков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D65AA8">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Районный  фестиваль национальных культур «Жемчужное ожерелье народных талантов»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коллективов художественной самодеятельности</w:t>
            </w:r>
          </w:p>
        </w:tc>
        <w:tc>
          <w:tcPr>
            <w:tcW w:w="2713" w:type="dxa"/>
            <w:tcBorders>
              <w:top w:val="single" w:sz="8" w:space="0" w:color="auto"/>
              <w:left w:val="nil"/>
              <w:bottom w:val="single" w:sz="8" w:space="0" w:color="auto"/>
              <w:right w:val="single" w:sz="8" w:space="0" w:color="auto"/>
            </w:tcBorders>
          </w:tcPr>
          <w:p w:rsidR="004F590E" w:rsidRPr="00524C59" w:rsidRDefault="004F590E" w:rsidP="00B178D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Фестиваль прошёл в 35 СДК и СК района. Также участвовали 25 коллективов учреждений района в количестве 25.Участвовало более 2500 чел. Гала-концерт проведен 11 июня 2019 г. в амфитеатре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Праздничные мероприятия ко Дню Победы в ВОВ 1941-1945 гг.</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Выступление коллективов художественной самодеятельности</w:t>
            </w:r>
          </w:p>
        </w:tc>
        <w:tc>
          <w:tcPr>
            <w:tcW w:w="2713" w:type="dxa"/>
            <w:tcBorders>
              <w:top w:val="single" w:sz="8" w:space="0" w:color="auto"/>
              <w:left w:val="nil"/>
              <w:bottom w:val="single" w:sz="8" w:space="0" w:color="auto"/>
              <w:right w:val="single" w:sz="8" w:space="0" w:color="auto"/>
            </w:tcBorders>
          </w:tcPr>
          <w:p w:rsidR="004F590E" w:rsidRPr="00524C59" w:rsidRDefault="004F590E" w:rsidP="00930A65">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9 мая проводился митинг, фестиваль «Песни Победы», акция «Бессмертный полк» общий охват более 3000 чел.</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Закупка орг. техники и музыкальной аппаратуры</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Закупка и ремонт музыкальной аппаратуры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Закупка у физ. и юр. лиц</w:t>
            </w:r>
          </w:p>
        </w:tc>
        <w:tc>
          <w:tcPr>
            <w:tcW w:w="2713" w:type="dxa"/>
            <w:tcBorders>
              <w:top w:val="single" w:sz="8" w:space="0" w:color="auto"/>
              <w:left w:val="nil"/>
              <w:bottom w:val="single" w:sz="8" w:space="0" w:color="auto"/>
              <w:right w:val="single" w:sz="8" w:space="0" w:color="auto"/>
            </w:tcBorders>
          </w:tcPr>
          <w:p w:rsidR="004F590E" w:rsidRPr="00524C59" w:rsidRDefault="004F590E" w:rsidP="008233DB">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За 2019 год приобретено технических средств и оборудования на сумму         2 460 616 рублей, музыкальных инструментов на сумму 46 000 рублей,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Закупка светового оборудования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Закупка у физ. и юр. лиц</w:t>
            </w:r>
          </w:p>
        </w:tc>
        <w:tc>
          <w:tcPr>
            <w:tcW w:w="2713" w:type="dxa"/>
            <w:tcBorders>
              <w:top w:val="single" w:sz="8" w:space="0" w:color="auto"/>
              <w:left w:val="nil"/>
              <w:bottom w:val="single" w:sz="8" w:space="0" w:color="auto"/>
              <w:right w:val="single" w:sz="8" w:space="0" w:color="auto"/>
            </w:tcBorders>
          </w:tcPr>
          <w:p w:rsidR="004F590E" w:rsidRPr="00524C59" w:rsidRDefault="004F590E" w:rsidP="008233DB">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Закуплены прожекторы на сумму 17000 руб. для Городищенского </w:t>
            </w:r>
            <w:r w:rsidRPr="00524C59">
              <w:rPr>
                <w:rFonts w:ascii="Times New Roman" w:hAnsi="Times New Roman" w:cs="Times New Roman"/>
                <w:b w:val="0"/>
                <w:sz w:val="18"/>
                <w:szCs w:val="18"/>
              </w:rPr>
              <w:lastRenderedPageBreak/>
              <w:t>СДК</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Приобретение автобуса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Приобретение автобуса для выездных услуг по культуре</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 2019 году Республикой для Представительства АНТ в районе выделен автобус Форд транзит на 18 мест.</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Сценические костюмы</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Пошив и приобретение сценических костюмов для ведущих, для солистов на каждый сезон</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Закупка у физ. и юр. лиц</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eastAsia="Calibri" w:hAnsi="Times New Roman" w:cs="Times New Roman"/>
                <w:b w:val="0"/>
                <w:sz w:val="18"/>
                <w:szCs w:val="18"/>
              </w:rPr>
              <w:t>пошито сценических костюмов на сумму 1 019 725 рублей</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Капитальный ремонт, строительство</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Строительство по программе «Сельские клубы»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Строительство СДК, МФЦ</w:t>
            </w:r>
          </w:p>
        </w:tc>
        <w:tc>
          <w:tcPr>
            <w:tcW w:w="2713" w:type="dxa"/>
            <w:tcBorders>
              <w:top w:val="single" w:sz="8" w:space="0" w:color="auto"/>
              <w:left w:val="nil"/>
              <w:bottom w:val="single" w:sz="8" w:space="0" w:color="auto"/>
              <w:right w:val="single" w:sz="8" w:space="0" w:color="auto"/>
            </w:tcBorders>
          </w:tcPr>
          <w:p w:rsidR="004F590E" w:rsidRPr="00524C59" w:rsidRDefault="004F590E" w:rsidP="00F40339">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31 августа 2019 года состоялось торжественное открытие Нижнечекурского МФЦ, построен по программе «Сельские клубы»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Капитальный и текущий ремонт зданий и сооружений СК, СДК,  РДК</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Ремонтно-строительные работы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FB134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 2019 году в  нижеследующих клубных учреждениях проведен капитальный ремонт:</w:t>
            </w:r>
          </w:p>
          <w:p w:rsidR="004F590E" w:rsidRPr="00524C59" w:rsidRDefault="004F590E" w:rsidP="00FB134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 Новокакерлинский СДК- 1000,07 тыс.руб. (РКМ №3709-р от 29.12.2018г.) по нац. проекту «Культура»; </w:t>
            </w:r>
          </w:p>
          <w:p w:rsidR="004F590E" w:rsidRPr="00524C59" w:rsidRDefault="004F590E" w:rsidP="00FB134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Старочукалинский СДК –2000,25 тыс. руб. (РКМ №3709-р от 29.12.2018г.) по нац. проекту «Культура»;</w:t>
            </w:r>
          </w:p>
          <w:p w:rsidR="004F590E" w:rsidRPr="00524C59" w:rsidRDefault="004F590E" w:rsidP="00FB134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-Чувашско-Дрожжановский СДК – 450,0 т.р. МБ.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Обеспечение пожарной безопасности учреждений культуры:</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-комплектование первичными системами пожаротушения;</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установка и обслуживание охранно-пожарной сигнализации;</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-ремонт системы пожаротушения РДК;</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-приобретение средств индивидуальной защиты;</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-обучение должностных лиц мерам пожарной безопасности;</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-замер сопротивления изоляции электропроводок и электрооборудования; </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lastRenderedPageBreak/>
              <w:t>-установка и обслуживание систем видеонаблюдения.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Приобретение средств защиты, монтажные работы, техническое обслуживание</w:t>
            </w:r>
          </w:p>
        </w:tc>
        <w:tc>
          <w:tcPr>
            <w:tcW w:w="2713" w:type="dxa"/>
            <w:tcBorders>
              <w:top w:val="single" w:sz="8" w:space="0" w:color="auto"/>
              <w:left w:val="nil"/>
              <w:bottom w:val="single" w:sz="8" w:space="0" w:color="auto"/>
              <w:right w:val="single" w:sz="8" w:space="0" w:color="auto"/>
            </w:tcBorders>
          </w:tcPr>
          <w:p w:rsidR="004F590E" w:rsidRPr="00524C59" w:rsidRDefault="004F590E" w:rsidP="006243F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  На обслуживание охранно-пожарной сигнализации перечислено -50,0 тыс. руб.</w:t>
            </w:r>
          </w:p>
          <w:p w:rsidR="004F590E" w:rsidRPr="00524C59" w:rsidRDefault="004F590E" w:rsidP="006243FC">
            <w:pPr>
              <w:pStyle w:val="af1"/>
              <w:spacing w:after="0"/>
              <w:contextualSpacing/>
              <w:rPr>
                <w:rFonts w:ascii="Times New Roman" w:hAnsi="Times New Roman" w:cs="Times New Roman"/>
                <w:sz w:val="18"/>
                <w:szCs w:val="18"/>
              </w:rPr>
            </w:pPr>
            <w:r w:rsidRPr="00524C59">
              <w:rPr>
                <w:rFonts w:ascii="Times New Roman" w:hAnsi="Times New Roman" w:cs="Times New Roman"/>
                <w:b w:val="0"/>
                <w:sz w:val="18"/>
                <w:szCs w:val="18"/>
              </w:rPr>
              <w:t xml:space="preserve">На ремонт системы пожаротушения и обеспечения пожарной безопасности перечислено -1942 тыс. руб.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Проведение аттестации рабочих мест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Аттестация рабочих мест</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Учеба по пожарному минимуму</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проведена специальная оценка условий труда</w:t>
            </w:r>
          </w:p>
          <w:p w:rsidR="004F590E" w:rsidRPr="00524C59" w:rsidRDefault="004F590E" w:rsidP="003D5DE0">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проведена учеба по пожарному минимуму</w:t>
            </w:r>
          </w:p>
          <w:p w:rsidR="004F590E" w:rsidRPr="00524C59" w:rsidRDefault="004F590E" w:rsidP="003D5DE0">
            <w:pPr>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Приобретение комплектов специализированного оборудования и мебели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Стеллажи, выставочное оборудование, рабочие столы, стулья</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приобретены столы и стулья  для Городищенского ф.№6</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Телефонизация библиотек</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Установка телефонов в сельских филиалах</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библиотек оргтехникой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Приобретение принтеров ,проекторов.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приобретены: компьютер,МФУ  для  Городищенского ф.№6</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библиотек специализированным оборудованием и материально-техническими средствами для доступа инвалидов и групп с ограниченной мобильностью</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Установка пандусов, приобретение специализированных столов и стульев, комплектование фондов специализированной литературой для слепых</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Централизованное комплектование фонда МПБ библиотек</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Комплектование книгами фонды библиотек</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За истекшие 12 мес. 2019 года комплектование книг произведено на 4703 экз. на общую сумму 1 760 309,31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Централизованная подписка на периодические издания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Подписка газет и журналов для библиотек</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Подписка газет и журналов для библиотек осуществлено на сумму 436 383,36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Районные выставки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«Экологический ракурс», «Народные промыслы», «Чудеса природы</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lang w:val="tt-RU"/>
              </w:rPr>
            </w:pPr>
            <w:r w:rsidRPr="00524C59">
              <w:rPr>
                <w:rFonts w:ascii="Times New Roman" w:hAnsi="Times New Roman" w:cs="Times New Roman"/>
                <w:sz w:val="18"/>
                <w:szCs w:val="18"/>
              </w:rPr>
              <w:t xml:space="preserve">К празднику села: «Мочалеевские чтения», ко Дню образования района  были организованы выставки: </w:t>
            </w:r>
            <w:r w:rsidRPr="00524C59">
              <w:rPr>
                <w:rFonts w:ascii="Times New Roman" w:hAnsi="Times New Roman" w:cs="Times New Roman"/>
                <w:sz w:val="18"/>
                <w:szCs w:val="18"/>
                <w:lang w:val="tt-RU"/>
              </w:rPr>
              <w:t xml:space="preserve">“Самавыр – борынгыдан калган  халык көзгесе”, </w:t>
            </w:r>
          </w:p>
          <w:p w:rsidR="004F590E" w:rsidRPr="00524C59" w:rsidRDefault="004F590E" w:rsidP="003D5DE0">
            <w:pPr>
              <w:spacing w:after="0" w:line="240" w:lineRule="auto"/>
              <w:contextualSpacing/>
              <w:rPr>
                <w:rFonts w:ascii="Times New Roman" w:hAnsi="Times New Roman" w:cs="Times New Roman"/>
                <w:sz w:val="18"/>
                <w:szCs w:val="18"/>
                <w:lang w:val="tt-RU"/>
              </w:rPr>
            </w:pPr>
            <w:r w:rsidRPr="00524C59">
              <w:rPr>
                <w:rFonts w:ascii="Times New Roman" w:hAnsi="Times New Roman" w:cs="Times New Roman"/>
                <w:sz w:val="18"/>
                <w:szCs w:val="18"/>
                <w:lang w:val="tt-RU"/>
              </w:rPr>
              <w:t xml:space="preserve">“Әй гармун,гармун  -яшьлек </w:t>
            </w:r>
            <w:r w:rsidRPr="00524C59">
              <w:rPr>
                <w:rFonts w:ascii="Times New Roman" w:hAnsi="Times New Roman" w:cs="Times New Roman"/>
                <w:sz w:val="18"/>
                <w:szCs w:val="18"/>
                <w:lang w:val="tt-RU"/>
              </w:rPr>
              <w:lastRenderedPageBreak/>
              <w:t>юлдашым!”, выставка лекарственных трав Дрожжановского района.</w:t>
            </w:r>
          </w:p>
          <w:p w:rsidR="004F590E" w:rsidRPr="00524C59" w:rsidRDefault="004F590E" w:rsidP="003D5DE0">
            <w:pPr>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Районный Сабантуй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Оформление подворий</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eastAsia="ar-SA"/>
              </w:rPr>
              <w:t>Развернули подворье, с выставками и мастер-классами на площади районного Сабантуя.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Встречи с писателями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Выезды в села, приобретение сувениров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 августе  текущего года  проведена встреча в  центральной библиотеке  с краеведом, автором 8  книг Сабирзяновым А. В рамках мероприятия было организовано: выставка и презентация его произведений. Также прошла встреча с поэтом, академиком, членом Союза писателей Чувашии, лауреатом премии им. М.Н.Юхмы  Урпан В.П.</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День пожилых людей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Приобретение подарков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Проведена встреча с ветеранами библиотечного дела. Была организована: фотовыставка, сделан анализ работы МБУ МПБ  и организовано чаепитие. Были вручены памятные подарки.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Декада инвалидов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Подарки на мероприятия</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Прошла встреча с инвалидом детства Ульяновской области художницей Татьяной Федоровичевой, которая рисует ногами. Она провела мастер-классы.</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издания книг</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Написание, издания книг</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val="tt-RU"/>
              </w:rPr>
              <w:t xml:space="preserve"> Разработали и издали визитку для спартакиады работников прокуратуры. Изготовили фасовочные коробки для чая. Б</w:t>
            </w:r>
            <w:r w:rsidRPr="00524C59">
              <w:rPr>
                <w:rFonts w:ascii="Times New Roman" w:hAnsi="Times New Roman" w:cs="Times New Roman"/>
                <w:sz w:val="18"/>
                <w:szCs w:val="18"/>
              </w:rPr>
              <w:t xml:space="preserve">ыло потрачено </w:t>
            </w:r>
            <w:r w:rsidRPr="00524C59">
              <w:rPr>
                <w:rFonts w:ascii="Times New Roman" w:hAnsi="Times New Roman" w:cs="Times New Roman"/>
                <w:sz w:val="18"/>
                <w:szCs w:val="18"/>
                <w:lang w:val="tt-RU"/>
              </w:rPr>
              <w:t>3</w:t>
            </w:r>
            <w:r w:rsidRPr="00524C59">
              <w:rPr>
                <w:rFonts w:ascii="Times New Roman" w:hAnsi="Times New Roman" w:cs="Times New Roman"/>
                <w:sz w:val="18"/>
                <w:szCs w:val="18"/>
              </w:rPr>
              <w:t>0</w:t>
            </w:r>
            <w:r w:rsidRPr="00524C59">
              <w:rPr>
                <w:rFonts w:ascii="Times New Roman" w:hAnsi="Times New Roman" w:cs="Times New Roman"/>
                <w:sz w:val="18"/>
                <w:szCs w:val="18"/>
                <w:lang w:val="tt-RU"/>
              </w:rPr>
              <w:t xml:space="preserve"> </w:t>
            </w:r>
            <w:r w:rsidRPr="00524C59">
              <w:rPr>
                <w:rFonts w:ascii="Times New Roman" w:hAnsi="Times New Roman" w:cs="Times New Roman"/>
                <w:sz w:val="18"/>
                <w:szCs w:val="18"/>
              </w:rPr>
              <w:t>000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3D7CE1">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Закрытие Года театра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Проведение мероприятия</w:t>
            </w: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30 ноября был показан спектакль Н.Гаетбая «</w:t>
            </w:r>
            <w:r w:rsidRPr="00524C59">
              <w:rPr>
                <w:rFonts w:ascii="Times New Roman" w:hAnsi="Times New Roman" w:cs="Times New Roman"/>
                <w:sz w:val="18"/>
                <w:szCs w:val="18"/>
                <w:lang w:val="tt-RU"/>
              </w:rPr>
              <w:t>Үз хатыныма өйләнәм”</w:t>
            </w:r>
            <w:r w:rsidRPr="00524C59">
              <w:rPr>
                <w:rFonts w:ascii="Times New Roman" w:hAnsi="Times New Roman" w:cs="Times New Roman"/>
                <w:sz w:val="18"/>
                <w:szCs w:val="18"/>
              </w:rPr>
              <w:t xml:space="preserve"> </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lastRenderedPageBreak/>
              <w:t>Деятельность музеев</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contextualSpacing/>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«Рождественские забавы»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 новогодних подарков для конкурсов, развлекательные мероприятия</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Проведены мероприятия с детьми, закуплены подарки на сумму 1500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День Защитника Отечества «Есть такая профессия Родину защищать!»</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военно-патриотическая игра-викторина </w:t>
            </w:r>
          </w:p>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Провели квест-игру для работающей моложежи «Аты-баты мы солдаты».</w:t>
            </w:r>
          </w:p>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Встреча, посвященная Международному Женскому дню.</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Развлекательная программа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 урок в музее «Женское лицо разведки»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1-5 апреля  акция «Дни дарений»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Организовать прием и оформление предметов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Поступило в фонды музея 28 предметов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Встреча «Из одного металла льют медаль за подвиг и труд»</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Встреча с работниками тыла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Проведена встреча для школьников с тыловиками и детьми войны</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«Никто не забыт, ничто не забыто»</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Литературно-музыкальная композиция</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Участвовали на районном митинге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«Музейная весна»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Организация экскурсий, музыкальных и литературных программ</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 цикл мероприятий по плану «Музейной весны»</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Международный День музеев</w:t>
            </w:r>
          </w:p>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 «День и ночь в музее»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Организация игр, развлечений, концертов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Проведенаквест-игра «Мы и музей», совместно с ДШИ провели концерт юных мастеров художественного слова и выставку прикладного искусства, охват более 100 чел.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Международный День защиты детей.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Конкурс рисунков, развлекательная программа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Провели развлекательный час для воспитанников детского сада №1</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lastRenderedPageBreak/>
              <w:t>День независимости России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Организация экскурсий, лекции</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Провели познавательные экскурсии-лекции «Моя Россия»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Традиционный праздник «Сабантуй»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История возникновения и проведения праздника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Развернули подворье, с выставками и мастер-классами на площади районного Сабантуя.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День Республики и День района – юбилейные даты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Организация фондовых показов, посвященные Дрожжановскому району</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Проведена тематическая экскурсия «По страницам истории района» и квест-игры с ветеранами труда, молодежью, студентами и учащимися «Знатоки родного края»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День народного единства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Организация музейных уроков, экскурсий</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Проведена тематическая экскурсия ко Дню народного единства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День Матери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Развлекательная и литературно-музыкальная программа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Декада инвалидов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Конкурс рисунков, экскурсии</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Совместно с УСЗН провели психологические тесты, игры, встречи, экскурсии для детей с ОВЗ.</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День Героев РФ</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Урок мужества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Участвовали на районном митинге, в районном музее и филиалах прошли мероприятия о земляках-героях</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Укрепление материально – технической базы, фондовая работа</w:t>
            </w:r>
          </w:p>
          <w:p w:rsidR="004F590E" w:rsidRPr="00524C59" w:rsidRDefault="004F590E" w:rsidP="0080069C">
            <w:pPr>
              <w:pStyle w:val="af1"/>
              <w:spacing w:after="0"/>
              <w:contextualSpacing/>
              <w:rPr>
                <w:rFonts w:ascii="Times New Roman" w:hAnsi="Times New Roman" w:cs="Times New Roman"/>
                <w:b w:val="0"/>
                <w:sz w:val="18"/>
                <w:szCs w:val="18"/>
              </w:rPr>
            </w:pP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eastAsia="ar-SA"/>
              </w:rPr>
              <w:t>Пополнение фондов музея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Закупка у физ. И юр. Лиц, подворные обходы, дар. </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Пополнение фондов на 80 ед. хранения.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Приобретение мебели для проведения мероприятий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 стульев, стола и кафедры</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За счет грантовых средств Министерства труда, занятости и социальной защиты РТ закуплено 2 стола, 8 стульев, 1 кафедра </w:t>
            </w:r>
            <w:r w:rsidRPr="00524C59">
              <w:rPr>
                <w:rFonts w:ascii="Times New Roman" w:hAnsi="Times New Roman" w:cs="Times New Roman"/>
                <w:sz w:val="18"/>
                <w:szCs w:val="18"/>
                <w:lang w:eastAsia="ar-SA"/>
              </w:rPr>
              <w:lastRenderedPageBreak/>
              <w:t xml:space="preserve">(трибуна) на общую сумму 19 800 рублей.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lastRenderedPageBreak/>
              <w:t>Приобретение А3 цветного принтера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  счет грантовых средств Министерства труда, занятости и социальной защиты РТ приобретен АЗ цветной принтер на сумму 44 533,08 рублей.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Приобретение канцелярских принадлежностей для оформительских работ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Приобретено на сумму 1 500 рублей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Приобретение оборудования для улучшения климата в помещениях</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 осушителей, увлажнителей и обогревателей</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для улучшения климата в помещениях закуплены обогреватели.</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Капитальный ремонт. Строительство. Экспозиционная деятельность.</w:t>
            </w:r>
          </w:p>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Краеведческий музей</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Создание экспозиции районного краеведческого музея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 оборудования, художественные и научные работы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Ведутся работы по реэкспозиции музея.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Создание музея под открытым небом «Дружное подворье»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Устройство фундамента под домики, прилавков, кузницы, мельницы, дорожек, посадка зеленных насаждений, закупка дополнительного оборудования, скамеек и т.д.</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Ведутся планомерные мероприятия по улучшению экспозиции «Дружное подворье»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Создание музея под открытым небом «Военная техника»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 установка транспортировка выставочных экспонатов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Ведутся работы по пополнению боевой и гражданской техникой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Монтаж электропроводки в музее «Земля и люди» с.Ст.Шаймурзино</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Заключение договора с подрядчиком, монтажные работы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 2018 году проведены работы по замене электропроводки в музее «Земля и люди»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Расширение экспозиции музея П.В.Дементьева в селе Убей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Закупка оборудования, художественные и научные работы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Содержание  охранной и пожарной сигнализации</w:t>
            </w:r>
          </w:p>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Обслуживание и тестирование системы</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Заключен договор на ТО пожарной сигнализации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Комплексное</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благоустройство территории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Создание клумб, посадка насаждений, цветов, земляные работы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Проводятся средники и субботники по благоустройству территории и уход за зелеными насаждениями.</w:t>
            </w:r>
          </w:p>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Благоустройство памятников и мемориальных комплексов погибшим в ВОВ на территориях СП</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Ремонтные работы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Кадровая деятельность</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autoSpaceDE w:val="0"/>
              <w:autoSpaceDN w:val="0"/>
              <w:adjustRightInd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Создание  необходимых безопасных условий  труда для работников музея; аттестации их рабочих мест; техническое обслуживание АПС и СО;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Проведение работ в соответствии с инструкциями</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Проводятся вводные и текущие инструктажи на рабочем месте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Обучение штатных сотрудников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78709F">
            <w:pPr>
              <w:spacing w:line="240" w:lineRule="auto"/>
              <w:rPr>
                <w:rFonts w:ascii="Times New Roman" w:hAnsi="Times New Roman" w:cs="Times New Roman"/>
                <w:sz w:val="18"/>
                <w:szCs w:val="18"/>
              </w:rPr>
            </w:pPr>
            <w:r w:rsidRPr="00524C59">
              <w:rPr>
                <w:rFonts w:ascii="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Направление на курсы повышения квалификации, участие на семинарах</w:t>
            </w:r>
          </w:p>
        </w:tc>
        <w:tc>
          <w:tcPr>
            <w:tcW w:w="2713" w:type="dxa"/>
            <w:tcBorders>
              <w:top w:val="single" w:sz="8" w:space="0" w:color="auto"/>
              <w:left w:val="nil"/>
              <w:bottom w:val="single" w:sz="8" w:space="0" w:color="auto"/>
              <w:right w:val="single" w:sz="8" w:space="0" w:color="auto"/>
            </w:tcBorders>
          </w:tcPr>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По мере проведения выездных семинаров, работники музеев принимают в них участие</w:t>
            </w:r>
          </w:p>
          <w:p w:rsidR="004F590E" w:rsidRPr="00524C59" w:rsidRDefault="004F590E" w:rsidP="0078709F">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Сотрудники краеведческого музея и его филиалов прошли дистанционное повышение квалификации в Санкт-Петербургском институте культуры</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 xml:space="preserve">Деятельность школы искусств  </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Участие в конкурсах разного уровня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ДШИ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1. </w:t>
            </w:r>
            <w:r w:rsidRPr="00524C59">
              <w:rPr>
                <w:rFonts w:ascii="Times New Roman" w:hAnsi="Times New Roman" w:cs="Times New Roman"/>
                <w:sz w:val="18"/>
                <w:szCs w:val="18"/>
              </w:rPr>
              <w:t>Международный конкурс искусств «Радуга талантов», 03</w:t>
            </w:r>
            <w:r w:rsidRPr="00524C59">
              <w:rPr>
                <w:rFonts w:ascii="Times New Roman" w:hAnsi="Times New Roman" w:cs="Times New Roman"/>
                <w:sz w:val="18"/>
                <w:szCs w:val="18"/>
                <w:lang w:eastAsia="ar-SA"/>
              </w:rPr>
              <w:t>.02.19г.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2.</w:t>
            </w:r>
            <w:r w:rsidRPr="00524C59">
              <w:rPr>
                <w:rFonts w:ascii="Times New Roman" w:hAnsi="Times New Roman" w:cs="Times New Roman"/>
                <w:sz w:val="18"/>
                <w:szCs w:val="18"/>
              </w:rPr>
              <w:t xml:space="preserve"> </w:t>
            </w:r>
            <w:r w:rsidRPr="00524C59">
              <w:rPr>
                <w:rFonts w:ascii="Times New Roman" w:hAnsi="Times New Roman" w:cs="Times New Roman"/>
                <w:sz w:val="18"/>
                <w:szCs w:val="18"/>
                <w:lang w:eastAsia="ar-SA"/>
              </w:rPr>
              <w:t>Открытый республиканский телевизионный молодежный фестиваль  эстрадного искусства «Созвездие» - «Йолдызлык», 26-27.03.2019г.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3. Республиканский конкурс «АРТ – БУА», 30.03.2019г.</w:t>
            </w:r>
          </w:p>
          <w:p w:rsidR="004F590E" w:rsidRPr="00524C59" w:rsidRDefault="004F590E" w:rsidP="003D5DE0">
            <w:pPr>
              <w:suppressAutoHyphens/>
              <w:spacing w:after="0" w:line="240" w:lineRule="auto"/>
              <w:rPr>
                <w:rFonts w:ascii="Times New Roman" w:hAnsi="Times New Roman" w:cs="Times New Roman"/>
                <w:i/>
                <w:sz w:val="18"/>
                <w:szCs w:val="18"/>
                <w:lang w:eastAsia="ar-SA"/>
              </w:rPr>
            </w:pPr>
            <w:r w:rsidRPr="00524C59">
              <w:rPr>
                <w:rFonts w:ascii="Times New Roman" w:hAnsi="Times New Roman" w:cs="Times New Roman"/>
                <w:sz w:val="18"/>
                <w:szCs w:val="18"/>
                <w:lang w:eastAsia="ar-SA"/>
              </w:rPr>
              <w:lastRenderedPageBreak/>
              <w:t>4.</w:t>
            </w:r>
            <w:r w:rsidRPr="00524C59">
              <w:rPr>
                <w:rFonts w:ascii="Times New Roman" w:hAnsi="Times New Roman" w:cs="Times New Roman"/>
                <w:sz w:val="18"/>
                <w:szCs w:val="18"/>
              </w:rPr>
              <w:t xml:space="preserve"> Г</w:t>
            </w:r>
            <w:r w:rsidRPr="00524C59">
              <w:rPr>
                <w:rFonts w:ascii="Times New Roman" w:hAnsi="Times New Roman" w:cs="Times New Roman"/>
                <w:sz w:val="18"/>
                <w:szCs w:val="18"/>
                <w:lang w:eastAsia="ar-SA"/>
              </w:rPr>
              <w:t xml:space="preserve">рант Президента Российской Федерации для поддержки проектов творческих коллективов муниципальных учреждений культуры и искусства, 351100 руб, апрель 2019г. </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5. Открытый республиканский телевизионный молодежный фестиваль  эстрадного искусства «Созвездие» - «Йолдызлык», 15-17.04.2019 </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 6.</w:t>
            </w:r>
            <w:r w:rsidRPr="00524C59">
              <w:rPr>
                <w:rFonts w:ascii="Times New Roman" w:hAnsi="Times New Roman" w:cs="Times New Roman"/>
                <w:sz w:val="18"/>
                <w:szCs w:val="18"/>
              </w:rPr>
              <w:t xml:space="preserve"> </w:t>
            </w:r>
            <w:r w:rsidRPr="00524C59">
              <w:rPr>
                <w:rFonts w:ascii="Times New Roman" w:hAnsi="Times New Roman" w:cs="Times New Roman"/>
                <w:sz w:val="18"/>
                <w:szCs w:val="18"/>
                <w:lang w:eastAsia="ar-SA"/>
              </w:rPr>
              <w:t xml:space="preserve">Республиканский детский художественный фестиваль народного творчества «Без бергэ», апрель 2019г. </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7.XII</w:t>
            </w:r>
            <w:r w:rsidRPr="00524C59">
              <w:rPr>
                <w:rFonts w:ascii="Times New Roman" w:hAnsi="Times New Roman" w:cs="Times New Roman"/>
                <w:sz w:val="18"/>
                <w:szCs w:val="18"/>
                <w:lang w:val="en-US" w:eastAsia="ar-SA"/>
              </w:rPr>
              <w:t>I</w:t>
            </w:r>
            <w:r w:rsidRPr="00524C59">
              <w:rPr>
                <w:rFonts w:ascii="Times New Roman" w:hAnsi="Times New Roman" w:cs="Times New Roman"/>
                <w:sz w:val="18"/>
                <w:szCs w:val="18"/>
                <w:lang w:eastAsia="ar-SA"/>
              </w:rPr>
              <w:t xml:space="preserve"> Межрегиональный конкурс «Язгы моннар», 20.04.2019г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8. Международный конкурс «Урмай Залида», 26.04.2019г.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9.</w:t>
            </w:r>
            <w:r w:rsidRPr="00524C59">
              <w:rPr>
                <w:rFonts w:ascii="Times New Roman" w:hAnsi="Times New Roman" w:cs="Times New Roman"/>
                <w:sz w:val="18"/>
                <w:szCs w:val="18"/>
              </w:rPr>
              <w:t xml:space="preserve"> III Республиканский фестиваль детских традиционных игр народов Татарстана «Эйлэн – бэйлэн» - «Праздничный круг»; конкурс «Игровая мозаика», 01.06.2019г.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10. Международный детский  телевизионный фестиваль «Песенка года», 08.2019г. .</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11. Грант в конкурсе социальных и культурных проектов ОАО «Лукойл», 355000 руб., сентябрь 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12. Межрегиональный конкурс хореографических коллективов «Симбирские выкрутасы», 26.10.2019г.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13. Республиканский этнокультурный фестиваль «Наш дом – Татарстан – 2019», 04.11. 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14. Проект на соискание гранта Правительства РТ, ноябрь, 2019</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t>15. 1 Республиканская научно – практическая конференция имени С.З. Сайдашева, 03.12.2019г.</w:t>
            </w:r>
          </w:p>
          <w:p w:rsidR="004F590E" w:rsidRPr="00524C59" w:rsidRDefault="004F590E" w:rsidP="003D5DE0">
            <w:pPr>
              <w:suppressAutoHyphens/>
              <w:spacing w:after="0" w:line="240" w:lineRule="auto"/>
              <w:rPr>
                <w:rFonts w:ascii="Times New Roman" w:hAnsi="Times New Roman" w:cs="Times New Roman"/>
                <w:sz w:val="18"/>
                <w:szCs w:val="18"/>
                <w:lang w:eastAsia="ar-SA"/>
              </w:rPr>
            </w:pPr>
            <w:r w:rsidRPr="00524C59">
              <w:rPr>
                <w:rFonts w:ascii="Times New Roman" w:hAnsi="Times New Roman" w:cs="Times New Roman"/>
                <w:sz w:val="18"/>
                <w:szCs w:val="18"/>
                <w:lang w:eastAsia="ar-SA"/>
              </w:rPr>
              <w:lastRenderedPageBreak/>
              <w:t>16. Всероссийский конкурс изобразительного искусства, декоративно – прикладного творчества и фотографии «Золотые краски осени…» в номинации «Художественное творчество», 09.10.2019г.</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Приобретение дополнительной необходимой мебели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ДШИ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uppressAutoHyphens/>
              <w:spacing w:after="0" w:line="240" w:lineRule="auto"/>
              <w:contextualSpacing/>
              <w:jc w:val="center"/>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Приобретение музыкальных инструментов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ДШИ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uppressAutoHyphens/>
              <w:spacing w:after="0" w:line="240" w:lineRule="auto"/>
              <w:contextualSpacing/>
              <w:jc w:val="center"/>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Приобретение  художественного инвентаря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ДШИ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uppressAutoHyphens/>
              <w:spacing w:after="0" w:line="240" w:lineRule="auto"/>
              <w:contextualSpacing/>
              <w:jc w:val="center"/>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Пошив сценических костюмов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ДШИ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uppressAutoHyphens/>
              <w:spacing w:after="0" w:line="240" w:lineRule="auto"/>
              <w:contextualSpacing/>
              <w:jc w:val="center"/>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Пошив сценических костюмов на сумму -  210000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Проведение мероприятий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ДШИ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1.Развлекательная программа для детей на детской площадке Эко – оврага, 04.01.19г.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2.Выставка рисунков «Пушкин – наше всё»  04.02 по 08.02.19г.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3. «Добрый концерт» в Стародрожжановском МБДОУ №1 «Солнышко», 27.03.2019г.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4. Фестиваль молодых дарований «Планета талантов» с апреля по июнь 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5.</w:t>
            </w:r>
            <w:r w:rsidRPr="00524C59">
              <w:rPr>
                <w:rFonts w:ascii="Times New Roman" w:hAnsi="Times New Roman" w:cs="Times New Roman"/>
                <w:i/>
                <w:sz w:val="18"/>
                <w:szCs w:val="18"/>
                <w:lang w:eastAsia="ar-SA"/>
              </w:rPr>
              <w:t xml:space="preserve"> </w:t>
            </w:r>
            <w:r w:rsidRPr="00524C59">
              <w:rPr>
                <w:rFonts w:ascii="Times New Roman" w:hAnsi="Times New Roman" w:cs="Times New Roman"/>
                <w:sz w:val="18"/>
                <w:szCs w:val="18"/>
                <w:lang w:eastAsia="ar-SA"/>
              </w:rPr>
              <w:t>Творческий концерт учащихся ДШИ, выпускной, 29.05.2019г.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6. Музыкальный батл в ДОЛ «Чайка», 08.07.2019г.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7. Пленэр «Мое лето…» в ДОЛ «Чайка», 15.07.2019г.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8. Импровизация сказки «Репка» на современный лад, ДОЛ «Чайка», 19.07.2019г.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9.Квест – игра «Ринг» в  детском оздоровительном лагере «Чайка», 13.08.19г.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10. Мастер – класс по </w:t>
            </w:r>
            <w:r w:rsidRPr="00524C59">
              <w:rPr>
                <w:rFonts w:ascii="Times New Roman" w:hAnsi="Times New Roman" w:cs="Times New Roman"/>
                <w:sz w:val="18"/>
                <w:szCs w:val="18"/>
                <w:lang w:eastAsia="ar-SA"/>
              </w:rPr>
              <w:lastRenderedPageBreak/>
              <w:t>раскрашиванию российского триколора в День Государственного флага Российской Федерации, 22.08.19г.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11. Мастер – класс по лепке «Дело мастера боится», 09.09.2019г.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12. Мастер – класс заслуженного деятеля искусств РТ Валиуллина Ф.Р., 13.09.2019г.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13. «Посвящение в первоклассники», 04.10.2019г.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14. Встреча с представителями Совета ветеранов и Совета пенсионеров, 17.10.2019г.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15.Тематические мероприятия, посвященные 80-летию народного художника РФ, лауреата Государственной премии РТ И. Зарипова, 14.11.2019г.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16. Тематические мероприятия, посвященные Дню героев Отечества, 09.12.2019г.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17. Тематические мероприятия, посвященные Международному дню борьбы с коррупцией, 10.12.2019г.</w:t>
            </w:r>
          </w:p>
          <w:p w:rsidR="004F590E" w:rsidRPr="00524C59" w:rsidRDefault="004F590E" w:rsidP="003D5DE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18. «Новогодний серпантин» новогоднее мероприятие 27.12.19г.</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Оснащение ДШИ компьютерами, интерактивными досками и другими техническими оборудованиями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ДШИ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D5DE0">
            <w:pPr>
              <w:suppressAutoHyphens/>
              <w:spacing w:after="0" w:line="240" w:lineRule="auto"/>
              <w:contextualSpacing/>
              <w:jc w:val="center"/>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Подпрограмма «Развитие сферы туризма в Дрожжановском муниципальном районе на 2017-2019 годы»</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 xml:space="preserve">Создание туристического бренда Дрожжановского района. Создание оптимальных условий для развития туризма на территории района, формирование его инвестиционной привлекательности.                                                </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t>разработка бренда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МКУ ОК ИК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Бренд района разработан</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t>разработка брендов по перспективным направлениям туризма</w:t>
            </w:r>
          </w:p>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МКУ ОК ИК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 стадии разработки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lastRenderedPageBreak/>
              <w:t>создание рекламных фильмов, роликов презентаций по маршрутам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МКУ ОК ИК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D05CE6" w:rsidP="0080069C">
            <w:pPr>
              <w:suppressAutoHyphens/>
              <w:spacing w:after="0" w:line="240" w:lineRule="auto"/>
              <w:contextualSpacing/>
              <w:rPr>
                <w:rFonts w:ascii="Times New Roman" w:hAnsi="Times New Roman" w:cs="Times New Roman"/>
                <w:sz w:val="18"/>
                <w:szCs w:val="18"/>
                <w:lang w:eastAsia="ar-SA"/>
              </w:rPr>
            </w:pPr>
            <w:r>
              <w:rPr>
                <w:rFonts w:ascii="Times New Roman" w:hAnsi="Times New Roman" w:cs="Times New Roman"/>
                <w:sz w:val="18"/>
                <w:szCs w:val="18"/>
                <w:lang w:eastAsia="ar-SA"/>
              </w:rPr>
              <w:t xml:space="preserve"> Р</w:t>
            </w:r>
            <w:r w:rsidR="004F590E" w:rsidRPr="00524C59">
              <w:rPr>
                <w:rFonts w:ascii="Times New Roman" w:hAnsi="Times New Roman" w:cs="Times New Roman"/>
                <w:sz w:val="18"/>
                <w:szCs w:val="18"/>
                <w:lang w:eastAsia="ar-SA"/>
              </w:rPr>
              <w:t xml:space="preserve">азработан видеоролик о туристическом потенциале района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t>создание сайта Дрожжановского района и его поддержка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МКУ ОК ИК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Отдельного сайта нет, но есть информационный материал на официальном и инвестиционном сайтах района </w:t>
            </w:r>
            <w:hyperlink r:id="rId8" w:history="1">
              <w:r w:rsidRPr="00524C59">
                <w:rPr>
                  <w:rStyle w:val="af2"/>
                  <w:rFonts w:ascii="Times New Roman" w:hAnsi="Times New Roman" w:cs="Times New Roman"/>
                  <w:color w:val="auto"/>
                  <w:sz w:val="18"/>
                  <w:szCs w:val="18"/>
                  <w:lang w:eastAsia="ar-SA"/>
                </w:rPr>
                <w:t>http://invest.chuprale.ru</w:t>
              </w:r>
            </w:hyperlink>
            <w:r w:rsidRPr="00524C59">
              <w:rPr>
                <w:rFonts w:ascii="Times New Roman" w:hAnsi="Times New Roman" w:cs="Times New Roman"/>
                <w:sz w:val="18"/>
                <w:szCs w:val="18"/>
                <w:lang w:eastAsia="ar-SA"/>
              </w:rPr>
              <w:t xml:space="preserve"> </w:t>
            </w:r>
            <w:hyperlink r:id="rId9" w:history="1">
              <w:r w:rsidRPr="00524C59">
                <w:rPr>
                  <w:rStyle w:val="af2"/>
                  <w:rFonts w:ascii="Times New Roman" w:hAnsi="Times New Roman" w:cs="Times New Roman"/>
                  <w:color w:val="auto"/>
                  <w:sz w:val="18"/>
                  <w:szCs w:val="18"/>
                  <w:lang w:eastAsia="ar-SA"/>
                </w:rPr>
                <w:t>http://drogganoye.tatarstan.ru</w:t>
              </w:r>
            </w:hyperlink>
            <w:r w:rsidR="00D05CE6">
              <w:rPr>
                <w:rStyle w:val="af2"/>
                <w:rFonts w:ascii="Times New Roman" w:hAnsi="Times New Roman" w:cs="Times New Roman"/>
                <w:color w:val="auto"/>
                <w:sz w:val="18"/>
                <w:szCs w:val="18"/>
                <w:lang w:eastAsia="ar-SA"/>
              </w:rPr>
              <w:t xml:space="preserve"> </w:t>
            </w:r>
            <w:r w:rsidRPr="00524C59">
              <w:rPr>
                <w:rFonts w:ascii="Times New Roman" w:hAnsi="Times New Roman" w:cs="Times New Roman"/>
                <w:sz w:val="18"/>
                <w:szCs w:val="18"/>
                <w:lang w:eastAsia="ar-SA"/>
              </w:rPr>
              <w:t xml:space="preserve">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t>разработка и издание проспектов и рекламных листовок для внутреннего, въездного туризма и туристических продуктов по интересам.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МБУ 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Разработаны листовки, работа по ним постоянно обновляется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t>Подготовка сувенирной продукции о районе, широкая раздача бесплатных фирменных сувениров в близлежащих городах</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Подготовлена сувенирная продукция о районе из народно-прикладного творчества. Есть договорённость с сельскими мастерами народниками по изготовлению корзин, глиняных игрушек, изделий из дерева и т.д.</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t>Проведение конкурса презентаций среди учащихся школ района «История моего села», «Легенды родного края», «Обряды моего села»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ОО ИК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1. 1 место в Республиканском конкурсе эссе «Тел сагында» (Ахметова И., ученица МБОУ «Стародрожжановской   СОШ №1»</w:t>
            </w:r>
          </w:p>
          <w:p w:rsidR="004F590E" w:rsidRPr="00524C59" w:rsidRDefault="004F590E" w:rsidP="0080069C">
            <w:pPr>
              <w:spacing w:after="0"/>
              <w:jc w:val="both"/>
              <w:rPr>
                <w:rFonts w:ascii="Times New Roman" w:hAnsi="Times New Roman" w:cs="Times New Roman"/>
                <w:sz w:val="18"/>
                <w:szCs w:val="18"/>
              </w:rPr>
            </w:pPr>
            <w:r w:rsidRPr="00524C59">
              <w:rPr>
                <w:rFonts w:ascii="Times New Roman" w:hAnsi="Times New Roman" w:cs="Times New Roman"/>
                <w:sz w:val="18"/>
                <w:szCs w:val="18"/>
              </w:rPr>
              <w:t xml:space="preserve">2.Победа на межрегиональном конкурсе  авторских работ «Мой народ, моя родина» (ученица 11 класса МБОУ «Большеаксинская сош» Ярмушова К.) </w:t>
            </w:r>
          </w:p>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3. 3 место на Межрегиональной конференции «Моя родословная» (ученик 7 класса МБОУ «Шланговская сош» Мухаметзянов Н.) Победитель ресспубликанского конкурса «Путешествие к истокам-2020»Унискова Диана, Большеаксинскаясош.</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lastRenderedPageBreak/>
              <w:t>Издание брошюр и книг «Легенды Дрожжановского района», «Национальные обряды сел Дрожжановского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МБУ 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47DD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 xml:space="preserve">Брошюра «Легенды Дрожжановского района» подготовлена. На издание брошюры «Национальные обряды сел Дрожжановского района» ведется сбор материалов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ConsPlusNormal"/>
              <w:widowControl/>
              <w:ind w:firstLine="0"/>
              <w:contextualSpacing/>
              <w:outlineLvl w:val="1"/>
              <w:rPr>
                <w:rFonts w:ascii="Times New Roman" w:hAnsi="Times New Roman" w:cs="Times New Roman"/>
                <w:sz w:val="18"/>
                <w:szCs w:val="18"/>
              </w:rPr>
            </w:pPr>
            <w:r w:rsidRPr="00524C59">
              <w:rPr>
                <w:rFonts w:ascii="Times New Roman" w:hAnsi="Times New Roman" w:cs="Times New Roman"/>
                <w:sz w:val="18"/>
                <w:szCs w:val="18"/>
              </w:rPr>
              <w:t>Съемка короткометражного  фильма «Легенда села»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МБУ МПДК,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ОО ИК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На республиканском конкурсе гражданско-патриотической направленности «Конституция глазами ребенка» ученица 9 МБОУ «Стародрожжановская СОШ №1» Маликова А. стала победителем в номинации  видеоролик</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Развитие туристической маршрутной базы для внутреннего туризма жителей Дрожжановского района.</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проектирование и формирование маршрутов.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спроектированы 3 туристических маршрута по территории Дрожжановского района, охватывающие все интересные и достопримечательные места района.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и проведение мероприятий, направленных на формирование туристского имиджа внутри района.(Выпуск статей, работа со СМИ)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Ведется работа со СМИ. В социальной сети «Вконтакте» создано сообщество Visit Drogganoe| Посетите Дрожжаное </w:t>
            </w:r>
            <w:hyperlink r:id="rId10" w:history="1">
              <w:r w:rsidRPr="00524C59">
                <w:rPr>
                  <w:rStyle w:val="af2"/>
                  <w:rFonts w:ascii="Times New Roman" w:hAnsi="Times New Roman" w:cs="Times New Roman"/>
                  <w:color w:val="auto"/>
                  <w:sz w:val="18"/>
                  <w:szCs w:val="18"/>
                  <w:lang w:eastAsia="ar-SA"/>
                </w:rPr>
                <w:t>https://vk.com/visitdrogganoe</w:t>
              </w:r>
            </w:hyperlink>
            <w:r w:rsidRPr="00524C59">
              <w:rPr>
                <w:rFonts w:ascii="Times New Roman" w:hAnsi="Times New Roman" w:cs="Times New Roman"/>
                <w:sz w:val="18"/>
                <w:szCs w:val="18"/>
                <w:lang w:eastAsia="ar-SA"/>
              </w:rPr>
              <w:t xml:space="preserve">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Экскурсии для школьников во время каникул по маршрутам и платных экскурсий на автобусе для жителей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МКУ ОО ИК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Совместно с отделом образования на базе лагеря «Чайка» подготовлены 3 лесных тропы: «Экологическая тропа», «Сказочная тропа», «Спортивная тропа», которые успешно функционируют в течении летнего периода во время отдыха детей и молодежи. Также с целью рекламы  ДОЛ как центра отдыха, привлечение отдыхающих и организации отдыха выходного дня совместно с отделом </w:t>
            </w:r>
            <w:r w:rsidRPr="00524C59">
              <w:rPr>
                <w:rFonts w:ascii="Times New Roman" w:hAnsi="Times New Roman" w:cs="Times New Roman"/>
                <w:sz w:val="18"/>
                <w:szCs w:val="18"/>
              </w:rPr>
              <w:lastRenderedPageBreak/>
              <w:t>молодежи спорту и туризму  летом запланированы вечера отдыха для сельской молодежи</w:t>
            </w:r>
          </w:p>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eastAsia="Calibri" w:hAnsi="Times New Roman" w:cs="Times New Roman"/>
                <w:sz w:val="18"/>
                <w:szCs w:val="18"/>
                <w:lang w:eastAsia="ar-SA"/>
              </w:rPr>
              <w:t xml:space="preserve">Также </w:t>
            </w:r>
            <w:r w:rsidRPr="00524C59">
              <w:rPr>
                <w:rFonts w:ascii="Times New Roman" w:hAnsi="Times New Roman" w:cs="Times New Roman"/>
                <w:sz w:val="18"/>
                <w:szCs w:val="18"/>
                <w:lang w:eastAsia="ar-SA"/>
              </w:rPr>
              <w:t xml:space="preserve">активисты РДШ участвовали в программе «Культурная осень» -экскурсия в драматический театр им.М.Джалиля г.Казань Во время зимних каникул 29 декабря 2018 года </w:t>
            </w:r>
            <w:r w:rsidRPr="00524C59">
              <w:rPr>
                <w:rFonts w:ascii="Times New Roman" w:hAnsi="Times New Roman" w:cs="Times New Roman"/>
                <w:sz w:val="18"/>
                <w:szCs w:val="18"/>
              </w:rPr>
              <w:t>обучающиеся МБОУ «Стародрожжановская СОШ №1» были на новогоднем представлении «Синяя стрела» в ДК имени В.И.Ленина г.Казани,посетили интерактивный исторический парк  на Казанской выставочной ярмарке «Россия – моя история</w:t>
            </w:r>
            <w:r w:rsidRPr="00524C59">
              <w:rPr>
                <w:rFonts w:ascii="Times New Roman" w:hAnsi="Times New Roman" w:cs="Times New Roman"/>
                <w:b/>
                <w:sz w:val="18"/>
                <w:szCs w:val="18"/>
              </w:rPr>
              <w:t>».</w:t>
            </w:r>
            <w:r w:rsidRPr="00524C59">
              <w:rPr>
                <w:rFonts w:ascii="Times New Roman" w:hAnsi="Times New Roman" w:cs="Times New Roman"/>
                <w:sz w:val="18"/>
                <w:szCs w:val="18"/>
              </w:rPr>
              <w:t xml:space="preserve"> С 9 по 12 октября  2019 года для учащихся Стародрожжановской школы №1 была организована экскурсия в город Санкт-Петербург.</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Создание рекреационных зон для туризма выходного дня: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bCs/>
                <w:sz w:val="18"/>
                <w:szCs w:val="18"/>
              </w:rPr>
              <w:t>Sky</w:t>
            </w:r>
            <w:r w:rsidRPr="00524C59">
              <w:rPr>
                <w:rFonts w:ascii="Times New Roman" w:hAnsi="Times New Roman" w:cs="Times New Roman"/>
                <w:sz w:val="18"/>
                <w:szCs w:val="18"/>
              </w:rPr>
              <w:t> </w:t>
            </w:r>
            <w:r w:rsidRPr="00524C59">
              <w:rPr>
                <w:rFonts w:ascii="Times New Roman" w:hAnsi="Times New Roman" w:cs="Times New Roman"/>
                <w:bCs/>
                <w:sz w:val="18"/>
                <w:szCs w:val="18"/>
              </w:rPr>
              <w:t>park</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Подготовка площадок для спуска с горы.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 стадии разработки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Подготовка площадок для проведение игр в зимний период на территории Чув.Бездны и Ниж.Чекурск.</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 период зимних каникул на территории МАУ ДОЛ  «Чайка» была организована площадка для проведения зимних игр.</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xml:space="preserve">проведение цикла интеллектуально – поисковых игр команд для взрослого населения в летний период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подготовка водоемов и близлежащих площадок для  рыбалки.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lastRenderedPageBreak/>
              <w:t xml:space="preserve">аттракционы </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(исходя из выигр. грантов)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Лыжные соревнования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В 2019 учебном году в рамках сдачи нормативов ГТО и в рамках Спартакиады учащихся были проведены соревнования по лыжным гонкам. 9 февраля на лыжной базе села Старые Чукалы прошли лыжные соревнования «Лыжня Татарстана». В течении года прошли множество лыжных соревнований среди работников организаций и учреждений района, среди сельских поселений, среди учащихся общеобразовательных учреждений и студентов техникума.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contextualSpacing/>
              <w:rPr>
                <w:rFonts w:ascii="Times New Roman" w:hAnsi="Times New Roman" w:cs="Times New Roman"/>
                <w:bCs/>
                <w:sz w:val="18"/>
                <w:szCs w:val="18"/>
              </w:rPr>
            </w:pPr>
            <w:r w:rsidRPr="00524C59">
              <w:rPr>
                <w:rFonts w:ascii="Times New Roman" w:hAnsi="Times New Roman" w:cs="Times New Roman"/>
                <w:bCs/>
                <w:sz w:val="18"/>
                <w:szCs w:val="18"/>
              </w:rPr>
              <w:t>Фазановая ферма(Городищенское СП). Разработка проекта по охоте на Фазана.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СП, охотоведческие объединение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360"/>
              <w:contextualSpacing/>
              <w:rPr>
                <w:rFonts w:ascii="Times New Roman" w:hAnsi="Times New Roman" w:cs="Times New Roman"/>
                <w:bCs/>
                <w:sz w:val="18"/>
                <w:szCs w:val="18"/>
              </w:rPr>
            </w:pPr>
            <w:r w:rsidRPr="00524C59">
              <w:rPr>
                <w:rFonts w:ascii="Times New Roman" w:hAnsi="Times New Roman" w:cs="Times New Roman"/>
                <w:bCs/>
                <w:sz w:val="18"/>
                <w:szCs w:val="18"/>
              </w:rPr>
              <w:t xml:space="preserve">Зимние горки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 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Формирование конкурентоспособного туристского продукта для развития въездного туризма с учетом особенностей историко-культурного и природно-климатического потенциала.</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разработка маршрутов и программ проектирование  и формирование     в рамках брендов   (интерактивные,  </w:t>
            </w:r>
            <w:r w:rsidRPr="00524C59">
              <w:rPr>
                <w:rFonts w:ascii="Times New Roman" w:hAnsi="Times New Roman" w:cs="Times New Roman"/>
                <w:sz w:val="18"/>
                <w:szCs w:val="18"/>
              </w:rPr>
              <w:br/>
              <w:t xml:space="preserve">анимационные)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Издание   и распространение  рекламно- имиджевых  материалов   о туризме   в</w:t>
            </w:r>
            <w:r w:rsidRPr="00524C59">
              <w:rPr>
                <w:rFonts w:ascii="Times New Roman" w:hAnsi="Times New Roman" w:cs="Times New Roman"/>
                <w:sz w:val="18"/>
                <w:szCs w:val="18"/>
              </w:rPr>
              <w:br/>
              <w:t>Дрожжановском районе печатной, аудиовизуальной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есть информационный материал на официальном и инвестиционном сайтах района http://invest.chuprale.ru http://drogganoye.tatarstan.ru</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Организация и проведение  </w:t>
            </w:r>
            <w:r w:rsidRPr="00524C59">
              <w:rPr>
                <w:rFonts w:ascii="Times New Roman" w:hAnsi="Times New Roman" w:cs="Times New Roman"/>
                <w:sz w:val="18"/>
                <w:szCs w:val="18"/>
              </w:rPr>
              <w:br/>
              <w:t>мероприятий, направленных   на</w:t>
            </w:r>
            <w:r w:rsidRPr="00524C59">
              <w:rPr>
                <w:rFonts w:ascii="Times New Roman" w:hAnsi="Times New Roman" w:cs="Times New Roman"/>
                <w:sz w:val="18"/>
                <w:szCs w:val="18"/>
              </w:rPr>
              <w:br/>
              <w:t>формирование  туристского   имиджа          и продвижение  района  на туристских рынках:</w:t>
            </w:r>
          </w:p>
          <w:p w:rsidR="004F590E" w:rsidRPr="00524C59" w:rsidRDefault="004F590E" w:rsidP="0080069C">
            <w:pPr>
              <w:widowControl w:val="0"/>
              <w:suppressAutoHyphens/>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Работа со СМИ, выпуск статей в районной газете и </w:t>
            </w:r>
            <w:r w:rsidRPr="00524C59">
              <w:rPr>
                <w:rFonts w:ascii="Times New Roman" w:hAnsi="Times New Roman" w:cs="Times New Roman"/>
                <w:sz w:val="18"/>
                <w:szCs w:val="18"/>
              </w:rPr>
              <w:lastRenderedPageBreak/>
              <w:t>республиканских изданиях, работа с телевидением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Все проводимые мероприятия в музеях района освещаются в интернет сайтах и в районной газете «Туган як». Наши работы освещаются в телевидении в таких </w:t>
            </w:r>
            <w:r w:rsidRPr="00524C59">
              <w:rPr>
                <w:rFonts w:ascii="Times New Roman" w:hAnsi="Times New Roman" w:cs="Times New Roman"/>
                <w:sz w:val="18"/>
                <w:szCs w:val="18"/>
                <w:lang w:eastAsia="ar-SA"/>
              </w:rPr>
              <w:lastRenderedPageBreak/>
              <w:t>передачах как «Манзара», «Литературное наследие», «Профсоюз-союз сильных». Все видеозаписи можно увидеть на сайте ТНВ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Привлечение тур операторов, для экскурсионных поездок по маршрутам.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Презентация тур операторам Ульяновска, г.Казань, г.Чебоксары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Форум юных туристов, экскурсоводов среди учащихся, зонального масштаба.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ОО ИК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 xml:space="preserve">Конференции студентов на базе КФУ(ПФУ) по теме Туризм сегодняшнего дня.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ОО ИК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Проведение интелектуально - поисковых игр, среди команд соседних регионов и городов Республики на территории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Height w:val="284"/>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rPr>
              <w:t>Развитие туризма по видам и интересам.</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sz w:val="18"/>
                <w:szCs w:val="18"/>
              </w:rPr>
              <w:t>Разработка и организация имитирующих площадок древних народных ремесел по деревням;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МБУ 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 стадии разработки</w:t>
            </w:r>
          </w:p>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Есть площадки в Татарско-Безднинской библиотеке и Мочалеевской библиотеке.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Разработка и организация имитирующих площадок, дома в сельской местности, оформленные по национальному быту;</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МБУ 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Разработаны на площади Сабантуя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Реконструкции исторических событий, легенд, местных фольклора, традиций разработка сценариев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На стадии сбора материала </w:t>
            </w:r>
          </w:p>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Библиотека выпустила  брошюру «Авылым атамалары»</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Тестовые экскурсии для школьников и студентов во время каникул;</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МБУ 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проводятся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bCs/>
                <w:sz w:val="18"/>
                <w:szCs w:val="18"/>
                <w:u w:val="single"/>
              </w:rPr>
            </w:pPr>
            <w:r w:rsidRPr="00524C59">
              <w:rPr>
                <w:rFonts w:ascii="Times New Roman" w:hAnsi="Times New Roman" w:cs="Times New Roman"/>
                <w:bCs/>
                <w:sz w:val="18"/>
                <w:szCs w:val="18"/>
                <w:u w:val="single"/>
              </w:rPr>
              <w:lastRenderedPageBreak/>
              <w:t>Событийный:</w:t>
            </w:r>
          </w:p>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bCs/>
                <w:sz w:val="18"/>
                <w:szCs w:val="18"/>
              </w:rPr>
              <w:t>Составление поблочно, по временам года перечня крупных мероприятий интересных туристам;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МБУ 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брендовыми становятся событийные мероприятия: фестиваль православной и духовной песни  «Троицкие напевы», народный праздник «Сабантуй», дни сёл Тат.Бездна, Мочалей, Нов. Шигали, Старые Чукалы, Нижнее Чекурское, Татарский Убей, чувашский праздник «Акатуй», с каждым годом собирающие все больше гостей и формирующие туристский имидж района.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u w:val="single"/>
              </w:rPr>
            </w:pPr>
            <w:r w:rsidRPr="00524C59">
              <w:rPr>
                <w:rFonts w:ascii="Times New Roman" w:hAnsi="Times New Roman" w:cs="Times New Roman"/>
                <w:bCs/>
                <w:sz w:val="18"/>
                <w:szCs w:val="18"/>
              </w:rPr>
              <w:t>Разработка сценариев мероприятий, легенд, реконструкций исторических событий учитывая потребительский спрос;</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w:t>
            </w:r>
          </w:p>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B75528">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Подготовлены сценарии событийных мероприятий, и календарь народных гуляний.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bCs/>
                <w:sz w:val="18"/>
                <w:szCs w:val="18"/>
                <w:u w:val="single"/>
              </w:rPr>
            </w:pPr>
            <w:r w:rsidRPr="00524C59">
              <w:rPr>
                <w:rFonts w:ascii="Times New Roman" w:hAnsi="Times New Roman" w:cs="Times New Roman"/>
                <w:bCs/>
                <w:sz w:val="18"/>
                <w:szCs w:val="18"/>
                <w:u w:val="single"/>
              </w:rPr>
              <w:t>Спор</w:t>
            </w:r>
            <w:r w:rsidRPr="00524C59">
              <w:rPr>
                <w:rFonts w:ascii="Times New Roman" w:hAnsi="Times New Roman" w:cs="Times New Roman"/>
                <w:bCs/>
                <w:sz w:val="18"/>
                <w:szCs w:val="18"/>
                <w:u w:val="single"/>
              </w:rPr>
              <w:softHyphen/>
              <w:t>тивно-оздоровительный, спортивный, детский туризм:</w:t>
            </w:r>
          </w:p>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Составление, по временам года перечня крупных спортивных мероприятий интересных туристам;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u w:val="single"/>
              </w:rPr>
            </w:pPr>
            <w:r w:rsidRPr="00524C59">
              <w:rPr>
                <w:rFonts w:ascii="Times New Roman" w:hAnsi="Times New Roman" w:cs="Times New Roman"/>
                <w:sz w:val="18"/>
                <w:szCs w:val="18"/>
              </w:rPr>
              <w:t>Развитие соревнования на БАГГИ;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  Ежегодно проводятся соревнования по автогонкам в классе багги на кубок Главы района. В этом году 4 мая  2019 года был организован межрегиональный автокросс на кубок руководителя районного филиала федерации Рамиля Хисамова     в классе багги.                 31 августа прошли  межрегиональные соревнования по автокроссу (в классе «багги» и в классе «классика») на Кубок Главы района. </w:t>
            </w:r>
          </w:p>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Также наши гонщики принимают участие в соревнованиях в соседних областях и районах.</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Развитие лыжного спорта, с возможностью проката лыж;</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 МБУ ДОД ДЮСШ</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В районе в зимнее время функционирует лыжная база в </w:t>
            </w:r>
            <w:r w:rsidRPr="00524C59">
              <w:rPr>
                <w:rFonts w:ascii="Times New Roman" w:hAnsi="Times New Roman" w:cs="Times New Roman"/>
                <w:sz w:val="18"/>
                <w:szCs w:val="18"/>
                <w:lang w:eastAsia="ar-SA"/>
              </w:rPr>
              <w:lastRenderedPageBreak/>
              <w:t>Дрожжановском лесничестве, где организован прокат лыж и освещение трассы в темное время суток.</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Разработка мест для горнолыжного спуска, в целях организации туризма выходного дня;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 МБУ ДОД ДЮСШ</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 стадии разработки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Проведение зональных, и межрегиональных соревнований;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ОДМС,МКУ ОО ИК, МКУ ОК ИК, МБУ ДОД ДЮСШ</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              На базе спортивных площадок района проводятся зональные и республиканские соревнования по различным видам спорта. По хоккею с шайбой традиционным стал межрайонный турнир на кубок Главы района, «Мемориал Загреева». В апреле прошла Спартакиада работников Прокуратуры Республики Татарстан.</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Разработка пеших лесных маршрутов, с привалами;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ОДМС,МКУ ОО ИК, МКУ ОК ИК, МБУ ДОД ДЮСШ</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Разработка рыболовецких мест, с условиями;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ОДМС, МБУ ДОД ДЮСШ, Отдел строительства и архитектуры ИК ДМР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 стадии разработки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Разработка шашлычных мест;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ОДМС, МБУ ДОД ДЮСШ, Отдел строительства и архитектуры ИК ДМР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 стадии разработки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Проведение тур слета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ОДМС, МБУ ДОД ДЮСШ</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Ко дню защиты детей традиционно провели туристический слет на площади сабантуя среди учащихся общеобразовательных школ.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bCs/>
                <w:sz w:val="18"/>
                <w:szCs w:val="18"/>
                <w:u w:val="single"/>
              </w:rPr>
            </w:pPr>
            <w:r w:rsidRPr="00524C59">
              <w:rPr>
                <w:rFonts w:ascii="Times New Roman" w:hAnsi="Times New Roman" w:cs="Times New Roman"/>
                <w:bCs/>
                <w:sz w:val="18"/>
                <w:szCs w:val="18"/>
                <w:u w:val="single"/>
              </w:rPr>
              <w:t>Паломнический:</w:t>
            </w:r>
          </w:p>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u w:val="single"/>
              </w:rPr>
            </w:pPr>
            <w:r w:rsidRPr="00524C59">
              <w:rPr>
                <w:rFonts w:ascii="Times New Roman" w:hAnsi="Times New Roman" w:cs="Times New Roman"/>
                <w:bCs/>
                <w:sz w:val="18"/>
                <w:szCs w:val="18"/>
              </w:rPr>
              <w:t>Составление перечня мест для данного вида туризма, разработка календаря мероприятий;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МБУ МПБ, Краеведческий музей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Календарь культурных событий разработан</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u w:val="single"/>
              </w:rPr>
            </w:pPr>
            <w:r w:rsidRPr="00524C59">
              <w:rPr>
                <w:rFonts w:ascii="Times New Roman" w:hAnsi="Times New Roman" w:cs="Times New Roman"/>
                <w:bCs/>
                <w:sz w:val="18"/>
                <w:szCs w:val="18"/>
              </w:rPr>
              <w:lastRenderedPageBreak/>
              <w:t>Разработка легенд, учитывая потребности туристов, по имеющимся местам;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bCs/>
                <w:sz w:val="18"/>
                <w:szCs w:val="18"/>
              </w:rPr>
            </w:pPr>
            <w:r w:rsidRPr="00524C59">
              <w:rPr>
                <w:rFonts w:ascii="Times New Roman" w:hAnsi="Times New Roman" w:cs="Times New Roman"/>
                <w:bCs/>
                <w:sz w:val="18"/>
                <w:szCs w:val="18"/>
              </w:rPr>
              <w:t>Сельский</w:t>
            </w:r>
          </w:p>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sz w:val="18"/>
                <w:szCs w:val="18"/>
              </w:rPr>
            </w:pPr>
            <w:r w:rsidRPr="00524C59">
              <w:rPr>
                <w:rFonts w:ascii="Times New Roman" w:hAnsi="Times New Roman" w:cs="Times New Roman"/>
                <w:sz w:val="18"/>
                <w:szCs w:val="18"/>
              </w:rPr>
              <w:t>Подготовка и разработка экскурсионных площадок  в Чув.Дрожжаном, Нов.Ильмово, Мал.Цильна, Стар.Ильмово, Стар.Чукалы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спроектированы 3 туристических маршрута по территории Дрожжановского района, охватывающие все интересные и достопримечательные места района.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Разработка оригинальных изобретений местных жителей по деревням: баня на колёсах, лошемобиль, лошесани, лошобульдозер, чудо-печка,  избушка бабы яги, избушка Лешего</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 стадии разработки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iCs/>
                <w:sz w:val="18"/>
                <w:szCs w:val="18"/>
              </w:rPr>
            </w:pPr>
            <w:r w:rsidRPr="00524C59">
              <w:rPr>
                <w:rFonts w:ascii="Times New Roman" w:hAnsi="Times New Roman" w:cs="Times New Roman"/>
                <w:bCs/>
                <w:sz w:val="18"/>
                <w:szCs w:val="18"/>
              </w:rPr>
              <w:t xml:space="preserve"> подготовка площадок для мастер-классов по:</w:t>
            </w:r>
            <w:r w:rsidRPr="00524C59">
              <w:rPr>
                <w:rFonts w:ascii="Times New Roman" w:eastAsia="Times New Roman" w:hAnsi="Times New Roman" w:cs="Times New Roman"/>
                <w:iCs/>
                <w:sz w:val="18"/>
                <w:szCs w:val="18"/>
              </w:rPr>
              <w:t xml:space="preserve"> </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iCs/>
                <w:sz w:val="18"/>
                <w:szCs w:val="18"/>
              </w:rPr>
            </w:pPr>
            <w:r w:rsidRPr="00524C59">
              <w:rPr>
                <w:rFonts w:ascii="Times New Roman" w:hAnsi="Times New Roman" w:cs="Times New Roman"/>
                <w:bCs/>
                <w:iCs/>
                <w:sz w:val="18"/>
                <w:szCs w:val="18"/>
              </w:rPr>
              <w:t>- национальным танцам</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lang w:val="tt-RU"/>
              </w:rPr>
              <w:t xml:space="preserve">- </w:t>
            </w:r>
            <w:r w:rsidRPr="00524C59">
              <w:rPr>
                <w:rFonts w:ascii="Times New Roman" w:hAnsi="Times New Roman" w:cs="Times New Roman"/>
                <w:bCs/>
                <w:sz w:val="18"/>
                <w:szCs w:val="18"/>
              </w:rPr>
              <w:t>доение козы, коровы;</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lang w:val="tt-RU"/>
              </w:rPr>
              <w:t xml:space="preserve">- </w:t>
            </w:r>
            <w:r w:rsidRPr="00524C59">
              <w:rPr>
                <w:rFonts w:ascii="Times New Roman" w:hAnsi="Times New Roman" w:cs="Times New Roman"/>
                <w:bCs/>
                <w:sz w:val="18"/>
                <w:szCs w:val="18"/>
              </w:rPr>
              <w:t>плетение забора и корзины;</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lang w:val="tt-RU"/>
              </w:rPr>
              <w:t xml:space="preserve">- </w:t>
            </w:r>
            <w:r w:rsidRPr="00524C59">
              <w:rPr>
                <w:rFonts w:ascii="Times New Roman" w:hAnsi="Times New Roman" w:cs="Times New Roman"/>
                <w:bCs/>
                <w:sz w:val="18"/>
                <w:szCs w:val="18"/>
              </w:rPr>
              <w:t>прядение овечьей шерсти;</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lang w:val="tt-RU"/>
              </w:rPr>
              <w:t xml:space="preserve">- </w:t>
            </w:r>
            <w:r w:rsidRPr="00524C59">
              <w:rPr>
                <w:rFonts w:ascii="Times New Roman" w:hAnsi="Times New Roman" w:cs="Times New Roman"/>
                <w:bCs/>
                <w:sz w:val="18"/>
                <w:szCs w:val="18"/>
              </w:rPr>
              <w:t>изготовление верёвки на станке;</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-изготовление яблочного сока;</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-ткачеству;</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xml:space="preserve">-изготовлению глиняных игрушек; </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w:t>
            </w:r>
            <w:r w:rsidRPr="00524C59">
              <w:rPr>
                <w:rFonts w:ascii="Times New Roman" w:hAnsi="Times New Roman" w:cs="Times New Roman"/>
                <w:iCs/>
                <w:sz w:val="18"/>
                <w:szCs w:val="18"/>
              </w:rPr>
              <w:t xml:space="preserve"> катанию верхом на лошади;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На разработке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Подготовка сувенирной продукции:</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xml:space="preserve">- буклет; </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магнитики;</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xml:space="preserve">- мочалки; </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xml:space="preserve">- березовые веники; </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плетёные корзины;</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шерстяные носки;</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xml:space="preserve">- шерстяные варежки; </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деревянные ручки;</w:t>
            </w:r>
          </w:p>
          <w:p w:rsidR="004F590E" w:rsidRPr="00524C59" w:rsidRDefault="004F590E" w:rsidP="0080069C">
            <w:pPr>
              <w:widowControl w:val="0"/>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 сборник сёл района; итд.</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подготовлена сувенирная продукция из народно-прикладного творчества, есть договорённость с сельскими мастерами народниками по изготовлению корзин, глиняных игрушек, изделий из дерева итд;</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ind w:left="720"/>
              <w:contextualSpacing/>
              <w:rPr>
                <w:rFonts w:ascii="Times New Roman" w:hAnsi="Times New Roman" w:cs="Times New Roman"/>
                <w:bCs/>
                <w:sz w:val="18"/>
                <w:szCs w:val="18"/>
              </w:rPr>
            </w:pPr>
            <w:r w:rsidRPr="00524C59">
              <w:rPr>
                <w:rFonts w:ascii="Times New Roman" w:hAnsi="Times New Roman" w:cs="Times New Roman"/>
                <w:bCs/>
                <w:sz w:val="18"/>
                <w:szCs w:val="18"/>
              </w:rPr>
              <w:t>Подготовка домиков для проживания туристов, черной бани, бани (Чув.Дрожжаное., Мал.Цильна, Нов.Ильмово)</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составлены договора о возможности заселения гостей района в деревенские, деревянные дома с питанием национальными блюдами, овощами и фруктами собранными в саду. Есть договорённость с экскурсоводами.</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suppressAutoHyphens/>
              <w:autoSpaceDE w:val="0"/>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bCs/>
                <w:sz w:val="18"/>
                <w:szCs w:val="18"/>
              </w:rPr>
              <w:lastRenderedPageBreak/>
              <w:t>Реставрация и</w:t>
            </w:r>
            <w:r w:rsidR="001634D9" w:rsidRPr="00524C59">
              <w:rPr>
                <w:rFonts w:ascii="Times New Roman" w:hAnsi="Times New Roman" w:cs="Times New Roman"/>
                <w:bCs/>
                <w:sz w:val="18"/>
                <w:szCs w:val="18"/>
              </w:rPr>
              <w:t xml:space="preserve"> благоустройство объектов </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widowControl w:val="0"/>
              <w:suppressAutoHyphens/>
              <w:autoSpaceDE w:val="0"/>
              <w:spacing w:after="0" w:line="240" w:lineRule="auto"/>
              <w:contextualSpacing/>
              <w:rPr>
                <w:rFonts w:ascii="Times New Roman" w:hAnsi="Times New Roman" w:cs="Times New Roman"/>
                <w:bCs/>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коммуникационная доступность, наличие удобных путей сообщения (учитывая финансовые возможности района, участие в республиканских программах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общая инфраструктура (учитывая финансовые возможности района, участие в республиканских программах )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туристская инфраструктура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развлекательные и спортивные сооружения (учитывая финансовые возможности района, участие в республиканских программах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торговое обслуживание (привлечение ИП)</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 ходе проведения культурно-массовых мероприятий, организуется торговое обслуживание с привлечением ИП</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информационное обслуживание (совместно с районной газетой, и интернет ресурсами);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В средствах массовой информации района и в сети интернет регулярно освещаются ход и итоги проведения туристических мероприятий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лечебные сооружения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contextualSpacing/>
              <w:rPr>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3D5DE0">
            <w:pPr>
              <w:rPr>
                <w:rFonts w:ascii="Times New Roman" w:hAnsi="Times New Roman" w:cs="Times New Roman"/>
                <w:sz w:val="18"/>
                <w:szCs w:val="18"/>
              </w:rPr>
            </w:pPr>
            <w:r w:rsidRPr="00524C59">
              <w:rPr>
                <w:rFonts w:ascii="Times New Roman" w:hAnsi="Times New Roman" w:cs="Times New Roman"/>
                <w:sz w:val="18"/>
                <w:szCs w:val="18"/>
                <w:lang w:eastAsia="ar-SA"/>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widowControl w:val="0"/>
              <w:autoSpaceDE w:val="0"/>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МКУ ОК ИК, СП, Краеведческий музей, МБУ МПБ, 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r w:rsidRPr="00524C59">
              <w:rPr>
                <w:rFonts w:ascii="Times New Roman" w:hAnsi="Times New Roman" w:cs="Times New Roman"/>
                <w:sz w:val="18"/>
                <w:szCs w:val="18"/>
                <w:lang w:eastAsia="ar-SA"/>
              </w:rPr>
              <w:t xml:space="preserve">Система образования </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uppressAutoHyphens/>
              <w:spacing w:after="0" w:line="240" w:lineRule="auto"/>
              <w:contextualSpacing/>
              <w:rPr>
                <w:rFonts w:ascii="Times New Roman" w:hAnsi="Times New Roman" w:cs="Times New Roman"/>
                <w:sz w:val="18"/>
                <w:szCs w:val="18"/>
                <w:lang w:eastAsia="ar-SA"/>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Развитие системы и повышение эффективности дошкольного образования</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r>
      <w:tr w:rsidR="009522E8"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9522E8" w:rsidRPr="00524C59" w:rsidRDefault="009522E8" w:rsidP="009D20C0">
            <w:pPr>
              <w:tabs>
                <w:tab w:val="left" w:pos="318"/>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Капитальный ремонт здания МБДОУ "Старошаймурзинский детский сад №1"</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9522E8" w:rsidRPr="00524C59" w:rsidRDefault="009522E8" w:rsidP="009D20C0">
            <w:pPr>
              <w:spacing w:after="0"/>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Завершены работы по капитальному ремонту здания </w:t>
            </w:r>
            <w:r w:rsidRPr="00524C59">
              <w:rPr>
                <w:rFonts w:ascii="Times New Roman" w:eastAsia="Times New Roman" w:hAnsi="Times New Roman" w:cs="Times New Roman"/>
                <w:sz w:val="18"/>
                <w:szCs w:val="18"/>
              </w:rPr>
              <w:lastRenderedPageBreak/>
              <w:t>"Старошаймурзинский детский сад №1" в с. Старое Шаймурзино за счет средств бюджета РТ на сумму 10405,38 тыс. руб.</w:t>
            </w:r>
          </w:p>
        </w:tc>
      </w:tr>
      <w:tr w:rsidR="009522E8"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9522E8" w:rsidRPr="00524C59" w:rsidRDefault="009522E8" w:rsidP="009D20C0">
            <w:pPr>
              <w:tabs>
                <w:tab w:val="left" w:pos="318"/>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Капитальный ремонт здания МБДОУ "Старочукалинский детский сад"</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9522E8" w:rsidRPr="00524C59" w:rsidRDefault="009522E8" w:rsidP="009D20C0">
            <w:pPr>
              <w:spacing w:after="0"/>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Завершены работы по капитальному ремонту здания МБОУ "Старошаймурзинский детский сад №1" в с.Старые Чукалы за счет средств бюджета РТ на сумму 5653,51 тыс. руб.</w:t>
            </w:r>
          </w:p>
        </w:tc>
      </w:tr>
      <w:tr w:rsidR="009522E8"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9522E8" w:rsidRPr="00524C59" w:rsidRDefault="009522E8" w:rsidP="009D20C0">
            <w:pPr>
              <w:tabs>
                <w:tab w:val="left" w:pos="318"/>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Капитальный ремонт здания МБОУ "Стародувановская начальная школа-детский сад"</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9522E8" w:rsidRPr="00524C59" w:rsidRDefault="009522E8" w:rsidP="009D20C0">
            <w:pPr>
              <w:spacing w:after="0"/>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Завершены работы по капитальному ремонту здания МБОУ "Стародувановская начальная школа-детский сад" в Старое Дуваново за счет средств бюджета РТ на сумму 1209,50 тыс. руб.</w:t>
            </w:r>
          </w:p>
        </w:tc>
      </w:tr>
      <w:tr w:rsidR="009522E8"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9522E8" w:rsidRPr="00524C59" w:rsidRDefault="009522E8" w:rsidP="009D20C0">
            <w:pPr>
              <w:tabs>
                <w:tab w:val="left" w:pos="318"/>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Капитальный ремонт здания МБДОУ "Марсовский детский сад"</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522E8" w:rsidRPr="00524C59" w:rsidRDefault="009522E8" w:rsidP="009D20C0">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9522E8" w:rsidRPr="00524C59" w:rsidRDefault="009522E8" w:rsidP="009D20C0">
            <w:pPr>
              <w:spacing w:after="0"/>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Завершены работы по капитальному ремонту здания МБОУ "Марсовский детский сад" в с. Нижний Каракитан за счет средств бюджета РТ на сумму 1024,23 тыс.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945F7">
            <w:pPr>
              <w:spacing w:before="100" w:beforeAutospacing="1" w:after="100" w:afterAutospacing="1"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Обновление предметно-развивающей среды: приобретение игрового оборудования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before="100" w:beforeAutospacing="1" w:after="100" w:afterAutospacing="1"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before="100" w:beforeAutospacing="1" w:after="100" w:afterAutospacing="1"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sz w:val="18"/>
                <w:szCs w:val="18"/>
              </w:rPr>
              <w:t>2016-2018, 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2019 году  были закуплено игровое оборудование на сумму 350 т.р</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945F7">
            <w:pPr>
              <w:tabs>
                <w:tab w:val="left" w:pos="0"/>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t xml:space="preserve">Обновление предметно-развивающей среды: приобретение </w:t>
            </w:r>
            <w:r w:rsidRPr="00524C59">
              <w:rPr>
                <w:rFonts w:ascii="Times New Roman" w:eastAsia="Times New Roman" w:hAnsi="Times New Roman" w:cs="Times New Roman"/>
                <w:sz w:val="18"/>
                <w:szCs w:val="18"/>
              </w:rPr>
              <w:t xml:space="preserve"> компьютеров, интерактивных комплексов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before="100" w:beforeAutospacing="1" w:after="100" w:afterAutospacing="1"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before="100" w:beforeAutospacing="1" w:after="100" w:afterAutospacing="1"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sz w:val="18"/>
                <w:szCs w:val="18"/>
              </w:rPr>
              <w:t>2016, 2017</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Исполнено</w:t>
            </w:r>
          </w:p>
          <w:p w:rsidR="004F590E" w:rsidRPr="00524C59" w:rsidRDefault="004F590E" w:rsidP="009945F7">
            <w:pPr>
              <w:spacing w:after="0" w:line="240" w:lineRule="auto"/>
              <w:ind w:right="-2"/>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Организация ежегодного муниципального  профессионального конкурса «Воспитатель  года»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pStyle w:val="a4"/>
              <w:ind w:left="0"/>
              <w:jc w:val="both"/>
              <w:rPr>
                <w:rFonts w:ascii="Times New Roman" w:hAnsi="Times New Roman" w:cs="Times New Roman"/>
                <w:sz w:val="18"/>
                <w:szCs w:val="18"/>
              </w:rPr>
            </w:pPr>
            <w:r w:rsidRPr="00524C59">
              <w:rPr>
                <w:rFonts w:ascii="Times New Roman" w:hAnsi="Times New Roman" w:cs="Times New Roman"/>
                <w:sz w:val="18"/>
                <w:szCs w:val="18"/>
              </w:rPr>
              <w:t xml:space="preserve">Ежегодно проводиться  муниципальный конкурс  «Воспитатель года -2019» . В конкурсе приняли участие 7 воспитателей. По итогам конкурса были присуждены следующие </w:t>
            </w:r>
            <w:r w:rsidRPr="00524C59">
              <w:rPr>
                <w:rFonts w:ascii="Times New Roman" w:hAnsi="Times New Roman" w:cs="Times New Roman"/>
                <w:sz w:val="18"/>
                <w:szCs w:val="18"/>
              </w:rPr>
              <w:lastRenderedPageBreak/>
              <w:t>места:</w:t>
            </w:r>
          </w:p>
          <w:p w:rsidR="004F590E" w:rsidRPr="00524C59" w:rsidRDefault="004F590E" w:rsidP="009945F7">
            <w:pPr>
              <w:jc w:val="both"/>
              <w:rPr>
                <w:rFonts w:ascii="Times New Roman" w:hAnsi="Times New Roman" w:cs="Times New Roman"/>
                <w:sz w:val="18"/>
                <w:szCs w:val="18"/>
              </w:rPr>
            </w:pPr>
            <w:r w:rsidRPr="00524C59">
              <w:rPr>
                <w:rFonts w:ascii="Times New Roman" w:hAnsi="Times New Roman" w:cs="Times New Roman"/>
                <w:sz w:val="18"/>
                <w:szCs w:val="18"/>
              </w:rPr>
              <w:t xml:space="preserve"> - 1 место  -Валиахметова Л.И., воспитатель МБДОУ «Стародрожжановский детский сад №1 «Солнышко»» ДМР РТ;</w:t>
            </w:r>
          </w:p>
          <w:p w:rsidR="004F590E" w:rsidRPr="00524C59" w:rsidRDefault="004F590E" w:rsidP="009945F7">
            <w:pPr>
              <w:jc w:val="both"/>
              <w:rPr>
                <w:rStyle w:val="FontStyle77"/>
                <w:sz w:val="18"/>
                <w:szCs w:val="18"/>
              </w:rPr>
            </w:pPr>
            <w:r w:rsidRPr="00524C59">
              <w:rPr>
                <w:rFonts w:ascii="Times New Roman" w:hAnsi="Times New Roman" w:cs="Times New Roman"/>
                <w:sz w:val="18"/>
                <w:szCs w:val="18"/>
              </w:rPr>
              <w:t>- 2 место Низамова Л.Г., воспитатель МБДОУ «Стародрожжановский детский сад №2 «Сказка»» ДМР РТ</w:t>
            </w:r>
          </w:p>
          <w:p w:rsidR="004F590E" w:rsidRPr="00524C59" w:rsidRDefault="004F590E" w:rsidP="009945F7">
            <w:pPr>
              <w:spacing w:after="0"/>
              <w:jc w:val="both"/>
              <w:rPr>
                <w:rFonts w:ascii="Times New Roman" w:hAnsi="Times New Roman" w:cs="Times New Roman"/>
                <w:sz w:val="18"/>
                <w:szCs w:val="18"/>
              </w:rPr>
            </w:pPr>
            <w:r w:rsidRPr="00524C59">
              <w:rPr>
                <w:rStyle w:val="FontStyle77"/>
                <w:sz w:val="18"/>
                <w:szCs w:val="18"/>
              </w:rPr>
              <w:t xml:space="preserve">- 3 место  </w:t>
            </w:r>
            <w:r w:rsidRPr="00524C59">
              <w:rPr>
                <w:rFonts w:ascii="Times New Roman" w:hAnsi="Times New Roman" w:cs="Times New Roman"/>
                <w:sz w:val="18"/>
                <w:szCs w:val="18"/>
              </w:rPr>
              <w:t>Тарасова Н.И., воспитатель МБДОУ «Городищенский детский сад» ДМР РТ.</w:t>
            </w:r>
          </w:p>
          <w:p w:rsidR="004F590E" w:rsidRPr="00524C59" w:rsidRDefault="004F590E" w:rsidP="009945F7">
            <w:pPr>
              <w:spacing w:after="0" w:line="240" w:lineRule="auto"/>
              <w:ind w:right="-2"/>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945F7">
            <w:pPr>
              <w:tabs>
                <w:tab w:val="left" w:pos="0"/>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Грантовая поддержка инновационных дошкольных учреждений  «Лучший детский сад года»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945F7">
            <w:pPr>
              <w:tabs>
                <w:tab w:val="left" w:pos="0"/>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Деятельность ресурсных центров  - базовых  ДОУ по внедрению ФГОС ДО (Алешкин – Саплыкский детский сад»), по внедрению программ по обучению детей двум государственным языкам (Стародрожжановский детский сад №1)</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Работа ресурсных центров  - базовых  ДОУ по внедрению ФГОС ДО (Алешкин – Саплыкский детский сад»), по внедрению программ по обучению детей двум государственным языкам (Стародрожжановский детский сад №1) работают по реализации данных направлений.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Организация повышения квалификации руководителей и педагогических работников дошкольного образования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Все педагогические работники дошкольного образования  своевременно проходят курсы повышения квалификации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9945F7">
            <w:pPr>
              <w:spacing w:before="100" w:beforeAutospacing="1" w:after="100" w:afterAutospacing="1"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Проведение семинаров, круглых столов, мастер-классов по реализации ФГОС ДО</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9945F7">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образовательные организации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9945F7">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Согласно плану работы МКУ «Отдела образования» и в рамках ММО заведующих и воспитателей регулярно проводятся семинары, круглые столы, мастер –классы по реализации ФГОС</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hAnsi="Times New Roman" w:cs="Times New Roman"/>
                <w:sz w:val="18"/>
                <w:szCs w:val="18"/>
              </w:rPr>
              <w:lastRenderedPageBreak/>
              <w:t>Внедрение и успешная реализация Федерального государственного  образовательного стандарта основного общего образования</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sz w:val="18"/>
                <w:szCs w:val="18"/>
              </w:rPr>
              <w:t>Методическое сопровождение  образовательных учреждений по внедрению  ФГОС. Деятельность тьюторов по внедрению ФГОС общего образования.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Создана школа педагогического мастерства, в состав которого входят учителя – тьюторы по реализации ФГОС</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Обучающие семинары по введению ФГОС нового поколения  (по категориям)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Реализуются в рамках семинара заместителей директоров по УР, совещаний руководителей образовательных учреждений, ММО</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Внедрение современных образовательных технологий для обеспечения формирования базовых компетентностей (информационной, коммуникативной, самоорганизации, самообразования)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Реализуется во всех ОУ согласно годовому учебно-воспитательному плану</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12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Проведение конференций, форумов, круглых столов по вопросам качества образования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Проводятся согласно учебно –воспитательному плану ОО ИК ДМР РТ</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120" w:line="240" w:lineRule="auto"/>
              <w:ind w:right="-2"/>
              <w:rPr>
                <w:rFonts w:ascii="Times New Roman" w:eastAsia="Times New Roman" w:hAnsi="Times New Roman" w:cs="Times New Roman"/>
                <w:sz w:val="18"/>
                <w:szCs w:val="18"/>
              </w:rPr>
            </w:pPr>
            <w:r w:rsidRPr="00524C59">
              <w:rPr>
                <w:rFonts w:ascii="Times New Roman" w:hAnsi="Times New Roman" w:cs="Times New Roman"/>
                <w:sz w:val="18"/>
                <w:szCs w:val="18"/>
              </w:rPr>
              <w:t>Повышение квалификации педагогических и руководящих работников в условиях реализации и внедрения ФГОС</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Образовательные организации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945F7">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100%</w:t>
            </w:r>
          </w:p>
        </w:tc>
      </w:tr>
      <w:tr w:rsidR="004F590E" w:rsidRPr="00524C59" w:rsidTr="00357BFC">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sz w:val="18"/>
                <w:szCs w:val="18"/>
              </w:rPr>
              <w:t xml:space="preserve">Повышение </w:t>
            </w:r>
            <w:r w:rsidRPr="00524C59">
              <w:rPr>
                <w:rFonts w:ascii="Times New Roman" w:hAnsi="Times New Roman" w:cs="Times New Roman"/>
                <w:sz w:val="18"/>
                <w:szCs w:val="18"/>
              </w:rPr>
              <w:t xml:space="preserve"> уровня преподавания предметов, выявление и поддержка одаренных детей</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Деятельность ресурсных центров по подготовке к ЕГЭ</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 Образовательные организации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Ресурсные центры работали еженедельно по графику на базе 8 средних школ по 9 предметам</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Организация и проведение межшкольных консультаций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Образовательные организации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Проводили эксперты -учителя РПК один раз в месяц</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Деятельность базовых площадок по работе с одаренными детьми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Образовательные организации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6133B5">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Работа проводилась еженедельно . в итоге в 2019 году эффективность участия на олимпиадах составляет 30 %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Грантовая поддержка Главы Дрожжановского муниципального района победителей и призеров победителей и призеров олимпиад школьников различных уровней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 20 учащихся получили премии по положению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tabs>
                <w:tab w:val="left" w:pos="6919"/>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Грантовая поддержка Главы Дрожжановского муниципального района лучших учеников и лучших учителей по итогам учебного года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Грантовая поддержка 10 лучших учителей района в размере 10000 рублей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Организация ежегодного муниципального конкурса «Ученик года»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18218E">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Ежегодно проводится  муниципальный конкурс  «Ученик года»для выпускников школы </w:t>
            </w:r>
            <w:r w:rsidRPr="00524C59">
              <w:rPr>
                <w:rFonts w:ascii="Times New Roman" w:eastAsia="Times New Roman" w:hAnsi="Times New Roman" w:cs="Times New Roman"/>
                <w:bCs/>
                <w:sz w:val="18"/>
                <w:szCs w:val="18"/>
                <w:lang w:val="en-US"/>
              </w:rPr>
              <w:t>I</w:t>
            </w:r>
            <w:r w:rsidRPr="00524C59">
              <w:rPr>
                <w:rFonts w:ascii="Times New Roman" w:eastAsia="Times New Roman" w:hAnsi="Times New Roman" w:cs="Times New Roman"/>
                <w:bCs/>
                <w:sz w:val="18"/>
                <w:szCs w:val="18"/>
              </w:rPr>
              <w:t xml:space="preserve"> ступени обучения. В конкурсе «Ученик года -2019» приняли участие 5 обучающихся. По итогам конкурса были присуждены следующие места:</w:t>
            </w:r>
          </w:p>
          <w:p w:rsidR="004F590E" w:rsidRPr="00524C59" w:rsidRDefault="004F590E" w:rsidP="0018218E">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 - 1 место Одинцова Диана (МБОУ «Стародрожжановскаясош №1»);</w:t>
            </w:r>
          </w:p>
          <w:p w:rsidR="004F590E" w:rsidRPr="00524C59" w:rsidRDefault="004F590E" w:rsidP="0018218E">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  2 место Аръяхов Дмитрий (МБОУ «Чувашско – Дрожжановская СОШ»);  </w:t>
            </w:r>
          </w:p>
          <w:p w:rsidR="004F590E" w:rsidRPr="00524C59" w:rsidRDefault="004F590E" w:rsidP="0018218E">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- 3 место Тазетдинова Раиля (МБОУ «Шланговскаясош»).</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hAnsi="Times New Roman" w:cs="Times New Roman"/>
                <w:sz w:val="18"/>
                <w:szCs w:val="18"/>
              </w:rPr>
            </w:pPr>
            <w:r w:rsidRPr="00524C59">
              <w:rPr>
                <w:rFonts w:ascii="Times New Roman" w:hAnsi="Times New Roman" w:cs="Times New Roman"/>
                <w:sz w:val="18"/>
                <w:szCs w:val="18"/>
              </w:rPr>
              <w:t xml:space="preserve">Методическое сопровождение школ и учителей - предметников в соответствии с «дорожными картами»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Реализуется в соответствии с планом работы ОО ИК</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hAnsi="Times New Roman" w:cs="Times New Roman"/>
                <w:sz w:val="18"/>
                <w:szCs w:val="18"/>
              </w:rPr>
            </w:pPr>
            <w:r w:rsidRPr="00524C59">
              <w:rPr>
                <w:rFonts w:ascii="Times New Roman" w:hAnsi="Times New Roman" w:cs="Times New Roman"/>
                <w:sz w:val="18"/>
                <w:szCs w:val="18"/>
              </w:rPr>
              <w:t>Повышение квалификации педагогических и руководящих работников в условиях реализации и внедрения ФГОС</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100%</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hAnsi="Times New Roman" w:cs="Times New Roman"/>
                <w:sz w:val="18"/>
                <w:szCs w:val="18"/>
              </w:rPr>
            </w:pPr>
            <w:r w:rsidRPr="00524C59">
              <w:rPr>
                <w:rFonts w:ascii="Times New Roman" w:hAnsi="Times New Roman" w:cs="Times New Roman"/>
                <w:sz w:val="18"/>
                <w:szCs w:val="18"/>
              </w:rPr>
              <w:t>Активизация деятельности Ассоциации молодых педагогов, развитие наставничества.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Реализуется в соответствии с планом работы ОО ИК. За молодыми учителями закреплены учителя –наставники. Проводятся семинары-практикумы, мастер-классы.Молодые специалисты ежемесячно посещают республиканские семинраы </w:t>
            </w:r>
            <w:r w:rsidRPr="00524C59">
              <w:rPr>
                <w:rFonts w:ascii="Times New Roman" w:eastAsia="Times New Roman" w:hAnsi="Times New Roman" w:cs="Times New Roman"/>
                <w:bCs/>
                <w:sz w:val="18"/>
                <w:szCs w:val="18"/>
              </w:rPr>
              <w:lastRenderedPageBreak/>
              <w:t>«Учитель 2.1».</w:t>
            </w:r>
          </w:p>
        </w:tc>
      </w:tr>
      <w:tr w:rsidR="004F590E" w:rsidRPr="00524C59" w:rsidTr="00357BFC">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sz w:val="18"/>
                <w:szCs w:val="18"/>
              </w:rPr>
              <w:lastRenderedPageBreak/>
              <w:t>П</w:t>
            </w:r>
            <w:r w:rsidRPr="00524C59">
              <w:rPr>
                <w:rFonts w:ascii="Times New Roman" w:hAnsi="Times New Roman" w:cs="Times New Roman"/>
                <w:sz w:val="18"/>
                <w:szCs w:val="18"/>
              </w:rPr>
              <w:t>риоритетное развитие образования в сфере информационных технологий  и математики</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Реализация программы развития научно – практического образования, профильного физико - математического образования на базе МБОУ «Стародрожжановская сош №2»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w:t>
            </w:r>
          </w:p>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МБОУ «Стародрожжановская сош №2»</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Обучение ведется по соответствующим профилям</w:t>
            </w:r>
          </w:p>
        </w:tc>
      </w:tr>
      <w:tr w:rsidR="000D40B4"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0D40B4" w:rsidRPr="00524C59" w:rsidRDefault="000D40B4"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Ремонт функциональной зоны МБОУ "Стародрожжановская СОШ №1"</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D40B4" w:rsidRPr="00524C59" w:rsidRDefault="000D40B4" w:rsidP="009D20C0">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D40B4" w:rsidRPr="00524C59" w:rsidRDefault="000D40B4"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D40B4" w:rsidRPr="00524C59" w:rsidRDefault="000D40B4"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p w:rsidR="000D40B4" w:rsidRPr="00524C59" w:rsidRDefault="000D40B4"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МБОУ «Стародрожжановская сош №1»</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D40B4" w:rsidRPr="00524C59" w:rsidRDefault="000D40B4" w:rsidP="009D20C0">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0D40B4" w:rsidRPr="00524C59" w:rsidRDefault="000D40B4" w:rsidP="009D20C0">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Проведен ремонт функциональных зон МБОУ "Стародрожжановская СОШ №1" в с.Старое Дрожжаное за счет средств бюджета РТ на сумму 1055,43 тыс. руб.</w:t>
            </w:r>
          </w:p>
        </w:tc>
      </w:tr>
      <w:tr w:rsidR="004F590E" w:rsidRPr="00524C59" w:rsidTr="00357BFC">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sz w:val="18"/>
                <w:szCs w:val="18"/>
              </w:rPr>
              <w:t>Р</w:t>
            </w:r>
            <w:r w:rsidRPr="00524C59">
              <w:rPr>
                <w:rFonts w:ascii="Times New Roman" w:hAnsi="Times New Roman" w:cs="Times New Roman"/>
                <w:sz w:val="18"/>
                <w:szCs w:val="18"/>
              </w:rPr>
              <w:t>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Согласно плану работы отдела образования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Организация внедрения всероссийского физкультурно- оздоровительного комплекса «Готов к труду и обороне» (ГТО) в образовательных организациях Республики Татарстан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  Все учащиеся основной группы зарегистрированы в автоматизированной информационной системе ГТО. В течение учебного года они выполняют нормы ГТО, проведены зимние и весенние фестивали ВФСК «Готов к труду и обороне». Лучшие учащиеся в составе сборной команды Дрожжановского района в марте 2019 года приняли участие на республиканском зимнем фестивале ВФСК ГТО и в сентябре 2019 года в республиканском летнем фестивале ВФСК «ГТО».</w:t>
            </w:r>
          </w:p>
          <w:p w:rsidR="004F590E" w:rsidRPr="00524C59" w:rsidRDefault="004F590E" w:rsidP="009D20C0">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В декабре 2019 года прошел зимний фестиваль ВФСК ГТО среди выпускных классов.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autoSpaceDE w:val="0"/>
              <w:autoSpaceDN w:val="0"/>
              <w:adjustRightInd w:val="0"/>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Участие школьников во всероссийских, республиканских, городских акциях, соревнованиях, направленных на </w:t>
            </w:r>
            <w:r w:rsidRPr="00524C59">
              <w:rPr>
                <w:rFonts w:ascii="Times New Roman" w:eastAsia="Times New Roman" w:hAnsi="Times New Roman" w:cs="Times New Roman"/>
                <w:sz w:val="18"/>
                <w:szCs w:val="18"/>
              </w:rPr>
              <w:lastRenderedPageBreak/>
              <w:t>пропаганду здорового образа жизни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lastRenderedPageBreak/>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Сборные команды учащихся в течение 2018-2019 уч. года </w:t>
            </w:r>
            <w:r w:rsidRPr="00524C59">
              <w:rPr>
                <w:rFonts w:ascii="Times New Roman" w:eastAsia="Times New Roman" w:hAnsi="Times New Roman" w:cs="Times New Roman"/>
                <w:bCs/>
                <w:sz w:val="18"/>
                <w:szCs w:val="18"/>
              </w:rPr>
              <w:lastRenderedPageBreak/>
              <w:t>участвовали на различных соревнованиях, мероприятиях, направленных на пропаганду здорового образа жизни. С сентября месяца идет подготовка для участия на Спартакиаде учащихся РТ 2019-2020 уч. года.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12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lastRenderedPageBreak/>
              <w:t xml:space="preserve">Круглый стол с родителями по обучению и воспитанию детей с ограниченными возможностями здоровья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 xml:space="preserve">  На базе МБОУ «Стародрожжановскаясош № 1» в ноябре организована работа родительского клуба «Мы вместе – мы сможем» для семей, воспитывающих детей-инвалидов. Всего планируется привлечь к встречам 11 семей детей-инвалидов, обучающихся в СОШ № 1</w:t>
            </w:r>
          </w:p>
        </w:tc>
      </w:tr>
      <w:tr w:rsidR="00587013"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587013" w:rsidRPr="00524C59" w:rsidRDefault="00587013"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Строительство подросткового клуба «Созидание»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87013" w:rsidRPr="00524C59" w:rsidRDefault="00587013" w:rsidP="009D20C0">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87013" w:rsidRPr="00524C59" w:rsidRDefault="00587013"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87013" w:rsidRPr="00524C59" w:rsidRDefault="00587013"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87013" w:rsidRPr="00524C59" w:rsidRDefault="00587013" w:rsidP="009D20C0">
            <w:pPr>
              <w:spacing w:line="240" w:lineRule="auto"/>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587013" w:rsidRPr="00524C59" w:rsidRDefault="00587013" w:rsidP="009D20C0">
            <w:pPr>
              <w:spacing w:line="240" w:lineRule="auto"/>
              <w:rPr>
                <w:rFonts w:ascii="Times New Roman" w:hAnsi="Times New Roman" w:cs="Times New Roman"/>
                <w:sz w:val="18"/>
                <w:szCs w:val="18"/>
              </w:rPr>
            </w:pPr>
            <w:r w:rsidRPr="00524C59">
              <w:rPr>
                <w:rFonts w:ascii="Times New Roman" w:hAnsi="Times New Roman" w:cs="Times New Roman"/>
                <w:sz w:val="18"/>
                <w:szCs w:val="18"/>
              </w:rPr>
              <w:t>Завершено строительство подросткового клуба «Созидание» в с. Старое Дрожжаное за счет средств бюджета РТ на сумму 5000 тыс. руб.</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С</w:t>
            </w:r>
            <w:r w:rsidRPr="00524C59">
              <w:rPr>
                <w:rFonts w:ascii="Times New Roman" w:hAnsi="Times New Roman" w:cs="Times New Roman"/>
                <w:sz w:val="18"/>
                <w:szCs w:val="18"/>
              </w:rPr>
              <w:t>овершенствование научно-методического, информационного и  технического обеспечения системы профориентации учащихся  образовательных организаций</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t>Диагностика интересов и профессиональных намерений учащихся 9,11 классов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Отдел образования </w:t>
            </w:r>
          </w:p>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Calibri" w:hAnsi="Times New Roman" w:cs="Times New Roman"/>
                <w:sz w:val="18"/>
                <w:szCs w:val="18"/>
              </w:rPr>
              <w:t>ГАПОУ</w:t>
            </w:r>
            <w:r w:rsidRPr="00524C59">
              <w:rPr>
                <w:rFonts w:ascii="Times New Roman" w:eastAsia="Times New Roman" w:hAnsi="Times New Roman" w:cs="Times New Roman"/>
                <w:sz w:val="18"/>
                <w:szCs w:val="18"/>
              </w:rPr>
              <w:t xml:space="preserve"> «ДТОТ»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Совместная работа согласно плану работы отдела образования по профориентации учащихся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hAnsi="Times New Roman" w:cs="Times New Roman"/>
                <w:sz w:val="18"/>
                <w:szCs w:val="18"/>
              </w:rPr>
              <w:t>Разработка, утверждение и реализация ведомственной целевой программы «Профессиональная ориентация обучающихся общеобразовательных учреждений Дрожжановского муниципального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Calibri" w:hAnsi="Times New Roman" w:cs="Times New Roman"/>
                <w:sz w:val="18"/>
                <w:szCs w:val="18"/>
              </w:rPr>
              <w:t>ГАПОУ</w:t>
            </w:r>
            <w:r w:rsidRPr="00524C59">
              <w:rPr>
                <w:rFonts w:ascii="Times New Roman" w:eastAsia="Times New Roman" w:hAnsi="Times New Roman" w:cs="Times New Roman"/>
                <w:sz w:val="18"/>
                <w:szCs w:val="18"/>
              </w:rPr>
              <w:t xml:space="preserve"> «ДТОТ»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3D6F76" w:rsidRPr="00524C59" w:rsidRDefault="003D6F76" w:rsidP="003D6F76">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Профориентация учащихся 8-9 классов – 460 чел.</w:t>
            </w:r>
          </w:p>
          <w:p w:rsidR="003D6F76" w:rsidRPr="00524C59" w:rsidRDefault="003D6F76" w:rsidP="003D6F76">
            <w:pPr>
              <w:spacing w:line="240" w:lineRule="auto"/>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февраль-март 2019г</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Ежегодные встречи с Главой Дрожжановского муниципального района со студентами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В январе-феврале месяце во всех школах прошли встречи со студентами, где принимали </w:t>
            </w:r>
            <w:r w:rsidRPr="00524C59">
              <w:rPr>
                <w:rFonts w:ascii="Times New Roman" w:eastAsia="Times New Roman" w:hAnsi="Times New Roman" w:cs="Times New Roman"/>
                <w:bCs/>
                <w:sz w:val="18"/>
                <w:szCs w:val="18"/>
              </w:rPr>
              <w:lastRenderedPageBreak/>
              <w:t>участие Глава района, заместители руководителя Исполкома, руководители организаций и предприятий района.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hAnsi="Times New Roman" w:cs="Times New Roman"/>
                <w:sz w:val="18"/>
                <w:szCs w:val="18"/>
              </w:rPr>
              <w:lastRenderedPageBreak/>
              <w:t>Проведение единого дня профориентации обучающихся в системе общего образования.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Calibri" w:hAnsi="Times New Roman" w:cs="Times New Roman"/>
                <w:sz w:val="18"/>
                <w:szCs w:val="18"/>
              </w:rPr>
              <w:t>ГАПОУ</w:t>
            </w:r>
            <w:r w:rsidRPr="00524C59">
              <w:rPr>
                <w:rFonts w:ascii="Times New Roman" w:eastAsia="Times New Roman" w:hAnsi="Times New Roman" w:cs="Times New Roman"/>
                <w:sz w:val="18"/>
                <w:szCs w:val="18"/>
              </w:rPr>
              <w:t xml:space="preserve"> «ДТОТ»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C258FC"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 День открытых дверей в ГАПОУ «ДТОТ» в апреле 2019г</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autoSpaceDE w:val="0"/>
              <w:autoSpaceDN w:val="0"/>
              <w:adjustRightInd w:val="0"/>
              <w:spacing w:after="0" w:line="240" w:lineRule="auto"/>
              <w:rPr>
                <w:rFonts w:ascii="Times New Roman" w:hAnsi="Times New Roman" w:cs="Times New Roman"/>
                <w:sz w:val="18"/>
                <w:szCs w:val="18"/>
              </w:rPr>
            </w:pPr>
            <w:r w:rsidRPr="00524C59">
              <w:rPr>
                <w:rFonts w:ascii="Times New Roman" w:hAnsi="Times New Roman" w:cs="Times New Roman"/>
                <w:sz w:val="18"/>
                <w:szCs w:val="18"/>
              </w:rPr>
              <w:t>Трудоустройство молодых специалистов в аграрной, промышленной сферах (на площадках промышленного парка, в агрохолдингах), в образовании (приток лучших молодых педагогических кадров и их профессиональное развитие в образовательных организациях района), в здравоохранение (обеспечение кадрами узкой специализации);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 xml:space="preserve">  В 2019 году за каждым руководителем учреждения были закреплены молодые студенты (наставничество), оканчивающие учебные заведения. В сентябре –октябре после окончания учебных заведений были трудоустроены более 40 молодых специалистов</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sz w:val="18"/>
                <w:szCs w:val="18"/>
              </w:rPr>
              <w:t>Развитие сети образовательных учреждений с целью повышения эффективности её функционирования. Обеспечение в образовательных учреждениях современных условий образовательного процесса в соответствии с переходом на новые образовательные стандарты</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tabs>
                <w:tab w:val="left" w:pos="318"/>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Капитальный ремонт МБОУ «Новокакерлинская основная общеобразовательная школа»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4934F8">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Завершены работы по капитальному ремонту зданий</w:t>
            </w:r>
            <w:r w:rsidRPr="00524C59">
              <w:rPr>
                <w:rFonts w:ascii="Times New Roman" w:hAnsi="Times New Roman" w:cs="Times New Roman"/>
                <w:sz w:val="18"/>
                <w:szCs w:val="18"/>
              </w:rPr>
              <w:t xml:space="preserve"> МБОУ «Стародувановская начальная школа-детский сад» ДМР РТ (1209,5 т.р.),</w:t>
            </w:r>
            <w:r w:rsidRPr="00524C59">
              <w:rPr>
                <w:rFonts w:ascii="Times New Roman" w:eastAsia="Times New Roman" w:hAnsi="Times New Roman" w:cs="Times New Roman"/>
                <w:sz w:val="18"/>
                <w:szCs w:val="18"/>
              </w:rPr>
              <w:t xml:space="preserve"> МБОУ «Шланговская средняя общеобразовательная школа»(15116,61 т.р.), МБОУ «Стародрожжановская средняя общеобразовательная школа №1» (1005,43 т.р.).  Капитальный ремонт зданий произведен за счет средств бюджета РТ.</w:t>
            </w:r>
          </w:p>
        </w:tc>
      </w:tr>
      <w:tr w:rsidR="005F329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5F329E" w:rsidRPr="00524C59" w:rsidRDefault="005F329E" w:rsidP="009D20C0">
            <w:pPr>
              <w:tabs>
                <w:tab w:val="left" w:pos="318"/>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Строительство спального корпуса лицея-интерната с устройством теплого перехода и расширением обеденного зала столовой.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Кап. 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5F329E" w:rsidRPr="00524C59" w:rsidRDefault="005F329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Завершено строительство спального корпуса лицея-интерната с устройством теплого перехода и расширением обеденного зала в с.Старое Дрожжаное за счет средств бюджета РТ на сумму 34467,96 тыс. руб.</w:t>
            </w:r>
          </w:p>
        </w:tc>
      </w:tr>
      <w:tr w:rsidR="005F329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5F329E" w:rsidRPr="00524C59" w:rsidRDefault="005F329E" w:rsidP="009D20C0">
            <w:pPr>
              <w:tabs>
                <w:tab w:val="left" w:pos="318"/>
              </w:tabs>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Капитальный ремонт учебного корпуса Дрожжановского техникума отраслевых технологий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F329E" w:rsidRPr="00524C59" w:rsidRDefault="005F329E" w:rsidP="009D20C0">
            <w:pPr>
              <w:spacing w:after="0" w:line="240" w:lineRule="auto"/>
              <w:ind w:right="-2"/>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5F329E" w:rsidRPr="00524C59" w:rsidRDefault="005F329E" w:rsidP="009D20C0">
            <w:pPr>
              <w:spacing w:after="0" w:line="240" w:lineRule="auto"/>
              <w:ind w:right="-2"/>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Проведен капитальный ремонт учебного корпуса Дрожжановского техникума отраслевых технологий в с.Старое Дрожжаное за счет средств бюджета РТ на сумму 15683 тыс. руб.</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Сохранение, изучение и развитие государственных языков Республики Татарстан и других языков</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2"/>
              <w:rPr>
                <w:rFonts w:ascii="Times New Roman" w:eastAsia="Times New Roman" w:hAnsi="Times New Roman" w:cs="Times New Roman"/>
                <w:bCs/>
                <w:sz w:val="18"/>
                <w:szCs w:val="18"/>
              </w:rPr>
            </w:pPr>
            <w:r w:rsidRPr="00524C59">
              <w:rPr>
                <w:rFonts w:ascii="Times New Roman" w:eastAsia="Times New Roman" w:hAnsi="Times New Roman" w:cs="Times New Roman"/>
                <w:bCs/>
                <w:sz w:val="18"/>
                <w:szCs w:val="18"/>
              </w:rPr>
              <w:t>Организационные мероприятия</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ind w:right="-2"/>
              <w:rPr>
                <w:rFonts w:ascii="Times New Roman" w:eastAsia="Times New Roman" w:hAnsi="Times New Roman" w:cs="Times New Roman"/>
                <w:bCs/>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Выделение из бюджета района средств на расширение национального образования, на развитие национальной культуры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Руководитель отдела</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образования</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Ежегодно 1% от районного бюджета </w:t>
            </w:r>
          </w:p>
        </w:tc>
        <w:tc>
          <w:tcPr>
            <w:tcW w:w="2713" w:type="dxa"/>
            <w:tcBorders>
              <w:top w:val="single" w:sz="8" w:space="0" w:color="auto"/>
              <w:left w:val="nil"/>
              <w:bottom w:val="single" w:sz="8" w:space="0" w:color="auto"/>
              <w:right w:val="single" w:sz="8" w:space="0" w:color="auto"/>
            </w:tcBorders>
          </w:tcPr>
          <w:p w:rsidR="004F590E" w:rsidRPr="00524C59" w:rsidRDefault="00177D2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Работа по реализации законов РФ и РТ «Об образовании», «О культуре», «Конвенции о правах ребенка», «Всеобщей декларации прав ребенка».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   руководители  образовательных учреждений</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Реализуется согласно законам</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функционирования государственных языков в соответствии с Законом Республики Татарстан «О языках народов Республики Татарстан» в образовательных учреждениях, включая дошкольные, в учреждениях культуры.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 руководители образовательных учреждений</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100%</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Обеспечение соблюдения Закона Республики Татарстан «О языках народов Республики Татарстан» в оформлении учебных заведений, учреждений культуры и проведении мероприятий во всех учебных заведениях района, учреждениях культуры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Руководители образовательных учреждений</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Учебные заведения оформлены на двух государственных языках. Все мероприятия проходят на двух государственных языках</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повышения уровня учебно-материальной базы учебных заведений района, совершенствование функционирования кабинетов родных языков.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 руководители образовательных учреждений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261DF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 каждой школе имеется кабинет родного языка. С октября 2019 г. по ноябрь 2019г. проходит конкурс на лучший кабинет родного языка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100% изучения родного языка  детьми-татарами и детьми-чувашами.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 руководители образовательных учреждений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Дети-чуваши изучают родной(чувашский)-100%, дети-татары изучают родной (татарский) – 100%</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 xml:space="preserve">Обеспечение 100% изучения татарского языка  русскоязычными детьми.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Руководители образовательных учреждений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Организация целенаправленной работы по формированию первых классов с татарским языком обучения в школах района и групп в дошкольных учреждениях.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Руководители образовательных учреждений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Открыт 1 класс в   </w:t>
            </w:r>
          </w:p>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w:t>
            </w:r>
            <w:r w:rsidRPr="00524C59">
              <w:rPr>
                <w:rStyle w:val="FontStyle11"/>
                <w:sz w:val="18"/>
                <w:szCs w:val="18"/>
              </w:rPr>
              <w:t>МБДОУ «Стародрожжановская сош №1»,«Старошаймурзинский детский сад одна группа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Пополнение фондов школьных библиотек художественной литературой на родных (татарском, чувашском) языках, а также книгами,  альбомами и другими источниками на двух языках по искусству, истории родного края.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100" w:afterAutospacing="1" w:line="240" w:lineRule="auto"/>
              <w:contextualSpacing/>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Пополняется каждый год</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Оформление подписки на газеты и журналы на родных (татарском, чувашском) языках для библиотек МБУ «МПБ»</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Ежегодно для библиотек  МБУ МПБ оформляются подписки на газеты и журналы на родных (татарском, чувашском) языках</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Публикация статей в районной газете «Туган як» по пропаганде родных языков и национальных культурных ценностей.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Редакция газеты «Туган як»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Крупные мероприятия, проводимые в учреждениях культуры, публикуются в СМИ, соц. сетях</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равного функционирования государственных языков в учреждениях культуры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Учреждения культуры проводят этнокультурные мероприятия на двух и трех языках: русский, татарский, чувашский.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Пополнение фондов библиотек МБУ «МПБ» литературой на родных (татарском, чувашском) языках, комплектование библиотек района аудио- и видеоматериалами для изучения родных языков.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Поступило:</w:t>
            </w:r>
          </w:p>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на татарском –  2390 экз.</w:t>
            </w:r>
          </w:p>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на чувашском- 145 экз.</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Проведение во всех библиотеках МБУ «МПБ» и образовательных учреждениях Международного дня родного языка (21 февраля)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Ежегодно проходит неделя родного языка В рамках проведения Дня родного языка библиотекари приняли участие во Всероссийской акции: «Наши истоки. Читаем фольклор»      в Центральной библиотеке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Проведение районных национальных  фольклорных праздников, посвящённых возрождению и развитию национальных  обычаев и традиций, участие  в  республиканских народных праздниках, ежегодное проведение  национальных праздников «Сабантуй», «Акатуй»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Торжественные открытия, концерты, игры</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Ко Дню Республики Татарстан и Дню образования Дрожжановского района  в амфитеатре организовали фестиваль фольклорных ансамблей «Венок дружбы», в рамках мероприятия состоялись награждения по итогам конкурсов. Татарский народный праздник «Сабантуй» прошли 16.06.2018г. в с. Старое Дрожжаное и в татарских селах 17.06.2018 г. на высшем уровне. Охват более 6000 чел. Чувашский национальный праздник «Акатуй» </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организовали 17 июня в селе Алешкин Саплык на площади у обновленной набережной озера «Дружба». Зазвучали песни чувашского народа.</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Под эту музыку гости размещали торговые ряды. Там же были организованы выставки блюд чувашской кухни. Охват более 2000 чел.</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творческих вечеров поэтов и писателей – земляков.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p w:rsidR="004F590E" w:rsidRPr="00524C59" w:rsidRDefault="004F590E" w:rsidP="0080069C">
            <w:pPr>
              <w:spacing w:after="0" w:line="240" w:lineRule="auto"/>
              <w:contextualSpacing/>
              <w:rPr>
                <w:rFonts w:ascii="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Бенефисы, вручение памятных подарков, концерты.</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Самодеятельные художественные коллективы района выступили в г. Казани в честь юбилейного бенефиса  нашего земляка Рината Тазетдинова. </w:t>
            </w:r>
          </w:p>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2 октября в зрительном зале Дома детского творчества состоялся юбилейный вечер Рафаиля Субаева, в котором участвовали с концертной программой артисты художественной самодеятельности МБУ МПДК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Проведение районных национальных  фольклорных мероприятий, посвящённых возрождению и развитию национальных  обычаев и традиций «Авылым кичл</w:t>
            </w:r>
            <w:r w:rsidRPr="00524C59">
              <w:rPr>
                <w:rFonts w:ascii="Times New Roman" w:hAnsi="Times New Roman" w:cs="Times New Roman"/>
                <w:sz w:val="18"/>
                <w:szCs w:val="18"/>
                <w:lang w:val="tt-RU"/>
              </w:rPr>
              <w:t>ә</w:t>
            </w:r>
            <w:r w:rsidRPr="00524C59">
              <w:rPr>
                <w:rFonts w:ascii="Times New Roman" w:hAnsi="Times New Roman" w:cs="Times New Roman"/>
                <w:sz w:val="18"/>
                <w:szCs w:val="18"/>
              </w:rPr>
              <w:t>ре» - «Уллах касе»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eastAsia="Calibri" w:hAnsi="Times New Roman" w:cs="Times New Roman"/>
                <w:sz w:val="18"/>
                <w:szCs w:val="18"/>
              </w:rPr>
              <w:t>Деревенские посиделки  с народными песнями, частушками, танцами</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eastAsia="Calibri" w:hAnsi="Times New Roman" w:cs="Times New Roman"/>
                <w:sz w:val="18"/>
                <w:szCs w:val="18"/>
              </w:rPr>
              <w:t>Мероприятие «Авылым кичлэре»-«Улах касе» прошли  с июля по август 2018 г. в 36 клубных учреждениях согласно графику</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Проведение районного праздника тюркских народов «Науруз»</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100" w:afterAutospacing="1"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МБУ МПДК, ДТОТ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Проведение праздника</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В апреле месяце текущего года был организован театрализованный концерт коллектива ГАПОУ  «Дрожжановский техникум отраслевых технологий»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Участие во всероссийском фестивале татарского фольклора «Туг</w:t>
            </w:r>
            <w:r w:rsidRPr="00524C59">
              <w:rPr>
                <w:rFonts w:ascii="Times New Roman" w:hAnsi="Times New Roman" w:cs="Times New Roman"/>
                <w:sz w:val="18"/>
                <w:szCs w:val="18"/>
                <w:lang w:val="tt-RU"/>
              </w:rPr>
              <w:t>әрә</w:t>
            </w:r>
            <w:r w:rsidRPr="00524C59">
              <w:rPr>
                <w:rFonts w:ascii="Times New Roman" w:hAnsi="Times New Roman" w:cs="Times New Roman"/>
                <w:sz w:val="18"/>
                <w:szCs w:val="18"/>
              </w:rPr>
              <w:t>к уен»</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100" w:afterAutospacing="1"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Выступление фольклорных коллективов</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Старошаймурзинский фольклорный коллектив «Сюмбеля» и Шланговский фольклорный коллектив «Голжамал» выступили в зональном этапе в Высокогорском районе и награждены дипломами.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Спектакли народного  театра районного Дома культуры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bCs/>
                <w:sz w:val="18"/>
                <w:szCs w:val="18"/>
              </w:rPr>
              <w:t>прочие расходы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МБУ МПДК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Показ в СДК, а также участие в зональных, республиканских конкурсах</w:t>
            </w: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pStyle w:val="af1"/>
              <w:spacing w:after="0"/>
              <w:contextualSpacing/>
              <w:rPr>
                <w:rFonts w:ascii="Times New Roman" w:hAnsi="Times New Roman" w:cs="Times New Roman"/>
                <w:b w:val="0"/>
                <w:sz w:val="18"/>
                <w:szCs w:val="18"/>
              </w:rPr>
            </w:pPr>
            <w:r w:rsidRPr="00524C59">
              <w:rPr>
                <w:rFonts w:ascii="Times New Roman" w:hAnsi="Times New Roman" w:cs="Times New Roman"/>
                <w:b w:val="0"/>
                <w:sz w:val="18"/>
                <w:szCs w:val="18"/>
              </w:rPr>
              <w:t xml:space="preserve">Татарский народный театр показал спектакль «Аты барнын дэрте бар», детский театральный коллектив «Ботерчек» показал спектакль «Ангыра сарык», по итогам коллективы награждены дипломами Министерства культуры РТ.      Со спектаклем организовано 9 выездов в СДК и СК, школы и детские сады. В июле со спектаклем «Ангыра сарык» участвовали в «Биляр форум-2018» и награжден Дипломом. </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Научно-методическое обеспечение учебно-воспитательного процесса</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Внедрение эффективных методик и технологий в области преподавания татарского языка литературы (технология А.З.Рахимова, методика А.Г.Яхина)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Внедряется развитие логического, творческого мышления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повышения качественного состава учителей родных языков.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Все учителя имеют соответствующее образование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Обеспечение подготовки и повышения квалификации преподавателей татарского языка и литературы татарских и русских школ, чувашского языка и литературы национальных школ</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EC145B">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eastAsia="ar-SA"/>
              </w:rPr>
              <w:t>201</w:t>
            </w:r>
            <w:r w:rsidR="00EC145B" w:rsidRPr="00524C59">
              <w:rPr>
                <w:rFonts w:ascii="Times New Roman" w:hAnsi="Times New Roman" w:cs="Times New Roman"/>
                <w:sz w:val="18"/>
                <w:szCs w:val="18"/>
                <w:lang w:eastAsia="ar-SA"/>
              </w:rPr>
              <w:t>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Все учителя своевременно проходят курсы повышения квалификации</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Организация целенаправленной работы по обобщению и распространению передового опыта учителей родного языка: выпуск методических бюллетеней, буклетов, брошюр.</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В рамках ММО выпускаются методические бюллетени  учителей родных языков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Внедрение в преподавание родного языка и литературы (татарского, чувашского) современных инновационных технологий: технологию творческого развития  А.Рахимова, личностно-ориентированного равивающего обучения (Якиманская И.С.), методику преподавания татарской литературы А.Яхина, методику преподавания татарского языка Р.Р.Нигъматуллина, «Теорию проблемного обучения (Ильина Т.А.), «Теорию развивающего обучения» (Занков, П.В.,Эльконин Д.Б., Давыдов В.В.)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Внедряются согласно образовательным программам  школ</w:t>
            </w:r>
          </w:p>
        </w:tc>
      </w:tr>
      <w:tr w:rsidR="004F590E" w:rsidRPr="00524C59" w:rsidTr="00493317">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Конференции и семинары</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spacing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Проводить совещания, семинары, практикумы, деловые игры, творческие отчеты,  мастер-класс  для учителей родного языка и  литературы (татарского, чувашского) по проблемам преподавания предмета.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Проводятся по плану ММО учителей родных языков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Организовать научно-практические конференции по проблемам языковой политики с широким привлечением специалистов Республиканского института повышения квалификации работников образования, Министерства образования Республики Татарстан и Чебоксарского республиканского института образования.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1.</w:t>
            </w:r>
            <w:r w:rsidRPr="00524C59">
              <w:rPr>
                <w:rFonts w:ascii="Times New Roman" w:hAnsi="Times New Roman" w:cs="Times New Roman"/>
                <w:sz w:val="18"/>
                <w:szCs w:val="18"/>
                <w:shd w:val="clear" w:color="auto" w:fill="FEFEFE"/>
              </w:rPr>
              <w:t xml:space="preserve"> На базе МБОУ «Хорновар-Шигалинская СОШ им. Героя Советского Союза П.С. Юхвитова» Дрожжановского муниципального района Республики Татарстан состоялась встреча представителей Чувашского государственного университета имени И.Н. Ульянова с учителями родного (чувашского) языка и литературы</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Проведение районного конкурса стихов, посвященного поэту-писателю Ш.Мударису.</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Проведена  межрегиональная  НПК , посвященная 100 летию со дня рождения Ш.Мударриса.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Участие в  межрегиональном открытом фестивале – конкурса имени Сары Садыковой «Калфаклы сандугач»</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Ежегодно учащиеся принимают участие в г.Казань</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lang w:val="tt-RU"/>
              </w:rPr>
            </w:pPr>
            <w:r w:rsidRPr="00524C59">
              <w:rPr>
                <w:rFonts w:ascii="Times New Roman" w:hAnsi="Times New Roman" w:cs="Times New Roman"/>
                <w:sz w:val="18"/>
                <w:szCs w:val="18"/>
              </w:rPr>
              <w:t xml:space="preserve">Участвовать во всероссийских научно – практических </w:t>
            </w:r>
            <w:r w:rsidRPr="00524C59">
              <w:rPr>
                <w:rFonts w:ascii="Times New Roman" w:hAnsi="Times New Roman" w:cs="Times New Roman"/>
                <w:sz w:val="18"/>
                <w:szCs w:val="18"/>
              </w:rPr>
              <w:lastRenderedPageBreak/>
              <w:t>конференциях имени  К.Насыйри, Ф.Амирхана, А.Каримуллина, Г.Тукая, И.Хальфина, М.Джалиля</w:t>
            </w:r>
            <w:r w:rsidRPr="00524C59">
              <w:rPr>
                <w:rFonts w:ascii="Times New Roman" w:hAnsi="Times New Roman" w:cs="Times New Roman"/>
                <w:sz w:val="18"/>
                <w:szCs w:val="18"/>
                <w:lang w:val="tt-RU"/>
              </w:rPr>
              <w:t>, Р.Фахреддина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Ежегодно учащиеся принимают </w:t>
            </w:r>
            <w:r w:rsidRPr="00524C59">
              <w:rPr>
                <w:rFonts w:ascii="Times New Roman" w:hAnsi="Times New Roman" w:cs="Times New Roman"/>
                <w:sz w:val="18"/>
                <w:szCs w:val="18"/>
              </w:rPr>
              <w:lastRenderedPageBreak/>
              <w:t>участие</w:t>
            </w:r>
          </w:p>
        </w:tc>
      </w:tr>
      <w:tr w:rsidR="004F590E" w:rsidRPr="00524C59" w:rsidTr="00493317">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Развитие интереса к языку, культуре и традициям народов</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spacing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 целях поддержки и пропаганды развития языков организация «Декады татарского языка», «Декады русского языка», «Декады чувашского языка».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 учебно-воспитательномуплану  образовательных  учреждений проводятся недели языков</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в образовательных и  дошкольных учреждениях  кружков национально-прикладного искусства по пропаганде и изучению языков, культур, традиций народов, проживающих в Республике Татарстан.</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Руководители образовательных учреждений</w:t>
            </w:r>
          </w:p>
          <w:p w:rsidR="004F590E" w:rsidRPr="00524C59" w:rsidRDefault="004F590E" w:rsidP="0080069C">
            <w:pPr>
              <w:spacing w:after="0" w:line="240" w:lineRule="auto"/>
              <w:contextualSpacing/>
              <w:rPr>
                <w:rFonts w:ascii="Times New Roman" w:hAnsi="Times New Roman" w:cs="Times New Roman"/>
                <w:sz w:val="18"/>
                <w:szCs w:val="18"/>
              </w:rPr>
            </w:pPr>
          </w:p>
          <w:p w:rsidR="004F590E" w:rsidRPr="00524C59" w:rsidRDefault="004F590E" w:rsidP="0080069C">
            <w:pPr>
              <w:spacing w:after="0" w:line="240" w:lineRule="auto"/>
              <w:contextualSpacing/>
              <w:rPr>
                <w:rFonts w:ascii="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Большой вклад по пропаганде и изучению языков, культур, традиций народов, проживающих в Республике Татарстан вносит МБОУ «Чувашско-Безднинская НШДС», «Молоцильнинская СОШ»</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ежегодной районной олимпиады по татарскому языку и литературе среди учащихся татарских и русских школ, по чувашскому языку и  литературе – национальных школ.</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val="tt-RU"/>
              </w:rPr>
              <w:t xml:space="preserve">Отдел </w:t>
            </w:r>
            <w:r w:rsidRPr="00524C59">
              <w:rPr>
                <w:rFonts w:ascii="Times New Roman" w:hAnsi="Times New Roman" w:cs="Times New Roman"/>
                <w:sz w:val="18"/>
                <w:szCs w:val="18"/>
              </w:rPr>
              <w:t>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Организовано согласно плану Республиканского олимпиадного центра.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Содействие в реализации проекта информационной образовательной системы дистанционного обучения татарскому языку «Ана теле»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2018</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val="tt-RU"/>
              </w:rPr>
              <w:t xml:space="preserve">Отдел </w:t>
            </w:r>
            <w:r w:rsidRPr="00524C59">
              <w:rPr>
                <w:rFonts w:ascii="Times New Roman" w:hAnsi="Times New Roman" w:cs="Times New Roman"/>
                <w:sz w:val="18"/>
                <w:szCs w:val="18"/>
              </w:rPr>
              <w:t>образования,   руководители  образовательных учреждений</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Все педагоги прошли обучение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встречи с представителями литературы и искусства Республики Татарстан, Чувашской Республики, Ульяновской области.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2013</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val="tt-RU"/>
              </w:rPr>
              <w:t xml:space="preserve">Отдел </w:t>
            </w:r>
            <w:r w:rsidRPr="00524C59">
              <w:rPr>
                <w:rFonts w:ascii="Times New Roman" w:hAnsi="Times New Roman" w:cs="Times New Roman"/>
                <w:sz w:val="18"/>
                <w:szCs w:val="18"/>
              </w:rPr>
              <w:t>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after="0" w:line="240" w:lineRule="auto"/>
              <w:contextualSpacing/>
              <w:rPr>
                <w:rFonts w:ascii="Times New Roman" w:hAnsi="Times New Roman" w:cs="Times New Roman"/>
                <w:sz w:val="18"/>
                <w:szCs w:val="18"/>
                <w:shd w:val="clear" w:color="auto" w:fill="FEFEFE"/>
              </w:rPr>
            </w:pPr>
            <w:r w:rsidRPr="00524C59">
              <w:rPr>
                <w:rFonts w:ascii="Times New Roman" w:hAnsi="Times New Roman" w:cs="Times New Roman"/>
                <w:sz w:val="18"/>
                <w:szCs w:val="18"/>
                <w:shd w:val="clear" w:color="auto" w:fill="FEFEFE"/>
              </w:rPr>
              <w:t>1.На базе МБОУ «Хорновар-Шигалинская СОШ им. Героя Советского Союза П.С. Юхвитова» Дрожжановского муниципального района Республики Татарстан состоялась встреча представителей Чувашского государственного университета имени И.Н. Ульянова с учителями родного (чувашского) языка и литературы</w:t>
            </w:r>
          </w:p>
          <w:p w:rsidR="004F590E" w:rsidRPr="00524C59" w:rsidRDefault="004F590E" w:rsidP="009D20C0">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w:t>
            </w:r>
            <w:r w:rsidRPr="00524C59">
              <w:rPr>
                <w:rFonts w:ascii="Times New Roman" w:hAnsi="Times New Roman" w:cs="Times New Roman"/>
                <w:bCs/>
                <w:sz w:val="18"/>
                <w:szCs w:val="18"/>
              </w:rPr>
              <w:t xml:space="preserve">Межрегиональный семинар учителей татарского языка и литературы на базе МБОУ «Малоцильнинская СОШ им. </w:t>
            </w:r>
            <w:r w:rsidRPr="00524C59">
              <w:rPr>
                <w:rFonts w:ascii="Times New Roman" w:eastAsia="Times New Roman" w:hAnsi="Times New Roman" w:cs="Times New Roman"/>
                <w:sz w:val="18"/>
                <w:szCs w:val="18"/>
              </w:rPr>
              <w:lastRenderedPageBreak/>
              <w:t>кавалера ордена Славы трех степеней Арсланова ЗиатдинаМиндубаевича»</w:t>
            </w:r>
            <w:r w:rsidRPr="00524C59">
              <w:rPr>
                <w:rFonts w:ascii="Times New Roman" w:hAnsi="Times New Roman" w:cs="Times New Roman"/>
                <w:bCs/>
                <w:sz w:val="18"/>
                <w:szCs w:val="18"/>
              </w:rPr>
              <w:t xml:space="preserve"> , с учителями родного (татарского) языка и литературы</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Организация ежегодного конкурса чтецов на татарском, русском и чувашском языках.</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p w:rsidR="004F590E" w:rsidRPr="00524C59" w:rsidRDefault="004F590E" w:rsidP="0080069C">
            <w:pPr>
              <w:spacing w:after="0" w:line="240" w:lineRule="auto"/>
              <w:contextualSpacing/>
              <w:rPr>
                <w:rFonts w:ascii="Times New Roman" w:hAnsi="Times New Roman" w:cs="Times New Roman"/>
                <w:sz w:val="18"/>
                <w:szCs w:val="18"/>
                <w:lang w:val="tt-RU"/>
              </w:rPr>
            </w:pPr>
            <w:r w:rsidRPr="00524C59">
              <w:rPr>
                <w:rFonts w:ascii="Times New Roman" w:hAnsi="Times New Roman" w:cs="Times New Roman"/>
                <w:sz w:val="18"/>
                <w:szCs w:val="18"/>
                <w:lang w:val="tt-RU"/>
              </w:rPr>
              <w:t xml:space="preserve">Отдел </w:t>
            </w:r>
            <w:r w:rsidRPr="00524C59">
              <w:rPr>
                <w:rFonts w:ascii="Times New Roman" w:hAnsi="Times New Roman" w:cs="Times New Roman"/>
                <w:sz w:val="18"/>
                <w:szCs w:val="18"/>
              </w:rPr>
              <w:t>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Конкурс чтецов проводится в рамках предметных недель</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районного мероприятия, посвященного акции «Чистое слово»</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lang w:eastAsia="ar-SA"/>
              </w:rPr>
              <w:t>2018</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Организовано</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конкурсов творческих работ по татарскому языку и литературе, по чувашскому языку и литературе.</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lang w:val="en-US"/>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Ежегодно проходят творческие муниципальные конкурсы «Джалиловские чтения», «Вдохновение»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конкурсов сочинений, рефератов, посвященных творческой деятельности татарских писателей и поэтов, представителей искусства Республики Татарстан.</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lang w:val="en-US"/>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p w:rsidR="004F590E" w:rsidRPr="00524C59" w:rsidRDefault="004F590E" w:rsidP="0080069C">
            <w:pPr>
              <w:spacing w:after="0" w:line="240" w:lineRule="auto"/>
              <w:contextualSpacing/>
              <w:rPr>
                <w:rFonts w:ascii="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В рамках межрегиональных конференций проходят конкурсы проектов, посвященные творческой деятельности писателей-земляков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Проведение районной акции «Мин татарча с</w:t>
            </w:r>
            <w:r w:rsidRPr="00524C59">
              <w:rPr>
                <w:rFonts w:ascii="Times New Roman" w:hAnsi="Times New Roman" w:cs="Times New Roman"/>
                <w:sz w:val="18"/>
                <w:szCs w:val="18"/>
                <w:lang w:val="tt-RU"/>
              </w:rPr>
              <w:t>ө</w:t>
            </w:r>
            <w:r w:rsidRPr="00524C59">
              <w:rPr>
                <w:rFonts w:ascii="Times New Roman" w:hAnsi="Times New Roman" w:cs="Times New Roman"/>
                <w:sz w:val="18"/>
                <w:szCs w:val="18"/>
              </w:rPr>
              <w:t>йл</w:t>
            </w:r>
            <w:r w:rsidRPr="00524C59">
              <w:rPr>
                <w:rFonts w:ascii="Times New Roman" w:hAnsi="Times New Roman" w:cs="Times New Roman"/>
                <w:sz w:val="18"/>
                <w:szCs w:val="18"/>
                <w:lang w:val="tt-RU"/>
              </w:rPr>
              <w:t>ә</w:t>
            </w:r>
            <w:r w:rsidRPr="00524C59">
              <w:rPr>
                <w:rFonts w:ascii="Times New Roman" w:hAnsi="Times New Roman" w:cs="Times New Roman"/>
                <w:sz w:val="18"/>
                <w:szCs w:val="18"/>
              </w:rPr>
              <w:t>ш</w:t>
            </w:r>
            <w:r w:rsidRPr="00524C59">
              <w:rPr>
                <w:rFonts w:ascii="Times New Roman" w:hAnsi="Times New Roman" w:cs="Times New Roman"/>
                <w:sz w:val="18"/>
                <w:szCs w:val="18"/>
                <w:lang w:val="tt-RU"/>
              </w:rPr>
              <w:t>ә</w:t>
            </w:r>
            <w:r w:rsidRPr="00524C59">
              <w:rPr>
                <w:rFonts w:ascii="Times New Roman" w:hAnsi="Times New Roman" w:cs="Times New Roman"/>
                <w:sz w:val="18"/>
                <w:szCs w:val="18"/>
              </w:rPr>
              <w:t>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МБУ МПБ</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 акции приняли участие</w:t>
            </w:r>
          </w:p>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МБОУ «Старошаймурзинскаясош», МБОУ «Матакская сош», МБОУ «Большецильнинская сош», МБОУ «Стародрожжановская сош№1», МБОУ «Ал.Саплыкская сош»</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Участие в ежегодном Всероссийском  конкурсе-игре «Зир</w:t>
            </w:r>
            <w:r w:rsidRPr="00524C59">
              <w:rPr>
                <w:rFonts w:ascii="Times New Roman" w:hAnsi="Times New Roman" w:cs="Times New Roman"/>
                <w:sz w:val="18"/>
                <w:szCs w:val="18"/>
                <w:lang w:val="tt-RU"/>
              </w:rPr>
              <w:t>ә</w:t>
            </w:r>
            <w:r w:rsidRPr="00524C59">
              <w:rPr>
                <w:rFonts w:ascii="Times New Roman" w:hAnsi="Times New Roman" w:cs="Times New Roman"/>
                <w:sz w:val="18"/>
                <w:szCs w:val="18"/>
              </w:rPr>
              <w:t>к</w:t>
            </w:r>
            <w:r w:rsidRPr="00524C59">
              <w:rPr>
                <w:rFonts w:ascii="Times New Roman" w:hAnsi="Times New Roman" w:cs="Times New Roman"/>
                <w:sz w:val="18"/>
                <w:szCs w:val="18"/>
                <w:lang w:val="tt-RU"/>
              </w:rPr>
              <w:t xml:space="preserve"> </w:t>
            </w:r>
            <w:r w:rsidRPr="00524C59">
              <w:rPr>
                <w:rFonts w:ascii="Times New Roman" w:hAnsi="Times New Roman" w:cs="Times New Roman"/>
                <w:sz w:val="18"/>
                <w:szCs w:val="18"/>
              </w:rPr>
              <w:t>тиен»</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Ежегодно учащиеся принимают участие </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Организация конкурса чтецов, посвящённого Дню поэзии - 26 апреля (без ограничения возраста).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p w:rsidR="004F590E" w:rsidRPr="00524C59" w:rsidRDefault="004F590E" w:rsidP="0080069C">
            <w:pPr>
              <w:spacing w:after="0" w:line="240" w:lineRule="auto"/>
              <w:contextualSpacing/>
              <w:rPr>
                <w:rFonts w:ascii="Times New Roman" w:hAnsi="Times New Roman" w:cs="Times New Roman"/>
                <w:sz w:val="18"/>
                <w:szCs w:val="18"/>
              </w:rPr>
            </w:pP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Конкурс чтецов проводится в рамках недели родного языка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и проведение фестиваля среди учащихся школ района «Татар баласы»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2016</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«Татар баласы» проводится в рамках недели родного языка</w:t>
            </w:r>
          </w:p>
        </w:tc>
      </w:tr>
      <w:tr w:rsidR="004F590E" w:rsidRPr="00524C59" w:rsidTr="00493317">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bCs/>
                <w:sz w:val="18"/>
                <w:szCs w:val="18"/>
              </w:rPr>
              <w:t>Мероприятия с учителями родного языка и литературы</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bCs/>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spacing w:line="240" w:lineRule="auto"/>
              <w:contextualSpacing/>
              <w:rPr>
                <w:rFonts w:ascii="Times New Roman" w:hAnsi="Times New Roman" w:cs="Times New Roman"/>
                <w:bCs/>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lastRenderedPageBreak/>
              <w:t xml:space="preserve">Участие в республиканском конкурсе   мастер - класс «Туган тел»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  Победитель конкурса Петрова В.Н.., учитель родного (чувашского) языка и литературы  МБОУ «Чувашско-Дрожжановскаясош», достойно представила район на республиканском этапе конкурса, стала победителем в номинации «Учитель-мастер».</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районного конкурса  «Лучший кабинет родного языка и литературы года».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В 2018-2019 у.г. проведенмуниципальный конкурс «Лучший кабинет родного языка и литературы»</w:t>
            </w:r>
          </w:p>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t>В номинации «Лучший кабинет родного(татарского) языка:</w:t>
            </w:r>
          </w:p>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1 место МБОУ «Малоцильнинскаясош»</w:t>
            </w:r>
          </w:p>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 место МБОУ «Матакскаясош»</w:t>
            </w:r>
          </w:p>
          <w:p w:rsidR="004F590E" w:rsidRPr="00524C59" w:rsidRDefault="004F590E" w:rsidP="009D20C0">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3 место МБОУ «Старошаймурзинскаясош»</w:t>
            </w:r>
          </w:p>
          <w:p w:rsidR="004F590E" w:rsidRPr="00524C59" w:rsidRDefault="004F590E" w:rsidP="009D20C0">
            <w:pPr>
              <w:autoSpaceDE w:val="0"/>
              <w:autoSpaceDN w:val="0"/>
              <w:adjustRightInd w:val="0"/>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В номинации «Лучший кабинет родного (чувашского) языка»:</w:t>
            </w:r>
          </w:p>
          <w:p w:rsidR="004F590E" w:rsidRPr="00524C59" w:rsidRDefault="004F590E" w:rsidP="009D20C0">
            <w:pPr>
              <w:autoSpaceDE w:val="0"/>
              <w:autoSpaceDN w:val="0"/>
              <w:adjustRightInd w:val="0"/>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1 место –  МБОУ «Матакская СОШ имени С.А.Уганина» ;</w:t>
            </w:r>
          </w:p>
          <w:p w:rsidR="004F590E" w:rsidRPr="00524C59" w:rsidRDefault="004F590E" w:rsidP="009D20C0">
            <w:pPr>
              <w:autoSpaceDE w:val="0"/>
              <w:autoSpaceDN w:val="0"/>
              <w:adjustRightInd w:val="0"/>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 место –  МБОУ «Алешкин - Саплыкская СОШ»;</w:t>
            </w:r>
          </w:p>
          <w:p w:rsidR="004F590E" w:rsidRPr="00524C59" w:rsidRDefault="004F590E" w:rsidP="009D20C0">
            <w:pPr>
              <w:pStyle w:val="2"/>
              <w:shd w:val="clear" w:color="auto" w:fill="F6F6F6"/>
              <w:spacing w:before="0" w:after="144"/>
              <w:textAlignment w:val="baseline"/>
              <w:rPr>
                <w:rFonts w:ascii="Times New Roman" w:hAnsi="Times New Roman" w:cs="Times New Roman"/>
                <w:b/>
                <w:bCs/>
                <w:color w:val="auto"/>
                <w:sz w:val="18"/>
                <w:szCs w:val="18"/>
              </w:rPr>
            </w:pPr>
            <w:r w:rsidRPr="00524C59">
              <w:rPr>
                <w:rFonts w:ascii="Times New Roman" w:hAnsi="Times New Roman" w:cs="Times New Roman"/>
                <w:color w:val="auto"/>
                <w:sz w:val="18"/>
                <w:szCs w:val="18"/>
              </w:rPr>
              <w:t>3 место –  МБОУ «Чувашско-Дрожжановская СОШ»; МБОУ «Хорновар-Шигалинская СОШ имени Героя Советского Союза Юхвитова П. С.».</w:t>
            </w:r>
          </w:p>
          <w:p w:rsidR="004F590E" w:rsidRPr="00524C59" w:rsidRDefault="004F590E" w:rsidP="009D20C0">
            <w:pPr>
              <w:spacing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Организация экскурсии по историческим и литературным местам  Республики Татарстан.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lang w:val="en-US"/>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p w:rsidR="004F590E" w:rsidRPr="00524C59" w:rsidRDefault="004F590E" w:rsidP="0080069C">
            <w:pPr>
              <w:spacing w:after="0"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w:t>
            </w:r>
            <w:r w:rsidRPr="00524C59">
              <w:rPr>
                <w:rFonts w:ascii="Times New Roman" w:hAnsi="Times New Roman" w:cs="Times New Roman"/>
                <w:sz w:val="18"/>
                <w:szCs w:val="18"/>
                <w:lang w:val="tt-RU"/>
              </w:rPr>
              <w:t>Для мотивации познавательной активности, для развития общей культуры в</w:t>
            </w:r>
            <w:r w:rsidRPr="00524C59">
              <w:rPr>
                <w:rFonts w:ascii="Times New Roman" w:hAnsi="Times New Roman" w:cs="Times New Roman"/>
                <w:sz w:val="18"/>
                <w:szCs w:val="18"/>
              </w:rPr>
              <w:t xml:space="preserve"> феврале для учителей  татарского языка была организована экскурсия в г. Казань. В  рамках экскурсии учителя стали участниками Международного научно-методического  семинара: </w:t>
            </w:r>
            <w:r w:rsidRPr="00524C59">
              <w:rPr>
                <w:rFonts w:ascii="Times New Roman" w:hAnsi="Times New Roman" w:cs="Times New Roman"/>
                <w:sz w:val="18"/>
                <w:szCs w:val="18"/>
              </w:rPr>
              <w:lastRenderedPageBreak/>
              <w:t>«Профессионально-этическая подготовка учителей средствами театральной педагогики» и были зрителями театральной постановки «Вкус полыни» 2018</w:t>
            </w:r>
          </w:p>
        </w:tc>
      </w:tr>
      <w:tr w:rsidR="004F590E" w:rsidRPr="00524C59" w:rsidTr="00493317">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bCs/>
                <w:sz w:val="18"/>
                <w:szCs w:val="18"/>
              </w:rPr>
              <w:lastRenderedPageBreak/>
              <w:t>Работа по реализации соглашения о сотрудничестве в области образования и культуры с регионами Российской Федерации</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bCs/>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rPr>
                <w:rFonts w:ascii="Times New Roman" w:hAnsi="Times New Roman" w:cs="Times New Roman"/>
                <w:sz w:val="18"/>
                <w:szCs w:val="18"/>
              </w:rPr>
            </w:pPr>
          </w:p>
        </w:tc>
        <w:tc>
          <w:tcPr>
            <w:tcW w:w="1985" w:type="dxa"/>
          </w:tcPr>
          <w:p w:rsidR="004F590E" w:rsidRPr="00524C59" w:rsidRDefault="004F590E" w:rsidP="0080069C">
            <w:pPr>
              <w:spacing w:line="240" w:lineRule="auto"/>
              <w:contextualSpacing/>
              <w:rPr>
                <w:rFonts w:ascii="Times New Roman" w:hAnsi="Times New Roman" w:cs="Times New Roman"/>
                <w:bCs/>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Оформление ежегодного плана мероприятий по реализации Соглашения о сотрудничестве в области образования с управлением образования регионов РФ (</w:t>
            </w:r>
            <w:r w:rsidRPr="00524C59">
              <w:rPr>
                <w:rFonts w:ascii="Times New Roman" w:hAnsi="Times New Roman" w:cs="Times New Roman"/>
                <w:sz w:val="18"/>
                <w:szCs w:val="18"/>
                <w:lang w:val="tt-RU"/>
              </w:rPr>
              <w:t>Батыревский и Шемуршинский  районы Чувашской Республики, Цильнинский район Ульяновской области)</w:t>
            </w:r>
            <w:r w:rsidRPr="00524C59">
              <w:rPr>
                <w:rFonts w:ascii="Times New Roman" w:hAnsi="Times New Roman" w:cs="Times New Roman"/>
                <w:sz w:val="18"/>
                <w:szCs w:val="18"/>
              </w:rPr>
              <w:t xml:space="preserve">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Ежегодный план предоставляется в МО и НРТ(сектор межрегионального сотрудничества)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совместных семинаров, конференции учителей татарского языка и литературы Дрожжановского муниципального района и региона Российской Федерации.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CE2D7E">
            <w:pPr>
              <w:spacing w:after="0" w:line="240" w:lineRule="auto"/>
              <w:rPr>
                <w:rFonts w:ascii="Times New Roman" w:eastAsia="Calibri" w:hAnsi="Times New Roman" w:cs="Times New Roman"/>
                <w:sz w:val="18"/>
                <w:szCs w:val="18"/>
                <w:lang w:val="tt-RU"/>
              </w:rPr>
            </w:pPr>
            <w:r w:rsidRPr="00524C59">
              <w:rPr>
                <w:rFonts w:ascii="Times New Roman" w:hAnsi="Times New Roman" w:cs="Times New Roman"/>
                <w:bCs/>
                <w:sz w:val="18"/>
                <w:szCs w:val="18"/>
              </w:rPr>
              <w:t xml:space="preserve">  1.Межрегиональный семинар учителей татарского языка и литературы на базе МБОУ «Малоцильнинская СОШ им. </w:t>
            </w:r>
            <w:r w:rsidRPr="00524C59">
              <w:rPr>
                <w:rFonts w:ascii="Times New Roman" w:eastAsia="Times New Roman" w:hAnsi="Times New Roman" w:cs="Times New Roman"/>
                <w:sz w:val="18"/>
                <w:szCs w:val="18"/>
              </w:rPr>
              <w:t>кавалера ордена Славы трех степеней Арсланова ЗиатдинаМиндубаевича»</w:t>
            </w:r>
            <w:r w:rsidRPr="00524C59">
              <w:rPr>
                <w:rFonts w:ascii="Times New Roman" w:hAnsi="Times New Roman" w:cs="Times New Roman"/>
                <w:bCs/>
                <w:sz w:val="18"/>
                <w:szCs w:val="18"/>
              </w:rPr>
              <w:t xml:space="preserve"> , где приняли участие учителя татарского языка и литературы </w:t>
            </w:r>
            <w:r w:rsidRPr="00524C59">
              <w:rPr>
                <w:rFonts w:ascii="Times New Roman" w:hAnsi="Times New Roman" w:cs="Times New Roman"/>
                <w:sz w:val="18"/>
                <w:szCs w:val="18"/>
              </w:rPr>
              <w:t>Ульяновской области и Чувашской</w:t>
            </w:r>
            <w:r w:rsidRPr="00524C59">
              <w:rPr>
                <w:rFonts w:ascii="Times New Roman" w:eastAsia="Calibri" w:hAnsi="Times New Roman" w:cs="Times New Roman"/>
                <w:sz w:val="18"/>
                <w:szCs w:val="18"/>
                <w:lang w:val="tt-RU"/>
              </w:rPr>
              <w:t xml:space="preserve"> республики.</w:t>
            </w:r>
          </w:p>
          <w:p w:rsidR="004F590E" w:rsidRPr="00524C59" w:rsidRDefault="004F590E" w:rsidP="00CE2D7E">
            <w:pPr>
              <w:rPr>
                <w:rFonts w:ascii="Times New Roman" w:hAnsi="Times New Roman" w:cs="Times New Roman"/>
                <w:sz w:val="18"/>
                <w:szCs w:val="18"/>
              </w:rPr>
            </w:pPr>
            <w:r w:rsidRPr="00524C59">
              <w:rPr>
                <w:rFonts w:ascii="Times New Roman" w:eastAsia="Calibri" w:hAnsi="Times New Roman" w:cs="Times New Roman"/>
                <w:sz w:val="18"/>
                <w:szCs w:val="18"/>
                <w:lang w:val="tt-RU"/>
              </w:rPr>
              <w:t>2.</w:t>
            </w:r>
            <w:r w:rsidRPr="00524C59">
              <w:rPr>
                <w:rFonts w:ascii="Times New Roman" w:hAnsi="Times New Roman" w:cs="Times New Roman"/>
                <w:sz w:val="18"/>
                <w:szCs w:val="18"/>
              </w:rPr>
              <w:t xml:space="preserve">Межрегиональный </w:t>
            </w:r>
            <w:r w:rsidRPr="00524C59">
              <w:rPr>
                <w:rFonts w:ascii="Times New Roman" w:hAnsi="Times New Roman" w:cs="Times New Roman"/>
                <w:bCs/>
                <w:sz w:val="18"/>
                <w:szCs w:val="18"/>
              </w:rPr>
              <w:t>фестиваль - конкурс в честь 100 – летия со дня рождения поэта Ш.Мударриса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Организация выездов в образовательные учреждения района Чувашской Республики и Ульяновской области с целью оказания методической помощи по преподаванию татарского языка.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образования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C26F8">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1.Батыревский район с. Татарские Сугуты</w:t>
            </w:r>
          </w:p>
          <w:p w:rsidR="004F590E" w:rsidRPr="00524C59" w:rsidRDefault="004F590E" w:rsidP="008C26F8">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 Батыревский район  с.Шыгырданы</w:t>
            </w:r>
          </w:p>
          <w:p w:rsidR="004F590E" w:rsidRPr="00524C59" w:rsidRDefault="004F590E" w:rsidP="0080069C">
            <w:pPr>
              <w:spacing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1"/>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Выезды участников художественной самодеятельности МБУ «Межпоселенческий Дом культуры Дрожжановского муниципального района РТ»  </w:t>
            </w:r>
            <w:r w:rsidRPr="00524C59">
              <w:rPr>
                <w:rFonts w:ascii="Times New Roman" w:hAnsi="Times New Roman" w:cs="Times New Roman"/>
                <w:sz w:val="18"/>
                <w:szCs w:val="18"/>
              </w:rPr>
              <w:t>в населённые пункты компактного проживания татар, близлежащих р</w:t>
            </w:r>
            <w:r w:rsidRPr="00524C59">
              <w:rPr>
                <w:rFonts w:ascii="Times New Roman" w:hAnsi="Times New Roman" w:cs="Times New Roman"/>
                <w:sz w:val="18"/>
                <w:szCs w:val="18"/>
                <w:lang w:val="tt-RU"/>
              </w:rPr>
              <w:t xml:space="preserve">егионов </w:t>
            </w:r>
            <w:r w:rsidRPr="00524C59">
              <w:rPr>
                <w:rFonts w:ascii="Times New Roman" w:hAnsi="Times New Roman" w:cs="Times New Roman"/>
                <w:sz w:val="18"/>
                <w:szCs w:val="18"/>
              </w:rPr>
              <w:t>Российской Федерации (Ульяновская обл, Чувашская Республика)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Отдел культуры</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Хореографический коллектив «Кэкерле яшьлэре», солисты выступали в Шемуршинском районе ЧР.</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jc w:val="center"/>
              <w:rPr>
                <w:rFonts w:ascii="Times New Roman" w:hAnsi="Times New Roman" w:cs="Times New Roman"/>
                <w:sz w:val="18"/>
                <w:szCs w:val="18"/>
              </w:rPr>
            </w:pPr>
            <w:r w:rsidRPr="00524C59">
              <w:rPr>
                <w:rFonts w:ascii="Times New Roman" w:eastAsia="Times New Roman" w:hAnsi="Times New Roman" w:cs="Times New Roman"/>
                <w:b/>
                <w:sz w:val="18"/>
                <w:szCs w:val="18"/>
              </w:rPr>
              <w:lastRenderedPageBreak/>
              <w:t>Задача</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jc w:val="center"/>
              <w:rPr>
                <w:rFonts w:ascii="Times New Roman" w:eastAsia="Times New Roman" w:hAnsi="Times New Roman" w:cs="Times New Roman"/>
                <w:b/>
                <w:sz w:val="18"/>
                <w:szCs w:val="18"/>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t>Развитие кластера АПК</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rPr>
                <w:rFonts w:ascii="Times New Roman" w:eastAsia="Times New Roman" w:hAnsi="Times New Roman" w:cs="Times New Roman"/>
                <w:sz w:val="18"/>
                <w:szCs w:val="18"/>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jc w:val="center"/>
              <w:rPr>
                <w:rFonts w:ascii="Times New Roman" w:hAnsi="Times New Roman" w:cs="Times New Roman"/>
                <w:sz w:val="18"/>
                <w:szCs w:val="18"/>
              </w:rPr>
            </w:pPr>
            <w:r w:rsidRPr="00524C59">
              <w:rPr>
                <w:rFonts w:ascii="Times New Roman" w:eastAsia="Times New Roman" w:hAnsi="Times New Roman" w:cs="Times New Roman"/>
                <w:b/>
                <w:sz w:val="18"/>
                <w:szCs w:val="18"/>
              </w:rPr>
              <w:t>Стратегические мероприятия</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jc w:val="center"/>
              <w:rPr>
                <w:rFonts w:ascii="Times New Roman" w:eastAsia="Times New Roman" w:hAnsi="Times New Roman" w:cs="Times New Roman"/>
                <w:b/>
                <w:sz w:val="18"/>
                <w:szCs w:val="18"/>
              </w:rPr>
            </w:pP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1"/>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увеличение посевов  высокомаржинальных культур (подсолнечник, сахарная свекла, рапс);</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Текущие затраты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w:t>
            </w:r>
            <w:r w:rsidRPr="00524C59">
              <w:rPr>
                <w:rFonts w:ascii="Times New Roman" w:hAnsi="Times New Roman" w:cs="Times New Roman"/>
                <w:sz w:val="18"/>
                <w:szCs w:val="18"/>
                <w:lang w:val="en-US"/>
              </w:rPr>
              <w:t>-</w:t>
            </w:r>
            <w:r w:rsidRPr="00524C59">
              <w:rPr>
                <w:rFonts w:ascii="Times New Roman" w:hAnsi="Times New Roman" w:cs="Times New Roman"/>
                <w:sz w:val="18"/>
                <w:szCs w:val="18"/>
              </w:rPr>
              <w:t>2020</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 Управление сельского хозяйства и продовольствия Дрожжановского муниципального района</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8E7A0E" w:rsidRPr="00524C59" w:rsidRDefault="008E7A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По сравнению с 2018 годом площадь технических культур увеличена на 1192 га, составляет 10577 га. По сравнению 2015 годом больше на 6327 га (249%).</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1"/>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подготовка и разработка программы по развитию мелиорации сельскохозяйственных земель (реконструкция плотин, посадка лесополосы, реконструкция имеющегося предприятия по мелиорации), программа по минимализации рисков влияния погодных и климатических условий на сельское хозяйство</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Текущие затраты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545DFA">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2016-201</w:t>
            </w:r>
            <w:r w:rsidR="00545DFA">
              <w:rPr>
                <w:rFonts w:ascii="Times New Roman" w:hAnsi="Times New Roman" w:cs="Times New Roman"/>
                <w:sz w:val="18"/>
                <w:szCs w:val="18"/>
              </w:rPr>
              <w:t>9</w:t>
            </w:r>
            <w:r w:rsidRPr="00524C59">
              <w:rPr>
                <w:rFonts w:ascii="Times New Roman" w:hAnsi="Times New Roman" w:cs="Times New Roman"/>
                <w:sz w:val="18"/>
                <w:szCs w:val="18"/>
              </w:rPr>
              <w:t xml:space="preserve">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 Управление сельского хозяйства и продовольствия Дрожжановского муниципального района</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56635C" w:rsidRPr="00524C59" w:rsidRDefault="0056635C"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 xml:space="preserve">  Посажено в 2019 году 40,7 га овражно-балочных насаждений.</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1"/>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приобретение высокопродуктивной голштинской породы коров в количестве – 75 голов в год</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Текущие затраты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 Управление сельского хозяйства и продовольствия Дрожжановского муниципального района</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FD681A" w:rsidRPr="00524C59" w:rsidRDefault="00FD681A"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КФХ Ахмадышин А.А., закупил 21 голову племенных нетелей в 2018 году.</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1"/>
              <w:contextualSpacing/>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обновление парка современной сельскохозяйственной техники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Текущие затраты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2016-2030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Исполнительный комитет Дрожжановского </w:t>
            </w:r>
            <w:r w:rsidRPr="00524C59">
              <w:rPr>
                <w:rFonts w:ascii="Times New Roman" w:eastAsia="Times New Roman" w:hAnsi="Times New Roman" w:cs="Times New Roman"/>
                <w:sz w:val="18"/>
                <w:szCs w:val="18"/>
              </w:rPr>
              <w:lastRenderedPageBreak/>
              <w:t>муниципального района Республики Татарстан, Управление сельского хозяйства и продовольствия Дрожжановского муниципального района</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contextualSpacing/>
              <w:rPr>
                <w:rFonts w:ascii="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9575AA"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 xml:space="preserve">  </w:t>
            </w:r>
            <w:r w:rsidRPr="00524C59">
              <w:rPr>
                <w:rFonts w:ascii="Times New Roman" w:hAnsi="Times New Roman" w:cs="Times New Roman"/>
                <w:bCs/>
                <w:sz w:val="18"/>
                <w:szCs w:val="18"/>
              </w:rPr>
              <w:t xml:space="preserve">За 2019 год приобретено 52 единицы техники, в том числе 5 энергонасыщенных тракторов, 2 </w:t>
            </w:r>
            <w:r w:rsidRPr="00524C59">
              <w:rPr>
                <w:rFonts w:ascii="Times New Roman" w:hAnsi="Times New Roman" w:cs="Times New Roman"/>
                <w:bCs/>
                <w:sz w:val="18"/>
                <w:szCs w:val="18"/>
              </w:rPr>
              <w:lastRenderedPageBreak/>
              <w:t>зерноуборочных комбайна, 3 посевных комплекса, 2 самоходных опрыскивателя и другой сельскохозяйственной техники, на сумму 106,5 млн. рублей. Энергообеспеченность на 100 га посевной площади составляет 167 л.с. против 164 л.с. 2018 года</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 подробная программа развития АПК Дрожжановского района в соответствующем разделе</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rPr>
                <w:rFonts w:ascii="Times New Roman" w:hAnsi="Times New Roman" w:cs="Times New Roman"/>
                <w:sz w:val="18"/>
                <w:szCs w:val="18"/>
              </w:rPr>
            </w:pP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center"/>
              <w:rPr>
                <w:rFonts w:ascii="Times New Roman" w:eastAsia="Times New Roman" w:hAnsi="Times New Roman" w:cs="Times New Roman"/>
                <w:b/>
                <w:sz w:val="18"/>
                <w:szCs w:val="18"/>
              </w:rPr>
            </w:pPr>
            <w:r w:rsidRPr="00524C59">
              <w:rPr>
                <w:rFonts w:ascii="Times New Roman" w:eastAsia="Times New Roman" w:hAnsi="Times New Roman" w:cs="Times New Roman"/>
                <w:b/>
                <w:sz w:val="18"/>
                <w:szCs w:val="18"/>
              </w:rPr>
              <w:t>Задача</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jc w:val="center"/>
              <w:rPr>
                <w:rFonts w:ascii="Times New Roman" w:eastAsia="Times New Roman" w:hAnsi="Times New Roman" w:cs="Times New Roman"/>
                <w:b/>
                <w:sz w:val="18"/>
                <w:szCs w:val="18"/>
              </w:rPr>
            </w:pP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Создание дополнительных рабочих мест</w:t>
            </w:r>
          </w:p>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Диверсификация экономики</w:t>
            </w:r>
          </w:p>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Создание системы импортозамещающих производств</w:t>
            </w:r>
          </w:p>
          <w:p w:rsidR="004F590E" w:rsidRPr="00524C59" w:rsidRDefault="004F590E" w:rsidP="0080069C">
            <w:pPr>
              <w:spacing w:after="0" w:line="240" w:lineRule="auto"/>
              <w:rPr>
                <w:rFonts w:ascii="Times New Roman" w:eastAsia="Times New Roman" w:hAnsi="Times New Roman" w:cs="Times New Roman"/>
                <w:b/>
                <w:sz w:val="18"/>
                <w:szCs w:val="18"/>
              </w:rPr>
            </w:pPr>
            <w:r w:rsidRPr="00524C59">
              <w:rPr>
                <w:rFonts w:ascii="Times New Roman" w:eastAsia="Times New Roman" w:hAnsi="Times New Roman" w:cs="Times New Roman"/>
                <w:sz w:val="18"/>
                <w:szCs w:val="18"/>
              </w:rPr>
              <w:t>- Достижение финансово-экономической  самодостаточности района</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rPr>
                <w:rFonts w:ascii="Times New Roman" w:eastAsia="Times New Roman" w:hAnsi="Times New Roman" w:cs="Times New Roman"/>
                <w:sz w:val="18"/>
                <w:szCs w:val="18"/>
              </w:rPr>
            </w:pP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center"/>
              <w:rPr>
                <w:rFonts w:ascii="Times New Roman" w:eastAsia="Times New Roman" w:hAnsi="Times New Roman" w:cs="Times New Roman"/>
                <w:b/>
                <w:sz w:val="18"/>
                <w:szCs w:val="18"/>
              </w:rPr>
            </w:pPr>
            <w:r w:rsidRPr="00524C59">
              <w:rPr>
                <w:rFonts w:ascii="Times New Roman" w:eastAsia="Times New Roman" w:hAnsi="Times New Roman" w:cs="Times New Roman"/>
                <w:b/>
                <w:sz w:val="18"/>
                <w:szCs w:val="18"/>
              </w:rPr>
              <w:t>Стратегические мероприятия</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jc w:val="center"/>
              <w:rPr>
                <w:rFonts w:ascii="Times New Roman" w:eastAsia="Times New Roman" w:hAnsi="Times New Roman" w:cs="Times New Roman"/>
                <w:b/>
                <w:sz w:val="18"/>
                <w:szCs w:val="18"/>
              </w:rPr>
            </w:pP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Реализация проектов на основе уникальной базы нерудных полезных ископаемых района:</w:t>
            </w:r>
          </w:p>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а) строительство цементного завода</w:t>
            </w:r>
          </w:p>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б) строительство завода по производству керамической плитки и керамогранита</w:t>
            </w:r>
          </w:p>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завод сухих строительных смесей</w:t>
            </w:r>
          </w:p>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г) кирпичный завод</w:t>
            </w:r>
          </w:p>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д) завод фильтровальных материалов, жидкого стекла</w:t>
            </w:r>
          </w:p>
        </w:tc>
        <w:tc>
          <w:tcPr>
            <w:tcW w:w="191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Частные инвестиции</w:t>
            </w:r>
          </w:p>
        </w:tc>
        <w:tc>
          <w:tcPr>
            <w:tcW w:w="194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2016-2025 годы</w:t>
            </w:r>
          </w:p>
        </w:tc>
        <w:tc>
          <w:tcPr>
            <w:tcW w:w="195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w:t>
            </w:r>
          </w:p>
        </w:tc>
        <w:tc>
          <w:tcPr>
            <w:tcW w:w="1985"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развитие дополнительных инвестиционных проектов (придорожный сервис, малая авиация и т.д.)</w:t>
            </w:r>
          </w:p>
        </w:tc>
        <w:tc>
          <w:tcPr>
            <w:tcW w:w="191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Частные инвестиции</w:t>
            </w:r>
          </w:p>
        </w:tc>
        <w:tc>
          <w:tcPr>
            <w:tcW w:w="194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2016-2025 годы</w:t>
            </w:r>
          </w:p>
        </w:tc>
        <w:tc>
          <w:tcPr>
            <w:tcW w:w="195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w:t>
            </w:r>
          </w:p>
        </w:tc>
        <w:tc>
          <w:tcPr>
            <w:tcW w:w="1985"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постоянный анализ и ведение реестра имеющихся производств и сравнение с потребностями Республики Татарстан и Российской Федерации</w:t>
            </w:r>
          </w:p>
        </w:tc>
        <w:tc>
          <w:tcPr>
            <w:tcW w:w="191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затраты</w:t>
            </w:r>
          </w:p>
        </w:tc>
        <w:tc>
          <w:tcPr>
            <w:tcW w:w="194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 Ресурсный центр</w:t>
            </w:r>
          </w:p>
        </w:tc>
        <w:tc>
          <w:tcPr>
            <w:tcW w:w="1985"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b/>
                <w:sz w:val="18"/>
                <w:szCs w:val="18"/>
              </w:rPr>
              <w:lastRenderedPageBreak/>
              <w:t>Задача</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jc w:val="center"/>
              <w:rPr>
                <w:rFonts w:ascii="Times New Roman" w:eastAsia="Times New Roman" w:hAnsi="Times New Roman" w:cs="Times New Roman"/>
                <w:b/>
                <w:sz w:val="18"/>
                <w:szCs w:val="18"/>
              </w:rPr>
            </w:pP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Развитие СМСП в виде предприятий спутников вокруг крупных предприятий инвесторов, развитие сферы услуг</w:t>
            </w:r>
          </w:p>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Создание дополнительных рабочих мест</w:t>
            </w:r>
          </w:p>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Повышение инвестиционной привлекательности</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center"/>
              <w:rPr>
                <w:rFonts w:ascii="Times New Roman" w:eastAsia="Times New Roman" w:hAnsi="Times New Roman" w:cs="Times New Roman"/>
                <w:sz w:val="18"/>
                <w:szCs w:val="18"/>
              </w:rPr>
            </w:pPr>
            <w:r w:rsidRPr="00524C59">
              <w:rPr>
                <w:rFonts w:ascii="Times New Roman" w:eastAsia="Times New Roman" w:hAnsi="Times New Roman" w:cs="Times New Roman"/>
                <w:b/>
                <w:sz w:val="18"/>
                <w:szCs w:val="18"/>
              </w:rPr>
              <w:t>Стратегические мероприятия</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jc w:val="center"/>
              <w:rPr>
                <w:rFonts w:ascii="Times New Roman" w:eastAsia="Times New Roman" w:hAnsi="Times New Roman" w:cs="Times New Roman"/>
                <w:b/>
                <w:sz w:val="18"/>
                <w:szCs w:val="18"/>
              </w:rPr>
            </w:pP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создание бизнес-инкубатора</w:t>
            </w:r>
          </w:p>
        </w:tc>
        <w:tc>
          <w:tcPr>
            <w:tcW w:w="191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51 млн. рублей (бюджет РТ)</w:t>
            </w:r>
          </w:p>
        </w:tc>
        <w:tc>
          <w:tcPr>
            <w:tcW w:w="194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2017-2019 годы</w:t>
            </w:r>
          </w:p>
        </w:tc>
        <w:tc>
          <w:tcPr>
            <w:tcW w:w="195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w:t>
            </w:r>
          </w:p>
        </w:tc>
        <w:tc>
          <w:tcPr>
            <w:tcW w:w="1985"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w:t>
            </w: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ввод системы привлечения и подготовки кадровых ресурсов на базе Ресурсного центра</w:t>
            </w:r>
          </w:p>
        </w:tc>
        <w:tc>
          <w:tcPr>
            <w:tcW w:w="191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затраты</w:t>
            </w:r>
          </w:p>
        </w:tc>
        <w:tc>
          <w:tcPr>
            <w:tcW w:w="194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 Ресурсный центр</w:t>
            </w:r>
          </w:p>
        </w:tc>
        <w:tc>
          <w:tcPr>
            <w:tcW w:w="1985"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w:t>
            </w: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создание платных услуг в сфере обучения и воспитания детей и молодежи (репетиторство, центры дошкольного развития, спорт, детское творчество, отдыха, досуга)</w:t>
            </w:r>
          </w:p>
        </w:tc>
        <w:tc>
          <w:tcPr>
            <w:tcW w:w="191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Текущие затраты</w:t>
            </w:r>
          </w:p>
        </w:tc>
        <w:tc>
          <w:tcPr>
            <w:tcW w:w="194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2016-2030 годы</w:t>
            </w:r>
          </w:p>
        </w:tc>
        <w:tc>
          <w:tcPr>
            <w:tcW w:w="1954"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Республики Татарстан, Отдел образования</w:t>
            </w:r>
          </w:p>
        </w:tc>
        <w:tc>
          <w:tcPr>
            <w:tcW w:w="1985" w:type="dxa"/>
            <w:tcBorders>
              <w:top w:val="nil"/>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w:t>
            </w: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center"/>
              <w:rPr>
                <w:rFonts w:ascii="Times New Roman" w:eastAsia="Times New Roman" w:hAnsi="Times New Roman" w:cs="Times New Roman"/>
                <w:b/>
                <w:sz w:val="18"/>
                <w:szCs w:val="18"/>
              </w:rPr>
            </w:pPr>
            <w:r w:rsidRPr="00524C59">
              <w:rPr>
                <w:rFonts w:ascii="Times New Roman" w:eastAsia="Times New Roman" w:hAnsi="Times New Roman" w:cs="Times New Roman"/>
                <w:b/>
                <w:sz w:val="18"/>
                <w:szCs w:val="18"/>
              </w:rPr>
              <w:t>Программные мероприятия</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jc w:val="center"/>
              <w:rPr>
                <w:rFonts w:ascii="Times New Roman" w:eastAsia="Times New Roman" w:hAnsi="Times New Roman" w:cs="Times New Roman"/>
                <w:b/>
                <w:sz w:val="18"/>
                <w:szCs w:val="18"/>
              </w:rPr>
            </w:pPr>
          </w:p>
        </w:tc>
      </w:tr>
      <w:tr w:rsidR="004F590E" w:rsidRPr="00524C59" w:rsidTr="00357BFC">
        <w:trPr>
          <w:gridAfter w:val="4"/>
          <w:wAfter w:w="7940" w:type="dxa"/>
        </w:trPr>
        <w:tc>
          <w:tcPr>
            <w:tcW w:w="12333" w:type="dxa"/>
            <w:gridSpan w:val="5"/>
            <w:tcBorders>
              <w:top w:val="nil"/>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Подпрограмма «Развитие субъектов малого и среднего предпринимательства в Дрожжановском муниципальном районе Республики Татарстан на 2016-2020 годы и плановый период до 2030 года»</w:t>
            </w:r>
          </w:p>
        </w:tc>
        <w:tc>
          <w:tcPr>
            <w:tcW w:w="2713" w:type="dxa"/>
            <w:tcBorders>
              <w:top w:val="nil"/>
              <w:left w:val="single" w:sz="8" w:space="0" w:color="auto"/>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Создание муниципальной нормативно-правовой базы, регулирующей вопросы развития и поддержки субъектов малого и среднего предпринимательства</w:t>
            </w:r>
          </w:p>
        </w:tc>
        <w:tc>
          <w:tcPr>
            <w:tcW w:w="1914"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без финансирования</w:t>
            </w:r>
          </w:p>
        </w:tc>
        <w:tc>
          <w:tcPr>
            <w:tcW w:w="1944"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постоянно</w:t>
            </w:r>
          </w:p>
        </w:tc>
        <w:tc>
          <w:tcPr>
            <w:tcW w:w="1954"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экономики Исполнительного комитета Дрожжановского муниципального района Республики Татарстан</w:t>
            </w:r>
          </w:p>
        </w:tc>
        <w:tc>
          <w:tcPr>
            <w:tcW w:w="1985"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w:t>
            </w: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районе действует программа Развития субъектов малого и среднего предпринимательства Дрожжановского муниципального района  на 2016-2020 годы</w:t>
            </w:r>
          </w:p>
        </w:tc>
      </w:tr>
      <w:tr w:rsidR="004F590E" w:rsidRPr="00524C59" w:rsidTr="00357BFC">
        <w:trPr>
          <w:gridAfter w:val="4"/>
          <w:wAfter w:w="7940" w:type="dxa"/>
        </w:trPr>
        <w:tc>
          <w:tcPr>
            <w:tcW w:w="4536" w:type="dxa"/>
            <w:tcBorders>
              <w:top w:val="nil"/>
              <w:left w:val="single" w:sz="8" w:space="0" w:color="auto"/>
              <w:bottom w:val="single" w:sz="8" w:space="0" w:color="auto"/>
              <w:right w:val="single" w:sz="8" w:space="0" w:color="auto"/>
            </w:tcBorders>
            <w:tcMar>
              <w:top w:w="75" w:type="dxa"/>
              <w:left w:w="0" w:type="dxa"/>
              <w:bottom w:w="75" w:type="dxa"/>
              <w:right w:w="0"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Мониторинг участия субъектов малого предпринимательства в размещении муниципального </w:t>
            </w:r>
            <w:r w:rsidRPr="00524C59">
              <w:rPr>
                <w:rFonts w:ascii="Times New Roman" w:eastAsia="Times New Roman" w:hAnsi="Times New Roman" w:cs="Times New Roman"/>
                <w:sz w:val="18"/>
                <w:szCs w:val="18"/>
              </w:rPr>
              <w:lastRenderedPageBreak/>
              <w:t>заказа</w:t>
            </w:r>
          </w:p>
        </w:tc>
        <w:tc>
          <w:tcPr>
            <w:tcW w:w="1914"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 без финансирования</w:t>
            </w:r>
          </w:p>
        </w:tc>
        <w:tc>
          <w:tcPr>
            <w:tcW w:w="1944"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постоянно</w:t>
            </w:r>
          </w:p>
        </w:tc>
        <w:tc>
          <w:tcPr>
            <w:tcW w:w="1954"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Отдел экономики Исполнительного </w:t>
            </w:r>
            <w:r w:rsidRPr="00524C59">
              <w:rPr>
                <w:rFonts w:ascii="Times New Roman" w:eastAsia="Times New Roman" w:hAnsi="Times New Roman" w:cs="Times New Roman"/>
                <w:sz w:val="18"/>
                <w:szCs w:val="18"/>
              </w:rPr>
              <w:lastRenderedPageBreak/>
              <w:t>комитета Дрожжановского муниципального района Республики Татарстан</w:t>
            </w:r>
          </w:p>
        </w:tc>
        <w:tc>
          <w:tcPr>
            <w:tcW w:w="1985" w:type="dxa"/>
            <w:tcBorders>
              <w:top w:val="nil"/>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lastRenderedPageBreak/>
              <w:t> </w:t>
            </w:r>
          </w:p>
        </w:tc>
        <w:tc>
          <w:tcPr>
            <w:tcW w:w="2713" w:type="dxa"/>
            <w:tcBorders>
              <w:top w:val="nil"/>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ведется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hideMark/>
          </w:tcPr>
          <w:p w:rsidR="004F590E" w:rsidRPr="00524C59" w:rsidRDefault="004F590E" w:rsidP="0080069C">
            <w:pPr>
              <w:pStyle w:val="a3"/>
              <w:rPr>
                <w:sz w:val="18"/>
                <w:szCs w:val="18"/>
              </w:rPr>
            </w:pPr>
            <w:r w:rsidRPr="00524C59">
              <w:rPr>
                <w:sz w:val="18"/>
                <w:szCs w:val="18"/>
              </w:rPr>
              <w:t>Участие в ежегодной конференции представителей малого и среднего предпринимательства Дрожжановского муниципального района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pStyle w:val="a3"/>
              <w:rPr>
                <w:sz w:val="18"/>
                <w:szCs w:val="18"/>
              </w:rPr>
            </w:pPr>
            <w:r w:rsidRPr="00524C59">
              <w:rPr>
                <w:sz w:val="18"/>
                <w:szCs w:val="18"/>
              </w:rPr>
              <w:t xml:space="preserve">организационные расходы </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2016-2020гг.</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экономики Исполнительного комитета Дрожжановского муниципального района Республики Татарстан</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w:t>
            </w:r>
          </w:p>
        </w:tc>
        <w:tc>
          <w:tcPr>
            <w:tcW w:w="2713" w:type="dxa"/>
            <w:tcBorders>
              <w:top w:val="single" w:sz="8" w:space="0" w:color="auto"/>
              <w:left w:val="nil"/>
              <w:bottom w:val="single" w:sz="8" w:space="0" w:color="auto"/>
              <w:right w:val="single" w:sz="8" w:space="0" w:color="auto"/>
            </w:tcBorders>
          </w:tcPr>
          <w:p w:rsidR="004F590E" w:rsidRPr="00524C59" w:rsidRDefault="00177D2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Принимают участие</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3"/>
              <w:rPr>
                <w:sz w:val="18"/>
                <w:szCs w:val="18"/>
              </w:rPr>
            </w:pPr>
            <w:r w:rsidRPr="00524C59">
              <w:rPr>
                <w:sz w:val="18"/>
                <w:szCs w:val="18"/>
              </w:rPr>
              <w:t>Формирование и ведение реестра субъектов малого и среднего предпринимательства- получателей поддержки в рамках Программы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rPr>
                <w:sz w:val="18"/>
                <w:szCs w:val="18"/>
              </w:rPr>
            </w:pPr>
            <w:r w:rsidRPr="00524C59">
              <w:rPr>
                <w:sz w:val="18"/>
                <w:szCs w:val="18"/>
              </w:rPr>
              <w:t> 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экономики Исполнительного комитета Дрожжановского муниципального района Республики Татарстан</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ведется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3"/>
              <w:rPr>
                <w:sz w:val="18"/>
                <w:szCs w:val="18"/>
              </w:rPr>
            </w:pPr>
            <w:r w:rsidRPr="00524C59">
              <w:rPr>
                <w:sz w:val="18"/>
                <w:szCs w:val="18"/>
              </w:rPr>
              <w:t>Развитие деятельности заготовительной продукции, производимой личными подсобными хозяйствами, крестьянскими фермерскими хозяйствами и другими сельхозтоваропроизводителями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rPr>
                <w:sz w:val="18"/>
                <w:szCs w:val="18"/>
              </w:rPr>
            </w:pPr>
            <w:r w:rsidRPr="00524C59">
              <w:rPr>
                <w:sz w:val="18"/>
                <w:szCs w:val="18"/>
              </w:rPr>
              <w:t>средства СМСП</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экономики Исполнительного комитета Дрожжановского муниципального района Республики Татарстан, Управление сельского хозяйства и продовольствия</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3A36F3">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2018 год в районе объявлен годом развития потребкооперации. Разработана «Дорожная карта» по данному вопросу.</w:t>
            </w:r>
            <w:r w:rsidR="00177D2E" w:rsidRPr="00524C59">
              <w:rPr>
                <w:rFonts w:ascii="Times New Roman" w:eastAsia="Times New Roman" w:hAnsi="Times New Roman" w:cs="Times New Roman"/>
                <w:sz w:val="18"/>
                <w:szCs w:val="18"/>
              </w:rPr>
              <w:t xml:space="preserve"> Работа в данном направлении ведется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3"/>
              <w:rPr>
                <w:sz w:val="18"/>
                <w:szCs w:val="18"/>
              </w:rPr>
            </w:pPr>
            <w:r w:rsidRPr="00524C59">
              <w:rPr>
                <w:sz w:val="18"/>
                <w:szCs w:val="18"/>
              </w:rPr>
              <w:t>Поддержка начинающих субъектов малого предпринимательства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стимулирующие затраты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экономики Исполнительного комитета Дрожжановского муниципального района Республики Татарстан</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235B69" w:rsidRPr="00524C59" w:rsidRDefault="00235B69" w:rsidP="00235B69">
            <w:pPr>
              <w:shd w:val="clear" w:color="auto" w:fill="FFFFFF"/>
              <w:spacing w:after="0" w:line="228" w:lineRule="auto"/>
              <w:rPr>
                <w:rFonts w:ascii="Times New Roman" w:eastAsia="Times New Roman" w:hAnsi="Times New Roman" w:cs="Times New Roman"/>
                <w:kern w:val="32"/>
                <w:sz w:val="18"/>
                <w:szCs w:val="18"/>
              </w:rPr>
            </w:pPr>
            <w:r w:rsidRPr="00524C59">
              <w:rPr>
                <w:rFonts w:ascii="Times New Roman" w:eastAsia="Times New Roman" w:hAnsi="Times New Roman" w:cs="Times New Roman"/>
                <w:kern w:val="32"/>
                <w:sz w:val="18"/>
                <w:szCs w:val="18"/>
              </w:rPr>
              <w:t>В 2019 году 2 кооператива</w:t>
            </w:r>
            <w:r w:rsidRPr="00524C59">
              <w:rPr>
                <w:rFonts w:ascii="Times New Roman" w:eastAsia="Times New Roman" w:hAnsi="Times New Roman" w:cs="Times New Roman"/>
                <w:sz w:val="18"/>
                <w:szCs w:val="18"/>
              </w:rPr>
              <w:t xml:space="preserve"> </w:t>
            </w:r>
            <w:r w:rsidRPr="00524C59">
              <w:rPr>
                <w:rFonts w:ascii="Times New Roman" w:eastAsia="Times New Roman" w:hAnsi="Times New Roman" w:cs="Times New Roman"/>
                <w:kern w:val="32"/>
                <w:sz w:val="18"/>
                <w:szCs w:val="18"/>
              </w:rPr>
              <w:t>ССПК «Исток» и СХППСК «Дуслык» по программе «Начинающий кооператив» выиграли грант на сумму  9046 млн.руб.</w:t>
            </w:r>
          </w:p>
          <w:p w:rsidR="004F590E" w:rsidRPr="00524C59" w:rsidRDefault="00235B69" w:rsidP="00235B69">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kern w:val="32"/>
                <w:sz w:val="18"/>
                <w:szCs w:val="18"/>
              </w:rPr>
              <w:t xml:space="preserve">    По программе  «Начинающий фермер»  КФХ  Бельдичков Данир Надирович, КФХ Айзятов Ренат Тальгатович и КФХ Карабаев Виктор Петрович получили грант на сумму 7495,5млн. 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3"/>
              <w:rPr>
                <w:sz w:val="18"/>
                <w:szCs w:val="18"/>
              </w:rPr>
            </w:pPr>
            <w:r w:rsidRPr="00524C59">
              <w:rPr>
                <w:sz w:val="18"/>
                <w:szCs w:val="18"/>
              </w:rPr>
              <w:lastRenderedPageBreak/>
              <w:t xml:space="preserve">Поддержка СМСП, участвующих в реализации мероприятий программ поддержки и развития малого и среднего предпринимательства, осуществляющих отдельные виды деятельности по приоритетным направлениям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стимулирующие затраты</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Отдел экономики Исполнительного комитета Дрожжановского муниципального района Республики Татарстан</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265154" w:rsidRPr="00524C59" w:rsidRDefault="00265154" w:rsidP="00265154">
            <w:pPr>
              <w:shd w:val="clear" w:color="auto" w:fill="FFFFFF"/>
              <w:spacing w:after="0" w:line="228" w:lineRule="auto"/>
              <w:rPr>
                <w:rFonts w:ascii="Times New Roman" w:eastAsia="Times New Roman" w:hAnsi="Times New Roman" w:cs="Times New Roman"/>
                <w:kern w:val="32"/>
                <w:sz w:val="18"/>
                <w:szCs w:val="18"/>
              </w:rPr>
            </w:pPr>
            <w:r w:rsidRPr="00524C59">
              <w:rPr>
                <w:rFonts w:ascii="Times New Roman" w:eastAsia="Times New Roman" w:hAnsi="Times New Roman" w:cs="Times New Roman"/>
                <w:kern w:val="32"/>
                <w:sz w:val="18"/>
                <w:szCs w:val="18"/>
              </w:rPr>
              <w:t>По Республиканским программам поддержки ЛПХ, построено 11 мини-ферм молочного направления, приобретены 6261 гол. молодняка птицы, 1 гол. нетель, сумма поддержки составила 4 млн.руб. На содержание дойного поголовья 18 млн. руб.</w:t>
            </w:r>
          </w:p>
          <w:p w:rsidR="004F590E" w:rsidRPr="00524C59" w:rsidRDefault="00265154" w:rsidP="00265154">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kern w:val="32"/>
                <w:sz w:val="18"/>
                <w:szCs w:val="18"/>
              </w:rPr>
              <w:t>Сельхозформирования района получили 31,6 млн. руб. на закупку минеральных удобрений. На техническое вооружение было выделено 10 мл.руб.</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3"/>
              <w:rPr>
                <w:sz w:val="18"/>
                <w:szCs w:val="18"/>
              </w:rPr>
            </w:pPr>
            <w:r w:rsidRPr="00524C59">
              <w:rPr>
                <w:sz w:val="18"/>
                <w:szCs w:val="18"/>
              </w:rPr>
              <w:t xml:space="preserve">Ведение рубрики «Предпринимательство» в газете «Туган як» Дрожжановского муниципального района, освещающей:                 </w:t>
            </w:r>
            <w:r w:rsidRPr="00524C59">
              <w:rPr>
                <w:rStyle w:val="af"/>
                <w:sz w:val="18"/>
                <w:szCs w:val="18"/>
              </w:rPr>
              <w:t xml:space="preserve">- </w:t>
            </w:r>
            <w:r w:rsidRPr="00524C59">
              <w:rPr>
                <w:rStyle w:val="af"/>
                <w:i w:val="0"/>
                <w:sz w:val="18"/>
                <w:szCs w:val="18"/>
              </w:rPr>
              <w:t>порядок регистрации юридических лиц и индивидуальных предпринимателей;</w:t>
            </w:r>
            <w:r w:rsidRPr="00524C59">
              <w:rPr>
                <w:i/>
                <w:sz w:val="18"/>
                <w:szCs w:val="18"/>
              </w:rPr>
              <w:br/>
            </w:r>
            <w:r w:rsidRPr="00524C59">
              <w:rPr>
                <w:rStyle w:val="af"/>
                <w:i w:val="0"/>
                <w:sz w:val="18"/>
                <w:szCs w:val="18"/>
              </w:rPr>
              <w:t>- законодательство в сфере предпринимательства;</w:t>
            </w:r>
            <w:r w:rsidRPr="00524C59">
              <w:rPr>
                <w:i/>
                <w:sz w:val="18"/>
                <w:szCs w:val="18"/>
              </w:rPr>
              <w:br/>
            </w:r>
            <w:r w:rsidRPr="00524C59">
              <w:rPr>
                <w:rStyle w:val="af"/>
                <w:i w:val="0"/>
                <w:sz w:val="18"/>
                <w:szCs w:val="18"/>
              </w:rPr>
              <w:t>- поддержка в сфере предпринимательства;</w:t>
            </w:r>
            <w:r w:rsidRPr="00524C59">
              <w:rPr>
                <w:i/>
                <w:sz w:val="18"/>
                <w:szCs w:val="18"/>
              </w:rPr>
              <w:br/>
            </w:r>
            <w:r w:rsidRPr="00524C59">
              <w:rPr>
                <w:rStyle w:val="af"/>
                <w:i w:val="0"/>
                <w:sz w:val="18"/>
                <w:szCs w:val="18"/>
              </w:rPr>
              <w:t>- анонс;</w:t>
            </w:r>
            <w:r w:rsidRPr="00524C59">
              <w:rPr>
                <w:i/>
                <w:sz w:val="18"/>
                <w:szCs w:val="18"/>
              </w:rPr>
              <w:br/>
            </w:r>
            <w:r w:rsidRPr="00524C59">
              <w:rPr>
                <w:rStyle w:val="af"/>
                <w:i w:val="0"/>
                <w:sz w:val="18"/>
                <w:szCs w:val="18"/>
              </w:rPr>
              <w:t>- полезная информация.</w:t>
            </w:r>
            <w:r w:rsidRPr="00524C59">
              <w:rPr>
                <w:sz w:val="18"/>
                <w:szCs w:val="18"/>
              </w:rPr>
              <w:t xml:space="preserve">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Редакция газеты «Туган як»</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районной газете ведётся рубрика «Предпринимательство»</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pStyle w:val="a3"/>
              <w:rPr>
                <w:sz w:val="18"/>
                <w:szCs w:val="18"/>
              </w:rPr>
            </w:pPr>
            <w:r w:rsidRPr="00524C59">
              <w:rPr>
                <w:sz w:val="18"/>
                <w:szCs w:val="18"/>
              </w:rPr>
              <w:t>Осуществление и развитие консультационной поддержки субъектов малого и среднего предпринимательства</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pStyle w:val="a3"/>
              <w:rPr>
                <w:sz w:val="18"/>
                <w:szCs w:val="18"/>
              </w:rPr>
            </w:pPr>
            <w:r w:rsidRPr="00524C59">
              <w:rPr>
                <w:sz w:val="18"/>
                <w:szCs w:val="18"/>
              </w:rPr>
              <w:t>Центр поддержки  предпринимательства  Дрожжановского района</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Центром поддержки  предпринимательства  Дрожжановского района</w:t>
            </w:r>
            <w:r w:rsidRPr="00524C59">
              <w:rPr>
                <w:rFonts w:ascii="Times New Roman" w:hAnsi="Times New Roman" w:cs="Times New Roman"/>
                <w:sz w:val="18"/>
                <w:szCs w:val="18"/>
              </w:rPr>
              <w:t xml:space="preserve"> </w:t>
            </w:r>
            <w:r w:rsidRPr="00524C59">
              <w:rPr>
                <w:rFonts w:ascii="Times New Roman" w:eastAsia="Times New Roman" w:hAnsi="Times New Roman" w:cs="Times New Roman"/>
                <w:sz w:val="18"/>
                <w:szCs w:val="18"/>
              </w:rPr>
              <w:t>осуществляется консультационная поддержка субъектов малого и среднего предпринимательства</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 xml:space="preserve">Консультационно-методическая помощь в вопросах организации работ по охране труда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Координационный совет по охране труда</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проводятся</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rPr>
                <w:rFonts w:ascii="Times New Roman" w:hAnsi="Times New Roman" w:cs="Times New Roman"/>
                <w:sz w:val="18"/>
                <w:szCs w:val="18"/>
              </w:rPr>
            </w:pPr>
            <w:r w:rsidRPr="00524C59">
              <w:rPr>
                <w:rFonts w:ascii="Times New Roman" w:hAnsi="Times New Roman" w:cs="Times New Roman"/>
                <w:sz w:val="18"/>
                <w:szCs w:val="18"/>
              </w:rPr>
              <w:t>Разработка мер и механизмов, позволяющих осуществлять ежегодное уменьшение серого рынка труда среди СМСП на 10%</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без финансирования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постоянно</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Отдел экономики Исполнительного комитета Дрожжановского муниципального района Республики Татарстан, Районная межведомственная комиссия по повышению уровня </w:t>
            </w:r>
            <w:r w:rsidRPr="00524C59">
              <w:rPr>
                <w:rFonts w:ascii="Times New Roman" w:eastAsia="Times New Roman" w:hAnsi="Times New Roman" w:cs="Times New Roman"/>
                <w:sz w:val="18"/>
                <w:szCs w:val="18"/>
              </w:rPr>
              <w:lastRenderedPageBreak/>
              <w:t>жизни и легализации доходов</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1F4C3A" w:rsidP="001F4C3A">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  В</w:t>
            </w:r>
            <w:r w:rsidR="004F590E" w:rsidRPr="00524C59">
              <w:rPr>
                <w:rFonts w:ascii="Times New Roman" w:eastAsia="Times New Roman" w:hAnsi="Times New Roman" w:cs="Times New Roman"/>
                <w:sz w:val="18"/>
                <w:szCs w:val="18"/>
              </w:rPr>
              <w:t xml:space="preserve"> 201</w:t>
            </w:r>
            <w:r w:rsidRPr="00524C59">
              <w:rPr>
                <w:rFonts w:ascii="Times New Roman" w:eastAsia="Times New Roman" w:hAnsi="Times New Roman" w:cs="Times New Roman"/>
                <w:sz w:val="18"/>
                <w:szCs w:val="18"/>
              </w:rPr>
              <w:t>9</w:t>
            </w:r>
            <w:r w:rsidR="004F590E" w:rsidRPr="00524C59">
              <w:rPr>
                <w:rFonts w:ascii="Times New Roman" w:eastAsia="Times New Roman" w:hAnsi="Times New Roman" w:cs="Times New Roman"/>
                <w:sz w:val="18"/>
                <w:szCs w:val="18"/>
              </w:rPr>
              <w:t xml:space="preserve"> год</w:t>
            </w:r>
            <w:r w:rsidRPr="00524C59">
              <w:rPr>
                <w:rFonts w:ascii="Times New Roman" w:eastAsia="Times New Roman" w:hAnsi="Times New Roman" w:cs="Times New Roman"/>
                <w:sz w:val="18"/>
                <w:szCs w:val="18"/>
              </w:rPr>
              <w:t>у</w:t>
            </w:r>
            <w:r w:rsidR="004F590E" w:rsidRPr="00524C59">
              <w:rPr>
                <w:rFonts w:ascii="Times New Roman" w:eastAsia="Times New Roman" w:hAnsi="Times New Roman" w:cs="Times New Roman"/>
                <w:sz w:val="18"/>
                <w:szCs w:val="18"/>
              </w:rPr>
              <w:t xml:space="preserve">  количество выявленных работников, с которыми не заключены трудовые договоры составило </w:t>
            </w:r>
            <w:r w:rsidRPr="00524C59">
              <w:rPr>
                <w:rFonts w:ascii="Times New Roman" w:eastAsia="Times New Roman" w:hAnsi="Times New Roman" w:cs="Times New Roman"/>
                <w:sz w:val="18"/>
                <w:szCs w:val="18"/>
              </w:rPr>
              <w:t>84</w:t>
            </w:r>
            <w:r w:rsidR="004F590E" w:rsidRPr="00524C59">
              <w:rPr>
                <w:rFonts w:ascii="Times New Roman" w:eastAsia="Times New Roman" w:hAnsi="Times New Roman" w:cs="Times New Roman"/>
                <w:sz w:val="18"/>
                <w:szCs w:val="18"/>
              </w:rPr>
              <w:t xml:space="preserve"> </w:t>
            </w:r>
            <w:r w:rsidRPr="00524C59">
              <w:rPr>
                <w:rFonts w:ascii="Times New Roman" w:eastAsia="Times New Roman" w:hAnsi="Times New Roman" w:cs="Times New Roman"/>
                <w:sz w:val="18"/>
                <w:szCs w:val="18"/>
              </w:rPr>
              <w:t>человек. План    выполнен на 103,7</w:t>
            </w:r>
            <w:r w:rsidR="004F590E" w:rsidRPr="00524C59">
              <w:rPr>
                <w:rFonts w:ascii="Times New Roman" w:eastAsia="Times New Roman" w:hAnsi="Times New Roman" w:cs="Times New Roman"/>
                <w:sz w:val="18"/>
                <w:szCs w:val="18"/>
              </w:rPr>
              <w:t>%</w:t>
            </w:r>
          </w:p>
        </w:tc>
      </w:tr>
      <w:tr w:rsidR="00B33E37"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B33E37" w:rsidRPr="00524C59" w:rsidRDefault="00B33E37" w:rsidP="009D20C0">
            <w:pPr>
              <w:spacing w:line="240" w:lineRule="auto"/>
              <w:rPr>
                <w:rFonts w:ascii="Times New Roman" w:hAnsi="Times New Roman" w:cs="Times New Roman"/>
                <w:sz w:val="18"/>
                <w:szCs w:val="18"/>
              </w:rPr>
            </w:pPr>
            <w:r w:rsidRPr="00524C59">
              <w:rPr>
                <w:rFonts w:ascii="Times New Roman" w:hAnsi="Times New Roman" w:cs="Times New Roman"/>
                <w:sz w:val="18"/>
                <w:szCs w:val="18"/>
              </w:rPr>
              <w:t>Строительство блочно-модульного пункта комплексного обслуживания населения в с.Новые Ишли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B33E37" w:rsidRPr="00524C59" w:rsidRDefault="00B33E37" w:rsidP="009D20C0">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Завершено строительство </w:t>
            </w:r>
            <w:r w:rsidRPr="00524C59">
              <w:rPr>
                <w:rFonts w:ascii="Times New Roman" w:hAnsi="Times New Roman" w:cs="Times New Roman"/>
                <w:sz w:val="18"/>
                <w:szCs w:val="18"/>
              </w:rPr>
              <w:t>блочно-модульного пункта комплексного обслуживания населения в с.Новые Ишли за счет средств бюджета РТ на сумму 2374,44 тыс. руб.</w:t>
            </w:r>
          </w:p>
        </w:tc>
      </w:tr>
      <w:tr w:rsidR="00B33E37"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B33E37" w:rsidRPr="00524C59" w:rsidRDefault="00B33E37" w:rsidP="009D20C0">
            <w:pPr>
              <w:spacing w:line="240" w:lineRule="auto"/>
              <w:rPr>
                <w:rFonts w:ascii="Times New Roman" w:hAnsi="Times New Roman" w:cs="Times New Roman"/>
                <w:sz w:val="18"/>
                <w:szCs w:val="18"/>
              </w:rPr>
            </w:pPr>
            <w:r w:rsidRPr="00524C59">
              <w:rPr>
                <w:rFonts w:ascii="Times New Roman" w:hAnsi="Times New Roman" w:cs="Times New Roman"/>
                <w:sz w:val="18"/>
                <w:szCs w:val="18"/>
              </w:rPr>
              <w:t>Строительство блочно-модульного пункта комплексного обслуживания населения в с.Татарские Шатрашаны</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33E37" w:rsidRPr="00524C59" w:rsidRDefault="00B33E37" w:rsidP="009D20C0">
            <w:pPr>
              <w:spacing w:after="0" w:line="240" w:lineRule="auto"/>
              <w:jc w:val="both"/>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B33E37" w:rsidRPr="00524C59" w:rsidRDefault="00B33E37" w:rsidP="009D20C0">
            <w:pPr>
              <w:spacing w:after="0" w:line="240" w:lineRule="auto"/>
              <w:jc w:val="both"/>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Завершено строительство </w:t>
            </w:r>
            <w:r w:rsidRPr="00524C59">
              <w:rPr>
                <w:rFonts w:ascii="Times New Roman" w:hAnsi="Times New Roman" w:cs="Times New Roman"/>
                <w:sz w:val="18"/>
                <w:szCs w:val="18"/>
              </w:rPr>
              <w:t>блочно-модульного пункта комплексного обслуживания населения в с.Татарские Шатрашаны за счет средств бюджета РТ на сумму 2374,44 тыс. руб.</w:t>
            </w: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jc w:val="center"/>
              <w:rPr>
                <w:rFonts w:ascii="Times New Roman" w:hAnsi="Times New Roman" w:cs="Times New Roman"/>
                <w:b/>
                <w:sz w:val="18"/>
                <w:szCs w:val="18"/>
              </w:rPr>
            </w:pPr>
            <w:r w:rsidRPr="00524C59">
              <w:rPr>
                <w:rFonts w:ascii="Times New Roman" w:hAnsi="Times New Roman" w:cs="Times New Roman"/>
                <w:b/>
                <w:sz w:val="18"/>
                <w:szCs w:val="18"/>
              </w:rPr>
              <w:t>Задача</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jc w:val="center"/>
              <w:rPr>
                <w:rFonts w:ascii="Times New Roman" w:hAnsi="Times New Roman" w:cs="Times New Roman"/>
                <w:b/>
                <w:sz w:val="18"/>
                <w:szCs w:val="18"/>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Развитие инфраструктуры (дорожное строительство, коммунально-бытовая инфраструктура, экология, общественное пространство, безопасность и т.д.)</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line="240" w:lineRule="auto"/>
              <w:contextualSpacing/>
              <w:rPr>
                <w:rFonts w:ascii="Times New Roman" w:hAnsi="Times New Roman" w:cs="Times New Roman"/>
                <w:sz w:val="18"/>
                <w:szCs w:val="18"/>
              </w:rPr>
            </w:pPr>
          </w:p>
        </w:tc>
      </w:tr>
      <w:tr w:rsidR="004F590E"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jc w:val="center"/>
              <w:rPr>
                <w:rFonts w:ascii="Times New Roman" w:hAnsi="Times New Roman" w:cs="Times New Roman"/>
                <w:bCs/>
                <w:sz w:val="18"/>
                <w:szCs w:val="18"/>
              </w:rPr>
            </w:pPr>
            <w:r w:rsidRPr="00524C59">
              <w:rPr>
                <w:rFonts w:ascii="Times New Roman" w:hAnsi="Times New Roman" w:cs="Times New Roman"/>
                <w:b/>
                <w:sz w:val="18"/>
                <w:szCs w:val="18"/>
              </w:rPr>
              <w:t>Стратегические мероприятия</w:t>
            </w:r>
          </w:p>
        </w:tc>
        <w:tc>
          <w:tcPr>
            <w:tcW w:w="2713" w:type="dxa"/>
            <w:tcBorders>
              <w:top w:val="single" w:sz="8" w:space="0" w:color="auto"/>
              <w:left w:val="single" w:sz="8" w:space="0" w:color="auto"/>
              <w:bottom w:val="single" w:sz="8" w:space="0" w:color="auto"/>
              <w:right w:val="single" w:sz="8" w:space="0" w:color="auto"/>
            </w:tcBorders>
          </w:tcPr>
          <w:p w:rsidR="004F590E" w:rsidRPr="00524C59" w:rsidRDefault="004F590E" w:rsidP="0080069C">
            <w:pPr>
              <w:spacing w:after="0" w:line="240" w:lineRule="auto"/>
              <w:jc w:val="center"/>
              <w:rPr>
                <w:rFonts w:ascii="Times New Roman" w:hAnsi="Times New Roman" w:cs="Times New Roman"/>
                <w:b/>
                <w:sz w:val="18"/>
                <w:szCs w:val="18"/>
              </w:rPr>
            </w:pPr>
          </w:p>
        </w:tc>
      </w:tr>
      <w:tr w:rsidR="00524C5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C45B2E" w:rsidRPr="00524C59" w:rsidRDefault="00C45B2E" w:rsidP="00DF7AB6">
            <w:pPr>
              <w:spacing w:after="0" w:line="240" w:lineRule="auto"/>
              <w:ind w:right="153"/>
              <w:rPr>
                <w:rFonts w:ascii="Times New Roman" w:hAnsi="Times New Roman" w:cs="Times New Roman"/>
                <w:bCs/>
                <w:sz w:val="18"/>
                <w:szCs w:val="18"/>
              </w:rPr>
            </w:pPr>
            <w:r w:rsidRPr="00524C59">
              <w:rPr>
                <w:rFonts w:ascii="Times New Roman" w:hAnsi="Times New Roman" w:cs="Times New Roman"/>
                <w:sz w:val="18"/>
                <w:szCs w:val="18"/>
              </w:rPr>
              <w:t>строительство дорог с твердым покрытием, капитальный ремонт дорог</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C45B2E" w:rsidRPr="00524C59" w:rsidRDefault="00C45B2E"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222,5 млн. рублей (бюджет РТ)</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C45B2E" w:rsidRPr="00524C59" w:rsidRDefault="00C45B2E" w:rsidP="00DF7AB6">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C45B2E" w:rsidRPr="00524C59" w:rsidRDefault="00C45B2E"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совместно с Минтрансом РТ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C45B2E" w:rsidRPr="00524C59" w:rsidRDefault="00C45B2E" w:rsidP="00DF7AB6">
            <w:pPr>
              <w:spacing w:after="0" w:line="240" w:lineRule="auto"/>
              <w:rPr>
                <w:rFonts w:ascii="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C45B2E" w:rsidRPr="00524C59" w:rsidRDefault="00C45B2E" w:rsidP="00DF7AB6">
            <w:pPr>
              <w:spacing w:after="0" w:line="240" w:lineRule="auto"/>
              <w:rPr>
                <w:rFonts w:ascii="Times New Roman" w:hAnsi="Times New Roman" w:cs="Times New Roman"/>
                <w:bCs/>
                <w:sz w:val="18"/>
                <w:szCs w:val="18"/>
              </w:rPr>
            </w:pPr>
            <w:r w:rsidRPr="00524C59">
              <w:rPr>
                <w:rFonts w:ascii="Times New Roman" w:hAnsi="Times New Roman" w:cs="Times New Roman"/>
                <w:bCs/>
                <w:sz w:val="18"/>
                <w:szCs w:val="18"/>
              </w:rPr>
              <w:t xml:space="preserve">Выполнены работы по капитальному ремонту дороги «Казань-Ульяновск»-Старое Дрожжаное, (км.13+930-км.16+440) за счет средств бюджета РТ на сумму 60000,00 тыс. руб; Выполнены работы по капитальному ремонту дороги Старое Дрожжаное-Татарские Шатрашаны , в Дрожжановском районе (км.15+360-км.18+810) за счет средств бюджета РТ на сумму 85000,00 тыс. руб. </w:t>
            </w:r>
          </w:p>
          <w:p w:rsidR="00C45B2E" w:rsidRPr="00524C59" w:rsidRDefault="00C45B2E" w:rsidP="00DF7AB6">
            <w:pPr>
              <w:spacing w:after="0" w:line="240" w:lineRule="auto"/>
              <w:rPr>
                <w:rFonts w:ascii="Times New Roman" w:hAnsi="Times New Roman" w:cs="Times New Roman"/>
                <w:bCs/>
                <w:sz w:val="18"/>
                <w:szCs w:val="18"/>
              </w:rPr>
            </w:pPr>
          </w:p>
        </w:tc>
      </w:tr>
      <w:tr w:rsidR="00524C5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153"/>
              <w:rPr>
                <w:rFonts w:ascii="Times New Roman" w:hAnsi="Times New Roman" w:cs="Times New Roman"/>
                <w:bCs/>
                <w:sz w:val="18"/>
                <w:szCs w:val="18"/>
              </w:rPr>
            </w:pPr>
            <w:r w:rsidRPr="00524C59">
              <w:rPr>
                <w:rFonts w:ascii="Times New Roman" w:hAnsi="Times New Roman" w:cs="Times New Roman"/>
                <w:sz w:val="18"/>
                <w:szCs w:val="18"/>
              </w:rPr>
              <w:t>строительство мостов – 10 шт., капитальный ремонт – 38 шт.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47 млн. рублей</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2016-2020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 совместно с Минтрансом РТ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rPr>
                <w:rFonts w:ascii="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4F590E" w:rsidP="0080069C">
            <w:pPr>
              <w:spacing w:after="0" w:line="240" w:lineRule="auto"/>
              <w:rPr>
                <w:rFonts w:ascii="Times New Roman" w:hAnsi="Times New Roman" w:cs="Times New Roman"/>
                <w:bCs/>
                <w:sz w:val="18"/>
                <w:szCs w:val="18"/>
              </w:rPr>
            </w:pPr>
            <w:r w:rsidRPr="00524C59">
              <w:rPr>
                <w:rFonts w:ascii="Times New Roman" w:hAnsi="Times New Roman" w:cs="Times New Roman"/>
                <w:bCs/>
                <w:sz w:val="18"/>
                <w:szCs w:val="18"/>
              </w:rPr>
              <w:t>Продолжатся работы по капитальному ремонту мостов в сельских поселениях Дрожжановского муниципального района РТ</w:t>
            </w:r>
          </w:p>
        </w:tc>
      </w:tr>
      <w:tr w:rsidR="004F590E"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4F590E" w:rsidRPr="00524C59" w:rsidRDefault="004F590E" w:rsidP="0080069C">
            <w:pPr>
              <w:spacing w:after="0" w:line="240" w:lineRule="auto"/>
              <w:ind w:right="153"/>
              <w:rPr>
                <w:rFonts w:ascii="Times New Roman" w:hAnsi="Times New Roman" w:cs="Times New Roman"/>
                <w:sz w:val="18"/>
                <w:szCs w:val="18"/>
              </w:rPr>
            </w:pPr>
            <w:r w:rsidRPr="00524C59">
              <w:rPr>
                <w:rFonts w:ascii="Times New Roman" w:hAnsi="Times New Roman" w:cs="Times New Roman"/>
                <w:sz w:val="18"/>
                <w:szCs w:val="18"/>
              </w:rPr>
              <w:lastRenderedPageBreak/>
              <w:t>строительство водопроводных и канализационных сетей согласно программным мероприятиям</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251 млн. рублей</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2016-2019 годы</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Дрожжановского муниципального района</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4F590E" w:rsidRPr="00524C59" w:rsidRDefault="004F590E" w:rsidP="0080069C">
            <w:pPr>
              <w:spacing w:after="0" w:line="240" w:lineRule="auto"/>
              <w:rPr>
                <w:rFonts w:ascii="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4F590E" w:rsidRPr="00524C59" w:rsidRDefault="007A6987" w:rsidP="0080069C">
            <w:pPr>
              <w:spacing w:after="0" w:line="240" w:lineRule="auto"/>
              <w:rPr>
                <w:rFonts w:ascii="Times New Roman" w:hAnsi="Times New Roman" w:cs="Times New Roman"/>
                <w:bCs/>
                <w:sz w:val="18"/>
                <w:szCs w:val="18"/>
              </w:rPr>
            </w:pPr>
            <w:r w:rsidRPr="00524C59">
              <w:rPr>
                <w:rFonts w:ascii="Times New Roman" w:hAnsi="Times New Roman" w:cs="Times New Roman"/>
                <w:bCs/>
                <w:sz w:val="18"/>
                <w:szCs w:val="18"/>
              </w:rPr>
              <w:t xml:space="preserve"> В течении </w:t>
            </w:r>
            <w:r w:rsidR="003D4A48" w:rsidRPr="00524C59">
              <w:rPr>
                <w:rFonts w:ascii="Times New Roman" w:hAnsi="Times New Roman" w:cs="Times New Roman"/>
                <w:bCs/>
                <w:sz w:val="18"/>
                <w:szCs w:val="18"/>
              </w:rPr>
              <w:t>2019 года построено 72,1 км. сетей водоснабжения в 11 населенных пунктах.</w:t>
            </w:r>
          </w:p>
        </w:tc>
      </w:tr>
      <w:tr w:rsidR="005E7B11"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5E7B11" w:rsidRPr="00524C59" w:rsidRDefault="005E7B11" w:rsidP="009D20C0">
            <w:pPr>
              <w:spacing w:after="0" w:line="240" w:lineRule="auto"/>
              <w:ind w:right="153"/>
              <w:rPr>
                <w:rFonts w:ascii="Times New Roman" w:hAnsi="Times New Roman" w:cs="Times New Roman"/>
                <w:sz w:val="18"/>
                <w:szCs w:val="18"/>
              </w:rPr>
            </w:pPr>
            <w:r w:rsidRPr="00524C59">
              <w:rPr>
                <w:rFonts w:ascii="Times New Roman" w:hAnsi="Times New Roman" w:cs="Times New Roman"/>
                <w:sz w:val="18"/>
                <w:szCs w:val="18"/>
              </w:rPr>
              <w:t>Благоустройство ул.Центральная с.Старое Дрожжаное, в рамках реализации программы развития общественных пространств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E7B11" w:rsidRPr="00524C59" w:rsidRDefault="005E7B11" w:rsidP="009D20C0">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Кап.вложение</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E7B11" w:rsidRPr="00524C59" w:rsidRDefault="005E7B11" w:rsidP="009D20C0">
            <w:pPr>
              <w:spacing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E7B11" w:rsidRPr="00524C59" w:rsidRDefault="005E7B11" w:rsidP="009D20C0">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5E7B11" w:rsidRPr="00524C59" w:rsidRDefault="005E7B11" w:rsidP="009D20C0">
            <w:pPr>
              <w:spacing w:after="0" w:line="240" w:lineRule="auto"/>
              <w:rPr>
                <w:rFonts w:ascii="Times New Roman" w:hAnsi="Times New Roman" w:cs="Times New Roman"/>
                <w:bCs/>
                <w:sz w:val="18"/>
                <w:szCs w:val="18"/>
              </w:rPr>
            </w:pPr>
          </w:p>
        </w:tc>
        <w:tc>
          <w:tcPr>
            <w:tcW w:w="2713" w:type="dxa"/>
            <w:tcBorders>
              <w:top w:val="single" w:sz="8" w:space="0" w:color="auto"/>
              <w:left w:val="nil"/>
              <w:bottom w:val="single" w:sz="8" w:space="0" w:color="auto"/>
              <w:right w:val="single" w:sz="8" w:space="0" w:color="auto"/>
            </w:tcBorders>
          </w:tcPr>
          <w:p w:rsidR="005E7B11" w:rsidRPr="00524C59" w:rsidRDefault="005E7B11" w:rsidP="009D20C0">
            <w:pPr>
              <w:spacing w:after="0" w:line="240" w:lineRule="auto"/>
              <w:rPr>
                <w:rFonts w:ascii="Times New Roman" w:hAnsi="Times New Roman" w:cs="Times New Roman"/>
                <w:bCs/>
                <w:sz w:val="18"/>
                <w:szCs w:val="18"/>
              </w:rPr>
            </w:pPr>
            <w:r w:rsidRPr="00524C59">
              <w:rPr>
                <w:rFonts w:ascii="Times New Roman" w:hAnsi="Times New Roman" w:cs="Times New Roman"/>
                <w:bCs/>
                <w:sz w:val="18"/>
                <w:szCs w:val="18"/>
              </w:rPr>
              <w:t xml:space="preserve">Выполнено 1я очередь </w:t>
            </w:r>
            <w:r w:rsidRPr="00524C59">
              <w:rPr>
                <w:rFonts w:ascii="Times New Roman" w:hAnsi="Times New Roman" w:cs="Times New Roman"/>
                <w:sz w:val="18"/>
                <w:szCs w:val="18"/>
              </w:rPr>
              <w:t>благоустройства ул.Центральная с.Старое Дрожжаное в рамках реализации программы развития общественных пространств за счет бюджета РТ на сумму 12340,76 тыс. руб.</w:t>
            </w:r>
          </w:p>
        </w:tc>
      </w:tr>
      <w:tr w:rsidR="005E7B11"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5E7B11" w:rsidRPr="00524C59" w:rsidRDefault="005E7B11" w:rsidP="0080069C">
            <w:pPr>
              <w:spacing w:after="0" w:line="240" w:lineRule="auto"/>
              <w:jc w:val="center"/>
              <w:rPr>
                <w:rFonts w:ascii="Times New Roman" w:hAnsi="Times New Roman" w:cs="Times New Roman"/>
                <w:bCs/>
                <w:sz w:val="18"/>
                <w:szCs w:val="18"/>
              </w:rPr>
            </w:pPr>
            <w:r w:rsidRPr="00524C59">
              <w:rPr>
                <w:rFonts w:ascii="Times New Roman" w:hAnsi="Times New Roman" w:cs="Times New Roman"/>
                <w:b/>
                <w:sz w:val="18"/>
                <w:szCs w:val="18"/>
              </w:rPr>
              <w:t>Программные мероприятия</w:t>
            </w:r>
          </w:p>
        </w:tc>
        <w:tc>
          <w:tcPr>
            <w:tcW w:w="2713" w:type="dxa"/>
            <w:tcBorders>
              <w:top w:val="single" w:sz="8" w:space="0" w:color="auto"/>
              <w:left w:val="single" w:sz="8" w:space="0" w:color="auto"/>
              <w:bottom w:val="single" w:sz="8" w:space="0" w:color="auto"/>
              <w:right w:val="single" w:sz="8" w:space="0" w:color="auto"/>
            </w:tcBorders>
          </w:tcPr>
          <w:p w:rsidR="005E7B11" w:rsidRPr="00524C59" w:rsidRDefault="005E7B11" w:rsidP="0080069C">
            <w:pPr>
              <w:spacing w:after="0" w:line="240" w:lineRule="auto"/>
              <w:jc w:val="center"/>
              <w:rPr>
                <w:rFonts w:ascii="Times New Roman" w:hAnsi="Times New Roman" w:cs="Times New Roman"/>
                <w:b/>
                <w:sz w:val="18"/>
                <w:szCs w:val="18"/>
              </w:rPr>
            </w:pPr>
          </w:p>
        </w:tc>
      </w:tr>
      <w:tr w:rsidR="005E7B11"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5E7B11" w:rsidRPr="00524C59" w:rsidRDefault="005E7B11" w:rsidP="0080069C">
            <w:pPr>
              <w:spacing w:after="0" w:line="240" w:lineRule="auto"/>
              <w:rPr>
                <w:rFonts w:ascii="Times New Roman" w:hAnsi="Times New Roman" w:cs="Times New Roman"/>
                <w:bCs/>
                <w:sz w:val="18"/>
                <w:szCs w:val="18"/>
              </w:rPr>
            </w:pPr>
            <w:r w:rsidRPr="00524C59">
              <w:rPr>
                <w:rFonts w:ascii="Times New Roman" w:hAnsi="Times New Roman" w:cs="Times New Roman"/>
                <w:bCs/>
                <w:spacing w:val="-2"/>
                <w:sz w:val="18"/>
                <w:szCs w:val="18"/>
              </w:rPr>
              <w:t>Развитие систем коммунальной инфраструктуры</w:t>
            </w:r>
          </w:p>
        </w:tc>
        <w:tc>
          <w:tcPr>
            <w:tcW w:w="2713" w:type="dxa"/>
            <w:tcBorders>
              <w:top w:val="single" w:sz="8" w:space="0" w:color="auto"/>
              <w:left w:val="single" w:sz="8" w:space="0" w:color="auto"/>
              <w:bottom w:val="single" w:sz="8" w:space="0" w:color="auto"/>
              <w:right w:val="single" w:sz="8" w:space="0" w:color="auto"/>
            </w:tcBorders>
          </w:tcPr>
          <w:p w:rsidR="005E7B11" w:rsidRPr="00524C59" w:rsidRDefault="005E7B11" w:rsidP="0080069C">
            <w:pPr>
              <w:spacing w:after="0" w:line="240" w:lineRule="auto"/>
              <w:rPr>
                <w:rFonts w:ascii="Times New Roman" w:hAnsi="Times New Roman" w:cs="Times New Roman"/>
                <w:bCs/>
                <w:spacing w:val="-2"/>
                <w:sz w:val="18"/>
                <w:szCs w:val="18"/>
              </w:rPr>
            </w:pPr>
          </w:p>
        </w:tc>
      </w:tr>
      <w:tr w:rsidR="005E7B11"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5E7B11" w:rsidRPr="00524C59" w:rsidRDefault="005E7B11" w:rsidP="0080069C">
            <w:pPr>
              <w:spacing w:line="240" w:lineRule="auto"/>
              <w:contextualSpacing/>
              <w:rPr>
                <w:rFonts w:ascii="Times New Roman" w:hAnsi="Times New Roman" w:cs="Times New Roman"/>
                <w:sz w:val="18"/>
                <w:szCs w:val="18"/>
              </w:rPr>
            </w:pPr>
            <w:r w:rsidRPr="00524C59">
              <w:rPr>
                <w:rFonts w:ascii="Times New Roman" w:hAnsi="Times New Roman" w:cs="Times New Roman"/>
                <w:sz w:val="18"/>
                <w:szCs w:val="18"/>
              </w:rPr>
              <w:t>Повышение безопасности дорожного движения</w:t>
            </w:r>
          </w:p>
        </w:tc>
        <w:tc>
          <w:tcPr>
            <w:tcW w:w="2713" w:type="dxa"/>
            <w:tcBorders>
              <w:top w:val="single" w:sz="8" w:space="0" w:color="auto"/>
              <w:left w:val="single" w:sz="8" w:space="0" w:color="auto"/>
              <w:bottom w:val="single" w:sz="8" w:space="0" w:color="auto"/>
              <w:right w:val="single" w:sz="8" w:space="0" w:color="auto"/>
            </w:tcBorders>
          </w:tcPr>
          <w:p w:rsidR="005E7B11" w:rsidRPr="00524C59" w:rsidRDefault="005E7B11" w:rsidP="0080069C">
            <w:pPr>
              <w:spacing w:line="240" w:lineRule="auto"/>
              <w:contextualSpacing/>
              <w:rPr>
                <w:rFonts w:ascii="Times New Roman" w:hAnsi="Times New Roman" w:cs="Times New Roman"/>
                <w:sz w:val="18"/>
                <w:szCs w:val="18"/>
              </w:rPr>
            </w:pPr>
          </w:p>
        </w:tc>
      </w:tr>
      <w:tr w:rsidR="00524C5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DF7AB6">
            <w:pPr>
              <w:spacing w:after="0" w:line="240" w:lineRule="auto"/>
              <w:rPr>
                <w:rFonts w:ascii="Times New Roman" w:eastAsia="Times New Roman" w:hAnsi="Times New Roman" w:cs="Times New Roman"/>
                <w:sz w:val="18"/>
                <w:szCs w:val="18"/>
              </w:rPr>
            </w:pPr>
            <w:r w:rsidRPr="00524C59">
              <w:rPr>
                <w:rFonts w:ascii="Times New Roman" w:hAnsi="Times New Roman" w:cs="Times New Roman"/>
                <w:sz w:val="18"/>
                <w:szCs w:val="18"/>
              </w:rPr>
              <w:t>Строительство парковок</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 строительства</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Отдел градостроительства и архитектуры Исполнительного комитета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F0501B" w:rsidRPr="00524C59" w:rsidRDefault="00070980"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2019</w:t>
            </w:r>
            <w:r w:rsidR="00F0501B" w:rsidRPr="00524C59">
              <w:rPr>
                <w:rFonts w:ascii="Times New Roman" w:eastAsia="Times New Roman" w:hAnsi="Times New Roman" w:cs="Times New Roman"/>
                <w:sz w:val="18"/>
                <w:szCs w:val="18"/>
              </w:rPr>
              <w:t xml:space="preserve"> году выполнены работы по строительству  3 стоянок за счет средств местного бюджета (дорожного фонда) 1742,50 тыс. рублей.</w:t>
            </w:r>
          </w:p>
        </w:tc>
      </w:tr>
      <w:tr w:rsidR="00524C5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DF7AB6">
            <w:pPr>
              <w:pStyle w:val="a3"/>
              <w:rPr>
                <w:sz w:val="18"/>
                <w:szCs w:val="18"/>
              </w:rPr>
            </w:pPr>
            <w:r w:rsidRPr="00524C59">
              <w:rPr>
                <w:sz w:val="18"/>
                <w:szCs w:val="18"/>
              </w:rPr>
              <w:t>Обустройство пешеходных переходов искусственными дорожными неровностями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 строительства</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Отдел градостроительства и архитектуры Исполнительного комитета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130,00 тыс.руб.</w:t>
            </w:r>
          </w:p>
        </w:tc>
        <w:tc>
          <w:tcPr>
            <w:tcW w:w="2713" w:type="dxa"/>
            <w:tcBorders>
              <w:top w:val="single" w:sz="8" w:space="0" w:color="auto"/>
              <w:left w:val="nil"/>
              <w:bottom w:val="single" w:sz="8" w:space="0" w:color="auto"/>
              <w:right w:val="single" w:sz="8" w:space="0" w:color="auto"/>
            </w:tcBorders>
          </w:tcPr>
          <w:p w:rsidR="00F0501B" w:rsidRPr="00524C59" w:rsidRDefault="00F0501B"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2019 году установлена искусственная неровность с соответствующими дорожными знаками, горизонтальной дорожной разметкой с искусственным освещением возле МБОУ «Матакская СОШ» Дрожжановского муниципального района за счет средств местного бюджета (дорожного фонда) на сумму 130,00 тыс. рублей и две искусственные неровности с соответствующими дорожными знаками, с искусственным освещением по ул. Советская с. Старые Чукалы.</w:t>
            </w:r>
          </w:p>
        </w:tc>
      </w:tr>
      <w:tr w:rsidR="00524C5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9D3987" w:rsidRPr="00524C59" w:rsidRDefault="009D3987" w:rsidP="00DF7AB6">
            <w:pPr>
              <w:tabs>
                <w:tab w:val="left" w:pos="1650"/>
              </w:tabs>
              <w:autoSpaceDE w:val="0"/>
              <w:autoSpaceDN w:val="0"/>
              <w:adjustRightInd w:val="0"/>
              <w:spacing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Содержание и ямочный ремонт дорог в Дрожжановском МР РТ</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pStyle w:val="a3"/>
              <w:rPr>
                <w:sz w:val="18"/>
                <w:szCs w:val="18"/>
              </w:rPr>
            </w:pPr>
            <w:r w:rsidRPr="00524C59">
              <w:rPr>
                <w:sz w:val="18"/>
                <w:szCs w:val="18"/>
              </w:rPr>
              <w:t>кап. ремонт</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Отдел градостроительства и архитектуры Исполнительного комитета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9D3987" w:rsidRPr="00524C59" w:rsidRDefault="009D3987"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В 2019 году продолжаются работы по ямочному ремонту дорог.</w:t>
            </w:r>
          </w:p>
        </w:tc>
      </w:tr>
      <w:tr w:rsidR="00524C5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9D3987" w:rsidRPr="00524C59" w:rsidRDefault="009D3987" w:rsidP="00DF7AB6">
            <w:pPr>
              <w:tabs>
                <w:tab w:val="left" w:pos="1650"/>
              </w:tabs>
              <w:autoSpaceDE w:val="0"/>
              <w:autoSpaceDN w:val="0"/>
              <w:adjustRightInd w:val="0"/>
              <w:spacing w:line="240" w:lineRule="auto"/>
              <w:rPr>
                <w:rFonts w:ascii="Times New Roman" w:hAnsi="Times New Roman" w:cs="Times New Roman"/>
                <w:sz w:val="18"/>
                <w:szCs w:val="18"/>
              </w:rPr>
            </w:pPr>
            <w:r w:rsidRPr="00524C59">
              <w:rPr>
                <w:rFonts w:ascii="Times New Roman" w:hAnsi="Times New Roman" w:cs="Times New Roman"/>
                <w:sz w:val="18"/>
                <w:szCs w:val="18"/>
              </w:rPr>
              <w:t>Строительство автомобильных дорог</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pStyle w:val="a3"/>
              <w:rPr>
                <w:sz w:val="18"/>
                <w:szCs w:val="18"/>
              </w:rPr>
            </w:pPr>
            <w:r w:rsidRPr="00524C59">
              <w:rPr>
                <w:sz w:val="18"/>
                <w:szCs w:val="18"/>
              </w:rPr>
              <w:t>кап. строительства</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2018-2019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Отдел градостроительства и архитектуры Исполнительного комитета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after="0" w:line="240" w:lineRule="auto"/>
              <w:rPr>
                <w:rFonts w:ascii="Times New Roman" w:eastAsia="Times New Roman" w:hAnsi="Times New Roman" w:cs="Times New Roman"/>
                <w:sz w:val="18"/>
                <w:szCs w:val="18"/>
              </w:rPr>
            </w:pPr>
          </w:p>
        </w:tc>
        <w:tc>
          <w:tcPr>
            <w:tcW w:w="2713" w:type="dxa"/>
            <w:tcBorders>
              <w:top w:val="single" w:sz="8" w:space="0" w:color="auto"/>
              <w:left w:val="nil"/>
              <w:bottom w:val="single" w:sz="8" w:space="0" w:color="auto"/>
              <w:right w:val="single" w:sz="8" w:space="0" w:color="auto"/>
            </w:tcBorders>
          </w:tcPr>
          <w:p w:rsidR="009D3987" w:rsidRPr="00524C59" w:rsidRDefault="009D3987" w:rsidP="00DF7AB6">
            <w:pPr>
              <w:spacing w:after="0" w:line="240" w:lineRule="auto"/>
              <w:rPr>
                <w:rFonts w:ascii="Times New Roman" w:eastAsia="Times New Roman" w:hAnsi="Times New Roman" w:cs="Times New Roman"/>
                <w:sz w:val="18"/>
                <w:szCs w:val="18"/>
              </w:rPr>
            </w:pPr>
            <w:r w:rsidRPr="00524C59">
              <w:rPr>
                <w:rFonts w:ascii="Times New Roman" w:hAnsi="Times New Roman" w:cs="Times New Roman"/>
                <w:bCs/>
                <w:sz w:val="18"/>
                <w:szCs w:val="18"/>
              </w:rPr>
              <w:t>В 2019 году выполнены работы по строительству, а/д «Татарская Бездна – Чувашская Бездна» за счет средств бюджета РТ на общую сумму 178150,117 тыс. руб.</w:t>
            </w:r>
          </w:p>
        </w:tc>
      </w:tr>
      <w:tr w:rsidR="00524C59"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9D3987" w:rsidRPr="00524C59" w:rsidRDefault="009D3987" w:rsidP="00DF7AB6">
            <w:pPr>
              <w:spacing w:before="120" w:after="120" w:line="240" w:lineRule="auto"/>
              <w:rPr>
                <w:rFonts w:ascii="Times New Roman" w:hAnsi="Times New Roman" w:cs="Times New Roman"/>
                <w:sz w:val="18"/>
                <w:szCs w:val="18"/>
              </w:rPr>
            </w:pPr>
            <w:r w:rsidRPr="00524C59">
              <w:rPr>
                <w:rFonts w:ascii="Times New Roman" w:hAnsi="Times New Roman" w:cs="Times New Roman"/>
                <w:iCs/>
                <w:sz w:val="18"/>
                <w:szCs w:val="18"/>
              </w:rPr>
              <w:t>Повышение правового сознания и предупреждение опасного поведения</w:t>
            </w:r>
            <w:r w:rsidRPr="00524C59">
              <w:rPr>
                <w:rFonts w:ascii="Times New Roman" w:hAnsi="Times New Roman" w:cs="Times New Roman"/>
                <w:iCs/>
                <w:sz w:val="18"/>
                <w:szCs w:val="18"/>
              </w:rPr>
              <w:br/>
              <w:t xml:space="preserve"> детей – участников дорожного движения  </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pStyle w:val="a3"/>
              <w:rPr>
                <w:sz w:val="18"/>
                <w:szCs w:val="18"/>
              </w:rPr>
            </w:pPr>
            <w:r w:rsidRPr="00524C59">
              <w:rPr>
                <w:sz w:val="18"/>
                <w:szCs w:val="18"/>
              </w:rPr>
              <w:t>кап. вложения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t xml:space="preserve">Отдел градостроительства и архитектуры Исполнительного комитета </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9D3987" w:rsidRPr="00524C59" w:rsidRDefault="009D3987" w:rsidP="00DF7AB6">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100тыс.руб.</w:t>
            </w:r>
          </w:p>
        </w:tc>
        <w:tc>
          <w:tcPr>
            <w:tcW w:w="2713" w:type="dxa"/>
            <w:tcBorders>
              <w:top w:val="single" w:sz="8" w:space="0" w:color="auto"/>
              <w:left w:val="nil"/>
              <w:bottom w:val="single" w:sz="8" w:space="0" w:color="auto"/>
              <w:right w:val="single" w:sz="8" w:space="0" w:color="auto"/>
            </w:tcBorders>
          </w:tcPr>
          <w:p w:rsidR="009D3987" w:rsidRPr="00524C59" w:rsidRDefault="009D3987" w:rsidP="00DF7AB6">
            <w:pPr>
              <w:spacing w:line="240" w:lineRule="auto"/>
              <w:contextualSpacing/>
              <w:jc w:val="both"/>
              <w:rPr>
                <w:rFonts w:ascii="Times New Roman" w:hAnsi="Times New Roman" w:cs="Times New Roman"/>
                <w:sz w:val="18"/>
                <w:szCs w:val="18"/>
              </w:rPr>
            </w:pPr>
            <w:r w:rsidRPr="00524C59">
              <w:rPr>
                <w:rFonts w:ascii="Times New Roman" w:hAnsi="Times New Roman" w:cs="Times New Roman"/>
                <w:sz w:val="18"/>
                <w:szCs w:val="18"/>
              </w:rPr>
              <w:t>Выполнены работы по распространению световозвращающих приспособлений в среде дошкольников и учащихся младших классов образовательных учреждений. Обновлены план-схемы реальной организации безопасного маршрута движения вблизи образовательных учреждений;</w:t>
            </w:r>
          </w:p>
          <w:p w:rsidR="009D3987" w:rsidRPr="00524C59" w:rsidRDefault="009D3987" w:rsidP="00DF7AB6">
            <w:pPr>
              <w:spacing w:line="240" w:lineRule="auto"/>
              <w:contextualSpacing/>
              <w:jc w:val="both"/>
              <w:rPr>
                <w:rFonts w:ascii="Times New Roman" w:hAnsi="Times New Roman" w:cs="Times New Roman"/>
                <w:sz w:val="18"/>
                <w:szCs w:val="18"/>
              </w:rPr>
            </w:pPr>
            <w:r w:rsidRPr="00524C59">
              <w:rPr>
                <w:rFonts w:ascii="Times New Roman" w:hAnsi="Times New Roman" w:cs="Times New Roman"/>
                <w:sz w:val="18"/>
                <w:szCs w:val="18"/>
              </w:rPr>
              <w:t>Также обновлены технические средства организации дорожного движения в соответствии с требованиями нормативов и паспорта дорожной безопасности;</w:t>
            </w:r>
          </w:p>
          <w:p w:rsidR="009D3987" w:rsidRPr="00524C59" w:rsidRDefault="009D3987" w:rsidP="00DF7AB6">
            <w:pPr>
              <w:spacing w:line="240" w:lineRule="auto"/>
              <w:contextualSpacing/>
              <w:jc w:val="both"/>
              <w:rPr>
                <w:rFonts w:ascii="Times New Roman" w:hAnsi="Times New Roman" w:cs="Times New Roman"/>
                <w:sz w:val="18"/>
                <w:szCs w:val="18"/>
              </w:rPr>
            </w:pPr>
            <w:r w:rsidRPr="00524C59">
              <w:rPr>
                <w:rFonts w:ascii="Times New Roman" w:hAnsi="Times New Roman" w:cs="Times New Roman"/>
                <w:sz w:val="18"/>
                <w:szCs w:val="18"/>
              </w:rPr>
              <w:t xml:space="preserve"> также обновлены информационные стенды по правилам безопасного поведения для детей и родителей;                                                                                        Продолжаются работы по освещению проблемных вопросов в районной газете «Туган як»; проведены инструктажи с водителями автобусов, особое внимание обращено на обеспечение безопасных условий перевозки групп детей автомобильным транспортом.</w:t>
            </w:r>
          </w:p>
          <w:p w:rsidR="009D3987" w:rsidRPr="00524C59" w:rsidRDefault="009D3987" w:rsidP="00DF7AB6">
            <w:pPr>
              <w:spacing w:after="0" w:line="240" w:lineRule="auto"/>
              <w:contextualSpacing/>
              <w:rPr>
                <w:rFonts w:ascii="Times New Roman" w:eastAsia="Times New Roman" w:hAnsi="Times New Roman" w:cs="Times New Roman"/>
                <w:sz w:val="18"/>
                <w:szCs w:val="18"/>
              </w:rPr>
            </w:pPr>
          </w:p>
        </w:tc>
      </w:tr>
      <w:tr w:rsidR="00F0501B" w:rsidRPr="00524C59" w:rsidTr="00357BFC">
        <w:trPr>
          <w:gridAfter w:val="4"/>
          <w:wAfter w:w="7940" w:type="dxa"/>
        </w:trPr>
        <w:tc>
          <w:tcPr>
            <w:tcW w:w="12333" w:type="dxa"/>
            <w:gridSpan w:val="5"/>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eastAsia="Times New Roman" w:hAnsi="Times New Roman" w:cs="Times New Roman"/>
                <w:sz w:val="18"/>
                <w:szCs w:val="18"/>
              </w:rPr>
              <w:lastRenderedPageBreak/>
              <w:t>О</w:t>
            </w:r>
            <w:r w:rsidRPr="00524C59">
              <w:rPr>
                <w:rFonts w:ascii="Times New Roman" w:hAnsi="Times New Roman" w:cs="Times New Roman"/>
                <w:sz w:val="18"/>
                <w:szCs w:val="18"/>
              </w:rPr>
              <w:t>беспечение экологической безопасности</w:t>
            </w:r>
          </w:p>
        </w:tc>
        <w:tc>
          <w:tcPr>
            <w:tcW w:w="2713" w:type="dxa"/>
            <w:tcBorders>
              <w:top w:val="single" w:sz="8" w:space="0" w:color="auto"/>
              <w:left w:val="single" w:sz="8" w:space="0" w:color="auto"/>
              <w:bottom w:val="single" w:sz="8" w:space="0" w:color="auto"/>
              <w:right w:val="single" w:sz="8" w:space="0" w:color="auto"/>
            </w:tcBorders>
          </w:tcPr>
          <w:p w:rsidR="00F0501B" w:rsidRPr="00524C59" w:rsidRDefault="00F0501B" w:rsidP="0080069C">
            <w:pPr>
              <w:spacing w:after="0" w:line="240" w:lineRule="auto"/>
              <w:rPr>
                <w:rFonts w:ascii="Times New Roman" w:eastAsia="Times New Roman" w:hAnsi="Times New Roman" w:cs="Times New Roman"/>
                <w:sz w:val="18"/>
                <w:szCs w:val="18"/>
              </w:rPr>
            </w:pPr>
          </w:p>
        </w:tc>
      </w:tr>
      <w:tr w:rsidR="00F0501B" w:rsidRPr="00524C59" w:rsidTr="00357BF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80069C">
            <w:pPr>
              <w:pStyle w:val="a3"/>
              <w:rPr>
                <w:sz w:val="18"/>
                <w:szCs w:val="18"/>
              </w:rPr>
            </w:pPr>
            <w:r w:rsidRPr="00524C59">
              <w:rPr>
                <w:bCs/>
                <w:sz w:val="18"/>
                <w:szCs w:val="18"/>
              </w:rPr>
              <w:t>Охрана водных ресурсов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2B5418">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2016-201</w:t>
            </w:r>
            <w:r w:rsidR="002B5418" w:rsidRPr="00524C59">
              <w:rPr>
                <w:rFonts w:ascii="Times New Roman" w:eastAsia="Times New Roman" w:hAnsi="Times New Roman" w:cs="Times New Roman"/>
                <w:sz w:val="18"/>
                <w:szCs w:val="18"/>
              </w:rPr>
              <w:t>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ДМР РТ;</w:t>
            </w:r>
          </w:p>
          <w:p w:rsidR="00F0501B" w:rsidRPr="00524C59" w:rsidRDefault="00F0501B" w:rsidP="0080069C">
            <w:pPr>
              <w:spacing w:after="0" w:line="240" w:lineRule="auto"/>
              <w:rPr>
                <w:rFonts w:ascii="Times New Roman" w:eastAsia="Times New Roman" w:hAnsi="Times New Roman" w:cs="Times New Roman"/>
                <w:sz w:val="18"/>
                <w:szCs w:val="18"/>
              </w:rPr>
            </w:pP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Сельхозформирования;</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Сельские поселения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Подрядные организации;</w:t>
            </w:r>
          </w:p>
        </w:tc>
        <w:tc>
          <w:tcPr>
            <w:tcW w:w="1985"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1. Капитальный ремонт гидротехнических сооружений в с. Чувашское Дрожжаное, Новые Ишли и Нижнее Чекурское;</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2. Благоустройство родников;</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3. Перенос летних лагерей скота, расположенных на водоохранных зонах, на территории: Малоцильнинского СП, Матакского СП, Старокакерлинского СП, Новоишлинского СП, Новоильмовского СП, Большеаксинского СП</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4. Перенос АЗС, расположенных на водоохранных зонах, на территории: Матакского СП и Старокакерлинского СП</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5. Берегоукрепление пруда, расположенного внутри населенного пункта Старое Ильмово, подверженного оползневым явлениям;</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6. Берегоукрепление оврага, расположенного внутри населенного пункта Шланга, подверженного оползневым явлениям;</w:t>
            </w:r>
          </w:p>
        </w:tc>
        <w:tc>
          <w:tcPr>
            <w:tcW w:w="2713" w:type="dxa"/>
            <w:tcBorders>
              <w:top w:val="single" w:sz="8" w:space="0" w:color="auto"/>
              <w:left w:val="nil"/>
              <w:bottom w:val="single" w:sz="8" w:space="0" w:color="auto"/>
              <w:right w:val="single" w:sz="8" w:space="0" w:color="auto"/>
            </w:tcBorders>
          </w:tcPr>
          <w:p w:rsidR="00F0501B" w:rsidRPr="00524C59" w:rsidRDefault="00F0501B" w:rsidP="009C03CE">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  Проведен 1 этап по капитальному ремонту ГТС пруда у с.Новое Ильмово.</w:t>
            </w:r>
          </w:p>
          <w:p w:rsidR="00F0501B" w:rsidRPr="00524C59" w:rsidRDefault="00F0501B" w:rsidP="009C03CE">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Проведены работы по содержанию  и текущему ремонту 11 ГТС</w:t>
            </w:r>
          </w:p>
          <w:p w:rsidR="00F0501B" w:rsidRPr="00524C59" w:rsidRDefault="00F0501B" w:rsidP="009C03CE">
            <w:pPr>
              <w:spacing w:after="0" w:line="240" w:lineRule="auto"/>
              <w:rPr>
                <w:rFonts w:ascii="Times New Roman" w:hAnsi="Times New Roman" w:cs="Times New Roman"/>
                <w:sz w:val="18"/>
                <w:szCs w:val="18"/>
              </w:rPr>
            </w:pPr>
          </w:p>
          <w:p w:rsidR="00F0501B" w:rsidRPr="00524C59" w:rsidRDefault="00F0501B" w:rsidP="009C03CE">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Обустроено 4 родника (с.Старое Дрожжаное, с.Татарский Убей; с.Татарский Саплык, с.Старые Чукалы)</w:t>
            </w:r>
          </w:p>
          <w:p w:rsidR="00F0501B" w:rsidRPr="00524C59" w:rsidRDefault="00F0501B" w:rsidP="009C03CE">
            <w:pPr>
              <w:spacing w:after="0" w:line="240" w:lineRule="auto"/>
              <w:rPr>
                <w:rFonts w:ascii="Times New Roman" w:hAnsi="Times New Roman" w:cs="Times New Roman"/>
                <w:sz w:val="18"/>
                <w:szCs w:val="18"/>
              </w:rPr>
            </w:pPr>
          </w:p>
          <w:p w:rsidR="00F0501B" w:rsidRPr="00524C59" w:rsidRDefault="00F0501B" w:rsidP="009C03CE">
            <w:pPr>
              <w:spacing w:after="0" w:line="240" w:lineRule="auto"/>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 Работы выполнены в течение 2017-2018 г.</w:t>
            </w:r>
          </w:p>
          <w:p w:rsidR="00F0501B" w:rsidRPr="00524C59" w:rsidRDefault="00F0501B" w:rsidP="002757DE">
            <w:pPr>
              <w:spacing w:after="0" w:line="240" w:lineRule="auto"/>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r w:rsidRPr="00524C59">
              <w:rPr>
                <w:rFonts w:ascii="Times New Roman" w:hAnsi="Times New Roman" w:cs="Times New Roman"/>
                <w:sz w:val="18"/>
                <w:szCs w:val="18"/>
              </w:rPr>
              <w:t xml:space="preserve"> </w:t>
            </w:r>
          </w:p>
          <w:p w:rsidR="00F0501B" w:rsidRPr="00524C59" w:rsidRDefault="00F0501B" w:rsidP="002757DE">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 Работы выполнены в течение 2017-2018 г.</w:t>
            </w:r>
          </w:p>
          <w:p w:rsidR="00F0501B" w:rsidRPr="00524C59" w:rsidRDefault="00F0501B" w:rsidP="002757DE">
            <w:pPr>
              <w:spacing w:after="0" w:line="240" w:lineRule="auto"/>
              <w:rPr>
                <w:rFonts w:ascii="Times New Roman" w:hAnsi="Times New Roman" w:cs="Times New Roman"/>
                <w:sz w:val="18"/>
                <w:szCs w:val="18"/>
              </w:rPr>
            </w:pPr>
          </w:p>
          <w:p w:rsidR="00F0501B" w:rsidRPr="00524C59" w:rsidRDefault="00F0501B" w:rsidP="002757DE">
            <w:pPr>
              <w:rPr>
                <w:rFonts w:ascii="Times New Roman" w:hAnsi="Times New Roman" w:cs="Times New Roman"/>
                <w:sz w:val="18"/>
                <w:szCs w:val="18"/>
              </w:rPr>
            </w:pPr>
          </w:p>
        </w:tc>
      </w:tr>
      <w:tr w:rsidR="00F0501B" w:rsidRPr="00524C59" w:rsidTr="0080069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80069C">
            <w:pPr>
              <w:pStyle w:val="a3"/>
              <w:rPr>
                <w:sz w:val="18"/>
                <w:szCs w:val="18"/>
              </w:rPr>
            </w:pPr>
            <w:r w:rsidRPr="00524C59">
              <w:rPr>
                <w:bCs/>
                <w:sz w:val="18"/>
                <w:szCs w:val="18"/>
              </w:rPr>
              <w:t>Утилизация отходов производства и потребления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993D01"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Исполнительный </w:t>
            </w:r>
            <w:r w:rsidRPr="00524C59">
              <w:rPr>
                <w:rFonts w:ascii="Times New Roman" w:eastAsia="Times New Roman" w:hAnsi="Times New Roman" w:cs="Times New Roman"/>
                <w:sz w:val="18"/>
                <w:szCs w:val="18"/>
              </w:rPr>
              <w:lastRenderedPageBreak/>
              <w:t>комитет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ООО «Фламинго»;</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Сельские поселения ДМР РТ</w:t>
            </w:r>
          </w:p>
        </w:tc>
        <w:tc>
          <w:tcPr>
            <w:tcW w:w="1985"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 xml:space="preserve">1.Строительство </w:t>
            </w:r>
            <w:r w:rsidRPr="00524C59">
              <w:rPr>
                <w:rFonts w:ascii="Times New Roman" w:hAnsi="Times New Roman" w:cs="Times New Roman"/>
                <w:sz w:val="18"/>
                <w:szCs w:val="18"/>
              </w:rPr>
              <w:lastRenderedPageBreak/>
              <w:t>контейнерных площадок, в кол-ве 50 шт.;</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2. Приобретение мусорных контейнеров  </w:t>
            </w:r>
            <w:r w:rsidRPr="00524C59">
              <w:rPr>
                <w:rFonts w:ascii="Times New Roman" w:hAnsi="Times New Roman" w:cs="Times New Roman"/>
                <w:sz w:val="18"/>
                <w:szCs w:val="18"/>
                <w:lang w:val="en-US"/>
              </w:rPr>
              <w:t>V</w:t>
            </w:r>
            <w:r w:rsidRPr="00524C59">
              <w:rPr>
                <w:rFonts w:ascii="Times New Roman" w:hAnsi="Times New Roman" w:cs="Times New Roman"/>
                <w:sz w:val="18"/>
                <w:szCs w:val="18"/>
              </w:rPr>
              <w:t>- 0,75 м</w:t>
            </w:r>
            <w:r w:rsidRPr="00524C59">
              <w:rPr>
                <w:rFonts w:ascii="Times New Roman" w:hAnsi="Times New Roman" w:cs="Times New Roman"/>
                <w:sz w:val="18"/>
                <w:szCs w:val="18"/>
                <w:vertAlign w:val="superscript"/>
              </w:rPr>
              <w:t>3</w:t>
            </w:r>
            <w:r w:rsidRPr="00524C59">
              <w:rPr>
                <w:rFonts w:ascii="Times New Roman" w:hAnsi="Times New Roman" w:cs="Times New Roman"/>
                <w:sz w:val="18"/>
                <w:szCs w:val="18"/>
              </w:rPr>
              <w:t>, в кол-ве 100 шт.;</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3. Обустройство полигонов для временного хранения ТБО в населенных пунктах района (устройство обваловки, ограждение, указатели подъездных путей)</w:t>
            </w:r>
          </w:p>
        </w:tc>
        <w:tc>
          <w:tcPr>
            <w:tcW w:w="2713" w:type="dxa"/>
            <w:tcBorders>
              <w:top w:val="single" w:sz="8" w:space="0" w:color="auto"/>
              <w:left w:val="nil"/>
              <w:bottom w:val="single" w:sz="8" w:space="0" w:color="auto"/>
              <w:right w:val="single" w:sz="8" w:space="0" w:color="auto"/>
            </w:tcBorders>
            <w:shd w:val="clear" w:color="auto" w:fill="auto"/>
          </w:tcPr>
          <w:p w:rsidR="00F0501B" w:rsidRPr="00524C59" w:rsidRDefault="00F0501B" w:rsidP="002757DE">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 xml:space="preserve">  В 2019 году построено 19 </w:t>
            </w:r>
            <w:r w:rsidRPr="00524C59">
              <w:rPr>
                <w:rFonts w:ascii="Times New Roman" w:hAnsi="Times New Roman" w:cs="Times New Roman"/>
                <w:sz w:val="18"/>
                <w:szCs w:val="18"/>
              </w:rPr>
              <w:lastRenderedPageBreak/>
              <w:t>контейнерных площадок</w:t>
            </w:r>
          </w:p>
          <w:p w:rsidR="00F0501B" w:rsidRPr="00524C59" w:rsidRDefault="00F0501B" w:rsidP="002757DE">
            <w:pPr>
              <w:spacing w:after="0" w:line="240" w:lineRule="auto"/>
              <w:rPr>
                <w:rFonts w:ascii="Times New Roman" w:hAnsi="Times New Roman" w:cs="Times New Roman"/>
                <w:sz w:val="18"/>
                <w:szCs w:val="18"/>
              </w:rPr>
            </w:pPr>
          </w:p>
          <w:p w:rsidR="00F0501B" w:rsidRPr="00524C59" w:rsidRDefault="00F0501B" w:rsidP="002757DE">
            <w:pPr>
              <w:spacing w:after="0" w:line="240" w:lineRule="auto"/>
              <w:rPr>
                <w:rFonts w:ascii="Times New Roman" w:hAnsi="Times New Roman" w:cs="Times New Roman"/>
                <w:sz w:val="18"/>
                <w:szCs w:val="18"/>
              </w:rPr>
            </w:pPr>
          </w:p>
          <w:p w:rsidR="00F0501B" w:rsidRPr="00524C59" w:rsidRDefault="00F0501B" w:rsidP="002757DE">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  В 2019 году  приобретено 23 контейнера ТБО</w:t>
            </w:r>
          </w:p>
        </w:tc>
      </w:tr>
      <w:tr w:rsidR="00F0501B" w:rsidRPr="00524C59" w:rsidTr="00C95712">
        <w:trPr>
          <w:gridAfter w:val="4"/>
          <w:wAfter w:w="7940" w:type="dxa"/>
          <w:trHeight w:val="1368"/>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80069C">
            <w:pPr>
              <w:pStyle w:val="a3"/>
              <w:rPr>
                <w:bCs/>
                <w:sz w:val="18"/>
                <w:szCs w:val="18"/>
              </w:rPr>
            </w:pPr>
            <w:r w:rsidRPr="00524C59">
              <w:rPr>
                <w:bCs/>
                <w:sz w:val="18"/>
                <w:szCs w:val="18"/>
              </w:rPr>
              <w:lastRenderedPageBreak/>
              <w:t>Озеленение поселений</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993D01"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w:t>
            </w:r>
            <w:r w:rsidR="00524C59">
              <w:rPr>
                <w:rFonts w:ascii="Times New Roman" w:eastAsia="Times New Roman" w:hAnsi="Times New Roman" w:cs="Times New Roman"/>
                <w:sz w:val="18"/>
                <w:szCs w:val="18"/>
              </w:rPr>
              <w:t>1</w:t>
            </w:r>
            <w:r w:rsidRPr="00524C59">
              <w:rPr>
                <w:rFonts w:ascii="Times New Roman" w:eastAsia="Times New Roman" w:hAnsi="Times New Roman" w:cs="Times New Roman"/>
                <w:sz w:val="18"/>
                <w:szCs w:val="18"/>
              </w:rPr>
              <w:t>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Исполнительный комитет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ООО «Фламинго»;</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Сельские поселения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Сельхозформирования;</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Организации и предприятия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Буинское лесничество </w:t>
            </w:r>
          </w:p>
        </w:tc>
        <w:tc>
          <w:tcPr>
            <w:tcW w:w="1985"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1. Посадка зеленых насаждений в населенных пунктах района;</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2. Санитарная очистка лесных насаждений;</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3. Залужение прибрежных полос, посадка деревьев, кустарников на водоохранных зонах рек</w:t>
            </w:r>
          </w:p>
        </w:tc>
        <w:tc>
          <w:tcPr>
            <w:tcW w:w="2713" w:type="dxa"/>
            <w:tcBorders>
              <w:top w:val="single" w:sz="8" w:space="0" w:color="auto"/>
              <w:left w:val="nil"/>
              <w:bottom w:val="single" w:sz="8" w:space="0" w:color="auto"/>
              <w:right w:val="single" w:sz="8" w:space="0" w:color="auto"/>
            </w:tcBorders>
            <w:shd w:val="clear" w:color="auto" w:fill="auto"/>
          </w:tcPr>
          <w:p w:rsidR="00F0501B" w:rsidRPr="00524C59" w:rsidRDefault="00F0501B" w:rsidP="004B3046">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    В 2019 году посажено 7,6 тыс.деревьев</w:t>
            </w:r>
          </w:p>
          <w:p w:rsidR="00F0501B" w:rsidRPr="00524C59" w:rsidRDefault="00F0501B" w:rsidP="004B3046">
            <w:pPr>
              <w:spacing w:after="0" w:line="240" w:lineRule="auto"/>
              <w:rPr>
                <w:rFonts w:ascii="Times New Roman" w:hAnsi="Times New Roman" w:cs="Times New Roman"/>
                <w:sz w:val="18"/>
                <w:szCs w:val="18"/>
              </w:rPr>
            </w:pPr>
          </w:p>
          <w:p w:rsidR="00F0501B" w:rsidRPr="00524C59" w:rsidRDefault="00F0501B" w:rsidP="004B3046">
            <w:pPr>
              <w:spacing w:after="0" w:line="240" w:lineRule="auto"/>
              <w:rPr>
                <w:rFonts w:ascii="Times New Roman" w:hAnsi="Times New Roman" w:cs="Times New Roman"/>
                <w:sz w:val="18"/>
                <w:szCs w:val="18"/>
              </w:rPr>
            </w:pPr>
          </w:p>
          <w:p w:rsidR="00F0501B" w:rsidRPr="00524C59" w:rsidRDefault="00F0501B" w:rsidP="004B3046">
            <w:pPr>
              <w:spacing w:after="0" w:line="240" w:lineRule="auto"/>
              <w:rPr>
                <w:rFonts w:ascii="Times New Roman" w:hAnsi="Times New Roman" w:cs="Times New Roman"/>
                <w:sz w:val="18"/>
                <w:szCs w:val="18"/>
              </w:rPr>
            </w:pPr>
          </w:p>
          <w:p w:rsidR="00F0501B" w:rsidRPr="00524C59" w:rsidRDefault="00F0501B" w:rsidP="004B3046">
            <w:pPr>
              <w:spacing w:after="0" w:line="240" w:lineRule="auto"/>
              <w:rPr>
                <w:rFonts w:ascii="Times New Roman" w:hAnsi="Times New Roman" w:cs="Times New Roman"/>
                <w:sz w:val="18"/>
                <w:szCs w:val="18"/>
              </w:rPr>
            </w:pPr>
          </w:p>
          <w:p w:rsidR="00F0501B" w:rsidRPr="00524C59" w:rsidRDefault="00F0501B" w:rsidP="004B3046">
            <w:pPr>
              <w:spacing w:after="0" w:line="240" w:lineRule="auto"/>
              <w:rPr>
                <w:rFonts w:ascii="Times New Roman" w:hAnsi="Times New Roman" w:cs="Times New Roman"/>
                <w:sz w:val="18"/>
                <w:szCs w:val="18"/>
              </w:rPr>
            </w:pPr>
          </w:p>
          <w:p w:rsidR="00F0501B" w:rsidRPr="00524C59" w:rsidRDefault="00F0501B" w:rsidP="004B3046">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  Силами сельских поселений в течение апреля и мая месяцев проведены работы по очистке лесопосадок от валежника и ТБО</w:t>
            </w:r>
          </w:p>
        </w:tc>
      </w:tr>
      <w:tr w:rsidR="00F0501B" w:rsidRPr="00524C59" w:rsidTr="0080069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80069C">
            <w:pPr>
              <w:pStyle w:val="a3"/>
              <w:rPr>
                <w:bCs/>
                <w:sz w:val="18"/>
                <w:szCs w:val="18"/>
              </w:rPr>
            </w:pPr>
            <w:r w:rsidRPr="00524C59">
              <w:rPr>
                <w:bCs/>
                <w:sz w:val="18"/>
                <w:szCs w:val="18"/>
              </w:rPr>
              <w:t>Сохранение биологического разнообразия</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w:t>
            </w:r>
            <w:r w:rsidR="00993D01" w:rsidRPr="00524C59">
              <w:rPr>
                <w:rFonts w:ascii="Times New Roman" w:eastAsia="Times New Roman" w:hAnsi="Times New Roman" w:cs="Times New Roman"/>
                <w:sz w:val="18"/>
                <w:szCs w:val="18"/>
              </w:rPr>
              <w:t>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Отдел образования ИК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 xml:space="preserve">Районное госветеринарное объединение; </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Сельские поселения ДМР РТ</w:t>
            </w:r>
          </w:p>
        </w:tc>
        <w:tc>
          <w:tcPr>
            <w:tcW w:w="1985"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1. Организации кружков :</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экология и мы;</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природа и мы;</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2. Профилактика заболевания бешенством домашних и диких животных.</w:t>
            </w:r>
          </w:p>
        </w:tc>
        <w:tc>
          <w:tcPr>
            <w:tcW w:w="2713" w:type="dxa"/>
            <w:tcBorders>
              <w:top w:val="single" w:sz="8" w:space="0" w:color="auto"/>
              <w:left w:val="nil"/>
              <w:bottom w:val="single" w:sz="8" w:space="0" w:color="auto"/>
              <w:right w:val="single" w:sz="8" w:space="0" w:color="auto"/>
            </w:tcBorders>
            <w:shd w:val="clear" w:color="auto" w:fill="auto"/>
          </w:tcPr>
          <w:p w:rsidR="00F0501B" w:rsidRPr="00524C59" w:rsidRDefault="00F0501B" w:rsidP="00FE56F5">
            <w:pPr>
              <w:pStyle w:val="afc"/>
              <w:jc w:val="both"/>
              <w:rPr>
                <w:rFonts w:ascii="Times New Roman" w:hAnsi="Times New Roman"/>
                <w:sz w:val="18"/>
                <w:szCs w:val="18"/>
                <w:lang w:val="tt-RU"/>
              </w:rPr>
            </w:pPr>
            <w:r w:rsidRPr="00524C59">
              <w:rPr>
                <w:rFonts w:ascii="Times New Roman" w:hAnsi="Times New Roman"/>
                <w:sz w:val="18"/>
                <w:szCs w:val="18"/>
              </w:rPr>
              <w:t xml:space="preserve">      На </w:t>
            </w:r>
            <w:r w:rsidRPr="00524C59">
              <w:rPr>
                <w:rFonts w:ascii="Times New Roman" w:hAnsi="Times New Roman"/>
                <w:sz w:val="18"/>
                <w:szCs w:val="18"/>
                <w:lang w:val="tt-RU"/>
              </w:rPr>
              <w:t xml:space="preserve">Всероссийском конкурсе социальной экологической рекламы «Чистый взгляд» (фотография) </w:t>
            </w:r>
            <w:r w:rsidRPr="00524C59">
              <w:rPr>
                <w:rFonts w:ascii="Times New Roman" w:hAnsi="Times New Roman"/>
                <w:sz w:val="18"/>
                <w:szCs w:val="18"/>
              </w:rPr>
              <w:t>учащиеся МБОУ «Старокакерлинскя сош» стали победителями.</w:t>
            </w:r>
          </w:p>
          <w:p w:rsidR="00F0501B" w:rsidRPr="00524C59" w:rsidRDefault="00F0501B" w:rsidP="0080069C">
            <w:pPr>
              <w:spacing w:after="0" w:line="240" w:lineRule="auto"/>
              <w:rPr>
                <w:rFonts w:ascii="Times New Roman" w:hAnsi="Times New Roman" w:cs="Times New Roman"/>
                <w:sz w:val="18"/>
                <w:szCs w:val="18"/>
                <w:lang w:val="tt-RU"/>
              </w:rPr>
            </w:pPr>
          </w:p>
        </w:tc>
      </w:tr>
      <w:tr w:rsidR="00F0501B" w:rsidRPr="00524C59" w:rsidTr="0080069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80069C">
            <w:pPr>
              <w:pStyle w:val="a3"/>
              <w:rPr>
                <w:bCs/>
                <w:sz w:val="18"/>
                <w:szCs w:val="18"/>
              </w:rPr>
            </w:pPr>
            <w:r w:rsidRPr="00524C59">
              <w:rPr>
                <w:bCs/>
                <w:sz w:val="18"/>
                <w:szCs w:val="18"/>
              </w:rPr>
              <w:t>Охрана земельных ресурсов</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993D01"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ООО «Агропромхимсервис»;</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Сельские поселения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Сельхозформирования</w:t>
            </w:r>
          </w:p>
        </w:tc>
        <w:tc>
          <w:tcPr>
            <w:tcW w:w="1985"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1. Проведение рекультивации отработанного земельного участка известкового карьера ООО «Агрохимсервис»;</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2. Проведение противоэрозионных мероприятий по укреплению растущих оврагов и предотвращения оползневых процессов в с.Старое Дрожжаное, с.Новое Дрожжаное, с.Шланга, с. Новые Шигали, Новое Ильмово, Новые Чукалы;</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3. Разработка системы комплексного проведения агрохимических, агробиологических, реабилитационных, фитосанитарных, противоэрозионных, мелиоративных мероприятий, регулирующих плодородия почв земель сельскохозяйственного назначения, а также разработка ресурсосберегающих технологий и технических средств для производства, хранения и внесения высокоэффективных экологически безопасных удобрений и мелиорантов.</w:t>
            </w:r>
          </w:p>
        </w:tc>
        <w:tc>
          <w:tcPr>
            <w:tcW w:w="2713" w:type="dxa"/>
            <w:tcBorders>
              <w:top w:val="single" w:sz="8" w:space="0" w:color="auto"/>
              <w:left w:val="nil"/>
              <w:bottom w:val="single" w:sz="8" w:space="0" w:color="auto"/>
              <w:right w:val="single" w:sz="8" w:space="0" w:color="auto"/>
            </w:tcBorders>
            <w:shd w:val="clear" w:color="auto" w:fill="auto"/>
          </w:tcPr>
          <w:p w:rsidR="00F0501B" w:rsidRPr="00524C59" w:rsidRDefault="00F0501B" w:rsidP="0008634A">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 xml:space="preserve">Проведена частичная рекультивация  </w:t>
            </w: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08634A">
            <w:pPr>
              <w:spacing w:after="0" w:line="240" w:lineRule="auto"/>
              <w:rPr>
                <w:rFonts w:ascii="Times New Roman" w:hAnsi="Times New Roman" w:cs="Times New Roman"/>
                <w:sz w:val="18"/>
                <w:szCs w:val="18"/>
              </w:rPr>
            </w:pPr>
          </w:p>
          <w:p w:rsidR="00F0501B" w:rsidRPr="00524C59" w:rsidRDefault="00F0501B" w:rsidP="0051250D">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В 2017-201</w:t>
            </w:r>
            <w:r w:rsidR="0051250D" w:rsidRPr="00524C59">
              <w:rPr>
                <w:rFonts w:ascii="Times New Roman" w:hAnsi="Times New Roman" w:cs="Times New Roman"/>
                <w:sz w:val="18"/>
                <w:szCs w:val="18"/>
              </w:rPr>
              <w:t>9</w:t>
            </w:r>
            <w:r w:rsidRPr="00524C59">
              <w:rPr>
                <w:rFonts w:ascii="Times New Roman" w:hAnsi="Times New Roman" w:cs="Times New Roman"/>
                <w:sz w:val="18"/>
                <w:szCs w:val="18"/>
              </w:rPr>
              <w:t xml:space="preserve"> гг. в с. Шланга проведены мероприятия по защите земель от эрозийных и оползневых процессов</w:t>
            </w:r>
          </w:p>
        </w:tc>
      </w:tr>
      <w:tr w:rsidR="00524C59" w:rsidRPr="00524C59" w:rsidTr="0080069C">
        <w:trPr>
          <w:gridAfter w:val="4"/>
          <w:wAfter w:w="7940" w:type="dxa"/>
        </w:trPr>
        <w:tc>
          <w:tcPr>
            <w:tcW w:w="4536" w:type="dxa"/>
            <w:tcBorders>
              <w:top w:val="single" w:sz="8" w:space="0" w:color="auto"/>
              <w:left w:val="single" w:sz="8" w:space="0" w:color="auto"/>
              <w:bottom w:val="single" w:sz="8" w:space="0" w:color="auto"/>
              <w:right w:val="single" w:sz="8" w:space="0" w:color="auto"/>
            </w:tcBorders>
            <w:tcMar>
              <w:top w:w="75" w:type="dxa"/>
              <w:left w:w="0" w:type="dxa"/>
              <w:bottom w:w="75" w:type="dxa"/>
              <w:right w:w="0" w:type="dxa"/>
            </w:tcMar>
          </w:tcPr>
          <w:p w:rsidR="00F0501B" w:rsidRPr="00524C59" w:rsidRDefault="00F0501B" w:rsidP="0080069C">
            <w:pPr>
              <w:pStyle w:val="a3"/>
              <w:rPr>
                <w:bCs/>
                <w:sz w:val="18"/>
                <w:szCs w:val="18"/>
              </w:rPr>
            </w:pPr>
            <w:r w:rsidRPr="00524C59">
              <w:rPr>
                <w:bCs/>
                <w:sz w:val="18"/>
                <w:szCs w:val="18"/>
              </w:rPr>
              <w:lastRenderedPageBreak/>
              <w:t>Мероприятия общего характера по экологической безопасности</w:t>
            </w:r>
          </w:p>
        </w:tc>
        <w:tc>
          <w:tcPr>
            <w:tcW w:w="191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Кап.вложения</w:t>
            </w:r>
          </w:p>
        </w:tc>
        <w:tc>
          <w:tcPr>
            <w:tcW w:w="194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993D01"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2016-2019</w:t>
            </w:r>
          </w:p>
        </w:tc>
        <w:tc>
          <w:tcPr>
            <w:tcW w:w="195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Общественные организации;</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hAnsi="Times New Roman" w:cs="Times New Roman"/>
                <w:sz w:val="18"/>
                <w:szCs w:val="18"/>
              </w:rPr>
              <w:t xml:space="preserve">Дрожжановская ЦРБ, </w:t>
            </w:r>
            <w:r w:rsidRPr="00524C59">
              <w:rPr>
                <w:rFonts w:ascii="Times New Roman" w:eastAsia="Times New Roman" w:hAnsi="Times New Roman" w:cs="Times New Roman"/>
                <w:sz w:val="18"/>
                <w:szCs w:val="18"/>
              </w:rPr>
              <w:t xml:space="preserve">Районное госветеринарное </w:t>
            </w:r>
            <w:r w:rsidRPr="00524C59">
              <w:rPr>
                <w:rFonts w:ascii="Times New Roman" w:eastAsia="Times New Roman" w:hAnsi="Times New Roman" w:cs="Times New Roman"/>
                <w:sz w:val="18"/>
                <w:szCs w:val="18"/>
              </w:rPr>
              <w:lastRenderedPageBreak/>
              <w:t>объединение</w:t>
            </w:r>
            <w:r w:rsidRPr="00524C59">
              <w:rPr>
                <w:rFonts w:ascii="Times New Roman" w:hAnsi="Times New Roman" w:cs="Times New Roman"/>
                <w:sz w:val="18"/>
                <w:szCs w:val="18"/>
              </w:rPr>
              <w:t>, сельхозформирования,</w:t>
            </w:r>
            <w:r w:rsidRPr="00524C59">
              <w:rPr>
                <w:rFonts w:ascii="Times New Roman" w:eastAsia="Times New Roman" w:hAnsi="Times New Roman" w:cs="Times New Roman"/>
                <w:sz w:val="18"/>
                <w:szCs w:val="18"/>
              </w:rPr>
              <w:t xml:space="preserve"> Сельские поселения ДМР РТ;</w:t>
            </w:r>
          </w:p>
          <w:p w:rsidR="00F0501B" w:rsidRPr="00524C59" w:rsidRDefault="00F0501B" w:rsidP="0080069C">
            <w:pPr>
              <w:spacing w:after="0" w:line="240" w:lineRule="auto"/>
              <w:rPr>
                <w:rFonts w:ascii="Times New Roman" w:eastAsia="Times New Roman" w:hAnsi="Times New Roman" w:cs="Times New Roman"/>
                <w:sz w:val="18"/>
                <w:szCs w:val="18"/>
              </w:rPr>
            </w:pPr>
            <w:r w:rsidRPr="00524C59">
              <w:rPr>
                <w:rFonts w:ascii="Times New Roman" w:eastAsia="Times New Roman" w:hAnsi="Times New Roman" w:cs="Times New Roman"/>
                <w:sz w:val="18"/>
                <w:szCs w:val="18"/>
              </w:rPr>
              <w:t>Сельхозформирования</w:t>
            </w:r>
          </w:p>
        </w:tc>
        <w:tc>
          <w:tcPr>
            <w:tcW w:w="1985"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1. Благоустройство кладбищ;</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2. Строительство и реконструкция биотермических ям в с. </w:t>
            </w:r>
            <w:r w:rsidRPr="00524C59">
              <w:rPr>
                <w:rFonts w:ascii="Times New Roman" w:hAnsi="Times New Roman" w:cs="Times New Roman"/>
                <w:sz w:val="18"/>
                <w:szCs w:val="18"/>
              </w:rPr>
              <w:lastRenderedPageBreak/>
              <w:t>Старое Дрожжаное и Нижнее Чекурское;</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3. Организация утилизации остатков биопрепаратов и других диагностическо-профилактических и лечебных препаратов, в том числе антибиотиков в специально отведенных местах или скотомогильниках после предварительного обеззараживания дезинфекционными средствами;</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Обустройство на животноводческих фермах убойных пунктов и площадок.</w:t>
            </w:r>
          </w:p>
        </w:tc>
        <w:tc>
          <w:tcPr>
            <w:tcW w:w="2713" w:type="dxa"/>
            <w:tcBorders>
              <w:top w:val="single" w:sz="8" w:space="0" w:color="auto"/>
              <w:left w:val="nil"/>
              <w:bottom w:val="single" w:sz="8" w:space="0" w:color="auto"/>
              <w:right w:val="single" w:sz="8" w:space="0" w:color="auto"/>
            </w:tcBorders>
            <w:shd w:val="clear" w:color="auto" w:fill="auto"/>
          </w:tcPr>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lastRenderedPageBreak/>
              <w:t xml:space="preserve">Утилизация остатков биопрепаратов и других диагностическо-профилактических и лечебных препаратов, в том числе </w:t>
            </w:r>
            <w:r w:rsidRPr="00524C59">
              <w:rPr>
                <w:rFonts w:ascii="Times New Roman" w:hAnsi="Times New Roman" w:cs="Times New Roman"/>
                <w:sz w:val="18"/>
                <w:szCs w:val="18"/>
              </w:rPr>
              <w:lastRenderedPageBreak/>
              <w:t>антибиотиков, проводится по договору с ООО «Таланид-Эко»</w:t>
            </w:r>
          </w:p>
          <w:p w:rsidR="00F0501B" w:rsidRPr="00524C59" w:rsidRDefault="00F0501B" w:rsidP="0080069C">
            <w:pPr>
              <w:spacing w:after="0" w:line="240" w:lineRule="auto"/>
              <w:rPr>
                <w:rFonts w:ascii="Times New Roman" w:hAnsi="Times New Roman" w:cs="Times New Roman"/>
                <w:sz w:val="18"/>
                <w:szCs w:val="18"/>
              </w:rPr>
            </w:pPr>
            <w:r w:rsidRPr="00524C59">
              <w:rPr>
                <w:rFonts w:ascii="Times New Roman" w:hAnsi="Times New Roman" w:cs="Times New Roman"/>
                <w:sz w:val="18"/>
                <w:szCs w:val="18"/>
              </w:rPr>
              <w:t xml:space="preserve"> Проведет текущий ремонт 5 биотермических ям</w:t>
            </w:r>
          </w:p>
        </w:tc>
      </w:tr>
    </w:tbl>
    <w:p w:rsidR="00AA2069" w:rsidRPr="00524C59" w:rsidRDefault="00AA2069" w:rsidP="0080069C">
      <w:pPr>
        <w:spacing w:after="0" w:line="240" w:lineRule="auto"/>
        <w:jc w:val="both"/>
        <w:rPr>
          <w:rFonts w:ascii="Times New Roman" w:hAnsi="Times New Roman" w:cs="Times New Roman"/>
          <w:b/>
          <w:sz w:val="18"/>
          <w:szCs w:val="18"/>
        </w:rPr>
      </w:pPr>
    </w:p>
    <w:sectPr w:rsidR="00AA2069" w:rsidRPr="00524C59" w:rsidSect="00C46F85">
      <w:footerReference w:type="default" r:id="rId11"/>
      <w:pgSz w:w="16838" w:h="11906" w:orient="landscape"/>
      <w:pgMar w:top="1134" w:right="1134" w:bottom="56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66" w:rsidRDefault="00966C66" w:rsidP="00251CBF">
      <w:pPr>
        <w:spacing w:after="0" w:line="240" w:lineRule="auto"/>
      </w:pPr>
      <w:r>
        <w:separator/>
      </w:r>
    </w:p>
  </w:endnote>
  <w:endnote w:type="continuationSeparator" w:id="0">
    <w:p w:rsidR="00966C66" w:rsidRDefault="00966C66" w:rsidP="0025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872059"/>
      <w:docPartObj>
        <w:docPartGallery w:val="Page Numbers (Bottom of Page)"/>
        <w:docPartUnique/>
      </w:docPartObj>
    </w:sdtPr>
    <w:sdtEndPr>
      <w:rPr>
        <w:rFonts w:ascii="Times New Roman" w:hAnsi="Times New Roman" w:cs="Times New Roman"/>
        <w:sz w:val="20"/>
        <w:szCs w:val="20"/>
      </w:rPr>
    </w:sdtEndPr>
    <w:sdtContent>
      <w:p w:rsidR="009D20C0" w:rsidRPr="00483E5E" w:rsidRDefault="009D20C0">
        <w:pPr>
          <w:pStyle w:val="af5"/>
          <w:jc w:val="right"/>
          <w:rPr>
            <w:rFonts w:ascii="Times New Roman" w:hAnsi="Times New Roman" w:cs="Times New Roman"/>
            <w:sz w:val="20"/>
            <w:szCs w:val="20"/>
          </w:rPr>
        </w:pPr>
        <w:r w:rsidRPr="00483E5E">
          <w:rPr>
            <w:rFonts w:ascii="Times New Roman" w:hAnsi="Times New Roman" w:cs="Times New Roman"/>
            <w:sz w:val="20"/>
            <w:szCs w:val="20"/>
          </w:rPr>
          <w:fldChar w:fldCharType="begin"/>
        </w:r>
        <w:r w:rsidRPr="00483E5E">
          <w:rPr>
            <w:rFonts w:ascii="Times New Roman" w:hAnsi="Times New Roman" w:cs="Times New Roman"/>
            <w:sz w:val="20"/>
            <w:szCs w:val="20"/>
          </w:rPr>
          <w:instrText>PAGE   \* MERGEFORMAT</w:instrText>
        </w:r>
        <w:r w:rsidRPr="00483E5E">
          <w:rPr>
            <w:rFonts w:ascii="Times New Roman" w:hAnsi="Times New Roman" w:cs="Times New Roman"/>
            <w:sz w:val="20"/>
            <w:szCs w:val="20"/>
          </w:rPr>
          <w:fldChar w:fldCharType="separate"/>
        </w:r>
        <w:r w:rsidR="00D56F3B">
          <w:rPr>
            <w:rFonts w:ascii="Times New Roman" w:hAnsi="Times New Roman" w:cs="Times New Roman"/>
            <w:noProof/>
            <w:sz w:val="20"/>
            <w:szCs w:val="20"/>
          </w:rPr>
          <w:t>2</w:t>
        </w:r>
        <w:r w:rsidRPr="00483E5E">
          <w:rPr>
            <w:rFonts w:ascii="Times New Roman" w:hAnsi="Times New Roman" w:cs="Times New Roman"/>
            <w:sz w:val="20"/>
            <w:szCs w:val="20"/>
          </w:rPr>
          <w:fldChar w:fldCharType="end"/>
        </w:r>
      </w:p>
    </w:sdtContent>
  </w:sdt>
  <w:p w:rsidR="009D20C0" w:rsidRDefault="009D20C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66" w:rsidRDefault="00966C66" w:rsidP="00251CBF">
      <w:pPr>
        <w:spacing w:after="0" w:line="240" w:lineRule="auto"/>
      </w:pPr>
      <w:r>
        <w:separator/>
      </w:r>
    </w:p>
  </w:footnote>
  <w:footnote w:type="continuationSeparator" w:id="0">
    <w:p w:rsidR="00966C66" w:rsidRDefault="00966C66" w:rsidP="00251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CCA"/>
    <w:multiLevelType w:val="hybridMultilevel"/>
    <w:tmpl w:val="AFA03B22"/>
    <w:lvl w:ilvl="0" w:tplc="CA9691D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2CC71B8"/>
    <w:multiLevelType w:val="hybridMultilevel"/>
    <w:tmpl w:val="E530F1A2"/>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E51BD"/>
    <w:multiLevelType w:val="hybridMultilevel"/>
    <w:tmpl w:val="0F209858"/>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084ACC"/>
    <w:multiLevelType w:val="hybridMultilevel"/>
    <w:tmpl w:val="696A63AC"/>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6B31D2"/>
    <w:multiLevelType w:val="multilevel"/>
    <w:tmpl w:val="1AA69AD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4C818A2"/>
    <w:multiLevelType w:val="hybridMultilevel"/>
    <w:tmpl w:val="5DC8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D398D"/>
    <w:multiLevelType w:val="hybridMultilevel"/>
    <w:tmpl w:val="8EBC2C58"/>
    <w:lvl w:ilvl="0" w:tplc="CA9691D0">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9861108"/>
    <w:multiLevelType w:val="hybridMultilevel"/>
    <w:tmpl w:val="CCD48A2A"/>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DA2CB8"/>
    <w:multiLevelType w:val="hybridMultilevel"/>
    <w:tmpl w:val="89F4DF64"/>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193CA8"/>
    <w:multiLevelType w:val="hybridMultilevel"/>
    <w:tmpl w:val="E5406FBC"/>
    <w:lvl w:ilvl="0" w:tplc="F514C2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E1C7A92"/>
    <w:multiLevelType w:val="hybridMultilevel"/>
    <w:tmpl w:val="1898F1EC"/>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2A23C6"/>
    <w:multiLevelType w:val="hybridMultilevel"/>
    <w:tmpl w:val="CFF2136C"/>
    <w:lvl w:ilvl="0" w:tplc="CA9691D0">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0E557BD8"/>
    <w:multiLevelType w:val="hybridMultilevel"/>
    <w:tmpl w:val="E6BC3D1E"/>
    <w:lvl w:ilvl="0" w:tplc="989C3F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2D06F6"/>
    <w:multiLevelType w:val="hybridMultilevel"/>
    <w:tmpl w:val="59DCA81C"/>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9D42FE"/>
    <w:multiLevelType w:val="hybridMultilevel"/>
    <w:tmpl w:val="1CA2C282"/>
    <w:lvl w:ilvl="0" w:tplc="00CAB1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318394F"/>
    <w:multiLevelType w:val="hybridMultilevel"/>
    <w:tmpl w:val="7178A60C"/>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847527"/>
    <w:multiLevelType w:val="hybridMultilevel"/>
    <w:tmpl w:val="425E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920A57"/>
    <w:multiLevelType w:val="hybridMultilevel"/>
    <w:tmpl w:val="A4446458"/>
    <w:lvl w:ilvl="0" w:tplc="F6FA581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1EB41C9D"/>
    <w:multiLevelType w:val="hybridMultilevel"/>
    <w:tmpl w:val="505415C0"/>
    <w:lvl w:ilvl="0" w:tplc="6600A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F8900EA"/>
    <w:multiLevelType w:val="hybridMultilevel"/>
    <w:tmpl w:val="FFB4274A"/>
    <w:lvl w:ilvl="0" w:tplc="CA9691D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0FC2261"/>
    <w:multiLevelType w:val="hybridMultilevel"/>
    <w:tmpl w:val="20E091FE"/>
    <w:lvl w:ilvl="0" w:tplc="C5F833F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1C8372C"/>
    <w:multiLevelType w:val="hybridMultilevel"/>
    <w:tmpl w:val="A3D0EED0"/>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1E15EAD"/>
    <w:multiLevelType w:val="hybridMultilevel"/>
    <w:tmpl w:val="C6F8A902"/>
    <w:lvl w:ilvl="0" w:tplc="989C3FB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27617F00"/>
    <w:multiLevelType w:val="hybridMultilevel"/>
    <w:tmpl w:val="0A42084C"/>
    <w:lvl w:ilvl="0" w:tplc="BFACDED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E52EB3"/>
    <w:multiLevelType w:val="hybridMultilevel"/>
    <w:tmpl w:val="DACA3526"/>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4055E7"/>
    <w:multiLevelType w:val="hybridMultilevel"/>
    <w:tmpl w:val="90EAEE6E"/>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A16B4F"/>
    <w:multiLevelType w:val="hybridMultilevel"/>
    <w:tmpl w:val="FBDCBCE2"/>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E2F79"/>
    <w:multiLevelType w:val="hybridMultilevel"/>
    <w:tmpl w:val="C5FE2290"/>
    <w:lvl w:ilvl="0" w:tplc="F6FA581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2287503"/>
    <w:multiLevelType w:val="hybridMultilevel"/>
    <w:tmpl w:val="6A78EF78"/>
    <w:lvl w:ilvl="0" w:tplc="989C3F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4667D5"/>
    <w:multiLevelType w:val="hybridMultilevel"/>
    <w:tmpl w:val="31E8F6BE"/>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8A1CC8"/>
    <w:multiLevelType w:val="hybridMultilevel"/>
    <w:tmpl w:val="C570F2A0"/>
    <w:lvl w:ilvl="0" w:tplc="4C1AE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767E65"/>
    <w:multiLevelType w:val="hybridMultilevel"/>
    <w:tmpl w:val="6C06BD0E"/>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5B4E11"/>
    <w:multiLevelType w:val="hybridMultilevel"/>
    <w:tmpl w:val="6ED6A6E6"/>
    <w:lvl w:ilvl="0" w:tplc="3312A20E">
      <w:start w:val="1"/>
      <w:numFmt w:val="bullet"/>
      <w:lvlText w:val="•"/>
      <w:lvlJc w:val="left"/>
      <w:pPr>
        <w:tabs>
          <w:tab w:val="num" w:pos="720"/>
        </w:tabs>
        <w:ind w:left="720" w:hanging="360"/>
      </w:pPr>
      <w:rPr>
        <w:rFonts w:ascii="Times New Roman" w:hAnsi="Times New Roman" w:hint="default"/>
      </w:rPr>
    </w:lvl>
    <w:lvl w:ilvl="1" w:tplc="9234503E" w:tentative="1">
      <w:start w:val="1"/>
      <w:numFmt w:val="bullet"/>
      <w:lvlText w:val="•"/>
      <w:lvlJc w:val="left"/>
      <w:pPr>
        <w:tabs>
          <w:tab w:val="num" w:pos="1440"/>
        </w:tabs>
        <w:ind w:left="1440" w:hanging="360"/>
      </w:pPr>
      <w:rPr>
        <w:rFonts w:ascii="Times New Roman" w:hAnsi="Times New Roman" w:hint="default"/>
      </w:rPr>
    </w:lvl>
    <w:lvl w:ilvl="2" w:tplc="AB8C9F56" w:tentative="1">
      <w:start w:val="1"/>
      <w:numFmt w:val="bullet"/>
      <w:lvlText w:val="•"/>
      <w:lvlJc w:val="left"/>
      <w:pPr>
        <w:tabs>
          <w:tab w:val="num" w:pos="2160"/>
        </w:tabs>
        <w:ind w:left="2160" w:hanging="360"/>
      </w:pPr>
      <w:rPr>
        <w:rFonts w:ascii="Times New Roman" w:hAnsi="Times New Roman" w:hint="default"/>
      </w:rPr>
    </w:lvl>
    <w:lvl w:ilvl="3" w:tplc="231A1842" w:tentative="1">
      <w:start w:val="1"/>
      <w:numFmt w:val="bullet"/>
      <w:lvlText w:val="•"/>
      <w:lvlJc w:val="left"/>
      <w:pPr>
        <w:tabs>
          <w:tab w:val="num" w:pos="2880"/>
        </w:tabs>
        <w:ind w:left="2880" w:hanging="360"/>
      </w:pPr>
      <w:rPr>
        <w:rFonts w:ascii="Times New Roman" w:hAnsi="Times New Roman" w:hint="default"/>
      </w:rPr>
    </w:lvl>
    <w:lvl w:ilvl="4" w:tplc="EB6416B2" w:tentative="1">
      <w:start w:val="1"/>
      <w:numFmt w:val="bullet"/>
      <w:lvlText w:val="•"/>
      <w:lvlJc w:val="left"/>
      <w:pPr>
        <w:tabs>
          <w:tab w:val="num" w:pos="3600"/>
        </w:tabs>
        <w:ind w:left="3600" w:hanging="360"/>
      </w:pPr>
      <w:rPr>
        <w:rFonts w:ascii="Times New Roman" w:hAnsi="Times New Roman" w:hint="default"/>
      </w:rPr>
    </w:lvl>
    <w:lvl w:ilvl="5" w:tplc="1B76EE9E" w:tentative="1">
      <w:start w:val="1"/>
      <w:numFmt w:val="bullet"/>
      <w:lvlText w:val="•"/>
      <w:lvlJc w:val="left"/>
      <w:pPr>
        <w:tabs>
          <w:tab w:val="num" w:pos="4320"/>
        </w:tabs>
        <w:ind w:left="4320" w:hanging="360"/>
      </w:pPr>
      <w:rPr>
        <w:rFonts w:ascii="Times New Roman" w:hAnsi="Times New Roman" w:hint="default"/>
      </w:rPr>
    </w:lvl>
    <w:lvl w:ilvl="6" w:tplc="EA8A2D72" w:tentative="1">
      <w:start w:val="1"/>
      <w:numFmt w:val="bullet"/>
      <w:lvlText w:val="•"/>
      <w:lvlJc w:val="left"/>
      <w:pPr>
        <w:tabs>
          <w:tab w:val="num" w:pos="5040"/>
        </w:tabs>
        <w:ind w:left="5040" w:hanging="360"/>
      </w:pPr>
      <w:rPr>
        <w:rFonts w:ascii="Times New Roman" w:hAnsi="Times New Roman" w:hint="default"/>
      </w:rPr>
    </w:lvl>
    <w:lvl w:ilvl="7" w:tplc="D700B34E" w:tentative="1">
      <w:start w:val="1"/>
      <w:numFmt w:val="bullet"/>
      <w:lvlText w:val="•"/>
      <w:lvlJc w:val="left"/>
      <w:pPr>
        <w:tabs>
          <w:tab w:val="num" w:pos="5760"/>
        </w:tabs>
        <w:ind w:left="5760" w:hanging="360"/>
      </w:pPr>
      <w:rPr>
        <w:rFonts w:ascii="Times New Roman" w:hAnsi="Times New Roman" w:hint="default"/>
      </w:rPr>
    </w:lvl>
    <w:lvl w:ilvl="8" w:tplc="28A82FC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4F30A07"/>
    <w:multiLevelType w:val="hybridMultilevel"/>
    <w:tmpl w:val="45BC96A2"/>
    <w:lvl w:ilvl="0" w:tplc="CA9691D0">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385D132A"/>
    <w:multiLevelType w:val="hybridMultilevel"/>
    <w:tmpl w:val="14681F08"/>
    <w:lvl w:ilvl="0" w:tplc="C0F62C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F71724"/>
    <w:multiLevelType w:val="hybridMultilevel"/>
    <w:tmpl w:val="DBC82720"/>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176A71"/>
    <w:multiLevelType w:val="hybridMultilevel"/>
    <w:tmpl w:val="7180BE8C"/>
    <w:lvl w:ilvl="0" w:tplc="4C1AE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FF6B4C"/>
    <w:multiLevelType w:val="hybridMultilevel"/>
    <w:tmpl w:val="474482F2"/>
    <w:lvl w:ilvl="0" w:tplc="201061E0">
      <w:start w:val="1"/>
      <w:numFmt w:val="bullet"/>
      <w:lvlText w:val="•"/>
      <w:lvlJc w:val="left"/>
      <w:pPr>
        <w:tabs>
          <w:tab w:val="num" w:pos="720"/>
        </w:tabs>
        <w:ind w:left="720" w:hanging="360"/>
      </w:pPr>
      <w:rPr>
        <w:rFonts w:ascii="Times New Roman" w:hAnsi="Times New Roman" w:hint="default"/>
      </w:rPr>
    </w:lvl>
    <w:lvl w:ilvl="1" w:tplc="6D780EF4" w:tentative="1">
      <w:start w:val="1"/>
      <w:numFmt w:val="bullet"/>
      <w:lvlText w:val="•"/>
      <w:lvlJc w:val="left"/>
      <w:pPr>
        <w:tabs>
          <w:tab w:val="num" w:pos="1440"/>
        </w:tabs>
        <w:ind w:left="1440" w:hanging="360"/>
      </w:pPr>
      <w:rPr>
        <w:rFonts w:ascii="Times New Roman" w:hAnsi="Times New Roman" w:hint="default"/>
      </w:rPr>
    </w:lvl>
    <w:lvl w:ilvl="2" w:tplc="F3DA7A86" w:tentative="1">
      <w:start w:val="1"/>
      <w:numFmt w:val="bullet"/>
      <w:lvlText w:val="•"/>
      <w:lvlJc w:val="left"/>
      <w:pPr>
        <w:tabs>
          <w:tab w:val="num" w:pos="2160"/>
        </w:tabs>
        <w:ind w:left="2160" w:hanging="360"/>
      </w:pPr>
      <w:rPr>
        <w:rFonts w:ascii="Times New Roman" w:hAnsi="Times New Roman" w:hint="default"/>
      </w:rPr>
    </w:lvl>
    <w:lvl w:ilvl="3" w:tplc="E15AF3BA" w:tentative="1">
      <w:start w:val="1"/>
      <w:numFmt w:val="bullet"/>
      <w:lvlText w:val="•"/>
      <w:lvlJc w:val="left"/>
      <w:pPr>
        <w:tabs>
          <w:tab w:val="num" w:pos="2880"/>
        </w:tabs>
        <w:ind w:left="2880" w:hanging="360"/>
      </w:pPr>
      <w:rPr>
        <w:rFonts w:ascii="Times New Roman" w:hAnsi="Times New Roman" w:hint="default"/>
      </w:rPr>
    </w:lvl>
    <w:lvl w:ilvl="4" w:tplc="E95E5FB6" w:tentative="1">
      <w:start w:val="1"/>
      <w:numFmt w:val="bullet"/>
      <w:lvlText w:val="•"/>
      <w:lvlJc w:val="left"/>
      <w:pPr>
        <w:tabs>
          <w:tab w:val="num" w:pos="3600"/>
        </w:tabs>
        <w:ind w:left="3600" w:hanging="360"/>
      </w:pPr>
      <w:rPr>
        <w:rFonts w:ascii="Times New Roman" w:hAnsi="Times New Roman" w:hint="default"/>
      </w:rPr>
    </w:lvl>
    <w:lvl w:ilvl="5" w:tplc="33468E7A" w:tentative="1">
      <w:start w:val="1"/>
      <w:numFmt w:val="bullet"/>
      <w:lvlText w:val="•"/>
      <w:lvlJc w:val="left"/>
      <w:pPr>
        <w:tabs>
          <w:tab w:val="num" w:pos="4320"/>
        </w:tabs>
        <w:ind w:left="4320" w:hanging="360"/>
      </w:pPr>
      <w:rPr>
        <w:rFonts w:ascii="Times New Roman" w:hAnsi="Times New Roman" w:hint="default"/>
      </w:rPr>
    </w:lvl>
    <w:lvl w:ilvl="6" w:tplc="812CF5A0" w:tentative="1">
      <w:start w:val="1"/>
      <w:numFmt w:val="bullet"/>
      <w:lvlText w:val="•"/>
      <w:lvlJc w:val="left"/>
      <w:pPr>
        <w:tabs>
          <w:tab w:val="num" w:pos="5040"/>
        </w:tabs>
        <w:ind w:left="5040" w:hanging="360"/>
      </w:pPr>
      <w:rPr>
        <w:rFonts w:ascii="Times New Roman" w:hAnsi="Times New Roman" w:hint="default"/>
      </w:rPr>
    </w:lvl>
    <w:lvl w:ilvl="7" w:tplc="BDB42D5E" w:tentative="1">
      <w:start w:val="1"/>
      <w:numFmt w:val="bullet"/>
      <w:lvlText w:val="•"/>
      <w:lvlJc w:val="left"/>
      <w:pPr>
        <w:tabs>
          <w:tab w:val="num" w:pos="5760"/>
        </w:tabs>
        <w:ind w:left="5760" w:hanging="360"/>
      </w:pPr>
      <w:rPr>
        <w:rFonts w:ascii="Times New Roman" w:hAnsi="Times New Roman" w:hint="default"/>
      </w:rPr>
    </w:lvl>
    <w:lvl w:ilvl="8" w:tplc="F8405AE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2002FDF"/>
    <w:multiLevelType w:val="hybridMultilevel"/>
    <w:tmpl w:val="3CFAA1DE"/>
    <w:lvl w:ilvl="0" w:tplc="4E768950">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9" w15:restartNumberingAfterBreak="0">
    <w:nsid w:val="42A5723B"/>
    <w:multiLevelType w:val="hybridMultilevel"/>
    <w:tmpl w:val="043EFB96"/>
    <w:lvl w:ilvl="0" w:tplc="CA9691D0">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433B0104"/>
    <w:multiLevelType w:val="hybridMultilevel"/>
    <w:tmpl w:val="655E2346"/>
    <w:lvl w:ilvl="0" w:tplc="897616BC">
      <w:start w:val="1"/>
      <w:numFmt w:val="bullet"/>
      <w:lvlText w:val="•"/>
      <w:lvlJc w:val="left"/>
      <w:pPr>
        <w:tabs>
          <w:tab w:val="num" w:pos="720"/>
        </w:tabs>
        <w:ind w:left="720" w:hanging="360"/>
      </w:pPr>
      <w:rPr>
        <w:rFonts w:ascii="Times New Roman" w:hAnsi="Times New Roman" w:hint="default"/>
      </w:rPr>
    </w:lvl>
    <w:lvl w:ilvl="1" w:tplc="7496FDFA" w:tentative="1">
      <w:start w:val="1"/>
      <w:numFmt w:val="bullet"/>
      <w:lvlText w:val="•"/>
      <w:lvlJc w:val="left"/>
      <w:pPr>
        <w:tabs>
          <w:tab w:val="num" w:pos="1440"/>
        </w:tabs>
        <w:ind w:left="1440" w:hanging="360"/>
      </w:pPr>
      <w:rPr>
        <w:rFonts w:ascii="Times New Roman" w:hAnsi="Times New Roman" w:hint="default"/>
      </w:rPr>
    </w:lvl>
    <w:lvl w:ilvl="2" w:tplc="191A6574" w:tentative="1">
      <w:start w:val="1"/>
      <w:numFmt w:val="bullet"/>
      <w:lvlText w:val="•"/>
      <w:lvlJc w:val="left"/>
      <w:pPr>
        <w:tabs>
          <w:tab w:val="num" w:pos="2160"/>
        </w:tabs>
        <w:ind w:left="2160" w:hanging="360"/>
      </w:pPr>
      <w:rPr>
        <w:rFonts w:ascii="Times New Roman" w:hAnsi="Times New Roman" w:hint="default"/>
      </w:rPr>
    </w:lvl>
    <w:lvl w:ilvl="3" w:tplc="94DADCA8" w:tentative="1">
      <w:start w:val="1"/>
      <w:numFmt w:val="bullet"/>
      <w:lvlText w:val="•"/>
      <w:lvlJc w:val="left"/>
      <w:pPr>
        <w:tabs>
          <w:tab w:val="num" w:pos="2880"/>
        </w:tabs>
        <w:ind w:left="2880" w:hanging="360"/>
      </w:pPr>
      <w:rPr>
        <w:rFonts w:ascii="Times New Roman" w:hAnsi="Times New Roman" w:hint="default"/>
      </w:rPr>
    </w:lvl>
    <w:lvl w:ilvl="4" w:tplc="A06E3C04" w:tentative="1">
      <w:start w:val="1"/>
      <w:numFmt w:val="bullet"/>
      <w:lvlText w:val="•"/>
      <w:lvlJc w:val="left"/>
      <w:pPr>
        <w:tabs>
          <w:tab w:val="num" w:pos="3600"/>
        </w:tabs>
        <w:ind w:left="3600" w:hanging="360"/>
      </w:pPr>
      <w:rPr>
        <w:rFonts w:ascii="Times New Roman" w:hAnsi="Times New Roman" w:hint="default"/>
      </w:rPr>
    </w:lvl>
    <w:lvl w:ilvl="5" w:tplc="F38CE608" w:tentative="1">
      <w:start w:val="1"/>
      <w:numFmt w:val="bullet"/>
      <w:lvlText w:val="•"/>
      <w:lvlJc w:val="left"/>
      <w:pPr>
        <w:tabs>
          <w:tab w:val="num" w:pos="4320"/>
        </w:tabs>
        <w:ind w:left="4320" w:hanging="360"/>
      </w:pPr>
      <w:rPr>
        <w:rFonts w:ascii="Times New Roman" w:hAnsi="Times New Roman" w:hint="default"/>
      </w:rPr>
    </w:lvl>
    <w:lvl w:ilvl="6" w:tplc="73C82FEE" w:tentative="1">
      <w:start w:val="1"/>
      <w:numFmt w:val="bullet"/>
      <w:lvlText w:val="•"/>
      <w:lvlJc w:val="left"/>
      <w:pPr>
        <w:tabs>
          <w:tab w:val="num" w:pos="5040"/>
        </w:tabs>
        <w:ind w:left="5040" w:hanging="360"/>
      </w:pPr>
      <w:rPr>
        <w:rFonts w:ascii="Times New Roman" w:hAnsi="Times New Roman" w:hint="default"/>
      </w:rPr>
    </w:lvl>
    <w:lvl w:ilvl="7" w:tplc="14CE8744" w:tentative="1">
      <w:start w:val="1"/>
      <w:numFmt w:val="bullet"/>
      <w:lvlText w:val="•"/>
      <w:lvlJc w:val="left"/>
      <w:pPr>
        <w:tabs>
          <w:tab w:val="num" w:pos="5760"/>
        </w:tabs>
        <w:ind w:left="5760" w:hanging="360"/>
      </w:pPr>
      <w:rPr>
        <w:rFonts w:ascii="Times New Roman" w:hAnsi="Times New Roman" w:hint="default"/>
      </w:rPr>
    </w:lvl>
    <w:lvl w:ilvl="8" w:tplc="9EBAB16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5C12DFE"/>
    <w:multiLevelType w:val="hybridMultilevel"/>
    <w:tmpl w:val="2C56490E"/>
    <w:lvl w:ilvl="0" w:tplc="F6FA581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15:restartNumberingAfterBreak="0">
    <w:nsid w:val="49312BDD"/>
    <w:multiLevelType w:val="hybridMultilevel"/>
    <w:tmpl w:val="0FAA33FE"/>
    <w:lvl w:ilvl="0" w:tplc="8DD00612">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49F7505F"/>
    <w:multiLevelType w:val="hybridMultilevel"/>
    <w:tmpl w:val="3EE8A428"/>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AD50640"/>
    <w:multiLevelType w:val="hybridMultilevel"/>
    <w:tmpl w:val="EF8A2538"/>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B646D3E"/>
    <w:multiLevelType w:val="hybridMultilevel"/>
    <w:tmpl w:val="476C7744"/>
    <w:lvl w:ilvl="0" w:tplc="F6FA581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6" w15:restartNumberingAfterBreak="0">
    <w:nsid w:val="4C68726D"/>
    <w:multiLevelType w:val="hybridMultilevel"/>
    <w:tmpl w:val="1F44D02A"/>
    <w:lvl w:ilvl="0" w:tplc="F6FA581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4CA226CC"/>
    <w:multiLevelType w:val="multilevel"/>
    <w:tmpl w:val="8C0AF41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48" w15:restartNumberingAfterBreak="0">
    <w:nsid w:val="4E515186"/>
    <w:multiLevelType w:val="hybridMultilevel"/>
    <w:tmpl w:val="84E248D4"/>
    <w:lvl w:ilvl="0" w:tplc="F6FA581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9" w15:restartNumberingAfterBreak="0">
    <w:nsid w:val="4E5A10B3"/>
    <w:multiLevelType w:val="hybridMultilevel"/>
    <w:tmpl w:val="4C5234C6"/>
    <w:lvl w:ilvl="0" w:tplc="CA9691D0">
      <w:start w:val="1"/>
      <w:numFmt w:val="bullet"/>
      <w:lvlText w:val="-"/>
      <w:lvlJc w:val="left"/>
      <w:pPr>
        <w:ind w:left="2302" w:hanging="360"/>
      </w:pPr>
      <w:rPr>
        <w:rFonts w:ascii="Courier New" w:hAnsi="Courier New" w:hint="default"/>
      </w:rPr>
    </w:lvl>
    <w:lvl w:ilvl="1" w:tplc="04190003" w:tentative="1">
      <w:start w:val="1"/>
      <w:numFmt w:val="bullet"/>
      <w:lvlText w:val="o"/>
      <w:lvlJc w:val="left"/>
      <w:pPr>
        <w:ind w:left="3022" w:hanging="360"/>
      </w:pPr>
      <w:rPr>
        <w:rFonts w:ascii="Courier New" w:hAnsi="Courier New" w:cs="Courier New" w:hint="default"/>
      </w:rPr>
    </w:lvl>
    <w:lvl w:ilvl="2" w:tplc="04190005" w:tentative="1">
      <w:start w:val="1"/>
      <w:numFmt w:val="bullet"/>
      <w:lvlText w:val=""/>
      <w:lvlJc w:val="left"/>
      <w:pPr>
        <w:ind w:left="3742" w:hanging="360"/>
      </w:pPr>
      <w:rPr>
        <w:rFonts w:ascii="Wingdings" w:hAnsi="Wingdings" w:hint="default"/>
      </w:rPr>
    </w:lvl>
    <w:lvl w:ilvl="3" w:tplc="04190001" w:tentative="1">
      <w:start w:val="1"/>
      <w:numFmt w:val="bullet"/>
      <w:lvlText w:val=""/>
      <w:lvlJc w:val="left"/>
      <w:pPr>
        <w:ind w:left="4462" w:hanging="360"/>
      </w:pPr>
      <w:rPr>
        <w:rFonts w:ascii="Symbol" w:hAnsi="Symbol" w:hint="default"/>
      </w:rPr>
    </w:lvl>
    <w:lvl w:ilvl="4" w:tplc="04190003" w:tentative="1">
      <w:start w:val="1"/>
      <w:numFmt w:val="bullet"/>
      <w:lvlText w:val="o"/>
      <w:lvlJc w:val="left"/>
      <w:pPr>
        <w:ind w:left="5182" w:hanging="360"/>
      </w:pPr>
      <w:rPr>
        <w:rFonts w:ascii="Courier New" w:hAnsi="Courier New" w:cs="Courier New" w:hint="default"/>
      </w:rPr>
    </w:lvl>
    <w:lvl w:ilvl="5" w:tplc="04190005" w:tentative="1">
      <w:start w:val="1"/>
      <w:numFmt w:val="bullet"/>
      <w:lvlText w:val=""/>
      <w:lvlJc w:val="left"/>
      <w:pPr>
        <w:ind w:left="5902" w:hanging="360"/>
      </w:pPr>
      <w:rPr>
        <w:rFonts w:ascii="Wingdings" w:hAnsi="Wingdings" w:hint="default"/>
      </w:rPr>
    </w:lvl>
    <w:lvl w:ilvl="6" w:tplc="04190001" w:tentative="1">
      <w:start w:val="1"/>
      <w:numFmt w:val="bullet"/>
      <w:lvlText w:val=""/>
      <w:lvlJc w:val="left"/>
      <w:pPr>
        <w:ind w:left="6622" w:hanging="360"/>
      </w:pPr>
      <w:rPr>
        <w:rFonts w:ascii="Symbol" w:hAnsi="Symbol" w:hint="default"/>
      </w:rPr>
    </w:lvl>
    <w:lvl w:ilvl="7" w:tplc="04190003" w:tentative="1">
      <w:start w:val="1"/>
      <w:numFmt w:val="bullet"/>
      <w:lvlText w:val="o"/>
      <w:lvlJc w:val="left"/>
      <w:pPr>
        <w:ind w:left="7342" w:hanging="360"/>
      </w:pPr>
      <w:rPr>
        <w:rFonts w:ascii="Courier New" w:hAnsi="Courier New" w:cs="Courier New" w:hint="default"/>
      </w:rPr>
    </w:lvl>
    <w:lvl w:ilvl="8" w:tplc="04190005" w:tentative="1">
      <w:start w:val="1"/>
      <w:numFmt w:val="bullet"/>
      <w:lvlText w:val=""/>
      <w:lvlJc w:val="left"/>
      <w:pPr>
        <w:ind w:left="8062" w:hanging="360"/>
      </w:pPr>
      <w:rPr>
        <w:rFonts w:ascii="Wingdings" w:hAnsi="Wingdings" w:hint="default"/>
      </w:rPr>
    </w:lvl>
  </w:abstractNum>
  <w:abstractNum w:abstractNumId="50" w15:restartNumberingAfterBreak="0">
    <w:nsid w:val="4FDD2A6C"/>
    <w:multiLevelType w:val="hybridMultilevel"/>
    <w:tmpl w:val="6220F1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1BC5180"/>
    <w:multiLevelType w:val="hybridMultilevel"/>
    <w:tmpl w:val="E0E2F32C"/>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1FE41CE"/>
    <w:multiLevelType w:val="hybridMultilevel"/>
    <w:tmpl w:val="7FA2FA3E"/>
    <w:lvl w:ilvl="0" w:tplc="4C1AE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24847F4"/>
    <w:multiLevelType w:val="hybridMultilevel"/>
    <w:tmpl w:val="5F22014C"/>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2F4224B"/>
    <w:multiLevelType w:val="hybridMultilevel"/>
    <w:tmpl w:val="98AA19E0"/>
    <w:lvl w:ilvl="0" w:tplc="CA9691D0">
      <w:start w:val="1"/>
      <w:numFmt w:val="bullet"/>
      <w:lvlText w:val="-"/>
      <w:lvlJc w:val="left"/>
      <w:pPr>
        <w:ind w:left="153" w:hanging="360"/>
      </w:pPr>
      <w:rPr>
        <w:rFonts w:ascii="Courier New"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5" w15:restartNumberingAfterBreak="0">
    <w:nsid w:val="53B878B2"/>
    <w:multiLevelType w:val="hybridMultilevel"/>
    <w:tmpl w:val="1A06E0F6"/>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48B2EC3"/>
    <w:multiLevelType w:val="hybridMultilevel"/>
    <w:tmpl w:val="5F02309A"/>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2532D4"/>
    <w:multiLevelType w:val="multilevel"/>
    <w:tmpl w:val="5614C902"/>
    <w:lvl w:ilvl="0">
      <w:start w:val="1"/>
      <w:numFmt w:val="decimal"/>
      <w:lvlText w:val="%1."/>
      <w:lvlJc w:val="left"/>
      <w:pPr>
        <w:ind w:left="4330" w:hanging="360"/>
      </w:pPr>
      <w:rPr>
        <w:rFonts w:ascii="Times New Roman" w:eastAsiaTheme="minorHAnsi" w:hAnsi="Times New Roman" w:cs="Times New Roman"/>
      </w:rPr>
    </w:lvl>
    <w:lvl w:ilvl="1">
      <w:start w:val="1"/>
      <w:numFmt w:val="decimal"/>
      <w:isLgl/>
      <w:lvlText w:val="%1.%2"/>
      <w:lvlJc w:val="left"/>
      <w:pPr>
        <w:ind w:left="4705" w:hanging="375"/>
      </w:pPr>
      <w:rPr>
        <w:rFonts w:hint="default"/>
      </w:rPr>
    </w:lvl>
    <w:lvl w:ilvl="2">
      <w:start w:val="1"/>
      <w:numFmt w:val="decimal"/>
      <w:isLgl/>
      <w:lvlText w:val="%1.%2.%3"/>
      <w:lvlJc w:val="left"/>
      <w:pPr>
        <w:ind w:left="5410" w:hanging="720"/>
      </w:pPr>
      <w:rPr>
        <w:rFonts w:hint="default"/>
      </w:rPr>
    </w:lvl>
    <w:lvl w:ilvl="3">
      <w:start w:val="1"/>
      <w:numFmt w:val="decimal"/>
      <w:isLgl/>
      <w:lvlText w:val="%1.%2.%3.%4"/>
      <w:lvlJc w:val="left"/>
      <w:pPr>
        <w:ind w:left="6130" w:hanging="1080"/>
      </w:pPr>
      <w:rPr>
        <w:rFonts w:hint="default"/>
      </w:rPr>
    </w:lvl>
    <w:lvl w:ilvl="4">
      <w:start w:val="1"/>
      <w:numFmt w:val="decimal"/>
      <w:isLgl/>
      <w:lvlText w:val="%1.%2.%3.%4.%5"/>
      <w:lvlJc w:val="left"/>
      <w:pPr>
        <w:ind w:left="6490" w:hanging="1080"/>
      </w:pPr>
      <w:rPr>
        <w:rFonts w:hint="default"/>
      </w:rPr>
    </w:lvl>
    <w:lvl w:ilvl="5">
      <w:start w:val="1"/>
      <w:numFmt w:val="decimal"/>
      <w:isLgl/>
      <w:lvlText w:val="%1.%2.%3.%4.%5.%6"/>
      <w:lvlJc w:val="left"/>
      <w:pPr>
        <w:ind w:left="7210" w:hanging="1440"/>
      </w:pPr>
      <w:rPr>
        <w:rFonts w:hint="default"/>
      </w:rPr>
    </w:lvl>
    <w:lvl w:ilvl="6">
      <w:start w:val="1"/>
      <w:numFmt w:val="decimal"/>
      <w:isLgl/>
      <w:lvlText w:val="%1.%2.%3.%4.%5.%6.%7"/>
      <w:lvlJc w:val="left"/>
      <w:pPr>
        <w:ind w:left="7570" w:hanging="1440"/>
      </w:pPr>
      <w:rPr>
        <w:rFonts w:hint="default"/>
      </w:rPr>
    </w:lvl>
    <w:lvl w:ilvl="7">
      <w:start w:val="1"/>
      <w:numFmt w:val="decimal"/>
      <w:isLgl/>
      <w:lvlText w:val="%1.%2.%3.%4.%5.%6.%7.%8"/>
      <w:lvlJc w:val="left"/>
      <w:pPr>
        <w:ind w:left="8290" w:hanging="1800"/>
      </w:pPr>
      <w:rPr>
        <w:rFonts w:hint="default"/>
      </w:rPr>
    </w:lvl>
    <w:lvl w:ilvl="8">
      <w:start w:val="1"/>
      <w:numFmt w:val="decimal"/>
      <w:isLgl/>
      <w:lvlText w:val="%1.%2.%3.%4.%5.%6.%7.%8.%9"/>
      <w:lvlJc w:val="left"/>
      <w:pPr>
        <w:ind w:left="9010" w:hanging="2160"/>
      </w:pPr>
      <w:rPr>
        <w:rFonts w:hint="default"/>
      </w:rPr>
    </w:lvl>
  </w:abstractNum>
  <w:abstractNum w:abstractNumId="58" w15:restartNumberingAfterBreak="0">
    <w:nsid w:val="597C270C"/>
    <w:multiLevelType w:val="hybridMultilevel"/>
    <w:tmpl w:val="610C6668"/>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B3F4733"/>
    <w:multiLevelType w:val="hybridMultilevel"/>
    <w:tmpl w:val="64684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B614FA6"/>
    <w:multiLevelType w:val="hybridMultilevel"/>
    <w:tmpl w:val="CEE002A2"/>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D0C6C47"/>
    <w:multiLevelType w:val="hybridMultilevel"/>
    <w:tmpl w:val="59EAED12"/>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0902FFE"/>
    <w:multiLevelType w:val="hybridMultilevel"/>
    <w:tmpl w:val="B82CFF10"/>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141470B"/>
    <w:multiLevelType w:val="hybridMultilevel"/>
    <w:tmpl w:val="783290DC"/>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17F17DB"/>
    <w:multiLevelType w:val="hybridMultilevel"/>
    <w:tmpl w:val="E168D40A"/>
    <w:lvl w:ilvl="0" w:tplc="8DD00612">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631C6674"/>
    <w:multiLevelType w:val="hybridMultilevel"/>
    <w:tmpl w:val="8F4E090E"/>
    <w:lvl w:ilvl="0" w:tplc="CA9691D0">
      <w:start w:val="1"/>
      <w:numFmt w:val="bullet"/>
      <w:lvlText w:val="-"/>
      <w:lvlJc w:val="left"/>
      <w:pPr>
        <w:ind w:left="153" w:hanging="360"/>
      </w:pPr>
      <w:rPr>
        <w:rFonts w:ascii="Courier New"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6" w15:restartNumberingAfterBreak="0">
    <w:nsid w:val="645D1E54"/>
    <w:multiLevelType w:val="hybridMultilevel"/>
    <w:tmpl w:val="52D8BD0C"/>
    <w:lvl w:ilvl="0" w:tplc="04190011">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67" w15:restartNumberingAfterBreak="0">
    <w:nsid w:val="66231BEB"/>
    <w:multiLevelType w:val="hybridMultilevel"/>
    <w:tmpl w:val="6784CAD0"/>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6CF6350"/>
    <w:multiLevelType w:val="hybridMultilevel"/>
    <w:tmpl w:val="A65E0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73777B4"/>
    <w:multiLevelType w:val="hybridMultilevel"/>
    <w:tmpl w:val="1CBCB034"/>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75B4879"/>
    <w:multiLevelType w:val="hybridMultilevel"/>
    <w:tmpl w:val="7F126918"/>
    <w:lvl w:ilvl="0" w:tplc="989C3FBA">
      <w:start w:val="1"/>
      <w:numFmt w:val="bullet"/>
      <w:lvlText w:val=""/>
      <w:lvlJc w:val="left"/>
      <w:pPr>
        <w:ind w:left="1429" w:hanging="360"/>
      </w:pPr>
      <w:rPr>
        <w:rFonts w:ascii="Symbol" w:hAnsi="Symbol" w:hint="default"/>
      </w:rPr>
    </w:lvl>
    <w:lvl w:ilvl="1" w:tplc="3400753E">
      <w:numFmt w:val="bullet"/>
      <w:lvlText w:val=""/>
      <w:lvlJc w:val="left"/>
      <w:pPr>
        <w:ind w:left="2779" w:hanging="99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7CF3150"/>
    <w:multiLevelType w:val="hybridMultilevel"/>
    <w:tmpl w:val="2D34701A"/>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9633C6D"/>
    <w:multiLevelType w:val="hybridMultilevel"/>
    <w:tmpl w:val="BA723872"/>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C85762B"/>
    <w:multiLevelType w:val="hybridMultilevel"/>
    <w:tmpl w:val="A7AE6DC4"/>
    <w:lvl w:ilvl="0" w:tplc="CA9691D0">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15:restartNumberingAfterBreak="0">
    <w:nsid w:val="6CA53FEF"/>
    <w:multiLevelType w:val="hybridMultilevel"/>
    <w:tmpl w:val="361C34F4"/>
    <w:lvl w:ilvl="0" w:tplc="CA9691D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6CD32E8E"/>
    <w:multiLevelType w:val="hybridMultilevel"/>
    <w:tmpl w:val="75187C08"/>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E201F51"/>
    <w:multiLevelType w:val="hybridMultilevel"/>
    <w:tmpl w:val="53F8A894"/>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E5F08C0"/>
    <w:multiLevelType w:val="hybridMultilevel"/>
    <w:tmpl w:val="C106AD86"/>
    <w:lvl w:ilvl="0" w:tplc="6D249452">
      <w:start w:val="1"/>
      <w:numFmt w:val="bullet"/>
      <w:lvlText w:val="•"/>
      <w:lvlJc w:val="left"/>
      <w:pPr>
        <w:tabs>
          <w:tab w:val="num" w:pos="720"/>
        </w:tabs>
        <w:ind w:left="720" w:hanging="360"/>
      </w:pPr>
      <w:rPr>
        <w:rFonts w:ascii="Times New Roman" w:hAnsi="Times New Roman" w:hint="default"/>
      </w:rPr>
    </w:lvl>
    <w:lvl w:ilvl="1" w:tplc="8568764E" w:tentative="1">
      <w:start w:val="1"/>
      <w:numFmt w:val="bullet"/>
      <w:lvlText w:val="•"/>
      <w:lvlJc w:val="left"/>
      <w:pPr>
        <w:tabs>
          <w:tab w:val="num" w:pos="1440"/>
        </w:tabs>
        <w:ind w:left="1440" w:hanging="360"/>
      </w:pPr>
      <w:rPr>
        <w:rFonts w:ascii="Times New Roman" w:hAnsi="Times New Roman" w:hint="default"/>
      </w:rPr>
    </w:lvl>
    <w:lvl w:ilvl="2" w:tplc="F6A4A3A6" w:tentative="1">
      <w:start w:val="1"/>
      <w:numFmt w:val="bullet"/>
      <w:lvlText w:val="•"/>
      <w:lvlJc w:val="left"/>
      <w:pPr>
        <w:tabs>
          <w:tab w:val="num" w:pos="2160"/>
        </w:tabs>
        <w:ind w:left="2160" w:hanging="360"/>
      </w:pPr>
      <w:rPr>
        <w:rFonts w:ascii="Times New Roman" w:hAnsi="Times New Roman" w:hint="default"/>
      </w:rPr>
    </w:lvl>
    <w:lvl w:ilvl="3" w:tplc="C6788CB0" w:tentative="1">
      <w:start w:val="1"/>
      <w:numFmt w:val="bullet"/>
      <w:lvlText w:val="•"/>
      <w:lvlJc w:val="left"/>
      <w:pPr>
        <w:tabs>
          <w:tab w:val="num" w:pos="2880"/>
        </w:tabs>
        <w:ind w:left="2880" w:hanging="360"/>
      </w:pPr>
      <w:rPr>
        <w:rFonts w:ascii="Times New Roman" w:hAnsi="Times New Roman" w:hint="default"/>
      </w:rPr>
    </w:lvl>
    <w:lvl w:ilvl="4" w:tplc="B62073C4" w:tentative="1">
      <w:start w:val="1"/>
      <w:numFmt w:val="bullet"/>
      <w:lvlText w:val="•"/>
      <w:lvlJc w:val="left"/>
      <w:pPr>
        <w:tabs>
          <w:tab w:val="num" w:pos="3600"/>
        </w:tabs>
        <w:ind w:left="3600" w:hanging="360"/>
      </w:pPr>
      <w:rPr>
        <w:rFonts w:ascii="Times New Roman" w:hAnsi="Times New Roman" w:hint="default"/>
      </w:rPr>
    </w:lvl>
    <w:lvl w:ilvl="5" w:tplc="B64C1260" w:tentative="1">
      <w:start w:val="1"/>
      <w:numFmt w:val="bullet"/>
      <w:lvlText w:val="•"/>
      <w:lvlJc w:val="left"/>
      <w:pPr>
        <w:tabs>
          <w:tab w:val="num" w:pos="4320"/>
        </w:tabs>
        <w:ind w:left="4320" w:hanging="360"/>
      </w:pPr>
      <w:rPr>
        <w:rFonts w:ascii="Times New Roman" w:hAnsi="Times New Roman" w:hint="default"/>
      </w:rPr>
    </w:lvl>
    <w:lvl w:ilvl="6" w:tplc="295E3E2C" w:tentative="1">
      <w:start w:val="1"/>
      <w:numFmt w:val="bullet"/>
      <w:lvlText w:val="•"/>
      <w:lvlJc w:val="left"/>
      <w:pPr>
        <w:tabs>
          <w:tab w:val="num" w:pos="5040"/>
        </w:tabs>
        <w:ind w:left="5040" w:hanging="360"/>
      </w:pPr>
      <w:rPr>
        <w:rFonts w:ascii="Times New Roman" w:hAnsi="Times New Roman" w:hint="default"/>
      </w:rPr>
    </w:lvl>
    <w:lvl w:ilvl="7" w:tplc="77380768" w:tentative="1">
      <w:start w:val="1"/>
      <w:numFmt w:val="bullet"/>
      <w:lvlText w:val="•"/>
      <w:lvlJc w:val="left"/>
      <w:pPr>
        <w:tabs>
          <w:tab w:val="num" w:pos="5760"/>
        </w:tabs>
        <w:ind w:left="5760" w:hanging="360"/>
      </w:pPr>
      <w:rPr>
        <w:rFonts w:ascii="Times New Roman" w:hAnsi="Times New Roman" w:hint="default"/>
      </w:rPr>
    </w:lvl>
    <w:lvl w:ilvl="8" w:tplc="787C88E2"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6EAD33DC"/>
    <w:multiLevelType w:val="hybridMultilevel"/>
    <w:tmpl w:val="7028268E"/>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EB678D2"/>
    <w:multiLevelType w:val="hybridMultilevel"/>
    <w:tmpl w:val="D97E7A7E"/>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ED41503"/>
    <w:multiLevelType w:val="hybridMultilevel"/>
    <w:tmpl w:val="79985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F27013E"/>
    <w:multiLevelType w:val="hybridMultilevel"/>
    <w:tmpl w:val="8ED4E5F8"/>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F6705BB"/>
    <w:multiLevelType w:val="hybridMultilevel"/>
    <w:tmpl w:val="E97CC7D6"/>
    <w:lvl w:ilvl="0" w:tplc="CA9691D0">
      <w:start w:val="1"/>
      <w:numFmt w:val="bullet"/>
      <w:lvlText w:val="-"/>
      <w:lvlJc w:val="left"/>
      <w:pPr>
        <w:ind w:left="3905" w:hanging="360"/>
      </w:pPr>
      <w:rPr>
        <w:rFonts w:ascii="Courier New" w:hAnsi="Courier New"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83" w15:restartNumberingAfterBreak="0">
    <w:nsid w:val="713B426F"/>
    <w:multiLevelType w:val="hybridMultilevel"/>
    <w:tmpl w:val="619AB828"/>
    <w:lvl w:ilvl="0" w:tplc="CA9691D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2236D48"/>
    <w:multiLevelType w:val="hybridMultilevel"/>
    <w:tmpl w:val="D604E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246459E"/>
    <w:multiLevelType w:val="hybridMultilevel"/>
    <w:tmpl w:val="14AAFC10"/>
    <w:lvl w:ilvl="0" w:tplc="F6FA5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264894"/>
    <w:multiLevelType w:val="hybridMultilevel"/>
    <w:tmpl w:val="3C308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507518B"/>
    <w:multiLevelType w:val="hybridMultilevel"/>
    <w:tmpl w:val="5BE85A8E"/>
    <w:lvl w:ilvl="0" w:tplc="CA9691D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756B612A"/>
    <w:multiLevelType w:val="hybridMultilevel"/>
    <w:tmpl w:val="8D2098DE"/>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6585DD8"/>
    <w:multiLevelType w:val="hybridMultilevel"/>
    <w:tmpl w:val="5CD0F932"/>
    <w:lvl w:ilvl="0" w:tplc="3FCCD6AA">
      <w:start w:val="1"/>
      <w:numFmt w:val="bullet"/>
      <w:lvlText w:val="•"/>
      <w:lvlJc w:val="left"/>
      <w:pPr>
        <w:tabs>
          <w:tab w:val="num" w:pos="720"/>
        </w:tabs>
        <w:ind w:left="720" w:hanging="360"/>
      </w:pPr>
      <w:rPr>
        <w:rFonts w:ascii="Arial" w:hAnsi="Arial" w:cs="Times New Roman" w:hint="default"/>
      </w:rPr>
    </w:lvl>
    <w:lvl w:ilvl="1" w:tplc="AEF2EC70">
      <w:start w:val="1"/>
      <w:numFmt w:val="bullet"/>
      <w:lvlText w:val="•"/>
      <w:lvlJc w:val="left"/>
      <w:pPr>
        <w:tabs>
          <w:tab w:val="num" w:pos="1440"/>
        </w:tabs>
        <w:ind w:left="1440" w:hanging="360"/>
      </w:pPr>
      <w:rPr>
        <w:rFonts w:ascii="Arial" w:hAnsi="Arial" w:cs="Times New Roman" w:hint="default"/>
      </w:rPr>
    </w:lvl>
    <w:lvl w:ilvl="2" w:tplc="4008F712">
      <w:start w:val="1"/>
      <w:numFmt w:val="bullet"/>
      <w:lvlText w:val="•"/>
      <w:lvlJc w:val="left"/>
      <w:pPr>
        <w:tabs>
          <w:tab w:val="num" w:pos="2160"/>
        </w:tabs>
        <w:ind w:left="2160" w:hanging="360"/>
      </w:pPr>
      <w:rPr>
        <w:rFonts w:ascii="Arial" w:hAnsi="Arial" w:cs="Times New Roman" w:hint="default"/>
      </w:rPr>
    </w:lvl>
    <w:lvl w:ilvl="3" w:tplc="33FEDE46">
      <w:start w:val="1"/>
      <w:numFmt w:val="bullet"/>
      <w:lvlText w:val="•"/>
      <w:lvlJc w:val="left"/>
      <w:pPr>
        <w:tabs>
          <w:tab w:val="num" w:pos="2880"/>
        </w:tabs>
        <w:ind w:left="2880" w:hanging="360"/>
      </w:pPr>
      <w:rPr>
        <w:rFonts w:ascii="Arial" w:hAnsi="Arial" w:cs="Times New Roman" w:hint="default"/>
      </w:rPr>
    </w:lvl>
    <w:lvl w:ilvl="4" w:tplc="D7822878">
      <w:start w:val="1"/>
      <w:numFmt w:val="bullet"/>
      <w:lvlText w:val="•"/>
      <w:lvlJc w:val="left"/>
      <w:pPr>
        <w:tabs>
          <w:tab w:val="num" w:pos="3600"/>
        </w:tabs>
        <w:ind w:left="3600" w:hanging="360"/>
      </w:pPr>
      <w:rPr>
        <w:rFonts w:ascii="Arial" w:hAnsi="Arial" w:cs="Times New Roman" w:hint="default"/>
      </w:rPr>
    </w:lvl>
    <w:lvl w:ilvl="5" w:tplc="CC266858">
      <w:start w:val="1"/>
      <w:numFmt w:val="bullet"/>
      <w:lvlText w:val="•"/>
      <w:lvlJc w:val="left"/>
      <w:pPr>
        <w:tabs>
          <w:tab w:val="num" w:pos="4320"/>
        </w:tabs>
        <w:ind w:left="4320" w:hanging="360"/>
      </w:pPr>
      <w:rPr>
        <w:rFonts w:ascii="Arial" w:hAnsi="Arial" w:cs="Times New Roman" w:hint="default"/>
      </w:rPr>
    </w:lvl>
    <w:lvl w:ilvl="6" w:tplc="5874D468">
      <w:start w:val="1"/>
      <w:numFmt w:val="bullet"/>
      <w:lvlText w:val="•"/>
      <w:lvlJc w:val="left"/>
      <w:pPr>
        <w:tabs>
          <w:tab w:val="num" w:pos="5040"/>
        </w:tabs>
        <w:ind w:left="5040" w:hanging="360"/>
      </w:pPr>
      <w:rPr>
        <w:rFonts w:ascii="Arial" w:hAnsi="Arial" w:cs="Times New Roman" w:hint="default"/>
      </w:rPr>
    </w:lvl>
    <w:lvl w:ilvl="7" w:tplc="33FCA164">
      <w:start w:val="1"/>
      <w:numFmt w:val="bullet"/>
      <w:lvlText w:val="•"/>
      <w:lvlJc w:val="left"/>
      <w:pPr>
        <w:tabs>
          <w:tab w:val="num" w:pos="5760"/>
        </w:tabs>
        <w:ind w:left="5760" w:hanging="360"/>
      </w:pPr>
      <w:rPr>
        <w:rFonts w:ascii="Arial" w:hAnsi="Arial" w:cs="Times New Roman" w:hint="default"/>
      </w:rPr>
    </w:lvl>
    <w:lvl w:ilvl="8" w:tplc="0B5A0054">
      <w:start w:val="1"/>
      <w:numFmt w:val="bullet"/>
      <w:lvlText w:val="•"/>
      <w:lvlJc w:val="left"/>
      <w:pPr>
        <w:tabs>
          <w:tab w:val="num" w:pos="6480"/>
        </w:tabs>
        <w:ind w:left="6480" w:hanging="360"/>
      </w:pPr>
      <w:rPr>
        <w:rFonts w:ascii="Arial" w:hAnsi="Arial" w:cs="Times New Roman" w:hint="default"/>
      </w:rPr>
    </w:lvl>
  </w:abstractNum>
  <w:abstractNum w:abstractNumId="90" w15:restartNumberingAfterBreak="0">
    <w:nsid w:val="79B73BAA"/>
    <w:multiLevelType w:val="hybridMultilevel"/>
    <w:tmpl w:val="4B5C85AE"/>
    <w:lvl w:ilvl="0" w:tplc="063A5DA8">
      <w:start w:val="1"/>
      <w:numFmt w:val="bullet"/>
      <w:lvlText w:val="•"/>
      <w:lvlJc w:val="left"/>
      <w:pPr>
        <w:tabs>
          <w:tab w:val="num" w:pos="720"/>
        </w:tabs>
        <w:ind w:left="720" w:hanging="360"/>
      </w:pPr>
      <w:rPr>
        <w:rFonts w:ascii="Times New Roman" w:hAnsi="Times New Roman" w:hint="default"/>
      </w:rPr>
    </w:lvl>
    <w:lvl w:ilvl="1" w:tplc="7D5EF870" w:tentative="1">
      <w:start w:val="1"/>
      <w:numFmt w:val="bullet"/>
      <w:lvlText w:val="•"/>
      <w:lvlJc w:val="left"/>
      <w:pPr>
        <w:tabs>
          <w:tab w:val="num" w:pos="1440"/>
        </w:tabs>
        <w:ind w:left="1440" w:hanging="360"/>
      </w:pPr>
      <w:rPr>
        <w:rFonts w:ascii="Times New Roman" w:hAnsi="Times New Roman" w:hint="default"/>
      </w:rPr>
    </w:lvl>
    <w:lvl w:ilvl="2" w:tplc="79E6F502" w:tentative="1">
      <w:start w:val="1"/>
      <w:numFmt w:val="bullet"/>
      <w:lvlText w:val="•"/>
      <w:lvlJc w:val="left"/>
      <w:pPr>
        <w:tabs>
          <w:tab w:val="num" w:pos="2160"/>
        </w:tabs>
        <w:ind w:left="2160" w:hanging="360"/>
      </w:pPr>
      <w:rPr>
        <w:rFonts w:ascii="Times New Roman" w:hAnsi="Times New Roman" w:hint="default"/>
      </w:rPr>
    </w:lvl>
    <w:lvl w:ilvl="3" w:tplc="03144EF2" w:tentative="1">
      <w:start w:val="1"/>
      <w:numFmt w:val="bullet"/>
      <w:lvlText w:val="•"/>
      <w:lvlJc w:val="left"/>
      <w:pPr>
        <w:tabs>
          <w:tab w:val="num" w:pos="2880"/>
        </w:tabs>
        <w:ind w:left="2880" w:hanging="360"/>
      </w:pPr>
      <w:rPr>
        <w:rFonts w:ascii="Times New Roman" w:hAnsi="Times New Roman" w:hint="default"/>
      </w:rPr>
    </w:lvl>
    <w:lvl w:ilvl="4" w:tplc="29A05030" w:tentative="1">
      <w:start w:val="1"/>
      <w:numFmt w:val="bullet"/>
      <w:lvlText w:val="•"/>
      <w:lvlJc w:val="left"/>
      <w:pPr>
        <w:tabs>
          <w:tab w:val="num" w:pos="3600"/>
        </w:tabs>
        <w:ind w:left="3600" w:hanging="360"/>
      </w:pPr>
      <w:rPr>
        <w:rFonts w:ascii="Times New Roman" w:hAnsi="Times New Roman" w:hint="default"/>
      </w:rPr>
    </w:lvl>
    <w:lvl w:ilvl="5" w:tplc="A0F8EC1A" w:tentative="1">
      <w:start w:val="1"/>
      <w:numFmt w:val="bullet"/>
      <w:lvlText w:val="•"/>
      <w:lvlJc w:val="left"/>
      <w:pPr>
        <w:tabs>
          <w:tab w:val="num" w:pos="4320"/>
        </w:tabs>
        <w:ind w:left="4320" w:hanging="360"/>
      </w:pPr>
      <w:rPr>
        <w:rFonts w:ascii="Times New Roman" w:hAnsi="Times New Roman" w:hint="default"/>
      </w:rPr>
    </w:lvl>
    <w:lvl w:ilvl="6" w:tplc="4476D4A8" w:tentative="1">
      <w:start w:val="1"/>
      <w:numFmt w:val="bullet"/>
      <w:lvlText w:val="•"/>
      <w:lvlJc w:val="left"/>
      <w:pPr>
        <w:tabs>
          <w:tab w:val="num" w:pos="5040"/>
        </w:tabs>
        <w:ind w:left="5040" w:hanging="360"/>
      </w:pPr>
      <w:rPr>
        <w:rFonts w:ascii="Times New Roman" w:hAnsi="Times New Roman" w:hint="default"/>
      </w:rPr>
    </w:lvl>
    <w:lvl w:ilvl="7" w:tplc="B740A4E4" w:tentative="1">
      <w:start w:val="1"/>
      <w:numFmt w:val="bullet"/>
      <w:lvlText w:val="•"/>
      <w:lvlJc w:val="left"/>
      <w:pPr>
        <w:tabs>
          <w:tab w:val="num" w:pos="5760"/>
        </w:tabs>
        <w:ind w:left="5760" w:hanging="360"/>
      </w:pPr>
      <w:rPr>
        <w:rFonts w:ascii="Times New Roman" w:hAnsi="Times New Roman" w:hint="default"/>
      </w:rPr>
    </w:lvl>
    <w:lvl w:ilvl="8" w:tplc="4754EB98"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E9A2CAD"/>
    <w:multiLevelType w:val="hybridMultilevel"/>
    <w:tmpl w:val="4E96251C"/>
    <w:lvl w:ilvl="0" w:tplc="F6FA581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2" w15:restartNumberingAfterBreak="0">
    <w:nsid w:val="7F2B7479"/>
    <w:multiLevelType w:val="hybridMultilevel"/>
    <w:tmpl w:val="6A0AA342"/>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F3C01BD"/>
    <w:multiLevelType w:val="hybridMultilevel"/>
    <w:tmpl w:val="9DF41F5A"/>
    <w:lvl w:ilvl="0" w:tplc="989C3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6"/>
  </w:num>
  <w:num w:numId="2">
    <w:abstractNumId w:val="23"/>
  </w:num>
  <w:num w:numId="3">
    <w:abstractNumId w:val="12"/>
  </w:num>
  <w:num w:numId="4">
    <w:abstractNumId w:val="70"/>
  </w:num>
  <w:num w:numId="5">
    <w:abstractNumId w:val="79"/>
  </w:num>
  <w:num w:numId="6">
    <w:abstractNumId w:val="56"/>
  </w:num>
  <w:num w:numId="7">
    <w:abstractNumId w:val="62"/>
  </w:num>
  <w:num w:numId="8">
    <w:abstractNumId w:val="57"/>
  </w:num>
  <w:num w:numId="9">
    <w:abstractNumId w:val="18"/>
  </w:num>
  <w:num w:numId="10">
    <w:abstractNumId w:val="31"/>
  </w:num>
  <w:num w:numId="11">
    <w:abstractNumId w:val="35"/>
  </w:num>
  <w:num w:numId="12">
    <w:abstractNumId w:val="92"/>
  </w:num>
  <w:num w:numId="13">
    <w:abstractNumId w:val="28"/>
  </w:num>
  <w:num w:numId="14">
    <w:abstractNumId w:val="60"/>
  </w:num>
  <w:num w:numId="15">
    <w:abstractNumId w:val="25"/>
  </w:num>
  <w:num w:numId="16">
    <w:abstractNumId w:val="88"/>
  </w:num>
  <w:num w:numId="17">
    <w:abstractNumId w:val="78"/>
  </w:num>
  <w:num w:numId="18">
    <w:abstractNumId w:val="8"/>
  </w:num>
  <w:num w:numId="19">
    <w:abstractNumId w:val="43"/>
  </w:num>
  <w:num w:numId="20">
    <w:abstractNumId w:val="10"/>
  </w:num>
  <w:num w:numId="21">
    <w:abstractNumId w:val="33"/>
  </w:num>
  <w:num w:numId="22">
    <w:abstractNumId w:val="91"/>
  </w:num>
  <w:num w:numId="23">
    <w:abstractNumId w:val="41"/>
  </w:num>
  <w:num w:numId="24">
    <w:abstractNumId w:val="39"/>
  </w:num>
  <w:num w:numId="25">
    <w:abstractNumId w:val="19"/>
  </w:num>
  <w:num w:numId="26">
    <w:abstractNumId w:val="87"/>
  </w:num>
  <w:num w:numId="27">
    <w:abstractNumId w:val="48"/>
  </w:num>
  <w:num w:numId="28">
    <w:abstractNumId w:val="7"/>
  </w:num>
  <w:num w:numId="29">
    <w:abstractNumId w:val="64"/>
  </w:num>
  <w:num w:numId="30">
    <w:abstractNumId w:val="42"/>
  </w:num>
  <w:num w:numId="31">
    <w:abstractNumId w:val="73"/>
  </w:num>
  <w:num w:numId="32">
    <w:abstractNumId w:val="24"/>
  </w:num>
  <w:num w:numId="33">
    <w:abstractNumId w:val="61"/>
  </w:num>
  <w:num w:numId="34">
    <w:abstractNumId w:val="83"/>
  </w:num>
  <w:num w:numId="35">
    <w:abstractNumId w:val="17"/>
  </w:num>
  <w:num w:numId="36">
    <w:abstractNumId w:val="29"/>
  </w:num>
  <w:num w:numId="37">
    <w:abstractNumId w:val="72"/>
  </w:num>
  <w:num w:numId="38">
    <w:abstractNumId w:val="85"/>
  </w:num>
  <w:num w:numId="39">
    <w:abstractNumId w:val="14"/>
  </w:num>
  <w:num w:numId="40">
    <w:abstractNumId w:val="45"/>
  </w:num>
  <w:num w:numId="41">
    <w:abstractNumId w:val="76"/>
  </w:num>
  <w:num w:numId="42">
    <w:abstractNumId w:val="0"/>
  </w:num>
  <w:num w:numId="43">
    <w:abstractNumId w:val="75"/>
  </w:num>
  <w:num w:numId="44">
    <w:abstractNumId w:val="49"/>
  </w:num>
  <w:num w:numId="45">
    <w:abstractNumId w:val="13"/>
  </w:num>
  <w:num w:numId="46">
    <w:abstractNumId w:val="82"/>
  </w:num>
  <w:num w:numId="47">
    <w:abstractNumId w:val="69"/>
  </w:num>
  <w:num w:numId="48">
    <w:abstractNumId w:val="63"/>
  </w:num>
  <w:num w:numId="49">
    <w:abstractNumId w:val="26"/>
  </w:num>
  <w:num w:numId="50">
    <w:abstractNumId w:val="46"/>
  </w:num>
  <w:num w:numId="51">
    <w:abstractNumId w:val="55"/>
  </w:num>
  <w:num w:numId="52">
    <w:abstractNumId w:val="15"/>
  </w:num>
  <w:num w:numId="53">
    <w:abstractNumId w:val="51"/>
  </w:num>
  <w:num w:numId="54">
    <w:abstractNumId w:val="53"/>
  </w:num>
  <w:num w:numId="55">
    <w:abstractNumId w:val="27"/>
  </w:num>
  <w:num w:numId="56">
    <w:abstractNumId w:val="71"/>
  </w:num>
  <w:num w:numId="57">
    <w:abstractNumId w:val="54"/>
  </w:num>
  <w:num w:numId="58">
    <w:abstractNumId w:val="74"/>
  </w:num>
  <w:num w:numId="59">
    <w:abstractNumId w:val="6"/>
  </w:num>
  <w:num w:numId="60">
    <w:abstractNumId w:val="2"/>
  </w:num>
  <w:num w:numId="61">
    <w:abstractNumId w:val="44"/>
  </w:num>
  <w:num w:numId="62">
    <w:abstractNumId w:val="67"/>
  </w:num>
  <w:num w:numId="63">
    <w:abstractNumId w:val="93"/>
  </w:num>
  <w:num w:numId="64">
    <w:abstractNumId w:val="21"/>
  </w:num>
  <w:num w:numId="65">
    <w:abstractNumId w:val="81"/>
  </w:num>
  <w:num w:numId="66">
    <w:abstractNumId w:val="86"/>
  </w:num>
  <w:num w:numId="67">
    <w:abstractNumId w:val="84"/>
  </w:num>
  <w:num w:numId="68">
    <w:abstractNumId w:val="16"/>
  </w:num>
  <w:num w:numId="69">
    <w:abstractNumId w:val="80"/>
  </w:num>
  <w:num w:numId="70">
    <w:abstractNumId w:val="59"/>
  </w:num>
  <w:num w:numId="71">
    <w:abstractNumId w:val="5"/>
  </w:num>
  <w:num w:numId="72">
    <w:abstractNumId w:val="68"/>
  </w:num>
  <w:num w:numId="73">
    <w:abstractNumId w:val="34"/>
  </w:num>
  <w:num w:numId="74">
    <w:abstractNumId w:val="4"/>
  </w:num>
  <w:num w:numId="75">
    <w:abstractNumId w:val="22"/>
  </w:num>
  <w:num w:numId="76">
    <w:abstractNumId w:val="38"/>
  </w:num>
  <w:num w:numId="77">
    <w:abstractNumId w:val="65"/>
  </w:num>
  <w:num w:numId="78">
    <w:abstractNumId w:val="48"/>
  </w:num>
  <w:num w:numId="79">
    <w:abstractNumId w:val="58"/>
  </w:num>
  <w:num w:numId="80">
    <w:abstractNumId w:val="1"/>
  </w:num>
  <w:num w:numId="81">
    <w:abstractNumId w:val="87"/>
  </w:num>
  <w:num w:numId="82">
    <w:abstractNumId w:val="89"/>
  </w:num>
  <w:num w:numId="83">
    <w:abstractNumId w:val="11"/>
  </w:num>
  <w:num w:numId="84">
    <w:abstractNumId w:val="30"/>
  </w:num>
  <w:num w:numId="85">
    <w:abstractNumId w:val="36"/>
  </w:num>
  <w:num w:numId="86">
    <w:abstractNumId w:val="52"/>
  </w:num>
  <w:num w:numId="87">
    <w:abstractNumId w:val="77"/>
  </w:num>
  <w:num w:numId="88">
    <w:abstractNumId w:val="90"/>
  </w:num>
  <w:num w:numId="89">
    <w:abstractNumId w:val="37"/>
  </w:num>
  <w:num w:numId="90">
    <w:abstractNumId w:val="32"/>
  </w:num>
  <w:num w:numId="91">
    <w:abstractNumId w:val="40"/>
  </w:num>
  <w:num w:numId="92">
    <w:abstractNumId w:val="9"/>
  </w:num>
  <w:num w:numId="93">
    <w:abstractNumId w:val="20"/>
  </w:num>
  <w:num w:numId="94">
    <w:abstractNumId w:val="47"/>
  </w:num>
  <w:num w:numId="95">
    <w:abstractNumId w:val="50"/>
  </w:num>
  <w:num w:numId="96">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5B"/>
    <w:rsid w:val="00001D40"/>
    <w:rsid w:val="000058A9"/>
    <w:rsid w:val="00007820"/>
    <w:rsid w:val="00012533"/>
    <w:rsid w:val="000143B6"/>
    <w:rsid w:val="00016C7D"/>
    <w:rsid w:val="000179C9"/>
    <w:rsid w:val="00017A6F"/>
    <w:rsid w:val="00017BDE"/>
    <w:rsid w:val="00017DB3"/>
    <w:rsid w:val="00030761"/>
    <w:rsid w:val="00032430"/>
    <w:rsid w:val="000377EF"/>
    <w:rsid w:val="00042490"/>
    <w:rsid w:val="00043874"/>
    <w:rsid w:val="000464EA"/>
    <w:rsid w:val="00053BE3"/>
    <w:rsid w:val="00063C74"/>
    <w:rsid w:val="00065CAB"/>
    <w:rsid w:val="00070980"/>
    <w:rsid w:val="00077A97"/>
    <w:rsid w:val="0008634A"/>
    <w:rsid w:val="00096255"/>
    <w:rsid w:val="000A3B31"/>
    <w:rsid w:val="000A6EB6"/>
    <w:rsid w:val="000B1AD7"/>
    <w:rsid w:val="000B4971"/>
    <w:rsid w:val="000B6D2A"/>
    <w:rsid w:val="000B6F27"/>
    <w:rsid w:val="000B7135"/>
    <w:rsid w:val="000C1693"/>
    <w:rsid w:val="000C1C9C"/>
    <w:rsid w:val="000C4A32"/>
    <w:rsid w:val="000C5CD7"/>
    <w:rsid w:val="000C692A"/>
    <w:rsid w:val="000C6E6D"/>
    <w:rsid w:val="000C740F"/>
    <w:rsid w:val="000D2078"/>
    <w:rsid w:val="000D23E9"/>
    <w:rsid w:val="000D40B4"/>
    <w:rsid w:val="000D4FDD"/>
    <w:rsid w:val="000E37C7"/>
    <w:rsid w:val="000E7084"/>
    <w:rsid w:val="000F09E7"/>
    <w:rsid w:val="000F292A"/>
    <w:rsid w:val="000F52FC"/>
    <w:rsid w:val="00100B6D"/>
    <w:rsid w:val="00102427"/>
    <w:rsid w:val="00104B54"/>
    <w:rsid w:val="0011087D"/>
    <w:rsid w:val="00112CD6"/>
    <w:rsid w:val="00116DEF"/>
    <w:rsid w:val="001223FD"/>
    <w:rsid w:val="00126FAE"/>
    <w:rsid w:val="0013095D"/>
    <w:rsid w:val="001460A2"/>
    <w:rsid w:val="00152EEE"/>
    <w:rsid w:val="00156A07"/>
    <w:rsid w:val="00162C72"/>
    <w:rsid w:val="0016336D"/>
    <w:rsid w:val="001634D9"/>
    <w:rsid w:val="0016357E"/>
    <w:rsid w:val="00167F3F"/>
    <w:rsid w:val="00170A02"/>
    <w:rsid w:val="0017767F"/>
    <w:rsid w:val="00177D2E"/>
    <w:rsid w:val="0018218E"/>
    <w:rsid w:val="0018360E"/>
    <w:rsid w:val="00184939"/>
    <w:rsid w:val="0019167D"/>
    <w:rsid w:val="0019490A"/>
    <w:rsid w:val="00196198"/>
    <w:rsid w:val="001A0C36"/>
    <w:rsid w:val="001A2FDA"/>
    <w:rsid w:val="001A406D"/>
    <w:rsid w:val="001A768E"/>
    <w:rsid w:val="001B1164"/>
    <w:rsid w:val="001B52ED"/>
    <w:rsid w:val="001B7A65"/>
    <w:rsid w:val="001D0D7F"/>
    <w:rsid w:val="001D1049"/>
    <w:rsid w:val="001D3564"/>
    <w:rsid w:val="001E11EF"/>
    <w:rsid w:val="001E3767"/>
    <w:rsid w:val="001F10DA"/>
    <w:rsid w:val="001F2729"/>
    <w:rsid w:val="001F4974"/>
    <w:rsid w:val="001F4C3A"/>
    <w:rsid w:val="001F6C42"/>
    <w:rsid w:val="002021F8"/>
    <w:rsid w:val="002205AA"/>
    <w:rsid w:val="0022571A"/>
    <w:rsid w:val="002266E2"/>
    <w:rsid w:val="00230922"/>
    <w:rsid w:val="0023440B"/>
    <w:rsid w:val="00235B69"/>
    <w:rsid w:val="0023654E"/>
    <w:rsid w:val="00245739"/>
    <w:rsid w:val="002458CB"/>
    <w:rsid w:val="0024649A"/>
    <w:rsid w:val="00246768"/>
    <w:rsid w:val="00251CBF"/>
    <w:rsid w:val="002569F6"/>
    <w:rsid w:val="00256CC6"/>
    <w:rsid w:val="00257BED"/>
    <w:rsid w:val="00260779"/>
    <w:rsid w:val="00261DFC"/>
    <w:rsid w:val="00265154"/>
    <w:rsid w:val="00265AF9"/>
    <w:rsid w:val="002717AE"/>
    <w:rsid w:val="00273C90"/>
    <w:rsid w:val="0027400F"/>
    <w:rsid w:val="002757DE"/>
    <w:rsid w:val="00276235"/>
    <w:rsid w:val="00280088"/>
    <w:rsid w:val="00283BB4"/>
    <w:rsid w:val="00290590"/>
    <w:rsid w:val="00297391"/>
    <w:rsid w:val="002A0568"/>
    <w:rsid w:val="002A3FFD"/>
    <w:rsid w:val="002A5FAB"/>
    <w:rsid w:val="002A769E"/>
    <w:rsid w:val="002B18E6"/>
    <w:rsid w:val="002B5418"/>
    <w:rsid w:val="002B76B2"/>
    <w:rsid w:val="002C14DD"/>
    <w:rsid w:val="002C73F4"/>
    <w:rsid w:val="002D3E66"/>
    <w:rsid w:val="002E247D"/>
    <w:rsid w:val="002E2ABC"/>
    <w:rsid w:val="002E40D7"/>
    <w:rsid w:val="002E434C"/>
    <w:rsid w:val="002E6DBE"/>
    <w:rsid w:val="002E73F5"/>
    <w:rsid w:val="002F1AE9"/>
    <w:rsid w:val="002F59C6"/>
    <w:rsid w:val="002F706B"/>
    <w:rsid w:val="00301808"/>
    <w:rsid w:val="0030448F"/>
    <w:rsid w:val="003152DC"/>
    <w:rsid w:val="00326F1A"/>
    <w:rsid w:val="00327283"/>
    <w:rsid w:val="003306E3"/>
    <w:rsid w:val="003310D8"/>
    <w:rsid w:val="00333C86"/>
    <w:rsid w:val="00341A9F"/>
    <w:rsid w:val="00347056"/>
    <w:rsid w:val="00352BC7"/>
    <w:rsid w:val="00357BFC"/>
    <w:rsid w:val="00360EE2"/>
    <w:rsid w:val="00364940"/>
    <w:rsid w:val="00364FF4"/>
    <w:rsid w:val="0036634E"/>
    <w:rsid w:val="00367619"/>
    <w:rsid w:val="003701A6"/>
    <w:rsid w:val="00376160"/>
    <w:rsid w:val="0038192A"/>
    <w:rsid w:val="00386630"/>
    <w:rsid w:val="00386D95"/>
    <w:rsid w:val="003871FD"/>
    <w:rsid w:val="00390F2A"/>
    <w:rsid w:val="0039155D"/>
    <w:rsid w:val="00392694"/>
    <w:rsid w:val="00394DA8"/>
    <w:rsid w:val="00395DAE"/>
    <w:rsid w:val="003A0429"/>
    <w:rsid w:val="003A27DA"/>
    <w:rsid w:val="003A36F3"/>
    <w:rsid w:val="003A7FC9"/>
    <w:rsid w:val="003B01D3"/>
    <w:rsid w:val="003B04B6"/>
    <w:rsid w:val="003B2662"/>
    <w:rsid w:val="003B5D48"/>
    <w:rsid w:val="003B682C"/>
    <w:rsid w:val="003C18C3"/>
    <w:rsid w:val="003C4F5A"/>
    <w:rsid w:val="003C57AA"/>
    <w:rsid w:val="003C5FC8"/>
    <w:rsid w:val="003C7021"/>
    <w:rsid w:val="003D1BCD"/>
    <w:rsid w:val="003D1CDD"/>
    <w:rsid w:val="003D4A48"/>
    <w:rsid w:val="003D5DE0"/>
    <w:rsid w:val="003D6F76"/>
    <w:rsid w:val="003D7CE1"/>
    <w:rsid w:val="003E5E7F"/>
    <w:rsid w:val="003F192A"/>
    <w:rsid w:val="003F28D8"/>
    <w:rsid w:val="003F5992"/>
    <w:rsid w:val="003F6CA2"/>
    <w:rsid w:val="00400609"/>
    <w:rsid w:val="00404BFC"/>
    <w:rsid w:val="004143FC"/>
    <w:rsid w:val="00414CB4"/>
    <w:rsid w:val="004155E8"/>
    <w:rsid w:val="00416198"/>
    <w:rsid w:val="0042072C"/>
    <w:rsid w:val="00420D91"/>
    <w:rsid w:val="004214C0"/>
    <w:rsid w:val="00424C6F"/>
    <w:rsid w:val="004303AA"/>
    <w:rsid w:val="00434C49"/>
    <w:rsid w:val="00435AA8"/>
    <w:rsid w:val="004370C8"/>
    <w:rsid w:val="0043796F"/>
    <w:rsid w:val="004409DE"/>
    <w:rsid w:val="00441A40"/>
    <w:rsid w:val="00443344"/>
    <w:rsid w:val="00443560"/>
    <w:rsid w:val="00447386"/>
    <w:rsid w:val="00455D3C"/>
    <w:rsid w:val="00457268"/>
    <w:rsid w:val="00464C26"/>
    <w:rsid w:val="00465717"/>
    <w:rsid w:val="00466D2E"/>
    <w:rsid w:val="00470158"/>
    <w:rsid w:val="00483D65"/>
    <w:rsid w:val="00483E5E"/>
    <w:rsid w:val="004872B4"/>
    <w:rsid w:val="00493317"/>
    <w:rsid w:val="004934F8"/>
    <w:rsid w:val="00494B2A"/>
    <w:rsid w:val="004A5453"/>
    <w:rsid w:val="004A73E1"/>
    <w:rsid w:val="004B3046"/>
    <w:rsid w:val="004B61ED"/>
    <w:rsid w:val="004B7271"/>
    <w:rsid w:val="004C2DBA"/>
    <w:rsid w:val="004D0F5C"/>
    <w:rsid w:val="004D4CA7"/>
    <w:rsid w:val="004E1CD4"/>
    <w:rsid w:val="004E6804"/>
    <w:rsid w:val="004F1138"/>
    <w:rsid w:val="004F2681"/>
    <w:rsid w:val="004F3560"/>
    <w:rsid w:val="004F541F"/>
    <w:rsid w:val="004F590E"/>
    <w:rsid w:val="00501E37"/>
    <w:rsid w:val="0051250D"/>
    <w:rsid w:val="00513DE9"/>
    <w:rsid w:val="005210E9"/>
    <w:rsid w:val="00521BEE"/>
    <w:rsid w:val="00524C59"/>
    <w:rsid w:val="0052574F"/>
    <w:rsid w:val="00545DFA"/>
    <w:rsid w:val="00546AE6"/>
    <w:rsid w:val="00547701"/>
    <w:rsid w:val="00560E92"/>
    <w:rsid w:val="00563E1A"/>
    <w:rsid w:val="0056635C"/>
    <w:rsid w:val="005667D7"/>
    <w:rsid w:val="0057155A"/>
    <w:rsid w:val="00572605"/>
    <w:rsid w:val="00575EAE"/>
    <w:rsid w:val="00580EFB"/>
    <w:rsid w:val="0058596A"/>
    <w:rsid w:val="00587013"/>
    <w:rsid w:val="00592419"/>
    <w:rsid w:val="0059407F"/>
    <w:rsid w:val="0059480C"/>
    <w:rsid w:val="00597ADB"/>
    <w:rsid w:val="005A4CDB"/>
    <w:rsid w:val="005A5148"/>
    <w:rsid w:val="005B0914"/>
    <w:rsid w:val="005B1DAE"/>
    <w:rsid w:val="005B432C"/>
    <w:rsid w:val="005C18CA"/>
    <w:rsid w:val="005C6DBA"/>
    <w:rsid w:val="005E0F52"/>
    <w:rsid w:val="005E148C"/>
    <w:rsid w:val="005E5855"/>
    <w:rsid w:val="005E6FCC"/>
    <w:rsid w:val="005E7B11"/>
    <w:rsid w:val="005F329E"/>
    <w:rsid w:val="005F431C"/>
    <w:rsid w:val="005F4BD8"/>
    <w:rsid w:val="00602CF5"/>
    <w:rsid w:val="006069F2"/>
    <w:rsid w:val="006133B5"/>
    <w:rsid w:val="00615A7A"/>
    <w:rsid w:val="00616996"/>
    <w:rsid w:val="006243FC"/>
    <w:rsid w:val="006332BB"/>
    <w:rsid w:val="006405C4"/>
    <w:rsid w:val="00641EB8"/>
    <w:rsid w:val="0064235B"/>
    <w:rsid w:val="00647838"/>
    <w:rsid w:val="006478A3"/>
    <w:rsid w:val="006506E8"/>
    <w:rsid w:val="00655E94"/>
    <w:rsid w:val="0066189A"/>
    <w:rsid w:val="006625DB"/>
    <w:rsid w:val="00663A4E"/>
    <w:rsid w:val="00666629"/>
    <w:rsid w:val="00666EFB"/>
    <w:rsid w:val="006723BA"/>
    <w:rsid w:val="006730E0"/>
    <w:rsid w:val="00677EF8"/>
    <w:rsid w:val="00680D9F"/>
    <w:rsid w:val="0068559C"/>
    <w:rsid w:val="006869A4"/>
    <w:rsid w:val="00693A82"/>
    <w:rsid w:val="006A4EA5"/>
    <w:rsid w:val="006B4059"/>
    <w:rsid w:val="006C58AA"/>
    <w:rsid w:val="006D09DC"/>
    <w:rsid w:val="006D2136"/>
    <w:rsid w:val="006D2518"/>
    <w:rsid w:val="006D5ADE"/>
    <w:rsid w:val="006D7EE9"/>
    <w:rsid w:val="006E0F79"/>
    <w:rsid w:val="006E7C2D"/>
    <w:rsid w:val="006F3457"/>
    <w:rsid w:val="0070104F"/>
    <w:rsid w:val="0070647E"/>
    <w:rsid w:val="00706DE6"/>
    <w:rsid w:val="007110CF"/>
    <w:rsid w:val="00711117"/>
    <w:rsid w:val="00715617"/>
    <w:rsid w:val="007175DB"/>
    <w:rsid w:val="00723280"/>
    <w:rsid w:val="007254CD"/>
    <w:rsid w:val="007276F9"/>
    <w:rsid w:val="00730D31"/>
    <w:rsid w:val="0073791D"/>
    <w:rsid w:val="007506A9"/>
    <w:rsid w:val="00750783"/>
    <w:rsid w:val="00752D55"/>
    <w:rsid w:val="0075772F"/>
    <w:rsid w:val="00760084"/>
    <w:rsid w:val="00767C20"/>
    <w:rsid w:val="00770ADA"/>
    <w:rsid w:val="00772C19"/>
    <w:rsid w:val="0077363B"/>
    <w:rsid w:val="00780040"/>
    <w:rsid w:val="007817BA"/>
    <w:rsid w:val="007856D0"/>
    <w:rsid w:val="0078709F"/>
    <w:rsid w:val="00787DFA"/>
    <w:rsid w:val="00790749"/>
    <w:rsid w:val="007941C4"/>
    <w:rsid w:val="007A35C7"/>
    <w:rsid w:val="007A44E7"/>
    <w:rsid w:val="007A6987"/>
    <w:rsid w:val="007A742C"/>
    <w:rsid w:val="007C2F51"/>
    <w:rsid w:val="007C3C23"/>
    <w:rsid w:val="007D6F04"/>
    <w:rsid w:val="007D7117"/>
    <w:rsid w:val="007F17FE"/>
    <w:rsid w:val="007F6CE4"/>
    <w:rsid w:val="0080069C"/>
    <w:rsid w:val="00802AE5"/>
    <w:rsid w:val="00803D4B"/>
    <w:rsid w:val="00804A2D"/>
    <w:rsid w:val="008100EE"/>
    <w:rsid w:val="008103F4"/>
    <w:rsid w:val="00821137"/>
    <w:rsid w:val="00821CBA"/>
    <w:rsid w:val="008233DB"/>
    <w:rsid w:val="008420A4"/>
    <w:rsid w:val="008440A2"/>
    <w:rsid w:val="00844319"/>
    <w:rsid w:val="00847DD0"/>
    <w:rsid w:val="00847E82"/>
    <w:rsid w:val="00854E0F"/>
    <w:rsid w:val="008562F4"/>
    <w:rsid w:val="00866915"/>
    <w:rsid w:val="00870B0A"/>
    <w:rsid w:val="0087321D"/>
    <w:rsid w:val="0087586D"/>
    <w:rsid w:val="00875EDE"/>
    <w:rsid w:val="00880D89"/>
    <w:rsid w:val="008859F5"/>
    <w:rsid w:val="00887497"/>
    <w:rsid w:val="00895A5E"/>
    <w:rsid w:val="00895E5A"/>
    <w:rsid w:val="008A33E9"/>
    <w:rsid w:val="008A76BA"/>
    <w:rsid w:val="008B4814"/>
    <w:rsid w:val="008B60F2"/>
    <w:rsid w:val="008C0BC4"/>
    <w:rsid w:val="008C26F8"/>
    <w:rsid w:val="008C3C00"/>
    <w:rsid w:val="008C5776"/>
    <w:rsid w:val="008C6A2D"/>
    <w:rsid w:val="008D0199"/>
    <w:rsid w:val="008D2CB7"/>
    <w:rsid w:val="008D2F77"/>
    <w:rsid w:val="008D345C"/>
    <w:rsid w:val="008D56D6"/>
    <w:rsid w:val="008E4B9F"/>
    <w:rsid w:val="008E55B2"/>
    <w:rsid w:val="008E6DE6"/>
    <w:rsid w:val="008E7A0E"/>
    <w:rsid w:val="008F3171"/>
    <w:rsid w:val="008F6B8E"/>
    <w:rsid w:val="00905DAF"/>
    <w:rsid w:val="009100E5"/>
    <w:rsid w:val="009123C9"/>
    <w:rsid w:val="00914B09"/>
    <w:rsid w:val="0092037D"/>
    <w:rsid w:val="00930A65"/>
    <w:rsid w:val="009369F5"/>
    <w:rsid w:val="00940292"/>
    <w:rsid w:val="009403E9"/>
    <w:rsid w:val="00940A55"/>
    <w:rsid w:val="00941BED"/>
    <w:rsid w:val="00941FBF"/>
    <w:rsid w:val="00946F07"/>
    <w:rsid w:val="0095100E"/>
    <w:rsid w:val="009521FE"/>
    <w:rsid w:val="009522E8"/>
    <w:rsid w:val="0095468B"/>
    <w:rsid w:val="00955A41"/>
    <w:rsid w:val="00956C67"/>
    <w:rsid w:val="00956E00"/>
    <w:rsid w:val="009570F5"/>
    <w:rsid w:val="009575AA"/>
    <w:rsid w:val="009603AE"/>
    <w:rsid w:val="00966C66"/>
    <w:rsid w:val="0097315F"/>
    <w:rsid w:val="009759B6"/>
    <w:rsid w:val="00976B52"/>
    <w:rsid w:val="009771CE"/>
    <w:rsid w:val="00992F44"/>
    <w:rsid w:val="00993637"/>
    <w:rsid w:val="00993D01"/>
    <w:rsid w:val="009940A4"/>
    <w:rsid w:val="009945F7"/>
    <w:rsid w:val="0099504C"/>
    <w:rsid w:val="00995072"/>
    <w:rsid w:val="009976C3"/>
    <w:rsid w:val="009A045D"/>
    <w:rsid w:val="009A1690"/>
    <w:rsid w:val="009A3892"/>
    <w:rsid w:val="009A548C"/>
    <w:rsid w:val="009B0731"/>
    <w:rsid w:val="009B1581"/>
    <w:rsid w:val="009B1A08"/>
    <w:rsid w:val="009B6D8F"/>
    <w:rsid w:val="009C03CE"/>
    <w:rsid w:val="009C7AF7"/>
    <w:rsid w:val="009D0231"/>
    <w:rsid w:val="009D046E"/>
    <w:rsid w:val="009D20C0"/>
    <w:rsid w:val="009D3987"/>
    <w:rsid w:val="009D5F3D"/>
    <w:rsid w:val="009E1080"/>
    <w:rsid w:val="009E119F"/>
    <w:rsid w:val="009E15D1"/>
    <w:rsid w:val="009E5B0B"/>
    <w:rsid w:val="009F29AA"/>
    <w:rsid w:val="009F4959"/>
    <w:rsid w:val="009F6093"/>
    <w:rsid w:val="009F74D9"/>
    <w:rsid w:val="00A00051"/>
    <w:rsid w:val="00A01347"/>
    <w:rsid w:val="00A054A6"/>
    <w:rsid w:val="00A12F0F"/>
    <w:rsid w:val="00A13A0A"/>
    <w:rsid w:val="00A15265"/>
    <w:rsid w:val="00A231BB"/>
    <w:rsid w:val="00A232E3"/>
    <w:rsid w:val="00A258D8"/>
    <w:rsid w:val="00A3080E"/>
    <w:rsid w:val="00A33C11"/>
    <w:rsid w:val="00A35310"/>
    <w:rsid w:val="00A356F3"/>
    <w:rsid w:val="00A449EB"/>
    <w:rsid w:val="00A4703B"/>
    <w:rsid w:val="00A509D3"/>
    <w:rsid w:val="00A53D51"/>
    <w:rsid w:val="00A53F08"/>
    <w:rsid w:val="00A56857"/>
    <w:rsid w:val="00A60B1B"/>
    <w:rsid w:val="00A64A7F"/>
    <w:rsid w:val="00A81AC0"/>
    <w:rsid w:val="00A82D92"/>
    <w:rsid w:val="00A841CB"/>
    <w:rsid w:val="00A9050A"/>
    <w:rsid w:val="00A934C6"/>
    <w:rsid w:val="00A93CBB"/>
    <w:rsid w:val="00A956BA"/>
    <w:rsid w:val="00A96BE6"/>
    <w:rsid w:val="00AA2069"/>
    <w:rsid w:val="00AA7A43"/>
    <w:rsid w:val="00AB2CAD"/>
    <w:rsid w:val="00AB2E99"/>
    <w:rsid w:val="00AB5D13"/>
    <w:rsid w:val="00AB6FFE"/>
    <w:rsid w:val="00AB7B5B"/>
    <w:rsid w:val="00AB7DFF"/>
    <w:rsid w:val="00AC52B1"/>
    <w:rsid w:val="00AD33D1"/>
    <w:rsid w:val="00AD6A30"/>
    <w:rsid w:val="00AD751A"/>
    <w:rsid w:val="00AE3CB7"/>
    <w:rsid w:val="00AF5F29"/>
    <w:rsid w:val="00AF6911"/>
    <w:rsid w:val="00B01FE7"/>
    <w:rsid w:val="00B02103"/>
    <w:rsid w:val="00B02299"/>
    <w:rsid w:val="00B068C9"/>
    <w:rsid w:val="00B076F6"/>
    <w:rsid w:val="00B11155"/>
    <w:rsid w:val="00B163C9"/>
    <w:rsid w:val="00B178DC"/>
    <w:rsid w:val="00B200C2"/>
    <w:rsid w:val="00B240C1"/>
    <w:rsid w:val="00B33E37"/>
    <w:rsid w:val="00B36207"/>
    <w:rsid w:val="00B41EF3"/>
    <w:rsid w:val="00B43273"/>
    <w:rsid w:val="00B449B1"/>
    <w:rsid w:val="00B509C8"/>
    <w:rsid w:val="00B53E46"/>
    <w:rsid w:val="00B60297"/>
    <w:rsid w:val="00B63D2B"/>
    <w:rsid w:val="00B66176"/>
    <w:rsid w:val="00B661F4"/>
    <w:rsid w:val="00B75528"/>
    <w:rsid w:val="00B7640B"/>
    <w:rsid w:val="00B84C38"/>
    <w:rsid w:val="00B85BD4"/>
    <w:rsid w:val="00B877A6"/>
    <w:rsid w:val="00B949F9"/>
    <w:rsid w:val="00BA1536"/>
    <w:rsid w:val="00BA41DD"/>
    <w:rsid w:val="00BB5106"/>
    <w:rsid w:val="00BC5242"/>
    <w:rsid w:val="00BD423C"/>
    <w:rsid w:val="00BD5AED"/>
    <w:rsid w:val="00BE291F"/>
    <w:rsid w:val="00BE2E36"/>
    <w:rsid w:val="00BE6D21"/>
    <w:rsid w:val="00C01C5A"/>
    <w:rsid w:val="00C0281D"/>
    <w:rsid w:val="00C1096A"/>
    <w:rsid w:val="00C17B48"/>
    <w:rsid w:val="00C214B5"/>
    <w:rsid w:val="00C23521"/>
    <w:rsid w:val="00C258FC"/>
    <w:rsid w:val="00C307A1"/>
    <w:rsid w:val="00C3263B"/>
    <w:rsid w:val="00C3486F"/>
    <w:rsid w:val="00C34F65"/>
    <w:rsid w:val="00C41434"/>
    <w:rsid w:val="00C45366"/>
    <w:rsid w:val="00C454A7"/>
    <w:rsid w:val="00C45B2E"/>
    <w:rsid w:val="00C46F85"/>
    <w:rsid w:val="00C47E47"/>
    <w:rsid w:val="00C5376B"/>
    <w:rsid w:val="00C55C61"/>
    <w:rsid w:val="00C61740"/>
    <w:rsid w:val="00C65602"/>
    <w:rsid w:val="00C67FA5"/>
    <w:rsid w:val="00C7327C"/>
    <w:rsid w:val="00C77647"/>
    <w:rsid w:val="00C80E37"/>
    <w:rsid w:val="00C80F38"/>
    <w:rsid w:val="00C821E7"/>
    <w:rsid w:val="00C95712"/>
    <w:rsid w:val="00C96F2A"/>
    <w:rsid w:val="00CA0EF0"/>
    <w:rsid w:val="00CA4E27"/>
    <w:rsid w:val="00CA62AF"/>
    <w:rsid w:val="00CB3E5C"/>
    <w:rsid w:val="00CB43A6"/>
    <w:rsid w:val="00CC3BF1"/>
    <w:rsid w:val="00CC5059"/>
    <w:rsid w:val="00CC717D"/>
    <w:rsid w:val="00CC7259"/>
    <w:rsid w:val="00CD15BC"/>
    <w:rsid w:val="00CE1DF2"/>
    <w:rsid w:val="00CE2D7E"/>
    <w:rsid w:val="00CF2A22"/>
    <w:rsid w:val="00CF67EE"/>
    <w:rsid w:val="00D03EF8"/>
    <w:rsid w:val="00D05CE6"/>
    <w:rsid w:val="00D223F7"/>
    <w:rsid w:val="00D22C5B"/>
    <w:rsid w:val="00D2410C"/>
    <w:rsid w:val="00D37F7B"/>
    <w:rsid w:val="00D474F2"/>
    <w:rsid w:val="00D56F3B"/>
    <w:rsid w:val="00D6195E"/>
    <w:rsid w:val="00D64362"/>
    <w:rsid w:val="00D65AA8"/>
    <w:rsid w:val="00D66815"/>
    <w:rsid w:val="00D7783C"/>
    <w:rsid w:val="00D868B4"/>
    <w:rsid w:val="00D876CD"/>
    <w:rsid w:val="00D90359"/>
    <w:rsid w:val="00D91C46"/>
    <w:rsid w:val="00D922FD"/>
    <w:rsid w:val="00D97911"/>
    <w:rsid w:val="00DA443F"/>
    <w:rsid w:val="00DB0880"/>
    <w:rsid w:val="00DB0F55"/>
    <w:rsid w:val="00DB49B3"/>
    <w:rsid w:val="00DC0A10"/>
    <w:rsid w:val="00DD0373"/>
    <w:rsid w:val="00DD2DC8"/>
    <w:rsid w:val="00DD2FC0"/>
    <w:rsid w:val="00DD351E"/>
    <w:rsid w:val="00DD486F"/>
    <w:rsid w:val="00DE027E"/>
    <w:rsid w:val="00DE04F5"/>
    <w:rsid w:val="00DE22BB"/>
    <w:rsid w:val="00DE5D7C"/>
    <w:rsid w:val="00DE75D3"/>
    <w:rsid w:val="00DE7A93"/>
    <w:rsid w:val="00DE7BFE"/>
    <w:rsid w:val="00DF0B9F"/>
    <w:rsid w:val="00DF2298"/>
    <w:rsid w:val="00DF4159"/>
    <w:rsid w:val="00DF649F"/>
    <w:rsid w:val="00E0532A"/>
    <w:rsid w:val="00E07BBC"/>
    <w:rsid w:val="00E1238C"/>
    <w:rsid w:val="00E13D0E"/>
    <w:rsid w:val="00E169E8"/>
    <w:rsid w:val="00E23737"/>
    <w:rsid w:val="00E24F65"/>
    <w:rsid w:val="00E2786D"/>
    <w:rsid w:val="00E31580"/>
    <w:rsid w:val="00E40CEB"/>
    <w:rsid w:val="00E41F4F"/>
    <w:rsid w:val="00E44342"/>
    <w:rsid w:val="00E508B3"/>
    <w:rsid w:val="00E52866"/>
    <w:rsid w:val="00E5522A"/>
    <w:rsid w:val="00E57BBF"/>
    <w:rsid w:val="00E67D79"/>
    <w:rsid w:val="00E72BCB"/>
    <w:rsid w:val="00E72E5F"/>
    <w:rsid w:val="00E7624D"/>
    <w:rsid w:val="00E80E29"/>
    <w:rsid w:val="00E97C80"/>
    <w:rsid w:val="00EA6142"/>
    <w:rsid w:val="00EB3FB4"/>
    <w:rsid w:val="00EB7F34"/>
    <w:rsid w:val="00EC145B"/>
    <w:rsid w:val="00EC496A"/>
    <w:rsid w:val="00EC4C41"/>
    <w:rsid w:val="00EE249E"/>
    <w:rsid w:val="00EE3DB5"/>
    <w:rsid w:val="00EF007F"/>
    <w:rsid w:val="00EF0A98"/>
    <w:rsid w:val="00EF77A1"/>
    <w:rsid w:val="00F0501B"/>
    <w:rsid w:val="00F10427"/>
    <w:rsid w:val="00F10E38"/>
    <w:rsid w:val="00F20547"/>
    <w:rsid w:val="00F24F3B"/>
    <w:rsid w:val="00F31A95"/>
    <w:rsid w:val="00F401A1"/>
    <w:rsid w:val="00F40339"/>
    <w:rsid w:val="00F51409"/>
    <w:rsid w:val="00F5260F"/>
    <w:rsid w:val="00F548DF"/>
    <w:rsid w:val="00F554CF"/>
    <w:rsid w:val="00F55916"/>
    <w:rsid w:val="00F60985"/>
    <w:rsid w:val="00F642BE"/>
    <w:rsid w:val="00F64B2E"/>
    <w:rsid w:val="00F66BE5"/>
    <w:rsid w:val="00F67E72"/>
    <w:rsid w:val="00F7050C"/>
    <w:rsid w:val="00F75AC7"/>
    <w:rsid w:val="00F770B6"/>
    <w:rsid w:val="00F77C1F"/>
    <w:rsid w:val="00F80556"/>
    <w:rsid w:val="00F80F8E"/>
    <w:rsid w:val="00F97BCA"/>
    <w:rsid w:val="00FA7A0F"/>
    <w:rsid w:val="00FB0F5B"/>
    <w:rsid w:val="00FB1340"/>
    <w:rsid w:val="00FB3CAB"/>
    <w:rsid w:val="00FC280C"/>
    <w:rsid w:val="00FC3478"/>
    <w:rsid w:val="00FD5658"/>
    <w:rsid w:val="00FD681A"/>
    <w:rsid w:val="00FE0FAE"/>
    <w:rsid w:val="00FE2407"/>
    <w:rsid w:val="00FE2A8C"/>
    <w:rsid w:val="00FE56F5"/>
    <w:rsid w:val="00FF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3AD8F-FA6C-46C0-B908-E3A0E699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B432C"/>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DE7A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5B43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33C8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33C86"/>
    <w:rPr>
      <w:rFonts w:ascii="Times New Roman" w:eastAsia="Times New Roman" w:hAnsi="Times New Roman" w:cs="Times New Roman"/>
      <w:sz w:val="16"/>
      <w:szCs w:val="16"/>
      <w:lang w:eastAsia="ru-RU"/>
    </w:rPr>
  </w:style>
  <w:style w:type="paragraph" w:styleId="a3">
    <w:name w:val="Normal (Web)"/>
    <w:aliases w:val="Обычный (Web)"/>
    <w:basedOn w:val="a"/>
    <w:rsid w:val="00333C86"/>
    <w:pPr>
      <w:spacing w:after="0" w:line="240" w:lineRule="auto"/>
    </w:pPr>
    <w:rPr>
      <w:rFonts w:ascii="Times New Roman" w:eastAsia="Times New Roman" w:hAnsi="Times New Roman" w:cs="Times New Roman"/>
      <w:sz w:val="24"/>
      <w:szCs w:val="24"/>
    </w:rPr>
  </w:style>
  <w:style w:type="character" w:customStyle="1" w:styleId="FontStyle63">
    <w:name w:val="Font Style63"/>
    <w:rsid w:val="00333C86"/>
    <w:rPr>
      <w:rFonts w:ascii="Times New Roman" w:hAnsi="Times New Roman" w:cs="Times New Roman"/>
      <w:sz w:val="26"/>
      <w:szCs w:val="26"/>
    </w:rPr>
  </w:style>
  <w:style w:type="paragraph" w:styleId="a4">
    <w:name w:val="List Paragraph"/>
    <w:basedOn w:val="a"/>
    <w:link w:val="a5"/>
    <w:uiPriority w:val="34"/>
    <w:qFormat/>
    <w:rsid w:val="008B60F2"/>
    <w:pPr>
      <w:ind w:left="720"/>
      <w:contextualSpacing/>
    </w:pPr>
  </w:style>
  <w:style w:type="character" w:customStyle="1" w:styleId="a5">
    <w:name w:val="Абзац списка Знак"/>
    <w:basedOn w:val="a0"/>
    <w:link w:val="a4"/>
    <w:rsid w:val="00A01347"/>
  </w:style>
  <w:style w:type="paragraph" w:styleId="a6">
    <w:name w:val="Balloon Text"/>
    <w:basedOn w:val="a"/>
    <w:link w:val="a7"/>
    <w:uiPriority w:val="99"/>
    <w:semiHidden/>
    <w:unhideWhenUsed/>
    <w:rsid w:val="00A013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1347"/>
    <w:rPr>
      <w:rFonts w:ascii="Tahoma" w:hAnsi="Tahoma" w:cs="Tahoma"/>
      <w:sz w:val="16"/>
      <w:szCs w:val="16"/>
    </w:rPr>
  </w:style>
  <w:style w:type="paragraph" w:styleId="a8">
    <w:name w:val="footnote text"/>
    <w:basedOn w:val="a"/>
    <w:link w:val="a9"/>
    <w:uiPriority w:val="99"/>
    <w:semiHidden/>
    <w:unhideWhenUsed/>
    <w:rsid w:val="00251CBF"/>
    <w:pPr>
      <w:spacing w:after="0" w:line="240" w:lineRule="auto"/>
    </w:pPr>
    <w:rPr>
      <w:sz w:val="20"/>
      <w:szCs w:val="20"/>
    </w:rPr>
  </w:style>
  <w:style w:type="character" w:customStyle="1" w:styleId="a9">
    <w:name w:val="Текст сноски Знак"/>
    <w:basedOn w:val="a0"/>
    <w:link w:val="a8"/>
    <w:uiPriority w:val="99"/>
    <w:semiHidden/>
    <w:rsid w:val="00251CBF"/>
    <w:rPr>
      <w:sz w:val="20"/>
      <w:szCs w:val="20"/>
    </w:rPr>
  </w:style>
  <w:style w:type="character" w:styleId="aa">
    <w:name w:val="footnote reference"/>
    <w:basedOn w:val="a0"/>
    <w:uiPriority w:val="99"/>
    <w:semiHidden/>
    <w:unhideWhenUsed/>
    <w:rsid w:val="00251CBF"/>
    <w:rPr>
      <w:vertAlign w:val="superscript"/>
    </w:rPr>
  </w:style>
  <w:style w:type="table" w:styleId="ab">
    <w:name w:val="Table Grid"/>
    <w:basedOn w:val="a1"/>
    <w:uiPriority w:val="59"/>
    <w:rsid w:val="0025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C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B432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5B432C"/>
    <w:rPr>
      <w:rFonts w:asciiTheme="majorHAnsi" w:eastAsiaTheme="majorEastAsia" w:hAnsiTheme="majorHAnsi" w:cstheme="majorBidi"/>
      <w:b/>
      <w:bCs/>
      <w:i/>
      <w:iCs/>
      <w:color w:val="4F81BD" w:themeColor="accent1"/>
    </w:rPr>
  </w:style>
  <w:style w:type="paragraph" w:styleId="ac">
    <w:name w:val="endnote text"/>
    <w:basedOn w:val="a"/>
    <w:link w:val="ad"/>
    <w:uiPriority w:val="99"/>
    <w:semiHidden/>
    <w:unhideWhenUsed/>
    <w:rsid w:val="005B432C"/>
    <w:pPr>
      <w:spacing w:after="0" w:line="240" w:lineRule="auto"/>
    </w:pPr>
    <w:rPr>
      <w:sz w:val="20"/>
      <w:szCs w:val="20"/>
    </w:rPr>
  </w:style>
  <w:style w:type="character" w:customStyle="1" w:styleId="ad">
    <w:name w:val="Текст концевой сноски Знак"/>
    <w:basedOn w:val="a0"/>
    <w:link w:val="ac"/>
    <w:uiPriority w:val="99"/>
    <w:semiHidden/>
    <w:rsid w:val="005B432C"/>
    <w:rPr>
      <w:sz w:val="20"/>
      <w:szCs w:val="20"/>
    </w:rPr>
  </w:style>
  <w:style w:type="character" w:styleId="ae">
    <w:name w:val="endnote reference"/>
    <w:basedOn w:val="a0"/>
    <w:uiPriority w:val="99"/>
    <w:semiHidden/>
    <w:unhideWhenUsed/>
    <w:rsid w:val="005B432C"/>
    <w:rPr>
      <w:vertAlign w:val="superscript"/>
    </w:rPr>
  </w:style>
  <w:style w:type="character" w:styleId="af">
    <w:name w:val="Emphasis"/>
    <w:qFormat/>
    <w:rsid w:val="005B432C"/>
    <w:rPr>
      <w:rFonts w:ascii="Times New Roman" w:hAnsi="Times New Roman" w:cs="Times New Roman"/>
      <w:i/>
      <w:iCs/>
      <w:sz w:val="28"/>
    </w:rPr>
  </w:style>
  <w:style w:type="character" w:customStyle="1" w:styleId="af0">
    <w:name w:val="Без интервала Знак Знак"/>
    <w:link w:val="af1"/>
    <w:locked/>
    <w:rsid w:val="005B432C"/>
    <w:rPr>
      <w:b/>
      <w:sz w:val="28"/>
    </w:rPr>
  </w:style>
  <w:style w:type="paragraph" w:customStyle="1" w:styleId="af1">
    <w:name w:val="Без интервала Знак"/>
    <w:link w:val="af0"/>
    <w:qFormat/>
    <w:rsid w:val="005B432C"/>
    <w:pPr>
      <w:spacing w:after="120" w:line="240" w:lineRule="auto"/>
    </w:pPr>
    <w:rPr>
      <w:b/>
      <w:sz w:val="28"/>
    </w:rPr>
  </w:style>
  <w:style w:type="paragraph" w:customStyle="1" w:styleId="t-right">
    <w:name w:val="t-right"/>
    <w:basedOn w:val="a"/>
    <w:rsid w:val="005B4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5B432C"/>
    <w:pPr>
      <w:ind w:left="720"/>
      <w:contextualSpacing/>
    </w:pPr>
    <w:rPr>
      <w:rFonts w:ascii="Calibri" w:eastAsia="Times New Roman" w:hAnsi="Calibri" w:cs="Times New Roman"/>
    </w:rPr>
  </w:style>
  <w:style w:type="character" w:styleId="af2">
    <w:name w:val="Hyperlink"/>
    <w:basedOn w:val="a0"/>
    <w:uiPriority w:val="99"/>
    <w:semiHidden/>
    <w:unhideWhenUsed/>
    <w:rsid w:val="005B432C"/>
    <w:rPr>
      <w:color w:val="0000FF"/>
      <w:u w:val="single"/>
    </w:rPr>
  </w:style>
  <w:style w:type="paragraph" w:styleId="af3">
    <w:name w:val="header"/>
    <w:basedOn w:val="a"/>
    <w:link w:val="af4"/>
    <w:uiPriority w:val="99"/>
    <w:unhideWhenUsed/>
    <w:rsid w:val="005B432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432C"/>
  </w:style>
  <w:style w:type="paragraph" w:styleId="af5">
    <w:name w:val="footer"/>
    <w:basedOn w:val="a"/>
    <w:link w:val="af6"/>
    <w:uiPriority w:val="99"/>
    <w:unhideWhenUsed/>
    <w:rsid w:val="005B432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B432C"/>
  </w:style>
  <w:style w:type="paragraph" w:customStyle="1" w:styleId="ConsPlusNormal">
    <w:name w:val="ConsPlusNormal"/>
    <w:rsid w:val="005B432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7">
    <w:name w:val="Strong"/>
    <w:uiPriority w:val="22"/>
    <w:qFormat/>
    <w:rsid w:val="00941BED"/>
    <w:rPr>
      <w:b/>
      <w:bCs/>
    </w:rPr>
  </w:style>
  <w:style w:type="paragraph" w:customStyle="1" w:styleId="Style4">
    <w:name w:val="Style4"/>
    <w:basedOn w:val="a"/>
    <w:rsid w:val="000A3B31"/>
    <w:pPr>
      <w:widowControl w:val="0"/>
      <w:autoSpaceDE w:val="0"/>
      <w:autoSpaceDN w:val="0"/>
      <w:adjustRightInd w:val="0"/>
      <w:spacing w:after="0" w:line="315" w:lineRule="exact"/>
    </w:pPr>
    <w:rPr>
      <w:rFonts w:ascii="Times New Roman" w:eastAsia="Calibri" w:hAnsi="Times New Roman" w:cs="Times New Roman"/>
      <w:sz w:val="24"/>
      <w:szCs w:val="24"/>
    </w:rPr>
  </w:style>
  <w:style w:type="character" w:customStyle="1" w:styleId="FontStyle14">
    <w:name w:val="Font Style14"/>
    <w:rsid w:val="000A3B31"/>
    <w:rPr>
      <w:rFonts w:ascii="Times New Roman" w:hAnsi="Times New Roman"/>
      <w:sz w:val="26"/>
    </w:rPr>
  </w:style>
  <w:style w:type="paragraph" w:customStyle="1" w:styleId="Style5">
    <w:name w:val="Style5"/>
    <w:basedOn w:val="a"/>
    <w:rsid w:val="000A3B31"/>
    <w:pPr>
      <w:widowControl w:val="0"/>
      <w:autoSpaceDE w:val="0"/>
      <w:autoSpaceDN w:val="0"/>
      <w:adjustRightInd w:val="0"/>
      <w:spacing w:after="0" w:line="322" w:lineRule="exact"/>
    </w:pPr>
    <w:rPr>
      <w:rFonts w:ascii="Times New Roman" w:eastAsia="Calibri" w:hAnsi="Times New Roman" w:cs="Times New Roman"/>
      <w:sz w:val="24"/>
      <w:szCs w:val="24"/>
    </w:rPr>
  </w:style>
  <w:style w:type="paragraph" w:customStyle="1" w:styleId="Style8">
    <w:name w:val="Style8"/>
    <w:basedOn w:val="a"/>
    <w:rsid w:val="000A3B31"/>
    <w:pPr>
      <w:widowControl w:val="0"/>
      <w:autoSpaceDE w:val="0"/>
      <w:autoSpaceDN w:val="0"/>
      <w:adjustRightInd w:val="0"/>
      <w:spacing w:after="0" w:line="317" w:lineRule="exact"/>
      <w:ind w:hanging="360"/>
    </w:pPr>
    <w:rPr>
      <w:rFonts w:ascii="Times New Roman" w:eastAsia="Calibri" w:hAnsi="Times New Roman" w:cs="Times New Roman"/>
      <w:sz w:val="24"/>
      <w:szCs w:val="24"/>
    </w:rPr>
  </w:style>
  <w:style w:type="paragraph" w:customStyle="1" w:styleId="af8">
    <w:name w:val="Прижатый влево"/>
    <w:basedOn w:val="a"/>
    <w:next w:val="a"/>
    <w:uiPriority w:val="99"/>
    <w:rsid w:val="000A3B3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10"/>
    <w:basedOn w:val="a"/>
    <w:uiPriority w:val="99"/>
    <w:rsid w:val="008D2CB7"/>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17">
    <w:name w:val="Font Style17"/>
    <w:uiPriority w:val="99"/>
    <w:rsid w:val="008D2CB7"/>
    <w:rPr>
      <w:rFonts w:ascii="Times New Roman" w:hAnsi="Times New Roman" w:cs="Times New Roman"/>
      <w:sz w:val="24"/>
      <w:szCs w:val="24"/>
    </w:rPr>
  </w:style>
  <w:style w:type="character" w:customStyle="1" w:styleId="af9">
    <w:name w:val="Гипертекстовая ссылка"/>
    <w:uiPriority w:val="99"/>
    <w:rsid w:val="008E55B2"/>
    <w:rPr>
      <w:rFonts w:cs="Times New Roman"/>
      <w:b w:val="0"/>
      <w:color w:val="106BBE"/>
      <w:sz w:val="26"/>
    </w:rPr>
  </w:style>
  <w:style w:type="paragraph" w:customStyle="1" w:styleId="afa">
    <w:name w:val="Нормальный (таблица)"/>
    <w:basedOn w:val="a"/>
    <w:next w:val="a"/>
    <w:uiPriority w:val="99"/>
    <w:rsid w:val="008E55B2"/>
    <w:pPr>
      <w:widowControl w:val="0"/>
      <w:autoSpaceDE w:val="0"/>
      <w:autoSpaceDN w:val="0"/>
      <w:adjustRightInd w:val="0"/>
      <w:spacing w:after="0" w:line="240" w:lineRule="auto"/>
      <w:jc w:val="both"/>
    </w:pPr>
    <w:rPr>
      <w:rFonts w:ascii="Arial" w:eastAsia="Times New Roman" w:hAnsi="Arial" w:cs="Arial"/>
      <w:sz w:val="24"/>
      <w:szCs w:val="24"/>
    </w:rPr>
  </w:style>
  <w:style w:type="character" w:styleId="afb">
    <w:name w:val="FollowedHyperlink"/>
    <w:basedOn w:val="a0"/>
    <w:uiPriority w:val="99"/>
    <w:semiHidden/>
    <w:unhideWhenUsed/>
    <w:rsid w:val="000D23E9"/>
    <w:rPr>
      <w:color w:val="800080"/>
      <w:u w:val="single"/>
    </w:rPr>
  </w:style>
  <w:style w:type="paragraph" w:customStyle="1" w:styleId="xl63">
    <w:name w:val="xl63"/>
    <w:basedOn w:val="a"/>
    <w:rsid w:val="000D23E9"/>
    <w:pPr>
      <w:pBdr>
        <w:top w:val="single" w:sz="4" w:space="0" w:color="auto"/>
        <w:left w:val="single" w:sz="4" w:space="0" w:color="auto"/>
        <w:bottom w:val="single" w:sz="4" w:space="0" w:color="auto"/>
        <w:right w:val="single" w:sz="4" w:space="0" w:color="auto"/>
      </w:pBdr>
      <w:shd w:val="clear" w:color="000000" w:fill="889CCF"/>
      <w:spacing w:before="100" w:beforeAutospacing="1" w:after="100" w:afterAutospacing="1" w:line="240" w:lineRule="auto"/>
      <w:jc w:val="center"/>
      <w:textAlignment w:val="center"/>
    </w:pPr>
    <w:rPr>
      <w:rFonts w:ascii="Tahoma" w:eastAsia="Times New Roman" w:hAnsi="Tahoma" w:cs="Tahoma"/>
      <w:b/>
      <w:bCs/>
      <w:color w:val="FFFFFF"/>
      <w:sz w:val="18"/>
      <w:szCs w:val="18"/>
    </w:rPr>
  </w:style>
  <w:style w:type="paragraph" w:customStyle="1" w:styleId="xl64">
    <w:name w:val="xl64"/>
    <w:basedOn w:val="a"/>
    <w:rsid w:val="000D23E9"/>
    <w:pPr>
      <w:pBdr>
        <w:left w:val="single" w:sz="4" w:space="0" w:color="C0C0C0"/>
        <w:right w:val="single" w:sz="4" w:space="0" w:color="C0C0C0"/>
      </w:pBdr>
      <w:shd w:val="clear" w:color="000000" w:fill="889CCF"/>
      <w:spacing w:before="100" w:beforeAutospacing="1" w:after="100" w:afterAutospacing="1" w:line="240" w:lineRule="auto"/>
      <w:jc w:val="center"/>
      <w:textAlignment w:val="center"/>
    </w:pPr>
    <w:rPr>
      <w:rFonts w:ascii="Tahoma" w:eastAsia="Times New Roman" w:hAnsi="Tahoma" w:cs="Tahoma"/>
      <w:b/>
      <w:bCs/>
      <w:color w:val="FFFFFF"/>
      <w:sz w:val="18"/>
      <w:szCs w:val="18"/>
    </w:rPr>
  </w:style>
  <w:style w:type="paragraph" w:customStyle="1" w:styleId="xl65">
    <w:name w:val="xl65"/>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66">
    <w:name w:val="xl66"/>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xl67">
    <w:name w:val="xl67"/>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6"/>
      <w:szCs w:val="16"/>
    </w:rPr>
  </w:style>
  <w:style w:type="paragraph" w:customStyle="1" w:styleId="xl68">
    <w:name w:val="xl68"/>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6"/>
      <w:szCs w:val="16"/>
    </w:rPr>
  </w:style>
  <w:style w:type="paragraph" w:customStyle="1" w:styleId="xl69">
    <w:name w:val="xl69"/>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70">
    <w:name w:val="xl70"/>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71">
    <w:name w:val="xl71"/>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72">
    <w:name w:val="xl72"/>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3">
    <w:name w:val="xl73"/>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4">
    <w:name w:val="xl74"/>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6">
    <w:name w:val="xl76"/>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77">
    <w:name w:val="xl77"/>
    <w:basedOn w:val="a"/>
    <w:rsid w:val="000D2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8">
    <w:name w:val="xl78"/>
    <w:basedOn w:val="a"/>
    <w:rsid w:val="000D2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9">
    <w:name w:val="xl79"/>
    <w:basedOn w:val="a"/>
    <w:rsid w:val="000D2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ahoma" w:eastAsia="Times New Roman" w:hAnsi="Tahoma" w:cs="Tahoma"/>
      <w:sz w:val="16"/>
      <w:szCs w:val="16"/>
    </w:rPr>
  </w:style>
  <w:style w:type="paragraph" w:customStyle="1" w:styleId="xl80">
    <w:name w:val="xl80"/>
    <w:basedOn w:val="a"/>
    <w:rsid w:val="000D2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ahoma" w:eastAsia="Times New Roman" w:hAnsi="Tahoma" w:cs="Tahoma"/>
      <w:b/>
      <w:bCs/>
      <w:sz w:val="16"/>
      <w:szCs w:val="16"/>
    </w:rPr>
  </w:style>
  <w:style w:type="paragraph" w:customStyle="1" w:styleId="xl81">
    <w:name w:val="xl81"/>
    <w:basedOn w:val="a"/>
    <w:rsid w:val="000D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character" w:customStyle="1" w:styleId="20">
    <w:name w:val="Заголовок 2 Знак"/>
    <w:basedOn w:val="a0"/>
    <w:link w:val="2"/>
    <w:uiPriority w:val="9"/>
    <w:semiHidden/>
    <w:rsid w:val="00DE7A93"/>
    <w:rPr>
      <w:rFonts w:asciiTheme="majorHAnsi" w:eastAsiaTheme="majorEastAsia" w:hAnsiTheme="majorHAnsi" w:cstheme="majorBidi"/>
      <w:color w:val="365F91" w:themeColor="accent1" w:themeShade="BF"/>
      <w:sz w:val="26"/>
      <w:szCs w:val="26"/>
    </w:rPr>
  </w:style>
  <w:style w:type="paragraph" w:customStyle="1" w:styleId="21">
    <w:name w:val="Абзац списка2"/>
    <w:basedOn w:val="a"/>
    <w:link w:val="ListParagraphChar"/>
    <w:rsid w:val="00955A41"/>
    <w:pPr>
      <w:ind w:left="720"/>
      <w:contextualSpacing/>
    </w:pPr>
    <w:rPr>
      <w:rFonts w:ascii="Calibri" w:eastAsia="Times New Roman" w:hAnsi="Calibri" w:cs="Times New Roman"/>
    </w:rPr>
  </w:style>
  <w:style w:type="character" w:customStyle="1" w:styleId="ListParagraphChar">
    <w:name w:val="List Paragraph Char"/>
    <w:basedOn w:val="a0"/>
    <w:link w:val="21"/>
    <w:locked/>
    <w:rsid w:val="00955A41"/>
    <w:rPr>
      <w:rFonts w:ascii="Calibri" w:eastAsia="Times New Roman" w:hAnsi="Calibri" w:cs="Times New Roman"/>
    </w:rPr>
  </w:style>
  <w:style w:type="character" w:customStyle="1" w:styleId="FontStyle77">
    <w:name w:val="Font Style77"/>
    <w:basedOn w:val="a0"/>
    <w:uiPriority w:val="99"/>
    <w:rsid w:val="00156A07"/>
    <w:rPr>
      <w:rFonts w:ascii="Times New Roman" w:hAnsi="Times New Roman" w:cs="Times New Roman" w:hint="default"/>
      <w:sz w:val="24"/>
      <w:szCs w:val="24"/>
    </w:rPr>
  </w:style>
  <w:style w:type="character" w:customStyle="1" w:styleId="FontStyle11">
    <w:name w:val="Font Style11"/>
    <w:basedOn w:val="a0"/>
    <w:uiPriority w:val="99"/>
    <w:rsid w:val="00376160"/>
    <w:rPr>
      <w:rFonts w:ascii="Times New Roman" w:hAnsi="Times New Roman" w:cs="Times New Roman"/>
      <w:sz w:val="20"/>
      <w:szCs w:val="20"/>
    </w:rPr>
  </w:style>
  <w:style w:type="paragraph" w:styleId="afc">
    <w:name w:val="No Spacing"/>
    <w:uiPriority w:val="1"/>
    <w:qFormat/>
    <w:rsid w:val="00FE56F5"/>
    <w:pPr>
      <w:spacing w:after="0" w:line="240" w:lineRule="auto"/>
    </w:pPr>
    <w:rPr>
      <w:rFonts w:ascii="Calibri" w:eastAsia="Calibri" w:hAnsi="Calibri" w:cs="Times New Roman"/>
      <w:sz w:val="28"/>
      <w:szCs w:val="28"/>
      <w:lang w:eastAsia="ja-JP"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372">
      <w:bodyDiv w:val="1"/>
      <w:marLeft w:val="0"/>
      <w:marRight w:val="0"/>
      <w:marTop w:val="0"/>
      <w:marBottom w:val="0"/>
      <w:divBdr>
        <w:top w:val="none" w:sz="0" w:space="0" w:color="auto"/>
        <w:left w:val="none" w:sz="0" w:space="0" w:color="auto"/>
        <w:bottom w:val="none" w:sz="0" w:space="0" w:color="auto"/>
        <w:right w:val="none" w:sz="0" w:space="0" w:color="auto"/>
      </w:divBdr>
      <w:divsChild>
        <w:div w:id="1959532008">
          <w:marLeft w:val="547"/>
          <w:marRight w:val="0"/>
          <w:marTop w:val="0"/>
          <w:marBottom w:val="0"/>
          <w:divBdr>
            <w:top w:val="none" w:sz="0" w:space="0" w:color="auto"/>
            <w:left w:val="none" w:sz="0" w:space="0" w:color="auto"/>
            <w:bottom w:val="none" w:sz="0" w:space="0" w:color="auto"/>
            <w:right w:val="none" w:sz="0" w:space="0" w:color="auto"/>
          </w:divBdr>
        </w:div>
      </w:divsChild>
    </w:div>
    <w:div w:id="1977190">
      <w:bodyDiv w:val="1"/>
      <w:marLeft w:val="0"/>
      <w:marRight w:val="0"/>
      <w:marTop w:val="0"/>
      <w:marBottom w:val="0"/>
      <w:divBdr>
        <w:top w:val="none" w:sz="0" w:space="0" w:color="auto"/>
        <w:left w:val="none" w:sz="0" w:space="0" w:color="auto"/>
        <w:bottom w:val="none" w:sz="0" w:space="0" w:color="auto"/>
        <w:right w:val="none" w:sz="0" w:space="0" w:color="auto"/>
      </w:divBdr>
    </w:div>
    <w:div w:id="167908225">
      <w:bodyDiv w:val="1"/>
      <w:marLeft w:val="0"/>
      <w:marRight w:val="0"/>
      <w:marTop w:val="0"/>
      <w:marBottom w:val="0"/>
      <w:divBdr>
        <w:top w:val="none" w:sz="0" w:space="0" w:color="auto"/>
        <w:left w:val="none" w:sz="0" w:space="0" w:color="auto"/>
        <w:bottom w:val="none" w:sz="0" w:space="0" w:color="auto"/>
        <w:right w:val="none" w:sz="0" w:space="0" w:color="auto"/>
      </w:divBdr>
      <w:divsChild>
        <w:div w:id="1414813078">
          <w:marLeft w:val="547"/>
          <w:marRight w:val="0"/>
          <w:marTop w:val="0"/>
          <w:marBottom w:val="0"/>
          <w:divBdr>
            <w:top w:val="none" w:sz="0" w:space="0" w:color="auto"/>
            <w:left w:val="none" w:sz="0" w:space="0" w:color="auto"/>
            <w:bottom w:val="none" w:sz="0" w:space="0" w:color="auto"/>
            <w:right w:val="none" w:sz="0" w:space="0" w:color="auto"/>
          </w:divBdr>
        </w:div>
      </w:divsChild>
    </w:div>
    <w:div w:id="220873455">
      <w:bodyDiv w:val="1"/>
      <w:marLeft w:val="0"/>
      <w:marRight w:val="0"/>
      <w:marTop w:val="0"/>
      <w:marBottom w:val="0"/>
      <w:divBdr>
        <w:top w:val="none" w:sz="0" w:space="0" w:color="auto"/>
        <w:left w:val="none" w:sz="0" w:space="0" w:color="auto"/>
        <w:bottom w:val="none" w:sz="0" w:space="0" w:color="auto"/>
        <w:right w:val="none" w:sz="0" w:space="0" w:color="auto"/>
      </w:divBdr>
      <w:divsChild>
        <w:div w:id="128863077">
          <w:marLeft w:val="547"/>
          <w:marRight w:val="0"/>
          <w:marTop w:val="0"/>
          <w:marBottom w:val="0"/>
          <w:divBdr>
            <w:top w:val="none" w:sz="0" w:space="0" w:color="auto"/>
            <w:left w:val="none" w:sz="0" w:space="0" w:color="auto"/>
            <w:bottom w:val="none" w:sz="0" w:space="0" w:color="auto"/>
            <w:right w:val="none" w:sz="0" w:space="0" w:color="auto"/>
          </w:divBdr>
        </w:div>
      </w:divsChild>
    </w:div>
    <w:div w:id="268972605">
      <w:bodyDiv w:val="1"/>
      <w:marLeft w:val="0"/>
      <w:marRight w:val="0"/>
      <w:marTop w:val="0"/>
      <w:marBottom w:val="0"/>
      <w:divBdr>
        <w:top w:val="none" w:sz="0" w:space="0" w:color="auto"/>
        <w:left w:val="none" w:sz="0" w:space="0" w:color="auto"/>
        <w:bottom w:val="none" w:sz="0" w:space="0" w:color="auto"/>
        <w:right w:val="none" w:sz="0" w:space="0" w:color="auto"/>
      </w:divBdr>
      <w:divsChild>
        <w:div w:id="1946957558">
          <w:marLeft w:val="547"/>
          <w:marRight w:val="0"/>
          <w:marTop w:val="0"/>
          <w:marBottom w:val="0"/>
          <w:divBdr>
            <w:top w:val="none" w:sz="0" w:space="0" w:color="auto"/>
            <w:left w:val="none" w:sz="0" w:space="0" w:color="auto"/>
            <w:bottom w:val="none" w:sz="0" w:space="0" w:color="auto"/>
            <w:right w:val="none" w:sz="0" w:space="0" w:color="auto"/>
          </w:divBdr>
        </w:div>
      </w:divsChild>
    </w:div>
    <w:div w:id="305355877">
      <w:bodyDiv w:val="1"/>
      <w:marLeft w:val="0"/>
      <w:marRight w:val="0"/>
      <w:marTop w:val="0"/>
      <w:marBottom w:val="0"/>
      <w:divBdr>
        <w:top w:val="none" w:sz="0" w:space="0" w:color="auto"/>
        <w:left w:val="none" w:sz="0" w:space="0" w:color="auto"/>
        <w:bottom w:val="none" w:sz="0" w:space="0" w:color="auto"/>
        <w:right w:val="none" w:sz="0" w:space="0" w:color="auto"/>
      </w:divBdr>
    </w:div>
    <w:div w:id="34782708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42">
          <w:marLeft w:val="547"/>
          <w:marRight w:val="0"/>
          <w:marTop w:val="0"/>
          <w:marBottom w:val="0"/>
          <w:divBdr>
            <w:top w:val="none" w:sz="0" w:space="0" w:color="auto"/>
            <w:left w:val="none" w:sz="0" w:space="0" w:color="auto"/>
            <w:bottom w:val="none" w:sz="0" w:space="0" w:color="auto"/>
            <w:right w:val="none" w:sz="0" w:space="0" w:color="auto"/>
          </w:divBdr>
        </w:div>
      </w:divsChild>
    </w:div>
    <w:div w:id="395980255">
      <w:bodyDiv w:val="1"/>
      <w:marLeft w:val="0"/>
      <w:marRight w:val="0"/>
      <w:marTop w:val="0"/>
      <w:marBottom w:val="0"/>
      <w:divBdr>
        <w:top w:val="none" w:sz="0" w:space="0" w:color="auto"/>
        <w:left w:val="none" w:sz="0" w:space="0" w:color="auto"/>
        <w:bottom w:val="none" w:sz="0" w:space="0" w:color="auto"/>
        <w:right w:val="none" w:sz="0" w:space="0" w:color="auto"/>
      </w:divBdr>
      <w:divsChild>
        <w:div w:id="629743519">
          <w:marLeft w:val="547"/>
          <w:marRight w:val="0"/>
          <w:marTop w:val="0"/>
          <w:marBottom w:val="0"/>
          <w:divBdr>
            <w:top w:val="none" w:sz="0" w:space="0" w:color="auto"/>
            <w:left w:val="none" w:sz="0" w:space="0" w:color="auto"/>
            <w:bottom w:val="none" w:sz="0" w:space="0" w:color="auto"/>
            <w:right w:val="none" w:sz="0" w:space="0" w:color="auto"/>
          </w:divBdr>
        </w:div>
      </w:divsChild>
    </w:div>
    <w:div w:id="414740929">
      <w:bodyDiv w:val="1"/>
      <w:marLeft w:val="0"/>
      <w:marRight w:val="0"/>
      <w:marTop w:val="0"/>
      <w:marBottom w:val="0"/>
      <w:divBdr>
        <w:top w:val="none" w:sz="0" w:space="0" w:color="auto"/>
        <w:left w:val="none" w:sz="0" w:space="0" w:color="auto"/>
        <w:bottom w:val="none" w:sz="0" w:space="0" w:color="auto"/>
        <w:right w:val="none" w:sz="0" w:space="0" w:color="auto"/>
      </w:divBdr>
      <w:divsChild>
        <w:div w:id="1786188582">
          <w:marLeft w:val="547"/>
          <w:marRight w:val="0"/>
          <w:marTop w:val="0"/>
          <w:marBottom w:val="0"/>
          <w:divBdr>
            <w:top w:val="none" w:sz="0" w:space="0" w:color="auto"/>
            <w:left w:val="none" w:sz="0" w:space="0" w:color="auto"/>
            <w:bottom w:val="none" w:sz="0" w:space="0" w:color="auto"/>
            <w:right w:val="none" w:sz="0" w:space="0" w:color="auto"/>
          </w:divBdr>
        </w:div>
      </w:divsChild>
    </w:div>
    <w:div w:id="446505047">
      <w:bodyDiv w:val="1"/>
      <w:marLeft w:val="0"/>
      <w:marRight w:val="0"/>
      <w:marTop w:val="0"/>
      <w:marBottom w:val="0"/>
      <w:divBdr>
        <w:top w:val="none" w:sz="0" w:space="0" w:color="auto"/>
        <w:left w:val="none" w:sz="0" w:space="0" w:color="auto"/>
        <w:bottom w:val="none" w:sz="0" w:space="0" w:color="auto"/>
        <w:right w:val="none" w:sz="0" w:space="0" w:color="auto"/>
      </w:divBdr>
    </w:div>
    <w:div w:id="453645165">
      <w:bodyDiv w:val="1"/>
      <w:marLeft w:val="0"/>
      <w:marRight w:val="0"/>
      <w:marTop w:val="0"/>
      <w:marBottom w:val="0"/>
      <w:divBdr>
        <w:top w:val="none" w:sz="0" w:space="0" w:color="auto"/>
        <w:left w:val="none" w:sz="0" w:space="0" w:color="auto"/>
        <w:bottom w:val="none" w:sz="0" w:space="0" w:color="auto"/>
        <w:right w:val="none" w:sz="0" w:space="0" w:color="auto"/>
      </w:divBdr>
      <w:divsChild>
        <w:div w:id="831334667">
          <w:marLeft w:val="547"/>
          <w:marRight w:val="0"/>
          <w:marTop w:val="0"/>
          <w:marBottom w:val="0"/>
          <w:divBdr>
            <w:top w:val="none" w:sz="0" w:space="0" w:color="auto"/>
            <w:left w:val="none" w:sz="0" w:space="0" w:color="auto"/>
            <w:bottom w:val="none" w:sz="0" w:space="0" w:color="auto"/>
            <w:right w:val="none" w:sz="0" w:space="0" w:color="auto"/>
          </w:divBdr>
        </w:div>
      </w:divsChild>
    </w:div>
    <w:div w:id="486751234">
      <w:bodyDiv w:val="1"/>
      <w:marLeft w:val="0"/>
      <w:marRight w:val="0"/>
      <w:marTop w:val="0"/>
      <w:marBottom w:val="0"/>
      <w:divBdr>
        <w:top w:val="none" w:sz="0" w:space="0" w:color="auto"/>
        <w:left w:val="none" w:sz="0" w:space="0" w:color="auto"/>
        <w:bottom w:val="none" w:sz="0" w:space="0" w:color="auto"/>
        <w:right w:val="none" w:sz="0" w:space="0" w:color="auto"/>
      </w:divBdr>
      <w:divsChild>
        <w:div w:id="858465300">
          <w:marLeft w:val="547"/>
          <w:marRight w:val="0"/>
          <w:marTop w:val="0"/>
          <w:marBottom w:val="0"/>
          <w:divBdr>
            <w:top w:val="none" w:sz="0" w:space="0" w:color="auto"/>
            <w:left w:val="none" w:sz="0" w:space="0" w:color="auto"/>
            <w:bottom w:val="none" w:sz="0" w:space="0" w:color="auto"/>
            <w:right w:val="none" w:sz="0" w:space="0" w:color="auto"/>
          </w:divBdr>
        </w:div>
      </w:divsChild>
    </w:div>
    <w:div w:id="497229561">
      <w:bodyDiv w:val="1"/>
      <w:marLeft w:val="0"/>
      <w:marRight w:val="0"/>
      <w:marTop w:val="0"/>
      <w:marBottom w:val="0"/>
      <w:divBdr>
        <w:top w:val="none" w:sz="0" w:space="0" w:color="auto"/>
        <w:left w:val="none" w:sz="0" w:space="0" w:color="auto"/>
        <w:bottom w:val="none" w:sz="0" w:space="0" w:color="auto"/>
        <w:right w:val="none" w:sz="0" w:space="0" w:color="auto"/>
      </w:divBdr>
      <w:divsChild>
        <w:div w:id="1668897173">
          <w:marLeft w:val="446"/>
          <w:marRight w:val="0"/>
          <w:marTop w:val="0"/>
          <w:marBottom w:val="0"/>
          <w:divBdr>
            <w:top w:val="none" w:sz="0" w:space="0" w:color="auto"/>
            <w:left w:val="none" w:sz="0" w:space="0" w:color="auto"/>
            <w:bottom w:val="none" w:sz="0" w:space="0" w:color="auto"/>
            <w:right w:val="none" w:sz="0" w:space="0" w:color="auto"/>
          </w:divBdr>
        </w:div>
        <w:div w:id="1192645920">
          <w:marLeft w:val="446"/>
          <w:marRight w:val="0"/>
          <w:marTop w:val="0"/>
          <w:marBottom w:val="0"/>
          <w:divBdr>
            <w:top w:val="none" w:sz="0" w:space="0" w:color="auto"/>
            <w:left w:val="none" w:sz="0" w:space="0" w:color="auto"/>
            <w:bottom w:val="none" w:sz="0" w:space="0" w:color="auto"/>
            <w:right w:val="none" w:sz="0" w:space="0" w:color="auto"/>
          </w:divBdr>
        </w:div>
        <w:div w:id="602230134">
          <w:marLeft w:val="446"/>
          <w:marRight w:val="0"/>
          <w:marTop w:val="0"/>
          <w:marBottom w:val="0"/>
          <w:divBdr>
            <w:top w:val="none" w:sz="0" w:space="0" w:color="auto"/>
            <w:left w:val="none" w:sz="0" w:space="0" w:color="auto"/>
            <w:bottom w:val="none" w:sz="0" w:space="0" w:color="auto"/>
            <w:right w:val="none" w:sz="0" w:space="0" w:color="auto"/>
          </w:divBdr>
        </w:div>
        <w:div w:id="990791172">
          <w:marLeft w:val="446"/>
          <w:marRight w:val="0"/>
          <w:marTop w:val="0"/>
          <w:marBottom w:val="0"/>
          <w:divBdr>
            <w:top w:val="none" w:sz="0" w:space="0" w:color="auto"/>
            <w:left w:val="none" w:sz="0" w:space="0" w:color="auto"/>
            <w:bottom w:val="none" w:sz="0" w:space="0" w:color="auto"/>
            <w:right w:val="none" w:sz="0" w:space="0" w:color="auto"/>
          </w:divBdr>
        </w:div>
      </w:divsChild>
    </w:div>
    <w:div w:id="537546481">
      <w:bodyDiv w:val="1"/>
      <w:marLeft w:val="0"/>
      <w:marRight w:val="0"/>
      <w:marTop w:val="0"/>
      <w:marBottom w:val="0"/>
      <w:divBdr>
        <w:top w:val="none" w:sz="0" w:space="0" w:color="auto"/>
        <w:left w:val="none" w:sz="0" w:space="0" w:color="auto"/>
        <w:bottom w:val="none" w:sz="0" w:space="0" w:color="auto"/>
        <w:right w:val="none" w:sz="0" w:space="0" w:color="auto"/>
      </w:divBdr>
    </w:div>
    <w:div w:id="540173703">
      <w:bodyDiv w:val="1"/>
      <w:marLeft w:val="0"/>
      <w:marRight w:val="0"/>
      <w:marTop w:val="0"/>
      <w:marBottom w:val="0"/>
      <w:divBdr>
        <w:top w:val="none" w:sz="0" w:space="0" w:color="auto"/>
        <w:left w:val="none" w:sz="0" w:space="0" w:color="auto"/>
        <w:bottom w:val="none" w:sz="0" w:space="0" w:color="auto"/>
        <w:right w:val="none" w:sz="0" w:space="0" w:color="auto"/>
      </w:divBdr>
      <w:divsChild>
        <w:div w:id="934944661">
          <w:marLeft w:val="547"/>
          <w:marRight w:val="0"/>
          <w:marTop w:val="0"/>
          <w:marBottom w:val="0"/>
          <w:divBdr>
            <w:top w:val="none" w:sz="0" w:space="0" w:color="auto"/>
            <w:left w:val="none" w:sz="0" w:space="0" w:color="auto"/>
            <w:bottom w:val="none" w:sz="0" w:space="0" w:color="auto"/>
            <w:right w:val="none" w:sz="0" w:space="0" w:color="auto"/>
          </w:divBdr>
        </w:div>
      </w:divsChild>
    </w:div>
    <w:div w:id="570189732">
      <w:bodyDiv w:val="1"/>
      <w:marLeft w:val="0"/>
      <w:marRight w:val="0"/>
      <w:marTop w:val="0"/>
      <w:marBottom w:val="0"/>
      <w:divBdr>
        <w:top w:val="none" w:sz="0" w:space="0" w:color="auto"/>
        <w:left w:val="none" w:sz="0" w:space="0" w:color="auto"/>
        <w:bottom w:val="none" w:sz="0" w:space="0" w:color="auto"/>
        <w:right w:val="none" w:sz="0" w:space="0" w:color="auto"/>
      </w:divBdr>
    </w:div>
    <w:div w:id="571354428">
      <w:bodyDiv w:val="1"/>
      <w:marLeft w:val="0"/>
      <w:marRight w:val="0"/>
      <w:marTop w:val="0"/>
      <w:marBottom w:val="0"/>
      <w:divBdr>
        <w:top w:val="none" w:sz="0" w:space="0" w:color="auto"/>
        <w:left w:val="none" w:sz="0" w:space="0" w:color="auto"/>
        <w:bottom w:val="none" w:sz="0" w:space="0" w:color="auto"/>
        <w:right w:val="none" w:sz="0" w:space="0" w:color="auto"/>
      </w:divBdr>
      <w:divsChild>
        <w:div w:id="1811902733">
          <w:marLeft w:val="547"/>
          <w:marRight w:val="0"/>
          <w:marTop w:val="0"/>
          <w:marBottom w:val="0"/>
          <w:divBdr>
            <w:top w:val="none" w:sz="0" w:space="0" w:color="auto"/>
            <w:left w:val="none" w:sz="0" w:space="0" w:color="auto"/>
            <w:bottom w:val="none" w:sz="0" w:space="0" w:color="auto"/>
            <w:right w:val="none" w:sz="0" w:space="0" w:color="auto"/>
          </w:divBdr>
        </w:div>
      </w:divsChild>
    </w:div>
    <w:div w:id="647325921">
      <w:bodyDiv w:val="1"/>
      <w:marLeft w:val="0"/>
      <w:marRight w:val="0"/>
      <w:marTop w:val="0"/>
      <w:marBottom w:val="0"/>
      <w:divBdr>
        <w:top w:val="none" w:sz="0" w:space="0" w:color="auto"/>
        <w:left w:val="none" w:sz="0" w:space="0" w:color="auto"/>
        <w:bottom w:val="none" w:sz="0" w:space="0" w:color="auto"/>
        <w:right w:val="none" w:sz="0" w:space="0" w:color="auto"/>
      </w:divBdr>
      <w:divsChild>
        <w:div w:id="1962833611">
          <w:marLeft w:val="1166"/>
          <w:marRight w:val="0"/>
          <w:marTop w:val="0"/>
          <w:marBottom w:val="0"/>
          <w:divBdr>
            <w:top w:val="none" w:sz="0" w:space="0" w:color="auto"/>
            <w:left w:val="none" w:sz="0" w:space="0" w:color="auto"/>
            <w:bottom w:val="none" w:sz="0" w:space="0" w:color="auto"/>
            <w:right w:val="none" w:sz="0" w:space="0" w:color="auto"/>
          </w:divBdr>
        </w:div>
        <w:div w:id="695272415">
          <w:marLeft w:val="1166"/>
          <w:marRight w:val="0"/>
          <w:marTop w:val="0"/>
          <w:marBottom w:val="0"/>
          <w:divBdr>
            <w:top w:val="none" w:sz="0" w:space="0" w:color="auto"/>
            <w:left w:val="none" w:sz="0" w:space="0" w:color="auto"/>
            <w:bottom w:val="none" w:sz="0" w:space="0" w:color="auto"/>
            <w:right w:val="none" w:sz="0" w:space="0" w:color="auto"/>
          </w:divBdr>
        </w:div>
        <w:div w:id="1578898433">
          <w:marLeft w:val="1166"/>
          <w:marRight w:val="0"/>
          <w:marTop w:val="0"/>
          <w:marBottom w:val="0"/>
          <w:divBdr>
            <w:top w:val="none" w:sz="0" w:space="0" w:color="auto"/>
            <w:left w:val="none" w:sz="0" w:space="0" w:color="auto"/>
            <w:bottom w:val="none" w:sz="0" w:space="0" w:color="auto"/>
            <w:right w:val="none" w:sz="0" w:space="0" w:color="auto"/>
          </w:divBdr>
        </w:div>
        <w:div w:id="457603655">
          <w:marLeft w:val="1166"/>
          <w:marRight w:val="0"/>
          <w:marTop w:val="0"/>
          <w:marBottom w:val="0"/>
          <w:divBdr>
            <w:top w:val="none" w:sz="0" w:space="0" w:color="auto"/>
            <w:left w:val="none" w:sz="0" w:space="0" w:color="auto"/>
            <w:bottom w:val="none" w:sz="0" w:space="0" w:color="auto"/>
            <w:right w:val="none" w:sz="0" w:space="0" w:color="auto"/>
          </w:divBdr>
        </w:div>
        <w:div w:id="354310170">
          <w:marLeft w:val="1166"/>
          <w:marRight w:val="0"/>
          <w:marTop w:val="0"/>
          <w:marBottom w:val="0"/>
          <w:divBdr>
            <w:top w:val="none" w:sz="0" w:space="0" w:color="auto"/>
            <w:left w:val="none" w:sz="0" w:space="0" w:color="auto"/>
            <w:bottom w:val="none" w:sz="0" w:space="0" w:color="auto"/>
            <w:right w:val="none" w:sz="0" w:space="0" w:color="auto"/>
          </w:divBdr>
        </w:div>
        <w:div w:id="809859075">
          <w:marLeft w:val="1166"/>
          <w:marRight w:val="0"/>
          <w:marTop w:val="0"/>
          <w:marBottom w:val="0"/>
          <w:divBdr>
            <w:top w:val="none" w:sz="0" w:space="0" w:color="auto"/>
            <w:left w:val="none" w:sz="0" w:space="0" w:color="auto"/>
            <w:bottom w:val="none" w:sz="0" w:space="0" w:color="auto"/>
            <w:right w:val="none" w:sz="0" w:space="0" w:color="auto"/>
          </w:divBdr>
        </w:div>
      </w:divsChild>
    </w:div>
    <w:div w:id="654142641">
      <w:bodyDiv w:val="1"/>
      <w:marLeft w:val="0"/>
      <w:marRight w:val="0"/>
      <w:marTop w:val="0"/>
      <w:marBottom w:val="0"/>
      <w:divBdr>
        <w:top w:val="none" w:sz="0" w:space="0" w:color="auto"/>
        <w:left w:val="none" w:sz="0" w:space="0" w:color="auto"/>
        <w:bottom w:val="none" w:sz="0" w:space="0" w:color="auto"/>
        <w:right w:val="none" w:sz="0" w:space="0" w:color="auto"/>
      </w:divBdr>
      <w:divsChild>
        <w:div w:id="1869221363">
          <w:marLeft w:val="547"/>
          <w:marRight w:val="0"/>
          <w:marTop w:val="0"/>
          <w:marBottom w:val="0"/>
          <w:divBdr>
            <w:top w:val="none" w:sz="0" w:space="0" w:color="auto"/>
            <w:left w:val="none" w:sz="0" w:space="0" w:color="auto"/>
            <w:bottom w:val="none" w:sz="0" w:space="0" w:color="auto"/>
            <w:right w:val="none" w:sz="0" w:space="0" w:color="auto"/>
          </w:divBdr>
        </w:div>
      </w:divsChild>
    </w:div>
    <w:div w:id="834733829">
      <w:bodyDiv w:val="1"/>
      <w:marLeft w:val="0"/>
      <w:marRight w:val="0"/>
      <w:marTop w:val="0"/>
      <w:marBottom w:val="0"/>
      <w:divBdr>
        <w:top w:val="none" w:sz="0" w:space="0" w:color="auto"/>
        <w:left w:val="none" w:sz="0" w:space="0" w:color="auto"/>
        <w:bottom w:val="none" w:sz="0" w:space="0" w:color="auto"/>
        <w:right w:val="none" w:sz="0" w:space="0" w:color="auto"/>
      </w:divBdr>
      <w:divsChild>
        <w:div w:id="998382331">
          <w:marLeft w:val="547"/>
          <w:marRight w:val="0"/>
          <w:marTop w:val="0"/>
          <w:marBottom w:val="0"/>
          <w:divBdr>
            <w:top w:val="none" w:sz="0" w:space="0" w:color="auto"/>
            <w:left w:val="none" w:sz="0" w:space="0" w:color="auto"/>
            <w:bottom w:val="none" w:sz="0" w:space="0" w:color="auto"/>
            <w:right w:val="none" w:sz="0" w:space="0" w:color="auto"/>
          </w:divBdr>
        </w:div>
      </w:divsChild>
    </w:div>
    <w:div w:id="844906893">
      <w:bodyDiv w:val="1"/>
      <w:marLeft w:val="0"/>
      <w:marRight w:val="0"/>
      <w:marTop w:val="0"/>
      <w:marBottom w:val="0"/>
      <w:divBdr>
        <w:top w:val="none" w:sz="0" w:space="0" w:color="auto"/>
        <w:left w:val="none" w:sz="0" w:space="0" w:color="auto"/>
        <w:bottom w:val="none" w:sz="0" w:space="0" w:color="auto"/>
        <w:right w:val="none" w:sz="0" w:space="0" w:color="auto"/>
      </w:divBdr>
      <w:divsChild>
        <w:div w:id="1054813682">
          <w:marLeft w:val="547"/>
          <w:marRight w:val="0"/>
          <w:marTop w:val="0"/>
          <w:marBottom w:val="0"/>
          <w:divBdr>
            <w:top w:val="none" w:sz="0" w:space="0" w:color="auto"/>
            <w:left w:val="none" w:sz="0" w:space="0" w:color="auto"/>
            <w:bottom w:val="none" w:sz="0" w:space="0" w:color="auto"/>
            <w:right w:val="none" w:sz="0" w:space="0" w:color="auto"/>
          </w:divBdr>
        </w:div>
      </w:divsChild>
    </w:div>
    <w:div w:id="845021783">
      <w:bodyDiv w:val="1"/>
      <w:marLeft w:val="0"/>
      <w:marRight w:val="0"/>
      <w:marTop w:val="0"/>
      <w:marBottom w:val="0"/>
      <w:divBdr>
        <w:top w:val="none" w:sz="0" w:space="0" w:color="auto"/>
        <w:left w:val="none" w:sz="0" w:space="0" w:color="auto"/>
        <w:bottom w:val="none" w:sz="0" w:space="0" w:color="auto"/>
        <w:right w:val="none" w:sz="0" w:space="0" w:color="auto"/>
      </w:divBdr>
      <w:divsChild>
        <w:div w:id="2114856060">
          <w:marLeft w:val="547"/>
          <w:marRight w:val="0"/>
          <w:marTop w:val="0"/>
          <w:marBottom w:val="0"/>
          <w:divBdr>
            <w:top w:val="none" w:sz="0" w:space="0" w:color="auto"/>
            <w:left w:val="none" w:sz="0" w:space="0" w:color="auto"/>
            <w:bottom w:val="none" w:sz="0" w:space="0" w:color="auto"/>
            <w:right w:val="none" w:sz="0" w:space="0" w:color="auto"/>
          </w:divBdr>
        </w:div>
      </w:divsChild>
    </w:div>
    <w:div w:id="891185994">
      <w:bodyDiv w:val="1"/>
      <w:marLeft w:val="0"/>
      <w:marRight w:val="0"/>
      <w:marTop w:val="0"/>
      <w:marBottom w:val="0"/>
      <w:divBdr>
        <w:top w:val="none" w:sz="0" w:space="0" w:color="auto"/>
        <w:left w:val="none" w:sz="0" w:space="0" w:color="auto"/>
        <w:bottom w:val="none" w:sz="0" w:space="0" w:color="auto"/>
        <w:right w:val="none" w:sz="0" w:space="0" w:color="auto"/>
      </w:divBdr>
    </w:div>
    <w:div w:id="912854802">
      <w:bodyDiv w:val="1"/>
      <w:marLeft w:val="0"/>
      <w:marRight w:val="0"/>
      <w:marTop w:val="0"/>
      <w:marBottom w:val="0"/>
      <w:divBdr>
        <w:top w:val="none" w:sz="0" w:space="0" w:color="auto"/>
        <w:left w:val="none" w:sz="0" w:space="0" w:color="auto"/>
        <w:bottom w:val="none" w:sz="0" w:space="0" w:color="auto"/>
        <w:right w:val="none" w:sz="0" w:space="0" w:color="auto"/>
      </w:divBdr>
      <w:divsChild>
        <w:div w:id="648287425">
          <w:marLeft w:val="547"/>
          <w:marRight w:val="0"/>
          <w:marTop w:val="0"/>
          <w:marBottom w:val="0"/>
          <w:divBdr>
            <w:top w:val="none" w:sz="0" w:space="0" w:color="auto"/>
            <w:left w:val="none" w:sz="0" w:space="0" w:color="auto"/>
            <w:bottom w:val="none" w:sz="0" w:space="0" w:color="auto"/>
            <w:right w:val="none" w:sz="0" w:space="0" w:color="auto"/>
          </w:divBdr>
        </w:div>
      </w:divsChild>
    </w:div>
    <w:div w:id="920329786">
      <w:bodyDiv w:val="1"/>
      <w:marLeft w:val="0"/>
      <w:marRight w:val="0"/>
      <w:marTop w:val="0"/>
      <w:marBottom w:val="0"/>
      <w:divBdr>
        <w:top w:val="none" w:sz="0" w:space="0" w:color="auto"/>
        <w:left w:val="none" w:sz="0" w:space="0" w:color="auto"/>
        <w:bottom w:val="none" w:sz="0" w:space="0" w:color="auto"/>
        <w:right w:val="none" w:sz="0" w:space="0" w:color="auto"/>
      </w:divBdr>
      <w:divsChild>
        <w:div w:id="391927181">
          <w:marLeft w:val="547"/>
          <w:marRight w:val="0"/>
          <w:marTop w:val="0"/>
          <w:marBottom w:val="0"/>
          <w:divBdr>
            <w:top w:val="none" w:sz="0" w:space="0" w:color="auto"/>
            <w:left w:val="none" w:sz="0" w:space="0" w:color="auto"/>
            <w:bottom w:val="none" w:sz="0" w:space="0" w:color="auto"/>
            <w:right w:val="none" w:sz="0" w:space="0" w:color="auto"/>
          </w:divBdr>
        </w:div>
      </w:divsChild>
    </w:div>
    <w:div w:id="966862082">
      <w:bodyDiv w:val="1"/>
      <w:marLeft w:val="0"/>
      <w:marRight w:val="0"/>
      <w:marTop w:val="0"/>
      <w:marBottom w:val="0"/>
      <w:divBdr>
        <w:top w:val="none" w:sz="0" w:space="0" w:color="auto"/>
        <w:left w:val="none" w:sz="0" w:space="0" w:color="auto"/>
        <w:bottom w:val="none" w:sz="0" w:space="0" w:color="auto"/>
        <w:right w:val="none" w:sz="0" w:space="0" w:color="auto"/>
      </w:divBdr>
      <w:divsChild>
        <w:div w:id="767585299">
          <w:marLeft w:val="547"/>
          <w:marRight w:val="0"/>
          <w:marTop w:val="0"/>
          <w:marBottom w:val="0"/>
          <w:divBdr>
            <w:top w:val="none" w:sz="0" w:space="0" w:color="auto"/>
            <w:left w:val="none" w:sz="0" w:space="0" w:color="auto"/>
            <w:bottom w:val="none" w:sz="0" w:space="0" w:color="auto"/>
            <w:right w:val="none" w:sz="0" w:space="0" w:color="auto"/>
          </w:divBdr>
        </w:div>
      </w:divsChild>
    </w:div>
    <w:div w:id="977490848">
      <w:bodyDiv w:val="1"/>
      <w:marLeft w:val="0"/>
      <w:marRight w:val="0"/>
      <w:marTop w:val="0"/>
      <w:marBottom w:val="0"/>
      <w:divBdr>
        <w:top w:val="none" w:sz="0" w:space="0" w:color="auto"/>
        <w:left w:val="none" w:sz="0" w:space="0" w:color="auto"/>
        <w:bottom w:val="none" w:sz="0" w:space="0" w:color="auto"/>
        <w:right w:val="none" w:sz="0" w:space="0" w:color="auto"/>
      </w:divBdr>
      <w:divsChild>
        <w:div w:id="132217729">
          <w:marLeft w:val="547"/>
          <w:marRight w:val="0"/>
          <w:marTop w:val="0"/>
          <w:marBottom w:val="0"/>
          <w:divBdr>
            <w:top w:val="none" w:sz="0" w:space="0" w:color="auto"/>
            <w:left w:val="none" w:sz="0" w:space="0" w:color="auto"/>
            <w:bottom w:val="none" w:sz="0" w:space="0" w:color="auto"/>
            <w:right w:val="none" w:sz="0" w:space="0" w:color="auto"/>
          </w:divBdr>
        </w:div>
      </w:divsChild>
    </w:div>
    <w:div w:id="1004019292">
      <w:bodyDiv w:val="1"/>
      <w:marLeft w:val="0"/>
      <w:marRight w:val="0"/>
      <w:marTop w:val="0"/>
      <w:marBottom w:val="0"/>
      <w:divBdr>
        <w:top w:val="none" w:sz="0" w:space="0" w:color="auto"/>
        <w:left w:val="none" w:sz="0" w:space="0" w:color="auto"/>
        <w:bottom w:val="none" w:sz="0" w:space="0" w:color="auto"/>
        <w:right w:val="none" w:sz="0" w:space="0" w:color="auto"/>
      </w:divBdr>
      <w:divsChild>
        <w:div w:id="644118147">
          <w:marLeft w:val="547"/>
          <w:marRight w:val="0"/>
          <w:marTop w:val="0"/>
          <w:marBottom w:val="0"/>
          <w:divBdr>
            <w:top w:val="none" w:sz="0" w:space="0" w:color="auto"/>
            <w:left w:val="none" w:sz="0" w:space="0" w:color="auto"/>
            <w:bottom w:val="none" w:sz="0" w:space="0" w:color="auto"/>
            <w:right w:val="none" w:sz="0" w:space="0" w:color="auto"/>
          </w:divBdr>
        </w:div>
      </w:divsChild>
    </w:div>
    <w:div w:id="1032413576">
      <w:bodyDiv w:val="1"/>
      <w:marLeft w:val="0"/>
      <w:marRight w:val="0"/>
      <w:marTop w:val="0"/>
      <w:marBottom w:val="0"/>
      <w:divBdr>
        <w:top w:val="none" w:sz="0" w:space="0" w:color="auto"/>
        <w:left w:val="none" w:sz="0" w:space="0" w:color="auto"/>
        <w:bottom w:val="none" w:sz="0" w:space="0" w:color="auto"/>
        <w:right w:val="none" w:sz="0" w:space="0" w:color="auto"/>
      </w:divBdr>
      <w:divsChild>
        <w:div w:id="1631395270">
          <w:marLeft w:val="547"/>
          <w:marRight w:val="0"/>
          <w:marTop w:val="0"/>
          <w:marBottom w:val="0"/>
          <w:divBdr>
            <w:top w:val="none" w:sz="0" w:space="0" w:color="auto"/>
            <w:left w:val="none" w:sz="0" w:space="0" w:color="auto"/>
            <w:bottom w:val="none" w:sz="0" w:space="0" w:color="auto"/>
            <w:right w:val="none" w:sz="0" w:space="0" w:color="auto"/>
          </w:divBdr>
        </w:div>
      </w:divsChild>
    </w:div>
    <w:div w:id="1051923853">
      <w:bodyDiv w:val="1"/>
      <w:marLeft w:val="0"/>
      <w:marRight w:val="0"/>
      <w:marTop w:val="0"/>
      <w:marBottom w:val="0"/>
      <w:divBdr>
        <w:top w:val="none" w:sz="0" w:space="0" w:color="auto"/>
        <w:left w:val="none" w:sz="0" w:space="0" w:color="auto"/>
        <w:bottom w:val="none" w:sz="0" w:space="0" w:color="auto"/>
        <w:right w:val="none" w:sz="0" w:space="0" w:color="auto"/>
      </w:divBdr>
    </w:div>
    <w:div w:id="1065955901">
      <w:bodyDiv w:val="1"/>
      <w:marLeft w:val="0"/>
      <w:marRight w:val="0"/>
      <w:marTop w:val="0"/>
      <w:marBottom w:val="0"/>
      <w:divBdr>
        <w:top w:val="none" w:sz="0" w:space="0" w:color="auto"/>
        <w:left w:val="none" w:sz="0" w:space="0" w:color="auto"/>
        <w:bottom w:val="none" w:sz="0" w:space="0" w:color="auto"/>
        <w:right w:val="none" w:sz="0" w:space="0" w:color="auto"/>
      </w:divBdr>
    </w:div>
    <w:div w:id="1083992874">
      <w:bodyDiv w:val="1"/>
      <w:marLeft w:val="0"/>
      <w:marRight w:val="0"/>
      <w:marTop w:val="0"/>
      <w:marBottom w:val="0"/>
      <w:divBdr>
        <w:top w:val="none" w:sz="0" w:space="0" w:color="auto"/>
        <w:left w:val="none" w:sz="0" w:space="0" w:color="auto"/>
        <w:bottom w:val="none" w:sz="0" w:space="0" w:color="auto"/>
        <w:right w:val="none" w:sz="0" w:space="0" w:color="auto"/>
      </w:divBdr>
      <w:divsChild>
        <w:div w:id="1417902207">
          <w:marLeft w:val="547"/>
          <w:marRight w:val="0"/>
          <w:marTop w:val="0"/>
          <w:marBottom w:val="0"/>
          <w:divBdr>
            <w:top w:val="none" w:sz="0" w:space="0" w:color="auto"/>
            <w:left w:val="none" w:sz="0" w:space="0" w:color="auto"/>
            <w:bottom w:val="none" w:sz="0" w:space="0" w:color="auto"/>
            <w:right w:val="none" w:sz="0" w:space="0" w:color="auto"/>
          </w:divBdr>
        </w:div>
      </w:divsChild>
    </w:div>
    <w:div w:id="1153568443">
      <w:bodyDiv w:val="1"/>
      <w:marLeft w:val="0"/>
      <w:marRight w:val="0"/>
      <w:marTop w:val="0"/>
      <w:marBottom w:val="0"/>
      <w:divBdr>
        <w:top w:val="none" w:sz="0" w:space="0" w:color="auto"/>
        <w:left w:val="none" w:sz="0" w:space="0" w:color="auto"/>
        <w:bottom w:val="none" w:sz="0" w:space="0" w:color="auto"/>
        <w:right w:val="none" w:sz="0" w:space="0" w:color="auto"/>
      </w:divBdr>
      <w:divsChild>
        <w:div w:id="590895232">
          <w:marLeft w:val="547"/>
          <w:marRight w:val="0"/>
          <w:marTop w:val="0"/>
          <w:marBottom w:val="0"/>
          <w:divBdr>
            <w:top w:val="none" w:sz="0" w:space="0" w:color="auto"/>
            <w:left w:val="none" w:sz="0" w:space="0" w:color="auto"/>
            <w:bottom w:val="none" w:sz="0" w:space="0" w:color="auto"/>
            <w:right w:val="none" w:sz="0" w:space="0" w:color="auto"/>
          </w:divBdr>
        </w:div>
      </w:divsChild>
    </w:div>
    <w:div w:id="1210648581">
      <w:bodyDiv w:val="1"/>
      <w:marLeft w:val="0"/>
      <w:marRight w:val="0"/>
      <w:marTop w:val="0"/>
      <w:marBottom w:val="0"/>
      <w:divBdr>
        <w:top w:val="none" w:sz="0" w:space="0" w:color="auto"/>
        <w:left w:val="none" w:sz="0" w:space="0" w:color="auto"/>
        <w:bottom w:val="none" w:sz="0" w:space="0" w:color="auto"/>
        <w:right w:val="none" w:sz="0" w:space="0" w:color="auto"/>
      </w:divBdr>
      <w:divsChild>
        <w:div w:id="1493137758">
          <w:marLeft w:val="547"/>
          <w:marRight w:val="0"/>
          <w:marTop w:val="0"/>
          <w:marBottom w:val="0"/>
          <w:divBdr>
            <w:top w:val="none" w:sz="0" w:space="0" w:color="auto"/>
            <w:left w:val="none" w:sz="0" w:space="0" w:color="auto"/>
            <w:bottom w:val="none" w:sz="0" w:space="0" w:color="auto"/>
            <w:right w:val="none" w:sz="0" w:space="0" w:color="auto"/>
          </w:divBdr>
        </w:div>
      </w:divsChild>
    </w:div>
    <w:div w:id="1263148412">
      <w:bodyDiv w:val="1"/>
      <w:marLeft w:val="0"/>
      <w:marRight w:val="0"/>
      <w:marTop w:val="0"/>
      <w:marBottom w:val="0"/>
      <w:divBdr>
        <w:top w:val="none" w:sz="0" w:space="0" w:color="auto"/>
        <w:left w:val="none" w:sz="0" w:space="0" w:color="auto"/>
        <w:bottom w:val="none" w:sz="0" w:space="0" w:color="auto"/>
        <w:right w:val="none" w:sz="0" w:space="0" w:color="auto"/>
      </w:divBdr>
      <w:divsChild>
        <w:div w:id="1002975147">
          <w:marLeft w:val="547"/>
          <w:marRight w:val="0"/>
          <w:marTop w:val="0"/>
          <w:marBottom w:val="0"/>
          <w:divBdr>
            <w:top w:val="none" w:sz="0" w:space="0" w:color="auto"/>
            <w:left w:val="none" w:sz="0" w:space="0" w:color="auto"/>
            <w:bottom w:val="none" w:sz="0" w:space="0" w:color="auto"/>
            <w:right w:val="none" w:sz="0" w:space="0" w:color="auto"/>
          </w:divBdr>
        </w:div>
      </w:divsChild>
    </w:div>
    <w:div w:id="1272274068">
      <w:bodyDiv w:val="1"/>
      <w:marLeft w:val="0"/>
      <w:marRight w:val="0"/>
      <w:marTop w:val="0"/>
      <w:marBottom w:val="0"/>
      <w:divBdr>
        <w:top w:val="none" w:sz="0" w:space="0" w:color="auto"/>
        <w:left w:val="none" w:sz="0" w:space="0" w:color="auto"/>
        <w:bottom w:val="none" w:sz="0" w:space="0" w:color="auto"/>
        <w:right w:val="none" w:sz="0" w:space="0" w:color="auto"/>
      </w:divBdr>
      <w:divsChild>
        <w:div w:id="673187552">
          <w:marLeft w:val="547"/>
          <w:marRight w:val="0"/>
          <w:marTop w:val="0"/>
          <w:marBottom w:val="0"/>
          <w:divBdr>
            <w:top w:val="none" w:sz="0" w:space="0" w:color="auto"/>
            <w:left w:val="none" w:sz="0" w:space="0" w:color="auto"/>
            <w:bottom w:val="none" w:sz="0" w:space="0" w:color="auto"/>
            <w:right w:val="none" w:sz="0" w:space="0" w:color="auto"/>
          </w:divBdr>
        </w:div>
      </w:divsChild>
    </w:div>
    <w:div w:id="1285699740">
      <w:bodyDiv w:val="1"/>
      <w:marLeft w:val="0"/>
      <w:marRight w:val="0"/>
      <w:marTop w:val="0"/>
      <w:marBottom w:val="0"/>
      <w:divBdr>
        <w:top w:val="none" w:sz="0" w:space="0" w:color="auto"/>
        <w:left w:val="none" w:sz="0" w:space="0" w:color="auto"/>
        <w:bottom w:val="none" w:sz="0" w:space="0" w:color="auto"/>
        <w:right w:val="none" w:sz="0" w:space="0" w:color="auto"/>
      </w:divBdr>
      <w:divsChild>
        <w:div w:id="968360632">
          <w:marLeft w:val="547"/>
          <w:marRight w:val="0"/>
          <w:marTop w:val="0"/>
          <w:marBottom w:val="0"/>
          <w:divBdr>
            <w:top w:val="none" w:sz="0" w:space="0" w:color="auto"/>
            <w:left w:val="none" w:sz="0" w:space="0" w:color="auto"/>
            <w:bottom w:val="none" w:sz="0" w:space="0" w:color="auto"/>
            <w:right w:val="none" w:sz="0" w:space="0" w:color="auto"/>
          </w:divBdr>
        </w:div>
      </w:divsChild>
    </w:div>
    <w:div w:id="1300498051">
      <w:bodyDiv w:val="1"/>
      <w:marLeft w:val="0"/>
      <w:marRight w:val="0"/>
      <w:marTop w:val="0"/>
      <w:marBottom w:val="0"/>
      <w:divBdr>
        <w:top w:val="none" w:sz="0" w:space="0" w:color="auto"/>
        <w:left w:val="none" w:sz="0" w:space="0" w:color="auto"/>
        <w:bottom w:val="none" w:sz="0" w:space="0" w:color="auto"/>
        <w:right w:val="none" w:sz="0" w:space="0" w:color="auto"/>
      </w:divBdr>
      <w:divsChild>
        <w:div w:id="1023241062">
          <w:marLeft w:val="547"/>
          <w:marRight w:val="0"/>
          <w:marTop w:val="0"/>
          <w:marBottom w:val="0"/>
          <w:divBdr>
            <w:top w:val="none" w:sz="0" w:space="0" w:color="auto"/>
            <w:left w:val="none" w:sz="0" w:space="0" w:color="auto"/>
            <w:bottom w:val="none" w:sz="0" w:space="0" w:color="auto"/>
            <w:right w:val="none" w:sz="0" w:space="0" w:color="auto"/>
          </w:divBdr>
        </w:div>
      </w:divsChild>
    </w:div>
    <w:div w:id="1308319329">
      <w:bodyDiv w:val="1"/>
      <w:marLeft w:val="0"/>
      <w:marRight w:val="0"/>
      <w:marTop w:val="0"/>
      <w:marBottom w:val="0"/>
      <w:divBdr>
        <w:top w:val="none" w:sz="0" w:space="0" w:color="auto"/>
        <w:left w:val="none" w:sz="0" w:space="0" w:color="auto"/>
        <w:bottom w:val="none" w:sz="0" w:space="0" w:color="auto"/>
        <w:right w:val="none" w:sz="0" w:space="0" w:color="auto"/>
      </w:divBdr>
      <w:divsChild>
        <w:div w:id="581767091">
          <w:marLeft w:val="547"/>
          <w:marRight w:val="0"/>
          <w:marTop w:val="0"/>
          <w:marBottom w:val="0"/>
          <w:divBdr>
            <w:top w:val="none" w:sz="0" w:space="0" w:color="auto"/>
            <w:left w:val="none" w:sz="0" w:space="0" w:color="auto"/>
            <w:bottom w:val="none" w:sz="0" w:space="0" w:color="auto"/>
            <w:right w:val="none" w:sz="0" w:space="0" w:color="auto"/>
          </w:divBdr>
        </w:div>
      </w:divsChild>
    </w:div>
    <w:div w:id="1309821803">
      <w:bodyDiv w:val="1"/>
      <w:marLeft w:val="0"/>
      <w:marRight w:val="0"/>
      <w:marTop w:val="0"/>
      <w:marBottom w:val="0"/>
      <w:divBdr>
        <w:top w:val="none" w:sz="0" w:space="0" w:color="auto"/>
        <w:left w:val="none" w:sz="0" w:space="0" w:color="auto"/>
        <w:bottom w:val="none" w:sz="0" w:space="0" w:color="auto"/>
        <w:right w:val="none" w:sz="0" w:space="0" w:color="auto"/>
      </w:divBdr>
    </w:div>
    <w:div w:id="1404177217">
      <w:bodyDiv w:val="1"/>
      <w:marLeft w:val="0"/>
      <w:marRight w:val="0"/>
      <w:marTop w:val="0"/>
      <w:marBottom w:val="0"/>
      <w:divBdr>
        <w:top w:val="none" w:sz="0" w:space="0" w:color="auto"/>
        <w:left w:val="none" w:sz="0" w:space="0" w:color="auto"/>
        <w:bottom w:val="none" w:sz="0" w:space="0" w:color="auto"/>
        <w:right w:val="none" w:sz="0" w:space="0" w:color="auto"/>
      </w:divBdr>
    </w:div>
    <w:div w:id="1411082061">
      <w:bodyDiv w:val="1"/>
      <w:marLeft w:val="0"/>
      <w:marRight w:val="0"/>
      <w:marTop w:val="0"/>
      <w:marBottom w:val="0"/>
      <w:divBdr>
        <w:top w:val="none" w:sz="0" w:space="0" w:color="auto"/>
        <w:left w:val="none" w:sz="0" w:space="0" w:color="auto"/>
        <w:bottom w:val="none" w:sz="0" w:space="0" w:color="auto"/>
        <w:right w:val="none" w:sz="0" w:space="0" w:color="auto"/>
      </w:divBdr>
    </w:div>
    <w:div w:id="1457720317">
      <w:bodyDiv w:val="1"/>
      <w:marLeft w:val="0"/>
      <w:marRight w:val="0"/>
      <w:marTop w:val="0"/>
      <w:marBottom w:val="0"/>
      <w:divBdr>
        <w:top w:val="none" w:sz="0" w:space="0" w:color="auto"/>
        <w:left w:val="none" w:sz="0" w:space="0" w:color="auto"/>
        <w:bottom w:val="none" w:sz="0" w:space="0" w:color="auto"/>
        <w:right w:val="none" w:sz="0" w:space="0" w:color="auto"/>
      </w:divBdr>
      <w:divsChild>
        <w:div w:id="1886134730">
          <w:marLeft w:val="547"/>
          <w:marRight w:val="0"/>
          <w:marTop w:val="0"/>
          <w:marBottom w:val="0"/>
          <w:divBdr>
            <w:top w:val="none" w:sz="0" w:space="0" w:color="auto"/>
            <w:left w:val="none" w:sz="0" w:space="0" w:color="auto"/>
            <w:bottom w:val="none" w:sz="0" w:space="0" w:color="auto"/>
            <w:right w:val="none" w:sz="0" w:space="0" w:color="auto"/>
          </w:divBdr>
        </w:div>
      </w:divsChild>
    </w:div>
    <w:div w:id="1476029408">
      <w:bodyDiv w:val="1"/>
      <w:marLeft w:val="0"/>
      <w:marRight w:val="0"/>
      <w:marTop w:val="0"/>
      <w:marBottom w:val="0"/>
      <w:divBdr>
        <w:top w:val="none" w:sz="0" w:space="0" w:color="auto"/>
        <w:left w:val="none" w:sz="0" w:space="0" w:color="auto"/>
        <w:bottom w:val="none" w:sz="0" w:space="0" w:color="auto"/>
        <w:right w:val="none" w:sz="0" w:space="0" w:color="auto"/>
      </w:divBdr>
      <w:divsChild>
        <w:div w:id="10107123">
          <w:marLeft w:val="547"/>
          <w:marRight w:val="0"/>
          <w:marTop w:val="0"/>
          <w:marBottom w:val="0"/>
          <w:divBdr>
            <w:top w:val="none" w:sz="0" w:space="0" w:color="auto"/>
            <w:left w:val="none" w:sz="0" w:space="0" w:color="auto"/>
            <w:bottom w:val="none" w:sz="0" w:space="0" w:color="auto"/>
            <w:right w:val="none" w:sz="0" w:space="0" w:color="auto"/>
          </w:divBdr>
        </w:div>
      </w:divsChild>
    </w:div>
    <w:div w:id="1485775395">
      <w:bodyDiv w:val="1"/>
      <w:marLeft w:val="0"/>
      <w:marRight w:val="0"/>
      <w:marTop w:val="0"/>
      <w:marBottom w:val="0"/>
      <w:divBdr>
        <w:top w:val="none" w:sz="0" w:space="0" w:color="auto"/>
        <w:left w:val="none" w:sz="0" w:space="0" w:color="auto"/>
        <w:bottom w:val="none" w:sz="0" w:space="0" w:color="auto"/>
        <w:right w:val="none" w:sz="0" w:space="0" w:color="auto"/>
      </w:divBdr>
      <w:divsChild>
        <w:div w:id="994995130">
          <w:marLeft w:val="547"/>
          <w:marRight w:val="0"/>
          <w:marTop w:val="0"/>
          <w:marBottom w:val="0"/>
          <w:divBdr>
            <w:top w:val="none" w:sz="0" w:space="0" w:color="auto"/>
            <w:left w:val="none" w:sz="0" w:space="0" w:color="auto"/>
            <w:bottom w:val="none" w:sz="0" w:space="0" w:color="auto"/>
            <w:right w:val="none" w:sz="0" w:space="0" w:color="auto"/>
          </w:divBdr>
        </w:div>
      </w:divsChild>
    </w:div>
    <w:div w:id="1598907986">
      <w:bodyDiv w:val="1"/>
      <w:marLeft w:val="0"/>
      <w:marRight w:val="0"/>
      <w:marTop w:val="0"/>
      <w:marBottom w:val="0"/>
      <w:divBdr>
        <w:top w:val="none" w:sz="0" w:space="0" w:color="auto"/>
        <w:left w:val="none" w:sz="0" w:space="0" w:color="auto"/>
        <w:bottom w:val="none" w:sz="0" w:space="0" w:color="auto"/>
        <w:right w:val="none" w:sz="0" w:space="0" w:color="auto"/>
      </w:divBdr>
    </w:div>
    <w:div w:id="1608730177">
      <w:bodyDiv w:val="1"/>
      <w:marLeft w:val="0"/>
      <w:marRight w:val="0"/>
      <w:marTop w:val="0"/>
      <w:marBottom w:val="0"/>
      <w:divBdr>
        <w:top w:val="none" w:sz="0" w:space="0" w:color="auto"/>
        <w:left w:val="none" w:sz="0" w:space="0" w:color="auto"/>
        <w:bottom w:val="none" w:sz="0" w:space="0" w:color="auto"/>
        <w:right w:val="none" w:sz="0" w:space="0" w:color="auto"/>
      </w:divBdr>
      <w:divsChild>
        <w:div w:id="1434933180">
          <w:marLeft w:val="547"/>
          <w:marRight w:val="0"/>
          <w:marTop w:val="0"/>
          <w:marBottom w:val="0"/>
          <w:divBdr>
            <w:top w:val="none" w:sz="0" w:space="0" w:color="auto"/>
            <w:left w:val="none" w:sz="0" w:space="0" w:color="auto"/>
            <w:bottom w:val="none" w:sz="0" w:space="0" w:color="auto"/>
            <w:right w:val="none" w:sz="0" w:space="0" w:color="auto"/>
          </w:divBdr>
        </w:div>
      </w:divsChild>
    </w:div>
    <w:div w:id="1710766834">
      <w:bodyDiv w:val="1"/>
      <w:marLeft w:val="0"/>
      <w:marRight w:val="0"/>
      <w:marTop w:val="0"/>
      <w:marBottom w:val="0"/>
      <w:divBdr>
        <w:top w:val="none" w:sz="0" w:space="0" w:color="auto"/>
        <w:left w:val="none" w:sz="0" w:space="0" w:color="auto"/>
        <w:bottom w:val="none" w:sz="0" w:space="0" w:color="auto"/>
        <w:right w:val="none" w:sz="0" w:space="0" w:color="auto"/>
      </w:divBdr>
    </w:div>
    <w:div w:id="1718241966">
      <w:bodyDiv w:val="1"/>
      <w:marLeft w:val="0"/>
      <w:marRight w:val="0"/>
      <w:marTop w:val="0"/>
      <w:marBottom w:val="0"/>
      <w:divBdr>
        <w:top w:val="none" w:sz="0" w:space="0" w:color="auto"/>
        <w:left w:val="none" w:sz="0" w:space="0" w:color="auto"/>
        <w:bottom w:val="none" w:sz="0" w:space="0" w:color="auto"/>
        <w:right w:val="none" w:sz="0" w:space="0" w:color="auto"/>
      </w:divBdr>
      <w:divsChild>
        <w:div w:id="135147209">
          <w:marLeft w:val="547"/>
          <w:marRight w:val="0"/>
          <w:marTop w:val="0"/>
          <w:marBottom w:val="0"/>
          <w:divBdr>
            <w:top w:val="none" w:sz="0" w:space="0" w:color="auto"/>
            <w:left w:val="none" w:sz="0" w:space="0" w:color="auto"/>
            <w:bottom w:val="none" w:sz="0" w:space="0" w:color="auto"/>
            <w:right w:val="none" w:sz="0" w:space="0" w:color="auto"/>
          </w:divBdr>
        </w:div>
      </w:divsChild>
    </w:div>
    <w:div w:id="1783919801">
      <w:bodyDiv w:val="1"/>
      <w:marLeft w:val="0"/>
      <w:marRight w:val="0"/>
      <w:marTop w:val="0"/>
      <w:marBottom w:val="0"/>
      <w:divBdr>
        <w:top w:val="none" w:sz="0" w:space="0" w:color="auto"/>
        <w:left w:val="none" w:sz="0" w:space="0" w:color="auto"/>
        <w:bottom w:val="none" w:sz="0" w:space="0" w:color="auto"/>
        <w:right w:val="none" w:sz="0" w:space="0" w:color="auto"/>
      </w:divBdr>
      <w:divsChild>
        <w:div w:id="913706728">
          <w:marLeft w:val="547"/>
          <w:marRight w:val="0"/>
          <w:marTop w:val="0"/>
          <w:marBottom w:val="0"/>
          <w:divBdr>
            <w:top w:val="none" w:sz="0" w:space="0" w:color="auto"/>
            <w:left w:val="none" w:sz="0" w:space="0" w:color="auto"/>
            <w:bottom w:val="none" w:sz="0" w:space="0" w:color="auto"/>
            <w:right w:val="none" w:sz="0" w:space="0" w:color="auto"/>
          </w:divBdr>
        </w:div>
      </w:divsChild>
    </w:div>
    <w:div w:id="1807964922">
      <w:bodyDiv w:val="1"/>
      <w:marLeft w:val="0"/>
      <w:marRight w:val="0"/>
      <w:marTop w:val="0"/>
      <w:marBottom w:val="0"/>
      <w:divBdr>
        <w:top w:val="none" w:sz="0" w:space="0" w:color="auto"/>
        <w:left w:val="none" w:sz="0" w:space="0" w:color="auto"/>
        <w:bottom w:val="none" w:sz="0" w:space="0" w:color="auto"/>
        <w:right w:val="none" w:sz="0" w:space="0" w:color="auto"/>
      </w:divBdr>
      <w:divsChild>
        <w:div w:id="1976636807">
          <w:marLeft w:val="547"/>
          <w:marRight w:val="0"/>
          <w:marTop w:val="0"/>
          <w:marBottom w:val="0"/>
          <w:divBdr>
            <w:top w:val="none" w:sz="0" w:space="0" w:color="auto"/>
            <w:left w:val="none" w:sz="0" w:space="0" w:color="auto"/>
            <w:bottom w:val="none" w:sz="0" w:space="0" w:color="auto"/>
            <w:right w:val="none" w:sz="0" w:space="0" w:color="auto"/>
          </w:divBdr>
        </w:div>
      </w:divsChild>
    </w:div>
    <w:div w:id="1815439998">
      <w:bodyDiv w:val="1"/>
      <w:marLeft w:val="0"/>
      <w:marRight w:val="0"/>
      <w:marTop w:val="0"/>
      <w:marBottom w:val="0"/>
      <w:divBdr>
        <w:top w:val="none" w:sz="0" w:space="0" w:color="auto"/>
        <w:left w:val="none" w:sz="0" w:space="0" w:color="auto"/>
        <w:bottom w:val="none" w:sz="0" w:space="0" w:color="auto"/>
        <w:right w:val="none" w:sz="0" w:space="0" w:color="auto"/>
      </w:divBdr>
    </w:div>
    <w:div w:id="1832018982">
      <w:bodyDiv w:val="1"/>
      <w:marLeft w:val="0"/>
      <w:marRight w:val="0"/>
      <w:marTop w:val="0"/>
      <w:marBottom w:val="0"/>
      <w:divBdr>
        <w:top w:val="none" w:sz="0" w:space="0" w:color="auto"/>
        <w:left w:val="none" w:sz="0" w:space="0" w:color="auto"/>
        <w:bottom w:val="none" w:sz="0" w:space="0" w:color="auto"/>
        <w:right w:val="none" w:sz="0" w:space="0" w:color="auto"/>
      </w:divBdr>
      <w:divsChild>
        <w:div w:id="66852598">
          <w:marLeft w:val="547"/>
          <w:marRight w:val="0"/>
          <w:marTop w:val="0"/>
          <w:marBottom w:val="0"/>
          <w:divBdr>
            <w:top w:val="none" w:sz="0" w:space="0" w:color="auto"/>
            <w:left w:val="none" w:sz="0" w:space="0" w:color="auto"/>
            <w:bottom w:val="none" w:sz="0" w:space="0" w:color="auto"/>
            <w:right w:val="none" w:sz="0" w:space="0" w:color="auto"/>
          </w:divBdr>
        </w:div>
      </w:divsChild>
    </w:div>
    <w:div w:id="1878735445">
      <w:bodyDiv w:val="1"/>
      <w:marLeft w:val="0"/>
      <w:marRight w:val="0"/>
      <w:marTop w:val="0"/>
      <w:marBottom w:val="0"/>
      <w:divBdr>
        <w:top w:val="none" w:sz="0" w:space="0" w:color="auto"/>
        <w:left w:val="none" w:sz="0" w:space="0" w:color="auto"/>
        <w:bottom w:val="none" w:sz="0" w:space="0" w:color="auto"/>
        <w:right w:val="none" w:sz="0" w:space="0" w:color="auto"/>
      </w:divBdr>
      <w:divsChild>
        <w:div w:id="148375616">
          <w:marLeft w:val="446"/>
          <w:marRight w:val="0"/>
          <w:marTop w:val="0"/>
          <w:marBottom w:val="0"/>
          <w:divBdr>
            <w:top w:val="none" w:sz="0" w:space="0" w:color="auto"/>
            <w:left w:val="none" w:sz="0" w:space="0" w:color="auto"/>
            <w:bottom w:val="none" w:sz="0" w:space="0" w:color="auto"/>
            <w:right w:val="none" w:sz="0" w:space="0" w:color="auto"/>
          </w:divBdr>
        </w:div>
        <w:div w:id="472873820">
          <w:marLeft w:val="446"/>
          <w:marRight w:val="0"/>
          <w:marTop w:val="0"/>
          <w:marBottom w:val="0"/>
          <w:divBdr>
            <w:top w:val="none" w:sz="0" w:space="0" w:color="auto"/>
            <w:left w:val="none" w:sz="0" w:space="0" w:color="auto"/>
            <w:bottom w:val="none" w:sz="0" w:space="0" w:color="auto"/>
            <w:right w:val="none" w:sz="0" w:space="0" w:color="auto"/>
          </w:divBdr>
        </w:div>
        <w:div w:id="1365252759">
          <w:marLeft w:val="446"/>
          <w:marRight w:val="0"/>
          <w:marTop w:val="0"/>
          <w:marBottom w:val="0"/>
          <w:divBdr>
            <w:top w:val="none" w:sz="0" w:space="0" w:color="auto"/>
            <w:left w:val="none" w:sz="0" w:space="0" w:color="auto"/>
            <w:bottom w:val="none" w:sz="0" w:space="0" w:color="auto"/>
            <w:right w:val="none" w:sz="0" w:space="0" w:color="auto"/>
          </w:divBdr>
        </w:div>
        <w:div w:id="1265847664">
          <w:marLeft w:val="446"/>
          <w:marRight w:val="0"/>
          <w:marTop w:val="0"/>
          <w:marBottom w:val="0"/>
          <w:divBdr>
            <w:top w:val="none" w:sz="0" w:space="0" w:color="auto"/>
            <w:left w:val="none" w:sz="0" w:space="0" w:color="auto"/>
            <w:bottom w:val="none" w:sz="0" w:space="0" w:color="auto"/>
            <w:right w:val="none" w:sz="0" w:space="0" w:color="auto"/>
          </w:divBdr>
        </w:div>
      </w:divsChild>
    </w:div>
    <w:div w:id="2011061332">
      <w:bodyDiv w:val="1"/>
      <w:marLeft w:val="0"/>
      <w:marRight w:val="0"/>
      <w:marTop w:val="0"/>
      <w:marBottom w:val="0"/>
      <w:divBdr>
        <w:top w:val="none" w:sz="0" w:space="0" w:color="auto"/>
        <w:left w:val="none" w:sz="0" w:space="0" w:color="auto"/>
        <w:bottom w:val="none" w:sz="0" w:space="0" w:color="auto"/>
        <w:right w:val="none" w:sz="0" w:space="0" w:color="auto"/>
      </w:divBdr>
    </w:div>
    <w:div w:id="2021154608">
      <w:bodyDiv w:val="1"/>
      <w:marLeft w:val="0"/>
      <w:marRight w:val="0"/>
      <w:marTop w:val="0"/>
      <w:marBottom w:val="0"/>
      <w:divBdr>
        <w:top w:val="none" w:sz="0" w:space="0" w:color="auto"/>
        <w:left w:val="none" w:sz="0" w:space="0" w:color="auto"/>
        <w:bottom w:val="none" w:sz="0" w:space="0" w:color="auto"/>
        <w:right w:val="none" w:sz="0" w:space="0" w:color="auto"/>
      </w:divBdr>
      <w:divsChild>
        <w:div w:id="103623829">
          <w:marLeft w:val="547"/>
          <w:marRight w:val="0"/>
          <w:marTop w:val="0"/>
          <w:marBottom w:val="0"/>
          <w:divBdr>
            <w:top w:val="none" w:sz="0" w:space="0" w:color="auto"/>
            <w:left w:val="none" w:sz="0" w:space="0" w:color="auto"/>
            <w:bottom w:val="none" w:sz="0" w:space="0" w:color="auto"/>
            <w:right w:val="none" w:sz="0" w:space="0" w:color="auto"/>
          </w:divBdr>
        </w:div>
      </w:divsChild>
    </w:div>
    <w:div w:id="2079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chupral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visitdrogganoe" TargetMode="External"/><Relationship Id="rId4" Type="http://schemas.openxmlformats.org/officeDocument/2006/relationships/settings" Target="settings.xml"/><Relationship Id="rId9" Type="http://schemas.openxmlformats.org/officeDocument/2006/relationships/hyperlink" Target="http://drogganoye.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1FFA-C30E-46E4-8A4D-DAFDAF72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14950</Words>
  <Characters>85215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dc:creator>
  <cp:lastModifiedBy>Мухаметзянова Гульназ Ландышовна</cp:lastModifiedBy>
  <cp:revision>3</cp:revision>
  <cp:lastPrinted>2016-04-19T10:49:00Z</cp:lastPrinted>
  <dcterms:created xsi:type="dcterms:W3CDTF">2020-01-23T06:05:00Z</dcterms:created>
  <dcterms:modified xsi:type="dcterms:W3CDTF">2020-01-23T06:05:00Z</dcterms:modified>
</cp:coreProperties>
</file>