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0E7" w:rsidRPr="001D7F69" w:rsidRDefault="002740E7" w:rsidP="002740E7">
      <w:pPr>
        <w:ind w:left="-567" w:firstLine="0"/>
        <w:jc w:val="center"/>
        <w:rPr>
          <w:sz w:val="20"/>
          <w:szCs w:val="20"/>
        </w:rPr>
      </w:pPr>
      <w:bookmarkStart w:id="0" w:name="_Toc452113240"/>
      <w:bookmarkStart w:id="1" w:name="_Toc456348067"/>
      <w:bookmarkStart w:id="2" w:name="_GoBack"/>
      <w:bookmarkEnd w:id="2"/>
      <w:r w:rsidRPr="001D7F69">
        <w:rPr>
          <w:sz w:val="20"/>
          <w:szCs w:val="20"/>
        </w:rPr>
        <w:t>Информация об исполнении Перечня муниципальных мероприятий для достижения стратегических приоритетов</w:t>
      </w:r>
      <w:bookmarkEnd w:id="0"/>
      <w:bookmarkEnd w:id="1"/>
      <w:r w:rsidRPr="001D7F69">
        <w:rPr>
          <w:sz w:val="20"/>
          <w:szCs w:val="20"/>
        </w:rPr>
        <w:t xml:space="preserve"> социально-экономического развития Высокогорского муниципального района Республики Татарстан</w:t>
      </w:r>
    </w:p>
    <w:p w:rsidR="002740E7" w:rsidRPr="001D7F69" w:rsidRDefault="002740E7" w:rsidP="002740E7">
      <w:pPr>
        <w:ind w:left="-567" w:firstLine="0"/>
        <w:jc w:val="center"/>
        <w:rPr>
          <w:sz w:val="20"/>
          <w:szCs w:val="20"/>
        </w:rPr>
      </w:pPr>
      <w:r w:rsidRPr="001D7F69">
        <w:rPr>
          <w:sz w:val="20"/>
          <w:szCs w:val="20"/>
        </w:rPr>
        <w:t>на 2016-2021 годы и плановый период до 2030 года</w:t>
      </w:r>
    </w:p>
    <w:p w:rsidR="002740E7" w:rsidRPr="001D7F69" w:rsidRDefault="002740E7" w:rsidP="002740E7">
      <w:pPr>
        <w:jc w:val="right"/>
        <w:rPr>
          <w:sz w:val="20"/>
          <w:szCs w:val="20"/>
        </w:rPr>
      </w:pPr>
      <w:r w:rsidRPr="001D7F69">
        <w:rPr>
          <w:sz w:val="20"/>
          <w:szCs w:val="20"/>
        </w:rPr>
        <w:t>Таблица 5.1</w:t>
      </w:r>
    </w:p>
    <w:tbl>
      <w:tblPr>
        <w:tblStyle w:val="13"/>
        <w:tblW w:w="0" w:type="auto"/>
        <w:tblLayout w:type="fixed"/>
        <w:tblLook w:val="0000" w:firstRow="0" w:lastRow="0" w:firstColumn="0" w:lastColumn="0" w:noHBand="0" w:noVBand="0"/>
      </w:tblPr>
      <w:tblGrid>
        <w:gridCol w:w="1792"/>
        <w:gridCol w:w="1808"/>
        <w:gridCol w:w="761"/>
        <w:gridCol w:w="1933"/>
        <w:gridCol w:w="1677"/>
        <w:gridCol w:w="1291"/>
        <w:gridCol w:w="4738"/>
        <w:gridCol w:w="1352"/>
      </w:tblGrid>
      <w:tr w:rsidR="002740E7" w:rsidRPr="001D7F69" w:rsidTr="00C94AE5">
        <w:trPr>
          <w:trHeight w:val="20"/>
        </w:trPr>
        <w:tc>
          <w:tcPr>
            <w:tcW w:w="1792" w:type="dxa"/>
            <w:shd w:val="clear" w:color="auto" w:fill="auto"/>
          </w:tcPr>
          <w:p w:rsidR="002740E7" w:rsidRPr="001D7F69" w:rsidRDefault="002740E7" w:rsidP="00C94AE5">
            <w:pPr>
              <w:ind w:firstLine="0"/>
              <w:rPr>
                <w:sz w:val="20"/>
                <w:szCs w:val="20"/>
              </w:rPr>
            </w:pPr>
            <w:r w:rsidRPr="001D7F69">
              <w:rPr>
                <w:sz w:val="20"/>
                <w:szCs w:val="20"/>
              </w:rPr>
              <w:t>Основные направления действий Стратегии / проекты</w:t>
            </w:r>
          </w:p>
        </w:tc>
        <w:tc>
          <w:tcPr>
            <w:tcW w:w="1808" w:type="dxa"/>
            <w:shd w:val="clear" w:color="auto" w:fill="auto"/>
          </w:tcPr>
          <w:p w:rsidR="002740E7" w:rsidRPr="001D7F69" w:rsidRDefault="002740E7" w:rsidP="00C94AE5">
            <w:pPr>
              <w:ind w:firstLine="0"/>
              <w:rPr>
                <w:sz w:val="20"/>
                <w:szCs w:val="20"/>
              </w:rPr>
            </w:pPr>
            <w:r w:rsidRPr="001D7F69">
              <w:rPr>
                <w:sz w:val="20"/>
                <w:szCs w:val="20"/>
              </w:rPr>
              <w:t>Наименование</w:t>
            </w:r>
          </w:p>
          <w:p w:rsidR="002740E7" w:rsidRPr="001D7F69" w:rsidRDefault="002740E7" w:rsidP="00C94AE5">
            <w:pPr>
              <w:ind w:firstLine="0"/>
              <w:rPr>
                <w:sz w:val="20"/>
                <w:szCs w:val="20"/>
              </w:rPr>
            </w:pPr>
            <w:r w:rsidRPr="001D7F69">
              <w:rPr>
                <w:sz w:val="20"/>
                <w:szCs w:val="20"/>
              </w:rPr>
              <w:t>основных мероприятий</w:t>
            </w:r>
          </w:p>
        </w:tc>
        <w:tc>
          <w:tcPr>
            <w:tcW w:w="761" w:type="dxa"/>
            <w:shd w:val="clear" w:color="auto" w:fill="auto"/>
          </w:tcPr>
          <w:p w:rsidR="002740E7" w:rsidRPr="001D7F69" w:rsidRDefault="002740E7" w:rsidP="00C94AE5">
            <w:pPr>
              <w:ind w:firstLine="0"/>
              <w:rPr>
                <w:sz w:val="20"/>
                <w:szCs w:val="20"/>
              </w:rPr>
            </w:pPr>
            <w:r w:rsidRPr="001D7F69">
              <w:rPr>
                <w:sz w:val="20"/>
                <w:szCs w:val="20"/>
              </w:rPr>
              <w:t>Период</w:t>
            </w:r>
          </w:p>
          <w:p w:rsidR="002740E7" w:rsidRPr="001D7F69" w:rsidRDefault="002740E7" w:rsidP="00C94AE5">
            <w:pPr>
              <w:ind w:firstLine="0"/>
              <w:rPr>
                <w:sz w:val="20"/>
                <w:szCs w:val="20"/>
              </w:rPr>
            </w:pPr>
            <w:r w:rsidRPr="001D7F69">
              <w:rPr>
                <w:sz w:val="20"/>
                <w:szCs w:val="20"/>
              </w:rPr>
              <w:t>реализации</w:t>
            </w:r>
          </w:p>
        </w:tc>
        <w:tc>
          <w:tcPr>
            <w:tcW w:w="1933" w:type="dxa"/>
            <w:shd w:val="clear" w:color="auto" w:fill="auto"/>
          </w:tcPr>
          <w:p w:rsidR="002740E7" w:rsidRPr="001D7F69" w:rsidRDefault="002740E7" w:rsidP="00C94AE5">
            <w:pPr>
              <w:ind w:firstLine="0"/>
              <w:rPr>
                <w:sz w:val="20"/>
                <w:szCs w:val="20"/>
              </w:rPr>
            </w:pPr>
            <w:r w:rsidRPr="001D7F69">
              <w:rPr>
                <w:sz w:val="20"/>
                <w:szCs w:val="20"/>
              </w:rPr>
              <w:t>Ожидаемые результаты</w:t>
            </w:r>
          </w:p>
        </w:tc>
        <w:tc>
          <w:tcPr>
            <w:tcW w:w="1677" w:type="dxa"/>
            <w:shd w:val="clear" w:color="auto" w:fill="auto"/>
          </w:tcPr>
          <w:p w:rsidR="002740E7" w:rsidRPr="001D7F69" w:rsidRDefault="002740E7" w:rsidP="00C94AE5">
            <w:pPr>
              <w:ind w:firstLine="0"/>
              <w:rPr>
                <w:sz w:val="20"/>
                <w:szCs w:val="20"/>
              </w:rPr>
            </w:pPr>
            <w:r w:rsidRPr="001D7F69">
              <w:rPr>
                <w:sz w:val="20"/>
                <w:szCs w:val="20"/>
              </w:rPr>
              <w:t>Наименование</w:t>
            </w:r>
          </w:p>
          <w:p w:rsidR="002740E7" w:rsidRPr="001D7F69" w:rsidRDefault="002740E7" w:rsidP="00C94AE5">
            <w:pPr>
              <w:ind w:firstLine="0"/>
              <w:rPr>
                <w:sz w:val="20"/>
                <w:szCs w:val="20"/>
              </w:rPr>
            </w:pPr>
            <w:r w:rsidRPr="001D7F69">
              <w:rPr>
                <w:sz w:val="20"/>
                <w:szCs w:val="20"/>
              </w:rPr>
              <w:t>программы</w:t>
            </w:r>
          </w:p>
          <w:p w:rsidR="002740E7" w:rsidRPr="001D7F69" w:rsidRDefault="002740E7" w:rsidP="00C94AE5">
            <w:pPr>
              <w:ind w:firstLine="0"/>
              <w:rPr>
                <w:sz w:val="20"/>
                <w:szCs w:val="20"/>
              </w:rPr>
            </w:pPr>
            <w:r w:rsidRPr="001D7F69">
              <w:rPr>
                <w:sz w:val="20"/>
                <w:szCs w:val="20"/>
              </w:rPr>
              <w:t>(подпрограммы)</w:t>
            </w:r>
          </w:p>
        </w:tc>
        <w:tc>
          <w:tcPr>
            <w:tcW w:w="1291" w:type="dxa"/>
            <w:shd w:val="clear" w:color="auto" w:fill="auto"/>
          </w:tcPr>
          <w:p w:rsidR="002740E7" w:rsidRPr="001D7F69" w:rsidRDefault="002740E7" w:rsidP="00C94AE5">
            <w:pPr>
              <w:ind w:firstLine="0"/>
              <w:rPr>
                <w:sz w:val="20"/>
                <w:szCs w:val="20"/>
              </w:rPr>
            </w:pPr>
            <w:r w:rsidRPr="001D7F69">
              <w:rPr>
                <w:sz w:val="20"/>
                <w:szCs w:val="20"/>
              </w:rPr>
              <w:t>Наименование</w:t>
            </w:r>
          </w:p>
          <w:p w:rsidR="002740E7" w:rsidRPr="001D7F69" w:rsidRDefault="002740E7" w:rsidP="00C94AE5">
            <w:pPr>
              <w:ind w:firstLine="0"/>
              <w:rPr>
                <w:sz w:val="20"/>
                <w:szCs w:val="20"/>
              </w:rPr>
            </w:pPr>
            <w:r w:rsidRPr="001D7F69">
              <w:rPr>
                <w:sz w:val="20"/>
                <w:szCs w:val="20"/>
              </w:rPr>
              <w:t>программы</w:t>
            </w:r>
          </w:p>
          <w:p w:rsidR="002740E7" w:rsidRPr="001D7F69" w:rsidRDefault="002740E7" w:rsidP="00C94AE5">
            <w:pPr>
              <w:ind w:firstLine="0"/>
              <w:rPr>
                <w:sz w:val="20"/>
                <w:szCs w:val="20"/>
              </w:rPr>
            </w:pPr>
            <w:r w:rsidRPr="001D7F69">
              <w:rPr>
                <w:sz w:val="20"/>
                <w:szCs w:val="20"/>
              </w:rPr>
              <w:t>(подпрограммы)</w:t>
            </w:r>
          </w:p>
          <w:p w:rsidR="002740E7" w:rsidRPr="001D7F69" w:rsidRDefault="002740E7" w:rsidP="00C94AE5">
            <w:pPr>
              <w:ind w:firstLine="0"/>
              <w:rPr>
                <w:sz w:val="20"/>
                <w:szCs w:val="20"/>
              </w:rPr>
            </w:pPr>
          </w:p>
        </w:tc>
        <w:tc>
          <w:tcPr>
            <w:tcW w:w="4738" w:type="dxa"/>
            <w:shd w:val="clear" w:color="auto" w:fill="auto"/>
          </w:tcPr>
          <w:p w:rsidR="002740E7" w:rsidRPr="001D7F69" w:rsidRDefault="002740E7" w:rsidP="00C94AE5">
            <w:pPr>
              <w:ind w:firstLine="0"/>
              <w:rPr>
                <w:sz w:val="20"/>
                <w:szCs w:val="20"/>
              </w:rPr>
            </w:pPr>
            <w:r w:rsidRPr="001D7F69">
              <w:rPr>
                <w:sz w:val="20"/>
                <w:szCs w:val="20"/>
              </w:rPr>
              <w:t>Информация об исполнении за 201</w:t>
            </w:r>
            <w:r w:rsidR="006F5EB3">
              <w:rPr>
                <w:sz w:val="20"/>
                <w:szCs w:val="20"/>
              </w:rPr>
              <w:t>9</w:t>
            </w:r>
            <w:r w:rsidRPr="001D7F69">
              <w:rPr>
                <w:sz w:val="20"/>
                <w:szCs w:val="20"/>
              </w:rPr>
              <w:t xml:space="preserve"> год</w:t>
            </w:r>
          </w:p>
          <w:p w:rsidR="002740E7" w:rsidRPr="001D7F69" w:rsidRDefault="002740E7" w:rsidP="00C94AE5">
            <w:pPr>
              <w:ind w:firstLine="0"/>
              <w:rPr>
                <w:sz w:val="20"/>
                <w:szCs w:val="20"/>
              </w:rPr>
            </w:pPr>
          </w:p>
        </w:tc>
        <w:tc>
          <w:tcPr>
            <w:tcW w:w="1352" w:type="dxa"/>
            <w:shd w:val="clear" w:color="auto" w:fill="auto"/>
          </w:tcPr>
          <w:p w:rsidR="002740E7" w:rsidRPr="001D7F69" w:rsidRDefault="002740E7" w:rsidP="00C94AE5">
            <w:pPr>
              <w:ind w:firstLine="0"/>
              <w:rPr>
                <w:sz w:val="20"/>
                <w:szCs w:val="20"/>
              </w:rPr>
            </w:pPr>
            <w:r w:rsidRPr="001D7F69">
              <w:rPr>
                <w:sz w:val="20"/>
                <w:szCs w:val="20"/>
              </w:rPr>
              <w:t>Ответственные исполнители</w:t>
            </w:r>
          </w:p>
        </w:tc>
      </w:tr>
      <w:tr w:rsidR="002740E7" w:rsidRPr="001D7F69" w:rsidTr="00C94AE5">
        <w:trPr>
          <w:trHeight w:val="20"/>
        </w:trPr>
        <w:tc>
          <w:tcPr>
            <w:tcW w:w="1792" w:type="dxa"/>
            <w:shd w:val="clear" w:color="auto" w:fill="auto"/>
          </w:tcPr>
          <w:p w:rsidR="002740E7" w:rsidRPr="001D7F69" w:rsidRDefault="002740E7" w:rsidP="00C94AE5">
            <w:pPr>
              <w:ind w:firstLine="0"/>
              <w:rPr>
                <w:sz w:val="20"/>
                <w:szCs w:val="20"/>
              </w:rPr>
            </w:pPr>
          </w:p>
          <w:p w:rsidR="002740E7" w:rsidRPr="001D7F69" w:rsidRDefault="002740E7" w:rsidP="00C94AE5">
            <w:pPr>
              <w:ind w:firstLine="0"/>
              <w:rPr>
                <w:sz w:val="20"/>
                <w:szCs w:val="20"/>
              </w:rPr>
            </w:pPr>
            <w:r w:rsidRPr="001D7F69">
              <w:rPr>
                <w:sz w:val="20"/>
                <w:szCs w:val="20"/>
              </w:rPr>
              <w:t>1.1.1. Программа «Содействие повышению рождаемости в Республике Татарстан»</w:t>
            </w:r>
          </w:p>
          <w:p w:rsidR="002740E7" w:rsidRPr="001D7F69" w:rsidRDefault="002740E7" w:rsidP="00C94AE5">
            <w:pPr>
              <w:ind w:firstLine="0"/>
              <w:rPr>
                <w:sz w:val="20"/>
                <w:szCs w:val="20"/>
              </w:rPr>
            </w:pPr>
          </w:p>
          <w:p w:rsidR="002740E7" w:rsidRPr="001D7F69" w:rsidRDefault="002740E7" w:rsidP="00C94AE5">
            <w:pPr>
              <w:ind w:firstLine="0"/>
              <w:rPr>
                <w:sz w:val="20"/>
                <w:szCs w:val="20"/>
              </w:rPr>
            </w:pPr>
          </w:p>
          <w:p w:rsidR="002740E7" w:rsidRPr="001D7F69" w:rsidRDefault="002740E7" w:rsidP="00C94AE5">
            <w:pPr>
              <w:ind w:firstLine="0"/>
              <w:rPr>
                <w:sz w:val="20"/>
                <w:szCs w:val="20"/>
              </w:rPr>
            </w:pPr>
          </w:p>
          <w:p w:rsidR="002740E7" w:rsidRPr="001D7F69" w:rsidRDefault="002740E7" w:rsidP="00C94AE5">
            <w:pPr>
              <w:ind w:firstLine="0"/>
              <w:rPr>
                <w:sz w:val="20"/>
                <w:szCs w:val="20"/>
              </w:rPr>
            </w:pPr>
          </w:p>
          <w:p w:rsidR="002740E7" w:rsidRPr="001D7F69" w:rsidRDefault="002740E7" w:rsidP="00C94AE5">
            <w:pPr>
              <w:ind w:firstLine="0"/>
              <w:rPr>
                <w:sz w:val="20"/>
                <w:szCs w:val="20"/>
              </w:rPr>
            </w:pPr>
          </w:p>
          <w:p w:rsidR="002740E7" w:rsidRPr="001D7F69" w:rsidRDefault="002740E7" w:rsidP="00C94AE5">
            <w:pPr>
              <w:ind w:firstLine="0"/>
              <w:rPr>
                <w:sz w:val="20"/>
                <w:szCs w:val="20"/>
              </w:rPr>
            </w:pPr>
          </w:p>
          <w:p w:rsidR="002740E7" w:rsidRPr="001D7F69" w:rsidRDefault="002740E7" w:rsidP="00C94AE5">
            <w:pPr>
              <w:ind w:firstLine="0"/>
              <w:rPr>
                <w:sz w:val="20"/>
                <w:szCs w:val="20"/>
              </w:rPr>
            </w:pPr>
          </w:p>
        </w:tc>
        <w:tc>
          <w:tcPr>
            <w:tcW w:w="1808" w:type="dxa"/>
            <w:shd w:val="clear" w:color="auto" w:fill="auto"/>
          </w:tcPr>
          <w:p w:rsidR="002740E7" w:rsidRPr="001D7F69" w:rsidRDefault="002740E7" w:rsidP="00C94AE5">
            <w:pPr>
              <w:ind w:firstLine="0"/>
              <w:rPr>
                <w:sz w:val="20"/>
                <w:szCs w:val="20"/>
              </w:rPr>
            </w:pPr>
            <w:r w:rsidRPr="001D7F69">
              <w:rPr>
                <w:sz w:val="20"/>
                <w:szCs w:val="20"/>
              </w:rPr>
              <w:t>1.1.1.4. Обеспечение возможностей родителям совмещать уход за детьми с экономической активностью,</w:t>
            </w:r>
          </w:p>
          <w:p w:rsidR="002740E7" w:rsidRPr="001D7F69" w:rsidRDefault="002740E7" w:rsidP="00C94AE5">
            <w:pPr>
              <w:ind w:firstLine="0"/>
              <w:rPr>
                <w:sz w:val="20"/>
                <w:szCs w:val="20"/>
              </w:rPr>
            </w:pPr>
            <w:r w:rsidRPr="001D7F69">
              <w:rPr>
                <w:sz w:val="20"/>
                <w:szCs w:val="20"/>
              </w:rPr>
              <w:t>в том числе организация содействия в трудоустройстве незанятых многодетных родителей и родителей, воспитывающих детей-инвалидов, на созданные (оснащенные) для них рабочие места</w:t>
            </w:r>
          </w:p>
        </w:tc>
        <w:tc>
          <w:tcPr>
            <w:tcW w:w="761" w:type="dxa"/>
            <w:shd w:val="clear" w:color="auto" w:fill="auto"/>
          </w:tcPr>
          <w:p w:rsidR="002740E7" w:rsidRPr="001D7F69" w:rsidRDefault="002740E7" w:rsidP="00C94AE5">
            <w:pPr>
              <w:ind w:firstLine="0"/>
              <w:rPr>
                <w:sz w:val="20"/>
                <w:szCs w:val="20"/>
              </w:rPr>
            </w:pPr>
            <w:r w:rsidRPr="001D7F69">
              <w:rPr>
                <w:sz w:val="20"/>
                <w:szCs w:val="20"/>
              </w:rPr>
              <w:t>2016 – 2020 годы</w:t>
            </w:r>
          </w:p>
          <w:p w:rsidR="002740E7" w:rsidRPr="001D7F69" w:rsidRDefault="002740E7" w:rsidP="00C94AE5">
            <w:pPr>
              <w:ind w:firstLine="0"/>
              <w:rPr>
                <w:sz w:val="20"/>
                <w:szCs w:val="20"/>
              </w:rPr>
            </w:pPr>
          </w:p>
        </w:tc>
        <w:tc>
          <w:tcPr>
            <w:tcW w:w="1933" w:type="dxa"/>
            <w:shd w:val="clear" w:color="auto" w:fill="auto"/>
          </w:tcPr>
          <w:p w:rsidR="002740E7" w:rsidRPr="001D7F69" w:rsidRDefault="002740E7" w:rsidP="00C94AE5">
            <w:pPr>
              <w:ind w:firstLine="0"/>
              <w:rPr>
                <w:sz w:val="20"/>
                <w:szCs w:val="20"/>
              </w:rPr>
            </w:pPr>
            <w:r w:rsidRPr="001D7F69">
              <w:rPr>
                <w:sz w:val="20"/>
                <w:szCs w:val="20"/>
              </w:rPr>
              <w:t>Численность незанятых многодетных родителей и родителей, воспитывающих детей-инвалидов, трудоустроенных на созданные (оснащенные) для них рабочие места по 1 человеку в год</w:t>
            </w:r>
          </w:p>
        </w:tc>
        <w:tc>
          <w:tcPr>
            <w:tcW w:w="1677" w:type="dxa"/>
            <w:shd w:val="clear" w:color="auto" w:fill="auto"/>
          </w:tcPr>
          <w:p w:rsidR="002740E7" w:rsidRPr="001D7F69" w:rsidRDefault="002740E7" w:rsidP="00C94AE5">
            <w:pPr>
              <w:ind w:firstLine="0"/>
              <w:rPr>
                <w:sz w:val="20"/>
                <w:szCs w:val="20"/>
              </w:rPr>
            </w:pPr>
            <w:r w:rsidRPr="001D7F69">
              <w:rPr>
                <w:sz w:val="20"/>
                <w:szCs w:val="20"/>
              </w:rPr>
              <w:t>Районная программа «Содействие занятости населения Высокогорского района на 2019 год»</w:t>
            </w:r>
          </w:p>
          <w:p w:rsidR="002740E7" w:rsidRPr="001D7F69" w:rsidRDefault="002740E7" w:rsidP="00C94AE5">
            <w:pPr>
              <w:ind w:firstLine="0"/>
              <w:rPr>
                <w:sz w:val="20"/>
                <w:szCs w:val="20"/>
              </w:rPr>
            </w:pPr>
          </w:p>
        </w:tc>
        <w:tc>
          <w:tcPr>
            <w:tcW w:w="1291" w:type="dxa"/>
            <w:shd w:val="clear" w:color="auto" w:fill="auto"/>
          </w:tcPr>
          <w:p w:rsidR="002740E7" w:rsidRPr="001D7F69" w:rsidRDefault="002740E7" w:rsidP="00C94AE5">
            <w:pPr>
              <w:ind w:firstLine="0"/>
              <w:rPr>
                <w:sz w:val="20"/>
                <w:szCs w:val="20"/>
              </w:rPr>
            </w:pPr>
            <w:r w:rsidRPr="001D7F69">
              <w:rPr>
                <w:sz w:val="20"/>
                <w:szCs w:val="20"/>
              </w:rPr>
              <w:t>Районная программа «Содействие занятости населения Высокогорского района на 2019 год»</w:t>
            </w:r>
          </w:p>
          <w:p w:rsidR="002740E7" w:rsidRPr="001D7F69" w:rsidRDefault="002740E7" w:rsidP="00C94AE5">
            <w:pPr>
              <w:ind w:firstLine="0"/>
              <w:rPr>
                <w:sz w:val="20"/>
                <w:szCs w:val="20"/>
              </w:rPr>
            </w:pPr>
          </w:p>
        </w:tc>
        <w:tc>
          <w:tcPr>
            <w:tcW w:w="4738" w:type="dxa"/>
            <w:shd w:val="clear" w:color="auto" w:fill="auto"/>
          </w:tcPr>
          <w:p w:rsidR="002740E7" w:rsidRPr="001D7F69" w:rsidRDefault="002740E7" w:rsidP="00C94AE5">
            <w:pPr>
              <w:ind w:firstLine="0"/>
              <w:rPr>
                <w:sz w:val="20"/>
                <w:szCs w:val="20"/>
              </w:rPr>
            </w:pPr>
            <w:r w:rsidRPr="001D7F69">
              <w:rPr>
                <w:sz w:val="20"/>
                <w:szCs w:val="20"/>
              </w:rPr>
              <w:t xml:space="preserve">Трудоустройство незанятых многодетных родителей и родителей, воспитывающих детей-инвалидов, на созданные (оснащенные) для них рабочие места в Районной программе «Содействие занятости населения Высокогорского района на 2019 год» не запланировано, т.к. контрольный показатель и ЛБО Министерством не установлены. Ведется работа плановая, в общем </w:t>
            </w:r>
            <w:proofErr w:type="gramStart"/>
            <w:r w:rsidRPr="001D7F69">
              <w:rPr>
                <w:sz w:val="20"/>
                <w:szCs w:val="20"/>
              </w:rPr>
              <w:t>по  содействию</w:t>
            </w:r>
            <w:proofErr w:type="gramEnd"/>
            <w:r w:rsidRPr="001D7F69">
              <w:rPr>
                <w:sz w:val="20"/>
                <w:szCs w:val="20"/>
              </w:rPr>
              <w:t xml:space="preserve"> в трудоустройстве всех категорий граждан, в том числе многодетных родителей. А </w:t>
            </w:r>
            <w:proofErr w:type="gramStart"/>
            <w:r w:rsidRPr="001D7F69">
              <w:rPr>
                <w:sz w:val="20"/>
                <w:szCs w:val="20"/>
              </w:rPr>
              <w:t>так же</w:t>
            </w:r>
            <w:proofErr w:type="gramEnd"/>
            <w:r w:rsidRPr="001D7F69">
              <w:rPr>
                <w:sz w:val="20"/>
                <w:szCs w:val="20"/>
              </w:rPr>
              <w:t xml:space="preserve"> предоставляется возможность пройти профессионального обучения для женщин, находящихся в отпуске по уходу за ребенком до 3-х лет, готовых вернуться к трудовой деятельности (в пределах ЛБО, установленных Министерством труда, занятости и социальной защиты населения РТ.</w:t>
            </w:r>
          </w:p>
          <w:p w:rsidR="002740E7" w:rsidRPr="001D7F69" w:rsidRDefault="002740E7" w:rsidP="00C94AE5">
            <w:pPr>
              <w:ind w:firstLine="0"/>
              <w:rPr>
                <w:sz w:val="20"/>
                <w:szCs w:val="20"/>
              </w:rPr>
            </w:pPr>
          </w:p>
        </w:tc>
        <w:tc>
          <w:tcPr>
            <w:tcW w:w="1352" w:type="dxa"/>
            <w:shd w:val="clear" w:color="auto" w:fill="auto"/>
          </w:tcPr>
          <w:p w:rsidR="002740E7" w:rsidRPr="001D7F69" w:rsidRDefault="002740E7" w:rsidP="00C94AE5">
            <w:pPr>
              <w:ind w:firstLine="0"/>
              <w:rPr>
                <w:sz w:val="20"/>
                <w:szCs w:val="20"/>
              </w:rPr>
            </w:pPr>
            <w:r w:rsidRPr="001D7F69">
              <w:rPr>
                <w:sz w:val="20"/>
                <w:szCs w:val="20"/>
              </w:rPr>
              <w:t xml:space="preserve">Центр занятости населения Высокогорского района </w:t>
            </w:r>
          </w:p>
        </w:tc>
      </w:tr>
      <w:tr w:rsidR="002740E7" w:rsidRPr="001D7F69" w:rsidTr="00C94AE5">
        <w:trPr>
          <w:trHeight w:val="20"/>
        </w:trPr>
        <w:tc>
          <w:tcPr>
            <w:tcW w:w="1792" w:type="dxa"/>
            <w:shd w:val="clear" w:color="auto" w:fill="auto"/>
          </w:tcPr>
          <w:p w:rsidR="002740E7" w:rsidRPr="001D7F69" w:rsidRDefault="002740E7" w:rsidP="00C94AE5">
            <w:pPr>
              <w:ind w:firstLine="0"/>
              <w:rPr>
                <w:sz w:val="20"/>
                <w:szCs w:val="20"/>
              </w:rPr>
            </w:pPr>
            <w:r w:rsidRPr="001D7F69">
              <w:rPr>
                <w:sz w:val="20"/>
                <w:szCs w:val="20"/>
              </w:rPr>
              <w:t>1.1.2. Снижение смертности и рост продолжительности жизни</w:t>
            </w:r>
          </w:p>
        </w:tc>
        <w:tc>
          <w:tcPr>
            <w:tcW w:w="1808" w:type="dxa"/>
            <w:shd w:val="clear" w:color="auto" w:fill="auto"/>
          </w:tcPr>
          <w:p w:rsidR="002740E7" w:rsidRPr="001D7F69" w:rsidRDefault="002740E7" w:rsidP="00C94AE5">
            <w:pPr>
              <w:ind w:firstLine="0"/>
              <w:rPr>
                <w:sz w:val="20"/>
                <w:szCs w:val="20"/>
              </w:rPr>
            </w:pPr>
          </w:p>
        </w:tc>
        <w:tc>
          <w:tcPr>
            <w:tcW w:w="761" w:type="dxa"/>
            <w:shd w:val="clear" w:color="auto" w:fill="auto"/>
          </w:tcPr>
          <w:p w:rsidR="002740E7" w:rsidRPr="001D7F69" w:rsidRDefault="002740E7" w:rsidP="00C94AE5">
            <w:pPr>
              <w:ind w:firstLine="0"/>
              <w:rPr>
                <w:sz w:val="20"/>
                <w:szCs w:val="20"/>
              </w:rPr>
            </w:pPr>
          </w:p>
        </w:tc>
        <w:tc>
          <w:tcPr>
            <w:tcW w:w="1933" w:type="dxa"/>
            <w:shd w:val="clear" w:color="auto" w:fill="auto"/>
          </w:tcPr>
          <w:p w:rsidR="002740E7" w:rsidRPr="001D7F69" w:rsidRDefault="002740E7" w:rsidP="00C94AE5">
            <w:pPr>
              <w:ind w:firstLine="0"/>
              <w:rPr>
                <w:sz w:val="20"/>
                <w:szCs w:val="20"/>
              </w:rPr>
            </w:pPr>
          </w:p>
        </w:tc>
        <w:tc>
          <w:tcPr>
            <w:tcW w:w="1677" w:type="dxa"/>
            <w:shd w:val="clear" w:color="auto" w:fill="auto"/>
          </w:tcPr>
          <w:p w:rsidR="002740E7" w:rsidRPr="001D7F69" w:rsidRDefault="002740E7" w:rsidP="00C94AE5">
            <w:pPr>
              <w:ind w:firstLine="0"/>
              <w:rPr>
                <w:sz w:val="20"/>
                <w:szCs w:val="20"/>
              </w:rPr>
            </w:pPr>
          </w:p>
        </w:tc>
        <w:tc>
          <w:tcPr>
            <w:tcW w:w="1291" w:type="dxa"/>
            <w:shd w:val="clear" w:color="auto" w:fill="auto"/>
          </w:tcPr>
          <w:p w:rsidR="002740E7" w:rsidRPr="001D7F69" w:rsidRDefault="002740E7" w:rsidP="00C94AE5">
            <w:pPr>
              <w:ind w:firstLine="0"/>
              <w:rPr>
                <w:sz w:val="20"/>
                <w:szCs w:val="20"/>
              </w:rPr>
            </w:pPr>
          </w:p>
        </w:tc>
        <w:tc>
          <w:tcPr>
            <w:tcW w:w="4738" w:type="dxa"/>
            <w:shd w:val="clear" w:color="auto" w:fill="auto"/>
          </w:tcPr>
          <w:p w:rsidR="002740E7" w:rsidRPr="001D7F69" w:rsidRDefault="002740E7" w:rsidP="00C94AE5">
            <w:pPr>
              <w:ind w:firstLine="0"/>
              <w:rPr>
                <w:sz w:val="20"/>
                <w:szCs w:val="20"/>
              </w:rPr>
            </w:pPr>
          </w:p>
        </w:tc>
        <w:tc>
          <w:tcPr>
            <w:tcW w:w="1352" w:type="dxa"/>
            <w:shd w:val="clear" w:color="auto" w:fill="auto"/>
          </w:tcPr>
          <w:p w:rsidR="002740E7" w:rsidRPr="001D7F69" w:rsidRDefault="002740E7" w:rsidP="00C94AE5">
            <w:pPr>
              <w:ind w:firstLine="0"/>
              <w:rPr>
                <w:sz w:val="20"/>
                <w:szCs w:val="20"/>
              </w:rPr>
            </w:pPr>
          </w:p>
        </w:tc>
      </w:tr>
      <w:tr w:rsidR="002740E7" w:rsidRPr="001D7F69" w:rsidTr="00C94AE5">
        <w:trPr>
          <w:trHeight w:val="20"/>
        </w:trPr>
        <w:tc>
          <w:tcPr>
            <w:tcW w:w="1792" w:type="dxa"/>
            <w:shd w:val="clear" w:color="auto" w:fill="auto"/>
          </w:tcPr>
          <w:p w:rsidR="002740E7" w:rsidRPr="001D7F69" w:rsidRDefault="002740E7" w:rsidP="00C94AE5">
            <w:pPr>
              <w:ind w:firstLine="0"/>
              <w:rPr>
                <w:sz w:val="20"/>
                <w:szCs w:val="20"/>
              </w:rPr>
            </w:pPr>
            <w:r w:rsidRPr="001D7F69">
              <w:rPr>
                <w:sz w:val="20"/>
                <w:szCs w:val="20"/>
              </w:rPr>
              <w:t xml:space="preserve">1.1.2.2. Рост само охранительного поведения и продолжительности здоровой, </w:t>
            </w:r>
            <w:r w:rsidRPr="001D7F69">
              <w:rPr>
                <w:sz w:val="20"/>
                <w:szCs w:val="20"/>
              </w:rPr>
              <w:lastRenderedPageBreak/>
              <w:t>активной жизни, в том числе:</w:t>
            </w:r>
          </w:p>
        </w:tc>
        <w:tc>
          <w:tcPr>
            <w:tcW w:w="1808" w:type="dxa"/>
            <w:shd w:val="clear" w:color="auto" w:fill="auto"/>
          </w:tcPr>
          <w:p w:rsidR="002740E7" w:rsidRPr="001D7F69" w:rsidRDefault="002740E7" w:rsidP="00C94AE5">
            <w:pPr>
              <w:ind w:firstLine="0"/>
              <w:rPr>
                <w:sz w:val="20"/>
                <w:szCs w:val="20"/>
              </w:rPr>
            </w:pPr>
            <w:r w:rsidRPr="001D7F69">
              <w:rPr>
                <w:sz w:val="20"/>
                <w:szCs w:val="20"/>
              </w:rPr>
              <w:lastRenderedPageBreak/>
              <w:t xml:space="preserve">внедрение Всероссийского физкультурно-оздоровительного комплекса «Готов </w:t>
            </w:r>
            <w:r w:rsidRPr="001D7F69">
              <w:rPr>
                <w:sz w:val="20"/>
                <w:szCs w:val="20"/>
              </w:rPr>
              <w:lastRenderedPageBreak/>
              <w:t>к труду и обороне»</w:t>
            </w:r>
          </w:p>
        </w:tc>
        <w:tc>
          <w:tcPr>
            <w:tcW w:w="761" w:type="dxa"/>
            <w:shd w:val="clear" w:color="auto" w:fill="auto"/>
          </w:tcPr>
          <w:p w:rsidR="002740E7" w:rsidRPr="001D7F69" w:rsidRDefault="002740E7" w:rsidP="00C94AE5">
            <w:pPr>
              <w:ind w:firstLine="0"/>
              <w:rPr>
                <w:sz w:val="20"/>
                <w:szCs w:val="20"/>
              </w:rPr>
            </w:pPr>
            <w:r w:rsidRPr="001D7F69">
              <w:rPr>
                <w:sz w:val="20"/>
                <w:szCs w:val="20"/>
              </w:rPr>
              <w:lastRenderedPageBreak/>
              <w:t>до 2020 года</w:t>
            </w:r>
          </w:p>
        </w:tc>
        <w:tc>
          <w:tcPr>
            <w:tcW w:w="1933" w:type="dxa"/>
            <w:shd w:val="clear" w:color="auto" w:fill="auto"/>
          </w:tcPr>
          <w:p w:rsidR="002740E7" w:rsidRPr="001D7F69" w:rsidRDefault="002740E7" w:rsidP="00C94AE5">
            <w:pPr>
              <w:ind w:firstLine="0"/>
              <w:rPr>
                <w:sz w:val="20"/>
                <w:szCs w:val="20"/>
              </w:rPr>
            </w:pPr>
            <w:r w:rsidRPr="001D7F69">
              <w:rPr>
                <w:sz w:val="20"/>
                <w:szCs w:val="20"/>
              </w:rPr>
              <w:t xml:space="preserve">Рост доли граждан Высокогорского муниципального района, выполнивших нормативы </w:t>
            </w:r>
            <w:r w:rsidRPr="001D7F69">
              <w:rPr>
                <w:sz w:val="20"/>
                <w:szCs w:val="20"/>
              </w:rPr>
              <w:lastRenderedPageBreak/>
              <w:t>Всероссийского физкультурно-оздоровительного комплекса «Готов к труду и обороне», в общей численности населения, принявшего участие в сдаче нормативов Всероссийского физкультурно-оздоровительного комплекса «Готов к труду и обороне», до 49 процентов к 2020 году</w:t>
            </w:r>
          </w:p>
        </w:tc>
        <w:tc>
          <w:tcPr>
            <w:tcW w:w="1677" w:type="dxa"/>
            <w:shd w:val="clear" w:color="auto" w:fill="auto"/>
          </w:tcPr>
          <w:p w:rsidR="002740E7" w:rsidRPr="001D7F69" w:rsidRDefault="002740E7" w:rsidP="00C94AE5">
            <w:pPr>
              <w:ind w:firstLine="0"/>
              <w:rPr>
                <w:sz w:val="20"/>
                <w:szCs w:val="20"/>
              </w:rPr>
            </w:pPr>
            <w:r w:rsidRPr="001D7F69">
              <w:rPr>
                <w:sz w:val="20"/>
                <w:szCs w:val="20"/>
              </w:rPr>
              <w:lastRenderedPageBreak/>
              <w:t xml:space="preserve">государственная программа «Развитие молодежной политики, физической </w:t>
            </w:r>
            <w:r w:rsidRPr="001D7F69">
              <w:rPr>
                <w:sz w:val="20"/>
                <w:szCs w:val="20"/>
              </w:rPr>
              <w:lastRenderedPageBreak/>
              <w:t>культуры и спорта в Высокогорском муниципальном районе на 2016 – 2020 годы»</w:t>
            </w:r>
          </w:p>
        </w:tc>
        <w:tc>
          <w:tcPr>
            <w:tcW w:w="1291" w:type="dxa"/>
            <w:shd w:val="clear" w:color="auto" w:fill="auto"/>
          </w:tcPr>
          <w:p w:rsidR="002740E7" w:rsidRPr="001D7F69" w:rsidRDefault="002740E7" w:rsidP="00C94AE5">
            <w:pPr>
              <w:ind w:firstLine="0"/>
              <w:rPr>
                <w:sz w:val="20"/>
                <w:szCs w:val="20"/>
              </w:rPr>
            </w:pPr>
          </w:p>
        </w:tc>
        <w:tc>
          <w:tcPr>
            <w:tcW w:w="4738" w:type="dxa"/>
          </w:tcPr>
          <w:p w:rsidR="002740E7" w:rsidRPr="001D7F69" w:rsidRDefault="002740E7" w:rsidP="00C94AE5">
            <w:pPr>
              <w:keepNext/>
              <w:ind w:firstLine="0"/>
              <w:contextualSpacing/>
              <w:rPr>
                <w:sz w:val="20"/>
                <w:szCs w:val="20"/>
              </w:rPr>
            </w:pPr>
            <w:r w:rsidRPr="001D7F69">
              <w:rPr>
                <w:sz w:val="20"/>
                <w:szCs w:val="20"/>
              </w:rPr>
              <w:t xml:space="preserve">В Высокогорском муниципальном районе активно ведется работа по развитию физической </w:t>
            </w:r>
            <w:proofErr w:type="gramStart"/>
            <w:r w:rsidRPr="001D7F69">
              <w:rPr>
                <w:sz w:val="20"/>
                <w:szCs w:val="20"/>
              </w:rPr>
              <w:t>культуры  спорта</w:t>
            </w:r>
            <w:proofErr w:type="gramEnd"/>
            <w:r w:rsidRPr="001D7F69">
              <w:rPr>
                <w:sz w:val="20"/>
                <w:szCs w:val="20"/>
              </w:rPr>
              <w:t xml:space="preserve"> и привлечения населения к активному и здоровому образу жизни. </w:t>
            </w:r>
          </w:p>
          <w:p w:rsidR="002740E7" w:rsidRPr="001D7F69" w:rsidRDefault="002740E7" w:rsidP="00C94AE5">
            <w:pPr>
              <w:keepNext/>
              <w:ind w:firstLine="0"/>
              <w:contextualSpacing/>
              <w:rPr>
                <w:sz w:val="20"/>
                <w:szCs w:val="20"/>
              </w:rPr>
            </w:pPr>
            <w:r w:rsidRPr="001D7F69">
              <w:rPr>
                <w:sz w:val="20"/>
                <w:szCs w:val="20"/>
              </w:rPr>
              <w:t xml:space="preserve">Комплекс ГТО - это полноценная программная и нормативная основа физического воспитания </w:t>
            </w:r>
            <w:r w:rsidRPr="001D7F69">
              <w:rPr>
                <w:sz w:val="20"/>
                <w:szCs w:val="20"/>
              </w:rPr>
              <w:lastRenderedPageBreak/>
              <w:t>населения, нацеленная на развитие массового спорта и оздоровления нации. Наличие знаков отличия ГТО дает выпускникам общеобразовательных учреждений привилегии при поступлении в высшие учебные заведения. По итогам 2019 года 64,17 % населения района выполнило на знаки отличия ГТО.</w:t>
            </w:r>
          </w:p>
          <w:p w:rsidR="002740E7" w:rsidRPr="001D7F69" w:rsidRDefault="002740E7" w:rsidP="00C94AE5">
            <w:pPr>
              <w:ind w:firstLine="0"/>
              <w:rPr>
                <w:color w:val="000000" w:themeColor="text1"/>
                <w:sz w:val="20"/>
                <w:szCs w:val="20"/>
              </w:rPr>
            </w:pPr>
          </w:p>
        </w:tc>
        <w:tc>
          <w:tcPr>
            <w:tcW w:w="1352" w:type="dxa"/>
            <w:shd w:val="clear" w:color="auto" w:fill="auto"/>
          </w:tcPr>
          <w:p w:rsidR="002740E7" w:rsidRPr="001D7F69" w:rsidRDefault="002740E7" w:rsidP="00C94AE5">
            <w:pPr>
              <w:ind w:firstLine="0"/>
              <w:rPr>
                <w:sz w:val="20"/>
                <w:szCs w:val="20"/>
              </w:rPr>
            </w:pPr>
            <w:r w:rsidRPr="001D7F69">
              <w:rPr>
                <w:sz w:val="20"/>
                <w:szCs w:val="20"/>
              </w:rPr>
              <w:lastRenderedPageBreak/>
              <w:t>Отдел по делам молодежи и спорту</w:t>
            </w:r>
          </w:p>
        </w:tc>
      </w:tr>
      <w:tr w:rsidR="002740E7" w:rsidRPr="001D7F69" w:rsidTr="00C94AE5">
        <w:trPr>
          <w:trHeight w:val="20"/>
        </w:trPr>
        <w:tc>
          <w:tcPr>
            <w:tcW w:w="1792" w:type="dxa"/>
            <w:shd w:val="clear" w:color="auto" w:fill="auto"/>
          </w:tcPr>
          <w:p w:rsidR="002740E7" w:rsidRPr="001D7F69" w:rsidRDefault="002740E7" w:rsidP="00C94AE5">
            <w:pPr>
              <w:ind w:firstLine="0"/>
              <w:rPr>
                <w:sz w:val="20"/>
                <w:szCs w:val="20"/>
              </w:rPr>
            </w:pPr>
          </w:p>
        </w:tc>
        <w:tc>
          <w:tcPr>
            <w:tcW w:w="1808" w:type="dxa"/>
            <w:shd w:val="clear" w:color="auto" w:fill="auto"/>
          </w:tcPr>
          <w:p w:rsidR="002740E7" w:rsidRPr="001D7F69" w:rsidRDefault="002740E7" w:rsidP="00C94AE5">
            <w:pPr>
              <w:ind w:firstLine="0"/>
              <w:rPr>
                <w:sz w:val="20"/>
                <w:szCs w:val="20"/>
              </w:rPr>
            </w:pPr>
            <w:r w:rsidRPr="001D7F69">
              <w:rPr>
                <w:sz w:val="20"/>
                <w:szCs w:val="20"/>
              </w:rPr>
              <w:t>проведение физкультурно-оздоровительных спартакиад среди всех категорий населения</w:t>
            </w:r>
          </w:p>
        </w:tc>
        <w:tc>
          <w:tcPr>
            <w:tcW w:w="761" w:type="dxa"/>
            <w:shd w:val="clear" w:color="auto" w:fill="auto"/>
          </w:tcPr>
          <w:p w:rsidR="002740E7" w:rsidRPr="001D7F69" w:rsidRDefault="002740E7" w:rsidP="00C94AE5">
            <w:pPr>
              <w:ind w:firstLine="0"/>
              <w:rPr>
                <w:sz w:val="20"/>
                <w:szCs w:val="20"/>
              </w:rPr>
            </w:pPr>
            <w:r w:rsidRPr="001D7F69">
              <w:rPr>
                <w:sz w:val="20"/>
                <w:szCs w:val="20"/>
              </w:rPr>
              <w:t>до 2020 года</w:t>
            </w:r>
          </w:p>
        </w:tc>
        <w:tc>
          <w:tcPr>
            <w:tcW w:w="1933" w:type="dxa"/>
            <w:shd w:val="clear" w:color="auto" w:fill="auto"/>
          </w:tcPr>
          <w:p w:rsidR="002740E7" w:rsidRPr="001D7F69" w:rsidRDefault="002740E7" w:rsidP="00C94AE5">
            <w:pPr>
              <w:ind w:firstLine="0"/>
              <w:rPr>
                <w:sz w:val="20"/>
                <w:szCs w:val="20"/>
              </w:rPr>
            </w:pPr>
            <w:r w:rsidRPr="001D7F69">
              <w:rPr>
                <w:sz w:val="20"/>
                <w:szCs w:val="20"/>
              </w:rPr>
              <w:t>Рост доли населения, систематически занимающегося физической культурой и спортом, до 49 процентов к 2020 году</w:t>
            </w:r>
          </w:p>
        </w:tc>
        <w:tc>
          <w:tcPr>
            <w:tcW w:w="1677" w:type="dxa"/>
            <w:shd w:val="clear" w:color="auto" w:fill="auto"/>
          </w:tcPr>
          <w:p w:rsidR="002740E7" w:rsidRPr="001D7F69" w:rsidRDefault="002740E7" w:rsidP="00C94AE5">
            <w:pPr>
              <w:ind w:firstLine="0"/>
              <w:rPr>
                <w:sz w:val="20"/>
                <w:szCs w:val="20"/>
              </w:rPr>
            </w:pPr>
            <w:r w:rsidRPr="001D7F69">
              <w:rPr>
                <w:sz w:val="20"/>
                <w:szCs w:val="20"/>
              </w:rPr>
              <w:t>государственная программа «Развитие молодежной политики, физической культуры и спорта в Высокогорском муниципальном районе на 2016 – 2020 годы»</w:t>
            </w:r>
          </w:p>
        </w:tc>
        <w:tc>
          <w:tcPr>
            <w:tcW w:w="1291" w:type="dxa"/>
            <w:shd w:val="clear" w:color="auto" w:fill="auto"/>
          </w:tcPr>
          <w:p w:rsidR="002740E7" w:rsidRPr="001D7F69" w:rsidRDefault="002740E7" w:rsidP="00C94AE5">
            <w:pPr>
              <w:ind w:firstLine="0"/>
              <w:rPr>
                <w:sz w:val="20"/>
                <w:szCs w:val="20"/>
              </w:rPr>
            </w:pPr>
          </w:p>
        </w:tc>
        <w:tc>
          <w:tcPr>
            <w:tcW w:w="4738" w:type="dxa"/>
          </w:tcPr>
          <w:p w:rsidR="002740E7" w:rsidRPr="001D7F69" w:rsidRDefault="002740E7" w:rsidP="00C94AE5">
            <w:pPr>
              <w:ind w:firstLine="0"/>
              <w:rPr>
                <w:color w:val="000000"/>
                <w:sz w:val="20"/>
                <w:szCs w:val="20"/>
              </w:rPr>
            </w:pPr>
            <w:r w:rsidRPr="001D7F69">
              <w:rPr>
                <w:color w:val="000000"/>
                <w:sz w:val="20"/>
                <w:szCs w:val="20"/>
              </w:rPr>
              <w:t xml:space="preserve">По итогам 2019 года в районе систематически занимающихся физической культурой и спортом составляет 52,77 % (22 703 </w:t>
            </w:r>
            <w:proofErr w:type="gramStart"/>
            <w:r w:rsidRPr="001D7F69">
              <w:rPr>
                <w:color w:val="000000"/>
                <w:sz w:val="20"/>
                <w:szCs w:val="20"/>
              </w:rPr>
              <w:t>чел</w:t>
            </w:r>
            <w:proofErr w:type="gramEnd"/>
            <w:r w:rsidRPr="001D7F69">
              <w:rPr>
                <w:color w:val="000000"/>
                <w:sz w:val="20"/>
                <w:szCs w:val="20"/>
              </w:rPr>
              <w:t>) от численности населения района в возрастной категории от 3 до 79 лет. (46 816 чел.).</w:t>
            </w:r>
          </w:p>
          <w:p w:rsidR="002740E7" w:rsidRPr="001D7F69" w:rsidRDefault="002740E7" w:rsidP="00C94AE5">
            <w:pPr>
              <w:ind w:firstLine="0"/>
              <w:rPr>
                <w:color w:val="FF0000"/>
                <w:sz w:val="20"/>
                <w:szCs w:val="20"/>
              </w:rPr>
            </w:pPr>
            <w:r w:rsidRPr="001D7F69">
              <w:rPr>
                <w:color w:val="000000"/>
                <w:sz w:val="20"/>
                <w:szCs w:val="20"/>
              </w:rPr>
              <w:t>Ежегодно отделом по делам молодежи и спорту проводятся различные спортивные, спортивно-массовые и молодежные  мероприятия, такие как Лыжня России, Кросс наций, Первомайская эстафета, Спартакиада среди предприятий и организаций района, Зимний и Летний фестивали ГТО, День молодежи, День физкультурника, Олимпиада Главы района и так далее, где с каждым годом увеличивается количество участников</w:t>
            </w:r>
          </w:p>
        </w:tc>
        <w:tc>
          <w:tcPr>
            <w:tcW w:w="1352" w:type="dxa"/>
            <w:shd w:val="clear" w:color="auto" w:fill="auto"/>
          </w:tcPr>
          <w:p w:rsidR="002740E7" w:rsidRPr="001D7F69" w:rsidRDefault="002740E7" w:rsidP="00C94AE5">
            <w:pPr>
              <w:ind w:firstLine="0"/>
              <w:rPr>
                <w:sz w:val="20"/>
                <w:szCs w:val="20"/>
              </w:rPr>
            </w:pPr>
            <w:r w:rsidRPr="001D7F69">
              <w:rPr>
                <w:sz w:val="20"/>
                <w:szCs w:val="20"/>
              </w:rPr>
              <w:t>Отдел по делам молодежи и спорту</w:t>
            </w:r>
          </w:p>
        </w:tc>
      </w:tr>
      <w:tr w:rsidR="002740E7" w:rsidRPr="001D7F69" w:rsidTr="00C94AE5">
        <w:trPr>
          <w:trHeight w:val="20"/>
        </w:trPr>
        <w:tc>
          <w:tcPr>
            <w:tcW w:w="1792" w:type="dxa"/>
            <w:shd w:val="clear" w:color="auto" w:fill="auto"/>
          </w:tcPr>
          <w:p w:rsidR="002740E7" w:rsidRPr="001D7F69" w:rsidRDefault="002740E7" w:rsidP="00C94AE5">
            <w:pPr>
              <w:ind w:firstLine="0"/>
              <w:rPr>
                <w:sz w:val="20"/>
                <w:szCs w:val="20"/>
              </w:rPr>
            </w:pPr>
          </w:p>
        </w:tc>
        <w:tc>
          <w:tcPr>
            <w:tcW w:w="1808" w:type="dxa"/>
            <w:shd w:val="clear" w:color="auto" w:fill="auto"/>
          </w:tcPr>
          <w:p w:rsidR="002740E7" w:rsidRPr="001D7F69" w:rsidRDefault="002740E7" w:rsidP="00C94AE5">
            <w:pPr>
              <w:ind w:firstLine="0"/>
              <w:rPr>
                <w:sz w:val="20"/>
                <w:szCs w:val="20"/>
              </w:rPr>
            </w:pPr>
          </w:p>
        </w:tc>
        <w:tc>
          <w:tcPr>
            <w:tcW w:w="761" w:type="dxa"/>
            <w:shd w:val="clear" w:color="auto" w:fill="auto"/>
          </w:tcPr>
          <w:p w:rsidR="002740E7" w:rsidRPr="001D7F69" w:rsidRDefault="002740E7" w:rsidP="00C94AE5">
            <w:pPr>
              <w:ind w:firstLine="0"/>
              <w:rPr>
                <w:sz w:val="20"/>
                <w:szCs w:val="20"/>
              </w:rPr>
            </w:pPr>
          </w:p>
        </w:tc>
        <w:tc>
          <w:tcPr>
            <w:tcW w:w="1933" w:type="dxa"/>
            <w:shd w:val="clear" w:color="auto" w:fill="auto"/>
          </w:tcPr>
          <w:p w:rsidR="002740E7" w:rsidRPr="001D7F69" w:rsidRDefault="002740E7" w:rsidP="00C94AE5">
            <w:pPr>
              <w:ind w:firstLine="0"/>
              <w:rPr>
                <w:sz w:val="20"/>
                <w:szCs w:val="20"/>
              </w:rPr>
            </w:pPr>
          </w:p>
        </w:tc>
        <w:tc>
          <w:tcPr>
            <w:tcW w:w="1677" w:type="dxa"/>
            <w:shd w:val="clear" w:color="auto" w:fill="auto"/>
          </w:tcPr>
          <w:p w:rsidR="002740E7" w:rsidRPr="001D7F69" w:rsidRDefault="002740E7" w:rsidP="00C94AE5">
            <w:pPr>
              <w:ind w:firstLine="0"/>
              <w:rPr>
                <w:sz w:val="20"/>
                <w:szCs w:val="20"/>
              </w:rPr>
            </w:pPr>
          </w:p>
        </w:tc>
        <w:tc>
          <w:tcPr>
            <w:tcW w:w="1291" w:type="dxa"/>
            <w:shd w:val="clear" w:color="auto" w:fill="auto"/>
          </w:tcPr>
          <w:p w:rsidR="002740E7" w:rsidRPr="001D7F69" w:rsidRDefault="002740E7" w:rsidP="00C94AE5">
            <w:pPr>
              <w:ind w:firstLine="0"/>
              <w:rPr>
                <w:sz w:val="20"/>
                <w:szCs w:val="20"/>
              </w:rPr>
            </w:pPr>
          </w:p>
        </w:tc>
        <w:tc>
          <w:tcPr>
            <w:tcW w:w="4738" w:type="dxa"/>
          </w:tcPr>
          <w:p w:rsidR="002740E7" w:rsidRPr="001D7F69" w:rsidRDefault="002740E7" w:rsidP="00C94AE5">
            <w:pPr>
              <w:pStyle w:val="a8"/>
              <w:ind w:left="0" w:firstLine="708"/>
              <w:rPr>
                <w:rFonts w:cs="Times New Roman"/>
                <w:sz w:val="20"/>
                <w:szCs w:val="20"/>
              </w:rPr>
            </w:pPr>
            <w:r w:rsidRPr="001D7F69">
              <w:rPr>
                <w:rFonts w:cs="Times New Roman"/>
                <w:sz w:val="20"/>
                <w:szCs w:val="20"/>
              </w:rPr>
              <w:t xml:space="preserve">Работа по формированию и пропаганде здорового образа жизни. профилактике алкоголизма, наркомании, СПИДа, </w:t>
            </w:r>
            <w:proofErr w:type="spellStart"/>
            <w:r w:rsidRPr="001D7F69">
              <w:rPr>
                <w:rFonts w:cs="Times New Roman"/>
                <w:sz w:val="20"/>
                <w:szCs w:val="20"/>
              </w:rPr>
              <w:t>табакокурения</w:t>
            </w:r>
            <w:proofErr w:type="spellEnd"/>
            <w:r w:rsidRPr="001D7F69">
              <w:rPr>
                <w:rFonts w:cs="Times New Roman"/>
                <w:sz w:val="20"/>
                <w:szCs w:val="20"/>
              </w:rPr>
              <w:t xml:space="preserve"> и о нравственном воспитании и предупреждении преступности среди подростков и молодежи учреждениями культуры осуществлялась в соответствии со следующими программами: </w:t>
            </w:r>
          </w:p>
          <w:p w:rsidR="002740E7" w:rsidRPr="001D7F69" w:rsidRDefault="002740E7" w:rsidP="00C94AE5">
            <w:pPr>
              <w:pStyle w:val="a8"/>
              <w:ind w:left="0"/>
              <w:rPr>
                <w:rFonts w:cs="Times New Roman"/>
                <w:sz w:val="20"/>
                <w:szCs w:val="20"/>
              </w:rPr>
            </w:pPr>
            <w:r w:rsidRPr="001D7F69">
              <w:rPr>
                <w:rFonts w:cs="Times New Roman"/>
                <w:sz w:val="20"/>
                <w:szCs w:val="20"/>
              </w:rPr>
              <w:t xml:space="preserve">-Муниципальная программа «Обеспечение общественного порядка и противодействие </w:t>
            </w:r>
            <w:r w:rsidRPr="001D7F69">
              <w:rPr>
                <w:rFonts w:cs="Times New Roman"/>
                <w:sz w:val="20"/>
                <w:szCs w:val="20"/>
              </w:rPr>
              <w:lastRenderedPageBreak/>
              <w:t xml:space="preserve">преступности </w:t>
            </w:r>
            <w:proofErr w:type="gramStart"/>
            <w:r w:rsidRPr="001D7F69">
              <w:rPr>
                <w:rFonts w:cs="Times New Roman"/>
                <w:sz w:val="20"/>
                <w:szCs w:val="20"/>
              </w:rPr>
              <w:t>в Высокогорском муниципальной районе</w:t>
            </w:r>
            <w:proofErr w:type="gramEnd"/>
            <w:r w:rsidRPr="001D7F69">
              <w:rPr>
                <w:rFonts w:cs="Times New Roman"/>
                <w:sz w:val="20"/>
                <w:szCs w:val="20"/>
              </w:rPr>
              <w:t>»,</w:t>
            </w:r>
          </w:p>
          <w:p w:rsidR="002740E7" w:rsidRPr="001D7F69" w:rsidRDefault="002740E7" w:rsidP="00C94AE5">
            <w:pPr>
              <w:pStyle w:val="a8"/>
              <w:ind w:left="0"/>
              <w:rPr>
                <w:rFonts w:cs="Times New Roman"/>
                <w:sz w:val="20"/>
                <w:szCs w:val="20"/>
              </w:rPr>
            </w:pPr>
            <w:r w:rsidRPr="001D7F69">
              <w:rPr>
                <w:rFonts w:cs="Times New Roman"/>
                <w:sz w:val="20"/>
                <w:szCs w:val="20"/>
              </w:rPr>
              <w:t>-Муниципальная программа «Профилактика терроризма и экстремизма в Высокогорском муниципальном районе»,</w:t>
            </w:r>
          </w:p>
          <w:p w:rsidR="002740E7" w:rsidRPr="001D7F69" w:rsidRDefault="002740E7" w:rsidP="00C94AE5">
            <w:pPr>
              <w:pStyle w:val="a8"/>
              <w:ind w:left="0"/>
              <w:rPr>
                <w:rFonts w:cs="Times New Roman"/>
                <w:sz w:val="20"/>
                <w:szCs w:val="20"/>
              </w:rPr>
            </w:pPr>
            <w:r w:rsidRPr="001D7F69">
              <w:rPr>
                <w:rFonts w:cs="Times New Roman"/>
                <w:sz w:val="20"/>
                <w:szCs w:val="20"/>
              </w:rPr>
              <w:t xml:space="preserve">-Муниципальная программа «Развитие физической культуры и спорта в Высокогорском муниципальном районе» и др. </w:t>
            </w:r>
            <w:proofErr w:type="gramStart"/>
            <w:r w:rsidRPr="001D7F69">
              <w:rPr>
                <w:rFonts w:cs="Times New Roman"/>
                <w:sz w:val="20"/>
                <w:szCs w:val="20"/>
              </w:rPr>
              <w:t>нормативные  документы</w:t>
            </w:r>
            <w:proofErr w:type="gramEnd"/>
            <w:r w:rsidRPr="001D7F69">
              <w:rPr>
                <w:rFonts w:cs="Times New Roman"/>
                <w:sz w:val="20"/>
                <w:szCs w:val="20"/>
              </w:rPr>
              <w:t xml:space="preserve">. </w:t>
            </w:r>
          </w:p>
          <w:p w:rsidR="002740E7" w:rsidRPr="001D7F69" w:rsidRDefault="002740E7" w:rsidP="00C94AE5">
            <w:pPr>
              <w:pStyle w:val="a8"/>
              <w:ind w:left="0" w:firstLine="851"/>
              <w:rPr>
                <w:rFonts w:cs="Times New Roman"/>
                <w:sz w:val="20"/>
                <w:szCs w:val="20"/>
              </w:rPr>
            </w:pPr>
            <w:r w:rsidRPr="001D7F69">
              <w:rPr>
                <w:rFonts w:cs="Times New Roman"/>
                <w:sz w:val="20"/>
                <w:szCs w:val="20"/>
              </w:rPr>
              <w:t xml:space="preserve">С целью реализации федеральных, муниципальных программ по профилактике правонарушений несовершеннолетних и иных программ и межведомственных документов в части вовлечения несовершеннолетних, состоящих на различных видах профилактического учета, учреждениями культуры Высокогорского </w:t>
            </w:r>
            <w:proofErr w:type="gramStart"/>
            <w:r w:rsidRPr="001D7F69">
              <w:rPr>
                <w:rFonts w:cs="Times New Roman"/>
                <w:sz w:val="20"/>
                <w:szCs w:val="20"/>
              </w:rPr>
              <w:t>района  проводится</w:t>
            </w:r>
            <w:proofErr w:type="gramEnd"/>
            <w:r w:rsidRPr="001D7F69">
              <w:rPr>
                <w:rFonts w:cs="Times New Roman"/>
                <w:sz w:val="20"/>
                <w:szCs w:val="20"/>
              </w:rPr>
              <w:t xml:space="preserve"> работа разного направления. Работники культуры вовлекают несовершеннолетних в мероприятия и клубные формирования. </w:t>
            </w:r>
          </w:p>
          <w:p w:rsidR="002740E7" w:rsidRPr="001D7F69" w:rsidRDefault="002740E7" w:rsidP="00C94AE5">
            <w:pPr>
              <w:ind w:firstLine="708"/>
              <w:rPr>
                <w:sz w:val="20"/>
                <w:szCs w:val="20"/>
              </w:rPr>
            </w:pPr>
            <w:r w:rsidRPr="001D7F69">
              <w:rPr>
                <w:sz w:val="20"/>
                <w:szCs w:val="20"/>
              </w:rPr>
              <w:t xml:space="preserve">Учреждения культуры района проводят свою работу по организации досуга детей, подростков, молодежи совместно с полицией, органами социальной защиты населения, отделом образования, отделом по </w:t>
            </w:r>
            <w:proofErr w:type="gramStart"/>
            <w:r w:rsidRPr="001D7F69">
              <w:rPr>
                <w:sz w:val="20"/>
                <w:szCs w:val="20"/>
              </w:rPr>
              <w:t>делам  молодежи</w:t>
            </w:r>
            <w:proofErr w:type="gramEnd"/>
            <w:r w:rsidRPr="001D7F69">
              <w:rPr>
                <w:sz w:val="20"/>
                <w:szCs w:val="20"/>
              </w:rPr>
              <w:t xml:space="preserve"> и спорта и комиссией по делам с несовершеннолетними, с представителями алкогольной инспекции и фельдшерами  и др.</w:t>
            </w:r>
          </w:p>
          <w:p w:rsidR="002740E7" w:rsidRPr="001D7F69" w:rsidRDefault="002740E7" w:rsidP="00C94AE5">
            <w:pPr>
              <w:rPr>
                <w:sz w:val="20"/>
                <w:szCs w:val="20"/>
              </w:rPr>
            </w:pPr>
            <w:r w:rsidRPr="001D7F69">
              <w:rPr>
                <w:sz w:val="20"/>
                <w:szCs w:val="20"/>
              </w:rPr>
              <w:t xml:space="preserve">В Высокогорском муниципальном районе имеются </w:t>
            </w:r>
            <w:proofErr w:type="gramStart"/>
            <w:r w:rsidRPr="001D7F69">
              <w:rPr>
                <w:sz w:val="20"/>
                <w:szCs w:val="20"/>
              </w:rPr>
              <w:t>семьи  находящиеся</w:t>
            </w:r>
            <w:proofErr w:type="gramEnd"/>
            <w:r w:rsidRPr="001D7F69">
              <w:rPr>
                <w:sz w:val="20"/>
                <w:szCs w:val="20"/>
              </w:rPr>
              <w:t xml:space="preserve"> на межведомственном патронаже. В настоящий </w:t>
            </w:r>
            <w:proofErr w:type="gramStart"/>
            <w:r w:rsidRPr="001D7F69">
              <w:rPr>
                <w:sz w:val="20"/>
                <w:szCs w:val="20"/>
              </w:rPr>
              <w:t>момент  на</w:t>
            </w:r>
            <w:proofErr w:type="gramEnd"/>
            <w:r w:rsidRPr="001D7F69">
              <w:rPr>
                <w:sz w:val="20"/>
                <w:szCs w:val="20"/>
              </w:rPr>
              <w:t xml:space="preserve"> межведомственном патронаже находится  32 детей из 12 социально – опасных семей. Специалистами учреждений культуры   велась </w:t>
            </w:r>
            <w:proofErr w:type="gramStart"/>
            <w:r w:rsidRPr="001D7F69">
              <w:rPr>
                <w:sz w:val="20"/>
                <w:szCs w:val="20"/>
              </w:rPr>
              <w:t>работа  со</w:t>
            </w:r>
            <w:proofErr w:type="gramEnd"/>
            <w:r w:rsidRPr="001D7F69">
              <w:rPr>
                <w:sz w:val="20"/>
                <w:szCs w:val="20"/>
              </w:rPr>
              <w:t xml:space="preserve"> всеми несовершеннолетними и родителями по вовлечению в клубные формирования, а также приглашению в мероприятия по профилактической и культурно – досуговой направленности.  Несовершеннолетние правонарушители вместе со всеми </w:t>
            </w:r>
            <w:proofErr w:type="gramStart"/>
            <w:r w:rsidRPr="001D7F69">
              <w:rPr>
                <w:sz w:val="20"/>
                <w:szCs w:val="20"/>
              </w:rPr>
              <w:t>детьми  участвовали</w:t>
            </w:r>
            <w:proofErr w:type="gramEnd"/>
            <w:r w:rsidRPr="001D7F69">
              <w:rPr>
                <w:sz w:val="20"/>
                <w:szCs w:val="20"/>
              </w:rPr>
              <w:t xml:space="preserve">  в крупных мероприятиях, конкурсах  различного уровня  (республиканский, муниципальный и т.д.) </w:t>
            </w:r>
          </w:p>
          <w:p w:rsidR="002740E7" w:rsidRPr="001D7F69" w:rsidRDefault="002740E7" w:rsidP="00C94AE5">
            <w:pPr>
              <w:pStyle w:val="a8"/>
              <w:ind w:left="0" w:firstLine="851"/>
              <w:rPr>
                <w:rFonts w:cs="Times New Roman"/>
                <w:sz w:val="20"/>
                <w:szCs w:val="20"/>
              </w:rPr>
            </w:pPr>
            <w:r w:rsidRPr="001D7F69">
              <w:rPr>
                <w:rFonts w:cs="Times New Roman"/>
                <w:sz w:val="20"/>
                <w:szCs w:val="20"/>
              </w:rPr>
              <w:lastRenderedPageBreak/>
              <w:t>С несовершеннолетними  состоящими на профилактическом учете в ОВД, и семьями находящимися в социально – опасном положении, состоящих на межведомственном патронате  проведены беседы о правах и обязанностях, а именно, о возможности бесплатного посещения  культурно досуговых мероприятий  учреждений культуры, о возможности стать членами клубных формирований, о наличии  формирований по направлениям: вокал, хореография, изобразительно искусство, декоративно –прикладное искусство, фото –видео  любителей и т.д.</w:t>
            </w:r>
          </w:p>
          <w:p w:rsidR="002740E7" w:rsidRPr="001D7F69" w:rsidRDefault="002740E7" w:rsidP="00C94AE5">
            <w:pPr>
              <w:rPr>
                <w:sz w:val="20"/>
                <w:szCs w:val="20"/>
              </w:rPr>
            </w:pPr>
            <w:r w:rsidRPr="001D7F69">
              <w:rPr>
                <w:sz w:val="20"/>
                <w:szCs w:val="20"/>
              </w:rPr>
              <w:t xml:space="preserve">На базе учреждений культуры функционируют клубные формирования на бесплатной основе, исходя из этого, нет ограничений посещения для несовершеннолетних, состоящих на различных видах профилактического учета.  В настоящий момент </w:t>
            </w:r>
            <w:proofErr w:type="gramStart"/>
            <w:r w:rsidRPr="001D7F69">
              <w:rPr>
                <w:sz w:val="20"/>
                <w:szCs w:val="20"/>
              </w:rPr>
              <w:t>имеется  386</w:t>
            </w:r>
            <w:proofErr w:type="gramEnd"/>
            <w:r w:rsidRPr="001D7F69">
              <w:rPr>
                <w:sz w:val="20"/>
                <w:szCs w:val="20"/>
              </w:rPr>
              <w:t xml:space="preserve">  клубных формирований, в которых состоят 5324 человек. Клубные формирования работают в разных направлениях: декоративно – прикладное, изобразительное искусство, спортивное, вокальное, </w:t>
            </w:r>
            <w:proofErr w:type="gramStart"/>
            <w:r w:rsidRPr="001D7F69">
              <w:rPr>
                <w:sz w:val="20"/>
                <w:szCs w:val="20"/>
              </w:rPr>
              <w:t xml:space="preserve">хореографическое,  </w:t>
            </w:r>
            <w:proofErr w:type="spellStart"/>
            <w:r w:rsidRPr="001D7F69">
              <w:rPr>
                <w:sz w:val="20"/>
                <w:szCs w:val="20"/>
              </w:rPr>
              <w:t>белиданс</w:t>
            </w:r>
            <w:proofErr w:type="spellEnd"/>
            <w:proofErr w:type="gramEnd"/>
            <w:r w:rsidRPr="001D7F69">
              <w:rPr>
                <w:sz w:val="20"/>
                <w:szCs w:val="20"/>
              </w:rPr>
              <w:t xml:space="preserve">, брейк бат, аэробика, </w:t>
            </w:r>
            <w:proofErr w:type="spellStart"/>
            <w:r w:rsidRPr="001D7F69">
              <w:rPr>
                <w:sz w:val="20"/>
                <w:szCs w:val="20"/>
              </w:rPr>
              <w:t>квиллинг</w:t>
            </w:r>
            <w:proofErr w:type="spellEnd"/>
            <w:r w:rsidRPr="001D7F69">
              <w:rPr>
                <w:sz w:val="20"/>
                <w:szCs w:val="20"/>
              </w:rPr>
              <w:t>, настольный теннис, шахматы – шашки, театральный и т.д. Ребята могут проявить и показать себя в театральном искусстве –  кружок «Юные таланты», «Улыбнись», в пении – кружок «Звёздочки», «Звёзды нового века» и т.д.  В хореографии – кружок «Зажигай», «Цвета радуги». В декоративно-прикладном искусстве - кружок «Умелые ручки</w:t>
            </w:r>
            <w:proofErr w:type="gramStart"/>
            <w:r w:rsidRPr="001D7F69">
              <w:rPr>
                <w:sz w:val="20"/>
                <w:szCs w:val="20"/>
              </w:rPr>
              <w:t>»,  кружки</w:t>
            </w:r>
            <w:proofErr w:type="gramEnd"/>
            <w:r w:rsidRPr="001D7F69">
              <w:rPr>
                <w:sz w:val="20"/>
                <w:szCs w:val="20"/>
              </w:rPr>
              <w:t xml:space="preserve">: «Настольный теннис» и «Цветоводство»,  ИЗО «Радуга».  Важным аспектом работы клуба является патриотическое воспитание детей, подростков, молодёжи. Ведётся клубное объединение «Моя малая родина». Работа в этом направлении ведётся совместно с библиотеками. Также работали любительские объединения по </w:t>
            </w:r>
            <w:proofErr w:type="gramStart"/>
            <w:r w:rsidRPr="001D7F69">
              <w:rPr>
                <w:sz w:val="20"/>
                <w:szCs w:val="20"/>
              </w:rPr>
              <w:t>интересам:  это</w:t>
            </w:r>
            <w:proofErr w:type="gramEnd"/>
            <w:r w:rsidRPr="001D7F69">
              <w:rPr>
                <w:sz w:val="20"/>
                <w:szCs w:val="20"/>
              </w:rPr>
              <w:t xml:space="preserve"> волейбол, футбол, хоккей, кружки  прикладного искусства,  это - оригами, икебаны, плетение бисером,  вязание, выжигание по дереву, работа с деревом. Работали любительские </w:t>
            </w:r>
            <w:r w:rsidRPr="001D7F69">
              <w:rPr>
                <w:sz w:val="20"/>
                <w:szCs w:val="20"/>
              </w:rPr>
              <w:lastRenderedPageBreak/>
              <w:t xml:space="preserve">объединения по интересам: любителей   природы, животных и </w:t>
            </w:r>
            <w:proofErr w:type="gramStart"/>
            <w:r w:rsidRPr="001D7F69">
              <w:rPr>
                <w:sz w:val="20"/>
                <w:szCs w:val="20"/>
              </w:rPr>
              <w:t>птиц</w:t>
            </w:r>
            <w:proofErr w:type="gramEnd"/>
            <w:r w:rsidRPr="001D7F69">
              <w:rPr>
                <w:sz w:val="20"/>
                <w:szCs w:val="20"/>
              </w:rPr>
              <w:t xml:space="preserve"> и другие. В СДК ст. </w:t>
            </w:r>
            <w:proofErr w:type="spellStart"/>
            <w:r w:rsidRPr="001D7F69">
              <w:rPr>
                <w:sz w:val="20"/>
                <w:szCs w:val="20"/>
              </w:rPr>
              <w:t>Куркачи</w:t>
            </w:r>
            <w:proofErr w:type="spellEnd"/>
            <w:r w:rsidRPr="001D7F69">
              <w:rPr>
                <w:sz w:val="20"/>
                <w:szCs w:val="20"/>
              </w:rPr>
              <w:t xml:space="preserve"> начал функционировать «Мастер Диско», «Аккорды» с использованием профессиональной </w:t>
            </w:r>
            <w:proofErr w:type="spellStart"/>
            <w:proofErr w:type="gramStart"/>
            <w:r w:rsidRPr="001D7F69">
              <w:rPr>
                <w:sz w:val="20"/>
                <w:szCs w:val="20"/>
              </w:rPr>
              <w:t>ди-джейской</w:t>
            </w:r>
            <w:proofErr w:type="spellEnd"/>
            <w:proofErr w:type="gramEnd"/>
            <w:r w:rsidRPr="001D7F69">
              <w:rPr>
                <w:sz w:val="20"/>
                <w:szCs w:val="20"/>
              </w:rPr>
              <w:t xml:space="preserve"> аппаратуры, для обучения учащихся навыкам </w:t>
            </w:r>
            <w:proofErr w:type="spellStart"/>
            <w:r w:rsidRPr="001D7F69">
              <w:rPr>
                <w:sz w:val="20"/>
                <w:szCs w:val="20"/>
              </w:rPr>
              <w:t>ди-джеинга</w:t>
            </w:r>
            <w:proofErr w:type="spellEnd"/>
            <w:r w:rsidRPr="001D7F69">
              <w:rPr>
                <w:sz w:val="20"/>
                <w:szCs w:val="20"/>
              </w:rPr>
              <w:t xml:space="preserve">. В учреждениях культуры функционируют не только клубные </w:t>
            </w:r>
            <w:proofErr w:type="gramStart"/>
            <w:r w:rsidRPr="001D7F69">
              <w:rPr>
                <w:sz w:val="20"/>
                <w:szCs w:val="20"/>
              </w:rPr>
              <w:t>формирования,  работники</w:t>
            </w:r>
            <w:proofErr w:type="gramEnd"/>
            <w:r w:rsidRPr="001D7F69">
              <w:rPr>
                <w:sz w:val="20"/>
                <w:szCs w:val="20"/>
              </w:rPr>
              <w:t xml:space="preserve"> культуры проводят  для несовершеннолетних мероприятия: профилактические беседы,  </w:t>
            </w:r>
            <w:proofErr w:type="spellStart"/>
            <w:r w:rsidRPr="001D7F69">
              <w:rPr>
                <w:sz w:val="20"/>
                <w:szCs w:val="20"/>
              </w:rPr>
              <w:t>квест</w:t>
            </w:r>
            <w:proofErr w:type="spellEnd"/>
            <w:r w:rsidRPr="001D7F69">
              <w:rPr>
                <w:sz w:val="20"/>
                <w:szCs w:val="20"/>
              </w:rPr>
              <w:t xml:space="preserve"> –игры , конкурсы , викторины, выставки, тематические дискотеки  и т.д. Конкурсные программы «Богатырская удаль», направлены на развитие коллективизма, чувства патриотизма, любви к Родине, готовность встать на ее защиту. Участники продемонстрировали свои навыки в меткости, ловкости, силе и находчивости. Конкурсы игр КВН были различной тематики, такие как экология, театральная жизнь, познавательно-игровые программы «В космос всем открыта дверь - свои знания проверь», познавательная программа «Что я знаю о России?», театрализованные постановки ко дню Нептуна, дню защиты детей, спортивные игры «Чтоб расти нам сильными», «Быть здоровым – это модно».</w:t>
            </w:r>
          </w:p>
          <w:p w:rsidR="002740E7" w:rsidRPr="001D7F69" w:rsidRDefault="002740E7" w:rsidP="00C94AE5">
            <w:pPr>
              <w:rPr>
                <w:sz w:val="20"/>
                <w:szCs w:val="20"/>
              </w:rPr>
            </w:pPr>
            <w:r w:rsidRPr="001D7F69">
              <w:rPr>
                <w:sz w:val="20"/>
                <w:szCs w:val="20"/>
              </w:rPr>
              <w:t xml:space="preserve">Самый первый шаг профилактики правонарушений - это формирование здорового образа жизни. Как известно, среди наиболее популярных у молодежи видов досуга доминируют физкультура и спорт, обеспечивающие не только здоровье, нормальное физическое развитие, но и умение владеть собой, своим телом. Основная задача при проведении профилактической работы, направленной на формирование здорового образа жизни – ориентировать подростков на развитие самостоятельного мышления, на самовоспитание. Также важным при этом является выработка системы нравственных ценностей, идеалов и навыков культуры здорового образа жизни, привитие стойкого иммунитета к негативным влияниям среды, научить подрастающее поколение тому, как оказать сопротивление, как научиться говорить «нет» и как </w:t>
            </w:r>
            <w:r w:rsidRPr="001D7F69">
              <w:rPr>
                <w:sz w:val="20"/>
                <w:szCs w:val="20"/>
              </w:rPr>
              <w:lastRenderedPageBreak/>
              <w:t xml:space="preserve">отказаться от нежелательной дружбы. Удобные формы приобщения к физкультуре и спорту – спортивные клубы, секции, группы </w:t>
            </w:r>
            <w:proofErr w:type="gramStart"/>
            <w:r w:rsidRPr="001D7F69">
              <w:rPr>
                <w:sz w:val="20"/>
                <w:szCs w:val="20"/>
              </w:rPr>
              <w:t>здоровья,  большой</w:t>
            </w:r>
            <w:proofErr w:type="gramEnd"/>
            <w:r w:rsidRPr="001D7F69">
              <w:rPr>
                <w:sz w:val="20"/>
                <w:szCs w:val="20"/>
              </w:rPr>
              <w:t xml:space="preserve"> популярностью пользуются клубы любителей бега, к</w:t>
            </w:r>
            <w:r w:rsidRPr="001D7F69">
              <w:rPr>
                <w:sz w:val="20"/>
                <w:szCs w:val="20"/>
                <w:lang w:val="tt-RU"/>
              </w:rPr>
              <w:t>өрәш</w:t>
            </w:r>
            <w:r w:rsidRPr="001D7F69">
              <w:rPr>
                <w:sz w:val="20"/>
                <w:szCs w:val="20"/>
              </w:rPr>
              <w:t xml:space="preserve">, </w:t>
            </w:r>
            <w:r w:rsidRPr="001D7F69">
              <w:rPr>
                <w:sz w:val="20"/>
                <w:szCs w:val="20"/>
                <w:lang w:val="tt-RU"/>
              </w:rPr>
              <w:t>настол</w:t>
            </w:r>
            <w:proofErr w:type="spellStart"/>
            <w:r w:rsidRPr="001D7F69">
              <w:rPr>
                <w:sz w:val="20"/>
                <w:szCs w:val="20"/>
              </w:rPr>
              <w:t>ьного</w:t>
            </w:r>
            <w:proofErr w:type="spellEnd"/>
            <w:r w:rsidRPr="001D7F69">
              <w:rPr>
                <w:sz w:val="20"/>
                <w:szCs w:val="20"/>
              </w:rPr>
              <w:t xml:space="preserve"> тенниса. </w:t>
            </w:r>
          </w:p>
          <w:p w:rsidR="002740E7" w:rsidRPr="001D7F69" w:rsidRDefault="002740E7" w:rsidP="00C94AE5">
            <w:pPr>
              <w:pStyle w:val="31"/>
              <w:spacing w:after="0"/>
              <w:rPr>
                <w:sz w:val="20"/>
                <w:szCs w:val="20"/>
              </w:rPr>
            </w:pPr>
            <w:r w:rsidRPr="001D7F69">
              <w:rPr>
                <w:sz w:val="20"/>
                <w:szCs w:val="20"/>
              </w:rPr>
              <w:t xml:space="preserve">В учреждениях культуры проводятся дни информации «Самое мирное – сраженье спортивное». Главная цель его – популяризация спорта, занятия которым могут давать настоящую радость жизни, несравнимую с действием наркотиков; викторины «Твое здоровье в твоих руках» и обзоры книжных выставок «Человек – продли свой век», «Здоровому – всё здорово»; Дни здоровья «Быть молодым – быть здоровым» - о необходимости ведения здорового образа жизни, в доступной форме дала </w:t>
            </w:r>
            <w:proofErr w:type="gramStart"/>
            <w:r w:rsidRPr="001D7F69">
              <w:rPr>
                <w:sz w:val="20"/>
                <w:szCs w:val="20"/>
              </w:rPr>
              <w:t>полезные  советы</w:t>
            </w:r>
            <w:proofErr w:type="gramEnd"/>
            <w:r w:rsidRPr="001D7F69">
              <w:rPr>
                <w:sz w:val="20"/>
                <w:szCs w:val="20"/>
              </w:rPr>
              <w:t xml:space="preserve"> молодежи, которые они могут использовать в своей жизни. В библиотеках провели викторины «Здоровье», которые охватывают темы личной гигиены, чистоты и аккуратности. Присутствующие также приняли участие в конкурсе «Мы рисуем» и посмотрели видеоролик «О здоровом образе жизни».</w:t>
            </w:r>
          </w:p>
          <w:p w:rsidR="002740E7" w:rsidRPr="001D7F69" w:rsidRDefault="002740E7" w:rsidP="00C94AE5">
            <w:pPr>
              <w:pStyle w:val="31"/>
              <w:spacing w:after="0"/>
              <w:rPr>
                <w:sz w:val="20"/>
                <w:szCs w:val="20"/>
              </w:rPr>
            </w:pPr>
            <w:r w:rsidRPr="001D7F69">
              <w:rPr>
                <w:sz w:val="20"/>
                <w:szCs w:val="20"/>
              </w:rPr>
              <w:t xml:space="preserve">Культработники стараются проводить мероприятия в игровой форме. В течение года в разный период времени эти мероприятия проходят на свежем воздухе: спортивные эстафеты «Голосуй за жизнь», состязания «Быть здоровым модно и престижно», велопробеги, </w:t>
            </w:r>
            <w:proofErr w:type="spellStart"/>
            <w:r w:rsidRPr="001D7F69">
              <w:rPr>
                <w:sz w:val="20"/>
                <w:szCs w:val="20"/>
              </w:rPr>
              <w:t>флешмобы</w:t>
            </w:r>
            <w:proofErr w:type="spellEnd"/>
            <w:r w:rsidRPr="001D7F69">
              <w:rPr>
                <w:sz w:val="20"/>
                <w:szCs w:val="20"/>
              </w:rPr>
              <w:t xml:space="preserve">, а также соревнования по различным видам спорта (футбол, хоккей, волейбол, баскетбол). Отрадно, что благодаря республиканской программе во многих сельских поселениях были построены спортивные площадки, где ребята сами создают хоккейные и футбольные </w:t>
            </w:r>
            <w:proofErr w:type="gramStart"/>
            <w:r w:rsidRPr="001D7F69">
              <w:rPr>
                <w:sz w:val="20"/>
                <w:szCs w:val="20"/>
              </w:rPr>
              <w:t>команды  и</w:t>
            </w:r>
            <w:proofErr w:type="gramEnd"/>
            <w:r w:rsidRPr="001D7F69">
              <w:rPr>
                <w:sz w:val="20"/>
                <w:szCs w:val="20"/>
              </w:rPr>
              <w:t xml:space="preserve"> играют в зимний и летний период между дворовыми и командами из соседних поселений. Также проводятся спортивно-оздоровительные мероприятия</w:t>
            </w:r>
          </w:p>
          <w:p w:rsidR="002740E7" w:rsidRPr="001D7F69" w:rsidRDefault="002740E7" w:rsidP="00C94AE5">
            <w:pPr>
              <w:rPr>
                <w:sz w:val="20"/>
                <w:szCs w:val="20"/>
              </w:rPr>
            </w:pPr>
            <w:r w:rsidRPr="001D7F69">
              <w:rPr>
                <w:sz w:val="20"/>
                <w:szCs w:val="20"/>
              </w:rPr>
              <w:t xml:space="preserve"> Цель многих мероприятий по данному направлению не столько рассказать о вредных привычках и как с ними бороться, сколько дать понимание пользы здорового образа жизни. На </w:t>
            </w:r>
            <w:r w:rsidRPr="001D7F69">
              <w:rPr>
                <w:sz w:val="20"/>
                <w:szCs w:val="20"/>
              </w:rPr>
              <w:lastRenderedPageBreak/>
              <w:t>формирование у молодого поколения позитивного мнения о роли здорового образа жизни как необходимого условия развития человека были направлены такие мероприятия как беседы, уроки здоровья «Не отнимай у себя завтра», «Быть здоровым – здорово», «Здоровье без лекарств», «В здоровом теле здоровый дух», «</w:t>
            </w:r>
            <w:proofErr w:type="spellStart"/>
            <w:r w:rsidRPr="001D7F69">
              <w:rPr>
                <w:sz w:val="20"/>
                <w:szCs w:val="20"/>
              </w:rPr>
              <w:t>Саләмәтлек</w:t>
            </w:r>
            <w:proofErr w:type="spellEnd"/>
            <w:r w:rsidRPr="001D7F69">
              <w:rPr>
                <w:sz w:val="20"/>
                <w:szCs w:val="20"/>
              </w:rPr>
              <w:t xml:space="preserve"> </w:t>
            </w:r>
            <w:proofErr w:type="spellStart"/>
            <w:r w:rsidRPr="001D7F69">
              <w:rPr>
                <w:sz w:val="20"/>
                <w:szCs w:val="20"/>
              </w:rPr>
              <w:t>үз</w:t>
            </w:r>
            <w:proofErr w:type="spellEnd"/>
            <w:r w:rsidRPr="001D7F69">
              <w:rPr>
                <w:sz w:val="20"/>
                <w:szCs w:val="20"/>
              </w:rPr>
              <w:t xml:space="preserve"> </w:t>
            </w:r>
            <w:proofErr w:type="spellStart"/>
            <w:r w:rsidRPr="001D7F69">
              <w:rPr>
                <w:sz w:val="20"/>
                <w:szCs w:val="20"/>
              </w:rPr>
              <w:t>кулыңда</w:t>
            </w:r>
            <w:proofErr w:type="spellEnd"/>
            <w:r w:rsidRPr="001D7F69">
              <w:rPr>
                <w:sz w:val="20"/>
                <w:szCs w:val="20"/>
              </w:rPr>
              <w:t>», «Что значит быть здоровым?», «Твоя жизнь – в твоих руках», «Здоровым быть модно!»</w:t>
            </w:r>
          </w:p>
          <w:p w:rsidR="002740E7" w:rsidRPr="001D7F69" w:rsidRDefault="002740E7" w:rsidP="00C94AE5">
            <w:pPr>
              <w:rPr>
                <w:sz w:val="20"/>
                <w:szCs w:val="20"/>
              </w:rPr>
            </w:pPr>
            <w:r w:rsidRPr="001D7F69">
              <w:rPr>
                <w:sz w:val="20"/>
                <w:szCs w:val="20"/>
              </w:rPr>
              <w:t xml:space="preserve">Во всех учреждениях культуры района </w:t>
            </w:r>
            <w:proofErr w:type="gramStart"/>
            <w:r w:rsidRPr="001D7F69">
              <w:rPr>
                <w:sz w:val="20"/>
                <w:szCs w:val="20"/>
              </w:rPr>
              <w:t>оформлены  стенды</w:t>
            </w:r>
            <w:proofErr w:type="gramEnd"/>
            <w:r w:rsidRPr="001D7F69">
              <w:rPr>
                <w:sz w:val="20"/>
                <w:szCs w:val="20"/>
              </w:rPr>
              <w:t xml:space="preserve">, уголки, где накоплен материал по эстетическому, нравственному воспитанию и пропаганде ЗОЖ: «Уголок здоровья», «Трудовое воспитание», «Природа – это жизнь», «История родного края», «Склонности и способности» и многое другое. Для подростков проведены встречи: «За круглым столом»; вечера – вопросов и ответов; клубные пресс конференции, устные журналы, </w:t>
            </w:r>
            <w:proofErr w:type="spellStart"/>
            <w:r w:rsidRPr="001D7F69">
              <w:rPr>
                <w:sz w:val="20"/>
                <w:szCs w:val="20"/>
              </w:rPr>
              <w:t>книжно</w:t>
            </w:r>
            <w:proofErr w:type="spellEnd"/>
            <w:r w:rsidRPr="001D7F69">
              <w:rPr>
                <w:sz w:val="20"/>
                <w:szCs w:val="20"/>
              </w:rPr>
              <w:t xml:space="preserve"> – иллюстрированные выставки, беседы, вечера отдыха, заседания клубов по интересам, любительских объединений, работы с семьей и т.д. </w:t>
            </w:r>
          </w:p>
          <w:p w:rsidR="002740E7" w:rsidRPr="001D7F69" w:rsidRDefault="002740E7" w:rsidP="00C94AE5">
            <w:pPr>
              <w:ind w:firstLine="851"/>
              <w:rPr>
                <w:sz w:val="20"/>
                <w:szCs w:val="20"/>
              </w:rPr>
            </w:pPr>
            <w:r w:rsidRPr="001D7F69">
              <w:rPr>
                <w:sz w:val="20"/>
                <w:szCs w:val="20"/>
              </w:rPr>
              <w:t xml:space="preserve">В летний период в дворовых площадках с участием детей и молодежи прошли различные игровые, развлекательные программы, конкурсы, спортивные соревнования, фестивали, викторины, встречи «За круглым столом», вечера – вопросов и ответов беседы, конкурсы КВН, </w:t>
            </w:r>
            <w:proofErr w:type="spellStart"/>
            <w:r w:rsidRPr="001D7F69">
              <w:rPr>
                <w:sz w:val="20"/>
                <w:szCs w:val="20"/>
              </w:rPr>
              <w:t>брейн</w:t>
            </w:r>
            <w:proofErr w:type="spellEnd"/>
            <w:r w:rsidRPr="001D7F69">
              <w:rPr>
                <w:sz w:val="20"/>
                <w:szCs w:val="20"/>
              </w:rPr>
              <w:t xml:space="preserve">-ринги. </w:t>
            </w:r>
          </w:p>
          <w:p w:rsidR="002740E7" w:rsidRPr="001D7F69" w:rsidRDefault="002740E7" w:rsidP="00C94AE5">
            <w:pPr>
              <w:ind w:firstLine="567"/>
              <w:rPr>
                <w:sz w:val="20"/>
                <w:szCs w:val="20"/>
              </w:rPr>
            </w:pPr>
            <w:r w:rsidRPr="001D7F69">
              <w:rPr>
                <w:sz w:val="20"/>
                <w:szCs w:val="20"/>
              </w:rPr>
              <w:t xml:space="preserve">При желании несовершеннолетние, состоящие на профилактическом учете в ОВД, и семьи находящиеся в социально – опасном положении, состоящие на межведомственном </w:t>
            </w:r>
            <w:proofErr w:type="gramStart"/>
            <w:r w:rsidRPr="001D7F69">
              <w:rPr>
                <w:sz w:val="20"/>
                <w:szCs w:val="20"/>
              </w:rPr>
              <w:t>патронате  могут</w:t>
            </w:r>
            <w:proofErr w:type="gramEnd"/>
            <w:r w:rsidRPr="001D7F69">
              <w:rPr>
                <w:sz w:val="20"/>
                <w:szCs w:val="20"/>
              </w:rPr>
              <w:t xml:space="preserve"> посетить библиотеку, музей с целью получения необходимой информации. Библиотекари и музейные работники в любой момент </w:t>
            </w:r>
            <w:proofErr w:type="gramStart"/>
            <w:r w:rsidRPr="001D7F69">
              <w:rPr>
                <w:sz w:val="20"/>
                <w:szCs w:val="20"/>
              </w:rPr>
              <w:t>окажут  консультативную</w:t>
            </w:r>
            <w:proofErr w:type="gramEnd"/>
            <w:r w:rsidRPr="001D7F69">
              <w:rPr>
                <w:sz w:val="20"/>
                <w:szCs w:val="20"/>
              </w:rPr>
              <w:t xml:space="preserve"> помощь.  </w:t>
            </w:r>
          </w:p>
          <w:p w:rsidR="002740E7" w:rsidRPr="001D7F69" w:rsidRDefault="002740E7" w:rsidP="00C94AE5">
            <w:pPr>
              <w:rPr>
                <w:sz w:val="20"/>
                <w:szCs w:val="20"/>
              </w:rPr>
            </w:pPr>
            <w:r w:rsidRPr="001D7F69">
              <w:rPr>
                <w:sz w:val="20"/>
                <w:szCs w:val="20"/>
              </w:rPr>
              <w:t xml:space="preserve">В КДУ ведется работу по </w:t>
            </w:r>
            <w:proofErr w:type="gramStart"/>
            <w:r w:rsidRPr="001D7F69">
              <w:rPr>
                <w:sz w:val="20"/>
                <w:szCs w:val="20"/>
              </w:rPr>
              <w:t>выполнению  плана</w:t>
            </w:r>
            <w:proofErr w:type="gramEnd"/>
            <w:r w:rsidRPr="001D7F69">
              <w:rPr>
                <w:sz w:val="20"/>
                <w:szCs w:val="20"/>
              </w:rPr>
              <w:t xml:space="preserve"> мероприятий «дорожная карта» по обеспечению информационной безопасности детей в медиа пространстве на 2019 г. </w:t>
            </w:r>
          </w:p>
          <w:p w:rsidR="002740E7" w:rsidRPr="001D7F69" w:rsidRDefault="002740E7" w:rsidP="00C94AE5">
            <w:pPr>
              <w:rPr>
                <w:sz w:val="20"/>
                <w:szCs w:val="20"/>
              </w:rPr>
            </w:pPr>
            <w:r w:rsidRPr="001D7F69">
              <w:rPr>
                <w:sz w:val="20"/>
                <w:szCs w:val="20"/>
              </w:rPr>
              <w:t xml:space="preserve">В рамках всероссийской акции «Недели безопасного Рунета» были проведены беседы «Что </w:t>
            </w:r>
            <w:r w:rsidRPr="001D7F69">
              <w:rPr>
                <w:sz w:val="20"/>
                <w:szCs w:val="20"/>
              </w:rPr>
              <w:lastRenderedPageBreak/>
              <w:t xml:space="preserve">лучше: книга или Интернет?», «Интернет-безопасное пространство», показ презентаций «Безопасный Интернет», «Дети и интернет», познавательная беседа «Осторожно, Интернет!», информационный час «В мире, под названьем – Интернет», «Мы современные дети», </w:t>
            </w:r>
            <w:r w:rsidRPr="001D7F69">
              <w:rPr>
                <w:sz w:val="20"/>
                <w:szCs w:val="20"/>
                <w:lang w:val="tt-RU"/>
              </w:rPr>
              <w:t>информационный урок «Безопасный Рунет</w:t>
            </w:r>
            <w:r w:rsidRPr="001D7F69">
              <w:rPr>
                <w:sz w:val="20"/>
                <w:szCs w:val="20"/>
              </w:rPr>
              <w:t xml:space="preserve">», </w:t>
            </w:r>
            <w:r w:rsidRPr="001D7F69">
              <w:rPr>
                <w:sz w:val="20"/>
                <w:szCs w:val="20"/>
                <w:lang w:val="tt-RU"/>
              </w:rPr>
              <w:t xml:space="preserve">круглый </w:t>
            </w:r>
            <w:proofErr w:type="gramStart"/>
            <w:r w:rsidRPr="001D7F69">
              <w:rPr>
                <w:sz w:val="20"/>
                <w:szCs w:val="20"/>
                <w:lang w:val="tt-RU"/>
              </w:rPr>
              <w:t>стол  «</w:t>
            </w:r>
            <w:proofErr w:type="gramEnd"/>
            <w:r w:rsidRPr="001D7F69">
              <w:rPr>
                <w:sz w:val="20"/>
                <w:szCs w:val="20"/>
                <w:lang w:val="tt-RU"/>
              </w:rPr>
              <w:t>Безопасный интернет – хороший Интернет».</w:t>
            </w:r>
          </w:p>
          <w:p w:rsidR="002740E7" w:rsidRPr="001D7F69" w:rsidRDefault="002740E7" w:rsidP="00C94AE5">
            <w:pPr>
              <w:pStyle w:val="a8"/>
              <w:ind w:left="0" w:firstLine="851"/>
              <w:rPr>
                <w:rFonts w:cs="Times New Roman"/>
                <w:sz w:val="20"/>
                <w:szCs w:val="20"/>
              </w:rPr>
            </w:pPr>
            <w:r w:rsidRPr="001D7F69">
              <w:rPr>
                <w:rFonts w:cs="Times New Roman"/>
                <w:sz w:val="20"/>
                <w:szCs w:val="20"/>
              </w:rPr>
              <w:t xml:space="preserve">Ежемесячно информация о проделанной работе по вовлечению СОП семей вносится в государственную электронную базу </w:t>
            </w:r>
            <w:proofErr w:type="gramStart"/>
            <w:r w:rsidRPr="001D7F69">
              <w:rPr>
                <w:rFonts w:cs="Times New Roman"/>
                <w:sz w:val="20"/>
                <w:szCs w:val="20"/>
              </w:rPr>
              <w:t>« ГИС</w:t>
            </w:r>
            <w:proofErr w:type="gramEnd"/>
            <w:r w:rsidRPr="001D7F69">
              <w:rPr>
                <w:rFonts w:cs="Times New Roman"/>
                <w:sz w:val="20"/>
                <w:szCs w:val="20"/>
              </w:rPr>
              <w:t xml:space="preserve"> СРН: СОП»,  также информация о вовлечении несовершеннолетних состоящих на учете в ПДН ОВД предоставляется на заседание  председателю КДН и ЗП.  </w:t>
            </w:r>
          </w:p>
          <w:p w:rsidR="002740E7" w:rsidRPr="001D7F69" w:rsidRDefault="002740E7" w:rsidP="00C94AE5">
            <w:pPr>
              <w:pStyle w:val="a8"/>
              <w:ind w:left="0" w:firstLine="851"/>
              <w:rPr>
                <w:rFonts w:cs="Times New Roman"/>
                <w:sz w:val="20"/>
                <w:szCs w:val="20"/>
              </w:rPr>
            </w:pPr>
            <w:r w:rsidRPr="001D7F69">
              <w:rPr>
                <w:rFonts w:cs="Times New Roman"/>
                <w:sz w:val="20"/>
                <w:szCs w:val="20"/>
              </w:rPr>
              <w:t xml:space="preserve">Работники культуры для </w:t>
            </w:r>
            <w:proofErr w:type="gramStart"/>
            <w:r w:rsidRPr="001D7F69">
              <w:rPr>
                <w:rFonts w:cs="Times New Roman"/>
                <w:sz w:val="20"/>
                <w:szCs w:val="20"/>
              </w:rPr>
              <w:t>эффективной  работы</w:t>
            </w:r>
            <w:proofErr w:type="gramEnd"/>
            <w:r w:rsidRPr="001D7F69">
              <w:rPr>
                <w:rFonts w:cs="Times New Roman"/>
                <w:sz w:val="20"/>
                <w:szCs w:val="20"/>
              </w:rPr>
              <w:t xml:space="preserve">  по профилактике правонарушений привлекают отдел  образования, спорта, социальной защиты,  и т.д. В районе проводится </w:t>
            </w:r>
            <w:proofErr w:type="gramStart"/>
            <w:r w:rsidRPr="001D7F69">
              <w:rPr>
                <w:rFonts w:cs="Times New Roman"/>
                <w:sz w:val="20"/>
                <w:szCs w:val="20"/>
              </w:rPr>
              <w:t>огромное  количество</w:t>
            </w:r>
            <w:proofErr w:type="gramEnd"/>
            <w:r w:rsidRPr="001D7F69">
              <w:rPr>
                <w:rFonts w:cs="Times New Roman"/>
                <w:sz w:val="20"/>
                <w:szCs w:val="20"/>
              </w:rPr>
              <w:t xml:space="preserve"> межведомственных мероприятий. </w:t>
            </w:r>
          </w:p>
          <w:p w:rsidR="002740E7" w:rsidRPr="001D7F69" w:rsidRDefault="002740E7" w:rsidP="00C94AE5">
            <w:pPr>
              <w:pStyle w:val="a8"/>
              <w:ind w:left="0" w:firstLine="851"/>
              <w:rPr>
                <w:rFonts w:cs="Times New Roman"/>
                <w:sz w:val="20"/>
                <w:szCs w:val="20"/>
              </w:rPr>
            </w:pPr>
            <w:r w:rsidRPr="001D7F69">
              <w:rPr>
                <w:rFonts w:cs="Times New Roman"/>
                <w:sz w:val="20"/>
                <w:szCs w:val="20"/>
              </w:rPr>
              <w:t>Сотрудник отдела культуры входит в состав МСРК, КДН и ЗП, посещает заседания согласно утверждённому графику. В сельских поселениях функционируют «народные дружины</w:t>
            </w:r>
            <w:proofErr w:type="gramStart"/>
            <w:r w:rsidRPr="001D7F69">
              <w:rPr>
                <w:rFonts w:cs="Times New Roman"/>
                <w:sz w:val="20"/>
                <w:szCs w:val="20"/>
              </w:rPr>
              <w:t>»,  в</w:t>
            </w:r>
            <w:proofErr w:type="gramEnd"/>
            <w:r w:rsidRPr="001D7F69">
              <w:rPr>
                <w:rFonts w:cs="Times New Roman"/>
                <w:sz w:val="20"/>
                <w:szCs w:val="20"/>
              </w:rPr>
              <w:t xml:space="preserve"> состав которой входят  работники культуры и вместе с членами дружины посещают места скопления несовершеннолетних. </w:t>
            </w:r>
          </w:p>
          <w:p w:rsidR="002740E7" w:rsidRPr="001D7F69" w:rsidRDefault="002740E7" w:rsidP="00C94AE5">
            <w:pPr>
              <w:ind w:firstLine="851"/>
              <w:rPr>
                <w:sz w:val="20"/>
                <w:szCs w:val="20"/>
              </w:rPr>
            </w:pPr>
            <w:r w:rsidRPr="001D7F69">
              <w:rPr>
                <w:sz w:val="20"/>
                <w:szCs w:val="20"/>
              </w:rPr>
              <w:t xml:space="preserve">Всего за 2019 г.  проведено </w:t>
            </w:r>
            <w:proofErr w:type="gramStart"/>
            <w:r w:rsidRPr="001D7F69">
              <w:rPr>
                <w:sz w:val="20"/>
                <w:szCs w:val="20"/>
              </w:rPr>
              <w:t>более  4412</w:t>
            </w:r>
            <w:proofErr w:type="gramEnd"/>
            <w:r w:rsidRPr="001D7F69">
              <w:rPr>
                <w:sz w:val="20"/>
                <w:szCs w:val="20"/>
              </w:rPr>
              <w:t xml:space="preserve"> мероприятий с охватом  более 300 000 чел. </w:t>
            </w:r>
          </w:p>
          <w:p w:rsidR="002740E7" w:rsidRPr="001D7F69" w:rsidRDefault="002740E7" w:rsidP="00C94AE5">
            <w:pPr>
              <w:ind w:firstLine="567"/>
              <w:rPr>
                <w:sz w:val="20"/>
                <w:szCs w:val="20"/>
              </w:rPr>
            </w:pPr>
            <w:r w:rsidRPr="001D7F69">
              <w:rPr>
                <w:sz w:val="20"/>
                <w:szCs w:val="20"/>
              </w:rPr>
              <w:t xml:space="preserve">ЦДК, </w:t>
            </w:r>
            <w:proofErr w:type="gramStart"/>
            <w:r w:rsidRPr="001D7F69">
              <w:rPr>
                <w:sz w:val="20"/>
                <w:szCs w:val="20"/>
              </w:rPr>
              <w:t>СДК  участвовали</w:t>
            </w:r>
            <w:proofErr w:type="gramEnd"/>
            <w:r w:rsidRPr="001D7F69">
              <w:rPr>
                <w:sz w:val="20"/>
                <w:szCs w:val="20"/>
              </w:rPr>
              <w:t xml:space="preserve"> в: </w:t>
            </w:r>
          </w:p>
          <w:p w:rsidR="002740E7" w:rsidRPr="001D7F69" w:rsidRDefault="002740E7" w:rsidP="00C94AE5">
            <w:pPr>
              <w:rPr>
                <w:sz w:val="20"/>
                <w:szCs w:val="20"/>
              </w:rPr>
            </w:pPr>
            <w:r w:rsidRPr="001D7F69">
              <w:rPr>
                <w:sz w:val="20"/>
                <w:szCs w:val="20"/>
              </w:rPr>
              <w:t>-    Республиканском конкурсе детских любительских объединений «Дыхание земли» (Чернышевский СДК получил диплом участника),</w:t>
            </w:r>
          </w:p>
          <w:p w:rsidR="002740E7" w:rsidRPr="001D7F69" w:rsidRDefault="002740E7" w:rsidP="00C94AE5">
            <w:pPr>
              <w:rPr>
                <w:sz w:val="20"/>
                <w:szCs w:val="20"/>
              </w:rPr>
            </w:pPr>
            <w:r w:rsidRPr="001D7F69">
              <w:rPr>
                <w:sz w:val="20"/>
                <w:szCs w:val="20"/>
              </w:rPr>
              <w:t xml:space="preserve">- Республиканском конкурсе молодежных инновационных антинаркотических проектов, реализуемых учреждениями культурно-досугового типа муниципальных образований Республики </w:t>
            </w:r>
            <w:proofErr w:type="gramStart"/>
            <w:r w:rsidRPr="001D7F69">
              <w:rPr>
                <w:sz w:val="20"/>
                <w:szCs w:val="20"/>
              </w:rPr>
              <w:t>Татарстан  «</w:t>
            </w:r>
            <w:proofErr w:type="gramEnd"/>
            <w:r w:rsidRPr="001D7F69">
              <w:rPr>
                <w:sz w:val="20"/>
                <w:szCs w:val="20"/>
              </w:rPr>
              <w:t xml:space="preserve">Здоровое поколение  – сильная страна!».  Чернышевский СДК </w:t>
            </w:r>
            <w:proofErr w:type="gramStart"/>
            <w:r w:rsidRPr="001D7F69">
              <w:rPr>
                <w:sz w:val="20"/>
                <w:szCs w:val="20"/>
              </w:rPr>
              <w:t xml:space="preserve">и  </w:t>
            </w:r>
            <w:proofErr w:type="spellStart"/>
            <w:r w:rsidRPr="001D7F69">
              <w:rPr>
                <w:sz w:val="20"/>
                <w:szCs w:val="20"/>
              </w:rPr>
              <w:t>Березкинский</w:t>
            </w:r>
            <w:proofErr w:type="spellEnd"/>
            <w:proofErr w:type="gramEnd"/>
            <w:r w:rsidRPr="001D7F69">
              <w:rPr>
                <w:sz w:val="20"/>
                <w:szCs w:val="20"/>
              </w:rPr>
              <w:t xml:space="preserve"> СДК (результаты не подведены),</w:t>
            </w:r>
          </w:p>
          <w:p w:rsidR="002740E7" w:rsidRPr="001D7F69" w:rsidRDefault="002740E7" w:rsidP="00C94AE5">
            <w:pPr>
              <w:rPr>
                <w:sz w:val="20"/>
                <w:szCs w:val="20"/>
              </w:rPr>
            </w:pPr>
            <w:r w:rsidRPr="001D7F69">
              <w:rPr>
                <w:sz w:val="20"/>
                <w:szCs w:val="20"/>
              </w:rPr>
              <w:lastRenderedPageBreak/>
              <w:t xml:space="preserve">- Республиканский форум для учащийся и работающей молодежи «Культура – </w:t>
            </w:r>
            <w:proofErr w:type="spellStart"/>
            <w:r w:rsidRPr="001D7F69">
              <w:rPr>
                <w:sz w:val="20"/>
                <w:szCs w:val="20"/>
              </w:rPr>
              <w:t>Фест</w:t>
            </w:r>
            <w:proofErr w:type="spellEnd"/>
            <w:r w:rsidRPr="001D7F69">
              <w:rPr>
                <w:sz w:val="20"/>
                <w:szCs w:val="20"/>
              </w:rPr>
              <w:t>» (</w:t>
            </w:r>
            <w:proofErr w:type="spellStart"/>
            <w:r w:rsidRPr="001D7F69">
              <w:rPr>
                <w:sz w:val="20"/>
                <w:szCs w:val="20"/>
              </w:rPr>
              <w:t>Бирюлинский</w:t>
            </w:r>
            <w:proofErr w:type="spellEnd"/>
            <w:r w:rsidRPr="001D7F69">
              <w:rPr>
                <w:sz w:val="20"/>
                <w:szCs w:val="20"/>
              </w:rPr>
              <w:t xml:space="preserve"> ДК),</w:t>
            </w:r>
          </w:p>
          <w:p w:rsidR="002740E7" w:rsidRPr="001D7F69" w:rsidRDefault="002740E7" w:rsidP="00C94AE5">
            <w:pPr>
              <w:rPr>
                <w:sz w:val="20"/>
                <w:szCs w:val="20"/>
              </w:rPr>
            </w:pPr>
            <w:r w:rsidRPr="001D7F69">
              <w:rPr>
                <w:sz w:val="20"/>
                <w:szCs w:val="20"/>
              </w:rPr>
              <w:t xml:space="preserve">- Культурно-просветительская конференция «Практическое применение традиционных </w:t>
            </w:r>
            <w:proofErr w:type="gramStart"/>
            <w:r w:rsidRPr="001D7F69">
              <w:rPr>
                <w:sz w:val="20"/>
                <w:szCs w:val="20"/>
              </w:rPr>
              <w:t>знаний  в</w:t>
            </w:r>
            <w:proofErr w:type="gramEnd"/>
            <w:r w:rsidRPr="001D7F69">
              <w:rPr>
                <w:sz w:val="20"/>
                <w:szCs w:val="20"/>
              </w:rPr>
              <w:t xml:space="preserve">  современном  мире» (Сосновский СК),</w:t>
            </w:r>
          </w:p>
          <w:p w:rsidR="002740E7" w:rsidRPr="001D7F69" w:rsidRDefault="002740E7" w:rsidP="00C94AE5">
            <w:pPr>
              <w:rPr>
                <w:sz w:val="20"/>
                <w:szCs w:val="20"/>
              </w:rPr>
            </w:pPr>
            <w:r w:rsidRPr="001D7F69">
              <w:rPr>
                <w:sz w:val="20"/>
                <w:szCs w:val="20"/>
              </w:rPr>
              <w:t>- Обучающий семинар: «</w:t>
            </w:r>
            <w:proofErr w:type="spellStart"/>
            <w:r w:rsidRPr="001D7F69">
              <w:rPr>
                <w:sz w:val="20"/>
                <w:szCs w:val="20"/>
              </w:rPr>
              <w:t>Этномузыкальное</w:t>
            </w:r>
            <w:proofErr w:type="spellEnd"/>
            <w:r w:rsidRPr="001D7F69">
              <w:rPr>
                <w:sz w:val="20"/>
                <w:szCs w:val="20"/>
              </w:rPr>
              <w:t xml:space="preserve"> воспитание мальчиков в фольклорном ансамбле» (Высокогорский СДК, Сосновский СК).</w:t>
            </w:r>
          </w:p>
          <w:p w:rsidR="002740E7" w:rsidRPr="001D7F69" w:rsidRDefault="002740E7" w:rsidP="00C94AE5">
            <w:pPr>
              <w:ind w:firstLine="0"/>
              <w:rPr>
                <w:color w:val="000000"/>
                <w:sz w:val="20"/>
                <w:szCs w:val="20"/>
              </w:rPr>
            </w:pPr>
          </w:p>
        </w:tc>
        <w:tc>
          <w:tcPr>
            <w:tcW w:w="1352" w:type="dxa"/>
            <w:shd w:val="clear" w:color="auto" w:fill="auto"/>
          </w:tcPr>
          <w:p w:rsidR="002740E7" w:rsidRPr="001D7F69" w:rsidRDefault="002740E7" w:rsidP="00C94AE5">
            <w:pPr>
              <w:ind w:firstLine="0"/>
              <w:rPr>
                <w:sz w:val="20"/>
                <w:szCs w:val="20"/>
              </w:rPr>
            </w:pPr>
            <w:r w:rsidRPr="001D7F69">
              <w:rPr>
                <w:sz w:val="20"/>
                <w:szCs w:val="20"/>
              </w:rPr>
              <w:lastRenderedPageBreak/>
              <w:t>Отдел культуры</w:t>
            </w:r>
          </w:p>
        </w:tc>
      </w:tr>
      <w:tr w:rsidR="002740E7" w:rsidRPr="001D7F69" w:rsidTr="00C94AE5">
        <w:trPr>
          <w:trHeight w:val="20"/>
        </w:trPr>
        <w:tc>
          <w:tcPr>
            <w:tcW w:w="1792" w:type="dxa"/>
            <w:shd w:val="clear" w:color="auto" w:fill="auto"/>
          </w:tcPr>
          <w:p w:rsidR="002740E7" w:rsidRPr="001D7F69" w:rsidRDefault="002740E7" w:rsidP="00C94AE5">
            <w:pPr>
              <w:ind w:firstLine="0"/>
              <w:rPr>
                <w:sz w:val="20"/>
                <w:szCs w:val="20"/>
              </w:rPr>
            </w:pPr>
          </w:p>
        </w:tc>
        <w:tc>
          <w:tcPr>
            <w:tcW w:w="1808" w:type="dxa"/>
            <w:shd w:val="clear" w:color="auto" w:fill="auto"/>
          </w:tcPr>
          <w:p w:rsidR="002740E7" w:rsidRPr="001D7F69" w:rsidRDefault="002740E7" w:rsidP="00C94AE5">
            <w:pPr>
              <w:ind w:firstLine="0"/>
              <w:rPr>
                <w:sz w:val="20"/>
                <w:szCs w:val="20"/>
              </w:rPr>
            </w:pPr>
            <w:r w:rsidRPr="001D7F69">
              <w:rPr>
                <w:sz w:val="20"/>
                <w:szCs w:val="20"/>
              </w:rPr>
              <w:t xml:space="preserve">организация комплексного подхода к созданию спортивной инфраструктуры с учетом особенностей и традиций населенного пункта, а также существующей социальной и спортивной инфраструктуры </w:t>
            </w:r>
          </w:p>
        </w:tc>
        <w:tc>
          <w:tcPr>
            <w:tcW w:w="761" w:type="dxa"/>
            <w:shd w:val="clear" w:color="auto" w:fill="auto"/>
          </w:tcPr>
          <w:p w:rsidR="002740E7" w:rsidRPr="001D7F69" w:rsidRDefault="002740E7" w:rsidP="00C94AE5">
            <w:pPr>
              <w:ind w:firstLine="0"/>
              <w:rPr>
                <w:sz w:val="20"/>
                <w:szCs w:val="20"/>
              </w:rPr>
            </w:pPr>
            <w:r w:rsidRPr="001D7F69">
              <w:rPr>
                <w:sz w:val="20"/>
                <w:szCs w:val="20"/>
              </w:rPr>
              <w:t>2015 – 2020 годы</w:t>
            </w:r>
          </w:p>
        </w:tc>
        <w:tc>
          <w:tcPr>
            <w:tcW w:w="1933" w:type="dxa"/>
            <w:shd w:val="clear" w:color="auto" w:fill="auto"/>
          </w:tcPr>
          <w:p w:rsidR="002740E7" w:rsidRPr="001D7F69" w:rsidRDefault="002740E7" w:rsidP="00C94AE5">
            <w:pPr>
              <w:ind w:firstLine="0"/>
              <w:rPr>
                <w:sz w:val="20"/>
                <w:szCs w:val="20"/>
              </w:rPr>
            </w:pPr>
            <w:r w:rsidRPr="001D7F69">
              <w:rPr>
                <w:sz w:val="20"/>
                <w:szCs w:val="20"/>
              </w:rPr>
              <w:t>Рост доли населения, систематически занимающегося физической культурой и спортом, до 49 процентов к 2020 году</w:t>
            </w:r>
          </w:p>
        </w:tc>
        <w:tc>
          <w:tcPr>
            <w:tcW w:w="1677" w:type="dxa"/>
            <w:shd w:val="clear" w:color="auto" w:fill="auto"/>
          </w:tcPr>
          <w:p w:rsidR="002740E7" w:rsidRPr="001D7F69" w:rsidRDefault="002740E7" w:rsidP="00C94AE5">
            <w:pPr>
              <w:ind w:firstLine="0"/>
              <w:rPr>
                <w:sz w:val="20"/>
                <w:szCs w:val="20"/>
              </w:rPr>
            </w:pPr>
            <w:r w:rsidRPr="001D7F69">
              <w:rPr>
                <w:sz w:val="20"/>
                <w:szCs w:val="20"/>
              </w:rPr>
              <w:t>государственная программа «Развитие молодежной политики, физической культуры и спорта в Высокогорском муниципальном районе на 2016 – 2020 годы»</w:t>
            </w:r>
          </w:p>
        </w:tc>
        <w:tc>
          <w:tcPr>
            <w:tcW w:w="1291" w:type="dxa"/>
            <w:shd w:val="clear" w:color="auto" w:fill="auto"/>
          </w:tcPr>
          <w:p w:rsidR="002740E7" w:rsidRPr="001D7F69" w:rsidRDefault="002740E7" w:rsidP="00C94AE5">
            <w:pPr>
              <w:ind w:firstLine="0"/>
              <w:rPr>
                <w:sz w:val="20"/>
                <w:szCs w:val="20"/>
              </w:rPr>
            </w:pPr>
          </w:p>
        </w:tc>
        <w:tc>
          <w:tcPr>
            <w:tcW w:w="4738" w:type="dxa"/>
          </w:tcPr>
          <w:p w:rsidR="002740E7" w:rsidRPr="001D7F69" w:rsidRDefault="002740E7" w:rsidP="00C94AE5">
            <w:pPr>
              <w:ind w:firstLine="0"/>
              <w:rPr>
                <w:color w:val="000000" w:themeColor="text1"/>
                <w:sz w:val="20"/>
                <w:szCs w:val="20"/>
              </w:rPr>
            </w:pPr>
            <w:r w:rsidRPr="001D7F69">
              <w:rPr>
                <w:color w:val="000000" w:themeColor="text1"/>
                <w:sz w:val="20"/>
                <w:szCs w:val="20"/>
              </w:rPr>
              <w:t xml:space="preserve"> В 2019 году построены и введены в эксплуатацию 4 универсальные спортивные площадки и блочная модульная лыжная база на общую сумму 12 млн. 920 тыс. рублей. Всего на территории района 28 универсальных спортивных площадок.</w:t>
            </w:r>
          </w:p>
        </w:tc>
        <w:tc>
          <w:tcPr>
            <w:tcW w:w="1352" w:type="dxa"/>
            <w:shd w:val="clear" w:color="auto" w:fill="auto"/>
          </w:tcPr>
          <w:p w:rsidR="002740E7" w:rsidRPr="001D7F69" w:rsidRDefault="002740E7" w:rsidP="00C94AE5">
            <w:pPr>
              <w:ind w:firstLine="0"/>
              <w:rPr>
                <w:sz w:val="20"/>
                <w:szCs w:val="20"/>
              </w:rPr>
            </w:pPr>
          </w:p>
        </w:tc>
      </w:tr>
      <w:tr w:rsidR="002740E7" w:rsidRPr="001D7F69" w:rsidTr="00C94AE5">
        <w:trPr>
          <w:trHeight w:val="20"/>
        </w:trPr>
        <w:tc>
          <w:tcPr>
            <w:tcW w:w="1792" w:type="dxa"/>
            <w:shd w:val="clear" w:color="auto" w:fill="auto"/>
          </w:tcPr>
          <w:p w:rsidR="002740E7" w:rsidRPr="001D7F69" w:rsidRDefault="002740E7" w:rsidP="00C94AE5">
            <w:pPr>
              <w:ind w:firstLine="0"/>
              <w:rPr>
                <w:sz w:val="20"/>
                <w:szCs w:val="20"/>
              </w:rPr>
            </w:pPr>
          </w:p>
        </w:tc>
        <w:tc>
          <w:tcPr>
            <w:tcW w:w="1808" w:type="dxa"/>
            <w:shd w:val="clear" w:color="auto" w:fill="auto"/>
          </w:tcPr>
          <w:p w:rsidR="002740E7" w:rsidRPr="001D7F69" w:rsidRDefault="002740E7" w:rsidP="00C94AE5">
            <w:pPr>
              <w:ind w:firstLine="0"/>
              <w:rPr>
                <w:sz w:val="20"/>
                <w:szCs w:val="20"/>
              </w:rPr>
            </w:pPr>
            <w:r w:rsidRPr="001D7F69">
              <w:rPr>
                <w:sz w:val="20"/>
                <w:szCs w:val="20"/>
              </w:rPr>
              <w:t>реализация проектов по развитию лидерского потенциала молодежи Республики Татарстан, проведение фестивалей, конкурсов и образовательных мероприятий для молодежи Республики Татарстан</w:t>
            </w:r>
          </w:p>
        </w:tc>
        <w:tc>
          <w:tcPr>
            <w:tcW w:w="761" w:type="dxa"/>
            <w:shd w:val="clear" w:color="auto" w:fill="auto"/>
          </w:tcPr>
          <w:p w:rsidR="002740E7" w:rsidRPr="001D7F69" w:rsidRDefault="002740E7" w:rsidP="00C94AE5">
            <w:pPr>
              <w:ind w:firstLine="0"/>
              <w:rPr>
                <w:sz w:val="20"/>
                <w:szCs w:val="20"/>
              </w:rPr>
            </w:pPr>
            <w:r w:rsidRPr="001D7F69">
              <w:rPr>
                <w:sz w:val="20"/>
                <w:szCs w:val="20"/>
              </w:rPr>
              <w:t>до 2020 года</w:t>
            </w:r>
          </w:p>
        </w:tc>
        <w:tc>
          <w:tcPr>
            <w:tcW w:w="1933" w:type="dxa"/>
            <w:shd w:val="clear" w:color="auto" w:fill="auto"/>
          </w:tcPr>
          <w:p w:rsidR="002740E7" w:rsidRPr="001D7F69" w:rsidRDefault="002740E7" w:rsidP="00C94AE5">
            <w:pPr>
              <w:ind w:firstLine="0"/>
              <w:rPr>
                <w:sz w:val="20"/>
                <w:szCs w:val="20"/>
              </w:rPr>
            </w:pPr>
            <w:r w:rsidRPr="001D7F69">
              <w:rPr>
                <w:sz w:val="20"/>
                <w:szCs w:val="20"/>
              </w:rPr>
              <w:t>Увеличение доли молодежи, охваченной социально значимыми проектами</w:t>
            </w:r>
          </w:p>
        </w:tc>
        <w:tc>
          <w:tcPr>
            <w:tcW w:w="1677" w:type="dxa"/>
            <w:shd w:val="clear" w:color="auto" w:fill="auto"/>
          </w:tcPr>
          <w:p w:rsidR="002740E7" w:rsidRPr="001D7F69" w:rsidRDefault="002740E7" w:rsidP="00C94AE5">
            <w:pPr>
              <w:ind w:firstLine="0"/>
              <w:rPr>
                <w:sz w:val="20"/>
                <w:szCs w:val="20"/>
              </w:rPr>
            </w:pPr>
            <w:r w:rsidRPr="001D7F69">
              <w:rPr>
                <w:sz w:val="20"/>
                <w:szCs w:val="20"/>
              </w:rPr>
              <w:t>государственная программа «Развитие молодежной политики, физической культуры и спорта в Высокогорском муниципальном районе на 2016 – 2020 годы»</w:t>
            </w:r>
          </w:p>
        </w:tc>
        <w:tc>
          <w:tcPr>
            <w:tcW w:w="1291" w:type="dxa"/>
            <w:shd w:val="clear" w:color="auto" w:fill="auto"/>
          </w:tcPr>
          <w:p w:rsidR="002740E7" w:rsidRPr="001D7F69" w:rsidRDefault="002740E7" w:rsidP="00C94AE5">
            <w:pPr>
              <w:ind w:firstLine="0"/>
              <w:rPr>
                <w:sz w:val="20"/>
                <w:szCs w:val="20"/>
              </w:rPr>
            </w:pPr>
          </w:p>
        </w:tc>
        <w:tc>
          <w:tcPr>
            <w:tcW w:w="4738" w:type="dxa"/>
          </w:tcPr>
          <w:p w:rsidR="002740E7" w:rsidRPr="001D7F69" w:rsidRDefault="002740E7" w:rsidP="00C94AE5">
            <w:pPr>
              <w:ind w:firstLine="0"/>
              <w:rPr>
                <w:sz w:val="20"/>
                <w:szCs w:val="20"/>
              </w:rPr>
            </w:pPr>
            <w:r w:rsidRPr="001D7F69">
              <w:rPr>
                <w:sz w:val="20"/>
                <w:szCs w:val="20"/>
              </w:rPr>
              <w:t>В Республиканском Чемпионате по Военно-прикладным видам спорта в рамках фестиваля «Военные игры «</w:t>
            </w:r>
            <w:proofErr w:type="spellStart"/>
            <w:r w:rsidRPr="001D7F69">
              <w:rPr>
                <w:sz w:val="20"/>
                <w:szCs w:val="20"/>
              </w:rPr>
              <w:t>Элбэдэн</w:t>
            </w:r>
            <w:proofErr w:type="spellEnd"/>
            <w:r w:rsidRPr="001D7F69">
              <w:rPr>
                <w:sz w:val="20"/>
                <w:szCs w:val="20"/>
              </w:rPr>
              <w:t xml:space="preserve"> – 2019» и 27 фестивале художественной самодеятельности школьных, студенческих и рабочих формирований по охране общественного порядка «ФОРПОСТ» команды Высокогорского района заняли - 1 место.</w:t>
            </w:r>
          </w:p>
          <w:p w:rsidR="002740E7" w:rsidRPr="001D7F69" w:rsidRDefault="002740E7" w:rsidP="00C94AE5">
            <w:pPr>
              <w:ind w:firstLine="0"/>
              <w:rPr>
                <w:sz w:val="20"/>
                <w:szCs w:val="20"/>
              </w:rPr>
            </w:pPr>
            <w:r w:rsidRPr="001D7F69">
              <w:rPr>
                <w:sz w:val="20"/>
                <w:szCs w:val="20"/>
              </w:rPr>
              <w:t>По итогам года «Центр молодежных формирований по охране общественного порядка «Форпост» Высокогорского района занял 3 место в конкурсе на звание «Лучший центр молодежных формирований по охране общественного порядка «</w:t>
            </w:r>
            <w:proofErr w:type="gramStart"/>
            <w:r w:rsidRPr="001D7F69">
              <w:rPr>
                <w:sz w:val="20"/>
                <w:szCs w:val="20"/>
              </w:rPr>
              <w:t>Форпост»  муниципального</w:t>
            </w:r>
            <w:proofErr w:type="gramEnd"/>
            <w:r w:rsidRPr="001D7F69">
              <w:rPr>
                <w:sz w:val="20"/>
                <w:szCs w:val="20"/>
              </w:rPr>
              <w:t xml:space="preserve"> образования РТ»</w:t>
            </w:r>
            <w:r w:rsidRPr="001D7F69">
              <w:rPr>
                <w:sz w:val="20"/>
                <w:szCs w:val="20"/>
              </w:rPr>
              <w:tab/>
            </w:r>
          </w:p>
          <w:p w:rsidR="002740E7" w:rsidRPr="001D7F69" w:rsidRDefault="002740E7" w:rsidP="00C94AE5">
            <w:pPr>
              <w:rPr>
                <w:sz w:val="20"/>
                <w:szCs w:val="20"/>
              </w:rPr>
            </w:pPr>
          </w:p>
          <w:p w:rsidR="002740E7" w:rsidRPr="001D7F69" w:rsidRDefault="002740E7" w:rsidP="00C94AE5">
            <w:pPr>
              <w:ind w:firstLine="0"/>
              <w:rPr>
                <w:sz w:val="20"/>
                <w:szCs w:val="20"/>
              </w:rPr>
            </w:pPr>
          </w:p>
        </w:tc>
        <w:tc>
          <w:tcPr>
            <w:tcW w:w="1352" w:type="dxa"/>
            <w:shd w:val="clear" w:color="auto" w:fill="auto"/>
          </w:tcPr>
          <w:p w:rsidR="002740E7" w:rsidRPr="001D7F69" w:rsidRDefault="002740E7" w:rsidP="00C94AE5">
            <w:pPr>
              <w:ind w:firstLine="0"/>
              <w:rPr>
                <w:sz w:val="20"/>
                <w:szCs w:val="20"/>
              </w:rPr>
            </w:pPr>
            <w:r w:rsidRPr="001D7F69">
              <w:rPr>
                <w:sz w:val="20"/>
                <w:szCs w:val="20"/>
              </w:rPr>
              <w:t>Отдел по делам молодежи и спорту</w:t>
            </w:r>
          </w:p>
        </w:tc>
      </w:tr>
      <w:tr w:rsidR="002740E7" w:rsidRPr="001D7F69" w:rsidTr="00C94AE5">
        <w:trPr>
          <w:trHeight w:val="20"/>
        </w:trPr>
        <w:tc>
          <w:tcPr>
            <w:tcW w:w="1792" w:type="dxa"/>
            <w:shd w:val="clear" w:color="auto" w:fill="auto"/>
          </w:tcPr>
          <w:p w:rsidR="002740E7" w:rsidRPr="001D7F69" w:rsidRDefault="002740E7" w:rsidP="00C94AE5">
            <w:pPr>
              <w:ind w:firstLine="0"/>
              <w:rPr>
                <w:sz w:val="20"/>
                <w:szCs w:val="20"/>
              </w:rPr>
            </w:pPr>
            <w:r w:rsidRPr="001D7F69">
              <w:rPr>
                <w:sz w:val="20"/>
                <w:szCs w:val="20"/>
              </w:rPr>
              <w:lastRenderedPageBreak/>
              <w:t xml:space="preserve">1.2. Образование – основа развития Татарстана: обеспечение формирования человеческого капитала, соответствующего потребностям общества и экономики </w:t>
            </w:r>
          </w:p>
        </w:tc>
        <w:tc>
          <w:tcPr>
            <w:tcW w:w="1808" w:type="dxa"/>
            <w:shd w:val="clear" w:color="auto" w:fill="auto"/>
          </w:tcPr>
          <w:p w:rsidR="002740E7" w:rsidRPr="001D7F69" w:rsidRDefault="002740E7" w:rsidP="00C94AE5">
            <w:pPr>
              <w:ind w:firstLine="0"/>
              <w:rPr>
                <w:sz w:val="20"/>
                <w:szCs w:val="20"/>
              </w:rPr>
            </w:pPr>
            <w:r w:rsidRPr="001D7F69">
              <w:rPr>
                <w:sz w:val="20"/>
                <w:szCs w:val="20"/>
              </w:rPr>
              <w:t> </w:t>
            </w:r>
          </w:p>
        </w:tc>
        <w:tc>
          <w:tcPr>
            <w:tcW w:w="761" w:type="dxa"/>
            <w:shd w:val="clear" w:color="auto" w:fill="auto"/>
          </w:tcPr>
          <w:p w:rsidR="002740E7" w:rsidRPr="001D7F69" w:rsidRDefault="002740E7" w:rsidP="00C94AE5">
            <w:pPr>
              <w:ind w:firstLine="0"/>
              <w:rPr>
                <w:sz w:val="20"/>
                <w:szCs w:val="20"/>
              </w:rPr>
            </w:pPr>
          </w:p>
        </w:tc>
        <w:tc>
          <w:tcPr>
            <w:tcW w:w="1933" w:type="dxa"/>
            <w:shd w:val="clear" w:color="auto" w:fill="auto"/>
          </w:tcPr>
          <w:p w:rsidR="002740E7" w:rsidRPr="001D7F69" w:rsidRDefault="002740E7" w:rsidP="00C94AE5">
            <w:pPr>
              <w:ind w:firstLine="0"/>
              <w:rPr>
                <w:sz w:val="20"/>
                <w:szCs w:val="20"/>
              </w:rPr>
            </w:pPr>
            <w:r w:rsidRPr="001D7F69">
              <w:rPr>
                <w:sz w:val="20"/>
                <w:szCs w:val="20"/>
              </w:rPr>
              <w:t> </w:t>
            </w:r>
          </w:p>
        </w:tc>
        <w:tc>
          <w:tcPr>
            <w:tcW w:w="1677" w:type="dxa"/>
            <w:shd w:val="clear" w:color="auto" w:fill="auto"/>
          </w:tcPr>
          <w:p w:rsidR="002740E7" w:rsidRPr="001D7F69" w:rsidRDefault="002740E7" w:rsidP="00C94AE5">
            <w:pPr>
              <w:ind w:firstLine="0"/>
              <w:rPr>
                <w:sz w:val="20"/>
                <w:szCs w:val="20"/>
              </w:rPr>
            </w:pPr>
            <w:r w:rsidRPr="001D7F69">
              <w:rPr>
                <w:sz w:val="20"/>
                <w:szCs w:val="20"/>
              </w:rPr>
              <w:t> </w:t>
            </w:r>
          </w:p>
        </w:tc>
        <w:tc>
          <w:tcPr>
            <w:tcW w:w="1291" w:type="dxa"/>
            <w:shd w:val="clear" w:color="auto" w:fill="auto"/>
          </w:tcPr>
          <w:p w:rsidR="002740E7" w:rsidRPr="001D7F69" w:rsidRDefault="002740E7" w:rsidP="00C94AE5">
            <w:pPr>
              <w:ind w:firstLine="0"/>
              <w:rPr>
                <w:sz w:val="20"/>
                <w:szCs w:val="20"/>
              </w:rPr>
            </w:pPr>
          </w:p>
        </w:tc>
        <w:tc>
          <w:tcPr>
            <w:tcW w:w="4738" w:type="dxa"/>
            <w:shd w:val="clear" w:color="auto" w:fill="auto"/>
          </w:tcPr>
          <w:p w:rsidR="002740E7" w:rsidRPr="001D7F69" w:rsidRDefault="002740E7" w:rsidP="00C94AE5">
            <w:pPr>
              <w:ind w:firstLine="0"/>
              <w:rPr>
                <w:sz w:val="20"/>
                <w:szCs w:val="20"/>
              </w:rPr>
            </w:pPr>
          </w:p>
        </w:tc>
        <w:tc>
          <w:tcPr>
            <w:tcW w:w="1352" w:type="dxa"/>
            <w:shd w:val="clear" w:color="auto" w:fill="auto"/>
          </w:tcPr>
          <w:p w:rsidR="002740E7" w:rsidRPr="001D7F69" w:rsidRDefault="002740E7" w:rsidP="00C94AE5">
            <w:pPr>
              <w:ind w:firstLine="0"/>
              <w:rPr>
                <w:sz w:val="20"/>
                <w:szCs w:val="20"/>
              </w:rPr>
            </w:pPr>
          </w:p>
        </w:tc>
      </w:tr>
      <w:tr w:rsidR="002740E7" w:rsidRPr="001D7F69" w:rsidTr="00C94AE5">
        <w:trPr>
          <w:trHeight w:val="20"/>
        </w:trPr>
        <w:tc>
          <w:tcPr>
            <w:tcW w:w="1792" w:type="dxa"/>
            <w:shd w:val="clear" w:color="auto" w:fill="auto"/>
          </w:tcPr>
          <w:p w:rsidR="002740E7" w:rsidRPr="001D7F69" w:rsidRDefault="002740E7" w:rsidP="00C94AE5">
            <w:pPr>
              <w:ind w:firstLine="0"/>
              <w:rPr>
                <w:sz w:val="20"/>
                <w:szCs w:val="20"/>
              </w:rPr>
            </w:pPr>
            <w:r w:rsidRPr="001D7F69">
              <w:rPr>
                <w:sz w:val="20"/>
                <w:szCs w:val="20"/>
              </w:rPr>
              <w:t>1.2.1. Дошкольное образование: обеспечение семей эффективной помощью во всестороннем развитии детей и их подготовке к обучению в школе</w:t>
            </w:r>
          </w:p>
        </w:tc>
        <w:tc>
          <w:tcPr>
            <w:tcW w:w="1808" w:type="dxa"/>
            <w:shd w:val="clear" w:color="auto" w:fill="auto"/>
          </w:tcPr>
          <w:p w:rsidR="002740E7" w:rsidRPr="001D7F69" w:rsidRDefault="002740E7" w:rsidP="00C94AE5">
            <w:pPr>
              <w:ind w:firstLine="0"/>
              <w:rPr>
                <w:sz w:val="20"/>
                <w:szCs w:val="20"/>
              </w:rPr>
            </w:pPr>
            <w:r w:rsidRPr="001D7F69">
              <w:rPr>
                <w:sz w:val="20"/>
                <w:szCs w:val="20"/>
              </w:rPr>
              <w:t> </w:t>
            </w:r>
          </w:p>
        </w:tc>
        <w:tc>
          <w:tcPr>
            <w:tcW w:w="761" w:type="dxa"/>
            <w:shd w:val="clear" w:color="auto" w:fill="auto"/>
          </w:tcPr>
          <w:p w:rsidR="002740E7" w:rsidRPr="001D7F69" w:rsidRDefault="002740E7" w:rsidP="00C94AE5">
            <w:pPr>
              <w:ind w:firstLine="0"/>
              <w:rPr>
                <w:sz w:val="20"/>
                <w:szCs w:val="20"/>
              </w:rPr>
            </w:pPr>
          </w:p>
        </w:tc>
        <w:tc>
          <w:tcPr>
            <w:tcW w:w="1933" w:type="dxa"/>
            <w:shd w:val="clear" w:color="auto" w:fill="auto"/>
          </w:tcPr>
          <w:p w:rsidR="002740E7" w:rsidRPr="001D7F69" w:rsidRDefault="002740E7" w:rsidP="00C94AE5">
            <w:pPr>
              <w:ind w:firstLine="0"/>
              <w:rPr>
                <w:sz w:val="20"/>
                <w:szCs w:val="20"/>
              </w:rPr>
            </w:pPr>
            <w:r w:rsidRPr="001D7F69">
              <w:rPr>
                <w:sz w:val="20"/>
                <w:szCs w:val="20"/>
              </w:rPr>
              <w:t> </w:t>
            </w:r>
          </w:p>
        </w:tc>
        <w:tc>
          <w:tcPr>
            <w:tcW w:w="1677" w:type="dxa"/>
            <w:shd w:val="clear" w:color="auto" w:fill="auto"/>
          </w:tcPr>
          <w:p w:rsidR="002740E7" w:rsidRPr="001D7F69" w:rsidRDefault="002740E7" w:rsidP="00C94AE5">
            <w:pPr>
              <w:ind w:firstLine="0"/>
              <w:rPr>
                <w:sz w:val="20"/>
                <w:szCs w:val="20"/>
              </w:rPr>
            </w:pPr>
            <w:r w:rsidRPr="001D7F69">
              <w:rPr>
                <w:sz w:val="20"/>
                <w:szCs w:val="20"/>
              </w:rPr>
              <w:t> </w:t>
            </w:r>
          </w:p>
        </w:tc>
        <w:tc>
          <w:tcPr>
            <w:tcW w:w="1291" w:type="dxa"/>
            <w:shd w:val="clear" w:color="auto" w:fill="auto"/>
          </w:tcPr>
          <w:p w:rsidR="002740E7" w:rsidRPr="001D7F69" w:rsidRDefault="002740E7" w:rsidP="00C94AE5">
            <w:pPr>
              <w:ind w:firstLine="0"/>
              <w:rPr>
                <w:sz w:val="20"/>
                <w:szCs w:val="20"/>
              </w:rPr>
            </w:pPr>
          </w:p>
        </w:tc>
        <w:tc>
          <w:tcPr>
            <w:tcW w:w="4738" w:type="dxa"/>
            <w:shd w:val="clear" w:color="auto" w:fill="auto"/>
          </w:tcPr>
          <w:p w:rsidR="002740E7" w:rsidRPr="001D7F69" w:rsidRDefault="002740E7" w:rsidP="00C94AE5">
            <w:pPr>
              <w:ind w:firstLine="0"/>
              <w:rPr>
                <w:color w:val="000000" w:themeColor="text1"/>
                <w:sz w:val="20"/>
                <w:szCs w:val="20"/>
              </w:rPr>
            </w:pPr>
            <w:r w:rsidRPr="001D7F69">
              <w:rPr>
                <w:color w:val="000000" w:themeColor="text1"/>
                <w:sz w:val="20"/>
                <w:szCs w:val="20"/>
              </w:rPr>
              <w:t xml:space="preserve">100% переход </w:t>
            </w:r>
            <w:proofErr w:type="gramStart"/>
            <w:r w:rsidRPr="001D7F69">
              <w:rPr>
                <w:color w:val="000000" w:themeColor="text1"/>
                <w:sz w:val="20"/>
                <w:szCs w:val="20"/>
              </w:rPr>
              <w:t>дошкольных  учреждений</w:t>
            </w:r>
            <w:proofErr w:type="gramEnd"/>
            <w:r w:rsidRPr="001D7F69">
              <w:rPr>
                <w:color w:val="000000" w:themeColor="text1"/>
                <w:sz w:val="20"/>
                <w:szCs w:val="20"/>
              </w:rPr>
              <w:t xml:space="preserve"> на ФГОС дошкольного образования.</w:t>
            </w:r>
          </w:p>
          <w:p w:rsidR="002740E7" w:rsidRPr="001D7F69" w:rsidRDefault="002740E7" w:rsidP="00C94AE5">
            <w:pPr>
              <w:ind w:firstLine="0"/>
              <w:rPr>
                <w:color w:val="000000" w:themeColor="text1"/>
                <w:sz w:val="20"/>
                <w:szCs w:val="20"/>
              </w:rPr>
            </w:pPr>
            <w:proofErr w:type="gramStart"/>
            <w:r w:rsidRPr="001D7F69">
              <w:rPr>
                <w:color w:val="000000" w:themeColor="text1"/>
                <w:sz w:val="20"/>
                <w:szCs w:val="20"/>
              </w:rPr>
              <w:t>Предоставление  и</w:t>
            </w:r>
            <w:proofErr w:type="gramEnd"/>
            <w:r w:rsidRPr="001D7F69">
              <w:rPr>
                <w:color w:val="000000" w:themeColor="text1"/>
                <w:sz w:val="20"/>
                <w:szCs w:val="20"/>
              </w:rPr>
              <w:t xml:space="preserve"> расширение спектра дополнительных образовательных услуг для всестороннего развития детей, в том числе  подготовке их к обучению в школе.</w:t>
            </w:r>
          </w:p>
          <w:p w:rsidR="002740E7" w:rsidRPr="001D7F69" w:rsidRDefault="002740E7" w:rsidP="00C94AE5">
            <w:pPr>
              <w:ind w:firstLine="0"/>
              <w:rPr>
                <w:color w:val="000000" w:themeColor="text1"/>
                <w:sz w:val="20"/>
                <w:szCs w:val="20"/>
              </w:rPr>
            </w:pPr>
            <w:r w:rsidRPr="001D7F69">
              <w:rPr>
                <w:color w:val="000000" w:themeColor="text1"/>
                <w:sz w:val="20"/>
                <w:szCs w:val="20"/>
              </w:rPr>
              <w:t xml:space="preserve">Во </w:t>
            </w:r>
            <w:proofErr w:type="gramStart"/>
            <w:r w:rsidRPr="001D7F69">
              <w:rPr>
                <w:color w:val="000000" w:themeColor="text1"/>
                <w:sz w:val="20"/>
                <w:szCs w:val="20"/>
              </w:rPr>
              <w:t>всех  ДОУ</w:t>
            </w:r>
            <w:proofErr w:type="gramEnd"/>
            <w:r w:rsidRPr="001D7F69">
              <w:rPr>
                <w:color w:val="000000" w:themeColor="text1"/>
                <w:sz w:val="20"/>
                <w:szCs w:val="20"/>
              </w:rPr>
              <w:t xml:space="preserve"> реализуются дополнительные образования.</w:t>
            </w:r>
          </w:p>
          <w:p w:rsidR="002740E7" w:rsidRPr="001D7F69" w:rsidRDefault="002740E7" w:rsidP="00C94AE5">
            <w:pPr>
              <w:ind w:firstLine="0"/>
              <w:rPr>
                <w:sz w:val="20"/>
                <w:szCs w:val="20"/>
              </w:rPr>
            </w:pPr>
            <w:r w:rsidRPr="001D7F69">
              <w:rPr>
                <w:color w:val="000000" w:themeColor="text1"/>
                <w:sz w:val="20"/>
                <w:szCs w:val="20"/>
              </w:rPr>
              <w:t>Создание 10 базовых дошкольных образовательных учреждений по приоритетным направлениям развития системы дошкольного образования.</w:t>
            </w:r>
          </w:p>
        </w:tc>
        <w:tc>
          <w:tcPr>
            <w:tcW w:w="1352" w:type="dxa"/>
            <w:shd w:val="clear" w:color="auto" w:fill="auto"/>
          </w:tcPr>
          <w:p w:rsidR="002740E7" w:rsidRPr="001D7F69" w:rsidRDefault="002740E7" w:rsidP="00C94AE5">
            <w:pPr>
              <w:ind w:firstLine="0"/>
              <w:rPr>
                <w:sz w:val="20"/>
                <w:szCs w:val="20"/>
              </w:rPr>
            </w:pPr>
          </w:p>
        </w:tc>
      </w:tr>
      <w:tr w:rsidR="002740E7" w:rsidRPr="001D7F69" w:rsidTr="00C94AE5">
        <w:trPr>
          <w:trHeight w:val="20"/>
        </w:trPr>
        <w:tc>
          <w:tcPr>
            <w:tcW w:w="1792" w:type="dxa"/>
            <w:shd w:val="clear" w:color="auto" w:fill="auto"/>
          </w:tcPr>
          <w:p w:rsidR="002740E7" w:rsidRPr="001D7F69" w:rsidRDefault="002740E7" w:rsidP="00C94AE5">
            <w:pPr>
              <w:ind w:firstLine="0"/>
              <w:rPr>
                <w:sz w:val="20"/>
                <w:szCs w:val="20"/>
              </w:rPr>
            </w:pPr>
            <w:r w:rsidRPr="001D7F69">
              <w:rPr>
                <w:sz w:val="20"/>
                <w:szCs w:val="20"/>
              </w:rPr>
              <w:t>1.2.2. Общее (школьное) образование: обеспечение социализации и высоких образовательных достижений каждого школьника с учетом индивидуальных особенностей, развития навыков в сфере информационных технологий</w:t>
            </w:r>
          </w:p>
        </w:tc>
        <w:tc>
          <w:tcPr>
            <w:tcW w:w="1808" w:type="dxa"/>
            <w:shd w:val="clear" w:color="auto" w:fill="auto"/>
          </w:tcPr>
          <w:p w:rsidR="002740E7" w:rsidRPr="001D7F69" w:rsidRDefault="002740E7" w:rsidP="00C94AE5">
            <w:pPr>
              <w:ind w:firstLine="0"/>
              <w:rPr>
                <w:sz w:val="20"/>
                <w:szCs w:val="20"/>
              </w:rPr>
            </w:pPr>
            <w:r w:rsidRPr="001D7F69">
              <w:rPr>
                <w:sz w:val="20"/>
                <w:szCs w:val="20"/>
              </w:rPr>
              <w:t> </w:t>
            </w:r>
          </w:p>
        </w:tc>
        <w:tc>
          <w:tcPr>
            <w:tcW w:w="761" w:type="dxa"/>
            <w:shd w:val="clear" w:color="auto" w:fill="auto"/>
          </w:tcPr>
          <w:p w:rsidR="002740E7" w:rsidRPr="001D7F69" w:rsidRDefault="002740E7" w:rsidP="00C94AE5">
            <w:pPr>
              <w:ind w:firstLine="0"/>
              <w:rPr>
                <w:sz w:val="20"/>
                <w:szCs w:val="20"/>
              </w:rPr>
            </w:pPr>
          </w:p>
        </w:tc>
        <w:tc>
          <w:tcPr>
            <w:tcW w:w="1933" w:type="dxa"/>
            <w:shd w:val="clear" w:color="auto" w:fill="auto"/>
          </w:tcPr>
          <w:p w:rsidR="002740E7" w:rsidRPr="001D7F69" w:rsidRDefault="002740E7" w:rsidP="00C94AE5">
            <w:pPr>
              <w:ind w:firstLine="0"/>
              <w:rPr>
                <w:sz w:val="20"/>
                <w:szCs w:val="20"/>
              </w:rPr>
            </w:pPr>
            <w:r w:rsidRPr="001D7F69">
              <w:rPr>
                <w:sz w:val="20"/>
                <w:szCs w:val="20"/>
              </w:rPr>
              <w:t> </w:t>
            </w:r>
          </w:p>
        </w:tc>
        <w:tc>
          <w:tcPr>
            <w:tcW w:w="1677" w:type="dxa"/>
            <w:shd w:val="clear" w:color="auto" w:fill="auto"/>
          </w:tcPr>
          <w:p w:rsidR="002740E7" w:rsidRPr="001D7F69" w:rsidRDefault="002740E7" w:rsidP="00C94AE5">
            <w:pPr>
              <w:ind w:firstLine="0"/>
              <w:rPr>
                <w:sz w:val="20"/>
                <w:szCs w:val="20"/>
              </w:rPr>
            </w:pPr>
            <w:r w:rsidRPr="001D7F69">
              <w:rPr>
                <w:sz w:val="20"/>
                <w:szCs w:val="20"/>
              </w:rPr>
              <w:t> </w:t>
            </w:r>
          </w:p>
        </w:tc>
        <w:tc>
          <w:tcPr>
            <w:tcW w:w="1291" w:type="dxa"/>
            <w:shd w:val="clear" w:color="auto" w:fill="auto"/>
          </w:tcPr>
          <w:p w:rsidR="002740E7" w:rsidRPr="001D7F69" w:rsidRDefault="002740E7" w:rsidP="00C94AE5">
            <w:pPr>
              <w:ind w:firstLine="0"/>
              <w:rPr>
                <w:sz w:val="20"/>
                <w:szCs w:val="20"/>
              </w:rPr>
            </w:pPr>
          </w:p>
        </w:tc>
        <w:tc>
          <w:tcPr>
            <w:tcW w:w="4738" w:type="dxa"/>
            <w:shd w:val="clear" w:color="auto" w:fill="auto"/>
          </w:tcPr>
          <w:p w:rsidR="002740E7" w:rsidRPr="001D7F69" w:rsidRDefault="002740E7" w:rsidP="00C94AE5">
            <w:pPr>
              <w:ind w:firstLine="0"/>
              <w:rPr>
                <w:sz w:val="20"/>
                <w:szCs w:val="20"/>
              </w:rPr>
            </w:pPr>
          </w:p>
        </w:tc>
        <w:tc>
          <w:tcPr>
            <w:tcW w:w="1352" w:type="dxa"/>
            <w:shd w:val="clear" w:color="auto" w:fill="auto"/>
          </w:tcPr>
          <w:p w:rsidR="002740E7" w:rsidRPr="001D7F69" w:rsidRDefault="002740E7" w:rsidP="00C94AE5">
            <w:pPr>
              <w:ind w:firstLine="0"/>
              <w:rPr>
                <w:sz w:val="20"/>
                <w:szCs w:val="20"/>
              </w:rPr>
            </w:pPr>
          </w:p>
        </w:tc>
      </w:tr>
      <w:tr w:rsidR="002740E7" w:rsidRPr="001D7F69" w:rsidTr="00C94AE5">
        <w:trPr>
          <w:trHeight w:val="20"/>
        </w:trPr>
        <w:tc>
          <w:tcPr>
            <w:tcW w:w="1792" w:type="dxa"/>
            <w:shd w:val="clear" w:color="auto" w:fill="auto"/>
          </w:tcPr>
          <w:p w:rsidR="002740E7" w:rsidRPr="001D7F69" w:rsidRDefault="002740E7" w:rsidP="00C94AE5">
            <w:pPr>
              <w:ind w:firstLine="0"/>
              <w:rPr>
                <w:sz w:val="20"/>
                <w:szCs w:val="20"/>
              </w:rPr>
            </w:pPr>
            <w:r w:rsidRPr="001D7F69">
              <w:rPr>
                <w:sz w:val="20"/>
                <w:szCs w:val="20"/>
              </w:rPr>
              <w:t> </w:t>
            </w:r>
          </w:p>
        </w:tc>
        <w:tc>
          <w:tcPr>
            <w:tcW w:w="1808" w:type="dxa"/>
            <w:shd w:val="clear" w:color="auto" w:fill="auto"/>
          </w:tcPr>
          <w:p w:rsidR="002740E7" w:rsidRPr="001D7F69" w:rsidRDefault="002740E7" w:rsidP="00C94AE5">
            <w:pPr>
              <w:ind w:firstLine="0"/>
              <w:rPr>
                <w:sz w:val="20"/>
                <w:szCs w:val="20"/>
              </w:rPr>
            </w:pPr>
            <w:r w:rsidRPr="001D7F69">
              <w:rPr>
                <w:sz w:val="20"/>
                <w:szCs w:val="20"/>
              </w:rPr>
              <w:t xml:space="preserve">1.2.2.7. Реализация </w:t>
            </w:r>
            <w:r w:rsidRPr="001D7F69">
              <w:rPr>
                <w:sz w:val="20"/>
                <w:szCs w:val="20"/>
              </w:rPr>
              <w:lastRenderedPageBreak/>
              <w:t>государственной национальной политики в сфере образования, в том числе:</w:t>
            </w:r>
          </w:p>
        </w:tc>
        <w:tc>
          <w:tcPr>
            <w:tcW w:w="761" w:type="dxa"/>
            <w:shd w:val="clear" w:color="auto" w:fill="auto"/>
          </w:tcPr>
          <w:p w:rsidR="002740E7" w:rsidRPr="001D7F69" w:rsidRDefault="002740E7" w:rsidP="00C94AE5">
            <w:pPr>
              <w:ind w:firstLine="0"/>
              <w:rPr>
                <w:sz w:val="20"/>
                <w:szCs w:val="20"/>
              </w:rPr>
            </w:pPr>
          </w:p>
        </w:tc>
        <w:tc>
          <w:tcPr>
            <w:tcW w:w="1933" w:type="dxa"/>
            <w:shd w:val="clear" w:color="auto" w:fill="auto"/>
          </w:tcPr>
          <w:p w:rsidR="002740E7" w:rsidRPr="001D7F69" w:rsidRDefault="002740E7" w:rsidP="00C94AE5">
            <w:pPr>
              <w:ind w:firstLine="0"/>
              <w:rPr>
                <w:sz w:val="20"/>
                <w:szCs w:val="20"/>
              </w:rPr>
            </w:pPr>
            <w:r w:rsidRPr="001D7F69">
              <w:rPr>
                <w:sz w:val="20"/>
                <w:szCs w:val="20"/>
              </w:rPr>
              <w:t> </w:t>
            </w:r>
          </w:p>
        </w:tc>
        <w:tc>
          <w:tcPr>
            <w:tcW w:w="1677" w:type="dxa"/>
            <w:shd w:val="clear" w:color="auto" w:fill="auto"/>
          </w:tcPr>
          <w:p w:rsidR="002740E7" w:rsidRPr="001D7F69" w:rsidRDefault="002740E7" w:rsidP="00C94AE5">
            <w:pPr>
              <w:ind w:firstLine="0"/>
              <w:rPr>
                <w:sz w:val="20"/>
                <w:szCs w:val="20"/>
              </w:rPr>
            </w:pPr>
            <w:r w:rsidRPr="001D7F69">
              <w:rPr>
                <w:sz w:val="20"/>
                <w:szCs w:val="20"/>
              </w:rPr>
              <w:t> </w:t>
            </w:r>
          </w:p>
        </w:tc>
        <w:tc>
          <w:tcPr>
            <w:tcW w:w="1291" w:type="dxa"/>
            <w:shd w:val="clear" w:color="auto" w:fill="auto"/>
          </w:tcPr>
          <w:p w:rsidR="002740E7" w:rsidRPr="001D7F69" w:rsidRDefault="002740E7" w:rsidP="00C94AE5">
            <w:pPr>
              <w:ind w:firstLine="0"/>
              <w:rPr>
                <w:sz w:val="20"/>
                <w:szCs w:val="20"/>
              </w:rPr>
            </w:pPr>
          </w:p>
        </w:tc>
        <w:tc>
          <w:tcPr>
            <w:tcW w:w="4738" w:type="dxa"/>
            <w:shd w:val="clear" w:color="auto" w:fill="auto"/>
          </w:tcPr>
          <w:p w:rsidR="002740E7" w:rsidRPr="001D7F69" w:rsidRDefault="002740E7" w:rsidP="00C94AE5">
            <w:pPr>
              <w:ind w:firstLine="0"/>
              <w:rPr>
                <w:sz w:val="20"/>
                <w:szCs w:val="20"/>
              </w:rPr>
            </w:pPr>
          </w:p>
        </w:tc>
        <w:tc>
          <w:tcPr>
            <w:tcW w:w="1352" w:type="dxa"/>
            <w:shd w:val="clear" w:color="auto" w:fill="auto"/>
          </w:tcPr>
          <w:p w:rsidR="002740E7" w:rsidRPr="001D7F69" w:rsidRDefault="002740E7" w:rsidP="00C94AE5">
            <w:pPr>
              <w:ind w:firstLine="0"/>
              <w:rPr>
                <w:sz w:val="20"/>
                <w:szCs w:val="20"/>
              </w:rPr>
            </w:pPr>
          </w:p>
        </w:tc>
      </w:tr>
      <w:tr w:rsidR="002740E7" w:rsidRPr="001D7F69" w:rsidTr="00C94AE5">
        <w:trPr>
          <w:trHeight w:val="20"/>
        </w:trPr>
        <w:tc>
          <w:tcPr>
            <w:tcW w:w="1792" w:type="dxa"/>
            <w:shd w:val="clear" w:color="auto" w:fill="auto"/>
          </w:tcPr>
          <w:p w:rsidR="002740E7" w:rsidRPr="001D7F69" w:rsidRDefault="002740E7" w:rsidP="00C94AE5">
            <w:pPr>
              <w:ind w:firstLine="0"/>
              <w:rPr>
                <w:sz w:val="20"/>
                <w:szCs w:val="20"/>
              </w:rPr>
            </w:pPr>
            <w:r w:rsidRPr="001D7F69">
              <w:rPr>
                <w:sz w:val="20"/>
                <w:szCs w:val="20"/>
              </w:rPr>
              <w:t> </w:t>
            </w:r>
          </w:p>
        </w:tc>
        <w:tc>
          <w:tcPr>
            <w:tcW w:w="1808" w:type="dxa"/>
            <w:shd w:val="clear" w:color="auto" w:fill="auto"/>
          </w:tcPr>
          <w:p w:rsidR="002740E7" w:rsidRPr="001D7F69" w:rsidRDefault="002740E7" w:rsidP="00C94AE5">
            <w:pPr>
              <w:ind w:firstLine="0"/>
              <w:rPr>
                <w:sz w:val="20"/>
                <w:szCs w:val="20"/>
              </w:rPr>
            </w:pPr>
            <w:r w:rsidRPr="001D7F69">
              <w:rPr>
                <w:sz w:val="20"/>
                <w:szCs w:val="20"/>
              </w:rPr>
              <w:t>разработка и реализация Концепции развития системы национального образования в Республике Татарстан</w:t>
            </w:r>
          </w:p>
        </w:tc>
        <w:tc>
          <w:tcPr>
            <w:tcW w:w="761" w:type="dxa"/>
            <w:shd w:val="clear" w:color="auto" w:fill="auto"/>
          </w:tcPr>
          <w:p w:rsidR="002740E7" w:rsidRPr="001D7F69" w:rsidRDefault="002740E7" w:rsidP="00C94AE5">
            <w:pPr>
              <w:ind w:firstLine="0"/>
              <w:rPr>
                <w:sz w:val="20"/>
                <w:szCs w:val="20"/>
              </w:rPr>
            </w:pPr>
            <w:r w:rsidRPr="001D7F69">
              <w:rPr>
                <w:sz w:val="20"/>
                <w:szCs w:val="20"/>
              </w:rPr>
              <w:t>2015 – 2030 годы</w:t>
            </w:r>
          </w:p>
        </w:tc>
        <w:tc>
          <w:tcPr>
            <w:tcW w:w="1933" w:type="dxa"/>
            <w:shd w:val="clear" w:color="auto" w:fill="auto"/>
          </w:tcPr>
          <w:p w:rsidR="002740E7" w:rsidRPr="001D7F69" w:rsidRDefault="002740E7" w:rsidP="00C94AE5">
            <w:pPr>
              <w:ind w:firstLine="0"/>
              <w:rPr>
                <w:sz w:val="20"/>
                <w:szCs w:val="20"/>
              </w:rPr>
            </w:pPr>
            <w:r w:rsidRPr="001D7F69">
              <w:rPr>
                <w:sz w:val="20"/>
                <w:szCs w:val="20"/>
              </w:rPr>
              <w:t>Сохранение и развитие государственных языков Республики Татарстан и других языков в Республике Татарстан</w:t>
            </w:r>
          </w:p>
        </w:tc>
        <w:tc>
          <w:tcPr>
            <w:tcW w:w="1677" w:type="dxa"/>
            <w:shd w:val="clear" w:color="auto" w:fill="auto"/>
          </w:tcPr>
          <w:p w:rsidR="002740E7" w:rsidRPr="001D7F69" w:rsidRDefault="002740E7" w:rsidP="00C94AE5">
            <w:pPr>
              <w:ind w:firstLine="0"/>
              <w:rPr>
                <w:sz w:val="20"/>
                <w:szCs w:val="20"/>
              </w:rPr>
            </w:pPr>
            <w:r w:rsidRPr="001D7F69">
              <w:rPr>
                <w:sz w:val="20"/>
                <w:szCs w:val="20"/>
              </w:rPr>
              <w:t>государственная программа «Сохранение, изучение и развитие государственных языков Республики Татарстан и других языков в Республике Татарстан на 2014 – 2020 годы»</w:t>
            </w:r>
          </w:p>
        </w:tc>
        <w:tc>
          <w:tcPr>
            <w:tcW w:w="1291" w:type="dxa"/>
            <w:shd w:val="clear" w:color="auto" w:fill="auto"/>
          </w:tcPr>
          <w:p w:rsidR="002740E7" w:rsidRPr="001D7F69" w:rsidRDefault="002740E7" w:rsidP="00C94AE5">
            <w:pPr>
              <w:ind w:firstLine="0"/>
              <w:rPr>
                <w:sz w:val="20"/>
                <w:szCs w:val="20"/>
              </w:rPr>
            </w:pPr>
          </w:p>
        </w:tc>
        <w:tc>
          <w:tcPr>
            <w:tcW w:w="4738" w:type="dxa"/>
          </w:tcPr>
          <w:p w:rsidR="002740E7" w:rsidRPr="001D7F69" w:rsidRDefault="002740E7" w:rsidP="00C94AE5">
            <w:pPr>
              <w:pStyle w:val="a8"/>
              <w:ind w:left="-23" w:firstLine="23"/>
              <w:rPr>
                <w:rStyle w:val="FontStyle83"/>
                <w:sz w:val="20"/>
                <w:szCs w:val="20"/>
              </w:rPr>
            </w:pPr>
            <w:r w:rsidRPr="001D7F69">
              <w:rPr>
                <w:rStyle w:val="FontStyle83"/>
                <w:sz w:val="20"/>
                <w:szCs w:val="20"/>
              </w:rPr>
              <w:t>Утверждены документы:</w:t>
            </w:r>
          </w:p>
          <w:p w:rsidR="002740E7" w:rsidRPr="001D7F69" w:rsidRDefault="002740E7" w:rsidP="00C94AE5">
            <w:pPr>
              <w:pStyle w:val="a8"/>
              <w:ind w:left="37" w:hanging="37"/>
              <w:contextualSpacing/>
              <w:rPr>
                <w:rStyle w:val="FontStyle83"/>
                <w:sz w:val="20"/>
                <w:szCs w:val="20"/>
              </w:rPr>
            </w:pPr>
            <w:r w:rsidRPr="001D7F69">
              <w:rPr>
                <w:rStyle w:val="FontStyle83"/>
                <w:sz w:val="20"/>
                <w:szCs w:val="20"/>
              </w:rPr>
              <w:t>1.Дорожная карта развития сети ОУ (классов, групп) ВМР на 2017-2020 годы (постановление исполкома №471 от 17.02.2017)</w:t>
            </w:r>
          </w:p>
          <w:p w:rsidR="002740E7" w:rsidRPr="001D7F69" w:rsidRDefault="002740E7" w:rsidP="00C94AE5">
            <w:pPr>
              <w:pStyle w:val="a8"/>
              <w:ind w:left="37" w:firstLine="30"/>
              <w:contextualSpacing/>
              <w:rPr>
                <w:rStyle w:val="FontStyle83"/>
                <w:sz w:val="20"/>
                <w:szCs w:val="20"/>
              </w:rPr>
            </w:pPr>
            <w:r w:rsidRPr="001D7F69">
              <w:rPr>
                <w:rStyle w:val="FontStyle83"/>
                <w:sz w:val="20"/>
                <w:szCs w:val="20"/>
              </w:rPr>
              <w:t>2.Дорожная карта по реализации Концепции развития национального образования в ВМР на 2017-2020 годы (постановление исполкома №182 от 25.01.2017)</w:t>
            </w:r>
          </w:p>
          <w:p w:rsidR="002740E7" w:rsidRPr="001D7F69" w:rsidRDefault="002740E7" w:rsidP="00C94AE5">
            <w:pPr>
              <w:pStyle w:val="af0"/>
              <w:jc w:val="both"/>
              <w:rPr>
                <w:rFonts w:ascii="Times New Roman" w:hAnsi="Times New Roman" w:cs="Times New Roman"/>
              </w:rPr>
            </w:pPr>
            <w:r w:rsidRPr="001D7F69">
              <w:rPr>
                <w:rFonts w:ascii="Times New Roman" w:hAnsi="Times New Roman" w:cs="Times New Roman"/>
              </w:rPr>
              <w:t xml:space="preserve">Изучение татарского языка начинается с дошкольного учреждения.  В нашем районе всего </w:t>
            </w:r>
            <w:r w:rsidRPr="001D7F69">
              <w:rPr>
                <w:rFonts w:ascii="Times New Roman" w:hAnsi="Times New Roman" w:cs="Times New Roman"/>
                <w:bCs/>
              </w:rPr>
              <w:t xml:space="preserve">38 детских </w:t>
            </w:r>
            <w:proofErr w:type="gramStart"/>
            <w:r w:rsidRPr="001D7F69">
              <w:rPr>
                <w:rFonts w:ascii="Times New Roman" w:hAnsi="Times New Roman" w:cs="Times New Roman"/>
                <w:bCs/>
              </w:rPr>
              <w:t>садов,  из</w:t>
            </w:r>
            <w:proofErr w:type="gramEnd"/>
            <w:r w:rsidRPr="001D7F69">
              <w:rPr>
                <w:rFonts w:ascii="Times New Roman" w:hAnsi="Times New Roman" w:cs="Times New Roman"/>
                <w:bCs/>
              </w:rPr>
              <w:t xml:space="preserve"> них 16 татарских детских садов. В 14 </w:t>
            </w:r>
            <w:proofErr w:type="gramStart"/>
            <w:r w:rsidRPr="001D7F69">
              <w:rPr>
                <w:rFonts w:ascii="Times New Roman" w:hAnsi="Times New Roman" w:cs="Times New Roman"/>
                <w:bCs/>
              </w:rPr>
              <w:t>русских  детских</w:t>
            </w:r>
            <w:proofErr w:type="gramEnd"/>
            <w:r w:rsidRPr="001D7F69">
              <w:rPr>
                <w:rFonts w:ascii="Times New Roman" w:hAnsi="Times New Roman" w:cs="Times New Roman"/>
                <w:bCs/>
              </w:rPr>
              <w:t xml:space="preserve"> садах открыты татарские группы. </w:t>
            </w:r>
            <w:r w:rsidRPr="001D7F69">
              <w:rPr>
                <w:rFonts w:ascii="Times New Roman" w:hAnsi="Times New Roman" w:cs="Times New Roman"/>
              </w:rPr>
              <w:t>Охват воспитанием и обучением на родном татарском языке – 6</w:t>
            </w:r>
            <w:r w:rsidRPr="001D7F69">
              <w:rPr>
                <w:rFonts w:ascii="Times New Roman" w:hAnsi="Times New Roman" w:cs="Times New Roman"/>
                <w:lang w:val="tt-RU"/>
              </w:rPr>
              <w:t>2</w:t>
            </w:r>
            <w:r w:rsidRPr="001D7F69">
              <w:rPr>
                <w:rFonts w:ascii="Times New Roman" w:hAnsi="Times New Roman" w:cs="Times New Roman"/>
              </w:rPr>
              <w:t xml:space="preserve">%. </w:t>
            </w:r>
          </w:p>
          <w:p w:rsidR="002740E7" w:rsidRPr="001D7F69" w:rsidRDefault="002740E7" w:rsidP="00C94AE5">
            <w:pPr>
              <w:pStyle w:val="af0"/>
              <w:jc w:val="both"/>
              <w:rPr>
                <w:rFonts w:ascii="Times New Roman" w:hAnsi="Times New Roman" w:cs="Times New Roman"/>
              </w:rPr>
            </w:pPr>
            <w:r w:rsidRPr="001D7F69">
              <w:rPr>
                <w:rFonts w:ascii="Times New Roman" w:hAnsi="Times New Roman" w:cs="Times New Roman"/>
              </w:rPr>
              <w:t xml:space="preserve">На сегодняшний день </w:t>
            </w:r>
            <w:proofErr w:type="gramStart"/>
            <w:r w:rsidRPr="001D7F69">
              <w:rPr>
                <w:rFonts w:ascii="Times New Roman" w:hAnsi="Times New Roman" w:cs="Times New Roman"/>
              </w:rPr>
              <w:t>в  районе</w:t>
            </w:r>
            <w:proofErr w:type="gramEnd"/>
            <w:r w:rsidRPr="001D7F69">
              <w:rPr>
                <w:rFonts w:ascii="Times New Roman" w:hAnsi="Times New Roman" w:cs="Times New Roman"/>
              </w:rPr>
              <w:t xml:space="preserve"> функционирует </w:t>
            </w:r>
            <w:r w:rsidRPr="001D7F69">
              <w:rPr>
                <w:rFonts w:ascii="Times New Roman" w:hAnsi="Times New Roman" w:cs="Times New Roman"/>
                <w:lang w:val="tt-RU"/>
              </w:rPr>
              <w:t>31</w:t>
            </w:r>
            <w:r w:rsidRPr="001D7F69">
              <w:rPr>
                <w:rFonts w:ascii="Times New Roman" w:hAnsi="Times New Roman" w:cs="Times New Roman"/>
              </w:rPr>
              <w:t xml:space="preserve"> школа. Школ с татарским языком обучения – 15, в них обучаются 893 учащихся.  </w:t>
            </w:r>
            <w:proofErr w:type="gramStart"/>
            <w:r w:rsidRPr="001D7F69">
              <w:rPr>
                <w:rFonts w:ascii="Times New Roman" w:hAnsi="Times New Roman" w:cs="Times New Roman"/>
              </w:rPr>
              <w:t>В  7</w:t>
            </w:r>
            <w:proofErr w:type="gramEnd"/>
            <w:r w:rsidRPr="001D7F69">
              <w:rPr>
                <w:rFonts w:ascii="Times New Roman" w:hAnsi="Times New Roman" w:cs="Times New Roman"/>
              </w:rPr>
              <w:t xml:space="preserve"> школах – в Высокогорских школах №1,2,3,4,  </w:t>
            </w:r>
            <w:proofErr w:type="spellStart"/>
            <w:r w:rsidRPr="001D7F69">
              <w:rPr>
                <w:rFonts w:ascii="Times New Roman" w:hAnsi="Times New Roman" w:cs="Times New Roman"/>
              </w:rPr>
              <w:t>Шапшинской</w:t>
            </w:r>
            <w:proofErr w:type="spellEnd"/>
            <w:r w:rsidRPr="001D7F69">
              <w:rPr>
                <w:rFonts w:ascii="Times New Roman" w:hAnsi="Times New Roman" w:cs="Times New Roman"/>
              </w:rPr>
              <w:t xml:space="preserve">, </w:t>
            </w:r>
            <w:proofErr w:type="spellStart"/>
            <w:r w:rsidRPr="001D7F69">
              <w:rPr>
                <w:rFonts w:ascii="Times New Roman" w:hAnsi="Times New Roman" w:cs="Times New Roman"/>
              </w:rPr>
              <w:t>Усадской</w:t>
            </w:r>
            <w:proofErr w:type="spellEnd"/>
            <w:r w:rsidRPr="001D7F69">
              <w:rPr>
                <w:rFonts w:ascii="Times New Roman" w:hAnsi="Times New Roman" w:cs="Times New Roman"/>
              </w:rPr>
              <w:t xml:space="preserve">, </w:t>
            </w:r>
            <w:proofErr w:type="spellStart"/>
            <w:r w:rsidRPr="001D7F69">
              <w:rPr>
                <w:rFonts w:ascii="Times New Roman" w:hAnsi="Times New Roman" w:cs="Times New Roman"/>
              </w:rPr>
              <w:t>Куркачинских</w:t>
            </w:r>
            <w:proofErr w:type="spellEnd"/>
            <w:r w:rsidRPr="001D7F69">
              <w:rPr>
                <w:rFonts w:ascii="Times New Roman" w:hAnsi="Times New Roman" w:cs="Times New Roman"/>
              </w:rPr>
              <w:t xml:space="preserve"> школах - действуют татарские классы. </w:t>
            </w:r>
          </w:p>
          <w:p w:rsidR="002740E7" w:rsidRPr="001D7F69" w:rsidRDefault="002740E7" w:rsidP="00C94AE5">
            <w:pPr>
              <w:pStyle w:val="af0"/>
              <w:jc w:val="both"/>
              <w:rPr>
                <w:rFonts w:ascii="Times New Roman" w:hAnsi="Times New Roman" w:cs="Times New Roman"/>
              </w:rPr>
            </w:pPr>
            <w:r w:rsidRPr="001D7F69">
              <w:rPr>
                <w:rFonts w:ascii="Times New Roman" w:hAnsi="Times New Roman" w:cs="Times New Roman"/>
                <w:lang w:val="tt-RU" w:eastAsia="ru-RU"/>
              </w:rPr>
              <w:t xml:space="preserve">Из  5393 учащихся   района - 3125 чел.  – дети  татарской национальности. Изучение татарского языка и литературы осуществляется по 3 программам. </w:t>
            </w:r>
            <w:r w:rsidRPr="001D7F69">
              <w:rPr>
                <w:rFonts w:ascii="Times New Roman" w:hAnsi="Times New Roman" w:cs="Times New Roman"/>
              </w:rPr>
              <w:t>37% детей-татар обучаются в татарских классах, 31% - в татарских группах, 32% детей-татар - к сожалению, в русских группах.</w:t>
            </w:r>
          </w:p>
        </w:tc>
        <w:tc>
          <w:tcPr>
            <w:tcW w:w="1352" w:type="dxa"/>
            <w:shd w:val="clear" w:color="auto" w:fill="auto"/>
          </w:tcPr>
          <w:p w:rsidR="002740E7" w:rsidRPr="001D7F69" w:rsidRDefault="002740E7" w:rsidP="00C94AE5">
            <w:pPr>
              <w:ind w:firstLine="0"/>
              <w:rPr>
                <w:sz w:val="20"/>
                <w:szCs w:val="20"/>
              </w:rPr>
            </w:pPr>
            <w:r w:rsidRPr="001D7F69">
              <w:rPr>
                <w:sz w:val="20"/>
                <w:szCs w:val="20"/>
              </w:rPr>
              <w:t>Отдел образования</w:t>
            </w:r>
          </w:p>
          <w:p w:rsidR="002740E7" w:rsidRPr="001D7F69" w:rsidRDefault="002740E7" w:rsidP="00C94AE5">
            <w:pPr>
              <w:ind w:firstLine="0"/>
              <w:rPr>
                <w:sz w:val="20"/>
                <w:szCs w:val="20"/>
              </w:rPr>
            </w:pPr>
          </w:p>
        </w:tc>
      </w:tr>
      <w:tr w:rsidR="002740E7" w:rsidRPr="001D7F69" w:rsidTr="00C94AE5">
        <w:trPr>
          <w:trHeight w:val="20"/>
        </w:trPr>
        <w:tc>
          <w:tcPr>
            <w:tcW w:w="1792" w:type="dxa"/>
            <w:shd w:val="clear" w:color="auto" w:fill="auto"/>
          </w:tcPr>
          <w:p w:rsidR="002740E7" w:rsidRPr="001D7F69" w:rsidRDefault="002740E7" w:rsidP="00C94AE5">
            <w:pPr>
              <w:ind w:firstLine="0"/>
              <w:rPr>
                <w:sz w:val="20"/>
                <w:szCs w:val="20"/>
              </w:rPr>
            </w:pPr>
            <w:r w:rsidRPr="001D7F69">
              <w:rPr>
                <w:sz w:val="20"/>
                <w:szCs w:val="20"/>
              </w:rPr>
              <w:t> </w:t>
            </w:r>
          </w:p>
        </w:tc>
        <w:tc>
          <w:tcPr>
            <w:tcW w:w="1808" w:type="dxa"/>
            <w:shd w:val="clear" w:color="auto" w:fill="auto"/>
          </w:tcPr>
          <w:p w:rsidR="002740E7" w:rsidRPr="001D7F69" w:rsidRDefault="002740E7" w:rsidP="00C94AE5">
            <w:pPr>
              <w:ind w:firstLine="0"/>
              <w:rPr>
                <w:sz w:val="20"/>
                <w:szCs w:val="20"/>
              </w:rPr>
            </w:pPr>
            <w:r w:rsidRPr="001D7F69">
              <w:rPr>
                <w:sz w:val="20"/>
                <w:szCs w:val="20"/>
              </w:rPr>
              <w:t>создание системы конкурсов и олимпиад по национальному образованию</w:t>
            </w:r>
          </w:p>
        </w:tc>
        <w:tc>
          <w:tcPr>
            <w:tcW w:w="761" w:type="dxa"/>
            <w:shd w:val="clear" w:color="auto" w:fill="auto"/>
          </w:tcPr>
          <w:p w:rsidR="002740E7" w:rsidRPr="001D7F69" w:rsidRDefault="002740E7" w:rsidP="00C94AE5">
            <w:pPr>
              <w:ind w:firstLine="0"/>
              <w:rPr>
                <w:sz w:val="20"/>
                <w:szCs w:val="20"/>
              </w:rPr>
            </w:pPr>
            <w:r w:rsidRPr="001D7F69">
              <w:rPr>
                <w:sz w:val="20"/>
                <w:szCs w:val="20"/>
              </w:rPr>
              <w:t>2015 – 2030 годы</w:t>
            </w:r>
          </w:p>
        </w:tc>
        <w:tc>
          <w:tcPr>
            <w:tcW w:w="1933" w:type="dxa"/>
            <w:shd w:val="clear" w:color="auto" w:fill="auto"/>
          </w:tcPr>
          <w:p w:rsidR="002740E7" w:rsidRPr="001D7F69" w:rsidRDefault="002740E7" w:rsidP="00C94AE5">
            <w:pPr>
              <w:ind w:firstLine="0"/>
              <w:rPr>
                <w:sz w:val="20"/>
                <w:szCs w:val="20"/>
              </w:rPr>
            </w:pPr>
            <w:r w:rsidRPr="001D7F69">
              <w:rPr>
                <w:sz w:val="20"/>
                <w:szCs w:val="20"/>
              </w:rPr>
              <w:t xml:space="preserve">Совершенствование работы с одаренными детьми, воспитание у обучающихся уважения к родному языку, повышение интереса к изучению языков, </w:t>
            </w:r>
            <w:r w:rsidRPr="001D7F69">
              <w:rPr>
                <w:sz w:val="20"/>
                <w:szCs w:val="20"/>
              </w:rPr>
              <w:lastRenderedPageBreak/>
              <w:t>популяризация татарского языка в мире</w:t>
            </w:r>
          </w:p>
        </w:tc>
        <w:tc>
          <w:tcPr>
            <w:tcW w:w="1677" w:type="dxa"/>
            <w:shd w:val="clear" w:color="auto" w:fill="auto"/>
          </w:tcPr>
          <w:p w:rsidR="002740E7" w:rsidRPr="001D7F69" w:rsidRDefault="002740E7" w:rsidP="00C94AE5">
            <w:pPr>
              <w:ind w:firstLine="0"/>
              <w:rPr>
                <w:sz w:val="20"/>
                <w:szCs w:val="20"/>
              </w:rPr>
            </w:pPr>
            <w:r w:rsidRPr="001D7F69">
              <w:rPr>
                <w:sz w:val="20"/>
                <w:szCs w:val="20"/>
              </w:rPr>
              <w:lastRenderedPageBreak/>
              <w:t xml:space="preserve">государственная программа «Сохранение, изучение и развитие государственных языков Республики Татарстан и других языков в </w:t>
            </w:r>
            <w:r w:rsidRPr="001D7F69">
              <w:rPr>
                <w:sz w:val="20"/>
                <w:szCs w:val="20"/>
              </w:rPr>
              <w:lastRenderedPageBreak/>
              <w:t>Республике Татарстан на 2014 – 2020 годы»</w:t>
            </w:r>
          </w:p>
        </w:tc>
        <w:tc>
          <w:tcPr>
            <w:tcW w:w="1291" w:type="dxa"/>
            <w:shd w:val="clear" w:color="auto" w:fill="auto"/>
          </w:tcPr>
          <w:p w:rsidR="002740E7" w:rsidRPr="001D7F69" w:rsidRDefault="002740E7" w:rsidP="00C94AE5">
            <w:pPr>
              <w:ind w:firstLine="0"/>
              <w:rPr>
                <w:sz w:val="20"/>
                <w:szCs w:val="20"/>
              </w:rPr>
            </w:pPr>
          </w:p>
        </w:tc>
        <w:tc>
          <w:tcPr>
            <w:tcW w:w="4738" w:type="dxa"/>
          </w:tcPr>
          <w:p w:rsidR="002740E7" w:rsidRPr="001D7F69" w:rsidRDefault="002740E7" w:rsidP="00C94AE5">
            <w:pPr>
              <w:ind w:firstLine="0"/>
              <w:rPr>
                <w:sz w:val="20"/>
                <w:szCs w:val="20"/>
              </w:rPr>
            </w:pPr>
            <w:r w:rsidRPr="001D7F69">
              <w:rPr>
                <w:spacing w:val="2"/>
                <w:sz w:val="20"/>
                <w:szCs w:val="20"/>
              </w:rPr>
              <w:t xml:space="preserve">В целях выявления </w:t>
            </w:r>
            <w:r w:rsidRPr="001D7F69">
              <w:rPr>
                <w:spacing w:val="3"/>
                <w:sz w:val="20"/>
                <w:szCs w:val="20"/>
              </w:rPr>
              <w:t xml:space="preserve">наиболее способных, одаренных детей, ежегодно проходят </w:t>
            </w:r>
            <w:r w:rsidRPr="001D7F69">
              <w:rPr>
                <w:spacing w:val="1"/>
                <w:sz w:val="20"/>
                <w:szCs w:val="20"/>
              </w:rPr>
              <w:t>олимпиады по татарскому и русскому языкам и литературе.</w:t>
            </w:r>
            <w:r w:rsidRPr="001D7F69">
              <w:rPr>
                <w:sz w:val="20"/>
                <w:szCs w:val="20"/>
              </w:rPr>
              <w:t xml:space="preserve"> В 2019-2020 учебном году на муниципальном этапе </w:t>
            </w:r>
            <w:proofErr w:type="gramStart"/>
            <w:r w:rsidRPr="001D7F69">
              <w:rPr>
                <w:sz w:val="20"/>
                <w:szCs w:val="20"/>
              </w:rPr>
              <w:t>олимпиады  по</w:t>
            </w:r>
            <w:proofErr w:type="gramEnd"/>
            <w:r w:rsidRPr="001D7F69">
              <w:rPr>
                <w:sz w:val="20"/>
                <w:szCs w:val="20"/>
              </w:rPr>
              <w:t xml:space="preserve"> предметам татарский язык и литература приняло участие 275 учащихся. По предметам русский язык и литература количество участников муниципального этапа – 270 чел. Идет подготовка к республиканскому этапу. </w:t>
            </w:r>
          </w:p>
        </w:tc>
        <w:tc>
          <w:tcPr>
            <w:tcW w:w="1352" w:type="dxa"/>
            <w:shd w:val="clear" w:color="auto" w:fill="auto"/>
          </w:tcPr>
          <w:p w:rsidR="002740E7" w:rsidRPr="001D7F69" w:rsidRDefault="002740E7" w:rsidP="00C94AE5">
            <w:pPr>
              <w:ind w:firstLine="0"/>
              <w:rPr>
                <w:sz w:val="20"/>
                <w:szCs w:val="20"/>
              </w:rPr>
            </w:pPr>
            <w:r w:rsidRPr="001D7F69">
              <w:rPr>
                <w:sz w:val="20"/>
                <w:szCs w:val="20"/>
              </w:rPr>
              <w:t>Отдел образования</w:t>
            </w:r>
          </w:p>
          <w:p w:rsidR="002740E7" w:rsidRPr="001D7F69" w:rsidRDefault="002740E7" w:rsidP="00C94AE5">
            <w:pPr>
              <w:ind w:firstLine="0"/>
              <w:rPr>
                <w:sz w:val="20"/>
                <w:szCs w:val="20"/>
              </w:rPr>
            </w:pPr>
          </w:p>
        </w:tc>
      </w:tr>
      <w:tr w:rsidR="002740E7" w:rsidRPr="001D7F69" w:rsidTr="00C94AE5">
        <w:trPr>
          <w:trHeight w:val="20"/>
        </w:trPr>
        <w:tc>
          <w:tcPr>
            <w:tcW w:w="1792" w:type="dxa"/>
            <w:shd w:val="clear" w:color="auto" w:fill="auto"/>
          </w:tcPr>
          <w:p w:rsidR="002740E7" w:rsidRPr="001D7F69" w:rsidRDefault="002740E7" w:rsidP="00C94AE5">
            <w:pPr>
              <w:ind w:firstLine="0"/>
              <w:rPr>
                <w:sz w:val="20"/>
                <w:szCs w:val="20"/>
              </w:rPr>
            </w:pPr>
          </w:p>
        </w:tc>
        <w:tc>
          <w:tcPr>
            <w:tcW w:w="1808" w:type="dxa"/>
            <w:shd w:val="clear" w:color="auto" w:fill="auto"/>
          </w:tcPr>
          <w:p w:rsidR="002740E7" w:rsidRPr="001D7F69" w:rsidRDefault="002740E7" w:rsidP="00C94AE5">
            <w:pPr>
              <w:ind w:firstLine="0"/>
              <w:rPr>
                <w:sz w:val="20"/>
                <w:szCs w:val="20"/>
              </w:rPr>
            </w:pPr>
            <w:r w:rsidRPr="001D7F69">
              <w:rPr>
                <w:sz w:val="20"/>
                <w:szCs w:val="20"/>
              </w:rPr>
              <w:t>разработка и внедрение новых учебно-методических комплектов по татарскому языку и литературе</w:t>
            </w:r>
          </w:p>
        </w:tc>
        <w:tc>
          <w:tcPr>
            <w:tcW w:w="761" w:type="dxa"/>
            <w:shd w:val="clear" w:color="auto" w:fill="auto"/>
          </w:tcPr>
          <w:p w:rsidR="002740E7" w:rsidRPr="001D7F69" w:rsidRDefault="002740E7" w:rsidP="00C94AE5">
            <w:pPr>
              <w:ind w:firstLine="0"/>
              <w:rPr>
                <w:sz w:val="20"/>
                <w:szCs w:val="20"/>
              </w:rPr>
            </w:pPr>
            <w:r w:rsidRPr="001D7F69">
              <w:rPr>
                <w:sz w:val="20"/>
                <w:szCs w:val="20"/>
              </w:rPr>
              <w:t>2015 – 2030 годы</w:t>
            </w:r>
          </w:p>
        </w:tc>
        <w:tc>
          <w:tcPr>
            <w:tcW w:w="1933" w:type="dxa"/>
            <w:shd w:val="clear" w:color="auto" w:fill="auto"/>
          </w:tcPr>
          <w:p w:rsidR="002740E7" w:rsidRPr="001D7F69" w:rsidRDefault="002740E7" w:rsidP="00C94AE5">
            <w:pPr>
              <w:ind w:firstLine="0"/>
              <w:rPr>
                <w:sz w:val="20"/>
                <w:szCs w:val="20"/>
              </w:rPr>
            </w:pPr>
            <w:r w:rsidRPr="001D7F69">
              <w:rPr>
                <w:sz w:val="20"/>
                <w:szCs w:val="20"/>
              </w:rPr>
              <w:t>Совершенствование методики преподавания татарского языка как родного и государственного языка Республики Татарстан</w:t>
            </w:r>
          </w:p>
        </w:tc>
        <w:tc>
          <w:tcPr>
            <w:tcW w:w="1677" w:type="dxa"/>
            <w:shd w:val="clear" w:color="auto" w:fill="auto"/>
          </w:tcPr>
          <w:p w:rsidR="002740E7" w:rsidRPr="001D7F69" w:rsidRDefault="002740E7" w:rsidP="00C94AE5">
            <w:pPr>
              <w:ind w:firstLine="0"/>
              <w:rPr>
                <w:sz w:val="20"/>
                <w:szCs w:val="20"/>
              </w:rPr>
            </w:pPr>
            <w:r w:rsidRPr="001D7F69">
              <w:rPr>
                <w:sz w:val="20"/>
                <w:szCs w:val="20"/>
              </w:rPr>
              <w:t>государственная программа «Сохранение, изучение и развитие государственных языков Республики Татарстан и других языков в Республике Татарстан на 2014 – 2020 годы»</w:t>
            </w:r>
          </w:p>
        </w:tc>
        <w:tc>
          <w:tcPr>
            <w:tcW w:w="1291" w:type="dxa"/>
            <w:shd w:val="clear" w:color="auto" w:fill="auto"/>
          </w:tcPr>
          <w:p w:rsidR="002740E7" w:rsidRPr="001D7F69" w:rsidRDefault="002740E7" w:rsidP="00C94AE5">
            <w:pPr>
              <w:ind w:firstLine="0"/>
              <w:rPr>
                <w:sz w:val="20"/>
                <w:szCs w:val="20"/>
              </w:rPr>
            </w:pPr>
          </w:p>
        </w:tc>
        <w:tc>
          <w:tcPr>
            <w:tcW w:w="4738" w:type="dxa"/>
          </w:tcPr>
          <w:p w:rsidR="002740E7" w:rsidRPr="001D7F69" w:rsidRDefault="002740E7" w:rsidP="00C94AE5">
            <w:pPr>
              <w:ind w:firstLine="0"/>
              <w:rPr>
                <w:sz w:val="20"/>
                <w:szCs w:val="20"/>
              </w:rPr>
            </w:pPr>
            <w:r w:rsidRPr="001D7F69">
              <w:rPr>
                <w:sz w:val="20"/>
                <w:szCs w:val="20"/>
              </w:rPr>
              <w:t xml:space="preserve">В 2019/2020 учебном году Высокогорский район участвует в апробации новых УМК по предмету «Родной (татарский) язык» (ВСОШ№1, </w:t>
            </w:r>
            <w:proofErr w:type="spellStart"/>
            <w:r w:rsidRPr="001D7F69">
              <w:rPr>
                <w:sz w:val="20"/>
                <w:szCs w:val="20"/>
              </w:rPr>
              <w:t>Ямашурминская</w:t>
            </w:r>
            <w:proofErr w:type="spellEnd"/>
            <w:r w:rsidRPr="001D7F69">
              <w:rPr>
                <w:sz w:val="20"/>
                <w:szCs w:val="20"/>
              </w:rPr>
              <w:t xml:space="preserve"> СОШ). </w:t>
            </w:r>
          </w:p>
        </w:tc>
        <w:tc>
          <w:tcPr>
            <w:tcW w:w="1352" w:type="dxa"/>
            <w:shd w:val="clear" w:color="auto" w:fill="auto"/>
          </w:tcPr>
          <w:p w:rsidR="002740E7" w:rsidRPr="001D7F69" w:rsidRDefault="002740E7" w:rsidP="00C94AE5">
            <w:pPr>
              <w:ind w:firstLine="0"/>
              <w:rPr>
                <w:sz w:val="20"/>
                <w:szCs w:val="20"/>
              </w:rPr>
            </w:pPr>
            <w:r w:rsidRPr="001D7F69">
              <w:rPr>
                <w:sz w:val="20"/>
                <w:szCs w:val="20"/>
              </w:rPr>
              <w:t>Отдел образования</w:t>
            </w:r>
          </w:p>
          <w:p w:rsidR="002740E7" w:rsidRPr="001D7F69" w:rsidRDefault="002740E7" w:rsidP="00C94AE5">
            <w:pPr>
              <w:ind w:firstLine="0"/>
              <w:rPr>
                <w:sz w:val="20"/>
                <w:szCs w:val="20"/>
              </w:rPr>
            </w:pPr>
          </w:p>
        </w:tc>
      </w:tr>
      <w:tr w:rsidR="002740E7" w:rsidRPr="001D7F69" w:rsidTr="00C94AE5">
        <w:trPr>
          <w:trHeight w:val="20"/>
        </w:trPr>
        <w:tc>
          <w:tcPr>
            <w:tcW w:w="1792" w:type="dxa"/>
            <w:shd w:val="clear" w:color="auto" w:fill="auto"/>
          </w:tcPr>
          <w:p w:rsidR="002740E7" w:rsidRPr="001D7F69" w:rsidRDefault="002740E7" w:rsidP="00C94AE5">
            <w:pPr>
              <w:ind w:firstLine="0"/>
              <w:rPr>
                <w:sz w:val="20"/>
                <w:szCs w:val="20"/>
              </w:rPr>
            </w:pPr>
          </w:p>
        </w:tc>
        <w:tc>
          <w:tcPr>
            <w:tcW w:w="1808" w:type="dxa"/>
            <w:shd w:val="clear" w:color="auto" w:fill="auto"/>
          </w:tcPr>
          <w:p w:rsidR="002740E7" w:rsidRPr="001D7F69" w:rsidRDefault="002740E7" w:rsidP="00C94AE5">
            <w:pPr>
              <w:ind w:firstLine="0"/>
              <w:rPr>
                <w:sz w:val="20"/>
                <w:szCs w:val="20"/>
              </w:rPr>
            </w:pPr>
            <w:r w:rsidRPr="001D7F69">
              <w:rPr>
                <w:sz w:val="20"/>
                <w:szCs w:val="20"/>
              </w:rPr>
              <w:t>содействие в сохранении и развитии татарского языка и культуры в субъектах Российской Федерации с компактным проживанием татарского населения</w:t>
            </w:r>
          </w:p>
        </w:tc>
        <w:tc>
          <w:tcPr>
            <w:tcW w:w="761" w:type="dxa"/>
            <w:shd w:val="clear" w:color="auto" w:fill="auto"/>
          </w:tcPr>
          <w:p w:rsidR="002740E7" w:rsidRPr="001D7F69" w:rsidRDefault="002740E7" w:rsidP="00C94AE5">
            <w:pPr>
              <w:ind w:firstLine="0"/>
              <w:rPr>
                <w:sz w:val="20"/>
                <w:szCs w:val="20"/>
              </w:rPr>
            </w:pPr>
            <w:r w:rsidRPr="001D7F69">
              <w:rPr>
                <w:sz w:val="20"/>
                <w:szCs w:val="20"/>
              </w:rPr>
              <w:t>2015 – 2030 годы</w:t>
            </w:r>
          </w:p>
        </w:tc>
        <w:tc>
          <w:tcPr>
            <w:tcW w:w="1933" w:type="dxa"/>
            <w:shd w:val="clear" w:color="auto" w:fill="auto"/>
          </w:tcPr>
          <w:p w:rsidR="002740E7" w:rsidRPr="001D7F69" w:rsidRDefault="002740E7" w:rsidP="00C94AE5">
            <w:pPr>
              <w:ind w:firstLine="0"/>
              <w:rPr>
                <w:sz w:val="20"/>
                <w:szCs w:val="20"/>
              </w:rPr>
            </w:pPr>
            <w:r w:rsidRPr="001D7F69">
              <w:rPr>
                <w:sz w:val="20"/>
                <w:szCs w:val="20"/>
              </w:rPr>
              <w:t>Сохранение и развитие татарского языка и культуры в субъектах Российской Федерации с компактным проживанием татарского населения</w:t>
            </w:r>
          </w:p>
        </w:tc>
        <w:tc>
          <w:tcPr>
            <w:tcW w:w="1677" w:type="dxa"/>
            <w:shd w:val="clear" w:color="auto" w:fill="auto"/>
          </w:tcPr>
          <w:p w:rsidR="002740E7" w:rsidRPr="001D7F69" w:rsidRDefault="002740E7" w:rsidP="00C94AE5">
            <w:pPr>
              <w:ind w:firstLine="0"/>
              <w:rPr>
                <w:sz w:val="20"/>
                <w:szCs w:val="20"/>
              </w:rPr>
            </w:pPr>
            <w:r w:rsidRPr="001D7F69">
              <w:rPr>
                <w:sz w:val="20"/>
                <w:szCs w:val="20"/>
              </w:rPr>
              <w:t>государственная программа «Сохранение, изучение и развитие государственных языков Республики Татарстан и других языков в Республике Татарстан на 2014 – 2020 годы»</w:t>
            </w:r>
          </w:p>
        </w:tc>
        <w:tc>
          <w:tcPr>
            <w:tcW w:w="1291" w:type="dxa"/>
            <w:shd w:val="clear" w:color="auto" w:fill="auto"/>
          </w:tcPr>
          <w:p w:rsidR="002740E7" w:rsidRPr="001D7F69" w:rsidRDefault="002740E7" w:rsidP="00C94AE5">
            <w:pPr>
              <w:ind w:firstLine="0"/>
              <w:rPr>
                <w:sz w:val="20"/>
                <w:szCs w:val="20"/>
              </w:rPr>
            </w:pPr>
          </w:p>
        </w:tc>
        <w:tc>
          <w:tcPr>
            <w:tcW w:w="4738" w:type="dxa"/>
          </w:tcPr>
          <w:p w:rsidR="002740E7" w:rsidRPr="001D7F69" w:rsidRDefault="002740E7" w:rsidP="00C94AE5">
            <w:pPr>
              <w:rPr>
                <w:sz w:val="20"/>
                <w:szCs w:val="20"/>
              </w:rPr>
            </w:pPr>
            <w:r w:rsidRPr="001D7F69">
              <w:rPr>
                <w:sz w:val="20"/>
                <w:szCs w:val="20"/>
              </w:rPr>
              <w:t>В рамках сотрудничества проводились следующие мероприятия:</w:t>
            </w:r>
          </w:p>
          <w:p w:rsidR="002740E7" w:rsidRPr="001D7F69" w:rsidRDefault="002740E7" w:rsidP="00C94AE5">
            <w:pPr>
              <w:rPr>
                <w:sz w:val="20"/>
                <w:szCs w:val="20"/>
              </w:rPr>
            </w:pPr>
            <w:r w:rsidRPr="001D7F69">
              <w:rPr>
                <w:sz w:val="20"/>
                <w:szCs w:val="20"/>
              </w:rPr>
              <w:t xml:space="preserve">- </w:t>
            </w:r>
            <w:r w:rsidRPr="001D7F69">
              <w:rPr>
                <w:bCs/>
                <w:sz w:val="20"/>
                <w:szCs w:val="20"/>
                <w:lang w:val="tt-RU"/>
              </w:rPr>
              <w:t xml:space="preserve">Межрегиональный семинар </w:t>
            </w:r>
            <w:r w:rsidRPr="001D7F69">
              <w:rPr>
                <w:sz w:val="20"/>
                <w:szCs w:val="20"/>
                <w:lang w:val="tt-RU"/>
              </w:rPr>
              <w:t xml:space="preserve">на базе Высокогорской средней </w:t>
            </w:r>
            <w:proofErr w:type="gramStart"/>
            <w:r w:rsidRPr="001D7F69">
              <w:rPr>
                <w:sz w:val="20"/>
                <w:szCs w:val="20"/>
                <w:lang w:val="tt-RU"/>
              </w:rPr>
              <w:t>школы  №</w:t>
            </w:r>
            <w:proofErr w:type="gramEnd"/>
            <w:r w:rsidRPr="001D7F69">
              <w:rPr>
                <w:sz w:val="20"/>
                <w:szCs w:val="20"/>
                <w:lang w:val="tt-RU"/>
              </w:rPr>
              <w:t xml:space="preserve">4 </w:t>
            </w:r>
            <w:r w:rsidRPr="001D7F69">
              <w:rPr>
                <w:sz w:val="20"/>
                <w:szCs w:val="20"/>
              </w:rPr>
              <w:t xml:space="preserve">с участием представителей </w:t>
            </w:r>
            <w:r w:rsidRPr="001D7F69">
              <w:rPr>
                <w:sz w:val="20"/>
                <w:szCs w:val="20"/>
                <w:lang w:val="tt-RU"/>
              </w:rPr>
              <w:t>Республики Марий Эл (февраль);</w:t>
            </w:r>
          </w:p>
          <w:p w:rsidR="002740E7" w:rsidRPr="001D7F69" w:rsidRDefault="002740E7" w:rsidP="00C94AE5">
            <w:pPr>
              <w:rPr>
                <w:sz w:val="20"/>
                <w:szCs w:val="20"/>
              </w:rPr>
            </w:pPr>
            <w:r w:rsidRPr="001D7F69">
              <w:rPr>
                <w:sz w:val="20"/>
                <w:szCs w:val="20"/>
              </w:rPr>
              <w:t xml:space="preserve">- Участие делегаций </w:t>
            </w:r>
            <w:proofErr w:type="spellStart"/>
            <w:r w:rsidRPr="001D7F69">
              <w:rPr>
                <w:bCs/>
                <w:iCs/>
                <w:sz w:val="20"/>
                <w:szCs w:val="20"/>
                <w:shd w:val="clear" w:color="auto" w:fill="FFFFFF"/>
              </w:rPr>
              <w:t>Куюргазинск</w:t>
            </w:r>
            <w:proofErr w:type="spellEnd"/>
            <w:r w:rsidRPr="001D7F69">
              <w:rPr>
                <w:bCs/>
                <w:iCs/>
                <w:sz w:val="20"/>
                <w:szCs w:val="20"/>
                <w:shd w:val="clear" w:color="auto" w:fill="FFFFFF"/>
                <w:lang w:val="tt-RU"/>
              </w:rPr>
              <w:t>ого</w:t>
            </w:r>
            <w:r w:rsidRPr="001D7F69">
              <w:rPr>
                <w:bCs/>
                <w:iCs/>
                <w:sz w:val="20"/>
                <w:szCs w:val="20"/>
                <w:shd w:val="clear" w:color="auto" w:fill="FFFFFF"/>
              </w:rPr>
              <w:t xml:space="preserve"> район</w:t>
            </w:r>
            <w:r w:rsidRPr="001D7F69">
              <w:rPr>
                <w:bCs/>
                <w:iCs/>
                <w:sz w:val="20"/>
                <w:szCs w:val="20"/>
                <w:shd w:val="clear" w:color="auto" w:fill="FFFFFF"/>
                <w:lang w:val="tt-RU"/>
              </w:rPr>
              <w:t>а</w:t>
            </w:r>
            <w:r w:rsidRPr="001D7F69">
              <w:rPr>
                <w:bCs/>
                <w:iCs/>
                <w:sz w:val="20"/>
                <w:szCs w:val="20"/>
                <w:shd w:val="clear" w:color="auto" w:fill="FFFFFF"/>
              </w:rPr>
              <w:t xml:space="preserve"> Р</w:t>
            </w:r>
            <w:r w:rsidRPr="001D7F69">
              <w:rPr>
                <w:bCs/>
                <w:iCs/>
                <w:sz w:val="20"/>
                <w:szCs w:val="20"/>
                <w:shd w:val="clear" w:color="auto" w:fill="FFFFFF"/>
                <w:lang w:val="tt-RU"/>
              </w:rPr>
              <w:t xml:space="preserve">еспублики </w:t>
            </w:r>
            <w:r w:rsidRPr="001D7F69">
              <w:rPr>
                <w:bCs/>
                <w:iCs/>
                <w:sz w:val="20"/>
                <w:szCs w:val="20"/>
                <w:shd w:val="clear" w:color="auto" w:fill="FFFFFF"/>
              </w:rPr>
              <w:t>Б</w:t>
            </w:r>
            <w:r w:rsidRPr="001D7F69">
              <w:rPr>
                <w:bCs/>
                <w:iCs/>
                <w:sz w:val="20"/>
                <w:szCs w:val="20"/>
                <w:shd w:val="clear" w:color="auto" w:fill="FFFFFF"/>
                <w:lang w:val="tt-RU"/>
              </w:rPr>
              <w:t xml:space="preserve">ашкортостан и Вятскополянского района Кировской </w:t>
            </w:r>
            <w:proofErr w:type="gramStart"/>
            <w:r w:rsidRPr="001D7F69">
              <w:rPr>
                <w:bCs/>
                <w:iCs/>
                <w:sz w:val="20"/>
                <w:szCs w:val="20"/>
                <w:shd w:val="clear" w:color="auto" w:fill="FFFFFF"/>
                <w:lang w:val="tt-RU"/>
              </w:rPr>
              <w:t>области  на</w:t>
            </w:r>
            <w:proofErr w:type="gramEnd"/>
            <w:r w:rsidRPr="001D7F69">
              <w:rPr>
                <w:bCs/>
                <w:iCs/>
                <w:sz w:val="20"/>
                <w:szCs w:val="20"/>
                <w:shd w:val="clear" w:color="auto" w:fill="FFFFFF"/>
                <w:lang w:val="tt-RU"/>
              </w:rPr>
              <w:t xml:space="preserve"> </w:t>
            </w:r>
            <w:r w:rsidRPr="001D7F69">
              <w:rPr>
                <w:sz w:val="20"/>
                <w:szCs w:val="20"/>
              </w:rPr>
              <w:t>августовском совещании работников образования  района (август);</w:t>
            </w:r>
          </w:p>
          <w:p w:rsidR="002740E7" w:rsidRPr="001D7F69" w:rsidRDefault="002740E7" w:rsidP="00C94AE5">
            <w:pPr>
              <w:rPr>
                <w:bCs/>
                <w:iCs/>
                <w:sz w:val="20"/>
                <w:szCs w:val="20"/>
                <w:shd w:val="clear" w:color="auto" w:fill="FFFFFF"/>
              </w:rPr>
            </w:pPr>
            <w:r w:rsidRPr="001D7F69">
              <w:rPr>
                <w:bCs/>
                <w:iCs/>
                <w:sz w:val="20"/>
                <w:szCs w:val="20"/>
                <w:shd w:val="clear" w:color="auto" w:fill="FFFFFF"/>
              </w:rPr>
              <w:t xml:space="preserve">- Выезд делегации Высокогорского </w:t>
            </w:r>
            <w:proofErr w:type="gramStart"/>
            <w:r w:rsidRPr="001D7F69">
              <w:rPr>
                <w:bCs/>
                <w:iCs/>
                <w:sz w:val="20"/>
                <w:szCs w:val="20"/>
                <w:shd w:val="clear" w:color="auto" w:fill="FFFFFF"/>
              </w:rPr>
              <w:t xml:space="preserve">района </w:t>
            </w:r>
            <w:r w:rsidRPr="001D7F69">
              <w:rPr>
                <w:bCs/>
                <w:iCs/>
                <w:sz w:val="20"/>
                <w:szCs w:val="20"/>
                <w:shd w:val="clear" w:color="auto" w:fill="FFFFFF"/>
                <w:lang w:val="tt-RU"/>
              </w:rPr>
              <w:t xml:space="preserve"> </w:t>
            </w:r>
            <w:r w:rsidRPr="001D7F69">
              <w:rPr>
                <w:bCs/>
                <w:iCs/>
                <w:sz w:val="20"/>
                <w:szCs w:val="20"/>
                <w:shd w:val="clear" w:color="auto" w:fill="FFFFFF"/>
              </w:rPr>
              <w:t>в</w:t>
            </w:r>
            <w:proofErr w:type="gramEnd"/>
            <w:r w:rsidRPr="001D7F69">
              <w:rPr>
                <w:bCs/>
                <w:iCs/>
                <w:sz w:val="20"/>
                <w:szCs w:val="20"/>
                <w:shd w:val="clear" w:color="auto" w:fill="FFFFFF"/>
              </w:rPr>
              <w:t xml:space="preserve"> </w:t>
            </w:r>
            <w:proofErr w:type="spellStart"/>
            <w:r w:rsidRPr="001D7F69">
              <w:rPr>
                <w:bCs/>
                <w:iCs/>
                <w:sz w:val="20"/>
                <w:szCs w:val="20"/>
                <w:shd w:val="clear" w:color="auto" w:fill="FFFFFF"/>
              </w:rPr>
              <w:t>Куюргазинский</w:t>
            </w:r>
            <w:proofErr w:type="spellEnd"/>
            <w:r w:rsidRPr="001D7F69">
              <w:rPr>
                <w:bCs/>
                <w:iCs/>
                <w:sz w:val="20"/>
                <w:szCs w:val="20"/>
                <w:shd w:val="clear" w:color="auto" w:fill="FFFFFF"/>
              </w:rPr>
              <w:t xml:space="preserve"> район Р</w:t>
            </w:r>
            <w:r w:rsidRPr="001D7F69">
              <w:rPr>
                <w:bCs/>
                <w:iCs/>
                <w:sz w:val="20"/>
                <w:szCs w:val="20"/>
                <w:shd w:val="clear" w:color="auto" w:fill="FFFFFF"/>
                <w:lang w:val="tt-RU"/>
              </w:rPr>
              <w:t xml:space="preserve">еспублики </w:t>
            </w:r>
            <w:r w:rsidRPr="001D7F69">
              <w:rPr>
                <w:bCs/>
                <w:iCs/>
                <w:sz w:val="20"/>
                <w:szCs w:val="20"/>
                <w:shd w:val="clear" w:color="auto" w:fill="FFFFFF"/>
              </w:rPr>
              <w:t>Б</w:t>
            </w:r>
            <w:r w:rsidRPr="001D7F69">
              <w:rPr>
                <w:bCs/>
                <w:iCs/>
                <w:sz w:val="20"/>
                <w:szCs w:val="20"/>
                <w:shd w:val="clear" w:color="auto" w:fill="FFFFFF"/>
                <w:lang w:val="tt-RU"/>
              </w:rPr>
              <w:t>ашкортостан (сентябрь);</w:t>
            </w:r>
          </w:p>
          <w:p w:rsidR="002740E7" w:rsidRPr="001D7F69" w:rsidRDefault="002740E7" w:rsidP="00C94AE5">
            <w:pPr>
              <w:rPr>
                <w:bCs/>
                <w:iCs/>
                <w:sz w:val="20"/>
                <w:szCs w:val="20"/>
                <w:shd w:val="clear" w:color="auto" w:fill="FFFFFF"/>
              </w:rPr>
            </w:pPr>
            <w:r w:rsidRPr="001D7F69">
              <w:rPr>
                <w:bCs/>
                <w:sz w:val="20"/>
                <w:szCs w:val="20"/>
              </w:rPr>
              <w:t>- С</w:t>
            </w:r>
            <w:r w:rsidRPr="001D7F69">
              <w:rPr>
                <w:bCs/>
                <w:sz w:val="20"/>
                <w:szCs w:val="20"/>
                <w:lang w:val="tt-RU"/>
              </w:rPr>
              <w:t>еминар-встреча делегации муниципального района Вилюйский улус Республики Саха (</w:t>
            </w:r>
            <w:proofErr w:type="gramStart"/>
            <w:r w:rsidRPr="001D7F69">
              <w:rPr>
                <w:bCs/>
                <w:sz w:val="20"/>
                <w:szCs w:val="20"/>
                <w:lang w:val="tt-RU"/>
              </w:rPr>
              <w:t>Якутия)</w:t>
            </w:r>
            <w:r w:rsidRPr="001D7F69">
              <w:rPr>
                <w:sz w:val="20"/>
                <w:szCs w:val="20"/>
                <w:lang w:val="tt-RU"/>
              </w:rPr>
              <w:t xml:space="preserve">  (</w:t>
            </w:r>
            <w:proofErr w:type="gramEnd"/>
            <w:r w:rsidRPr="001D7F69">
              <w:rPr>
                <w:sz w:val="20"/>
                <w:szCs w:val="20"/>
                <w:lang w:val="tt-RU"/>
              </w:rPr>
              <w:t>декабрь);</w:t>
            </w:r>
          </w:p>
          <w:p w:rsidR="002740E7" w:rsidRPr="001D7F69" w:rsidRDefault="002740E7" w:rsidP="00C94AE5">
            <w:pPr>
              <w:rPr>
                <w:sz w:val="20"/>
                <w:szCs w:val="20"/>
                <w:lang w:val="tt-RU"/>
              </w:rPr>
            </w:pPr>
            <w:r w:rsidRPr="001D7F69">
              <w:rPr>
                <w:sz w:val="20"/>
                <w:szCs w:val="20"/>
                <w:lang w:val="tt-RU"/>
              </w:rPr>
              <w:t>- Состав  делегации Республики Татарстан  (в том числе с участием министра образования и науки Республики Татарстан)  в Дни татарского просвещения в Чилябинской области. Подписание соглашения.  (сентябрь)</w:t>
            </w:r>
          </w:p>
        </w:tc>
        <w:tc>
          <w:tcPr>
            <w:tcW w:w="1352" w:type="dxa"/>
            <w:shd w:val="clear" w:color="auto" w:fill="auto"/>
          </w:tcPr>
          <w:p w:rsidR="002740E7" w:rsidRPr="001D7F69" w:rsidRDefault="002740E7" w:rsidP="00C94AE5">
            <w:pPr>
              <w:ind w:firstLine="0"/>
              <w:rPr>
                <w:sz w:val="20"/>
                <w:szCs w:val="20"/>
              </w:rPr>
            </w:pPr>
            <w:r w:rsidRPr="001D7F69">
              <w:rPr>
                <w:sz w:val="20"/>
                <w:szCs w:val="20"/>
              </w:rPr>
              <w:t>Отдел образования</w:t>
            </w:r>
          </w:p>
          <w:p w:rsidR="002740E7" w:rsidRPr="001D7F69" w:rsidRDefault="002740E7" w:rsidP="00C94AE5">
            <w:pPr>
              <w:ind w:firstLine="0"/>
              <w:rPr>
                <w:sz w:val="20"/>
                <w:szCs w:val="20"/>
              </w:rPr>
            </w:pPr>
          </w:p>
        </w:tc>
      </w:tr>
      <w:tr w:rsidR="002740E7" w:rsidRPr="001D7F69" w:rsidTr="00C94AE5">
        <w:trPr>
          <w:trHeight w:val="20"/>
        </w:trPr>
        <w:tc>
          <w:tcPr>
            <w:tcW w:w="1792" w:type="dxa"/>
            <w:shd w:val="clear" w:color="auto" w:fill="auto"/>
          </w:tcPr>
          <w:p w:rsidR="002740E7" w:rsidRPr="001D7F69" w:rsidRDefault="002740E7" w:rsidP="00C94AE5">
            <w:pPr>
              <w:ind w:firstLine="0"/>
              <w:rPr>
                <w:sz w:val="20"/>
                <w:szCs w:val="20"/>
              </w:rPr>
            </w:pPr>
            <w:r w:rsidRPr="001D7F69">
              <w:rPr>
                <w:sz w:val="20"/>
                <w:szCs w:val="20"/>
              </w:rPr>
              <w:t> </w:t>
            </w:r>
          </w:p>
        </w:tc>
        <w:tc>
          <w:tcPr>
            <w:tcW w:w="1808" w:type="dxa"/>
            <w:shd w:val="clear" w:color="auto" w:fill="auto"/>
          </w:tcPr>
          <w:p w:rsidR="002740E7" w:rsidRPr="001D7F69" w:rsidRDefault="002740E7" w:rsidP="00C94AE5">
            <w:pPr>
              <w:ind w:firstLine="0"/>
              <w:rPr>
                <w:sz w:val="20"/>
                <w:szCs w:val="20"/>
              </w:rPr>
            </w:pPr>
            <w:r w:rsidRPr="001D7F69">
              <w:rPr>
                <w:sz w:val="20"/>
                <w:szCs w:val="20"/>
              </w:rPr>
              <w:t xml:space="preserve">республиканский Фестиваль муниципальных </w:t>
            </w:r>
            <w:r w:rsidRPr="001D7F69">
              <w:rPr>
                <w:sz w:val="20"/>
                <w:szCs w:val="20"/>
              </w:rPr>
              <w:lastRenderedPageBreak/>
              <w:t>образований Республики Татарстан по поддержке и развитию детского технического творчества</w:t>
            </w:r>
          </w:p>
        </w:tc>
        <w:tc>
          <w:tcPr>
            <w:tcW w:w="761" w:type="dxa"/>
            <w:shd w:val="clear" w:color="auto" w:fill="auto"/>
          </w:tcPr>
          <w:p w:rsidR="002740E7" w:rsidRPr="001D7F69" w:rsidRDefault="002740E7" w:rsidP="00C94AE5">
            <w:pPr>
              <w:ind w:firstLine="0"/>
              <w:rPr>
                <w:sz w:val="20"/>
                <w:szCs w:val="20"/>
              </w:rPr>
            </w:pPr>
            <w:r w:rsidRPr="001D7F69">
              <w:rPr>
                <w:sz w:val="20"/>
                <w:szCs w:val="20"/>
              </w:rPr>
              <w:lastRenderedPageBreak/>
              <w:t>2015 – 2030 годы</w:t>
            </w:r>
          </w:p>
        </w:tc>
        <w:tc>
          <w:tcPr>
            <w:tcW w:w="1933" w:type="dxa"/>
            <w:shd w:val="clear" w:color="auto" w:fill="auto"/>
          </w:tcPr>
          <w:p w:rsidR="002740E7" w:rsidRPr="001D7F69" w:rsidRDefault="002740E7" w:rsidP="00C94AE5">
            <w:pPr>
              <w:ind w:firstLine="0"/>
              <w:rPr>
                <w:sz w:val="20"/>
                <w:szCs w:val="20"/>
              </w:rPr>
            </w:pPr>
            <w:r w:rsidRPr="001D7F69">
              <w:rPr>
                <w:sz w:val="20"/>
                <w:szCs w:val="20"/>
              </w:rPr>
              <w:t xml:space="preserve">Увеличение до 30 процентов охвата школьников </w:t>
            </w:r>
            <w:r w:rsidRPr="001D7F69">
              <w:rPr>
                <w:sz w:val="20"/>
                <w:szCs w:val="20"/>
              </w:rPr>
              <w:lastRenderedPageBreak/>
              <w:t>детским техническим творчеством</w:t>
            </w:r>
          </w:p>
        </w:tc>
        <w:tc>
          <w:tcPr>
            <w:tcW w:w="1677" w:type="dxa"/>
            <w:shd w:val="clear" w:color="auto" w:fill="auto"/>
          </w:tcPr>
          <w:p w:rsidR="002740E7" w:rsidRPr="001D7F69" w:rsidRDefault="002740E7" w:rsidP="00C94AE5">
            <w:pPr>
              <w:ind w:firstLine="0"/>
              <w:rPr>
                <w:sz w:val="20"/>
                <w:szCs w:val="20"/>
              </w:rPr>
            </w:pPr>
            <w:r w:rsidRPr="001D7F69">
              <w:rPr>
                <w:sz w:val="20"/>
                <w:szCs w:val="20"/>
              </w:rPr>
              <w:lastRenderedPageBreak/>
              <w:t xml:space="preserve">государственная программа «Развитие </w:t>
            </w:r>
            <w:r w:rsidRPr="001D7F69">
              <w:rPr>
                <w:sz w:val="20"/>
                <w:szCs w:val="20"/>
              </w:rPr>
              <w:lastRenderedPageBreak/>
              <w:t>образования и науки Республики Татарстан на 2014 –             2020 годы»</w:t>
            </w:r>
          </w:p>
        </w:tc>
        <w:tc>
          <w:tcPr>
            <w:tcW w:w="1291" w:type="dxa"/>
            <w:shd w:val="clear" w:color="auto" w:fill="auto"/>
          </w:tcPr>
          <w:p w:rsidR="002740E7" w:rsidRPr="001D7F69" w:rsidRDefault="002740E7" w:rsidP="00C94AE5">
            <w:pPr>
              <w:ind w:firstLine="0"/>
              <w:rPr>
                <w:sz w:val="20"/>
                <w:szCs w:val="20"/>
              </w:rPr>
            </w:pPr>
          </w:p>
        </w:tc>
        <w:tc>
          <w:tcPr>
            <w:tcW w:w="4738" w:type="dxa"/>
          </w:tcPr>
          <w:p w:rsidR="002740E7" w:rsidRPr="001D7F69" w:rsidRDefault="002740E7" w:rsidP="00C94AE5">
            <w:pPr>
              <w:ind w:firstLine="0"/>
              <w:rPr>
                <w:sz w:val="20"/>
                <w:szCs w:val="20"/>
              </w:rPr>
            </w:pPr>
            <w:r w:rsidRPr="001D7F69">
              <w:rPr>
                <w:sz w:val="20"/>
                <w:szCs w:val="20"/>
              </w:rPr>
              <w:t xml:space="preserve"> На 01.01.2020 сохранилась сеть технических кружков по направлениям: Детское конструкторское бюро «Винтик - </w:t>
            </w:r>
            <w:proofErr w:type="spellStart"/>
            <w:r w:rsidRPr="001D7F69">
              <w:rPr>
                <w:sz w:val="20"/>
                <w:szCs w:val="20"/>
              </w:rPr>
              <w:t>Шпунтик</w:t>
            </w:r>
            <w:proofErr w:type="spellEnd"/>
            <w:r w:rsidRPr="001D7F69">
              <w:rPr>
                <w:sz w:val="20"/>
                <w:szCs w:val="20"/>
              </w:rPr>
              <w:t xml:space="preserve">», «Робототехника», </w:t>
            </w:r>
            <w:r w:rsidRPr="001D7F69">
              <w:rPr>
                <w:sz w:val="20"/>
                <w:szCs w:val="20"/>
              </w:rPr>
              <w:lastRenderedPageBreak/>
              <w:t>«</w:t>
            </w:r>
            <w:proofErr w:type="spellStart"/>
            <w:r w:rsidRPr="001D7F69">
              <w:rPr>
                <w:sz w:val="20"/>
                <w:szCs w:val="20"/>
              </w:rPr>
              <w:t>Авиамоделирование</w:t>
            </w:r>
            <w:proofErr w:type="spellEnd"/>
            <w:r w:rsidRPr="001D7F69">
              <w:rPr>
                <w:sz w:val="20"/>
                <w:szCs w:val="20"/>
              </w:rPr>
              <w:t xml:space="preserve">», «Технический дизайн» с охватом 121 ребенок. </w:t>
            </w:r>
          </w:p>
          <w:p w:rsidR="002740E7" w:rsidRPr="001D7F69" w:rsidRDefault="002740E7" w:rsidP="00C94AE5">
            <w:pPr>
              <w:rPr>
                <w:sz w:val="20"/>
                <w:szCs w:val="20"/>
              </w:rPr>
            </w:pPr>
            <w:r w:rsidRPr="001D7F69">
              <w:rPr>
                <w:sz w:val="20"/>
                <w:szCs w:val="20"/>
              </w:rPr>
              <w:t xml:space="preserve">Организация и проведение республиканской стажировки по компетенции «Лазерные технологии» в 2019г. в Высокогорской средней общеобразовательной школе №3. </w:t>
            </w:r>
          </w:p>
          <w:p w:rsidR="002740E7" w:rsidRPr="001D7F69" w:rsidRDefault="002740E7" w:rsidP="00C94AE5">
            <w:pPr>
              <w:rPr>
                <w:sz w:val="20"/>
                <w:szCs w:val="20"/>
              </w:rPr>
            </w:pPr>
            <w:r w:rsidRPr="001D7F69">
              <w:rPr>
                <w:sz w:val="20"/>
                <w:szCs w:val="20"/>
              </w:rPr>
              <w:t xml:space="preserve">Участие в конкурсах технической направленности: Всероссийский конкурс начального технического моделирования и конструирования «Юный техник-моделист» в г. </w:t>
            </w:r>
            <w:proofErr w:type="gramStart"/>
            <w:r w:rsidRPr="001D7F69">
              <w:rPr>
                <w:sz w:val="20"/>
                <w:szCs w:val="20"/>
              </w:rPr>
              <w:t>Москва,  1</w:t>
            </w:r>
            <w:proofErr w:type="gramEnd"/>
            <w:r w:rsidRPr="001D7F69">
              <w:rPr>
                <w:sz w:val="20"/>
                <w:szCs w:val="20"/>
              </w:rPr>
              <w:t xml:space="preserve"> место </w:t>
            </w:r>
            <w:proofErr w:type="spellStart"/>
            <w:r w:rsidRPr="001D7F69">
              <w:rPr>
                <w:sz w:val="20"/>
                <w:szCs w:val="20"/>
              </w:rPr>
              <w:t>ЛатыповИ</w:t>
            </w:r>
            <w:proofErr w:type="spellEnd"/>
            <w:r w:rsidRPr="001D7F69">
              <w:rPr>
                <w:sz w:val="20"/>
                <w:szCs w:val="20"/>
              </w:rPr>
              <w:t xml:space="preserve">., Руководитель </w:t>
            </w:r>
            <w:proofErr w:type="spellStart"/>
            <w:r w:rsidRPr="001D7F69">
              <w:rPr>
                <w:sz w:val="20"/>
                <w:szCs w:val="20"/>
              </w:rPr>
              <w:t>Галямов</w:t>
            </w:r>
            <w:proofErr w:type="spellEnd"/>
            <w:r w:rsidRPr="001D7F69">
              <w:rPr>
                <w:sz w:val="20"/>
                <w:szCs w:val="20"/>
              </w:rPr>
              <w:t xml:space="preserve"> Н.А.,  Республиканский конкурс исследовательских работ и проектов школьников «Инженеры будущего», 1 место – </w:t>
            </w:r>
            <w:proofErr w:type="spellStart"/>
            <w:r w:rsidRPr="001D7F69">
              <w:rPr>
                <w:sz w:val="20"/>
                <w:szCs w:val="20"/>
              </w:rPr>
              <w:t>Латыпов</w:t>
            </w:r>
            <w:proofErr w:type="spellEnd"/>
            <w:r w:rsidRPr="001D7F69">
              <w:rPr>
                <w:sz w:val="20"/>
                <w:szCs w:val="20"/>
              </w:rPr>
              <w:t xml:space="preserve"> Иван </w:t>
            </w:r>
          </w:p>
          <w:p w:rsidR="002740E7" w:rsidRPr="001D7F69" w:rsidRDefault="002740E7" w:rsidP="00C94AE5">
            <w:pPr>
              <w:ind w:firstLine="0"/>
              <w:rPr>
                <w:sz w:val="20"/>
                <w:szCs w:val="20"/>
              </w:rPr>
            </w:pPr>
            <w:r w:rsidRPr="001D7F69">
              <w:rPr>
                <w:sz w:val="20"/>
                <w:szCs w:val="20"/>
              </w:rPr>
              <w:t xml:space="preserve">Республиканская олимпиада юных изобретателей «Кулибины 21 века», 3 место – Антонов А., 3 место- Ильин А., рук. </w:t>
            </w:r>
            <w:proofErr w:type="spellStart"/>
            <w:r w:rsidRPr="001D7F69">
              <w:rPr>
                <w:sz w:val="20"/>
                <w:szCs w:val="20"/>
              </w:rPr>
              <w:t>Галямов</w:t>
            </w:r>
            <w:proofErr w:type="spellEnd"/>
            <w:r w:rsidRPr="001D7F69">
              <w:rPr>
                <w:sz w:val="20"/>
                <w:szCs w:val="20"/>
              </w:rPr>
              <w:t xml:space="preserve"> Н.А</w:t>
            </w:r>
          </w:p>
          <w:p w:rsidR="002740E7" w:rsidRPr="001D7F69" w:rsidRDefault="002740E7" w:rsidP="00C94AE5">
            <w:pPr>
              <w:rPr>
                <w:sz w:val="20"/>
                <w:szCs w:val="20"/>
              </w:rPr>
            </w:pPr>
            <w:r w:rsidRPr="001D7F69">
              <w:rPr>
                <w:sz w:val="20"/>
                <w:szCs w:val="20"/>
              </w:rPr>
              <w:t xml:space="preserve">Реализация работы по соглашению о сотрудничестве между МБУДО ЦВР «ТУЛПАР» Высокогорского муниципального района РТ и некоммерческой организацией «Казанский открытый университет талантов 2.0.»  </w:t>
            </w:r>
          </w:p>
          <w:p w:rsidR="002740E7" w:rsidRPr="001D7F69" w:rsidRDefault="002740E7" w:rsidP="00C94AE5">
            <w:pPr>
              <w:ind w:firstLine="0"/>
              <w:rPr>
                <w:sz w:val="20"/>
                <w:szCs w:val="20"/>
              </w:rPr>
            </w:pPr>
            <w:r w:rsidRPr="001D7F69">
              <w:rPr>
                <w:sz w:val="20"/>
                <w:szCs w:val="20"/>
              </w:rPr>
              <w:t>Предметом настоящего Соглашения является организация эффективного сотрудничества Сторон в целях укрепления работы по поиску, выявлению, развитию и поддержки талантливых детей и молодежи, развития системы наставничества в РТ и РФ.</w:t>
            </w:r>
          </w:p>
          <w:p w:rsidR="002740E7" w:rsidRPr="001D7F69" w:rsidRDefault="002740E7" w:rsidP="00C94AE5">
            <w:pPr>
              <w:ind w:firstLine="0"/>
              <w:rPr>
                <w:sz w:val="20"/>
                <w:szCs w:val="20"/>
              </w:rPr>
            </w:pPr>
            <w:r w:rsidRPr="001D7F69">
              <w:rPr>
                <w:sz w:val="20"/>
                <w:szCs w:val="20"/>
              </w:rPr>
              <w:t xml:space="preserve">Реализация соглашения о сотрудничестве между исполнительным </w:t>
            </w:r>
            <w:proofErr w:type="gramStart"/>
            <w:r w:rsidRPr="001D7F69">
              <w:rPr>
                <w:sz w:val="20"/>
                <w:szCs w:val="20"/>
              </w:rPr>
              <w:t>комитетом  Высокогорского</w:t>
            </w:r>
            <w:proofErr w:type="gramEnd"/>
            <w:r w:rsidRPr="001D7F69">
              <w:rPr>
                <w:sz w:val="20"/>
                <w:szCs w:val="20"/>
              </w:rPr>
              <w:t xml:space="preserve"> муниципального района РТ и некоммерческой организацией «Казанский открытый университет талантов 2.0.» </w:t>
            </w:r>
          </w:p>
          <w:p w:rsidR="002740E7" w:rsidRPr="001D7F69" w:rsidRDefault="002740E7" w:rsidP="00C94AE5">
            <w:pPr>
              <w:ind w:firstLine="0"/>
              <w:rPr>
                <w:sz w:val="20"/>
                <w:szCs w:val="20"/>
              </w:rPr>
            </w:pPr>
            <w:r w:rsidRPr="001D7F69">
              <w:rPr>
                <w:sz w:val="20"/>
                <w:szCs w:val="20"/>
              </w:rPr>
              <w:t xml:space="preserve">Участие в </w:t>
            </w:r>
            <w:proofErr w:type="gramStart"/>
            <w:r w:rsidRPr="001D7F69">
              <w:rPr>
                <w:sz w:val="20"/>
                <w:szCs w:val="20"/>
                <w:lang w:val="en-US"/>
              </w:rPr>
              <w:t>XVIIII</w:t>
            </w:r>
            <w:r w:rsidRPr="001D7F69">
              <w:rPr>
                <w:sz w:val="20"/>
                <w:szCs w:val="20"/>
              </w:rPr>
              <w:t xml:space="preserve">  Международной</w:t>
            </w:r>
            <w:proofErr w:type="gramEnd"/>
            <w:r w:rsidRPr="001D7F69">
              <w:rPr>
                <w:sz w:val="20"/>
                <w:szCs w:val="20"/>
              </w:rPr>
              <w:t xml:space="preserve"> специализированной выставке «Машиностроение, Металлообработка, Казань» (руководитель Хамитов Т.Р., </w:t>
            </w:r>
            <w:proofErr w:type="spellStart"/>
            <w:r w:rsidRPr="001D7F69">
              <w:rPr>
                <w:sz w:val="20"/>
                <w:szCs w:val="20"/>
              </w:rPr>
              <w:t>Галямов</w:t>
            </w:r>
            <w:proofErr w:type="spellEnd"/>
            <w:r w:rsidRPr="001D7F69">
              <w:rPr>
                <w:sz w:val="20"/>
                <w:szCs w:val="20"/>
              </w:rPr>
              <w:t xml:space="preserve"> Н.А.), учащийся Мещеряков М.</w:t>
            </w:r>
          </w:p>
          <w:p w:rsidR="002740E7" w:rsidRPr="001D7F69" w:rsidRDefault="002740E7" w:rsidP="00C94AE5">
            <w:pPr>
              <w:ind w:firstLine="0"/>
              <w:rPr>
                <w:sz w:val="20"/>
                <w:szCs w:val="20"/>
              </w:rPr>
            </w:pPr>
            <w:r w:rsidRPr="001D7F69">
              <w:rPr>
                <w:sz w:val="20"/>
                <w:szCs w:val="20"/>
              </w:rPr>
              <w:t xml:space="preserve">Участие во Всероссийской стажировке по техническому творчеству в </w:t>
            </w:r>
            <w:proofErr w:type="spellStart"/>
            <w:r w:rsidRPr="001D7F69">
              <w:rPr>
                <w:sz w:val="20"/>
                <w:szCs w:val="20"/>
              </w:rPr>
              <w:t>г.Уфа</w:t>
            </w:r>
            <w:proofErr w:type="spellEnd"/>
            <w:r w:rsidRPr="001D7F69">
              <w:rPr>
                <w:sz w:val="20"/>
                <w:szCs w:val="20"/>
              </w:rPr>
              <w:t xml:space="preserve"> Хамитов Т.Р.</w:t>
            </w:r>
          </w:p>
          <w:p w:rsidR="002740E7" w:rsidRPr="001D7F69" w:rsidRDefault="002740E7" w:rsidP="00C94AE5">
            <w:pPr>
              <w:tabs>
                <w:tab w:val="left" w:pos="3686"/>
                <w:tab w:val="left" w:pos="4820"/>
              </w:tabs>
              <w:ind w:firstLine="426"/>
              <w:rPr>
                <w:sz w:val="20"/>
                <w:szCs w:val="20"/>
              </w:rPr>
            </w:pPr>
            <w:r w:rsidRPr="001D7F69">
              <w:rPr>
                <w:sz w:val="20"/>
                <w:szCs w:val="20"/>
              </w:rPr>
              <w:t xml:space="preserve">Обобщение опыта работы по техническому творчеству педагога </w:t>
            </w:r>
            <w:proofErr w:type="spellStart"/>
            <w:proofErr w:type="gramStart"/>
            <w:r w:rsidRPr="001D7F69">
              <w:rPr>
                <w:sz w:val="20"/>
                <w:szCs w:val="20"/>
              </w:rPr>
              <w:t>доп.образования</w:t>
            </w:r>
            <w:proofErr w:type="spellEnd"/>
            <w:proofErr w:type="gramEnd"/>
            <w:r w:rsidRPr="001D7F69">
              <w:rPr>
                <w:sz w:val="20"/>
                <w:szCs w:val="20"/>
              </w:rPr>
              <w:t xml:space="preserve"> </w:t>
            </w:r>
            <w:proofErr w:type="spellStart"/>
            <w:r w:rsidRPr="001D7F69">
              <w:rPr>
                <w:sz w:val="20"/>
                <w:szCs w:val="20"/>
              </w:rPr>
              <w:t>Галямова</w:t>
            </w:r>
            <w:proofErr w:type="spellEnd"/>
            <w:r w:rsidRPr="001D7F69">
              <w:rPr>
                <w:sz w:val="20"/>
                <w:szCs w:val="20"/>
              </w:rPr>
              <w:t xml:space="preserve"> Н.А. </w:t>
            </w:r>
            <w:r w:rsidRPr="001D7F69">
              <w:rPr>
                <w:sz w:val="20"/>
                <w:szCs w:val="20"/>
              </w:rPr>
              <w:lastRenderedPageBreak/>
              <w:t>в рамках республиканской  образовательной стажировке «</w:t>
            </w:r>
            <w:proofErr w:type="spellStart"/>
            <w:r w:rsidRPr="001D7F69">
              <w:rPr>
                <w:sz w:val="20"/>
                <w:szCs w:val="20"/>
              </w:rPr>
              <w:t>Авиамоделирование</w:t>
            </w:r>
            <w:proofErr w:type="spellEnd"/>
            <w:r w:rsidRPr="001D7F69">
              <w:rPr>
                <w:sz w:val="20"/>
                <w:szCs w:val="20"/>
              </w:rPr>
              <w:t>. Современные технологии»</w:t>
            </w:r>
          </w:p>
        </w:tc>
        <w:tc>
          <w:tcPr>
            <w:tcW w:w="1352" w:type="dxa"/>
            <w:shd w:val="clear" w:color="auto" w:fill="auto"/>
          </w:tcPr>
          <w:p w:rsidR="002740E7" w:rsidRPr="001D7F69" w:rsidRDefault="002740E7" w:rsidP="00C94AE5">
            <w:pPr>
              <w:ind w:firstLine="0"/>
              <w:rPr>
                <w:sz w:val="20"/>
                <w:szCs w:val="20"/>
              </w:rPr>
            </w:pPr>
            <w:r w:rsidRPr="001D7F69">
              <w:rPr>
                <w:sz w:val="20"/>
                <w:szCs w:val="20"/>
              </w:rPr>
              <w:lastRenderedPageBreak/>
              <w:t>Отдел образования</w:t>
            </w:r>
          </w:p>
          <w:p w:rsidR="002740E7" w:rsidRPr="001D7F69" w:rsidRDefault="002740E7" w:rsidP="00C94AE5">
            <w:pPr>
              <w:ind w:firstLine="0"/>
              <w:rPr>
                <w:sz w:val="20"/>
                <w:szCs w:val="20"/>
              </w:rPr>
            </w:pPr>
          </w:p>
        </w:tc>
      </w:tr>
      <w:tr w:rsidR="002740E7" w:rsidRPr="001D7F69" w:rsidTr="00C94AE5">
        <w:trPr>
          <w:trHeight w:val="20"/>
        </w:trPr>
        <w:tc>
          <w:tcPr>
            <w:tcW w:w="1792" w:type="dxa"/>
            <w:shd w:val="clear" w:color="auto" w:fill="auto"/>
          </w:tcPr>
          <w:p w:rsidR="002740E7" w:rsidRPr="001D7F69" w:rsidRDefault="002740E7" w:rsidP="00C94AE5">
            <w:pPr>
              <w:ind w:firstLine="0"/>
              <w:rPr>
                <w:sz w:val="20"/>
                <w:szCs w:val="20"/>
              </w:rPr>
            </w:pPr>
            <w:r w:rsidRPr="001D7F69">
              <w:rPr>
                <w:sz w:val="20"/>
                <w:szCs w:val="20"/>
              </w:rPr>
              <w:lastRenderedPageBreak/>
              <w:t> </w:t>
            </w:r>
          </w:p>
        </w:tc>
        <w:tc>
          <w:tcPr>
            <w:tcW w:w="1808" w:type="dxa"/>
            <w:shd w:val="clear" w:color="auto" w:fill="auto"/>
          </w:tcPr>
          <w:p w:rsidR="002740E7" w:rsidRPr="001D7F69" w:rsidRDefault="002740E7" w:rsidP="00C94AE5">
            <w:pPr>
              <w:ind w:firstLine="0"/>
              <w:rPr>
                <w:sz w:val="20"/>
                <w:szCs w:val="20"/>
              </w:rPr>
            </w:pPr>
            <w:r w:rsidRPr="001D7F69">
              <w:rPr>
                <w:sz w:val="20"/>
                <w:szCs w:val="20"/>
              </w:rPr>
              <w:t>реализация проекта «АНА ТЕЛЕ»</w:t>
            </w:r>
          </w:p>
        </w:tc>
        <w:tc>
          <w:tcPr>
            <w:tcW w:w="761" w:type="dxa"/>
            <w:shd w:val="clear" w:color="auto" w:fill="auto"/>
          </w:tcPr>
          <w:p w:rsidR="002740E7" w:rsidRPr="001D7F69" w:rsidRDefault="002740E7" w:rsidP="00C94AE5">
            <w:pPr>
              <w:ind w:firstLine="0"/>
              <w:rPr>
                <w:sz w:val="20"/>
                <w:szCs w:val="20"/>
              </w:rPr>
            </w:pPr>
            <w:r w:rsidRPr="001D7F69">
              <w:rPr>
                <w:sz w:val="20"/>
                <w:szCs w:val="20"/>
              </w:rPr>
              <w:t>2012 – 2018 годы</w:t>
            </w:r>
          </w:p>
        </w:tc>
        <w:tc>
          <w:tcPr>
            <w:tcW w:w="1933" w:type="dxa"/>
            <w:shd w:val="clear" w:color="auto" w:fill="auto"/>
          </w:tcPr>
          <w:p w:rsidR="002740E7" w:rsidRPr="001D7F69" w:rsidRDefault="002740E7" w:rsidP="00C94AE5">
            <w:pPr>
              <w:ind w:firstLine="0"/>
              <w:rPr>
                <w:sz w:val="20"/>
                <w:szCs w:val="20"/>
              </w:rPr>
            </w:pPr>
            <w:r w:rsidRPr="001D7F69">
              <w:rPr>
                <w:sz w:val="20"/>
                <w:szCs w:val="20"/>
              </w:rPr>
              <w:t>Создание условий для дистанционного обучения татарскому языку, популяризация татарского языка в мире</w:t>
            </w:r>
          </w:p>
        </w:tc>
        <w:tc>
          <w:tcPr>
            <w:tcW w:w="1677" w:type="dxa"/>
            <w:shd w:val="clear" w:color="auto" w:fill="auto"/>
          </w:tcPr>
          <w:p w:rsidR="002740E7" w:rsidRPr="001D7F69" w:rsidRDefault="002740E7" w:rsidP="00C94AE5">
            <w:pPr>
              <w:ind w:firstLine="0"/>
              <w:rPr>
                <w:sz w:val="20"/>
                <w:szCs w:val="20"/>
              </w:rPr>
            </w:pPr>
            <w:r w:rsidRPr="001D7F69">
              <w:rPr>
                <w:sz w:val="20"/>
                <w:szCs w:val="20"/>
              </w:rPr>
              <w:t>Стратегия развития образования в Республике Татарстан на 2010 – 2015 годы «</w:t>
            </w:r>
            <w:proofErr w:type="spellStart"/>
            <w:r w:rsidRPr="001D7F69">
              <w:rPr>
                <w:sz w:val="20"/>
                <w:szCs w:val="20"/>
              </w:rPr>
              <w:t>Килэчэк</w:t>
            </w:r>
            <w:proofErr w:type="spellEnd"/>
            <w:r w:rsidRPr="001D7F69">
              <w:rPr>
                <w:sz w:val="20"/>
                <w:szCs w:val="20"/>
              </w:rPr>
              <w:t xml:space="preserve">» – «Будущее» </w:t>
            </w:r>
          </w:p>
        </w:tc>
        <w:tc>
          <w:tcPr>
            <w:tcW w:w="1291" w:type="dxa"/>
            <w:shd w:val="clear" w:color="auto" w:fill="auto"/>
          </w:tcPr>
          <w:p w:rsidR="002740E7" w:rsidRPr="001D7F69" w:rsidRDefault="002740E7" w:rsidP="00C94AE5">
            <w:pPr>
              <w:ind w:firstLine="0"/>
              <w:rPr>
                <w:sz w:val="20"/>
                <w:szCs w:val="20"/>
              </w:rPr>
            </w:pPr>
          </w:p>
        </w:tc>
        <w:tc>
          <w:tcPr>
            <w:tcW w:w="4738" w:type="dxa"/>
          </w:tcPr>
          <w:p w:rsidR="002740E7" w:rsidRPr="001D7F69" w:rsidRDefault="002740E7" w:rsidP="00C94AE5">
            <w:pPr>
              <w:pStyle w:val="af0"/>
              <w:jc w:val="both"/>
              <w:rPr>
                <w:rFonts w:ascii="Times New Roman" w:hAnsi="Times New Roman" w:cs="Times New Roman"/>
              </w:rPr>
            </w:pPr>
            <w:r w:rsidRPr="001D7F69">
              <w:rPr>
                <w:rFonts w:ascii="Times New Roman" w:hAnsi="Times New Roman" w:cs="Times New Roman"/>
              </w:rPr>
              <w:t>В образовательных учреждениях района реализуется республиканский проект дистанционного обучения татарскому языку «</w:t>
            </w:r>
            <w:proofErr w:type="spellStart"/>
            <w:r w:rsidRPr="001D7F69">
              <w:rPr>
                <w:rFonts w:ascii="Times New Roman" w:hAnsi="Times New Roman" w:cs="Times New Roman"/>
              </w:rPr>
              <w:t>Ана</w:t>
            </w:r>
            <w:proofErr w:type="spellEnd"/>
            <w:r w:rsidRPr="001D7F69">
              <w:rPr>
                <w:rFonts w:ascii="Times New Roman" w:hAnsi="Times New Roman" w:cs="Times New Roman"/>
              </w:rPr>
              <w:t xml:space="preserve"> теле». В 2017 году </w:t>
            </w:r>
            <w:proofErr w:type="gramStart"/>
            <w:r w:rsidRPr="001D7F69">
              <w:rPr>
                <w:rFonts w:ascii="Times New Roman" w:hAnsi="Times New Roman" w:cs="Times New Roman"/>
              </w:rPr>
              <w:t>50  человек</w:t>
            </w:r>
            <w:proofErr w:type="gramEnd"/>
            <w:r w:rsidRPr="001D7F69">
              <w:rPr>
                <w:rFonts w:ascii="Times New Roman" w:hAnsi="Times New Roman" w:cs="Times New Roman"/>
              </w:rPr>
              <w:t xml:space="preserve"> прошли обучение. </w:t>
            </w:r>
          </w:p>
        </w:tc>
        <w:tc>
          <w:tcPr>
            <w:tcW w:w="1352" w:type="dxa"/>
            <w:shd w:val="clear" w:color="auto" w:fill="auto"/>
          </w:tcPr>
          <w:p w:rsidR="002740E7" w:rsidRPr="001D7F69" w:rsidRDefault="002740E7" w:rsidP="00C94AE5">
            <w:pPr>
              <w:ind w:firstLine="0"/>
              <w:rPr>
                <w:sz w:val="20"/>
                <w:szCs w:val="20"/>
              </w:rPr>
            </w:pPr>
            <w:r w:rsidRPr="001D7F69">
              <w:rPr>
                <w:sz w:val="20"/>
                <w:szCs w:val="20"/>
              </w:rPr>
              <w:t>Отдел образования</w:t>
            </w:r>
          </w:p>
          <w:p w:rsidR="002740E7" w:rsidRPr="001D7F69" w:rsidRDefault="002740E7" w:rsidP="00C94AE5">
            <w:pPr>
              <w:ind w:firstLine="0"/>
              <w:rPr>
                <w:sz w:val="20"/>
                <w:szCs w:val="20"/>
              </w:rPr>
            </w:pPr>
          </w:p>
        </w:tc>
      </w:tr>
      <w:tr w:rsidR="002740E7" w:rsidRPr="001D7F69" w:rsidTr="00C94AE5">
        <w:trPr>
          <w:trHeight w:val="20"/>
        </w:trPr>
        <w:tc>
          <w:tcPr>
            <w:tcW w:w="1792" w:type="dxa"/>
            <w:shd w:val="clear" w:color="auto" w:fill="auto"/>
          </w:tcPr>
          <w:p w:rsidR="002740E7" w:rsidRPr="001D7F69" w:rsidRDefault="002740E7" w:rsidP="00C94AE5">
            <w:pPr>
              <w:ind w:firstLine="0"/>
              <w:rPr>
                <w:sz w:val="20"/>
                <w:szCs w:val="20"/>
              </w:rPr>
            </w:pPr>
            <w:r w:rsidRPr="001D7F69">
              <w:rPr>
                <w:sz w:val="20"/>
                <w:szCs w:val="20"/>
              </w:rPr>
              <w:t> </w:t>
            </w:r>
          </w:p>
        </w:tc>
        <w:tc>
          <w:tcPr>
            <w:tcW w:w="1808" w:type="dxa"/>
            <w:shd w:val="clear" w:color="auto" w:fill="auto"/>
          </w:tcPr>
          <w:p w:rsidR="002740E7" w:rsidRPr="001D7F69" w:rsidRDefault="002740E7" w:rsidP="00C94AE5">
            <w:pPr>
              <w:ind w:firstLine="0"/>
              <w:rPr>
                <w:sz w:val="20"/>
                <w:szCs w:val="20"/>
              </w:rPr>
            </w:pPr>
            <w:r w:rsidRPr="001D7F69">
              <w:rPr>
                <w:sz w:val="20"/>
                <w:szCs w:val="20"/>
              </w:rPr>
              <w:t>развитие и продвижение интернет-проекта «Татар иле»</w:t>
            </w:r>
          </w:p>
        </w:tc>
        <w:tc>
          <w:tcPr>
            <w:tcW w:w="761" w:type="dxa"/>
            <w:shd w:val="clear" w:color="auto" w:fill="auto"/>
          </w:tcPr>
          <w:p w:rsidR="002740E7" w:rsidRPr="001D7F69" w:rsidRDefault="002740E7" w:rsidP="00C94AE5">
            <w:pPr>
              <w:ind w:firstLine="0"/>
              <w:rPr>
                <w:sz w:val="20"/>
                <w:szCs w:val="20"/>
              </w:rPr>
            </w:pPr>
            <w:r w:rsidRPr="001D7F69">
              <w:rPr>
                <w:sz w:val="20"/>
                <w:szCs w:val="20"/>
              </w:rPr>
              <w:t>2014 – 2030 годы</w:t>
            </w:r>
          </w:p>
        </w:tc>
        <w:tc>
          <w:tcPr>
            <w:tcW w:w="1933" w:type="dxa"/>
            <w:shd w:val="clear" w:color="auto" w:fill="auto"/>
          </w:tcPr>
          <w:p w:rsidR="002740E7" w:rsidRPr="001D7F69" w:rsidRDefault="002740E7" w:rsidP="00C94AE5">
            <w:pPr>
              <w:ind w:firstLine="0"/>
              <w:rPr>
                <w:sz w:val="20"/>
                <w:szCs w:val="20"/>
              </w:rPr>
            </w:pPr>
            <w:r w:rsidRPr="001D7F69">
              <w:rPr>
                <w:sz w:val="20"/>
                <w:szCs w:val="20"/>
              </w:rPr>
              <w:t>Создание условий для дистанционного ознакомления с татарской культурой, популяризация татарской культуры в мире</w:t>
            </w:r>
          </w:p>
        </w:tc>
        <w:tc>
          <w:tcPr>
            <w:tcW w:w="1677" w:type="dxa"/>
            <w:shd w:val="clear" w:color="auto" w:fill="auto"/>
          </w:tcPr>
          <w:p w:rsidR="002740E7" w:rsidRPr="001D7F69" w:rsidRDefault="002740E7" w:rsidP="00C94AE5">
            <w:pPr>
              <w:ind w:firstLine="0"/>
              <w:rPr>
                <w:sz w:val="20"/>
                <w:szCs w:val="20"/>
              </w:rPr>
            </w:pPr>
            <w:r w:rsidRPr="001D7F69">
              <w:rPr>
                <w:sz w:val="20"/>
                <w:szCs w:val="20"/>
              </w:rPr>
              <w:t>государственная программа «Сохранение национальной идентичности татарского народа (2014 –               2016 годы)»</w:t>
            </w:r>
          </w:p>
        </w:tc>
        <w:tc>
          <w:tcPr>
            <w:tcW w:w="1291" w:type="dxa"/>
            <w:shd w:val="clear" w:color="auto" w:fill="auto"/>
          </w:tcPr>
          <w:p w:rsidR="002740E7" w:rsidRPr="001D7F69" w:rsidRDefault="002740E7" w:rsidP="00C94AE5">
            <w:pPr>
              <w:ind w:firstLine="0"/>
              <w:rPr>
                <w:sz w:val="20"/>
                <w:szCs w:val="20"/>
              </w:rPr>
            </w:pPr>
          </w:p>
        </w:tc>
        <w:tc>
          <w:tcPr>
            <w:tcW w:w="4738" w:type="dxa"/>
          </w:tcPr>
          <w:p w:rsidR="002740E7" w:rsidRPr="001D7F69" w:rsidRDefault="002740E7" w:rsidP="00C94AE5">
            <w:pPr>
              <w:ind w:firstLine="0"/>
              <w:rPr>
                <w:sz w:val="20"/>
                <w:szCs w:val="20"/>
              </w:rPr>
            </w:pPr>
          </w:p>
        </w:tc>
        <w:tc>
          <w:tcPr>
            <w:tcW w:w="1352" w:type="dxa"/>
            <w:shd w:val="clear" w:color="auto" w:fill="auto"/>
          </w:tcPr>
          <w:p w:rsidR="002740E7" w:rsidRPr="001D7F69" w:rsidRDefault="002740E7" w:rsidP="00C94AE5">
            <w:pPr>
              <w:ind w:firstLine="0"/>
              <w:rPr>
                <w:sz w:val="20"/>
                <w:szCs w:val="20"/>
              </w:rPr>
            </w:pPr>
          </w:p>
        </w:tc>
      </w:tr>
      <w:tr w:rsidR="002740E7" w:rsidRPr="001D7F69" w:rsidTr="00C94AE5">
        <w:trPr>
          <w:trHeight w:val="20"/>
        </w:trPr>
        <w:tc>
          <w:tcPr>
            <w:tcW w:w="1792" w:type="dxa"/>
            <w:shd w:val="clear" w:color="auto" w:fill="auto"/>
          </w:tcPr>
          <w:p w:rsidR="002740E7" w:rsidRPr="001D7F69" w:rsidRDefault="002740E7" w:rsidP="00C94AE5">
            <w:pPr>
              <w:ind w:firstLine="0"/>
              <w:rPr>
                <w:sz w:val="20"/>
                <w:szCs w:val="20"/>
              </w:rPr>
            </w:pPr>
            <w:r w:rsidRPr="001D7F69">
              <w:rPr>
                <w:sz w:val="20"/>
                <w:szCs w:val="20"/>
              </w:rPr>
              <w:t> </w:t>
            </w:r>
          </w:p>
        </w:tc>
        <w:tc>
          <w:tcPr>
            <w:tcW w:w="1808" w:type="dxa"/>
            <w:shd w:val="clear" w:color="auto" w:fill="auto"/>
          </w:tcPr>
          <w:p w:rsidR="002740E7" w:rsidRPr="001D7F69" w:rsidRDefault="002740E7" w:rsidP="00C94AE5">
            <w:pPr>
              <w:ind w:firstLine="0"/>
              <w:rPr>
                <w:sz w:val="20"/>
                <w:szCs w:val="20"/>
              </w:rPr>
            </w:pPr>
            <w:r w:rsidRPr="001D7F69">
              <w:rPr>
                <w:sz w:val="20"/>
                <w:szCs w:val="20"/>
              </w:rPr>
              <w:t xml:space="preserve">1.2.2.9. Проект «Траектория образовательных достижений», </w:t>
            </w:r>
          </w:p>
        </w:tc>
        <w:tc>
          <w:tcPr>
            <w:tcW w:w="761" w:type="dxa"/>
            <w:shd w:val="clear" w:color="auto" w:fill="auto"/>
          </w:tcPr>
          <w:p w:rsidR="002740E7" w:rsidRPr="001D7F69" w:rsidRDefault="002740E7" w:rsidP="00C94AE5">
            <w:pPr>
              <w:ind w:firstLine="0"/>
              <w:rPr>
                <w:sz w:val="20"/>
                <w:szCs w:val="20"/>
              </w:rPr>
            </w:pPr>
          </w:p>
        </w:tc>
        <w:tc>
          <w:tcPr>
            <w:tcW w:w="1933" w:type="dxa"/>
            <w:shd w:val="clear" w:color="auto" w:fill="auto"/>
          </w:tcPr>
          <w:p w:rsidR="002740E7" w:rsidRPr="001D7F69" w:rsidRDefault="002740E7" w:rsidP="00C94AE5">
            <w:pPr>
              <w:ind w:firstLine="0"/>
              <w:rPr>
                <w:sz w:val="20"/>
                <w:szCs w:val="20"/>
              </w:rPr>
            </w:pPr>
            <w:r w:rsidRPr="001D7F69">
              <w:rPr>
                <w:sz w:val="20"/>
                <w:szCs w:val="20"/>
              </w:rPr>
              <w:t> </w:t>
            </w:r>
          </w:p>
        </w:tc>
        <w:tc>
          <w:tcPr>
            <w:tcW w:w="1677" w:type="dxa"/>
            <w:shd w:val="clear" w:color="auto" w:fill="auto"/>
          </w:tcPr>
          <w:p w:rsidR="002740E7" w:rsidRPr="001D7F69" w:rsidRDefault="002740E7" w:rsidP="00C94AE5">
            <w:pPr>
              <w:ind w:firstLine="0"/>
              <w:rPr>
                <w:sz w:val="20"/>
                <w:szCs w:val="20"/>
              </w:rPr>
            </w:pPr>
            <w:r w:rsidRPr="001D7F69">
              <w:rPr>
                <w:sz w:val="20"/>
                <w:szCs w:val="20"/>
              </w:rPr>
              <w:t> </w:t>
            </w:r>
          </w:p>
        </w:tc>
        <w:tc>
          <w:tcPr>
            <w:tcW w:w="1291" w:type="dxa"/>
            <w:shd w:val="clear" w:color="auto" w:fill="auto"/>
          </w:tcPr>
          <w:p w:rsidR="002740E7" w:rsidRPr="001D7F69" w:rsidRDefault="002740E7" w:rsidP="00C94AE5">
            <w:pPr>
              <w:ind w:firstLine="0"/>
              <w:rPr>
                <w:sz w:val="20"/>
                <w:szCs w:val="20"/>
              </w:rPr>
            </w:pPr>
          </w:p>
        </w:tc>
        <w:tc>
          <w:tcPr>
            <w:tcW w:w="4738" w:type="dxa"/>
          </w:tcPr>
          <w:p w:rsidR="002740E7" w:rsidRPr="001D7F69" w:rsidRDefault="002740E7" w:rsidP="00C94AE5">
            <w:pPr>
              <w:ind w:firstLine="0"/>
              <w:rPr>
                <w:sz w:val="20"/>
                <w:szCs w:val="20"/>
              </w:rPr>
            </w:pPr>
          </w:p>
        </w:tc>
        <w:tc>
          <w:tcPr>
            <w:tcW w:w="1352" w:type="dxa"/>
            <w:shd w:val="clear" w:color="auto" w:fill="auto"/>
          </w:tcPr>
          <w:p w:rsidR="002740E7" w:rsidRPr="001D7F69" w:rsidRDefault="002740E7" w:rsidP="00C94AE5">
            <w:pPr>
              <w:ind w:firstLine="0"/>
              <w:rPr>
                <w:sz w:val="20"/>
                <w:szCs w:val="20"/>
              </w:rPr>
            </w:pPr>
          </w:p>
        </w:tc>
      </w:tr>
      <w:tr w:rsidR="002740E7" w:rsidRPr="001D7F69" w:rsidTr="00C94AE5">
        <w:trPr>
          <w:trHeight w:val="20"/>
        </w:trPr>
        <w:tc>
          <w:tcPr>
            <w:tcW w:w="1792" w:type="dxa"/>
            <w:shd w:val="clear" w:color="auto" w:fill="auto"/>
          </w:tcPr>
          <w:p w:rsidR="002740E7" w:rsidRPr="001D7F69" w:rsidRDefault="002740E7" w:rsidP="00C94AE5">
            <w:pPr>
              <w:ind w:firstLine="0"/>
              <w:rPr>
                <w:sz w:val="20"/>
                <w:szCs w:val="20"/>
              </w:rPr>
            </w:pPr>
            <w:r w:rsidRPr="001D7F69">
              <w:rPr>
                <w:sz w:val="20"/>
                <w:szCs w:val="20"/>
              </w:rPr>
              <w:t> </w:t>
            </w:r>
          </w:p>
        </w:tc>
        <w:tc>
          <w:tcPr>
            <w:tcW w:w="1808" w:type="dxa"/>
            <w:shd w:val="clear" w:color="auto" w:fill="auto"/>
          </w:tcPr>
          <w:p w:rsidR="002740E7" w:rsidRPr="001D7F69" w:rsidRDefault="002740E7" w:rsidP="00C94AE5">
            <w:pPr>
              <w:ind w:firstLine="0"/>
              <w:rPr>
                <w:sz w:val="20"/>
                <w:szCs w:val="20"/>
              </w:rPr>
            </w:pPr>
            <w:r w:rsidRPr="001D7F69">
              <w:rPr>
                <w:sz w:val="20"/>
                <w:szCs w:val="20"/>
              </w:rPr>
              <w:t>в том числе создание портфолио образовательных достижений, учащихся 1 -11-х классов</w:t>
            </w:r>
          </w:p>
        </w:tc>
        <w:tc>
          <w:tcPr>
            <w:tcW w:w="761" w:type="dxa"/>
            <w:shd w:val="clear" w:color="auto" w:fill="auto"/>
          </w:tcPr>
          <w:p w:rsidR="002740E7" w:rsidRPr="001D7F69" w:rsidRDefault="002740E7" w:rsidP="00C94AE5">
            <w:pPr>
              <w:ind w:firstLine="0"/>
              <w:rPr>
                <w:sz w:val="20"/>
                <w:szCs w:val="20"/>
              </w:rPr>
            </w:pPr>
            <w:r w:rsidRPr="001D7F69">
              <w:rPr>
                <w:sz w:val="20"/>
                <w:szCs w:val="20"/>
              </w:rPr>
              <w:t>2015 – 2030 годы</w:t>
            </w:r>
          </w:p>
        </w:tc>
        <w:tc>
          <w:tcPr>
            <w:tcW w:w="1933" w:type="dxa"/>
            <w:shd w:val="clear" w:color="auto" w:fill="auto"/>
          </w:tcPr>
          <w:p w:rsidR="002740E7" w:rsidRPr="001D7F69" w:rsidRDefault="002740E7" w:rsidP="00C94AE5">
            <w:pPr>
              <w:ind w:firstLine="0"/>
              <w:rPr>
                <w:sz w:val="20"/>
                <w:szCs w:val="20"/>
              </w:rPr>
            </w:pPr>
            <w:r w:rsidRPr="001D7F69">
              <w:rPr>
                <w:sz w:val="20"/>
                <w:szCs w:val="20"/>
              </w:rPr>
              <w:t xml:space="preserve">Рост количества призовых мест школьников на олимпиадах всероссийского и международного уровней; положительная динамика результатов единого государственного экзамена </w:t>
            </w:r>
          </w:p>
        </w:tc>
        <w:tc>
          <w:tcPr>
            <w:tcW w:w="1677" w:type="dxa"/>
            <w:shd w:val="clear" w:color="auto" w:fill="auto"/>
          </w:tcPr>
          <w:p w:rsidR="002740E7" w:rsidRPr="001D7F69" w:rsidRDefault="002740E7" w:rsidP="00C94AE5">
            <w:pPr>
              <w:ind w:firstLine="0"/>
              <w:rPr>
                <w:sz w:val="20"/>
                <w:szCs w:val="20"/>
              </w:rPr>
            </w:pPr>
            <w:r w:rsidRPr="001D7F69">
              <w:rPr>
                <w:sz w:val="20"/>
                <w:szCs w:val="20"/>
              </w:rPr>
              <w:t>государственная программа «Развитие образования и науки Республики Татарстан на 2014 –             2020 годы»</w:t>
            </w:r>
          </w:p>
        </w:tc>
        <w:tc>
          <w:tcPr>
            <w:tcW w:w="1291" w:type="dxa"/>
            <w:shd w:val="clear" w:color="auto" w:fill="auto"/>
          </w:tcPr>
          <w:p w:rsidR="002740E7" w:rsidRPr="001D7F69" w:rsidRDefault="002740E7" w:rsidP="00C94AE5">
            <w:pPr>
              <w:ind w:firstLine="0"/>
              <w:rPr>
                <w:sz w:val="20"/>
                <w:szCs w:val="20"/>
              </w:rPr>
            </w:pPr>
          </w:p>
        </w:tc>
        <w:tc>
          <w:tcPr>
            <w:tcW w:w="4738" w:type="dxa"/>
          </w:tcPr>
          <w:p w:rsidR="002740E7" w:rsidRPr="001D7F69" w:rsidRDefault="002740E7" w:rsidP="00C94AE5">
            <w:pPr>
              <w:ind w:firstLine="0"/>
              <w:rPr>
                <w:rStyle w:val="FontStyle84"/>
                <w:rFonts w:eastAsia="Arial Unicode MS"/>
                <w:b w:val="0"/>
                <w:sz w:val="20"/>
                <w:szCs w:val="20"/>
              </w:rPr>
            </w:pPr>
            <w:r w:rsidRPr="001D7F69">
              <w:rPr>
                <w:rStyle w:val="FontStyle84"/>
                <w:rFonts w:eastAsia="Arial Unicode MS"/>
                <w:b w:val="0"/>
                <w:sz w:val="20"/>
                <w:szCs w:val="20"/>
              </w:rPr>
              <w:t>В 201</w:t>
            </w:r>
            <w:r w:rsidRPr="001D7F69">
              <w:rPr>
                <w:rStyle w:val="FontStyle84"/>
                <w:rFonts w:eastAsia="Arial Unicode MS"/>
                <w:b w:val="0"/>
                <w:sz w:val="20"/>
                <w:szCs w:val="20"/>
                <w:lang w:val="tt-RU"/>
              </w:rPr>
              <w:t>7</w:t>
            </w:r>
            <w:r w:rsidRPr="001D7F69">
              <w:rPr>
                <w:rStyle w:val="FontStyle84"/>
                <w:rFonts w:eastAsia="Arial Unicode MS"/>
                <w:b w:val="0"/>
                <w:sz w:val="20"/>
                <w:szCs w:val="20"/>
              </w:rPr>
              <w:t>-201</w:t>
            </w:r>
            <w:r w:rsidRPr="001D7F69">
              <w:rPr>
                <w:rStyle w:val="FontStyle84"/>
                <w:rFonts w:eastAsia="Arial Unicode MS"/>
                <w:b w:val="0"/>
                <w:sz w:val="20"/>
                <w:szCs w:val="20"/>
                <w:lang w:val="tt-RU"/>
              </w:rPr>
              <w:t>8</w:t>
            </w:r>
            <w:r w:rsidRPr="001D7F69">
              <w:rPr>
                <w:rStyle w:val="FontStyle84"/>
                <w:rFonts w:eastAsia="Arial Unicode MS"/>
                <w:b w:val="0"/>
                <w:sz w:val="20"/>
                <w:szCs w:val="20"/>
              </w:rPr>
              <w:t xml:space="preserve"> учебном году - 21 призовых мест;</w:t>
            </w:r>
          </w:p>
          <w:p w:rsidR="002740E7" w:rsidRPr="001D7F69" w:rsidRDefault="002740E7" w:rsidP="00C94AE5">
            <w:pPr>
              <w:ind w:firstLine="0"/>
              <w:rPr>
                <w:rFonts w:eastAsia="Arial Unicode MS"/>
                <w:bCs/>
                <w:sz w:val="20"/>
                <w:szCs w:val="20"/>
              </w:rPr>
            </w:pPr>
            <w:r w:rsidRPr="001D7F69">
              <w:rPr>
                <w:rStyle w:val="FontStyle84"/>
                <w:rFonts w:eastAsia="Arial Unicode MS"/>
                <w:b w:val="0"/>
                <w:sz w:val="20"/>
                <w:szCs w:val="20"/>
              </w:rPr>
              <w:t xml:space="preserve">2018-2019 учебном году –  24 призовых мест. </w:t>
            </w:r>
          </w:p>
          <w:p w:rsidR="002740E7" w:rsidRPr="001D7F69" w:rsidRDefault="002740E7" w:rsidP="00C94AE5">
            <w:pPr>
              <w:ind w:firstLine="0"/>
              <w:rPr>
                <w:sz w:val="20"/>
                <w:szCs w:val="20"/>
              </w:rPr>
            </w:pPr>
          </w:p>
        </w:tc>
        <w:tc>
          <w:tcPr>
            <w:tcW w:w="1352" w:type="dxa"/>
          </w:tcPr>
          <w:p w:rsidR="002740E7" w:rsidRPr="001D7F69" w:rsidRDefault="002740E7" w:rsidP="00C94AE5">
            <w:pPr>
              <w:ind w:firstLine="0"/>
              <w:rPr>
                <w:sz w:val="20"/>
                <w:szCs w:val="20"/>
              </w:rPr>
            </w:pPr>
            <w:r w:rsidRPr="001D7F69">
              <w:rPr>
                <w:sz w:val="20"/>
                <w:szCs w:val="20"/>
              </w:rPr>
              <w:t>Отдел образования</w:t>
            </w:r>
          </w:p>
          <w:p w:rsidR="002740E7" w:rsidRPr="001D7F69" w:rsidRDefault="002740E7" w:rsidP="00C94AE5">
            <w:pPr>
              <w:ind w:firstLine="0"/>
              <w:rPr>
                <w:rFonts w:eastAsia="Arial Unicode MS"/>
                <w:bCs/>
                <w:color w:val="FF0000"/>
                <w:sz w:val="20"/>
                <w:szCs w:val="20"/>
              </w:rPr>
            </w:pPr>
          </w:p>
        </w:tc>
      </w:tr>
      <w:tr w:rsidR="002740E7" w:rsidRPr="001D7F69" w:rsidTr="00C94AE5">
        <w:trPr>
          <w:trHeight w:val="20"/>
        </w:trPr>
        <w:tc>
          <w:tcPr>
            <w:tcW w:w="1792" w:type="dxa"/>
            <w:shd w:val="clear" w:color="auto" w:fill="auto"/>
          </w:tcPr>
          <w:p w:rsidR="002740E7" w:rsidRPr="001D7F69" w:rsidRDefault="002740E7" w:rsidP="00C94AE5">
            <w:pPr>
              <w:ind w:firstLine="0"/>
              <w:rPr>
                <w:sz w:val="20"/>
                <w:szCs w:val="20"/>
              </w:rPr>
            </w:pPr>
            <w:r w:rsidRPr="001D7F69">
              <w:rPr>
                <w:sz w:val="20"/>
                <w:szCs w:val="20"/>
              </w:rPr>
              <w:t> </w:t>
            </w:r>
          </w:p>
        </w:tc>
        <w:tc>
          <w:tcPr>
            <w:tcW w:w="1808" w:type="dxa"/>
            <w:shd w:val="clear" w:color="auto" w:fill="auto"/>
          </w:tcPr>
          <w:p w:rsidR="002740E7" w:rsidRPr="001D7F69" w:rsidRDefault="002740E7" w:rsidP="00C94AE5">
            <w:pPr>
              <w:ind w:firstLine="0"/>
              <w:rPr>
                <w:sz w:val="20"/>
                <w:szCs w:val="20"/>
              </w:rPr>
            </w:pPr>
            <w:r w:rsidRPr="001D7F69">
              <w:rPr>
                <w:sz w:val="20"/>
                <w:szCs w:val="20"/>
              </w:rPr>
              <w:t xml:space="preserve">1.2.2.10. Управление талантами Республики </w:t>
            </w:r>
            <w:r w:rsidRPr="001D7F69">
              <w:rPr>
                <w:sz w:val="20"/>
                <w:szCs w:val="20"/>
              </w:rPr>
              <w:lastRenderedPageBreak/>
              <w:t>Татарстан, в том числе:</w:t>
            </w:r>
          </w:p>
        </w:tc>
        <w:tc>
          <w:tcPr>
            <w:tcW w:w="761" w:type="dxa"/>
            <w:shd w:val="clear" w:color="auto" w:fill="auto"/>
          </w:tcPr>
          <w:p w:rsidR="002740E7" w:rsidRPr="001D7F69" w:rsidRDefault="002740E7" w:rsidP="00C94AE5">
            <w:pPr>
              <w:ind w:firstLine="0"/>
              <w:rPr>
                <w:sz w:val="20"/>
                <w:szCs w:val="20"/>
              </w:rPr>
            </w:pPr>
          </w:p>
        </w:tc>
        <w:tc>
          <w:tcPr>
            <w:tcW w:w="1933" w:type="dxa"/>
            <w:shd w:val="clear" w:color="auto" w:fill="auto"/>
          </w:tcPr>
          <w:p w:rsidR="002740E7" w:rsidRPr="001D7F69" w:rsidRDefault="002740E7" w:rsidP="00C94AE5">
            <w:pPr>
              <w:ind w:firstLine="0"/>
              <w:rPr>
                <w:sz w:val="20"/>
                <w:szCs w:val="20"/>
              </w:rPr>
            </w:pPr>
            <w:r w:rsidRPr="001D7F69">
              <w:rPr>
                <w:sz w:val="20"/>
                <w:szCs w:val="20"/>
              </w:rPr>
              <w:t> </w:t>
            </w:r>
          </w:p>
        </w:tc>
        <w:tc>
          <w:tcPr>
            <w:tcW w:w="1677" w:type="dxa"/>
            <w:shd w:val="clear" w:color="auto" w:fill="auto"/>
          </w:tcPr>
          <w:p w:rsidR="002740E7" w:rsidRPr="001D7F69" w:rsidRDefault="002740E7" w:rsidP="00C94AE5">
            <w:pPr>
              <w:ind w:firstLine="0"/>
              <w:rPr>
                <w:sz w:val="20"/>
                <w:szCs w:val="20"/>
              </w:rPr>
            </w:pPr>
            <w:r w:rsidRPr="001D7F69">
              <w:rPr>
                <w:sz w:val="20"/>
                <w:szCs w:val="20"/>
              </w:rPr>
              <w:t> </w:t>
            </w:r>
          </w:p>
        </w:tc>
        <w:tc>
          <w:tcPr>
            <w:tcW w:w="1291" w:type="dxa"/>
            <w:shd w:val="clear" w:color="auto" w:fill="auto"/>
          </w:tcPr>
          <w:p w:rsidR="002740E7" w:rsidRPr="001D7F69" w:rsidRDefault="002740E7" w:rsidP="00C94AE5">
            <w:pPr>
              <w:ind w:firstLine="0"/>
              <w:rPr>
                <w:sz w:val="20"/>
                <w:szCs w:val="20"/>
              </w:rPr>
            </w:pPr>
          </w:p>
        </w:tc>
        <w:tc>
          <w:tcPr>
            <w:tcW w:w="4738" w:type="dxa"/>
          </w:tcPr>
          <w:p w:rsidR="002740E7" w:rsidRPr="001D7F69" w:rsidRDefault="002740E7" w:rsidP="00C94AE5">
            <w:pPr>
              <w:ind w:firstLine="0"/>
              <w:rPr>
                <w:sz w:val="20"/>
                <w:szCs w:val="20"/>
              </w:rPr>
            </w:pPr>
          </w:p>
        </w:tc>
        <w:tc>
          <w:tcPr>
            <w:tcW w:w="1352" w:type="dxa"/>
            <w:shd w:val="clear" w:color="auto" w:fill="auto"/>
          </w:tcPr>
          <w:p w:rsidR="002740E7" w:rsidRPr="001D7F69" w:rsidRDefault="002740E7" w:rsidP="00C94AE5">
            <w:pPr>
              <w:ind w:firstLine="0"/>
              <w:rPr>
                <w:sz w:val="20"/>
                <w:szCs w:val="20"/>
              </w:rPr>
            </w:pPr>
          </w:p>
        </w:tc>
      </w:tr>
      <w:tr w:rsidR="002740E7" w:rsidRPr="001D7F69" w:rsidTr="00C94AE5">
        <w:trPr>
          <w:trHeight w:val="20"/>
        </w:trPr>
        <w:tc>
          <w:tcPr>
            <w:tcW w:w="1792" w:type="dxa"/>
            <w:shd w:val="clear" w:color="auto" w:fill="auto"/>
          </w:tcPr>
          <w:p w:rsidR="002740E7" w:rsidRPr="001D7F69" w:rsidRDefault="002740E7" w:rsidP="00C94AE5">
            <w:pPr>
              <w:ind w:firstLine="0"/>
              <w:rPr>
                <w:sz w:val="20"/>
                <w:szCs w:val="20"/>
              </w:rPr>
            </w:pPr>
          </w:p>
        </w:tc>
        <w:tc>
          <w:tcPr>
            <w:tcW w:w="1808" w:type="dxa"/>
            <w:shd w:val="clear" w:color="auto" w:fill="auto"/>
          </w:tcPr>
          <w:p w:rsidR="002740E7" w:rsidRPr="001D7F69" w:rsidRDefault="002740E7" w:rsidP="00C94AE5">
            <w:pPr>
              <w:ind w:firstLine="0"/>
              <w:rPr>
                <w:sz w:val="20"/>
                <w:szCs w:val="20"/>
              </w:rPr>
            </w:pPr>
            <w:r w:rsidRPr="001D7F69">
              <w:rPr>
                <w:sz w:val="20"/>
                <w:szCs w:val="20"/>
              </w:rPr>
              <w:t xml:space="preserve">создание системы работы с одаренной молодежью, которая способна реализовать свой потенциал с учетом интересов Татарстана и найти применение своим возможностям в республике, повышая тем самым качество человеческого капитала </w:t>
            </w:r>
          </w:p>
        </w:tc>
        <w:tc>
          <w:tcPr>
            <w:tcW w:w="761" w:type="dxa"/>
            <w:shd w:val="clear" w:color="auto" w:fill="auto"/>
          </w:tcPr>
          <w:p w:rsidR="002740E7" w:rsidRPr="001D7F69" w:rsidRDefault="002740E7" w:rsidP="00C94AE5">
            <w:pPr>
              <w:ind w:firstLine="0"/>
              <w:rPr>
                <w:sz w:val="20"/>
                <w:szCs w:val="20"/>
              </w:rPr>
            </w:pPr>
            <w:r w:rsidRPr="001D7F69">
              <w:rPr>
                <w:sz w:val="20"/>
                <w:szCs w:val="20"/>
              </w:rPr>
              <w:t>2015 – 2020 годы</w:t>
            </w:r>
          </w:p>
        </w:tc>
        <w:tc>
          <w:tcPr>
            <w:tcW w:w="1933" w:type="dxa"/>
            <w:shd w:val="clear" w:color="auto" w:fill="auto"/>
          </w:tcPr>
          <w:p w:rsidR="002740E7" w:rsidRPr="001D7F69" w:rsidRDefault="002740E7" w:rsidP="00C94AE5">
            <w:pPr>
              <w:ind w:firstLine="0"/>
              <w:rPr>
                <w:sz w:val="20"/>
                <w:szCs w:val="20"/>
              </w:rPr>
            </w:pPr>
            <w:r w:rsidRPr="001D7F69">
              <w:rPr>
                <w:sz w:val="20"/>
                <w:szCs w:val="20"/>
              </w:rPr>
              <w:t xml:space="preserve">Рост количества призовых мест школьников на олимпиадах; высокие результаты на едином государственном экзамене (сравнение среднего тестового балла по обязательным дисциплинам с общероссийскими показателями) </w:t>
            </w:r>
          </w:p>
        </w:tc>
        <w:tc>
          <w:tcPr>
            <w:tcW w:w="1677" w:type="dxa"/>
            <w:shd w:val="clear" w:color="auto" w:fill="auto"/>
          </w:tcPr>
          <w:p w:rsidR="002740E7" w:rsidRPr="001D7F69" w:rsidRDefault="002740E7" w:rsidP="00C94AE5">
            <w:pPr>
              <w:ind w:firstLine="0"/>
              <w:rPr>
                <w:sz w:val="20"/>
                <w:szCs w:val="20"/>
              </w:rPr>
            </w:pPr>
            <w:r w:rsidRPr="001D7F69">
              <w:rPr>
                <w:sz w:val="20"/>
                <w:szCs w:val="20"/>
              </w:rPr>
              <w:t>государственная программа «Стратегическое управление талантами в Республике Татарстан на 2015 – 2020 годы»</w:t>
            </w:r>
          </w:p>
        </w:tc>
        <w:tc>
          <w:tcPr>
            <w:tcW w:w="1291" w:type="dxa"/>
            <w:shd w:val="clear" w:color="auto" w:fill="auto"/>
          </w:tcPr>
          <w:p w:rsidR="002740E7" w:rsidRPr="001D7F69" w:rsidRDefault="002740E7" w:rsidP="00C94AE5">
            <w:pPr>
              <w:ind w:firstLine="0"/>
              <w:rPr>
                <w:sz w:val="20"/>
                <w:szCs w:val="20"/>
              </w:rPr>
            </w:pPr>
          </w:p>
        </w:tc>
        <w:tc>
          <w:tcPr>
            <w:tcW w:w="4738" w:type="dxa"/>
          </w:tcPr>
          <w:p w:rsidR="002740E7" w:rsidRPr="001D7F69" w:rsidRDefault="002740E7" w:rsidP="00C94AE5">
            <w:pPr>
              <w:ind w:firstLine="0"/>
              <w:rPr>
                <w:rStyle w:val="FontStyle84"/>
                <w:rFonts w:eastAsia="Arial Unicode MS"/>
                <w:b w:val="0"/>
                <w:sz w:val="20"/>
                <w:szCs w:val="20"/>
              </w:rPr>
            </w:pPr>
            <w:r w:rsidRPr="001D7F69">
              <w:rPr>
                <w:rStyle w:val="FontStyle84"/>
                <w:rFonts w:eastAsia="Arial Unicode MS"/>
                <w:b w:val="0"/>
                <w:sz w:val="20"/>
                <w:szCs w:val="20"/>
              </w:rPr>
              <w:t>В 201</w:t>
            </w:r>
            <w:r w:rsidRPr="001D7F69">
              <w:rPr>
                <w:rStyle w:val="FontStyle84"/>
                <w:rFonts w:eastAsia="Arial Unicode MS"/>
                <w:b w:val="0"/>
                <w:sz w:val="20"/>
                <w:szCs w:val="20"/>
                <w:lang w:val="tt-RU"/>
              </w:rPr>
              <w:t>7</w:t>
            </w:r>
            <w:r w:rsidRPr="001D7F69">
              <w:rPr>
                <w:rStyle w:val="FontStyle84"/>
                <w:rFonts w:eastAsia="Arial Unicode MS"/>
                <w:b w:val="0"/>
                <w:sz w:val="20"/>
                <w:szCs w:val="20"/>
              </w:rPr>
              <w:t>-201</w:t>
            </w:r>
            <w:r w:rsidRPr="001D7F69">
              <w:rPr>
                <w:rStyle w:val="FontStyle84"/>
                <w:rFonts w:eastAsia="Arial Unicode MS"/>
                <w:b w:val="0"/>
                <w:sz w:val="20"/>
                <w:szCs w:val="20"/>
                <w:lang w:val="tt-RU"/>
              </w:rPr>
              <w:t>8</w:t>
            </w:r>
            <w:r w:rsidRPr="001D7F69">
              <w:rPr>
                <w:rStyle w:val="FontStyle84"/>
                <w:rFonts w:eastAsia="Arial Unicode MS"/>
                <w:b w:val="0"/>
                <w:sz w:val="20"/>
                <w:szCs w:val="20"/>
              </w:rPr>
              <w:t xml:space="preserve"> учебном году - 21 призовых мест;</w:t>
            </w:r>
          </w:p>
          <w:p w:rsidR="002740E7" w:rsidRPr="001D7F69" w:rsidRDefault="002740E7" w:rsidP="00C94AE5">
            <w:pPr>
              <w:ind w:firstLine="0"/>
              <w:rPr>
                <w:rFonts w:eastAsia="Arial Unicode MS"/>
                <w:bCs/>
                <w:sz w:val="20"/>
                <w:szCs w:val="20"/>
              </w:rPr>
            </w:pPr>
            <w:r w:rsidRPr="001D7F69">
              <w:rPr>
                <w:rStyle w:val="FontStyle84"/>
                <w:rFonts w:eastAsia="Arial Unicode MS"/>
                <w:b w:val="0"/>
                <w:sz w:val="20"/>
                <w:szCs w:val="20"/>
              </w:rPr>
              <w:t xml:space="preserve">2018-2019 учебном году –  24 призовых мест. </w:t>
            </w:r>
          </w:p>
          <w:p w:rsidR="002740E7" w:rsidRPr="001D7F69" w:rsidRDefault="002740E7" w:rsidP="00C94AE5">
            <w:pPr>
              <w:ind w:firstLine="0"/>
              <w:rPr>
                <w:sz w:val="20"/>
                <w:szCs w:val="20"/>
              </w:rPr>
            </w:pPr>
          </w:p>
        </w:tc>
        <w:tc>
          <w:tcPr>
            <w:tcW w:w="1352" w:type="dxa"/>
            <w:shd w:val="clear" w:color="auto" w:fill="auto"/>
          </w:tcPr>
          <w:p w:rsidR="002740E7" w:rsidRPr="001D7F69" w:rsidRDefault="002740E7" w:rsidP="00C94AE5">
            <w:pPr>
              <w:ind w:firstLine="0"/>
              <w:rPr>
                <w:sz w:val="20"/>
                <w:szCs w:val="20"/>
              </w:rPr>
            </w:pPr>
            <w:r w:rsidRPr="001D7F69">
              <w:rPr>
                <w:sz w:val="20"/>
                <w:szCs w:val="20"/>
              </w:rPr>
              <w:t>Отдел образования</w:t>
            </w:r>
          </w:p>
          <w:p w:rsidR="002740E7" w:rsidRPr="001D7F69" w:rsidRDefault="002740E7" w:rsidP="00C94AE5">
            <w:pPr>
              <w:ind w:firstLine="0"/>
              <w:rPr>
                <w:sz w:val="20"/>
                <w:szCs w:val="20"/>
              </w:rPr>
            </w:pPr>
          </w:p>
        </w:tc>
      </w:tr>
      <w:tr w:rsidR="002740E7" w:rsidRPr="001D7F69" w:rsidTr="00C94AE5">
        <w:trPr>
          <w:trHeight w:val="20"/>
        </w:trPr>
        <w:tc>
          <w:tcPr>
            <w:tcW w:w="1792" w:type="dxa"/>
            <w:shd w:val="clear" w:color="auto" w:fill="auto"/>
          </w:tcPr>
          <w:p w:rsidR="002740E7" w:rsidRPr="001D7F69" w:rsidRDefault="002740E7" w:rsidP="00C94AE5">
            <w:pPr>
              <w:ind w:firstLine="0"/>
              <w:rPr>
                <w:sz w:val="20"/>
                <w:szCs w:val="20"/>
              </w:rPr>
            </w:pPr>
            <w:r w:rsidRPr="001D7F69">
              <w:rPr>
                <w:sz w:val="20"/>
                <w:szCs w:val="20"/>
              </w:rPr>
              <w:t> </w:t>
            </w:r>
          </w:p>
        </w:tc>
        <w:tc>
          <w:tcPr>
            <w:tcW w:w="1808" w:type="dxa"/>
            <w:shd w:val="clear" w:color="auto" w:fill="auto"/>
          </w:tcPr>
          <w:p w:rsidR="002740E7" w:rsidRPr="001D7F69" w:rsidRDefault="002740E7" w:rsidP="00C94AE5">
            <w:pPr>
              <w:ind w:firstLine="0"/>
              <w:rPr>
                <w:sz w:val="20"/>
                <w:szCs w:val="20"/>
              </w:rPr>
            </w:pPr>
            <w:r w:rsidRPr="001D7F69">
              <w:rPr>
                <w:sz w:val="20"/>
                <w:szCs w:val="20"/>
              </w:rPr>
              <w:t xml:space="preserve">1.2.3.4. Создание системы региональных конкурсов </w:t>
            </w:r>
            <w:proofErr w:type="spellStart"/>
            <w:r w:rsidRPr="001D7F69">
              <w:rPr>
                <w:sz w:val="20"/>
                <w:szCs w:val="20"/>
              </w:rPr>
              <w:t>WorldSkills</w:t>
            </w:r>
            <w:proofErr w:type="spellEnd"/>
            <w:r w:rsidRPr="001D7F69">
              <w:rPr>
                <w:sz w:val="20"/>
                <w:szCs w:val="20"/>
              </w:rPr>
              <w:t xml:space="preserve"> </w:t>
            </w:r>
            <w:proofErr w:type="spellStart"/>
            <w:r w:rsidRPr="001D7F69">
              <w:rPr>
                <w:sz w:val="20"/>
                <w:szCs w:val="20"/>
              </w:rPr>
              <w:t>Russia</w:t>
            </w:r>
            <w:proofErr w:type="spellEnd"/>
            <w:r w:rsidRPr="001D7F69">
              <w:rPr>
                <w:sz w:val="20"/>
                <w:szCs w:val="20"/>
              </w:rPr>
              <w:t>, в том числе:</w:t>
            </w:r>
          </w:p>
        </w:tc>
        <w:tc>
          <w:tcPr>
            <w:tcW w:w="761" w:type="dxa"/>
            <w:shd w:val="clear" w:color="auto" w:fill="auto"/>
          </w:tcPr>
          <w:p w:rsidR="002740E7" w:rsidRPr="001D7F69" w:rsidRDefault="002740E7" w:rsidP="00C94AE5">
            <w:pPr>
              <w:ind w:firstLine="0"/>
              <w:rPr>
                <w:sz w:val="20"/>
                <w:szCs w:val="20"/>
              </w:rPr>
            </w:pPr>
          </w:p>
        </w:tc>
        <w:tc>
          <w:tcPr>
            <w:tcW w:w="1933" w:type="dxa"/>
            <w:shd w:val="clear" w:color="auto" w:fill="auto"/>
          </w:tcPr>
          <w:p w:rsidR="002740E7" w:rsidRPr="001D7F69" w:rsidRDefault="002740E7" w:rsidP="00C94AE5">
            <w:pPr>
              <w:ind w:firstLine="0"/>
              <w:rPr>
                <w:sz w:val="20"/>
                <w:szCs w:val="20"/>
              </w:rPr>
            </w:pPr>
            <w:r w:rsidRPr="001D7F69">
              <w:rPr>
                <w:sz w:val="20"/>
                <w:szCs w:val="20"/>
              </w:rPr>
              <w:t> </w:t>
            </w:r>
          </w:p>
        </w:tc>
        <w:tc>
          <w:tcPr>
            <w:tcW w:w="1677" w:type="dxa"/>
            <w:shd w:val="clear" w:color="auto" w:fill="auto"/>
          </w:tcPr>
          <w:p w:rsidR="002740E7" w:rsidRPr="001D7F69" w:rsidRDefault="002740E7" w:rsidP="00C94AE5">
            <w:pPr>
              <w:ind w:firstLine="0"/>
              <w:rPr>
                <w:sz w:val="20"/>
                <w:szCs w:val="20"/>
              </w:rPr>
            </w:pPr>
            <w:r w:rsidRPr="001D7F69">
              <w:rPr>
                <w:sz w:val="20"/>
                <w:szCs w:val="20"/>
              </w:rPr>
              <w:t> </w:t>
            </w:r>
          </w:p>
        </w:tc>
        <w:tc>
          <w:tcPr>
            <w:tcW w:w="1291" w:type="dxa"/>
            <w:shd w:val="clear" w:color="auto" w:fill="auto"/>
          </w:tcPr>
          <w:p w:rsidR="002740E7" w:rsidRPr="001D7F69" w:rsidRDefault="002740E7" w:rsidP="00C94AE5">
            <w:pPr>
              <w:ind w:firstLine="0"/>
              <w:rPr>
                <w:sz w:val="20"/>
                <w:szCs w:val="20"/>
              </w:rPr>
            </w:pPr>
          </w:p>
        </w:tc>
        <w:tc>
          <w:tcPr>
            <w:tcW w:w="4738" w:type="dxa"/>
          </w:tcPr>
          <w:p w:rsidR="002740E7" w:rsidRPr="001D7F69" w:rsidRDefault="002740E7" w:rsidP="00C94AE5">
            <w:pPr>
              <w:ind w:firstLine="0"/>
              <w:rPr>
                <w:sz w:val="20"/>
                <w:szCs w:val="20"/>
              </w:rPr>
            </w:pPr>
          </w:p>
        </w:tc>
        <w:tc>
          <w:tcPr>
            <w:tcW w:w="1352" w:type="dxa"/>
            <w:shd w:val="clear" w:color="auto" w:fill="auto"/>
          </w:tcPr>
          <w:p w:rsidR="002740E7" w:rsidRPr="001D7F69" w:rsidRDefault="002740E7" w:rsidP="00C94AE5">
            <w:pPr>
              <w:ind w:firstLine="0"/>
              <w:rPr>
                <w:sz w:val="20"/>
                <w:szCs w:val="20"/>
              </w:rPr>
            </w:pPr>
          </w:p>
        </w:tc>
      </w:tr>
      <w:tr w:rsidR="002740E7" w:rsidRPr="001D7F69" w:rsidTr="00C94AE5">
        <w:trPr>
          <w:trHeight w:val="20"/>
        </w:trPr>
        <w:tc>
          <w:tcPr>
            <w:tcW w:w="1792" w:type="dxa"/>
            <w:shd w:val="clear" w:color="auto" w:fill="auto"/>
          </w:tcPr>
          <w:p w:rsidR="002740E7" w:rsidRPr="001D7F69" w:rsidRDefault="002740E7" w:rsidP="00C94AE5">
            <w:pPr>
              <w:ind w:firstLine="0"/>
              <w:rPr>
                <w:sz w:val="20"/>
                <w:szCs w:val="20"/>
              </w:rPr>
            </w:pPr>
            <w:r w:rsidRPr="001D7F69">
              <w:rPr>
                <w:sz w:val="20"/>
                <w:szCs w:val="20"/>
              </w:rPr>
              <w:t> </w:t>
            </w:r>
          </w:p>
        </w:tc>
        <w:tc>
          <w:tcPr>
            <w:tcW w:w="1808" w:type="dxa"/>
            <w:shd w:val="clear" w:color="auto" w:fill="auto"/>
          </w:tcPr>
          <w:p w:rsidR="002740E7" w:rsidRPr="001D7F69" w:rsidRDefault="002740E7" w:rsidP="00C94AE5">
            <w:pPr>
              <w:ind w:firstLine="0"/>
              <w:rPr>
                <w:sz w:val="20"/>
                <w:szCs w:val="20"/>
              </w:rPr>
            </w:pPr>
            <w:r w:rsidRPr="001D7F69">
              <w:rPr>
                <w:sz w:val="20"/>
                <w:szCs w:val="20"/>
              </w:rPr>
              <w:t xml:space="preserve">проведение региональных конкурсов профессионального мастерства </w:t>
            </w:r>
            <w:proofErr w:type="spellStart"/>
            <w:r w:rsidRPr="001D7F69">
              <w:rPr>
                <w:sz w:val="20"/>
                <w:szCs w:val="20"/>
              </w:rPr>
              <w:t>WorldSkills</w:t>
            </w:r>
            <w:proofErr w:type="spellEnd"/>
            <w:r w:rsidRPr="001D7F69">
              <w:rPr>
                <w:sz w:val="20"/>
                <w:szCs w:val="20"/>
              </w:rPr>
              <w:t xml:space="preserve"> </w:t>
            </w:r>
            <w:proofErr w:type="spellStart"/>
            <w:r w:rsidRPr="001D7F69">
              <w:rPr>
                <w:sz w:val="20"/>
                <w:szCs w:val="20"/>
              </w:rPr>
              <w:t>Russia</w:t>
            </w:r>
            <w:proofErr w:type="spellEnd"/>
            <w:r w:rsidRPr="001D7F69">
              <w:rPr>
                <w:sz w:val="20"/>
                <w:szCs w:val="20"/>
              </w:rPr>
              <w:t xml:space="preserve">, внедрение элементов стандартов </w:t>
            </w:r>
            <w:proofErr w:type="spellStart"/>
            <w:r w:rsidRPr="001D7F69">
              <w:rPr>
                <w:sz w:val="20"/>
                <w:szCs w:val="20"/>
              </w:rPr>
              <w:t>WorldSkills</w:t>
            </w:r>
            <w:proofErr w:type="spellEnd"/>
            <w:r w:rsidRPr="001D7F69">
              <w:rPr>
                <w:sz w:val="20"/>
                <w:szCs w:val="20"/>
              </w:rPr>
              <w:t xml:space="preserve"> в образовательные программы профессионального образования</w:t>
            </w:r>
          </w:p>
        </w:tc>
        <w:tc>
          <w:tcPr>
            <w:tcW w:w="761" w:type="dxa"/>
            <w:shd w:val="clear" w:color="auto" w:fill="auto"/>
          </w:tcPr>
          <w:p w:rsidR="002740E7" w:rsidRPr="001D7F69" w:rsidRDefault="002740E7" w:rsidP="00C94AE5">
            <w:pPr>
              <w:ind w:firstLine="0"/>
              <w:rPr>
                <w:sz w:val="20"/>
                <w:szCs w:val="20"/>
              </w:rPr>
            </w:pPr>
            <w:r w:rsidRPr="001D7F69">
              <w:rPr>
                <w:sz w:val="20"/>
                <w:szCs w:val="20"/>
              </w:rPr>
              <w:t>2015 – 2030 годы</w:t>
            </w:r>
          </w:p>
        </w:tc>
        <w:tc>
          <w:tcPr>
            <w:tcW w:w="1933" w:type="dxa"/>
            <w:shd w:val="clear" w:color="auto" w:fill="auto"/>
          </w:tcPr>
          <w:p w:rsidR="002740E7" w:rsidRPr="001D7F69" w:rsidRDefault="002740E7" w:rsidP="00C94AE5">
            <w:pPr>
              <w:ind w:firstLine="0"/>
              <w:rPr>
                <w:sz w:val="20"/>
                <w:szCs w:val="20"/>
              </w:rPr>
            </w:pPr>
            <w:r w:rsidRPr="001D7F69">
              <w:rPr>
                <w:sz w:val="20"/>
                <w:szCs w:val="20"/>
              </w:rPr>
              <w:t xml:space="preserve">Проведение ежегодных региональных конкурсов профессионального мастерства </w:t>
            </w:r>
            <w:proofErr w:type="spellStart"/>
            <w:r w:rsidRPr="001D7F69">
              <w:rPr>
                <w:sz w:val="20"/>
                <w:szCs w:val="20"/>
              </w:rPr>
              <w:t>WorldSkills</w:t>
            </w:r>
            <w:proofErr w:type="spellEnd"/>
            <w:r w:rsidRPr="001D7F69">
              <w:rPr>
                <w:sz w:val="20"/>
                <w:szCs w:val="20"/>
              </w:rPr>
              <w:t xml:space="preserve"> </w:t>
            </w:r>
            <w:proofErr w:type="spellStart"/>
            <w:r w:rsidRPr="001D7F69">
              <w:rPr>
                <w:sz w:val="20"/>
                <w:szCs w:val="20"/>
              </w:rPr>
              <w:t>Russia</w:t>
            </w:r>
            <w:proofErr w:type="spellEnd"/>
            <w:r w:rsidRPr="001D7F69">
              <w:rPr>
                <w:sz w:val="20"/>
                <w:szCs w:val="20"/>
              </w:rPr>
              <w:t xml:space="preserve">; образовательные программы адаптированы под требования международных стандартов </w:t>
            </w:r>
            <w:proofErr w:type="spellStart"/>
            <w:r w:rsidRPr="001D7F69">
              <w:rPr>
                <w:sz w:val="20"/>
                <w:szCs w:val="20"/>
              </w:rPr>
              <w:t>WorldSkills</w:t>
            </w:r>
            <w:proofErr w:type="spellEnd"/>
          </w:p>
        </w:tc>
        <w:tc>
          <w:tcPr>
            <w:tcW w:w="1677" w:type="dxa"/>
            <w:shd w:val="clear" w:color="auto" w:fill="auto"/>
          </w:tcPr>
          <w:p w:rsidR="002740E7" w:rsidRPr="001D7F69" w:rsidRDefault="002740E7" w:rsidP="00C94AE5">
            <w:pPr>
              <w:ind w:firstLine="0"/>
              <w:rPr>
                <w:sz w:val="20"/>
                <w:szCs w:val="20"/>
              </w:rPr>
            </w:pPr>
            <w:r w:rsidRPr="001D7F69">
              <w:rPr>
                <w:sz w:val="20"/>
                <w:szCs w:val="20"/>
              </w:rPr>
              <w:t>государственная программа «Развитие образования и науки Республики Татарстан на 2014 –             2020 годы»</w:t>
            </w:r>
          </w:p>
        </w:tc>
        <w:tc>
          <w:tcPr>
            <w:tcW w:w="1291" w:type="dxa"/>
            <w:shd w:val="clear" w:color="auto" w:fill="auto"/>
          </w:tcPr>
          <w:p w:rsidR="002740E7" w:rsidRPr="001D7F69" w:rsidRDefault="002740E7" w:rsidP="00C94AE5">
            <w:pPr>
              <w:ind w:firstLine="0"/>
              <w:rPr>
                <w:sz w:val="20"/>
                <w:szCs w:val="20"/>
              </w:rPr>
            </w:pPr>
          </w:p>
        </w:tc>
        <w:tc>
          <w:tcPr>
            <w:tcW w:w="4738" w:type="dxa"/>
          </w:tcPr>
          <w:p w:rsidR="002740E7" w:rsidRPr="001D7F69" w:rsidRDefault="002740E7" w:rsidP="00C94AE5">
            <w:pPr>
              <w:ind w:firstLine="0"/>
              <w:rPr>
                <w:sz w:val="20"/>
                <w:szCs w:val="20"/>
              </w:rPr>
            </w:pPr>
            <w:r w:rsidRPr="001D7F69">
              <w:rPr>
                <w:sz w:val="20"/>
                <w:szCs w:val="20"/>
              </w:rPr>
              <w:t>Участие в региональном чемпионате «Молодые профессионалы» «</w:t>
            </w:r>
            <w:proofErr w:type="spellStart"/>
            <w:r w:rsidRPr="001D7F69">
              <w:rPr>
                <w:sz w:val="20"/>
                <w:szCs w:val="20"/>
                <w:lang w:val="en-US"/>
              </w:rPr>
              <w:t>WorldSkilsRussa</w:t>
            </w:r>
            <w:proofErr w:type="spellEnd"/>
            <w:r w:rsidRPr="001D7F69">
              <w:rPr>
                <w:sz w:val="20"/>
                <w:szCs w:val="20"/>
              </w:rPr>
              <w:t xml:space="preserve">» РТ чемпионатного цикла 2018-19гг. в качестве заместителя главного эксперта </w:t>
            </w:r>
            <w:proofErr w:type="spellStart"/>
            <w:r w:rsidRPr="001D7F69">
              <w:rPr>
                <w:sz w:val="20"/>
                <w:szCs w:val="20"/>
              </w:rPr>
              <w:t>Хамитова</w:t>
            </w:r>
            <w:proofErr w:type="spellEnd"/>
            <w:r w:rsidRPr="001D7F69">
              <w:rPr>
                <w:sz w:val="20"/>
                <w:szCs w:val="20"/>
              </w:rPr>
              <w:t xml:space="preserve"> Т.Р. и участие учащегося </w:t>
            </w:r>
            <w:proofErr w:type="spellStart"/>
            <w:r w:rsidRPr="001D7F69">
              <w:rPr>
                <w:sz w:val="20"/>
                <w:szCs w:val="20"/>
              </w:rPr>
              <w:t>Нагуманова</w:t>
            </w:r>
            <w:proofErr w:type="spellEnd"/>
            <w:r w:rsidRPr="001D7F69">
              <w:rPr>
                <w:sz w:val="20"/>
                <w:szCs w:val="20"/>
              </w:rPr>
              <w:t xml:space="preserve"> Т.</w:t>
            </w:r>
          </w:p>
          <w:p w:rsidR="002740E7" w:rsidRPr="001D7F69" w:rsidRDefault="002740E7" w:rsidP="00C94AE5">
            <w:pPr>
              <w:tabs>
                <w:tab w:val="left" w:pos="3686"/>
                <w:tab w:val="left" w:pos="4820"/>
              </w:tabs>
              <w:ind w:firstLine="426"/>
              <w:rPr>
                <w:sz w:val="20"/>
                <w:szCs w:val="20"/>
              </w:rPr>
            </w:pPr>
            <w:r w:rsidRPr="001D7F69">
              <w:rPr>
                <w:sz w:val="20"/>
                <w:szCs w:val="20"/>
              </w:rPr>
              <w:t xml:space="preserve"> На республиканском этапе международных соревнований в рамках чемпионата </w:t>
            </w:r>
            <w:proofErr w:type="spellStart"/>
            <w:r w:rsidRPr="001D7F69">
              <w:rPr>
                <w:sz w:val="20"/>
                <w:szCs w:val="20"/>
              </w:rPr>
              <w:t>world</w:t>
            </w:r>
            <w:proofErr w:type="spellEnd"/>
            <w:r w:rsidRPr="001D7F69">
              <w:rPr>
                <w:sz w:val="20"/>
                <w:szCs w:val="20"/>
              </w:rPr>
              <w:t xml:space="preserve"> </w:t>
            </w:r>
            <w:proofErr w:type="spellStart"/>
            <w:r w:rsidRPr="001D7F69">
              <w:rPr>
                <w:sz w:val="20"/>
                <w:szCs w:val="20"/>
              </w:rPr>
              <w:t>skills</w:t>
            </w:r>
            <w:proofErr w:type="spellEnd"/>
            <w:r w:rsidRPr="001D7F69">
              <w:rPr>
                <w:sz w:val="20"/>
                <w:szCs w:val="20"/>
              </w:rPr>
              <w:t xml:space="preserve"> </w:t>
            </w:r>
            <w:proofErr w:type="spellStart"/>
            <w:r w:rsidRPr="001D7F69">
              <w:rPr>
                <w:sz w:val="20"/>
                <w:szCs w:val="20"/>
              </w:rPr>
              <w:t>junior</w:t>
            </w:r>
            <w:proofErr w:type="spellEnd"/>
            <w:r w:rsidRPr="001D7F69">
              <w:rPr>
                <w:sz w:val="20"/>
                <w:szCs w:val="20"/>
              </w:rPr>
              <w:t xml:space="preserve"> в 2018г. учащийся МБОУ</w:t>
            </w:r>
            <w:r w:rsidRPr="001D7F69">
              <w:rPr>
                <w:sz w:val="20"/>
                <w:szCs w:val="20"/>
                <w:lang w:val="tt-RU"/>
              </w:rPr>
              <w:t xml:space="preserve"> </w:t>
            </w:r>
            <w:r w:rsidRPr="001D7F69">
              <w:rPr>
                <w:sz w:val="20"/>
                <w:szCs w:val="20"/>
              </w:rPr>
              <w:t>«Высокогорская средняя</w:t>
            </w:r>
            <w:r w:rsidRPr="001D7F69">
              <w:rPr>
                <w:sz w:val="20"/>
                <w:szCs w:val="20"/>
                <w:lang w:val="tt-RU"/>
              </w:rPr>
              <w:t xml:space="preserve"> </w:t>
            </w:r>
            <w:r w:rsidRPr="001D7F69">
              <w:rPr>
                <w:sz w:val="20"/>
                <w:szCs w:val="20"/>
              </w:rPr>
              <w:t>общеобразовательная школа №</w:t>
            </w:r>
            <w:proofErr w:type="gramStart"/>
            <w:r w:rsidRPr="001D7F69">
              <w:rPr>
                <w:sz w:val="20"/>
                <w:szCs w:val="20"/>
              </w:rPr>
              <w:t>3  </w:t>
            </w:r>
            <w:proofErr w:type="spellStart"/>
            <w:r w:rsidRPr="001D7F69">
              <w:rPr>
                <w:sz w:val="20"/>
                <w:szCs w:val="20"/>
              </w:rPr>
              <w:t>Нагуманов</w:t>
            </w:r>
            <w:proofErr w:type="spellEnd"/>
            <w:proofErr w:type="gramEnd"/>
            <w:r w:rsidRPr="001D7F69">
              <w:rPr>
                <w:sz w:val="20"/>
                <w:szCs w:val="20"/>
              </w:rPr>
              <w:t xml:space="preserve"> Тимур занял 3 место по компетенции «Лазерные Технологии», руководитель Хамитов Т.Р.</w:t>
            </w:r>
          </w:p>
          <w:p w:rsidR="002740E7" w:rsidRPr="001D7F69" w:rsidRDefault="002740E7" w:rsidP="00C94AE5">
            <w:pPr>
              <w:ind w:firstLine="0"/>
              <w:rPr>
                <w:sz w:val="20"/>
                <w:szCs w:val="20"/>
              </w:rPr>
            </w:pPr>
          </w:p>
        </w:tc>
        <w:tc>
          <w:tcPr>
            <w:tcW w:w="1352" w:type="dxa"/>
            <w:shd w:val="clear" w:color="auto" w:fill="auto"/>
          </w:tcPr>
          <w:p w:rsidR="002740E7" w:rsidRPr="001D7F69" w:rsidRDefault="002740E7" w:rsidP="00C94AE5">
            <w:pPr>
              <w:ind w:firstLine="0"/>
              <w:rPr>
                <w:sz w:val="20"/>
                <w:szCs w:val="20"/>
              </w:rPr>
            </w:pPr>
            <w:r w:rsidRPr="001D7F69">
              <w:rPr>
                <w:sz w:val="20"/>
                <w:szCs w:val="20"/>
              </w:rPr>
              <w:t>Отдел образования</w:t>
            </w:r>
          </w:p>
          <w:p w:rsidR="002740E7" w:rsidRPr="001D7F69" w:rsidRDefault="002740E7" w:rsidP="00C94AE5">
            <w:pPr>
              <w:ind w:firstLine="0"/>
              <w:rPr>
                <w:sz w:val="20"/>
                <w:szCs w:val="20"/>
              </w:rPr>
            </w:pPr>
          </w:p>
        </w:tc>
      </w:tr>
      <w:tr w:rsidR="002740E7" w:rsidRPr="001D7F69" w:rsidTr="00C94AE5">
        <w:trPr>
          <w:trHeight w:val="20"/>
        </w:trPr>
        <w:tc>
          <w:tcPr>
            <w:tcW w:w="1792" w:type="dxa"/>
            <w:shd w:val="clear" w:color="auto" w:fill="auto"/>
          </w:tcPr>
          <w:p w:rsidR="002740E7" w:rsidRPr="001D7F69" w:rsidRDefault="002740E7" w:rsidP="00C94AE5">
            <w:pPr>
              <w:ind w:firstLine="0"/>
              <w:rPr>
                <w:sz w:val="20"/>
                <w:szCs w:val="20"/>
              </w:rPr>
            </w:pPr>
            <w:r w:rsidRPr="001D7F69">
              <w:rPr>
                <w:sz w:val="20"/>
                <w:szCs w:val="20"/>
              </w:rPr>
              <w:t> </w:t>
            </w:r>
          </w:p>
        </w:tc>
        <w:tc>
          <w:tcPr>
            <w:tcW w:w="1808" w:type="dxa"/>
            <w:shd w:val="clear" w:color="auto" w:fill="auto"/>
          </w:tcPr>
          <w:p w:rsidR="002740E7" w:rsidRPr="001D7F69" w:rsidRDefault="002740E7" w:rsidP="00C94AE5">
            <w:pPr>
              <w:ind w:firstLine="0"/>
              <w:rPr>
                <w:sz w:val="20"/>
                <w:szCs w:val="20"/>
              </w:rPr>
            </w:pPr>
            <w:r w:rsidRPr="001D7F69">
              <w:rPr>
                <w:sz w:val="20"/>
                <w:szCs w:val="20"/>
              </w:rPr>
              <w:t xml:space="preserve">1.2.3.5. Формирование </w:t>
            </w:r>
            <w:r w:rsidRPr="001D7F69">
              <w:rPr>
                <w:sz w:val="20"/>
                <w:szCs w:val="20"/>
              </w:rPr>
              <w:lastRenderedPageBreak/>
              <w:t xml:space="preserve">нового имиджа профессиональных образовательных организаций Республики Татарстан, </w:t>
            </w:r>
          </w:p>
        </w:tc>
        <w:tc>
          <w:tcPr>
            <w:tcW w:w="761" w:type="dxa"/>
            <w:shd w:val="clear" w:color="auto" w:fill="auto"/>
          </w:tcPr>
          <w:p w:rsidR="002740E7" w:rsidRPr="001D7F69" w:rsidRDefault="002740E7" w:rsidP="00C94AE5">
            <w:pPr>
              <w:ind w:firstLine="0"/>
              <w:rPr>
                <w:sz w:val="20"/>
                <w:szCs w:val="20"/>
              </w:rPr>
            </w:pPr>
          </w:p>
        </w:tc>
        <w:tc>
          <w:tcPr>
            <w:tcW w:w="1933" w:type="dxa"/>
            <w:shd w:val="clear" w:color="auto" w:fill="auto"/>
          </w:tcPr>
          <w:p w:rsidR="002740E7" w:rsidRPr="001D7F69" w:rsidRDefault="002740E7" w:rsidP="00C94AE5">
            <w:pPr>
              <w:ind w:firstLine="0"/>
              <w:rPr>
                <w:sz w:val="20"/>
                <w:szCs w:val="20"/>
              </w:rPr>
            </w:pPr>
            <w:r w:rsidRPr="001D7F69">
              <w:rPr>
                <w:sz w:val="20"/>
                <w:szCs w:val="20"/>
              </w:rPr>
              <w:t> </w:t>
            </w:r>
          </w:p>
        </w:tc>
        <w:tc>
          <w:tcPr>
            <w:tcW w:w="1677" w:type="dxa"/>
            <w:shd w:val="clear" w:color="auto" w:fill="auto"/>
          </w:tcPr>
          <w:p w:rsidR="002740E7" w:rsidRPr="001D7F69" w:rsidRDefault="002740E7" w:rsidP="00C94AE5">
            <w:pPr>
              <w:ind w:firstLine="0"/>
              <w:rPr>
                <w:sz w:val="20"/>
                <w:szCs w:val="20"/>
              </w:rPr>
            </w:pPr>
            <w:r w:rsidRPr="001D7F69">
              <w:rPr>
                <w:sz w:val="20"/>
                <w:szCs w:val="20"/>
              </w:rPr>
              <w:t> </w:t>
            </w:r>
          </w:p>
        </w:tc>
        <w:tc>
          <w:tcPr>
            <w:tcW w:w="1291" w:type="dxa"/>
            <w:shd w:val="clear" w:color="auto" w:fill="auto"/>
          </w:tcPr>
          <w:p w:rsidR="002740E7" w:rsidRPr="001D7F69" w:rsidRDefault="002740E7" w:rsidP="00C94AE5">
            <w:pPr>
              <w:ind w:firstLine="0"/>
              <w:rPr>
                <w:sz w:val="20"/>
                <w:szCs w:val="20"/>
              </w:rPr>
            </w:pPr>
          </w:p>
        </w:tc>
        <w:tc>
          <w:tcPr>
            <w:tcW w:w="4738" w:type="dxa"/>
          </w:tcPr>
          <w:p w:rsidR="002740E7" w:rsidRPr="001D7F69" w:rsidRDefault="002740E7" w:rsidP="00C94AE5">
            <w:pPr>
              <w:ind w:firstLine="0"/>
              <w:rPr>
                <w:sz w:val="20"/>
                <w:szCs w:val="20"/>
              </w:rPr>
            </w:pPr>
          </w:p>
        </w:tc>
        <w:tc>
          <w:tcPr>
            <w:tcW w:w="1352" w:type="dxa"/>
            <w:shd w:val="clear" w:color="auto" w:fill="auto"/>
          </w:tcPr>
          <w:p w:rsidR="002740E7" w:rsidRPr="001D7F69" w:rsidRDefault="002740E7" w:rsidP="00C94AE5">
            <w:pPr>
              <w:ind w:firstLine="0"/>
              <w:rPr>
                <w:sz w:val="20"/>
                <w:szCs w:val="20"/>
              </w:rPr>
            </w:pPr>
          </w:p>
        </w:tc>
      </w:tr>
      <w:tr w:rsidR="002740E7" w:rsidRPr="001D7F69" w:rsidTr="00C94AE5">
        <w:trPr>
          <w:trHeight w:val="20"/>
        </w:trPr>
        <w:tc>
          <w:tcPr>
            <w:tcW w:w="1792" w:type="dxa"/>
            <w:shd w:val="clear" w:color="auto" w:fill="auto"/>
          </w:tcPr>
          <w:p w:rsidR="002740E7" w:rsidRPr="001D7F69" w:rsidRDefault="002740E7" w:rsidP="00C94AE5">
            <w:pPr>
              <w:ind w:firstLine="0"/>
              <w:rPr>
                <w:sz w:val="20"/>
                <w:szCs w:val="20"/>
              </w:rPr>
            </w:pPr>
            <w:r w:rsidRPr="001D7F69">
              <w:rPr>
                <w:sz w:val="20"/>
                <w:szCs w:val="20"/>
              </w:rPr>
              <w:t> </w:t>
            </w:r>
          </w:p>
        </w:tc>
        <w:tc>
          <w:tcPr>
            <w:tcW w:w="1808" w:type="dxa"/>
            <w:shd w:val="clear" w:color="auto" w:fill="auto"/>
          </w:tcPr>
          <w:p w:rsidR="002740E7" w:rsidRPr="001D7F69" w:rsidRDefault="002740E7" w:rsidP="00C94AE5">
            <w:pPr>
              <w:ind w:firstLine="0"/>
              <w:rPr>
                <w:sz w:val="20"/>
                <w:szCs w:val="20"/>
              </w:rPr>
            </w:pPr>
            <w:r w:rsidRPr="001D7F69">
              <w:rPr>
                <w:sz w:val="20"/>
                <w:szCs w:val="20"/>
              </w:rPr>
              <w:t xml:space="preserve">1.2.3.12.2. Обеспечение доступа к различным формам формального и неформального образования для инвалидов и лиц с ограниченными возможностями здоровья, </w:t>
            </w:r>
          </w:p>
        </w:tc>
        <w:tc>
          <w:tcPr>
            <w:tcW w:w="761" w:type="dxa"/>
            <w:shd w:val="clear" w:color="auto" w:fill="auto"/>
          </w:tcPr>
          <w:p w:rsidR="002740E7" w:rsidRPr="001D7F69" w:rsidRDefault="002740E7" w:rsidP="00C94AE5">
            <w:pPr>
              <w:ind w:firstLine="0"/>
              <w:rPr>
                <w:sz w:val="20"/>
                <w:szCs w:val="20"/>
              </w:rPr>
            </w:pPr>
          </w:p>
        </w:tc>
        <w:tc>
          <w:tcPr>
            <w:tcW w:w="1933" w:type="dxa"/>
            <w:shd w:val="clear" w:color="auto" w:fill="auto"/>
          </w:tcPr>
          <w:p w:rsidR="002740E7" w:rsidRPr="001D7F69" w:rsidRDefault="002740E7" w:rsidP="00C94AE5">
            <w:pPr>
              <w:ind w:firstLine="0"/>
              <w:rPr>
                <w:sz w:val="20"/>
                <w:szCs w:val="20"/>
              </w:rPr>
            </w:pPr>
            <w:r w:rsidRPr="001D7F69">
              <w:rPr>
                <w:sz w:val="20"/>
                <w:szCs w:val="20"/>
              </w:rPr>
              <w:t> </w:t>
            </w:r>
          </w:p>
        </w:tc>
        <w:tc>
          <w:tcPr>
            <w:tcW w:w="1677" w:type="dxa"/>
            <w:shd w:val="clear" w:color="auto" w:fill="auto"/>
          </w:tcPr>
          <w:p w:rsidR="002740E7" w:rsidRPr="001D7F69" w:rsidRDefault="002740E7" w:rsidP="00C94AE5">
            <w:pPr>
              <w:ind w:firstLine="0"/>
              <w:rPr>
                <w:sz w:val="20"/>
                <w:szCs w:val="20"/>
              </w:rPr>
            </w:pPr>
            <w:r w:rsidRPr="001D7F69">
              <w:rPr>
                <w:sz w:val="20"/>
                <w:szCs w:val="20"/>
              </w:rPr>
              <w:t> </w:t>
            </w:r>
          </w:p>
        </w:tc>
        <w:tc>
          <w:tcPr>
            <w:tcW w:w="1291" w:type="dxa"/>
            <w:shd w:val="clear" w:color="auto" w:fill="auto"/>
          </w:tcPr>
          <w:p w:rsidR="002740E7" w:rsidRPr="001D7F69" w:rsidRDefault="002740E7" w:rsidP="00C94AE5">
            <w:pPr>
              <w:ind w:firstLine="0"/>
              <w:rPr>
                <w:sz w:val="20"/>
                <w:szCs w:val="20"/>
              </w:rPr>
            </w:pPr>
          </w:p>
        </w:tc>
        <w:tc>
          <w:tcPr>
            <w:tcW w:w="4738" w:type="dxa"/>
          </w:tcPr>
          <w:p w:rsidR="002740E7" w:rsidRPr="001D7F69" w:rsidRDefault="002740E7" w:rsidP="00C94AE5">
            <w:pPr>
              <w:ind w:firstLine="0"/>
              <w:rPr>
                <w:sz w:val="20"/>
                <w:szCs w:val="20"/>
              </w:rPr>
            </w:pPr>
          </w:p>
        </w:tc>
        <w:tc>
          <w:tcPr>
            <w:tcW w:w="1352" w:type="dxa"/>
            <w:shd w:val="clear" w:color="auto" w:fill="auto"/>
          </w:tcPr>
          <w:p w:rsidR="002740E7" w:rsidRPr="001D7F69" w:rsidRDefault="002740E7" w:rsidP="00C94AE5">
            <w:pPr>
              <w:ind w:firstLine="0"/>
              <w:rPr>
                <w:sz w:val="20"/>
                <w:szCs w:val="20"/>
              </w:rPr>
            </w:pPr>
          </w:p>
        </w:tc>
      </w:tr>
      <w:tr w:rsidR="002740E7" w:rsidRPr="001D7F69" w:rsidTr="00C94AE5">
        <w:trPr>
          <w:trHeight w:val="20"/>
        </w:trPr>
        <w:tc>
          <w:tcPr>
            <w:tcW w:w="1792" w:type="dxa"/>
            <w:shd w:val="clear" w:color="auto" w:fill="auto"/>
          </w:tcPr>
          <w:p w:rsidR="002740E7" w:rsidRPr="001D7F69" w:rsidRDefault="002740E7" w:rsidP="00C94AE5">
            <w:pPr>
              <w:ind w:firstLine="0"/>
              <w:rPr>
                <w:sz w:val="20"/>
                <w:szCs w:val="20"/>
              </w:rPr>
            </w:pPr>
          </w:p>
        </w:tc>
        <w:tc>
          <w:tcPr>
            <w:tcW w:w="1808" w:type="dxa"/>
            <w:shd w:val="clear" w:color="auto" w:fill="auto"/>
          </w:tcPr>
          <w:p w:rsidR="002740E7" w:rsidRPr="001D7F69" w:rsidRDefault="002740E7" w:rsidP="00C94AE5">
            <w:pPr>
              <w:ind w:firstLine="0"/>
              <w:rPr>
                <w:sz w:val="20"/>
                <w:szCs w:val="20"/>
              </w:rPr>
            </w:pPr>
            <w:r w:rsidRPr="001D7F69">
              <w:rPr>
                <w:sz w:val="20"/>
                <w:szCs w:val="20"/>
              </w:rPr>
              <w:t>в том числе реализация мероприятий по обеспечению доступности образования для всех категорий граждан</w:t>
            </w:r>
          </w:p>
        </w:tc>
        <w:tc>
          <w:tcPr>
            <w:tcW w:w="761" w:type="dxa"/>
            <w:shd w:val="clear" w:color="auto" w:fill="auto"/>
          </w:tcPr>
          <w:p w:rsidR="002740E7" w:rsidRPr="001D7F69" w:rsidRDefault="002740E7" w:rsidP="00C94AE5">
            <w:pPr>
              <w:ind w:firstLine="0"/>
              <w:rPr>
                <w:sz w:val="20"/>
                <w:szCs w:val="20"/>
              </w:rPr>
            </w:pPr>
            <w:r w:rsidRPr="001D7F69">
              <w:rPr>
                <w:sz w:val="20"/>
                <w:szCs w:val="20"/>
              </w:rPr>
              <w:t>2015 – 2030 годы</w:t>
            </w:r>
          </w:p>
        </w:tc>
        <w:tc>
          <w:tcPr>
            <w:tcW w:w="1933" w:type="dxa"/>
            <w:shd w:val="clear" w:color="auto" w:fill="auto"/>
          </w:tcPr>
          <w:p w:rsidR="002740E7" w:rsidRPr="001D7F69" w:rsidRDefault="002740E7" w:rsidP="00C94AE5">
            <w:pPr>
              <w:ind w:firstLine="0"/>
              <w:rPr>
                <w:sz w:val="20"/>
                <w:szCs w:val="20"/>
              </w:rPr>
            </w:pPr>
            <w:r w:rsidRPr="001D7F69">
              <w:rPr>
                <w:sz w:val="20"/>
                <w:szCs w:val="20"/>
              </w:rPr>
              <w:t xml:space="preserve">Доля базовых общеобразовательных организаций, в которых создана универсальная </w:t>
            </w:r>
            <w:proofErr w:type="spellStart"/>
            <w:r w:rsidRPr="001D7F69">
              <w:rPr>
                <w:sz w:val="20"/>
                <w:szCs w:val="20"/>
              </w:rPr>
              <w:t>безбарьерная</w:t>
            </w:r>
            <w:proofErr w:type="spellEnd"/>
            <w:r w:rsidRPr="001D7F69">
              <w:rPr>
                <w:sz w:val="20"/>
                <w:szCs w:val="20"/>
              </w:rPr>
              <w:t xml:space="preserve"> среда для инклюзивного образования детей-инвалидов, в общем количестве общеобразовательных организаций, в Татарстане; доля профессиональных образовательных организаций, в которых сформирована универсальная без барьерная среда.</w:t>
            </w:r>
          </w:p>
        </w:tc>
        <w:tc>
          <w:tcPr>
            <w:tcW w:w="1677" w:type="dxa"/>
            <w:shd w:val="clear" w:color="auto" w:fill="auto"/>
          </w:tcPr>
          <w:p w:rsidR="002740E7" w:rsidRPr="001D7F69" w:rsidRDefault="002740E7" w:rsidP="00C94AE5">
            <w:pPr>
              <w:ind w:firstLine="0"/>
              <w:rPr>
                <w:sz w:val="20"/>
                <w:szCs w:val="20"/>
              </w:rPr>
            </w:pPr>
            <w:r w:rsidRPr="001D7F69">
              <w:rPr>
                <w:sz w:val="20"/>
                <w:szCs w:val="20"/>
              </w:rPr>
              <w:t>государственная программа «Развитие образования и науки Республики Татарстан на 2014 –           2020 годы»; подпрограмма «Доступная среда» государственной программы «Социальная поддержка граждан Республики Татарстан» на 2014 – 2020 годы»</w:t>
            </w:r>
          </w:p>
        </w:tc>
        <w:tc>
          <w:tcPr>
            <w:tcW w:w="1291" w:type="dxa"/>
            <w:shd w:val="clear" w:color="auto" w:fill="auto"/>
          </w:tcPr>
          <w:p w:rsidR="002740E7" w:rsidRPr="001D7F69" w:rsidRDefault="002740E7" w:rsidP="00C94AE5">
            <w:pPr>
              <w:ind w:firstLine="0"/>
              <w:rPr>
                <w:sz w:val="20"/>
                <w:szCs w:val="20"/>
              </w:rPr>
            </w:pPr>
          </w:p>
        </w:tc>
        <w:tc>
          <w:tcPr>
            <w:tcW w:w="4738" w:type="dxa"/>
          </w:tcPr>
          <w:p w:rsidR="002740E7" w:rsidRPr="001D7F69" w:rsidRDefault="002740E7" w:rsidP="00C94AE5">
            <w:pPr>
              <w:ind w:firstLine="0"/>
              <w:rPr>
                <w:sz w:val="20"/>
                <w:szCs w:val="20"/>
              </w:rPr>
            </w:pPr>
            <w:r w:rsidRPr="001D7F69">
              <w:rPr>
                <w:sz w:val="20"/>
                <w:szCs w:val="20"/>
              </w:rPr>
              <w:t xml:space="preserve">Доля базовых общеобразовательных организаций, в которых создана универсальная </w:t>
            </w:r>
            <w:proofErr w:type="spellStart"/>
            <w:r w:rsidRPr="001D7F69">
              <w:rPr>
                <w:sz w:val="20"/>
                <w:szCs w:val="20"/>
              </w:rPr>
              <w:t>безбарьерная</w:t>
            </w:r>
            <w:proofErr w:type="spellEnd"/>
            <w:r w:rsidRPr="001D7F69">
              <w:rPr>
                <w:sz w:val="20"/>
                <w:szCs w:val="20"/>
              </w:rPr>
              <w:t xml:space="preserve"> среда для инклюзивного образования детей-инвалидов, в общем количестве общеобразовательных организаций, составляет -11.5%</w:t>
            </w:r>
          </w:p>
        </w:tc>
        <w:tc>
          <w:tcPr>
            <w:tcW w:w="1352" w:type="dxa"/>
            <w:shd w:val="clear" w:color="auto" w:fill="auto"/>
          </w:tcPr>
          <w:p w:rsidR="002740E7" w:rsidRPr="001D7F69" w:rsidRDefault="002740E7" w:rsidP="00C94AE5">
            <w:pPr>
              <w:ind w:firstLine="0"/>
              <w:rPr>
                <w:sz w:val="20"/>
                <w:szCs w:val="20"/>
              </w:rPr>
            </w:pPr>
            <w:r w:rsidRPr="001D7F69">
              <w:rPr>
                <w:sz w:val="20"/>
                <w:szCs w:val="20"/>
              </w:rPr>
              <w:t>Отдел образования</w:t>
            </w:r>
          </w:p>
          <w:p w:rsidR="002740E7" w:rsidRPr="001D7F69" w:rsidRDefault="002740E7" w:rsidP="00C94AE5">
            <w:pPr>
              <w:ind w:firstLine="0"/>
              <w:rPr>
                <w:sz w:val="20"/>
                <w:szCs w:val="20"/>
              </w:rPr>
            </w:pPr>
          </w:p>
        </w:tc>
      </w:tr>
      <w:tr w:rsidR="002740E7" w:rsidRPr="001D7F69" w:rsidTr="00C94AE5">
        <w:trPr>
          <w:trHeight w:val="20"/>
        </w:trPr>
        <w:tc>
          <w:tcPr>
            <w:tcW w:w="1792" w:type="dxa"/>
            <w:shd w:val="clear" w:color="auto" w:fill="auto"/>
          </w:tcPr>
          <w:p w:rsidR="002740E7" w:rsidRPr="001D7F69" w:rsidRDefault="002740E7" w:rsidP="00C94AE5">
            <w:pPr>
              <w:ind w:firstLine="0"/>
              <w:rPr>
                <w:sz w:val="20"/>
                <w:szCs w:val="20"/>
              </w:rPr>
            </w:pPr>
            <w:r w:rsidRPr="001D7F69">
              <w:rPr>
                <w:sz w:val="20"/>
                <w:szCs w:val="20"/>
              </w:rPr>
              <w:lastRenderedPageBreak/>
              <w:t>1.4. Культура, доступная всем: обеспечение качества и разнообразия культурной жизни как реальных факторов притяжения и накопления человеческого капитала</w:t>
            </w:r>
          </w:p>
        </w:tc>
        <w:tc>
          <w:tcPr>
            <w:tcW w:w="1808" w:type="dxa"/>
            <w:shd w:val="clear" w:color="auto" w:fill="auto"/>
          </w:tcPr>
          <w:p w:rsidR="002740E7" w:rsidRPr="001D7F69" w:rsidRDefault="002740E7" w:rsidP="00C94AE5">
            <w:pPr>
              <w:ind w:firstLine="0"/>
              <w:rPr>
                <w:sz w:val="20"/>
                <w:szCs w:val="20"/>
              </w:rPr>
            </w:pPr>
          </w:p>
        </w:tc>
        <w:tc>
          <w:tcPr>
            <w:tcW w:w="761" w:type="dxa"/>
            <w:shd w:val="clear" w:color="auto" w:fill="auto"/>
          </w:tcPr>
          <w:p w:rsidR="002740E7" w:rsidRPr="001D7F69" w:rsidRDefault="002740E7" w:rsidP="00C94AE5">
            <w:pPr>
              <w:ind w:firstLine="0"/>
              <w:rPr>
                <w:sz w:val="20"/>
                <w:szCs w:val="20"/>
              </w:rPr>
            </w:pPr>
          </w:p>
        </w:tc>
        <w:tc>
          <w:tcPr>
            <w:tcW w:w="1933" w:type="dxa"/>
            <w:shd w:val="clear" w:color="auto" w:fill="auto"/>
          </w:tcPr>
          <w:p w:rsidR="002740E7" w:rsidRPr="001D7F69" w:rsidRDefault="002740E7" w:rsidP="00C94AE5">
            <w:pPr>
              <w:ind w:firstLine="0"/>
              <w:rPr>
                <w:sz w:val="20"/>
                <w:szCs w:val="20"/>
              </w:rPr>
            </w:pPr>
          </w:p>
        </w:tc>
        <w:tc>
          <w:tcPr>
            <w:tcW w:w="1677" w:type="dxa"/>
            <w:shd w:val="clear" w:color="auto" w:fill="auto"/>
          </w:tcPr>
          <w:p w:rsidR="002740E7" w:rsidRPr="001D7F69" w:rsidRDefault="002740E7" w:rsidP="00C94AE5">
            <w:pPr>
              <w:ind w:firstLine="0"/>
              <w:rPr>
                <w:sz w:val="20"/>
                <w:szCs w:val="20"/>
              </w:rPr>
            </w:pPr>
          </w:p>
        </w:tc>
        <w:tc>
          <w:tcPr>
            <w:tcW w:w="1291" w:type="dxa"/>
            <w:shd w:val="clear" w:color="auto" w:fill="auto"/>
          </w:tcPr>
          <w:p w:rsidR="002740E7" w:rsidRPr="001D7F69" w:rsidRDefault="002740E7" w:rsidP="00C94AE5">
            <w:pPr>
              <w:ind w:firstLine="0"/>
              <w:rPr>
                <w:sz w:val="20"/>
                <w:szCs w:val="20"/>
              </w:rPr>
            </w:pPr>
          </w:p>
        </w:tc>
        <w:tc>
          <w:tcPr>
            <w:tcW w:w="4738" w:type="dxa"/>
            <w:shd w:val="clear" w:color="auto" w:fill="FFFFFF" w:themeFill="background1"/>
          </w:tcPr>
          <w:p w:rsidR="002740E7" w:rsidRPr="001D7F69" w:rsidRDefault="002740E7" w:rsidP="00C94AE5">
            <w:pPr>
              <w:rPr>
                <w:sz w:val="20"/>
                <w:szCs w:val="20"/>
              </w:rPr>
            </w:pPr>
            <w:r w:rsidRPr="001D7F69">
              <w:rPr>
                <w:sz w:val="20"/>
                <w:szCs w:val="20"/>
              </w:rPr>
              <w:t xml:space="preserve">2019 год прошел в активной деятельности и запомнился насыщенными мероприятиями, событиями. Запомнился он как Год театра, Год рабочих профессий, Год подготовки к 100-летию образования Татарской Автономной Советской Социалистической Республики. В течение года работники культуры затронули именно эти направления </w:t>
            </w:r>
            <w:proofErr w:type="gramStart"/>
            <w:r w:rsidRPr="001D7F69">
              <w:rPr>
                <w:sz w:val="20"/>
                <w:szCs w:val="20"/>
              </w:rPr>
              <w:t>в  работе</w:t>
            </w:r>
            <w:proofErr w:type="gramEnd"/>
            <w:r w:rsidRPr="001D7F69">
              <w:rPr>
                <w:sz w:val="20"/>
                <w:szCs w:val="20"/>
              </w:rPr>
              <w:t xml:space="preserve">.  В текущем году исполнилось 100 лет со дня рождения нашего земляка поэта, драматурга Хай </w:t>
            </w:r>
            <w:proofErr w:type="spellStart"/>
            <w:r w:rsidRPr="001D7F69">
              <w:rPr>
                <w:sz w:val="20"/>
                <w:szCs w:val="20"/>
              </w:rPr>
              <w:t>Вахита</w:t>
            </w:r>
            <w:proofErr w:type="spellEnd"/>
            <w:r w:rsidRPr="001D7F69">
              <w:rPr>
                <w:sz w:val="20"/>
                <w:szCs w:val="20"/>
              </w:rPr>
              <w:t xml:space="preserve">. В честь этого события в </w:t>
            </w:r>
            <w:proofErr w:type="spellStart"/>
            <w:r w:rsidRPr="001D7F69">
              <w:rPr>
                <w:sz w:val="20"/>
                <w:szCs w:val="20"/>
              </w:rPr>
              <w:t>Мемдельской</w:t>
            </w:r>
            <w:proofErr w:type="spellEnd"/>
            <w:r w:rsidRPr="001D7F69">
              <w:rPr>
                <w:sz w:val="20"/>
                <w:szCs w:val="20"/>
              </w:rPr>
              <w:t xml:space="preserve"> школе совместно с СДК и обществом татарских женщин «Ак </w:t>
            </w:r>
            <w:proofErr w:type="spellStart"/>
            <w:r w:rsidRPr="001D7F69">
              <w:rPr>
                <w:sz w:val="20"/>
                <w:szCs w:val="20"/>
              </w:rPr>
              <w:t>калфак</w:t>
            </w:r>
            <w:proofErr w:type="spellEnd"/>
            <w:r w:rsidRPr="001D7F69">
              <w:rPr>
                <w:sz w:val="20"/>
                <w:szCs w:val="20"/>
              </w:rPr>
              <w:t>» прошла большая республиканская конференция</w:t>
            </w:r>
            <w:r w:rsidRPr="001D7F69">
              <w:rPr>
                <w:sz w:val="20"/>
                <w:szCs w:val="20"/>
                <w:lang w:val="tt-RU"/>
              </w:rPr>
              <w:t xml:space="preserve"> </w:t>
            </w:r>
            <w:r w:rsidRPr="001D7F69">
              <w:rPr>
                <w:sz w:val="20"/>
                <w:szCs w:val="20"/>
              </w:rPr>
              <w:t xml:space="preserve">«Милли </w:t>
            </w:r>
            <w:r w:rsidRPr="001D7F69">
              <w:rPr>
                <w:sz w:val="20"/>
                <w:szCs w:val="20"/>
                <w:lang w:val="tt-RU"/>
              </w:rPr>
              <w:t>мәктәпләрдә укыту тәрбия эшчәнлеге</w:t>
            </w:r>
            <w:r w:rsidRPr="001D7F69">
              <w:rPr>
                <w:sz w:val="20"/>
                <w:szCs w:val="20"/>
              </w:rPr>
              <w:t>».</w:t>
            </w:r>
            <w:r w:rsidRPr="001D7F69">
              <w:rPr>
                <w:sz w:val="20"/>
                <w:szCs w:val="20"/>
                <w:lang w:val="tt-RU"/>
              </w:rPr>
              <w:t xml:space="preserve"> </w:t>
            </w:r>
            <w:r w:rsidRPr="001D7F69">
              <w:rPr>
                <w:sz w:val="20"/>
                <w:szCs w:val="20"/>
              </w:rPr>
              <w:t xml:space="preserve">Также в домах культуры совместно с библиотекарями прошли литературные вечера, выставки с презентациями, вечера стихов и театрализованные постановки. </w:t>
            </w:r>
          </w:p>
          <w:p w:rsidR="002740E7" w:rsidRPr="001D7F69" w:rsidRDefault="002740E7" w:rsidP="00C94AE5">
            <w:pPr>
              <w:rPr>
                <w:sz w:val="20"/>
                <w:szCs w:val="20"/>
              </w:rPr>
            </w:pPr>
            <w:r w:rsidRPr="001D7F69">
              <w:rPr>
                <w:sz w:val="20"/>
                <w:szCs w:val="20"/>
              </w:rPr>
              <w:t xml:space="preserve">В течение года у культработников появились новые задумки, новые формы работы по организации отдыха и занятости населения. Все клубы внедрили активную форму работы с населением с помощью социальных сетей, информируя о предстоящих мероприятиях, ведение дискуссий, размещение фото и видео роликов о деятельности клубов, а также публикация новостей о жизни сельских поселений. В учреждениях культуры стали проводить мюзиклы и показ фильмов в 2 </w:t>
            </w:r>
            <w:r w:rsidRPr="001D7F69">
              <w:rPr>
                <w:sz w:val="20"/>
                <w:szCs w:val="20"/>
                <w:lang w:val="en-US"/>
              </w:rPr>
              <w:t>D</w:t>
            </w:r>
            <w:r w:rsidRPr="001D7F69">
              <w:rPr>
                <w:sz w:val="20"/>
                <w:szCs w:val="20"/>
              </w:rPr>
              <w:t xml:space="preserve"> и 3</w:t>
            </w:r>
            <w:r w:rsidRPr="001D7F69">
              <w:rPr>
                <w:sz w:val="20"/>
                <w:szCs w:val="20"/>
                <w:lang w:val="en-CA"/>
              </w:rPr>
              <w:t>D</w:t>
            </w:r>
            <w:r w:rsidRPr="001D7F69">
              <w:rPr>
                <w:sz w:val="20"/>
                <w:szCs w:val="20"/>
              </w:rPr>
              <w:t xml:space="preserve"> формате, это новшество пришлось по вкусу не только зрителям, но и самим участникам. </w:t>
            </w:r>
          </w:p>
          <w:p w:rsidR="002740E7" w:rsidRPr="001D7F69" w:rsidRDefault="002740E7" w:rsidP="00C94AE5">
            <w:pPr>
              <w:ind w:firstLine="708"/>
              <w:rPr>
                <w:sz w:val="20"/>
                <w:szCs w:val="20"/>
              </w:rPr>
            </w:pPr>
            <w:r w:rsidRPr="001D7F69">
              <w:rPr>
                <w:sz w:val="20"/>
                <w:szCs w:val="20"/>
              </w:rPr>
              <w:t xml:space="preserve"> Каждое средство воздействия требует соответствующих форм организации людей. Отмечая зависимость форм и их правильное использование, в свою очередь, имеют большое значение. От выбора форм часто зависит </w:t>
            </w:r>
            <w:proofErr w:type="gramStart"/>
            <w:r w:rsidRPr="001D7F69">
              <w:rPr>
                <w:sz w:val="20"/>
                <w:szCs w:val="20"/>
              </w:rPr>
              <w:t>результат  деятельности</w:t>
            </w:r>
            <w:proofErr w:type="gramEnd"/>
            <w:r w:rsidRPr="001D7F69">
              <w:rPr>
                <w:sz w:val="20"/>
                <w:szCs w:val="20"/>
              </w:rPr>
              <w:t>. Работники СДК, СК находятся в постоянном поиске новых форм работы; проводят мастер – классы, беседы, сюжетно-игровые мероприятия (например, по сюжету телеигр), адресное обслуживание (для определенной категории людей, ограниченных в возможностях передвижения).</w:t>
            </w:r>
          </w:p>
          <w:p w:rsidR="002740E7" w:rsidRPr="001D7F69" w:rsidRDefault="002740E7" w:rsidP="00C94AE5">
            <w:pPr>
              <w:rPr>
                <w:sz w:val="20"/>
                <w:szCs w:val="20"/>
              </w:rPr>
            </w:pPr>
            <w:r w:rsidRPr="001D7F69">
              <w:rPr>
                <w:sz w:val="20"/>
                <w:szCs w:val="20"/>
              </w:rPr>
              <w:lastRenderedPageBreak/>
              <w:t xml:space="preserve">Также устраиваются танцевальные вечера в стиле 80-х годов к не очень знаменательным, но привлекательным датам: день шефа «Начальник, милый мой начальник…», день автомобилиста «Автомобили, автомобили…»,  «Воробьиные дискотеки» для детей с игровой программой, театрализованные поздравления именинников; мероприятия по изучению правил дорожного движения, а также различные мероприятия,  в которых узнают о том, как празднуют другие народы и страны, и др. Очень полюбились жителям района праздники двора, где они активно сами участвуют. Также в работе использовались такие активные формы работы как: </w:t>
            </w:r>
            <w:proofErr w:type="spellStart"/>
            <w:r w:rsidRPr="001D7F69">
              <w:rPr>
                <w:sz w:val="20"/>
                <w:szCs w:val="20"/>
              </w:rPr>
              <w:t>квест</w:t>
            </w:r>
            <w:proofErr w:type="spellEnd"/>
            <w:r w:rsidRPr="001D7F69">
              <w:rPr>
                <w:sz w:val="20"/>
                <w:szCs w:val="20"/>
              </w:rPr>
              <w:t xml:space="preserve"> - игры, тренинги, </w:t>
            </w:r>
            <w:proofErr w:type="spellStart"/>
            <w:r w:rsidRPr="001D7F69">
              <w:rPr>
                <w:sz w:val="20"/>
                <w:szCs w:val="20"/>
              </w:rPr>
              <w:t>флэшмобы</w:t>
            </w:r>
            <w:proofErr w:type="spellEnd"/>
            <w:r w:rsidRPr="001D7F69">
              <w:rPr>
                <w:sz w:val="20"/>
                <w:szCs w:val="20"/>
              </w:rPr>
              <w:t xml:space="preserve">, игры КВН, конкурсы красоты и т.д. </w:t>
            </w:r>
          </w:p>
          <w:p w:rsidR="002740E7" w:rsidRPr="001D7F69" w:rsidRDefault="002740E7" w:rsidP="00C94AE5">
            <w:pPr>
              <w:ind w:firstLine="708"/>
              <w:rPr>
                <w:sz w:val="20"/>
                <w:szCs w:val="20"/>
              </w:rPr>
            </w:pPr>
            <w:r w:rsidRPr="001D7F69">
              <w:rPr>
                <w:sz w:val="20"/>
                <w:szCs w:val="20"/>
              </w:rPr>
              <w:t>Для эффективной работы ведется тесное сотрудничество со всеми учреждениями района. В основном работа заключалась, в разработке сценариев, подготовке концертных программ, культурном обслуживании, звуковом оформлении, видеосъемках, обслуживании мероприятий, проводимых организациями, учреждениями района, отделами исполкома.</w:t>
            </w:r>
          </w:p>
          <w:p w:rsidR="002740E7" w:rsidRPr="001D7F69" w:rsidRDefault="002740E7" w:rsidP="00C94AE5">
            <w:pPr>
              <w:pStyle w:val="31"/>
              <w:spacing w:after="0"/>
              <w:rPr>
                <w:sz w:val="20"/>
                <w:szCs w:val="20"/>
              </w:rPr>
            </w:pPr>
            <w:r w:rsidRPr="001D7F69">
              <w:rPr>
                <w:sz w:val="20"/>
                <w:szCs w:val="20"/>
              </w:rPr>
              <w:t xml:space="preserve">Работники Центрального дома культуры принимали активное участие во всех районных мероприятиях, </w:t>
            </w:r>
            <w:proofErr w:type="gramStart"/>
            <w:r w:rsidRPr="001D7F69">
              <w:rPr>
                <w:sz w:val="20"/>
                <w:szCs w:val="20"/>
              </w:rPr>
              <w:t>это:  фестивали</w:t>
            </w:r>
            <w:proofErr w:type="gramEnd"/>
            <w:r w:rsidRPr="001D7F69">
              <w:rPr>
                <w:sz w:val="20"/>
                <w:szCs w:val="20"/>
              </w:rPr>
              <w:t xml:space="preserve">, конкурсы, концерты, встреча высокопоставленных гостей, сессии, собрании, открытия жилых домов, </w:t>
            </w:r>
            <w:proofErr w:type="spellStart"/>
            <w:r w:rsidRPr="001D7F69">
              <w:rPr>
                <w:sz w:val="20"/>
                <w:szCs w:val="20"/>
              </w:rPr>
              <w:t>ФАПов</w:t>
            </w:r>
            <w:proofErr w:type="spellEnd"/>
            <w:r w:rsidRPr="001D7F69">
              <w:rPr>
                <w:sz w:val="20"/>
                <w:szCs w:val="20"/>
              </w:rPr>
              <w:t xml:space="preserve">, открытие различных спортивных чемпионатов и турниров, открытие сельских домов культуры др. </w:t>
            </w:r>
          </w:p>
          <w:p w:rsidR="002740E7" w:rsidRPr="001D7F69" w:rsidRDefault="002740E7" w:rsidP="00C94AE5">
            <w:pPr>
              <w:pStyle w:val="31"/>
              <w:spacing w:after="0"/>
              <w:ind w:firstLine="708"/>
              <w:rPr>
                <w:sz w:val="20"/>
                <w:szCs w:val="20"/>
              </w:rPr>
            </w:pPr>
            <w:r w:rsidRPr="001D7F69">
              <w:rPr>
                <w:sz w:val="20"/>
                <w:szCs w:val="20"/>
              </w:rPr>
              <w:t>В этом году по сети МБУ «ЦДК ЦС» было проведено 6029 мероприятий, с охватом 436862 человек.</w:t>
            </w:r>
          </w:p>
          <w:p w:rsidR="002740E7" w:rsidRPr="001D7F69" w:rsidRDefault="002740E7" w:rsidP="00C94AE5">
            <w:pPr>
              <w:pStyle w:val="31"/>
              <w:spacing w:after="0"/>
              <w:rPr>
                <w:sz w:val="20"/>
                <w:szCs w:val="20"/>
              </w:rPr>
            </w:pPr>
            <w:r w:rsidRPr="001D7F69">
              <w:rPr>
                <w:sz w:val="20"/>
                <w:szCs w:val="20"/>
              </w:rPr>
              <w:t xml:space="preserve">В культурно-досуговых </w:t>
            </w:r>
            <w:r w:rsidRPr="001D7F69">
              <w:rPr>
                <w:sz w:val="20"/>
                <w:szCs w:val="20"/>
                <w:lang w:val="tt-RU"/>
              </w:rPr>
              <w:t xml:space="preserve">учреждениях </w:t>
            </w:r>
            <w:r w:rsidRPr="001D7F69">
              <w:rPr>
                <w:sz w:val="20"/>
                <w:szCs w:val="20"/>
              </w:rPr>
              <w:t xml:space="preserve">созданы все условия для проведения полноценного досуга детей, </w:t>
            </w:r>
            <w:proofErr w:type="spellStart"/>
            <w:r w:rsidRPr="001D7F69">
              <w:rPr>
                <w:sz w:val="20"/>
                <w:szCs w:val="20"/>
              </w:rPr>
              <w:t>подростко</w:t>
            </w:r>
            <w:proofErr w:type="spellEnd"/>
            <w:r w:rsidRPr="001D7F69">
              <w:rPr>
                <w:sz w:val="20"/>
                <w:szCs w:val="20"/>
                <w:lang w:val="tt-RU"/>
              </w:rPr>
              <w:t xml:space="preserve">в, </w:t>
            </w:r>
            <w:r w:rsidRPr="001D7F69">
              <w:rPr>
                <w:sz w:val="20"/>
                <w:szCs w:val="20"/>
              </w:rPr>
              <w:t>молодежи</w:t>
            </w:r>
            <w:r w:rsidRPr="001D7F69">
              <w:rPr>
                <w:sz w:val="20"/>
                <w:szCs w:val="20"/>
                <w:lang w:val="tt-RU"/>
              </w:rPr>
              <w:t xml:space="preserve"> и взрослого населения</w:t>
            </w:r>
            <w:r w:rsidRPr="001D7F69">
              <w:rPr>
                <w:sz w:val="20"/>
                <w:szCs w:val="20"/>
              </w:rPr>
              <w:t xml:space="preserve">, для их культурного, физического и духовного развития. </w:t>
            </w:r>
          </w:p>
          <w:p w:rsidR="002740E7" w:rsidRPr="001D7F69" w:rsidRDefault="002740E7" w:rsidP="00C94AE5">
            <w:pPr>
              <w:pStyle w:val="31"/>
              <w:spacing w:after="0"/>
              <w:rPr>
                <w:rFonts w:eastAsia="Calibri"/>
                <w:sz w:val="20"/>
                <w:szCs w:val="20"/>
                <w:lang w:val="tt-RU"/>
              </w:rPr>
            </w:pPr>
            <w:r w:rsidRPr="001D7F69">
              <w:rPr>
                <w:sz w:val="20"/>
                <w:szCs w:val="20"/>
              </w:rPr>
              <w:t xml:space="preserve"> На сегодняшний </w:t>
            </w:r>
            <w:proofErr w:type="gramStart"/>
            <w:r w:rsidRPr="001D7F69">
              <w:rPr>
                <w:sz w:val="20"/>
                <w:szCs w:val="20"/>
              </w:rPr>
              <w:t xml:space="preserve">день </w:t>
            </w:r>
            <w:r w:rsidRPr="001D7F69">
              <w:rPr>
                <w:rFonts w:eastAsia="Calibri"/>
                <w:sz w:val="20"/>
                <w:szCs w:val="20"/>
              </w:rPr>
              <w:t xml:space="preserve"> насчитывается</w:t>
            </w:r>
            <w:proofErr w:type="gramEnd"/>
            <w:r w:rsidRPr="001D7F69">
              <w:rPr>
                <w:rFonts w:eastAsia="Calibri"/>
                <w:sz w:val="20"/>
                <w:szCs w:val="20"/>
              </w:rPr>
              <w:t xml:space="preserve"> 386 клубных формирования, с охватом 5324 человек, из них для детей до 14 лет включительно – 161, с </w:t>
            </w:r>
            <w:r w:rsidRPr="001D7F69">
              <w:rPr>
                <w:rFonts w:eastAsia="Calibri"/>
                <w:sz w:val="20"/>
                <w:szCs w:val="20"/>
              </w:rPr>
              <w:lastRenderedPageBreak/>
              <w:t>охватом 2205 человек</w:t>
            </w:r>
            <w:r w:rsidRPr="001D7F69">
              <w:rPr>
                <w:rFonts w:eastAsia="Calibri"/>
                <w:sz w:val="20"/>
                <w:szCs w:val="20"/>
                <w:lang w:val="tt-RU"/>
              </w:rPr>
              <w:t>, для молодежи 110, с охватом 1589 человек, для  взрослых  - 115 с охватом 1530 человек.</w:t>
            </w:r>
          </w:p>
          <w:p w:rsidR="002740E7" w:rsidRPr="001D7F69" w:rsidRDefault="002740E7" w:rsidP="00C94AE5">
            <w:pPr>
              <w:rPr>
                <w:sz w:val="20"/>
                <w:szCs w:val="20"/>
              </w:rPr>
            </w:pPr>
            <w:r w:rsidRPr="001D7F69">
              <w:rPr>
                <w:sz w:val="20"/>
                <w:szCs w:val="20"/>
              </w:rPr>
              <w:t xml:space="preserve">В современных условиях возросла необходимость обращения к духовному наследию нашего народа. Хранить, беречь, приумножать народное творчество, развивать его традиции — святая обязанность деятелей культуры.  В основном национальные традиции сохраняются в коренных поселениях. Но и </w:t>
            </w:r>
            <w:proofErr w:type="gramStart"/>
            <w:r w:rsidRPr="001D7F69">
              <w:rPr>
                <w:sz w:val="20"/>
                <w:szCs w:val="20"/>
              </w:rPr>
              <w:t>в  более</w:t>
            </w:r>
            <w:proofErr w:type="gramEnd"/>
            <w:r w:rsidRPr="001D7F69">
              <w:rPr>
                <w:sz w:val="20"/>
                <w:szCs w:val="20"/>
              </w:rPr>
              <w:t xml:space="preserve"> современных поселениях, культработники стараются соблюдать и чтить традиции наций, проживающих на нашей территории. Мероприятия проходят на двух государственных языках нашей республики: русский, татарский. Также мы прививаем подрастающему поколению знания о фольклоре, проводим множество мероприятий, в которых затрагиваем элементы народных игр и обрядов. Мы участвуем во всех фольклорных мероприятиях нашего района, РТ и регионов.</w:t>
            </w:r>
          </w:p>
          <w:p w:rsidR="002740E7" w:rsidRPr="001D7F69" w:rsidRDefault="002740E7" w:rsidP="00C94AE5">
            <w:pPr>
              <w:ind w:firstLine="567"/>
              <w:rPr>
                <w:sz w:val="20"/>
                <w:szCs w:val="20"/>
              </w:rPr>
            </w:pPr>
            <w:r w:rsidRPr="001D7F69">
              <w:rPr>
                <w:sz w:val="20"/>
                <w:szCs w:val="20"/>
              </w:rPr>
              <w:t>Одним из актуальных направлений по сохранению и развитию традиционной национальной культуры и народного творчества является поддержка традиционных праздников, фестивалей, ярмарок и других форм культурной деятельности. Основными мероприятиями в селе стали массовыми гуляния: «</w:t>
            </w:r>
            <w:proofErr w:type="spellStart"/>
            <w:r w:rsidRPr="001D7F69">
              <w:rPr>
                <w:sz w:val="20"/>
                <w:szCs w:val="20"/>
              </w:rPr>
              <w:t>Бирнэ</w:t>
            </w:r>
            <w:proofErr w:type="spellEnd"/>
            <w:r w:rsidRPr="001D7F69">
              <w:rPr>
                <w:sz w:val="20"/>
                <w:szCs w:val="20"/>
              </w:rPr>
              <w:t xml:space="preserve"> </w:t>
            </w:r>
            <w:proofErr w:type="spellStart"/>
            <w:r w:rsidRPr="001D7F69">
              <w:rPr>
                <w:sz w:val="20"/>
                <w:szCs w:val="20"/>
              </w:rPr>
              <w:t>жыю</w:t>
            </w:r>
            <w:proofErr w:type="spellEnd"/>
            <w:r w:rsidRPr="001D7F69">
              <w:rPr>
                <w:sz w:val="20"/>
                <w:szCs w:val="20"/>
              </w:rPr>
              <w:t>», «Сабантуй», «</w:t>
            </w:r>
            <w:proofErr w:type="spellStart"/>
            <w:r w:rsidRPr="001D7F69">
              <w:rPr>
                <w:sz w:val="20"/>
                <w:szCs w:val="20"/>
              </w:rPr>
              <w:t>Нэуруз</w:t>
            </w:r>
            <w:proofErr w:type="spellEnd"/>
            <w:r w:rsidRPr="001D7F69">
              <w:rPr>
                <w:sz w:val="20"/>
                <w:szCs w:val="20"/>
              </w:rPr>
              <w:t>», «</w:t>
            </w:r>
            <w:proofErr w:type="spellStart"/>
            <w:r w:rsidRPr="001D7F69">
              <w:rPr>
                <w:sz w:val="20"/>
                <w:szCs w:val="20"/>
              </w:rPr>
              <w:t>Жырлап</w:t>
            </w:r>
            <w:proofErr w:type="spellEnd"/>
            <w:r w:rsidRPr="001D7F69">
              <w:rPr>
                <w:sz w:val="20"/>
                <w:szCs w:val="20"/>
              </w:rPr>
              <w:t xml:space="preserve"> </w:t>
            </w:r>
            <w:proofErr w:type="spellStart"/>
            <w:r w:rsidRPr="001D7F69">
              <w:rPr>
                <w:sz w:val="20"/>
                <w:szCs w:val="20"/>
              </w:rPr>
              <w:t>ачыла</w:t>
            </w:r>
            <w:proofErr w:type="spellEnd"/>
            <w:r w:rsidRPr="001D7F69">
              <w:rPr>
                <w:sz w:val="20"/>
                <w:szCs w:val="20"/>
              </w:rPr>
              <w:t xml:space="preserve"> </w:t>
            </w:r>
            <w:proofErr w:type="spellStart"/>
            <w:r w:rsidRPr="001D7F69">
              <w:rPr>
                <w:sz w:val="20"/>
                <w:szCs w:val="20"/>
              </w:rPr>
              <w:t>кунел</w:t>
            </w:r>
            <w:proofErr w:type="spellEnd"/>
            <w:r w:rsidRPr="001D7F69">
              <w:rPr>
                <w:sz w:val="20"/>
                <w:szCs w:val="20"/>
              </w:rPr>
              <w:t xml:space="preserve">», «Троица», «Масленица», «Рождество», «Святки», «Пасхальные забавы», «Яблочный Спас», «Медовый Спас» и другие. Мероприятия прошли интересно с выдумкой, с учетом местных условий и возможностей, с веселыми песнями, чаем из самовара, с блинами. Активное включение детей и молодежи в сферу восстановления народных традиций также говорит о целенаправленной работе по воспитанию позитивного отношения к местным культурным традициям. Вспомнить, сохранить и передать следующему поколению народную мудрость, опыт и искусство, оказать поддержку молодым талантам, способствовать развитию </w:t>
            </w:r>
            <w:r w:rsidRPr="001D7F69">
              <w:rPr>
                <w:sz w:val="20"/>
                <w:szCs w:val="20"/>
              </w:rPr>
              <w:lastRenderedPageBreak/>
              <w:t>интереса к традициям, обычаям, истории родной культуры. Не иссяк живой родник, а значит, есть надежда – будет жить народная песня и вместе с ней традиции нашего народа.</w:t>
            </w:r>
          </w:p>
          <w:p w:rsidR="002740E7" w:rsidRPr="001D7F69" w:rsidRDefault="002740E7" w:rsidP="00C94AE5">
            <w:pPr>
              <w:ind w:firstLine="567"/>
              <w:rPr>
                <w:sz w:val="20"/>
                <w:szCs w:val="20"/>
              </w:rPr>
            </w:pPr>
            <w:r w:rsidRPr="001D7F69">
              <w:rPr>
                <w:sz w:val="20"/>
                <w:szCs w:val="20"/>
              </w:rPr>
              <w:t xml:space="preserve">Огромную роль в возрождении и сохранении традиций разных народов выполняют клубные формирования и любительские объединения. Участники ведут плодотворную работу по сбору информации по обрядам, традициям, об истории возникновения деревень и сел, и демонстрации обрядов на различных мероприятиях. </w:t>
            </w:r>
          </w:p>
          <w:p w:rsidR="002740E7" w:rsidRPr="001D7F69" w:rsidRDefault="002740E7" w:rsidP="00C94AE5">
            <w:pPr>
              <w:rPr>
                <w:sz w:val="20"/>
                <w:szCs w:val="20"/>
              </w:rPr>
            </w:pPr>
            <w:r w:rsidRPr="001D7F69">
              <w:rPr>
                <w:sz w:val="20"/>
                <w:szCs w:val="20"/>
              </w:rPr>
              <w:t xml:space="preserve">      Особенностью работы клубной системы всегда были яркие, массовые театрализованные праздники, народные гуляния, концерты, с участие творческих коллективов, выездные концерты. Отдельно хочется отметить крупные, массовые мероприятия, действия которых выходят из стен домов культуры на улицы районного центра и сельские площади: Открытие главной елки, «Парад Дед Морозов», «Мелодия нашей Победы», «День Республики», «</w:t>
            </w:r>
            <w:proofErr w:type="spellStart"/>
            <w:r w:rsidRPr="001D7F69">
              <w:rPr>
                <w:sz w:val="20"/>
                <w:szCs w:val="20"/>
              </w:rPr>
              <w:t>Балкыш</w:t>
            </w:r>
            <w:proofErr w:type="spellEnd"/>
            <w:r w:rsidRPr="001D7F69">
              <w:rPr>
                <w:sz w:val="20"/>
                <w:szCs w:val="20"/>
              </w:rPr>
              <w:t xml:space="preserve"> – Сияние», «День семьи, любви и верности», «И будем вечно прославлять ту Женщину, чье имя - Мать», «Семья-источник вдохновения». Участники любительского формирования «Иске-Казан </w:t>
            </w:r>
            <w:proofErr w:type="spellStart"/>
            <w:r w:rsidRPr="001D7F69">
              <w:rPr>
                <w:sz w:val="20"/>
                <w:szCs w:val="20"/>
              </w:rPr>
              <w:t>жаухэрлэре</w:t>
            </w:r>
            <w:proofErr w:type="spellEnd"/>
            <w:r w:rsidRPr="001D7F69">
              <w:rPr>
                <w:sz w:val="20"/>
                <w:szCs w:val="20"/>
              </w:rPr>
              <w:t xml:space="preserve">» провели праздник картошки «Их, </w:t>
            </w:r>
            <w:proofErr w:type="spellStart"/>
            <w:r w:rsidRPr="001D7F69">
              <w:rPr>
                <w:sz w:val="20"/>
                <w:szCs w:val="20"/>
              </w:rPr>
              <w:t>тэмле</w:t>
            </w:r>
            <w:proofErr w:type="spellEnd"/>
            <w:r w:rsidRPr="001D7F69">
              <w:rPr>
                <w:sz w:val="20"/>
                <w:szCs w:val="20"/>
              </w:rPr>
              <w:t xml:space="preserve">, </w:t>
            </w:r>
            <w:proofErr w:type="spellStart"/>
            <w:r w:rsidRPr="001D7F69">
              <w:rPr>
                <w:sz w:val="20"/>
                <w:szCs w:val="20"/>
              </w:rPr>
              <w:t>бигрэк</w:t>
            </w:r>
            <w:proofErr w:type="spellEnd"/>
            <w:r w:rsidRPr="001D7F69">
              <w:rPr>
                <w:sz w:val="20"/>
                <w:szCs w:val="20"/>
              </w:rPr>
              <w:t xml:space="preserve"> </w:t>
            </w:r>
            <w:proofErr w:type="spellStart"/>
            <w:r w:rsidRPr="001D7F69">
              <w:rPr>
                <w:sz w:val="20"/>
                <w:szCs w:val="20"/>
              </w:rPr>
              <w:t>тэмле</w:t>
            </w:r>
            <w:proofErr w:type="spellEnd"/>
            <w:r w:rsidRPr="001D7F69">
              <w:rPr>
                <w:sz w:val="20"/>
                <w:szCs w:val="20"/>
              </w:rPr>
              <w:t xml:space="preserve"> </w:t>
            </w:r>
            <w:proofErr w:type="spellStart"/>
            <w:r w:rsidRPr="001D7F69">
              <w:rPr>
                <w:sz w:val="20"/>
                <w:szCs w:val="20"/>
              </w:rPr>
              <w:t>бэрэнге</w:t>
            </w:r>
            <w:proofErr w:type="spellEnd"/>
            <w:r w:rsidRPr="001D7F69">
              <w:rPr>
                <w:sz w:val="20"/>
                <w:szCs w:val="20"/>
              </w:rPr>
              <w:t>».</w:t>
            </w:r>
          </w:p>
          <w:p w:rsidR="002740E7" w:rsidRPr="001D7F69" w:rsidRDefault="002740E7" w:rsidP="00C94AE5">
            <w:pPr>
              <w:rPr>
                <w:sz w:val="20"/>
                <w:szCs w:val="20"/>
              </w:rPr>
            </w:pPr>
            <w:proofErr w:type="gramStart"/>
            <w:r w:rsidRPr="001D7F69">
              <w:rPr>
                <w:sz w:val="20"/>
                <w:szCs w:val="20"/>
              </w:rPr>
              <w:t>В  мероприятиях</w:t>
            </w:r>
            <w:proofErr w:type="gramEnd"/>
            <w:r w:rsidRPr="001D7F69">
              <w:rPr>
                <w:sz w:val="20"/>
                <w:szCs w:val="20"/>
              </w:rPr>
              <w:t xml:space="preserve">, проводимых домами культуры обязательно используется двуязычие. Особенно на мероприятиях массового характера, если оно не аутентичное: в календарных, трудовых праздниках. Проводятся мероприятия к Дню содружества наций, к Дню народного единства, к Дню Республики «Цвети мой Татарстан», «Наши мамы лучше всех», «Урок дружбы», «Планета детства», </w:t>
            </w:r>
            <w:proofErr w:type="gramStart"/>
            <w:r w:rsidRPr="001D7F69">
              <w:rPr>
                <w:sz w:val="20"/>
                <w:szCs w:val="20"/>
              </w:rPr>
              <w:t>« и</w:t>
            </w:r>
            <w:proofErr w:type="gramEnd"/>
            <w:r w:rsidRPr="001D7F69">
              <w:rPr>
                <w:sz w:val="20"/>
                <w:szCs w:val="20"/>
              </w:rPr>
              <w:t xml:space="preserve"> сердце стучится в груди…»,»Многоточие», «Букет для женщины», «Женское счастье». В марте в </w:t>
            </w:r>
            <w:proofErr w:type="spellStart"/>
            <w:r w:rsidRPr="001D7F69">
              <w:rPr>
                <w:sz w:val="20"/>
                <w:szCs w:val="20"/>
              </w:rPr>
              <w:t>Усадском</w:t>
            </w:r>
            <w:proofErr w:type="spellEnd"/>
            <w:r w:rsidRPr="001D7F69">
              <w:rPr>
                <w:sz w:val="20"/>
                <w:szCs w:val="20"/>
              </w:rPr>
              <w:t xml:space="preserve"> СДК провели встречу с гостем из Польши </w:t>
            </w:r>
            <w:proofErr w:type="spellStart"/>
            <w:r w:rsidRPr="001D7F69">
              <w:rPr>
                <w:sz w:val="20"/>
                <w:szCs w:val="20"/>
              </w:rPr>
              <w:t>Тадеушем</w:t>
            </w:r>
            <w:proofErr w:type="spellEnd"/>
            <w:r w:rsidRPr="001D7F69">
              <w:rPr>
                <w:sz w:val="20"/>
                <w:szCs w:val="20"/>
              </w:rPr>
              <w:t xml:space="preserve">, любителем народных песен. </w:t>
            </w:r>
          </w:p>
          <w:p w:rsidR="002740E7" w:rsidRPr="001D7F69" w:rsidRDefault="002740E7" w:rsidP="00C94AE5">
            <w:pPr>
              <w:ind w:firstLine="708"/>
              <w:rPr>
                <w:sz w:val="20"/>
                <w:szCs w:val="20"/>
              </w:rPr>
            </w:pPr>
            <w:r w:rsidRPr="001D7F69">
              <w:rPr>
                <w:sz w:val="20"/>
                <w:szCs w:val="20"/>
              </w:rPr>
              <w:lastRenderedPageBreak/>
              <w:t xml:space="preserve">В Алан – </w:t>
            </w:r>
            <w:proofErr w:type="spellStart"/>
            <w:r w:rsidRPr="001D7F69">
              <w:rPr>
                <w:sz w:val="20"/>
                <w:szCs w:val="20"/>
              </w:rPr>
              <w:t>Бексерском</w:t>
            </w:r>
            <w:proofErr w:type="spellEnd"/>
            <w:r w:rsidRPr="001D7F69">
              <w:rPr>
                <w:sz w:val="20"/>
                <w:szCs w:val="20"/>
              </w:rPr>
              <w:t xml:space="preserve"> сельском поселении прошёл красивый национальный праздник «Ура куру </w:t>
            </w:r>
            <w:proofErr w:type="gramStart"/>
            <w:r w:rsidRPr="001D7F69">
              <w:rPr>
                <w:sz w:val="20"/>
                <w:szCs w:val="20"/>
              </w:rPr>
              <w:t>б</w:t>
            </w:r>
            <w:r w:rsidRPr="001D7F69">
              <w:rPr>
                <w:sz w:val="20"/>
                <w:szCs w:val="20"/>
                <w:lang w:val="tt-RU"/>
              </w:rPr>
              <w:t>әйрәме</w:t>
            </w:r>
            <w:r w:rsidRPr="001D7F69">
              <w:rPr>
                <w:sz w:val="20"/>
                <w:szCs w:val="20"/>
              </w:rPr>
              <w:t>»</w:t>
            </w:r>
            <w:r w:rsidRPr="001D7F69">
              <w:rPr>
                <w:sz w:val="20"/>
                <w:szCs w:val="20"/>
                <w:lang w:val="tt-RU"/>
              </w:rPr>
              <w:t xml:space="preserve">  Он</w:t>
            </w:r>
            <w:proofErr w:type="gramEnd"/>
            <w:r w:rsidRPr="001D7F69">
              <w:rPr>
                <w:sz w:val="20"/>
                <w:szCs w:val="20"/>
                <w:lang w:val="tt-RU"/>
              </w:rPr>
              <w:t xml:space="preserve"> был посвящен началу уборочной отрады. Организаторами этого праздника были общественная организация татарских женщин “Ак калфак”  и работники культуры. Возсоздали фольклорную традицию и показали как  люди раньше работали на полях. Гостями этого праздника стали механизаторы общества </w:t>
            </w:r>
            <w:r w:rsidRPr="001D7F69">
              <w:rPr>
                <w:sz w:val="20"/>
                <w:szCs w:val="20"/>
              </w:rPr>
              <w:t>«</w:t>
            </w:r>
            <w:r w:rsidRPr="001D7F69">
              <w:rPr>
                <w:sz w:val="20"/>
                <w:szCs w:val="20"/>
                <w:lang w:val="tt-RU"/>
              </w:rPr>
              <w:t>Асань</w:t>
            </w:r>
            <w:r w:rsidRPr="001D7F69">
              <w:rPr>
                <w:sz w:val="20"/>
                <w:szCs w:val="20"/>
              </w:rPr>
              <w:t>».</w:t>
            </w:r>
          </w:p>
          <w:p w:rsidR="002740E7" w:rsidRPr="001D7F69" w:rsidRDefault="002740E7" w:rsidP="00C94AE5">
            <w:pPr>
              <w:rPr>
                <w:sz w:val="20"/>
                <w:szCs w:val="20"/>
              </w:rPr>
            </w:pPr>
            <w:r w:rsidRPr="001D7F69">
              <w:rPr>
                <w:sz w:val="20"/>
                <w:szCs w:val="20"/>
              </w:rPr>
              <w:t xml:space="preserve">Культработники в данном направлении тесно работают с Храмом Пресвятой Троицы, с местной мечетью, проводят совместные мероприятия с обществом татарских женщин «Ак </w:t>
            </w:r>
            <w:proofErr w:type="spellStart"/>
            <w:r w:rsidRPr="001D7F69">
              <w:rPr>
                <w:sz w:val="20"/>
                <w:szCs w:val="20"/>
              </w:rPr>
              <w:t>Калфак</w:t>
            </w:r>
            <w:proofErr w:type="spellEnd"/>
            <w:r w:rsidRPr="001D7F69">
              <w:rPr>
                <w:sz w:val="20"/>
                <w:szCs w:val="20"/>
              </w:rPr>
              <w:t>», высокогорским отделением русского национального-культурного общества.</w:t>
            </w:r>
          </w:p>
          <w:p w:rsidR="002740E7" w:rsidRPr="001D7F69" w:rsidRDefault="002740E7" w:rsidP="00C94AE5">
            <w:pPr>
              <w:rPr>
                <w:sz w:val="20"/>
                <w:szCs w:val="20"/>
              </w:rPr>
            </w:pPr>
            <w:r w:rsidRPr="001D7F69">
              <w:rPr>
                <w:sz w:val="20"/>
                <w:szCs w:val="20"/>
              </w:rPr>
              <w:t>Талантливая молодежь района успешно участвует во многих республиканских, международных, всероссийских фестивалях и конкурсах, становятся победителями и лауреатами.</w:t>
            </w:r>
          </w:p>
        </w:tc>
        <w:tc>
          <w:tcPr>
            <w:tcW w:w="1352" w:type="dxa"/>
            <w:shd w:val="clear" w:color="auto" w:fill="auto"/>
          </w:tcPr>
          <w:p w:rsidR="002740E7" w:rsidRPr="001D7F69" w:rsidRDefault="002740E7" w:rsidP="00C94AE5">
            <w:pPr>
              <w:ind w:firstLine="0"/>
              <w:rPr>
                <w:sz w:val="20"/>
                <w:szCs w:val="20"/>
              </w:rPr>
            </w:pPr>
            <w:r w:rsidRPr="001D7F69">
              <w:rPr>
                <w:sz w:val="20"/>
                <w:szCs w:val="20"/>
              </w:rPr>
              <w:lastRenderedPageBreak/>
              <w:t>Отдел культуры</w:t>
            </w:r>
          </w:p>
        </w:tc>
      </w:tr>
      <w:tr w:rsidR="002740E7" w:rsidRPr="001D7F69" w:rsidTr="00C94AE5">
        <w:trPr>
          <w:trHeight w:val="20"/>
        </w:trPr>
        <w:tc>
          <w:tcPr>
            <w:tcW w:w="1792" w:type="dxa"/>
            <w:shd w:val="clear" w:color="auto" w:fill="auto"/>
          </w:tcPr>
          <w:p w:rsidR="002740E7" w:rsidRPr="001D7F69" w:rsidRDefault="002740E7" w:rsidP="00C94AE5">
            <w:pPr>
              <w:ind w:firstLine="0"/>
              <w:rPr>
                <w:sz w:val="20"/>
                <w:szCs w:val="20"/>
              </w:rPr>
            </w:pPr>
            <w:r w:rsidRPr="001D7F69">
              <w:rPr>
                <w:sz w:val="20"/>
                <w:szCs w:val="20"/>
              </w:rPr>
              <w:lastRenderedPageBreak/>
              <w:t>1.4.1. Укрепление государственного сектора культуры и искусства</w:t>
            </w:r>
          </w:p>
        </w:tc>
        <w:tc>
          <w:tcPr>
            <w:tcW w:w="1808" w:type="dxa"/>
            <w:shd w:val="clear" w:color="auto" w:fill="auto"/>
          </w:tcPr>
          <w:p w:rsidR="002740E7" w:rsidRPr="001D7F69" w:rsidRDefault="002740E7" w:rsidP="00C94AE5">
            <w:pPr>
              <w:ind w:firstLine="0"/>
              <w:rPr>
                <w:sz w:val="20"/>
                <w:szCs w:val="20"/>
              </w:rPr>
            </w:pPr>
            <w:r w:rsidRPr="001D7F69">
              <w:rPr>
                <w:sz w:val="20"/>
                <w:szCs w:val="20"/>
              </w:rPr>
              <w:t> </w:t>
            </w:r>
          </w:p>
        </w:tc>
        <w:tc>
          <w:tcPr>
            <w:tcW w:w="761" w:type="dxa"/>
            <w:shd w:val="clear" w:color="auto" w:fill="auto"/>
          </w:tcPr>
          <w:p w:rsidR="002740E7" w:rsidRPr="001D7F69" w:rsidRDefault="002740E7" w:rsidP="00C94AE5">
            <w:pPr>
              <w:ind w:firstLine="0"/>
              <w:rPr>
                <w:sz w:val="20"/>
                <w:szCs w:val="20"/>
              </w:rPr>
            </w:pPr>
          </w:p>
        </w:tc>
        <w:tc>
          <w:tcPr>
            <w:tcW w:w="1933" w:type="dxa"/>
            <w:shd w:val="clear" w:color="auto" w:fill="auto"/>
          </w:tcPr>
          <w:p w:rsidR="002740E7" w:rsidRPr="001D7F69" w:rsidRDefault="002740E7" w:rsidP="00C94AE5">
            <w:pPr>
              <w:ind w:firstLine="0"/>
              <w:rPr>
                <w:sz w:val="20"/>
                <w:szCs w:val="20"/>
              </w:rPr>
            </w:pPr>
            <w:r w:rsidRPr="001D7F69">
              <w:rPr>
                <w:sz w:val="20"/>
                <w:szCs w:val="20"/>
              </w:rPr>
              <w:t> </w:t>
            </w:r>
          </w:p>
        </w:tc>
        <w:tc>
          <w:tcPr>
            <w:tcW w:w="1677" w:type="dxa"/>
            <w:shd w:val="clear" w:color="auto" w:fill="auto"/>
          </w:tcPr>
          <w:p w:rsidR="002740E7" w:rsidRPr="001D7F69" w:rsidRDefault="002740E7" w:rsidP="00C94AE5">
            <w:pPr>
              <w:ind w:firstLine="0"/>
              <w:rPr>
                <w:sz w:val="20"/>
                <w:szCs w:val="20"/>
              </w:rPr>
            </w:pPr>
            <w:r w:rsidRPr="001D7F69">
              <w:rPr>
                <w:sz w:val="20"/>
                <w:szCs w:val="20"/>
              </w:rPr>
              <w:t> </w:t>
            </w:r>
          </w:p>
        </w:tc>
        <w:tc>
          <w:tcPr>
            <w:tcW w:w="1291" w:type="dxa"/>
            <w:shd w:val="clear" w:color="auto" w:fill="auto"/>
          </w:tcPr>
          <w:p w:rsidR="002740E7" w:rsidRPr="001D7F69" w:rsidRDefault="002740E7" w:rsidP="00C94AE5">
            <w:pPr>
              <w:ind w:firstLine="0"/>
              <w:rPr>
                <w:sz w:val="20"/>
                <w:szCs w:val="20"/>
              </w:rPr>
            </w:pPr>
          </w:p>
        </w:tc>
        <w:tc>
          <w:tcPr>
            <w:tcW w:w="4738" w:type="dxa"/>
            <w:shd w:val="clear" w:color="auto" w:fill="auto"/>
          </w:tcPr>
          <w:p w:rsidR="002740E7" w:rsidRPr="001D7F69" w:rsidRDefault="002740E7" w:rsidP="00C94AE5">
            <w:pPr>
              <w:ind w:firstLine="0"/>
              <w:rPr>
                <w:sz w:val="20"/>
                <w:szCs w:val="20"/>
              </w:rPr>
            </w:pPr>
          </w:p>
        </w:tc>
        <w:tc>
          <w:tcPr>
            <w:tcW w:w="1352" w:type="dxa"/>
            <w:shd w:val="clear" w:color="auto" w:fill="auto"/>
          </w:tcPr>
          <w:p w:rsidR="002740E7" w:rsidRPr="001D7F69" w:rsidRDefault="002740E7" w:rsidP="00C94AE5">
            <w:pPr>
              <w:ind w:firstLine="0"/>
              <w:rPr>
                <w:sz w:val="20"/>
                <w:szCs w:val="20"/>
              </w:rPr>
            </w:pPr>
          </w:p>
        </w:tc>
      </w:tr>
      <w:tr w:rsidR="002740E7" w:rsidRPr="001D7F69" w:rsidTr="00C94AE5">
        <w:trPr>
          <w:trHeight w:val="20"/>
        </w:trPr>
        <w:tc>
          <w:tcPr>
            <w:tcW w:w="1792" w:type="dxa"/>
            <w:shd w:val="clear" w:color="auto" w:fill="auto"/>
          </w:tcPr>
          <w:p w:rsidR="002740E7" w:rsidRPr="001D7F69" w:rsidRDefault="002740E7" w:rsidP="00C94AE5">
            <w:pPr>
              <w:ind w:firstLine="0"/>
              <w:rPr>
                <w:sz w:val="20"/>
                <w:szCs w:val="20"/>
              </w:rPr>
            </w:pPr>
            <w:r w:rsidRPr="001D7F69">
              <w:rPr>
                <w:sz w:val="20"/>
                <w:szCs w:val="20"/>
              </w:rPr>
              <w:t> </w:t>
            </w:r>
          </w:p>
        </w:tc>
        <w:tc>
          <w:tcPr>
            <w:tcW w:w="1808" w:type="dxa"/>
            <w:shd w:val="clear" w:color="auto" w:fill="auto"/>
          </w:tcPr>
          <w:p w:rsidR="002740E7" w:rsidRPr="001D7F69" w:rsidRDefault="002740E7" w:rsidP="00C94AE5">
            <w:pPr>
              <w:ind w:firstLine="0"/>
              <w:rPr>
                <w:sz w:val="20"/>
                <w:szCs w:val="20"/>
              </w:rPr>
            </w:pPr>
            <w:r w:rsidRPr="001D7F69">
              <w:rPr>
                <w:sz w:val="20"/>
                <w:szCs w:val="20"/>
              </w:rPr>
              <w:t xml:space="preserve">1.4.1.1. Развитие системы грантов для деятелей культуры и творческих коллективов мирового уровня: арт-бренды Татарстана (Программа «Визитная карточка культуры Татарстана»), </w:t>
            </w:r>
          </w:p>
        </w:tc>
        <w:tc>
          <w:tcPr>
            <w:tcW w:w="761" w:type="dxa"/>
            <w:shd w:val="clear" w:color="auto" w:fill="auto"/>
          </w:tcPr>
          <w:p w:rsidR="002740E7" w:rsidRPr="001D7F69" w:rsidRDefault="002740E7" w:rsidP="00C94AE5">
            <w:pPr>
              <w:ind w:firstLine="0"/>
              <w:rPr>
                <w:sz w:val="20"/>
                <w:szCs w:val="20"/>
              </w:rPr>
            </w:pPr>
          </w:p>
        </w:tc>
        <w:tc>
          <w:tcPr>
            <w:tcW w:w="1933" w:type="dxa"/>
            <w:shd w:val="clear" w:color="auto" w:fill="auto"/>
          </w:tcPr>
          <w:p w:rsidR="002740E7" w:rsidRPr="001D7F69" w:rsidRDefault="002740E7" w:rsidP="00C94AE5">
            <w:pPr>
              <w:ind w:firstLine="0"/>
              <w:rPr>
                <w:sz w:val="20"/>
                <w:szCs w:val="20"/>
              </w:rPr>
            </w:pPr>
            <w:r w:rsidRPr="001D7F69">
              <w:rPr>
                <w:sz w:val="20"/>
                <w:szCs w:val="20"/>
              </w:rPr>
              <w:t> </w:t>
            </w:r>
          </w:p>
        </w:tc>
        <w:tc>
          <w:tcPr>
            <w:tcW w:w="1677" w:type="dxa"/>
            <w:shd w:val="clear" w:color="auto" w:fill="auto"/>
          </w:tcPr>
          <w:p w:rsidR="002740E7" w:rsidRPr="001D7F69" w:rsidRDefault="002740E7" w:rsidP="00C94AE5">
            <w:pPr>
              <w:ind w:firstLine="0"/>
              <w:rPr>
                <w:sz w:val="20"/>
                <w:szCs w:val="20"/>
              </w:rPr>
            </w:pPr>
            <w:r w:rsidRPr="001D7F69">
              <w:rPr>
                <w:sz w:val="20"/>
                <w:szCs w:val="20"/>
              </w:rPr>
              <w:t> </w:t>
            </w:r>
          </w:p>
        </w:tc>
        <w:tc>
          <w:tcPr>
            <w:tcW w:w="1291" w:type="dxa"/>
            <w:shd w:val="clear" w:color="auto" w:fill="auto"/>
          </w:tcPr>
          <w:p w:rsidR="002740E7" w:rsidRPr="001D7F69" w:rsidRDefault="002740E7" w:rsidP="00C94AE5">
            <w:pPr>
              <w:ind w:firstLine="0"/>
              <w:rPr>
                <w:sz w:val="20"/>
                <w:szCs w:val="20"/>
              </w:rPr>
            </w:pPr>
          </w:p>
        </w:tc>
        <w:tc>
          <w:tcPr>
            <w:tcW w:w="4738" w:type="dxa"/>
            <w:shd w:val="clear" w:color="auto" w:fill="auto"/>
          </w:tcPr>
          <w:p w:rsidR="002740E7" w:rsidRPr="001D7F69" w:rsidRDefault="002740E7" w:rsidP="00C94AE5">
            <w:pPr>
              <w:ind w:firstLine="0"/>
              <w:rPr>
                <w:sz w:val="20"/>
                <w:szCs w:val="20"/>
              </w:rPr>
            </w:pPr>
          </w:p>
        </w:tc>
        <w:tc>
          <w:tcPr>
            <w:tcW w:w="1352" w:type="dxa"/>
            <w:shd w:val="clear" w:color="auto" w:fill="auto"/>
          </w:tcPr>
          <w:p w:rsidR="002740E7" w:rsidRPr="001D7F69" w:rsidRDefault="002740E7" w:rsidP="00C94AE5">
            <w:pPr>
              <w:ind w:firstLine="0"/>
              <w:rPr>
                <w:sz w:val="20"/>
                <w:szCs w:val="20"/>
              </w:rPr>
            </w:pPr>
          </w:p>
        </w:tc>
      </w:tr>
      <w:tr w:rsidR="002740E7" w:rsidRPr="001D7F69" w:rsidTr="00C94AE5">
        <w:trPr>
          <w:trHeight w:val="20"/>
        </w:trPr>
        <w:tc>
          <w:tcPr>
            <w:tcW w:w="1792" w:type="dxa"/>
            <w:shd w:val="clear" w:color="auto" w:fill="auto"/>
          </w:tcPr>
          <w:p w:rsidR="002740E7" w:rsidRPr="001D7F69" w:rsidRDefault="002740E7" w:rsidP="00C94AE5">
            <w:pPr>
              <w:ind w:firstLine="0"/>
              <w:rPr>
                <w:sz w:val="20"/>
                <w:szCs w:val="20"/>
              </w:rPr>
            </w:pPr>
            <w:r w:rsidRPr="001D7F69">
              <w:rPr>
                <w:sz w:val="20"/>
                <w:szCs w:val="20"/>
              </w:rPr>
              <w:t> </w:t>
            </w:r>
          </w:p>
        </w:tc>
        <w:tc>
          <w:tcPr>
            <w:tcW w:w="1808" w:type="dxa"/>
            <w:shd w:val="clear" w:color="auto" w:fill="auto"/>
          </w:tcPr>
          <w:p w:rsidR="002740E7" w:rsidRPr="001D7F69" w:rsidRDefault="002740E7" w:rsidP="00C94AE5">
            <w:pPr>
              <w:ind w:firstLine="0"/>
              <w:rPr>
                <w:sz w:val="20"/>
                <w:szCs w:val="20"/>
              </w:rPr>
            </w:pPr>
            <w:r w:rsidRPr="001D7F69">
              <w:rPr>
                <w:sz w:val="20"/>
                <w:szCs w:val="20"/>
              </w:rPr>
              <w:t xml:space="preserve">в том числе осуществление </w:t>
            </w:r>
            <w:proofErr w:type="spellStart"/>
            <w:r w:rsidRPr="001D7F69">
              <w:rPr>
                <w:sz w:val="20"/>
                <w:szCs w:val="20"/>
              </w:rPr>
              <w:t>грантовой</w:t>
            </w:r>
            <w:proofErr w:type="spellEnd"/>
            <w:r w:rsidRPr="001D7F69">
              <w:rPr>
                <w:sz w:val="20"/>
                <w:szCs w:val="20"/>
              </w:rPr>
              <w:t xml:space="preserve"> поддержки </w:t>
            </w:r>
            <w:r w:rsidRPr="001D7F69">
              <w:rPr>
                <w:sz w:val="20"/>
                <w:szCs w:val="20"/>
              </w:rPr>
              <w:lastRenderedPageBreak/>
              <w:t xml:space="preserve">приоритетных проектов в сфере культуры и искусства: </w:t>
            </w:r>
            <w:proofErr w:type="spellStart"/>
            <w:r w:rsidRPr="001D7F69">
              <w:rPr>
                <w:sz w:val="20"/>
                <w:szCs w:val="20"/>
              </w:rPr>
              <w:t>грантовая</w:t>
            </w:r>
            <w:proofErr w:type="spellEnd"/>
            <w:r w:rsidRPr="001D7F69">
              <w:rPr>
                <w:sz w:val="20"/>
                <w:szCs w:val="20"/>
              </w:rPr>
              <w:t xml:space="preserve"> поддержка ведущих профессиональных творческих коллективов; </w:t>
            </w:r>
            <w:proofErr w:type="spellStart"/>
            <w:r w:rsidRPr="001D7F69">
              <w:rPr>
                <w:sz w:val="20"/>
                <w:szCs w:val="20"/>
              </w:rPr>
              <w:t>грантовая</w:t>
            </w:r>
            <w:proofErr w:type="spellEnd"/>
            <w:r w:rsidRPr="001D7F69">
              <w:rPr>
                <w:sz w:val="20"/>
                <w:szCs w:val="20"/>
              </w:rPr>
              <w:t xml:space="preserve"> поддержка творческих проектов муниципальных образований; </w:t>
            </w:r>
            <w:proofErr w:type="spellStart"/>
            <w:r w:rsidRPr="001D7F69">
              <w:rPr>
                <w:sz w:val="20"/>
                <w:szCs w:val="20"/>
              </w:rPr>
              <w:t>грантовая</w:t>
            </w:r>
            <w:proofErr w:type="spellEnd"/>
            <w:r w:rsidRPr="001D7F69">
              <w:rPr>
                <w:sz w:val="20"/>
                <w:szCs w:val="20"/>
              </w:rPr>
              <w:t xml:space="preserve"> поддержка муниципальных учреждений культуры и искусства и лучших работников отрасли</w:t>
            </w:r>
          </w:p>
        </w:tc>
        <w:tc>
          <w:tcPr>
            <w:tcW w:w="761" w:type="dxa"/>
            <w:shd w:val="clear" w:color="auto" w:fill="auto"/>
          </w:tcPr>
          <w:p w:rsidR="002740E7" w:rsidRPr="001D7F69" w:rsidRDefault="002740E7" w:rsidP="00C94AE5">
            <w:pPr>
              <w:ind w:firstLine="0"/>
              <w:rPr>
                <w:sz w:val="20"/>
                <w:szCs w:val="20"/>
              </w:rPr>
            </w:pPr>
            <w:r w:rsidRPr="001D7F69">
              <w:rPr>
                <w:sz w:val="20"/>
                <w:szCs w:val="20"/>
              </w:rPr>
              <w:lastRenderedPageBreak/>
              <w:t>2015 – 2030 годы</w:t>
            </w:r>
          </w:p>
        </w:tc>
        <w:tc>
          <w:tcPr>
            <w:tcW w:w="1933" w:type="dxa"/>
            <w:shd w:val="clear" w:color="auto" w:fill="auto"/>
          </w:tcPr>
          <w:p w:rsidR="002740E7" w:rsidRPr="001D7F69" w:rsidRDefault="002740E7" w:rsidP="00C94AE5">
            <w:pPr>
              <w:ind w:firstLine="0"/>
              <w:rPr>
                <w:sz w:val="20"/>
                <w:szCs w:val="20"/>
              </w:rPr>
            </w:pPr>
            <w:r w:rsidRPr="001D7F69">
              <w:rPr>
                <w:sz w:val="20"/>
                <w:szCs w:val="20"/>
              </w:rPr>
              <w:t>Количество поддержанных проектов</w:t>
            </w:r>
          </w:p>
        </w:tc>
        <w:tc>
          <w:tcPr>
            <w:tcW w:w="1677" w:type="dxa"/>
            <w:shd w:val="clear" w:color="auto" w:fill="auto"/>
          </w:tcPr>
          <w:p w:rsidR="002740E7" w:rsidRPr="001D7F69" w:rsidRDefault="002740E7" w:rsidP="00C94AE5">
            <w:pPr>
              <w:ind w:firstLine="0"/>
              <w:rPr>
                <w:sz w:val="20"/>
                <w:szCs w:val="20"/>
              </w:rPr>
            </w:pPr>
            <w:r w:rsidRPr="001D7F69">
              <w:rPr>
                <w:sz w:val="20"/>
                <w:szCs w:val="20"/>
              </w:rPr>
              <w:t xml:space="preserve">государственная программа «Развитие культуры </w:t>
            </w:r>
            <w:r w:rsidRPr="001D7F69">
              <w:rPr>
                <w:sz w:val="20"/>
                <w:szCs w:val="20"/>
              </w:rPr>
              <w:lastRenderedPageBreak/>
              <w:t>Республики Татарстан на 2014 – 2020 годы»</w:t>
            </w:r>
          </w:p>
        </w:tc>
        <w:tc>
          <w:tcPr>
            <w:tcW w:w="1291" w:type="dxa"/>
            <w:shd w:val="clear" w:color="auto" w:fill="auto"/>
          </w:tcPr>
          <w:p w:rsidR="002740E7" w:rsidRPr="001D7F69" w:rsidRDefault="002740E7" w:rsidP="00C94AE5">
            <w:pPr>
              <w:ind w:firstLine="0"/>
              <w:rPr>
                <w:sz w:val="20"/>
                <w:szCs w:val="20"/>
              </w:rPr>
            </w:pPr>
          </w:p>
        </w:tc>
        <w:tc>
          <w:tcPr>
            <w:tcW w:w="4738" w:type="dxa"/>
            <w:shd w:val="clear" w:color="auto" w:fill="auto"/>
          </w:tcPr>
          <w:p w:rsidR="002740E7" w:rsidRPr="001D7F69" w:rsidRDefault="002740E7" w:rsidP="00C94AE5">
            <w:pPr>
              <w:ind w:firstLine="0"/>
              <w:rPr>
                <w:bCs/>
                <w:kern w:val="36"/>
                <w:sz w:val="20"/>
                <w:szCs w:val="20"/>
              </w:rPr>
            </w:pPr>
            <w:r w:rsidRPr="001D7F69">
              <w:rPr>
                <w:bCs/>
                <w:kern w:val="36"/>
                <w:sz w:val="20"/>
                <w:szCs w:val="20"/>
              </w:rPr>
              <w:t xml:space="preserve">    Конкурс на получение денежного поощрения лучшими муниципальными учреждениями культуры, находящимися на территориях сельских поселений Республики Татарстан:</w:t>
            </w:r>
          </w:p>
          <w:p w:rsidR="002740E7" w:rsidRPr="001D7F69" w:rsidRDefault="002740E7" w:rsidP="00C94AE5">
            <w:pPr>
              <w:ind w:firstLine="0"/>
              <w:rPr>
                <w:sz w:val="20"/>
                <w:szCs w:val="20"/>
                <w:lang w:val="tt-RU"/>
              </w:rPr>
            </w:pPr>
            <w:r w:rsidRPr="001D7F69">
              <w:rPr>
                <w:bCs/>
                <w:kern w:val="36"/>
                <w:sz w:val="20"/>
                <w:szCs w:val="20"/>
              </w:rPr>
              <w:lastRenderedPageBreak/>
              <w:t xml:space="preserve">- </w:t>
            </w:r>
            <w:r w:rsidRPr="001D7F69">
              <w:rPr>
                <w:sz w:val="20"/>
                <w:szCs w:val="20"/>
              </w:rPr>
              <w:t xml:space="preserve">Директор </w:t>
            </w:r>
            <w:r w:rsidRPr="001D7F69">
              <w:rPr>
                <w:sz w:val="20"/>
                <w:szCs w:val="20"/>
                <w:lang w:val="tt-RU"/>
              </w:rPr>
              <w:t xml:space="preserve">Чернышевского </w:t>
            </w:r>
            <w:r w:rsidRPr="001D7F69">
              <w:rPr>
                <w:sz w:val="20"/>
                <w:szCs w:val="20"/>
              </w:rPr>
              <w:t xml:space="preserve">СДК – </w:t>
            </w:r>
            <w:r w:rsidRPr="001D7F69">
              <w:rPr>
                <w:sz w:val="20"/>
                <w:szCs w:val="20"/>
                <w:lang w:val="tt-RU"/>
              </w:rPr>
              <w:t>Петросян Наталья Николаевна -50 000</w:t>
            </w:r>
          </w:p>
          <w:p w:rsidR="002740E7" w:rsidRPr="001D7F69" w:rsidRDefault="002740E7" w:rsidP="00C94AE5">
            <w:pPr>
              <w:ind w:firstLine="0"/>
              <w:rPr>
                <w:sz w:val="20"/>
                <w:szCs w:val="20"/>
              </w:rPr>
            </w:pPr>
            <w:r w:rsidRPr="001D7F69">
              <w:rPr>
                <w:sz w:val="20"/>
                <w:szCs w:val="20"/>
                <w:lang w:val="tt-RU"/>
              </w:rPr>
              <w:t xml:space="preserve">- </w:t>
            </w:r>
            <w:proofErr w:type="spellStart"/>
            <w:r w:rsidRPr="001D7F69">
              <w:rPr>
                <w:sz w:val="20"/>
                <w:szCs w:val="20"/>
              </w:rPr>
              <w:t>Малязина</w:t>
            </w:r>
            <w:proofErr w:type="spellEnd"/>
            <w:r w:rsidRPr="001D7F69">
              <w:rPr>
                <w:sz w:val="20"/>
                <w:szCs w:val="20"/>
              </w:rPr>
              <w:t xml:space="preserve"> Т.М.-ведущий библиограф Центральной библиотеки – 50 000</w:t>
            </w:r>
          </w:p>
          <w:p w:rsidR="002740E7" w:rsidRPr="001D7F69" w:rsidRDefault="002740E7" w:rsidP="00C94AE5">
            <w:pPr>
              <w:ind w:firstLine="0"/>
              <w:rPr>
                <w:bCs/>
                <w:kern w:val="36"/>
                <w:sz w:val="20"/>
                <w:szCs w:val="20"/>
              </w:rPr>
            </w:pPr>
            <w:r w:rsidRPr="001D7F69">
              <w:rPr>
                <w:bCs/>
                <w:kern w:val="36"/>
                <w:sz w:val="20"/>
                <w:szCs w:val="20"/>
              </w:rPr>
              <w:t xml:space="preserve">    Конкурс на получение денежного поощрения лучшими муниципальными учреждениями культуры, находящимися на территориях сельских поселений Республики Татарстан:</w:t>
            </w:r>
          </w:p>
          <w:p w:rsidR="002740E7" w:rsidRPr="001D7F69" w:rsidRDefault="002740E7" w:rsidP="00C94AE5">
            <w:pPr>
              <w:ind w:firstLine="0"/>
              <w:rPr>
                <w:sz w:val="20"/>
                <w:szCs w:val="20"/>
              </w:rPr>
            </w:pPr>
            <w:r w:rsidRPr="001D7F69">
              <w:rPr>
                <w:bCs/>
                <w:kern w:val="36"/>
                <w:sz w:val="20"/>
                <w:szCs w:val="20"/>
              </w:rPr>
              <w:t xml:space="preserve">- </w:t>
            </w:r>
            <w:proofErr w:type="spellStart"/>
            <w:r w:rsidRPr="001D7F69">
              <w:rPr>
                <w:sz w:val="20"/>
                <w:szCs w:val="20"/>
              </w:rPr>
              <w:t>Айбашский</w:t>
            </w:r>
            <w:proofErr w:type="spellEnd"/>
            <w:r w:rsidRPr="001D7F69">
              <w:rPr>
                <w:sz w:val="20"/>
                <w:szCs w:val="20"/>
              </w:rPr>
              <w:t xml:space="preserve"> СДК – 100 000</w:t>
            </w:r>
          </w:p>
          <w:p w:rsidR="002740E7" w:rsidRPr="001D7F69" w:rsidRDefault="002740E7" w:rsidP="00C94AE5">
            <w:pPr>
              <w:ind w:firstLine="0"/>
              <w:rPr>
                <w:rFonts w:eastAsia="Calibri"/>
                <w:sz w:val="20"/>
                <w:szCs w:val="20"/>
              </w:rPr>
            </w:pPr>
            <w:r w:rsidRPr="001D7F69">
              <w:rPr>
                <w:sz w:val="20"/>
                <w:szCs w:val="20"/>
              </w:rPr>
              <w:t xml:space="preserve">- </w:t>
            </w:r>
            <w:r w:rsidRPr="001D7F69">
              <w:rPr>
                <w:rFonts w:eastAsia="Calibri"/>
                <w:sz w:val="20"/>
                <w:szCs w:val="20"/>
              </w:rPr>
              <w:t>Высокогорская сельская библиотека – 100 000</w:t>
            </w:r>
          </w:p>
          <w:p w:rsidR="002740E7" w:rsidRPr="001D7F69" w:rsidRDefault="002740E7" w:rsidP="00C94AE5">
            <w:pPr>
              <w:ind w:firstLine="0"/>
              <w:rPr>
                <w:rFonts w:eastAsia="Calibri"/>
                <w:sz w:val="20"/>
                <w:szCs w:val="20"/>
              </w:rPr>
            </w:pPr>
            <w:r w:rsidRPr="001D7F69">
              <w:rPr>
                <w:rFonts w:eastAsia="Calibri"/>
                <w:sz w:val="20"/>
                <w:szCs w:val="20"/>
              </w:rPr>
              <w:t xml:space="preserve">- </w:t>
            </w:r>
            <w:proofErr w:type="spellStart"/>
            <w:r w:rsidRPr="001D7F69">
              <w:rPr>
                <w:rFonts w:eastAsia="Calibri"/>
                <w:sz w:val="20"/>
                <w:szCs w:val="20"/>
              </w:rPr>
              <w:t>Куркачинская</w:t>
            </w:r>
            <w:proofErr w:type="spellEnd"/>
            <w:r w:rsidRPr="001D7F69">
              <w:rPr>
                <w:rFonts w:eastAsia="Calibri"/>
                <w:sz w:val="20"/>
                <w:szCs w:val="20"/>
              </w:rPr>
              <w:t xml:space="preserve"> сельская библиотека -100 000</w:t>
            </w:r>
          </w:p>
          <w:p w:rsidR="002740E7" w:rsidRPr="001D7F69" w:rsidRDefault="002740E7" w:rsidP="00C94AE5">
            <w:pPr>
              <w:ind w:firstLine="0"/>
              <w:rPr>
                <w:sz w:val="20"/>
                <w:szCs w:val="20"/>
              </w:rPr>
            </w:pPr>
            <w:r w:rsidRPr="001D7F69">
              <w:rPr>
                <w:sz w:val="20"/>
                <w:szCs w:val="20"/>
              </w:rPr>
              <w:t xml:space="preserve">   Грант Министерства образования и науки РТ «Лучший работник сферы воспитания и дополнительного образования детей» - 2019:</w:t>
            </w:r>
          </w:p>
          <w:p w:rsidR="002740E7" w:rsidRPr="001D7F69" w:rsidRDefault="002740E7" w:rsidP="00C94AE5">
            <w:pPr>
              <w:rPr>
                <w:sz w:val="20"/>
                <w:szCs w:val="20"/>
              </w:rPr>
            </w:pPr>
            <w:r w:rsidRPr="001D7F69">
              <w:rPr>
                <w:sz w:val="20"/>
                <w:szCs w:val="20"/>
              </w:rPr>
              <w:t xml:space="preserve">- «Лучший педагог дополнительного образования» </w:t>
            </w:r>
            <w:proofErr w:type="spellStart"/>
            <w:r w:rsidRPr="001D7F69">
              <w:rPr>
                <w:sz w:val="20"/>
                <w:szCs w:val="20"/>
              </w:rPr>
              <w:t>Галиуллина</w:t>
            </w:r>
            <w:proofErr w:type="spellEnd"/>
            <w:r w:rsidRPr="001D7F69">
              <w:rPr>
                <w:sz w:val="20"/>
                <w:szCs w:val="20"/>
              </w:rPr>
              <w:t xml:space="preserve"> Г. И. – 50 000</w:t>
            </w:r>
          </w:p>
          <w:p w:rsidR="002740E7" w:rsidRPr="001D7F69" w:rsidRDefault="002740E7" w:rsidP="00C94AE5">
            <w:pPr>
              <w:ind w:firstLine="0"/>
              <w:rPr>
                <w:sz w:val="20"/>
                <w:szCs w:val="20"/>
              </w:rPr>
            </w:pPr>
            <w:r w:rsidRPr="001D7F69">
              <w:rPr>
                <w:sz w:val="20"/>
                <w:szCs w:val="20"/>
              </w:rPr>
              <w:t xml:space="preserve">- «Лучший педагог дополнительного образования» </w:t>
            </w:r>
            <w:proofErr w:type="spellStart"/>
            <w:r w:rsidRPr="001D7F69">
              <w:rPr>
                <w:sz w:val="20"/>
                <w:szCs w:val="20"/>
              </w:rPr>
              <w:t>Нурбакова</w:t>
            </w:r>
            <w:proofErr w:type="spellEnd"/>
            <w:r w:rsidRPr="001D7F69">
              <w:rPr>
                <w:sz w:val="20"/>
                <w:szCs w:val="20"/>
              </w:rPr>
              <w:t xml:space="preserve"> А. А. – 50 000</w:t>
            </w:r>
          </w:p>
          <w:p w:rsidR="002740E7" w:rsidRPr="001D7F69" w:rsidRDefault="002740E7" w:rsidP="00C94AE5">
            <w:pPr>
              <w:rPr>
                <w:color w:val="000000" w:themeColor="text1"/>
                <w:sz w:val="20"/>
                <w:szCs w:val="20"/>
              </w:rPr>
            </w:pPr>
            <w:r w:rsidRPr="001D7F69">
              <w:rPr>
                <w:color w:val="000000" w:themeColor="text1"/>
                <w:sz w:val="20"/>
                <w:szCs w:val="20"/>
              </w:rPr>
              <w:t xml:space="preserve">Конкурсный отбор субъектов Российской Федерации на предоставление иных межбюджетных трансфертов из федерального бюджета бюджетам субъектов Российской Федерации на создание модельных муниципальных библиотек в субъектах Российской Федерации в 2020 г. </w:t>
            </w:r>
          </w:p>
          <w:p w:rsidR="002740E7" w:rsidRPr="001D7F69" w:rsidRDefault="002740E7" w:rsidP="00C94AE5">
            <w:pPr>
              <w:ind w:firstLine="0"/>
              <w:rPr>
                <w:sz w:val="20"/>
                <w:szCs w:val="20"/>
              </w:rPr>
            </w:pPr>
            <w:r w:rsidRPr="001D7F69">
              <w:rPr>
                <w:sz w:val="20"/>
                <w:szCs w:val="20"/>
              </w:rPr>
              <w:t xml:space="preserve">- Модельные библиотеки в рамках участия в национальном проекте «Культура» - Чернышевская сельская библиотека МБУ «Высокогорская ЦБС» - 5 </w:t>
            </w:r>
            <w:proofErr w:type="spellStart"/>
            <w:proofErr w:type="gramStart"/>
            <w:r w:rsidRPr="001D7F69">
              <w:rPr>
                <w:sz w:val="20"/>
                <w:szCs w:val="20"/>
              </w:rPr>
              <w:t>млн.рублей</w:t>
            </w:r>
            <w:proofErr w:type="spellEnd"/>
            <w:proofErr w:type="gramEnd"/>
          </w:p>
          <w:p w:rsidR="002740E7" w:rsidRPr="001D7F69" w:rsidRDefault="002740E7" w:rsidP="00C94AE5">
            <w:pPr>
              <w:ind w:firstLine="0"/>
              <w:rPr>
                <w:sz w:val="20"/>
                <w:szCs w:val="20"/>
              </w:rPr>
            </w:pPr>
            <w:r w:rsidRPr="001D7F69">
              <w:rPr>
                <w:sz w:val="20"/>
                <w:szCs w:val="20"/>
              </w:rPr>
              <w:t xml:space="preserve">    Грант Правительства Республики Татарстан для поддержки проектов творческих коллективов муниципальных учреждений культуры и искусства:</w:t>
            </w:r>
          </w:p>
          <w:p w:rsidR="002740E7" w:rsidRPr="001D7F69" w:rsidRDefault="002740E7" w:rsidP="00C94AE5">
            <w:pPr>
              <w:ind w:firstLine="0"/>
              <w:rPr>
                <w:sz w:val="20"/>
                <w:szCs w:val="20"/>
              </w:rPr>
            </w:pPr>
            <w:r w:rsidRPr="001D7F69">
              <w:rPr>
                <w:sz w:val="20"/>
                <w:szCs w:val="20"/>
              </w:rPr>
              <w:t>- Выпуск книги «Культура Высокогорского района: вчера, сегодня, завтра» - Библиотечное дело ЦДК ЦС – 150 000</w:t>
            </w:r>
          </w:p>
          <w:p w:rsidR="002740E7" w:rsidRPr="001D7F69" w:rsidRDefault="002740E7" w:rsidP="00C94AE5">
            <w:pPr>
              <w:ind w:firstLine="0"/>
              <w:rPr>
                <w:color w:val="000000" w:themeColor="text1"/>
                <w:sz w:val="20"/>
                <w:szCs w:val="20"/>
              </w:rPr>
            </w:pPr>
          </w:p>
        </w:tc>
        <w:tc>
          <w:tcPr>
            <w:tcW w:w="1352" w:type="dxa"/>
            <w:shd w:val="clear" w:color="auto" w:fill="auto"/>
          </w:tcPr>
          <w:p w:rsidR="002740E7" w:rsidRPr="001D7F69" w:rsidRDefault="002740E7" w:rsidP="00C94AE5">
            <w:pPr>
              <w:ind w:firstLine="0"/>
              <w:rPr>
                <w:sz w:val="20"/>
                <w:szCs w:val="20"/>
              </w:rPr>
            </w:pPr>
            <w:r w:rsidRPr="001D7F69">
              <w:rPr>
                <w:sz w:val="20"/>
                <w:szCs w:val="20"/>
              </w:rPr>
              <w:lastRenderedPageBreak/>
              <w:t>Отдел культуры</w:t>
            </w:r>
          </w:p>
        </w:tc>
      </w:tr>
      <w:tr w:rsidR="002740E7" w:rsidRPr="001D7F69" w:rsidTr="00C94AE5">
        <w:trPr>
          <w:trHeight w:val="20"/>
        </w:trPr>
        <w:tc>
          <w:tcPr>
            <w:tcW w:w="1792" w:type="dxa"/>
            <w:shd w:val="clear" w:color="auto" w:fill="auto"/>
          </w:tcPr>
          <w:p w:rsidR="002740E7" w:rsidRPr="001D7F69" w:rsidRDefault="002740E7" w:rsidP="00C94AE5">
            <w:pPr>
              <w:ind w:firstLine="0"/>
              <w:rPr>
                <w:sz w:val="20"/>
                <w:szCs w:val="20"/>
              </w:rPr>
            </w:pPr>
            <w:r w:rsidRPr="001D7F69">
              <w:rPr>
                <w:sz w:val="20"/>
                <w:szCs w:val="20"/>
              </w:rPr>
              <w:t> </w:t>
            </w:r>
          </w:p>
        </w:tc>
        <w:tc>
          <w:tcPr>
            <w:tcW w:w="1808" w:type="dxa"/>
            <w:shd w:val="clear" w:color="auto" w:fill="auto"/>
          </w:tcPr>
          <w:p w:rsidR="002740E7" w:rsidRPr="001D7F69" w:rsidRDefault="002740E7" w:rsidP="00C94AE5">
            <w:pPr>
              <w:ind w:firstLine="0"/>
              <w:rPr>
                <w:sz w:val="20"/>
                <w:szCs w:val="20"/>
              </w:rPr>
            </w:pPr>
            <w:r w:rsidRPr="001D7F69">
              <w:rPr>
                <w:sz w:val="20"/>
                <w:szCs w:val="20"/>
              </w:rPr>
              <w:t xml:space="preserve">1.4.1.2. Развитие системы предпрофессионального и профессионального образования </w:t>
            </w:r>
            <w:r w:rsidRPr="001D7F69">
              <w:rPr>
                <w:sz w:val="20"/>
                <w:szCs w:val="20"/>
              </w:rPr>
              <w:lastRenderedPageBreak/>
              <w:t>(Программа «Визитная карточка культуры Татарстана»), в том числе:</w:t>
            </w:r>
          </w:p>
        </w:tc>
        <w:tc>
          <w:tcPr>
            <w:tcW w:w="761" w:type="dxa"/>
            <w:shd w:val="clear" w:color="auto" w:fill="auto"/>
          </w:tcPr>
          <w:p w:rsidR="002740E7" w:rsidRPr="001D7F69" w:rsidRDefault="002740E7" w:rsidP="00C94AE5">
            <w:pPr>
              <w:ind w:firstLine="0"/>
              <w:rPr>
                <w:sz w:val="20"/>
                <w:szCs w:val="20"/>
              </w:rPr>
            </w:pPr>
          </w:p>
        </w:tc>
        <w:tc>
          <w:tcPr>
            <w:tcW w:w="1933" w:type="dxa"/>
            <w:shd w:val="clear" w:color="auto" w:fill="auto"/>
          </w:tcPr>
          <w:p w:rsidR="002740E7" w:rsidRPr="001D7F69" w:rsidRDefault="002740E7" w:rsidP="00C94AE5">
            <w:pPr>
              <w:ind w:firstLine="0"/>
              <w:rPr>
                <w:sz w:val="20"/>
                <w:szCs w:val="20"/>
              </w:rPr>
            </w:pPr>
            <w:r w:rsidRPr="001D7F69">
              <w:rPr>
                <w:sz w:val="20"/>
                <w:szCs w:val="20"/>
              </w:rPr>
              <w:t> </w:t>
            </w:r>
          </w:p>
        </w:tc>
        <w:tc>
          <w:tcPr>
            <w:tcW w:w="1677" w:type="dxa"/>
            <w:shd w:val="clear" w:color="auto" w:fill="auto"/>
          </w:tcPr>
          <w:p w:rsidR="002740E7" w:rsidRPr="001D7F69" w:rsidRDefault="002740E7" w:rsidP="00C94AE5">
            <w:pPr>
              <w:ind w:firstLine="0"/>
              <w:rPr>
                <w:sz w:val="20"/>
                <w:szCs w:val="20"/>
              </w:rPr>
            </w:pPr>
            <w:r w:rsidRPr="001D7F69">
              <w:rPr>
                <w:sz w:val="20"/>
                <w:szCs w:val="20"/>
              </w:rPr>
              <w:t> </w:t>
            </w:r>
          </w:p>
        </w:tc>
        <w:tc>
          <w:tcPr>
            <w:tcW w:w="1291" w:type="dxa"/>
            <w:shd w:val="clear" w:color="auto" w:fill="auto"/>
          </w:tcPr>
          <w:p w:rsidR="002740E7" w:rsidRPr="001D7F69" w:rsidRDefault="002740E7" w:rsidP="00C94AE5">
            <w:pPr>
              <w:ind w:firstLine="0"/>
              <w:rPr>
                <w:sz w:val="20"/>
                <w:szCs w:val="20"/>
              </w:rPr>
            </w:pPr>
          </w:p>
        </w:tc>
        <w:tc>
          <w:tcPr>
            <w:tcW w:w="4738" w:type="dxa"/>
            <w:shd w:val="clear" w:color="auto" w:fill="auto"/>
          </w:tcPr>
          <w:p w:rsidR="002740E7" w:rsidRPr="001D7F69" w:rsidRDefault="002740E7" w:rsidP="00C94AE5">
            <w:pPr>
              <w:ind w:firstLine="0"/>
              <w:rPr>
                <w:sz w:val="20"/>
                <w:szCs w:val="20"/>
              </w:rPr>
            </w:pPr>
          </w:p>
        </w:tc>
        <w:tc>
          <w:tcPr>
            <w:tcW w:w="1352" w:type="dxa"/>
            <w:shd w:val="clear" w:color="auto" w:fill="auto"/>
          </w:tcPr>
          <w:p w:rsidR="002740E7" w:rsidRPr="001D7F69" w:rsidRDefault="002740E7" w:rsidP="00C94AE5">
            <w:pPr>
              <w:ind w:firstLine="0"/>
              <w:rPr>
                <w:sz w:val="20"/>
                <w:szCs w:val="20"/>
              </w:rPr>
            </w:pPr>
          </w:p>
        </w:tc>
      </w:tr>
      <w:tr w:rsidR="002740E7" w:rsidRPr="001D7F69" w:rsidTr="00C94AE5">
        <w:trPr>
          <w:trHeight w:val="20"/>
        </w:trPr>
        <w:tc>
          <w:tcPr>
            <w:tcW w:w="1792" w:type="dxa"/>
            <w:shd w:val="clear" w:color="auto" w:fill="auto"/>
          </w:tcPr>
          <w:p w:rsidR="002740E7" w:rsidRPr="001D7F69" w:rsidRDefault="002740E7" w:rsidP="00C94AE5">
            <w:pPr>
              <w:ind w:firstLine="0"/>
              <w:rPr>
                <w:sz w:val="20"/>
                <w:szCs w:val="20"/>
              </w:rPr>
            </w:pPr>
            <w:r w:rsidRPr="001D7F69">
              <w:rPr>
                <w:sz w:val="20"/>
                <w:szCs w:val="20"/>
              </w:rPr>
              <w:t> </w:t>
            </w:r>
          </w:p>
        </w:tc>
        <w:tc>
          <w:tcPr>
            <w:tcW w:w="1808" w:type="dxa"/>
            <w:shd w:val="clear" w:color="auto" w:fill="auto"/>
          </w:tcPr>
          <w:p w:rsidR="002740E7" w:rsidRPr="001D7F69" w:rsidRDefault="002740E7" w:rsidP="00C94AE5">
            <w:pPr>
              <w:ind w:firstLine="0"/>
              <w:rPr>
                <w:sz w:val="20"/>
                <w:szCs w:val="20"/>
              </w:rPr>
            </w:pPr>
            <w:r w:rsidRPr="001D7F69">
              <w:rPr>
                <w:sz w:val="20"/>
                <w:szCs w:val="20"/>
              </w:rPr>
              <w:t>сохранение и развитие трехзвенной системы профессионального образования художественно-эстетической направленности</w:t>
            </w:r>
          </w:p>
        </w:tc>
        <w:tc>
          <w:tcPr>
            <w:tcW w:w="761" w:type="dxa"/>
            <w:shd w:val="clear" w:color="auto" w:fill="auto"/>
          </w:tcPr>
          <w:p w:rsidR="002740E7" w:rsidRPr="001D7F69" w:rsidRDefault="002740E7" w:rsidP="00C94AE5">
            <w:pPr>
              <w:ind w:firstLine="0"/>
              <w:rPr>
                <w:sz w:val="20"/>
                <w:szCs w:val="20"/>
              </w:rPr>
            </w:pPr>
            <w:r w:rsidRPr="001D7F69">
              <w:rPr>
                <w:sz w:val="20"/>
                <w:szCs w:val="20"/>
              </w:rPr>
              <w:t>2015 – 2030 годы</w:t>
            </w:r>
          </w:p>
        </w:tc>
        <w:tc>
          <w:tcPr>
            <w:tcW w:w="1933" w:type="dxa"/>
            <w:shd w:val="clear" w:color="auto" w:fill="auto"/>
          </w:tcPr>
          <w:p w:rsidR="002740E7" w:rsidRPr="001D7F69" w:rsidRDefault="002740E7" w:rsidP="00C94AE5">
            <w:pPr>
              <w:ind w:firstLine="0"/>
              <w:rPr>
                <w:sz w:val="20"/>
                <w:szCs w:val="20"/>
              </w:rPr>
            </w:pPr>
            <w:r w:rsidRPr="001D7F69">
              <w:rPr>
                <w:sz w:val="20"/>
                <w:szCs w:val="20"/>
              </w:rPr>
              <w:t>Сохранность контингента учащихся в образовательных организациях в сфере культуры</w:t>
            </w:r>
          </w:p>
        </w:tc>
        <w:tc>
          <w:tcPr>
            <w:tcW w:w="1677" w:type="dxa"/>
            <w:shd w:val="clear" w:color="auto" w:fill="auto"/>
          </w:tcPr>
          <w:p w:rsidR="002740E7" w:rsidRPr="001D7F69" w:rsidRDefault="002740E7" w:rsidP="00C94AE5">
            <w:pPr>
              <w:ind w:firstLine="0"/>
              <w:rPr>
                <w:sz w:val="20"/>
                <w:szCs w:val="20"/>
              </w:rPr>
            </w:pPr>
            <w:r w:rsidRPr="001D7F69">
              <w:rPr>
                <w:sz w:val="20"/>
                <w:szCs w:val="20"/>
              </w:rPr>
              <w:t>государственная программа «Развитие культуры Республики Татарстан на 2014 – 2020 годы»</w:t>
            </w:r>
          </w:p>
        </w:tc>
        <w:tc>
          <w:tcPr>
            <w:tcW w:w="1291" w:type="dxa"/>
            <w:shd w:val="clear" w:color="auto" w:fill="auto"/>
          </w:tcPr>
          <w:p w:rsidR="002740E7" w:rsidRPr="001D7F69" w:rsidRDefault="002740E7" w:rsidP="00C94AE5">
            <w:pPr>
              <w:ind w:firstLine="0"/>
              <w:rPr>
                <w:sz w:val="20"/>
                <w:szCs w:val="20"/>
              </w:rPr>
            </w:pPr>
          </w:p>
        </w:tc>
        <w:tc>
          <w:tcPr>
            <w:tcW w:w="4738" w:type="dxa"/>
            <w:shd w:val="clear" w:color="auto" w:fill="auto"/>
          </w:tcPr>
          <w:p w:rsidR="002740E7" w:rsidRPr="001D7F69" w:rsidRDefault="002740E7" w:rsidP="00C94AE5">
            <w:pPr>
              <w:ind w:firstLine="0"/>
              <w:rPr>
                <w:sz w:val="20"/>
                <w:szCs w:val="20"/>
              </w:rPr>
            </w:pPr>
          </w:p>
        </w:tc>
        <w:tc>
          <w:tcPr>
            <w:tcW w:w="1352" w:type="dxa"/>
            <w:shd w:val="clear" w:color="auto" w:fill="auto"/>
          </w:tcPr>
          <w:p w:rsidR="002740E7" w:rsidRPr="001D7F69" w:rsidRDefault="002740E7" w:rsidP="00C94AE5">
            <w:pPr>
              <w:ind w:firstLine="0"/>
              <w:rPr>
                <w:sz w:val="20"/>
                <w:szCs w:val="20"/>
              </w:rPr>
            </w:pPr>
          </w:p>
        </w:tc>
      </w:tr>
      <w:tr w:rsidR="002740E7" w:rsidRPr="001D7F69" w:rsidTr="00C94AE5">
        <w:trPr>
          <w:trHeight w:val="20"/>
        </w:trPr>
        <w:tc>
          <w:tcPr>
            <w:tcW w:w="1792" w:type="dxa"/>
            <w:shd w:val="clear" w:color="auto" w:fill="auto"/>
          </w:tcPr>
          <w:p w:rsidR="002740E7" w:rsidRPr="001D7F69" w:rsidRDefault="002740E7" w:rsidP="00C94AE5">
            <w:pPr>
              <w:ind w:firstLine="0"/>
              <w:rPr>
                <w:sz w:val="20"/>
                <w:szCs w:val="20"/>
              </w:rPr>
            </w:pPr>
            <w:r w:rsidRPr="001D7F69">
              <w:rPr>
                <w:sz w:val="20"/>
                <w:szCs w:val="20"/>
              </w:rPr>
              <w:t> </w:t>
            </w:r>
          </w:p>
        </w:tc>
        <w:tc>
          <w:tcPr>
            <w:tcW w:w="1808" w:type="dxa"/>
            <w:shd w:val="clear" w:color="auto" w:fill="auto"/>
          </w:tcPr>
          <w:p w:rsidR="002740E7" w:rsidRPr="001D7F69" w:rsidRDefault="002740E7" w:rsidP="00C94AE5">
            <w:pPr>
              <w:ind w:firstLine="0"/>
              <w:rPr>
                <w:sz w:val="20"/>
                <w:szCs w:val="20"/>
              </w:rPr>
            </w:pPr>
            <w:r w:rsidRPr="001D7F69">
              <w:rPr>
                <w:sz w:val="20"/>
                <w:szCs w:val="20"/>
              </w:rPr>
              <w:t xml:space="preserve">проведение творческих лабораторий и форумов, организация стажировок, направленных на разработку инновационных подходов к реализации образовательных программ </w:t>
            </w:r>
          </w:p>
        </w:tc>
        <w:tc>
          <w:tcPr>
            <w:tcW w:w="761" w:type="dxa"/>
            <w:shd w:val="clear" w:color="auto" w:fill="auto"/>
          </w:tcPr>
          <w:p w:rsidR="002740E7" w:rsidRPr="001D7F69" w:rsidRDefault="002740E7" w:rsidP="00C94AE5">
            <w:pPr>
              <w:ind w:firstLine="0"/>
              <w:rPr>
                <w:sz w:val="20"/>
                <w:szCs w:val="20"/>
              </w:rPr>
            </w:pPr>
            <w:r w:rsidRPr="001D7F69">
              <w:rPr>
                <w:sz w:val="20"/>
                <w:szCs w:val="20"/>
              </w:rPr>
              <w:t>2015 – 2030 годы</w:t>
            </w:r>
          </w:p>
        </w:tc>
        <w:tc>
          <w:tcPr>
            <w:tcW w:w="1933" w:type="dxa"/>
            <w:shd w:val="clear" w:color="auto" w:fill="auto"/>
          </w:tcPr>
          <w:p w:rsidR="002740E7" w:rsidRPr="001D7F69" w:rsidRDefault="002740E7" w:rsidP="00C94AE5">
            <w:pPr>
              <w:ind w:firstLine="0"/>
              <w:rPr>
                <w:sz w:val="20"/>
                <w:szCs w:val="20"/>
              </w:rPr>
            </w:pPr>
            <w:r w:rsidRPr="001D7F69">
              <w:rPr>
                <w:sz w:val="20"/>
                <w:szCs w:val="20"/>
              </w:rPr>
              <w:t>Увеличение доли специалистов, повысивших квалификацию в течение года, от общей численности специалистов отрасли</w:t>
            </w:r>
          </w:p>
        </w:tc>
        <w:tc>
          <w:tcPr>
            <w:tcW w:w="1677" w:type="dxa"/>
            <w:shd w:val="clear" w:color="auto" w:fill="auto"/>
          </w:tcPr>
          <w:p w:rsidR="002740E7" w:rsidRPr="001D7F69" w:rsidRDefault="002740E7" w:rsidP="00C94AE5">
            <w:pPr>
              <w:ind w:firstLine="0"/>
              <w:rPr>
                <w:sz w:val="20"/>
                <w:szCs w:val="20"/>
              </w:rPr>
            </w:pPr>
            <w:r w:rsidRPr="001D7F69">
              <w:rPr>
                <w:sz w:val="20"/>
                <w:szCs w:val="20"/>
              </w:rPr>
              <w:t>государственная программа «Развитие культуры Республики Татарстан на 2014 – 2020 годы»</w:t>
            </w:r>
          </w:p>
        </w:tc>
        <w:tc>
          <w:tcPr>
            <w:tcW w:w="1291" w:type="dxa"/>
            <w:shd w:val="clear" w:color="auto" w:fill="auto"/>
          </w:tcPr>
          <w:p w:rsidR="002740E7" w:rsidRPr="001D7F69" w:rsidRDefault="002740E7" w:rsidP="00C94AE5">
            <w:pPr>
              <w:ind w:firstLine="0"/>
              <w:rPr>
                <w:sz w:val="20"/>
                <w:szCs w:val="20"/>
              </w:rPr>
            </w:pPr>
          </w:p>
        </w:tc>
        <w:tc>
          <w:tcPr>
            <w:tcW w:w="4738" w:type="dxa"/>
            <w:shd w:val="clear" w:color="auto" w:fill="auto"/>
          </w:tcPr>
          <w:p w:rsidR="002740E7" w:rsidRPr="001D7F69" w:rsidRDefault="002740E7" w:rsidP="00C94AE5">
            <w:pPr>
              <w:ind w:firstLine="0"/>
              <w:rPr>
                <w:sz w:val="20"/>
                <w:szCs w:val="20"/>
              </w:rPr>
            </w:pPr>
            <w:r w:rsidRPr="001D7F69">
              <w:rPr>
                <w:sz w:val="20"/>
                <w:szCs w:val="20"/>
              </w:rPr>
              <w:t xml:space="preserve">В 2019 г. методических отдел принимал участие во всех мероприятиях.  Это фестивали, конкурсы, концерты, встреча высокопоставленных гостей, сессии, собрании, борьба на поясах, чествование борцов и передовиков района, празднование всероссийского дня муниципальных образований, день полиции, день сельхоз работников, день комбайнеров, конкурс доярок, всероссийский кросс наций, лыжня России, день Учителя и др.  Без участия культработников не прошли </w:t>
            </w:r>
            <w:proofErr w:type="gramStart"/>
            <w:r w:rsidRPr="001D7F69">
              <w:rPr>
                <w:sz w:val="20"/>
                <w:szCs w:val="20"/>
              </w:rPr>
              <w:t>и  торжественные</w:t>
            </w:r>
            <w:proofErr w:type="gramEnd"/>
            <w:r w:rsidRPr="001D7F69">
              <w:rPr>
                <w:sz w:val="20"/>
                <w:szCs w:val="20"/>
              </w:rPr>
              <w:t xml:space="preserve"> открытия жилых домов,   детских садов и т.д.</w:t>
            </w:r>
          </w:p>
          <w:p w:rsidR="002740E7" w:rsidRPr="001D7F69" w:rsidRDefault="002740E7" w:rsidP="00C94AE5">
            <w:pPr>
              <w:ind w:firstLine="0"/>
              <w:rPr>
                <w:sz w:val="20"/>
                <w:szCs w:val="20"/>
              </w:rPr>
            </w:pPr>
            <w:r w:rsidRPr="001D7F69">
              <w:rPr>
                <w:sz w:val="20"/>
                <w:szCs w:val="20"/>
              </w:rPr>
              <w:t xml:space="preserve">В </w:t>
            </w:r>
            <w:proofErr w:type="gramStart"/>
            <w:r w:rsidRPr="001D7F69">
              <w:rPr>
                <w:sz w:val="20"/>
                <w:szCs w:val="20"/>
              </w:rPr>
              <w:t>текущем  году</w:t>
            </w:r>
            <w:proofErr w:type="gramEnd"/>
            <w:r w:rsidRPr="001D7F69">
              <w:rPr>
                <w:sz w:val="20"/>
                <w:szCs w:val="20"/>
              </w:rPr>
              <w:t xml:space="preserve"> методическое обеспечение развития культурно – досуговой деятельности велось по следующим основным направлениям:</w:t>
            </w:r>
          </w:p>
          <w:p w:rsidR="002740E7" w:rsidRPr="001D7F69" w:rsidRDefault="002740E7" w:rsidP="00C94AE5">
            <w:pPr>
              <w:ind w:firstLine="0"/>
              <w:rPr>
                <w:sz w:val="20"/>
                <w:szCs w:val="20"/>
              </w:rPr>
            </w:pPr>
            <w:r w:rsidRPr="001D7F69">
              <w:rPr>
                <w:sz w:val="20"/>
                <w:szCs w:val="20"/>
              </w:rPr>
              <w:t>-  Координация работы методических служб муниципальных учреждений культуры.</w:t>
            </w:r>
          </w:p>
          <w:p w:rsidR="002740E7" w:rsidRPr="001D7F69" w:rsidRDefault="002740E7" w:rsidP="00C94AE5">
            <w:pPr>
              <w:ind w:firstLine="0"/>
              <w:rPr>
                <w:sz w:val="20"/>
                <w:szCs w:val="20"/>
              </w:rPr>
            </w:pPr>
            <w:r w:rsidRPr="001D7F69">
              <w:rPr>
                <w:sz w:val="20"/>
                <w:szCs w:val="20"/>
              </w:rPr>
              <w:t xml:space="preserve">- Аналитическое обобщение досуговой деятельности с итоговыми рекомендациями на основе ежемесячных показателей результативности деятельности, годовых </w:t>
            </w:r>
            <w:proofErr w:type="gramStart"/>
            <w:r w:rsidRPr="001D7F69">
              <w:rPr>
                <w:sz w:val="20"/>
                <w:szCs w:val="20"/>
              </w:rPr>
              <w:t>статистических  и</w:t>
            </w:r>
            <w:proofErr w:type="gramEnd"/>
            <w:r w:rsidRPr="001D7F69">
              <w:rPr>
                <w:sz w:val="20"/>
                <w:szCs w:val="20"/>
              </w:rPr>
              <w:t xml:space="preserve"> информационно – аналитических отчетов.</w:t>
            </w:r>
          </w:p>
          <w:p w:rsidR="002740E7" w:rsidRPr="001D7F69" w:rsidRDefault="002740E7" w:rsidP="00C94AE5">
            <w:pPr>
              <w:ind w:firstLine="0"/>
              <w:rPr>
                <w:sz w:val="20"/>
                <w:szCs w:val="20"/>
              </w:rPr>
            </w:pPr>
            <w:r w:rsidRPr="001D7F69">
              <w:rPr>
                <w:sz w:val="20"/>
                <w:szCs w:val="20"/>
              </w:rPr>
              <w:t>- Организация и проведение фестивалей, смотров, конкурсов и других форм показа результатов деятельности.</w:t>
            </w:r>
          </w:p>
          <w:p w:rsidR="002740E7" w:rsidRPr="001D7F69" w:rsidRDefault="002740E7" w:rsidP="00C94AE5">
            <w:pPr>
              <w:ind w:firstLine="0"/>
              <w:rPr>
                <w:sz w:val="20"/>
                <w:szCs w:val="20"/>
              </w:rPr>
            </w:pPr>
            <w:r w:rsidRPr="001D7F69">
              <w:rPr>
                <w:sz w:val="20"/>
                <w:szCs w:val="20"/>
              </w:rPr>
              <w:lastRenderedPageBreak/>
              <w:t xml:space="preserve">- Повышение профессионального уровня, творческого потенциала и мастерства работников культурно - досуговой сферы через систему семинаров практикумов, стажировок, мастер - классов, конкурсов. Организация выездных семинаров - практикумов для специалистов </w:t>
            </w:r>
            <w:proofErr w:type="gramStart"/>
            <w:r w:rsidRPr="001D7F69">
              <w:rPr>
                <w:sz w:val="20"/>
                <w:szCs w:val="20"/>
              </w:rPr>
              <w:t>культурно  -</w:t>
            </w:r>
            <w:proofErr w:type="gramEnd"/>
            <w:r w:rsidRPr="001D7F69">
              <w:rPr>
                <w:sz w:val="20"/>
                <w:szCs w:val="20"/>
              </w:rPr>
              <w:t xml:space="preserve"> досуговых учреждений. Участие в учебных мероприятиях по повышению квалификации специалистов районных и сельских культурно - досуговых учреждений.</w:t>
            </w:r>
          </w:p>
          <w:p w:rsidR="002740E7" w:rsidRPr="001D7F69" w:rsidRDefault="002740E7" w:rsidP="00C94AE5">
            <w:pPr>
              <w:ind w:firstLine="0"/>
              <w:rPr>
                <w:sz w:val="20"/>
                <w:szCs w:val="20"/>
              </w:rPr>
            </w:pPr>
            <w:r w:rsidRPr="001D7F69">
              <w:rPr>
                <w:sz w:val="20"/>
                <w:szCs w:val="20"/>
              </w:rPr>
              <w:t xml:space="preserve">- Разработка сценарных, информационно-методических материалов, по организации детского досуга в период летних каникул, по пропаганде здорового образа жизни, 74 – </w:t>
            </w:r>
            <w:proofErr w:type="spellStart"/>
            <w:r w:rsidRPr="001D7F69">
              <w:rPr>
                <w:sz w:val="20"/>
                <w:szCs w:val="20"/>
              </w:rPr>
              <w:t>летие</w:t>
            </w:r>
            <w:proofErr w:type="spellEnd"/>
            <w:r w:rsidRPr="001D7F69">
              <w:rPr>
                <w:sz w:val="20"/>
                <w:szCs w:val="20"/>
              </w:rPr>
              <w:t xml:space="preserve"> с начала Великой Отечественной войны, правовой культуре, патриотическому воспитанию, проведению социально – значимых культурных мероприятий, новогодних и рождественских праздников.</w:t>
            </w:r>
          </w:p>
          <w:p w:rsidR="002740E7" w:rsidRPr="001D7F69" w:rsidRDefault="002740E7" w:rsidP="00C94AE5">
            <w:pPr>
              <w:ind w:firstLine="0"/>
              <w:rPr>
                <w:sz w:val="20"/>
                <w:szCs w:val="20"/>
              </w:rPr>
            </w:pPr>
            <w:r w:rsidRPr="001D7F69">
              <w:rPr>
                <w:sz w:val="20"/>
                <w:szCs w:val="20"/>
              </w:rPr>
              <w:t>- Обобщение опыта работы по различным аспектам культурно-досуговой деятельности.</w:t>
            </w:r>
          </w:p>
          <w:p w:rsidR="002740E7" w:rsidRPr="001D7F69" w:rsidRDefault="002740E7" w:rsidP="00C94AE5">
            <w:pPr>
              <w:ind w:firstLine="0"/>
              <w:rPr>
                <w:sz w:val="20"/>
                <w:szCs w:val="20"/>
              </w:rPr>
            </w:pPr>
            <w:r w:rsidRPr="001D7F69">
              <w:rPr>
                <w:sz w:val="20"/>
                <w:szCs w:val="20"/>
              </w:rPr>
              <w:t>- Оказание консультативной и методической помощи с использованием компьютерных технологий по художественному оформлению культурно - досуговых учреждений, по подготовке и проведению различных культурных акций, ведению необходимой документации.</w:t>
            </w:r>
          </w:p>
          <w:p w:rsidR="002740E7" w:rsidRPr="001D7F69" w:rsidRDefault="002740E7" w:rsidP="00C94AE5">
            <w:pPr>
              <w:ind w:firstLine="0"/>
              <w:rPr>
                <w:sz w:val="20"/>
                <w:szCs w:val="20"/>
              </w:rPr>
            </w:pPr>
            <w:r w:rsidRPr="001D7F69">
              <w:rPr>
                <w:sz w:val="20"/>
                <w:szCs w:val="20"/>
              </w:rPr>
              <w:t>-   Подготовка справочных и информационных материалов.</w:t>
            </w:r>
          </w:p>
          <w:p w:rsidR="002740E7" w:rsidRPr="001D7F69" w:rsidRDefault="002740E7" w:rsidP="00C94AE5">
            <w:pPr>
              <w:ind w:firstLine="0"/>
              <w:rPr>
                <w:sz w:val="20"/>
                <w:szCs w:val="20"/>
              </w:rPr>
            </w:pPr>
            <w:r w:rsidRPr="001D7F69">
              <w:rPr>
                <w:sz w:val="20"/>
                <w:szCs w:val="20"/>
              </w:rPr>
              <w:t>- Методическая помощь в создании детских, молодежных, семейных, для граждан пожилого возраста клубных формирований. Пополнение базы данных для различных категорий населения.</w:t>
            </w:r>
          </w:p>
          <w:p w:rsidR="002740E7" w:rsidRPr="001D7F69" w:rsidRDefault="002740E7" w:rsidP="00C94AE5">
            <w:pPr>
              <w:ind w:firstLine="0"/>
              <w:rPr>
                <w:sz w:val="20"/>
                <w:szCs w:val="20"/>
              </w:rPr>
            </w:pPr>
            <w:r w:rsidRPr="001D7F69">
              <w:rPr>
                <w:sz w:val="20"/>
                <w:szCs w:val="20"/>
              </w:rPr>
              <w:t>- Расширение платных услуг населению.</w:t>
            </w:r>
          </w:p>
          <w:p w:rsidR="002740E7" w:rsidRPr="001D7F69" w:rsidRDefault="002740E7" w:rsidP="00C94AE5">
            <w:pPr>
              <w:ind w:firstLine="0"/>
              <w:rPr>
                <w:sz w:val="20"/>
                <w:szCs w:val="20"/>
              </w:rPr>
            </w:pPr>
            <w:r w:rsidRPr="001D7F69">
              <w:rPr>
                <w:sz w:val="20"/>
                <w:szCs w:val="20"/>
              </w:rPr>
              <w:t xml:space="preserve">Благодаря работе методического отдела были разработаны 2 </w:t>
            </w:r>
            <w:proofErr w:type="gramStart"/>
            <w:r w:rsidRPr="001D7F69">
              <w:rPr>
                <w:sz w:val="20"/>
                <w:szCs w:val="20"/>
              </w:rPr>
              <w:t>проекта  на</w:t>
            </w:r>
            <w:proofErr w:type="gramEnd"/>
            <w:r w:rsidRPr="001D7F69">
              <w:rPr>
                <w:sz w:val="20"/>
                <w:szCs w:val="20"/>
              </w:rPr>
              <w:t xml:space="preserve"> республиканский конкурс антинаркотических проектов «Мы за здоровый образ жизни!», разработаны 18 проектов по отделу культуры на конкурс соискание грантов, из них 8 проектов стали победителями. </w:t>
            </w:r>
          </w:p>
          <w:p w:rsidR="002740E7" w:rsidRPr="001D7F69" w:rsidRDefault="002740E7" w:rsidP="00C94AE5">
            <w:pPr>
              <w:ind w:firstLine="0"/>
              <w:rPr>
                <w:sz w:val="20"/>
                <w:szCs w:val="20"/>
              </w:rPr>
            </w:pPr>
            <w:r w:rsidRPr="001D7F69">
              <w:rPr>
                <w:sz w:val="20"/>
                <w:szCs w:val="20"/>
              </w:rPr>
              <w:t xml:space="preserve">Ежемесячно в ЦДК проводятся семинары – практикумы, где рассматриваются вопросы: по </w:t>
            </w:r>
            <w:r w:rsidRPr="001D7F69">
              <w:rPr>
                <w:sz w:val="20"/>
                <w:szCs w:val="20"/>
              </w:rPr>
              <w:lastRenderedPageBreak/>
              <w:t xml:space="preserve">противодействию терроризму, о выполнении законодательства о мерах по предупреждению причинения вреда здоровью детей, о соблюдении покоя граждан и тишине в ночное время, по противопожарной безопасности и т.д. Во всех учреждениях культуры периодически обновляются стенды и уголки по противодействию </w:t>
            </w:r>
            <w:proofErr w:type="gramStart"/>
            <w:r w:rsidRPr="001D7F69">
              <w:rPr>
                <w:sz w:val="20"/>
                <w:szCs w:val="20"/>
              </w:rPr>
              <w:t>терроризму  и</w:t>
            </w:r>
            <w:proofErr w:type="gramEnd"/>
            <w:r w:rsidRPr="001D7F69">
              <w:rPr>
                <w:sz w:val="20"/>
                <w:szCs w:val="20"/>
              </w:rPr>
              <w:t xml:space="preserve"> экстремизму, по профилактике правонарушений, вывешены вывески о запрете нахождения детей до 18 лет в общественных местах после 22.00 часов (в летнее время – 23.00 часов). В районном Доме культуры создана комиссия, которая проводит выездные проверки в СДК, СК по соблюдению законодательств, оформлению документов и благоустройству клуба и территории.  Ежемесячно сотрудники отдела культуры принимают участие в дежурстве отрядов ДНД. Руководители творческих коллективов, СДК, СК отчитываются о проделанной работе, в своих планах и отчетах. Методическое обеспечение развития культурно – досуговой деятельности </w:t>
            </w:r>
            <w:proofErr w:type="gramStart"/>
            <w:r w:rsidRPr="001D7F69">
              <w:rPr>
                <w:sz w:val="20"/>
                <w:szCs w:val="20"/>
              </w:rPr>
              <w:t>ведется  по</w:t>
            </w:r>
            <w:proofErr w:type="gramEnd"/>
            <w:r w:rsidRPr="001D7F69">
              <w:rPr>
                <w:sz w:val="20"/>
                <w:szCs w:val="20"/>
              </w:rPr>
              <w:t xml:space="preserve"> следующим основным направлениям:</w:t>
            </w:r>
          </w:p>
          <w:p w:rsidR="002740E7" w:rsidRPr="001D7F69" w:rsidRDefault="002740E7" w:rsidP="00C94AE5">
            <w:pPr>
              <w:ind w:firstLine="0"/>
              <w:rPr>
                <w:sz w:val="20"/>
                <w:szCs w:val="20"/>
              </w:rPr>
            </w:pPr>
            <w:r w:rsidRPr="001D7F69">
              <w:rPr>
                <w:sz w:val="20"/>
                <w:szCs w:val="20"/>
              </w:rPr>
              <w:t>- Координация работы методических служб муниципальных учреждений культуры.</w:t>
            </w:r>
          </w:p>
          <w:p w:rsidR="002740E7" w:rsidRPr="001D7F69" w:rsidRDefault="002740E7" w:rsidP="00C94AE5">
            <w:pPr>
              <w:ind w:firstLine="0"/>
              <w:rPr>
                <w:sz w:val="20"/>
                <w:szCs w:val="20"/>
              </w:rPr>
            </w:pPr>
            <w:r w:rsidRPr="001D7F69">
              <w:rPr>
                <w:sz w:val="20"/>
                <w:szCs w:val="20"/>
              </w:rPr>
              <w:t xml:space="preserve">- Аналитическое обобщение досуговой деятельности с итоговыми рекомендациями на основе ежемесячных показателей результативности деятельности, годовых </w:t>
            </w:r>
            <w:proofErr w:type="gramStart"/>
            <w:r w:rsidRPr="001D7F69">
              <w:rPr>
                <w:sz w:val="20"/>
                <w:szCs w:val="20"/>
              </w:rPr>
              <w:t>статистических  и</w:t>
            </w:r>
            <w:proofErr w:type="gramEnd"/>
            <w:r w:rsidRPr="001D7F69">
              <w:rPr>
                <w:sz w:val="20"/>
                <w:szCs w:val="20"/>
              </w:rPr>
              <w:t xml:space="preserve"> информационно – аналитических отчетов.</w:t>
            </w:r>
          </w:p>
          <w:p w:rsidR="002740E7" w:rsidRPr="001D7F69" w:rsidRDefault="002740E7" w:rsidP="00C94AE5">
            <w:pPr>
              <w:ind w:firstLine="0"/>
              <w:rPr>
                <w:sz w:val="20"/>
                <w:szCs w:val="20"/>
              </w:rPr>
            </w:pPr>
            <w:r w:rsidRPr="001D7F69">
              <w:rPr>
                <w:sz w:val="20"/>
                <w:szCs w:val="20"/>
              </w:rPr>
              <w:t>- Организация и проведение фестивалей, смотров, конкурсов и других форм показа результатов деятельности.</w:t>
            </w:r>
          </w:p>
          <w:p w:rsidR="002740E7" w:rsidRPr="001D7F69" w:rsidRDefault="002740E7" w:rsidP="00C94AE5">
            <w:pPr>
              <w:ind w:firstLine="0"/>
              <w:rPr>
                <w:sz w:val="20"/>
                <w:szCs w:val="20"/>
              </w:rPr>
            </w:pPr>
            <w:r w:rsidRPr="001D7F69">
              <w:rPr>
                <w:sz w:val="20"/>
                <w:szCs w:val="20"/>
              </w:rPr>
              <w:t xml:space="preserve">- Повышение профессионального уровня, творческого потенциала и мастерства работников культурно - досуговой сферы через систему семинаров практикумов, стажировок, мастер - классов, конкурсов. Организация выездных семинаров - практикумов для специалистов </w:t>
            </w:r>
            <w:proofErr w:type="gramStart"/>
            <w:r w:rsidRPr="001D7F69">
              <w:rPr>
                <w:sz w:val="20"/>
                <w:szCs w:val="20"/>
              </w:rPr>
              <w:t>культурно  -</w:t>
            </w:r>
            <w:proofErr w:type="gramEnd"/>
            <w:r w:rsidRPr="001D7F69">
              <w:rPr>
                <w:sz w:val="20"/>
                <w:szCs w:val="20"/>
              </w:rPr>
              <w:t xml:space="preserve"> досуговых учреждений. Участие в учебных мероприятиях по повышению </w:t>
            </w:r>
            <w:r w:rsidRPr="001D7F69">
              <w:rPr>
                <w:sz w:val="20"/>
                <w:szCs w:val="20"/>
              </w:rPr>
              <w:lastRenderedPageBreak/>
              <w:t>квалификации специалистов районных и сельских культурно - досуговых учреждений.</w:t>
            </w:r>
          </w:p>
          <w:p w:rsidR="002740E7" w:rsidRPr="001D7F69" w:rsidRDefault="002740E7" w:rsidP="00C94AE5">
            <w:pPr>
              <w:ind w:firstLine="0"/>
              <w:rPr>
                <w:sz w:val="20"/>
                <w:szCs w:val="20"/>
              </w:rPr>
            </w:pPr>
            <w:r w:rsidRPr="001D7F69">
              <w:rPr>
                <w:sz w:val="20"/>
                <w:szCs w:val="20"/>
              </w:rPr>
              <w:t xml:space="preserve">- Разработка сценарных, информационно-методических материалов, по организации детского досуга в период летних каникул, по пропаганде здорового образа жизни, 73 – </w:t>
            </w:r>
            <w:proofErr w:type="spellStart"/>
            <w:r w:rsidRPr="001D7F69">
              <w:rPr>
                <w:sz w:val="20"/>
                <w:szCs w:val="20"/>
              </w:rPr>
              <w:t>летию</w:t>
            </w:r>
            <w:proofErr w:type="spellEnd"/>
            <w:r w:rsidRPr="001D7F69">
              <w:rPr>
                <w:sz w:val="20"/>
                <w:szCs w:val="20"/>
              </w:rPr>
              <w:t xml:space="preserve"> начала Великой Отечественной войны, правовой культуре, патриотическому воспитанию, проведению социально – значимых культурных мероприятий, новогодних и рождественских праздников.</w:t>
            </w:r>
          </w:p>
          <w:p w:rsidR="002740E7" w:rsidRPr="001D7F69" w:rsidRDefault="002740E7" w:rsidP="00C94AE5">
            <w:pPr>
              <w:ind w:firstLine="0"/>
              <w:rPr>
                <w:sz w:val="20"/>
                <w:szCs w:val="20"/>
              </w:rPr>
            </w:pPr>
            <w:r w:rsidRPr="001D7F69">
              <w:rPr>
                <w:sz w:val="20"/>
                <w:szCs w:val="20"/>
              </w:rPr>
              <w:t>- Обобщение опыта работы по различным аспектам культурно-досуговой деятельности.</w:t>
            </w:r>
          </w:p>
          <w:p w:rsidR="002740E7" w:rsidRPr="001D7F69" w:rsidRDefault="002740E7" w:rsidP="00C94AE5">
            <w:pPr>
              <w:ind w:firstLine="0"/>
              <w:rPr>
                <w:sz w:val="20"/>
                <w:szCs w:val="20"/>
              </w:rPr>
            </w:pPr>
            <w:r w:rsidRPr="001D7F69">
              <w:rPr>
                <w:sz w:val="20"/>
                <w:szCs w:val="20"/>
              </w:rPr>
              <w:t>- Оказание консультативной и методической помощи с использованием компьютерных технологий по художественному оформлению культурно - досуговых учреждений, по подготовке и проведению различных культурных акций, ведению необходимой документации.</w:t>
            </w:r>
          </w:p>
          <w:p w:rsidR="002740E7" w:rsidRPr="001D7F69" w:rsidRDefault="002740E7" w:rsidP="00C94AE5">
            <w:pPr>
              <w:ind w:firstLine="0"/>
              <w:rPr>
                <w:sz w:val="20"/>
                <w:szCs w:val="20"/>
              </w:rPr>
            </w:pPr>
            <w:r w:rsidRPr="001D7F69">
              <w:rPr>
                <w:sz w:val="20"/>
                <w:szCs w:val="20"/>
              </w:rPr>
              <w:t>- Подготовка справочных и информационных материалов.</w:t>
            </w:r>
          </w:p>
          <w:p w:rsidR="002740E7" w:rsidRPr="001D7F69" w:rsidRDefault="002740E7" w:rsidP="00C94AE5">
            <w:pPr>
              <w:ind w:firstLine="0"/>
              <w:rPr>
                <w:sz w:val="20"/>
                <w:szCs w:val="20"/>
              </w:rPr>
            </w:pPr>
            <w:r w:rsidRPr="001D7F69">
              <w:rPr>
                <w:sz w:val="20"/>
                <w:szCs w:val="20"/>
              </w:rPr>
              <w:t>- Методическая помощь в создании детских, молодежных, семейных, для граждан пожилого возраста любительских объединений. Пополнение базы данных любительских объединений для различных категорий населения.</w:t>
            </w:r>
          </w:p>
          <w:p w:rsidR="002740E7" w:rsidRPr="001D7F69" w:rsidRDefault="002740E7" w:rsidP="00C94AE5">
            <w:pPr>
              <w:ind w:firstLine="0"/>
              <w:rPr>
                <w:sz w:val="20"/>
                <w:szCs w:val="20"/>
              </w:rPr>
            </w:pPr>
            <w:r w:rsidRPr="001D7F69">
              <w:rPr>
                <w:sz w:val="20"/>
                <w:szCs w:val="20"/>
              </w:rPr>
              <w:t>- Расширение платных услуг населению.</w:t>
            </w:r>
          </w:p>
          <w:p w:rsidR="002740E7" w:rsidRPr="001D7F69" w:rsidRDefault="002740E7" w:rsidP="00C94AE5">
            <w:pPr>
              <w:ind w:firstLine="0"/>
              <w:rPr>
                <w:sz w:val="20"/>
                <w:szCs w:val="20"/>
              </w:rPr>
            </w:pPr>
            <w:r w:rsidRPr="001D7F69">
              <w:rPr>
                <w:sz w:val="20"/>
                <w:szCs w:val="20"/>
              </w:rPr>
              <w:t>Ежемесячно в ЦДК проводятся семинары – практикумы, где рассматриваются вопросы: по противодействию терроризму, о выполнении законодательства о мерах по предупреждению причинения вреда здоровью детей, о соблюдении покоя граждан и тишине в ночное время, по противопожарной безопасности и т.д.</w:t>
            </w:r>
          </w:p>
          <w:p w:rsidR="002740E7" w:rsidRPr="001D7F69" w:rsidRDefault="002740E7" w:rsidP="00C94AE5">
            <w:pPr>
              <w:ind w:firstLine="0"/>
              <w:rPr>
                <w:sz w:val="20"/>
                <w:szCs w:val="20"/>
              </w:rPr>
            </w:pPr>
            <w:r w:rsidRPr="001D7F69">
              <w:rPr>
                <w:sz w:val="20"/>
                <w:szCs w:val="20"/>
              </w:rPr>
              <w:t xml:space="preserve">Ежемесячно в Центральной библиотеке проходят семинары, с целью повышения эффективности работы библиотек-филиалов.  В проведении семинаров принимают участие сельские библиотекари, готовят выступления по теме семинара, </w:t>
            </w:r>
            <w:proofErr w:type="gramStart"/>
            <w:r w:rsidRPr="001D7F69">
              <w:rPr>
                <w:sz w:val="20"/>
                <w:szCs w:val="20"/>
              </w:rPr>
              <w:t>делятся  опытом</w:t>
            </w:r>
            <w:proofErr w:type="gramEnd"/>
            <w:r w:rsidRPr="001D7F69">
              <w:rPr>
                <w:sz w:val="20"/>
                <w:szCs w:val="20"/>
              </w:rPr>
              <w:t xml:space="preserve"> работы с коллегами. Для эффективности семинарских занятий используются показательные мероприятия, викторины, обзоры </w:t>
            </w:r>
            <w:r w:rsidRPr="001D7F69">
              <w:rPr>
                <w:sz w:val="20"/>
                <w:szCs w:val="20"/>
              </w:rPr>
              <w:lastRenderedPageBreak/>
              <w:t xml:space="preserve">книжных выставок, </w:t>
            </w:r>
            <w:proofErr w:type="gramStart"/>
            <w:r w:rsidRPr="001D7F69">
              <w:rPr>
                <w:sz w:val="20"/>
                <w:szCs w:val="20"/>
              </w:rPr>
              <w:t>новых  методических</w:t>
            </w:r>
            <w:proofErr w:type="gramEnd"/>
            <w:r w:rsidRPr="001D7F69">
              <w:rPr>
                <w:sz w:val="20"/>
                <w:szCs w:val="20"/>
              </w:rPr>
              <w:t xml:space="preserve"> и сценарных материалов, выполняются  домашние задания. Библиотекари знакомятся с новыми, </w:t>
            </w:r>
            <w:proofErr w:type="gramStart"/>
            <w:r w:rsidRPr="001D7F69">
              <w:rPr>
                <w:sz w:val="20"/>
                <w:szCs w:val="20"/>
              </w:rPr>
              <w:t>интересными  формами</w:t>
            </w:r>
            <w:proofErr w:type="gramEnd"/>
            <w:r w:rsidRPr="001D7F69">
              <w:rPr>
                <w:sz w:val="20"/>
                <w:szCs w:val="20"/>
              </w:rPr>
              <w:t xml:space="preserve"> работы библиотек разных регионов РТ и РФ, опубликованных в профессиональном журнале «</w:t>
            </w:r>
            <w:proofErr w:type="spellStart"/>
            <w:r w:rsidRPr="001D7F69">
              <w:rPr>
                <w:sz w:val="20"/>
                <w:szCs w:val="20"/>
              </w:rPr>
              <w:t>Библиополе</w:t>
            </w:r>
            <w:proofErr w:type="spellEnd"/>
            <w:r w:rsidRPr="001D7F69">
              <w:rPr>
                <w:sz w:val="20"/>
                <w:szCs w:val="20"/>
              </w:rPr>
              <w:t>» и других периодических изданиях.</w:t>
            </w:r>
          </w:p>
          <w:p w:rsidR="002740E7" w:rsidRPr="001D7F69" w:rsidRDefault="002740E7" w:rsidP="00C94AE5">
            <w:pPr>
              <w:ind w:firstLine="0"/>
              <w:rPr>
                <w:sz w:val="20"/>
                <w:szCs w:val="20"/>
              </w:rPr>
            </w:pPr>
            <w:r w:rsidRPr="001D7F69">
              <w:rPr>
                <w:sz w:val="20"/>
                <w:szCs w:val="20"/>
              </w:rPr>
              <w:t>Для вновь принимаемых библиотекарей проводятся практикумы для начинающих библиотекарей, на которых они знакомятся с основными процессами библиотечной работы.</w:t>
            </w:r>
          </w:p>
        </w:tc>
        <w:tc>
          <w:tcPr>
            <w:tcW w:w="1352" w:type="dxa"/>
            <w:shd w:val="clear" w:color="auto" w:fill="auto"/>
          </w:tcPr>
          <w:p w:rsidR="002740E7" w:rsidRPr="001D7F69" w:rsidRDefault="002740E7" w:rsidP="00C94AE5">
            <w:pPr>
              <w:ind w:firstLine="0"/>
              <w:rPr>
                <w:sz w:val="20"/>
                <w:szCs w:val="20"/>
              </w:rPr>
            </w:pPr>
            <w:r w:rsidRPr="001D7F69">
              <w:rPr>
                <w:sz w:val="20"/>
                <w:szCs w:val="20"/>
              </w:rPr>
              <w:lastRenderedPageBreak/>
              <w:t>Отдел культуры</w:t>
            </w:r>
          </w:p>
        </w:tc>
      </w:tr>
      <w:tr w:rsidR="002740E7" w:rsidRPr="001D7F69" w:rsidTr="00C94AE5">
        <w:trPr>
          <w:trHeight w:val="20"/>
        </w:trPr>
        <w:tc>
          <w:tcPr>
            <w:tcW w:w="1792" w:type="dxa"/>
            <w:shd w:val="clear" w:color="auto" w:fill="auto"/>
          </w:tcPr>
          <w:p w:rsidR="002740E7" w:rsidRPr="001D7F69" w:rsidRDefault="002740E7" w:rsidP="00C94AE5">
            <w:pPr>
              <w:ind w:firstLine="0"/>
              <w:rPr>
                <w:sz w:val="20"/>
                <w:szCs w:val="20"/>
              </w:rPr>
            </w:pPr>
            <w:r w:rsidRPr="001D7F69">
              <w:rPr>
                <w:sz w:val="20"/>
                <w:szCs w:val="20"/>
              </w:rPr>
              <w:lastRenderedPageBreak/>
              <w:t> </w:t>
            </w:r>
          </w:p>
        </w:tc>
        <w:tc>
          <w:tcPr>
            <w:tcW w:w="1808" w:type="dxa"/>
            <w:shd w:val="clear" w:color="auto" w:fill="auto"/>
          </w:tcPr>
          <w:p w:rsidR="002740E7" w:rsidRPr="001D7F69" w:rsidRDefault="002740E7" w:rsidP="00C94AE5">
            <w:pPr>
              <w:ind w:firstLine="0"/>
              <w:rPr>
                <w:sz w:val="20"/>
                <w:szCs w:val="20"/>
              </w:rPr>
            </w:pPr>
            <w:r w:rsidRPr="001D7F69">
              <w:rPr>
                <w:sz w:val="20"/>
                <w:szCs w:val="20"/>
              </w:rPr>
              <w:t xml:space="preserve">развитие </w:t>
            </w:r>
            <w:proofErr w:type="spellStart"/>
            <w:r w:rsidRPr="001D7F69">
              <w:rPr>
                <w:sz w:val="20"/>
                <w:szCs w:val="20"/>
              </w:rPr>
              <w:t>конкурсно</w:t>
            </w:r>
            <w:proofErr w:type="spellEnd"/>
            <w:r w:rsidRPr="001D7F69">
              <w:rPr>
                <w:sz w:val="20"/>
                <w:szCs w:val="20"/>
              </w:rPr>
              <w:t>-фестивального движения, направленного на раскрытие творческого потенциала и таланта подрастающего поколения</w:t>
            </w:r>
          </w:p>
        </w:tc>
        <w:tc>
          <w:tcPr>
            <w:tcW w:w="761" w:type="dxa"/>
            <w:shd w:val="clear" w:color="auto" w:fill="auto"/>
          </w:tcPr>
          <w:p w:rsidR="002740E7" w:rsidRPr="001D7F69" w:rsidRDefault="002740E7" w:rsidP="00C94AE5">
            <w:pPr>
              <w:ind w:firstLine="0"/>
              <w:rPr>
                <w:sz w:val="20"/>
                <w:szCs w:val="20"/>
              </w:rPr>
            </w:pPr>
            <w:r w:rsidRPr="001D7F69">
              <w:rPr>
                <w:sz w:val="20"/>
                <w:szCs w:val="20"/>
              </w:rPr>
              <w:t>2015 – 2030 годы</w:t>
            </w:r>
          </w:p>
        </w:tc>
        <w:tc>
          <w:tcPr>
            <w:tcW w:w="1933" w:type="dxa"/>
            <w:shd w:val="clear" w:color="auto" w:fill="auto"/>
          </w:tcPr>
          <w:p w:rsidR="002740E7" w:rsidRPr="001D7F69" w:rsidRDefault="002740E7" w:rsidP="00C94AE5">
            <w:pPr>
              <w:ind w:firstLine="0"/>
              <w:rPr>
                <w:sz w:val="20"/>
                <w:szCs w:val="20"/>
              </w:rPr>
            </w:pPr>
            <w:r w:rsidRPr="001D7F69">
              <w:rPr>
                <w:sz w:val="20"/>
                <w:szCs w:val="20"/>
              </w:rPr>
              <w:t>Увеличение доли детей, привлекаемых к участию в творческих мероприятиях, в общем числе детей</w:t>
            </w:r>
          </w:p>
        </w:tc>
        <w:tc>
          <w:tcPr>
            <w:tcW w:w="1677" w:type="dxa"/>
            <w:shd w:val="clear" w:color="auto" w:fill="auto"/>
          </w:tcPr>
          <w:p w:rsidR="002740E7" w:rsidRPr="001D7F69" w:rsidRDefault="002740E7" w:rsidP="00C94AE5">
            <w:pPr>
              <w:ind w:firstLine="0"/>
              <w:rPr>
                <w:sz w:val="20"/>
                <w:szCs w:val="20"/>
              </w:rPr>
            </w:pPr>
            <w:r w:rsidRPr="001D7F69">
              <w:rPr>
                <w:sz w:val="20"/>
                <w:szCs w:val="20"/>
              </w:rPr>
              <w:t>государственная программа «Развитие культуры Республики Татарстан на 2014 – 2020 годы»</w:t>
            </w:r>
          </w:p>
        </w:tc>
        <w:tc>
          <w:tcPr>
            <w:tcW w:w="1291" w:type="dxa"/>
            <w:shd w:val="clear" w:color="auto" w:fill="auto"/>
          </w:tcPr>
          <w:p w:rsidR="002740E7" w:rsidRPr="001D7F69" w:rsidRDefault="002740E7" w:rsidP="00C94AE5">
            <w:pPr>
              <w:ind w:firstLine="0"/>
              <w:rPr>
                <w:sz w:val="20"/>
                <w:szCs w:val="20"/>
              </w:rPr>
            </w:pPr>
          </w:p>
        </w:tc>
        <w:tc>
          <w:tcPr>
            <w:tcW w:w="4738" w:type="dxa"/>
            <w:shd w:val="clear" w:color="auto" w:fill="auto"/>
          </w:tcPr>
          <w:p w:rsidR="002740E7" w:rsidRPr="001D7F69" w:rsidRDefault="002740E7" w:rsidP="00C94AE5">
            <w:pPr>
              <w:ind w:firstLine="0"/>
              <w:rPr>
                <w:sz w:val="20"/>
                <w:szCs w:val="20"/>
              </w:rPr>
            </w:pPr>
          </w:p>
        </w:tc>
        <w:tc>
          <w:tcPr>
            <w:tcW w:w="1352" w:type="dxa"/>
            <w:shd w:val="clear" w:color="auto" w:fill="auto"/>
          </w:tcPr>
          <w:p w:rsidR="002740E7" w:rsidRPr="001D7F69" w:rsidRDefault="002740E7" w:rsidP="00C94AE5">
            <w:pPr>
              <w:ind w:firstLine="0"/>
              <w:rPr>
                <w:sz w:val="20"/>
                <w:szCs w:val="20"/>
              </w:rPr>
            </w:pPr>
            <w:r w:rsidRPr="001D7F69">
              <w:rPr>
                <w:sz w:val="20"/>
                <w:szCs w:val="20"/>
              </w:rPr>
              <w:t>Отдел культуры</w:t>
            </w:r>
          </w:p>
        </w:tc>
      </w:tr>
      <w:tr w:rsidR="002740E7" w:rsidRPr="001D7F69" w:rsidTr="00C94AE5">
        <w:trPr>
          <w:trHeight w:val="20"/>
        </w:trPr>
        <w:tc>
          <w:tcPr>
            <w:tcW w:w="1792" w:type="dxa"/>
            <w:shd w:val="clear" w:color="auto" w:fill="auto"/>
          </w:tcPr>
          <w:p w:rsidR="002740E7" w:rsidRPr="001D7F69" w:rsidRDefault="002740E7" w:rsidP="00C94AE5">
            <w:pPr>
              <w:ind w:firstLine="0"/>
              <w:rPr>
                <w:sz w:val="20"/>
                <w:szCs w:val="20"/>
              </w:rPr>
            </w:pPr>
            <w:r w:rsidRPr="001D7F69">
              <w:rPr>
                <w:sz w:val="20"/>
                <w:szCs w:val="20"/>
              </w:rPr>
              <w:t> </w:t>
            </w:r>
          </w:p>
        </w:tc>
        <w:tc>
          <w:tcPr>
            <w:tcW w:w="1808" w:type="dxa"/>
            <w:shd w:val="clear" w:color="auto" w:fill="auto"/>
          </w:tcPr>
          <w:p w:rsidR="002740E7" w:rsidRPr="001D7F69" w:rsidRDefault="002740E7" w:rsidP="00C94AE5">
            <w:pPr>
              <w:ind w:firstLine="0"/>
              <w:rPr>
                <w:sz w:val="20"/>
                <w:szCs w:val="20"/>
              </w:rPr>
            </w:pPr>
            <w:r w:rsidRPr="001D7F69">
              <w:rPr>
                <w:sz w:val="20"/>
                <w:szCs w:val="20"/>
              </w:rPr>
              <w:t>1.4.1.4. Обеспечение правовых и экономических условий для повышения качества и разнообразия услуг учреждений культуры и искусства (Программа «Точки роста культуры»), в том числе:</w:t>
            </w:r>
          </w:p>
        </w:tc>
        <w:tc>
          <w:tcPr>
            <w:tcW w:w="761" w:type="dxa"/>
            <w:shd w:val="clear" w:color="auto" w:fill="auto"/>
          </w:tcPr>
          <w:p w:rsidR="002740E7" w:rsidRPr="001D7F69" w:rsidRDefault="002740E7" w:rsidP="00C94AE5">
            <w:pPr>
              <w:ind w:firstLine="0"/>
              <w:rPr>
                <w:sz w:val="20"/>
                <w:szCs w:val="20"/>
              </w:rPr>
            </w:pPr>
          </w:p>
        </w:tc>
        <w:tc>
          <w:tcPr>
            <w:tcW w:w="1933" w:type="dxa"/>
            <w:shd w:val="clear" w:color="auto" w:fill="auto"/>
          </w:tcPr>
          <w:p w:rsidR="002740E7" w:rsidRPr="001D7F69" w:rsidRDefault="002740E7" w:rsidP="00C94AE5">
            <w:pPr>
              <w:ind w:firstLine="0"/>
              <w:rPr>
                <w:sz w:val="20"/>
                <w:szCs w:val="20"/>
              </w:rPr>
            </w:pPr>
            <w:r w:rsidRPr="001D7F69">
              <w:rPr>
                <w:sz w:val="20"/>
                <w:szCs w:val="20"/>
              </w:rPr>
              <w:t> </w:t>
            </w:r>
          </w:p>
        </w:tc>
        <w:tc>
          <w:tcPr>
            <w:tcW w:w="1677" w:type="dxa"/>
            <w:shd w:val="clear" w:color="auto" w:fill="auto"/>
          </w:tcPr>
          <w:p w:rsidR="002740E7" w:rsidRPr="001D7F69" w:rsidRDefault="002740E7" w:rsidP="00C94AE5">
            <w:pPr>
              <w:ind w:firstLine="0"/>
              <w:rPr>
                <w:sz w:val="20"/>
                <w:szCs w:val="20"/>
              </w:rPr>
            </w:pPr>
            <w:r w:rsidRPr="001D7F69">
              <w:rPr>
                <w:sz w:val="20"/>
                <w:szCs w:val="20"/>
              </w:rPr>
              <w:t> </w:t>
            </w:r>
          </w:p>
        </w:tc>
        <w:tc>
          <w:tcPr>
            <w:tcW w:w="1291" w:type="dxa"/>
            <w:shd w:val="clear" w:color="auto" w:fill="auto"/>
          </w:tcPr>
          <w:p w:rsidR="002740E7" w:rsidRPr="001D7F69" w:rsidRDefault="002740E7" w:rsidP="00C94AE5">
            <w:pPr>
              <w:ind w:firstLine="0"/>
              <w:rPr>
                <w:sz w:val="20"/>
                <w:szCs w:val="20"/>
              </w:rPr>
            </w:pPr>
          </w:p>
        </w:tc>
        <w:tc>
          <w:tcPr>
            <w:tcW w:w="4738" w:type="dxa"/>
            <w:shd w:val="clear" w:color="auto" w:fill="auto"/>
          </w:tcPr>
          <w:p w:rsidR="002740E7" w:rsidRPr="001D7F69" w:rsidRDefault="002740E7" w:rsidP="00C94AE5">
            <w:pPr>
              <w:shd w:val="clear" w:color="auto" w:fill="FFFFFF" w:themeFill="background1"/>
              <w:ind w:firstLine="0"/>
              <w:rPr>
                <w:sz w:val="20"/>
                <w:szCs w:val="20"/>
              </w:rPr>
            </w:pPr>
            <w:r w:rsidRPr="001D7F69">
              <w:rPr>
                <w:color w:val="000000" w:themeColor="text1"/>
                <w:sz w:val="20"/>
                <w:szCs w:val="20"/>
              </w:rPr>
              <w:t xml:space="preserve">Учреждениями культуры </w:t>
            </w:r>
            <w:proofErr w:type="gramStart"/>
            <w:r w:rsidRPr="001D7F69">
              <w:rPr>
                <w:color w:val="000000" w:themeColor="text1"/>
                <w:sz w:val="20"/>
                <w:szCs w:val="20"/>
              </w:rPr>
              <w:t>проводились  разнообразные</w:t>
            </w:r>
            <w:proofErr w:type="gramEnd"/>
            <w:r w:rsidRPr="001D7F69">
              <w:rPr>
                <w:color w:val="000000" w:themeColor="text1"/>
                <w:sz w:val="20"/>
                <w:szCs w:val="20"/>
              </w:rPr>
              <w:t xml:space="preserve"> </w:t>
            </w:r>
            <w:r w:rsidRPr="001D7F69">
              <w:rPr>
                <w:sz w:val="20"/>
                <w:szCs w:val="20"/>
              </w:rPr>
              <w:t xml:space="preserve">мероприятия. Всего в 2019г.   </w:t>
            </w:r>
            <w:proofErr w:type="gramStart"/>
            <w:r w:rsidRPr="001D7F69">
              <w:rPr>
                <w:sz w:val="20"/>
                <w:szCs w:val="20"/>
              </w:rPr>
              <w:t>проведено  6029</w:t>
            </w:r>
            <w:proofErr w:type="gramEnd"/>
            <w:r w:rsidRPr="001D7F69">
              <w:rPr>
                <w:sz w:val="20"/>
                <w:szCs w:val="20"/>
              </w:rPr>
              <w:t xml:space="preserve"> мероприятий с охватом  более 436862 чел. </w:t>
            </w:r>
          </w:p>
          <w:p w:rsidR="002740E7" w:rsidRPr="001D7F69" w:rsidRDefault="002740E7" w:rsidP="00C94AE5">
            <w:pPr>
              <w:ind w:firstLine="0"/>
              <w:rPr>
                <w:sz w:val="20"/>
                <w:szCs w:val="20"/>
              </w:rPr>
            </w:pPr>
          </w:p>
        </w:tc>
        <w:tc>
          <w:tcPr>
            <w:tcW w:w="1352" w:type="dxa"/>
            <w:shd w:val="clear" w:color="auto" w:fill="auto"/>
          </w:tcPr>
          <w:p w:rsidR="002740E7" w:rsidRPr="001D7F69" w:rsidRDefault="002740E7" w:rsidP="00C94AE5">
            <w:pPr>
              <w:ind w:firstLine="0"/>
              <w:rPr>
                <w:sz w:val="20"/>
                <w:szCs w:val="20"/>
              </w:rPr>
            </w:pPr>
          </w:p>
        </w:tc>
      </w:tr>
      <w:tr w:rsidR="002740E7" w:rsidRPr="001D7F69" w:rsidTr="00C94AE5">
        <w:trPr>
          <w:trHeight w:val="20"/>
        </w:trPr>
        <w:tc>
          <w:tcPr>
            <w:tcW w:w="1792" w:type="dxa"/>
            <w:shd w:val="clear" w:color="auto" w:fill="auto"/>
          </w:tcPr>
          <w:p w:rsidR="002740E7" w:rsidRPr="001D7F69" w:rsidRDefault="002740E7" w:rsidP="00C94AE5">
            <w:pPr>
              <w:ind w:firstLine="0"/>
              <w:rPr>
                <w:sz w:val="20"/>
                <w:szCs w:val="20"/>
              </w:rPr>
            </w:pPr>
            <w:r w:rsidRPr="001D7F69">
              <w:rPr>
                <w:sz w:val="20"/>
                <w:szCs w:val="20"/>
              </w:rPr>
              <w:t> </w:t>
            </w:r>
          </w:p>
        </w:tc>
        <w:tc>
          <w:tcPr>
            <w:tcW w:w="1808" w:type="dxa"/>
            <w:shd w:val="clear" w:color="auto" w:fill="auto"/>
          </w:tcPr>
          <w:p w:rsidR="002740E7" w:rsidRPr="001D7F69" w:rsidRDefault="002740E7" w:rsidP="00C94AE5">
            <w:pPr>
              <w:ind w:firstLine="0"/>
              <w:rPr>
                <w:sz w:val="20"/>
                <w:szCs w:val="20"/>
              </w:rPr>
            </w:pPr>
            <w:r w:rsidRPr="001D7F69">
              <w:rPr>
                <w:sz w:val="20"/>
                <w:szCs w:val="20"/>
              </w:rPr>
              <w:t xml:space="preserve">повышение качества и разнообразия предоставляемых </w:t>
            </w:r>
            <w:r w:rsidRPr="001D7F69">
              <w:rPr>
                <w:sz w:val="20"/>
                <w:szCs w:val="20"/>
              </w:rPr>
              <w:lastRenderedPageBreak/>
              <w:t>услуг общедоступными библиотеками Республики Татарстан (единый читательский билет на территории Республики Татарстан, бесплатный доступ в сеть «Интернет», развитие государственной информационной системы «Национальная электронная библиотека Республики Татарстан»)</w:t>
            </w:r>
          </w:p>
        </w:tc>
        <w:tc>
          <w:tcPr>
            <w:tcW w:w="761" w:type="dxa"/>
            <w:shd w:val="clear" w:color="auto" w:fill="auto"/>
          </w:tcPr>
          <w:p w:rsidR="002740E7" w:rsidRPr="001D7F69" w:rsidRDefault="002740E7" w:rsidP="00C94AE5">
            <w:pPr>
              <w:ind w:firstLine="0"/>
              <w:rPr>
                <w:sz w:val="20"/>
                <w:szCs w:val="20"/>
              </w:rPr>
            </w:pPr>
            <w:r w:rsidRPr="001D7F69">
              <w:rPr>
                <w:sz w:val="20"/>
                <w:szCs w:val="20"/>
              </w:rPr>
              <w:lastRenderedPageBreak/>
              <w:t>2015 – 2030 годы</w:t>
            </w:r>
          </w:p>
        </w:tc>
        <w:tc>
          <w:tcPr>
            <w:tcW w:w="1933" w:type="dxa"/>
            <w:shd w:val="clear" w:color="auto" w:fill="auto"/>
          </w:tcPr>
          <w:p w:rsidR="002740E7" w:rsidRPr="001D7F69" w:rsidRDefault="002740E7" w:rsidP="00C94AE5">
            <w:pPr>
              <w:ind w:firstLine="0"/>
              <w:rPr>
                <w:sz w:val="20"/>
                <w:szCs w:val="20"/>
              </w:rPr>
            </w:pPr>
            <w:r w:rsidRPr="001D7F69">
              <w:rPr>
                <w:sz w:val="20"/>
                <w:szCs w:val="20"/>
              </w:rPr>
              <w:t xml:space="preserve">Увеличение доли публичных библиотек, подключенных к </w:t>
            </w:r>
            <w:r w:rsidRPr="001D7F69">
              <w:rPr>
                <w:sz w:val="20"/>
                <w:szCs w:val="20"/>
              </w:rPr>
              <w:lastRenderedPageBreak/>
              <w:t>сети «Интернет», в общем количестве публичных библиотек Республики Татарстан</w:t>
            </w:r>
          </w:p>
        </w:tc>
        <w:tc>
          <w:tcPr>
            <w:tcW w:w="1677" w:type="dxa"/>
            <w:shd w:val="clear" w:color="auto" w:fill="auto"/>
          </w:tcPr>
          <w:p w:rsidR="002740E7" w:rsidRPr="001D7F69" w:rsidRDefault="002740E7" w:rsidP="00C94AE5">
            <w:pPr>
              <w:ind w:firstLine="0"/>
              <w:rPr>
                <w:sz w:val="20"/>
                <w:szCs w:val="20"/>
              </w:rPr>
            </w:pPr>
            <w:r w:rsidRPr="001D7F69">
              <w:rPr>
                <w:sz w:val="20"/>
                <w:szCs w:val="20"/>
              </w:rPr>
              <w:lastRenderedPageBreak/>
              <w:t>государственная программа «Развитие информационны</w:t>
            </w:r>
            <w:r w:rsidRPr="001D7F69">
              <w:rPr>
                <w:sz w:val="20"/>
                <w:szCs w:val="20"/>
              </w:rPr>
              <w:lastRenderedPageBreak/>
              <w:t>х и коммуникационных технологий в Республике Татарстан «Открытый Татарстан» на 2014 – 2020 годы»</w:t>
            </w:r>
          </w:p>
        </w:tc>
        <w:tc>
          <w:tcPr>
            <w:tcW w:w="1291" w:type="dxa"/>
            <w:shd w:val="clear" w:color="auto" w:fill="auto"/>
          </w:tcPr>
          <w:p w:rsidR="002740E7" w:rsidRPr="001D7F69" w:rsidRDefault="002740E7" w:rsidP="00C94AE5">
            <w:pPr>
              <w:ind w:firstLine="0"/>
              <w:rPr>
                <w:sz w:val="20"/>
                <w:szCs w:val="20"/>
              </w:rPr>
            </w:pPr>
          </w:p>
        </w:tc>
        <w:tc>
          <w:tcPr>
            <w:tcW w:w="4738" w:type="dxa"/>
            <w:shd w:val="clear" w:color="auto" w:fill="auto"/>
          </w:tcPr>
          <w:p w:rsidR="002740E7" w:rsidRPr="001D7F69" w:rsidRDefault="002740E7" w:rsidP="00C94AE5">
            <w:pPr>
              <w:shd w:val="clear" w:color="auto" w:fill="FFFFFF" w:themeFill="background1"/>
              <w:ind w:firstLine="0"/>
              <w:rPr>
                <w:sz w:val="20"/>
                <w:szCs w:val="20"/>
              </w:rPr>
            </w:pPr>
            <w:r w:rsidRPr="001D7F69">
              <w:rPr>
                <w:sz w:val="20"/>
                <w:szCs w:val="20"/>
              </w:rPr>
              <w:t xml:space="preserve">В Центральной библиотеке, центральной детской библиотеке </w:t>
            </w:r>
            <w:proofErr w:type="gramStart"/>
            <w:r w:rsidRPr="001D7F69">
              <w:rPr>
                <w:sz w:val="20"/>
                <w:szCs w:val="20"/>
              </w:rPr>
              <w:t>и  36</w:t>
            </w:r>
            <w:proofErr w:type="gramEnd"/>
            <w:r w:rsidRPr="001D7F69">
              <w:rPr>
                <w:sz w:val="20"/>
                <w:szCs w:val="20"/>
              </w:rPr>
              <w:t xml:space="preserve"> библиотеках - филиалах МБУ «Высокогорская ЦБС»  обеспечен бесплатный доступ в сеть «Интернет», что значительно повысило </w:t>
            </w:r>
            <w:r w:rsidRPr="001D7F69">
              <w:rPr>
                <w:sz w:val="20"/>
                <w:szCs w:val="20"/>
              </w:rPr>
              <w:lastRenderedPageBreak/>
              <w:t xml:space="preserve">качество подготовки и проведения мероприятий и обслуживания пользователей.  Широко стали использоваться наглядные интерактивные формы работы с читателями: видео-часы, тематические </w:t>
            </w:r>
            <w:proofErr w:type="gramStart"/>
            <w:r w:rsidRPr="001D7F69">
              <w:rPr>
                <w:sz w:val="20"/>
                <w:szCs w:val="20"/>
              </w:rPr>
              <w:t>презентации,  интернет</w:t>
            </w:r>
            <w:proofErr w:type="gramEnd"/>
            <w:r w:rsidRPr="001D7F69">
              <w:rPr>
                <w:sz w:val="20"/>
                <w:szCs w:val="20"/>
              </w:rPr>
              <w:t xml:space="preserve"> - выставки, онлайн-кроссворды и др. </w:t>
            </w:r>
          </w:p>
          <w:p w:rsidR="002740E7" w:rsidRPr="001D7F69" w:rsidRDefault="002740E7" w:rsidP="00C94AE5">
            <w:pPr>
              <w:shd w:val="clear" w:color="auto" w:fill="FFFFFF" w:themeFill="background1"/>
              <w:ind w:firstLine="0"/>
              <w:rPr>
                <w:sz w:val="20"/>
                <w:szCs w:val="20"/>
              </w:rPr>
            </w:pPr>
            <w:r w:rsidRPr="001D7F69">
              <w:rPr>
                <w:sz w:val="20"/>
                <w:szCs w:val="20"/>
              </w:rPr>
              <w:t xml:space="preserve">Продолжается </w:t>
            </w:r>
            <w:proofErr w:type="gramStart"/>
            <w:r w:rsidRPr="001D7F69">
              <w:rPr>
                <w:sz w:val="20"/>
                <w:szCs w:val="20"/>
              </w:rPr>
              <w:t>работа  по</w:t>
            </w:r>
            <w:proofErr w:type="gramEnd"/>
            <w:r w:rsidRPr="001D7F69">
              <w:rPr>
                <w:sz w:val="20"/>
                <w:szCs w:val="20"/>
              </w:rPr>
              <w:t xml:space="preserve"> штрих кодированию ретро - фонда ЦБ и ЦДБ в системе АБИС «Руслан». Продолжается ведение единого читательского билета в МБУ «Высокогорская ЦБС</w:t>
            </w:r>
            <w:r w:rsidRPr="001D7F69">
              <w:rPr>
                <w:sz w:val="20"/>
                <w:szCs w:val="20"/>
                <w:shd w:val="clear" w:color="auto" w:fill="FFFFFF" w:themeFill="background1"/>
              </w:rPr>
              <w:t xml:space="preserve">». За 2019 год </w:t>
            </w:r>
            <w:proofErr w:type="gramStart"/>
            <w:r w:rsidRPr="001D7F69">
              <w:rPr>
                <w:sz w:val="20"/>
                <w:szCs w:val="20"/>
                <w:shd w:val="clear" w:color="auto" w:fill="FFFFFF" w:themeFill="background1"/>
              </w:rPr>
              <w:t>было  выдано</w:t>
            </w:r>
            <w:proofErr w:type="gramEnd"/>
            <w:r w:rsidRPr="001D7F69">
              <w:rPr>
                <w:sz w:val="20"/>
                <w:szCs w:val="20"/>
                <w:shd w:val="clear" w:color="auto" w:fill="FFFFFF" w:themeFill="background1"/>
              </w:rPr>
              <w:t xml:space="preserve"> – 4300  читательских билетов. По ЕЧБ книговыдача </w:t>
            </w:r>
            <w:proofErr w:type="gramStart"/>
            <w:r w:rsidRPr="001D7F69">
              <w:rPr>
                <w:sz w:val="20"/>
                <w:szCs w:val="20"/>
                <w:shd w:val="clear" w:color="auto" w:fill="FFFFFF" w:themeFill="background1"/>
              </w:rPr>
              <w:t>составляет  -</w:t>
            </w:r>
            <w:proofErr w:type="gramEnd"/>
            <w:r w:rsidRPr="001D7F69">
              <w:rPr>
                <w:sz w:val="20"/>
                <w:szCs w:val="20"/>
                <w:shd w:val="clear" w:color="auto" w:fill="FFFFFF" w:themeFill="background1"/>
              </w:rPr>
              <w:t xml:space="preserve"> более 23882 книг. </w:t>
            </w:r>
            <w:r w:rsidRPr="001D7F69">
              <w:rPr>
                <w:sz w:val="20"/>
                <w:szCs w:val="20"/>
              </w:rPr>
              <w:t xml:space="preserve">Функционирует информационная </w:t>
            </w:r>
            <w:proofErr w:type="gramStart"/>
            <w:r w:rsidRPr="001D7F69">
              <w:rPr>
                <w:sz w:val="20"/>
                <w:szCs w:val="20"/>
              </w:rPr>
              <w:t>страница  МБУ</w:t>
            </w:r>
            <w:proofErr w:type="gramEnd"/>
            <w:r w:rsidRPr="001D7F69">
              <w:rPr>
                <w:sz w:val="20"/>
                <w:szCs w:val="20"/>
              </w:rPr>
              <w:t xml:space="preserve"> «Высокогорская ЦБС» на портале НЭБ РТ, определены ответственные лица, за которыми закреплены обязанности по сопровождению и наполнению сайта. Широкому кругу пользователей стала доступна информация о </w:t>
            </w:r>
            <w:proofErr w:type="gramStart"/>
            <w:r w:rsidRPr="001D7F69">
              <w:rPr>
                <w:sz w:val="20"/>
                <w:szCs w:val="20"/>
              </w:rPr>
              <w:t>структуре,  об</w:t>
            </w:r>
            <w:proofErr w:type="gramEnd"/>
            <w:r w:rsidRPr="001D7F69">
              <w:rPr>
                <w:sz w:val="20"/>
                <w:szCs w:val="20"/>
              </w:rPr>
              <w:t xml:space="preserve"> услугах библиотек района, о проектах, новостях.</w:t>
            </w:r>
          </w:p>
          <w:p w:rsidR="002740E7" w:rsidRPr="001D7F69" w:rsidRDefault="002740E7" w:rsidP="00C94AE5">
            <w:pPr>
              <w:ind w:firstLine="0"/>
              <w:rPr>
                <w:sz w:val="20"/>
                <w:szCs w:val="20"/>
              </w:rPr>
            </w:pPr>
          </w:p>
        </w:tc>
        <w:tc>
          <w:tcPr>
            <w:tcW w:w="1352" w:type="dxa"/>
            <w:shd w:val="clear" w:color="auto" w:fill="auto"/>
          </w:tcPr>
          <w:p w:rsidR="002740E7" w:rsidRPr="001D7F69" w:rsidRDefault="002740E7" w:rsidP="00C94AE5">
            <w:pPr>
              <w:ind w:firstLine="0"/>
              <w:rPr>
                <w:sz w:val="20"/>
                <w:szCs w:val="20"/>
              </w:rPr>
            </w:pPr>
            <w:r w:rsidRPr="001D7F69">
              <w:rPr>
                <w:sz w:val="20"/>
                <w:szCs w:val="20"/>
              </w:rPr>
              <w:lastRenderedPageBreak/>
              <w:t>Отдел культуры</w:t>
            </w:r>
          </w:p>
        </w:tc>
      </w:tr>
      <w:tr w:rsidR="002740E7" w:rsidRPr="001D7F69" w:rsidTr="00C94AE5">
        <w:trPr>
          <w:trHeight w:val="20"/>
        </w:trPr>
        <w:tc>
          <w:tcPr>
            <w:tcW w:w="1792" w:type="dxa"/>
            <w:shd w:val="clear" w:color="auto" w:fill="auto"/>
          </w:tcPr>
          <w:p w:rsidR="002740E7" w:rsidRPr="001D7F69" w:rsidRDefault="002740E7" w:rsidP="00C94AE5">
            <w:pPr>
              <w:ind w:firstLine="0"/>
              <w:rPr>
                <w:sz w:val="20"/>
                <w:szCs w:val="20"/>
              </w:rPr>
            </w:pPr>
            <w:r w:rsidRPr="001D7F69">
              <w:rPr>
                <w:sz w:val="20"/>
                <w:szCs w:val="20"/>
              </w:rPr>
              <w:t> </w:t>
            </w:r>
          </w:p>
        </w:tc>
        <w:tc>
          <w:tcPr>
            <w:tcW w:w="1808" w:type="dxa"/>
            <w:shd w:val="clear" w:color="auto" w:fill="auto"/>
          </w:tcPr>
          <w:p w:rsidR="002740E7" w:rsidRPr="001D7F69" w:rsidRDefault="002740E7" w:rsidP="00C94AE5">
            <w:pPr>
              <w:ind w:firstLine="0"/>
              <w:rPr>
                <w:sz w:val="20"/>
                <w:szCs w:val="20"/>
              </w:rPr>
            </w:pPr>
            <w:r w:rsidRPr="001D7F69">
              <w:rPr>
                <w:sz w:val="20"/>
                <w:szCs w:val="20"/>
              </w:rPr>
              <w:t>внедрение и запуск в промышленную эксплуатацию в учреждениях культуры Республики Татарстан системы реализации билетов через сеть «Интернет»</w:t>
            </w:r>
          </w:p>
        </w:tc>
        <w:tc>
          <w:tcPr>
            <w:tcW w:w="761" w:type="dxa"/>
            <w:shd w:val="clear" w:color="auto" w:fill="auto"/>
          </w:tcPr>
          <w:p w:rsidR="002740E7" w:rsidRPr="001D7F69" w:rsidRDefault="002740E7" w:rsidP="00C94AE5">
            <w:pPr>
              <w:ind w:firstLine="0"/>
              <w:rPr>
                <w:sz w:val="20"/>
                <w:szCs w:val="20"/>
              </w:rPr>
            </w:pPr>
            <w:r w:rsidRPr="001D7F69">
              <w:rPr>
                <w:sz w:val="20"/>
                <w:szCs w:val="20"/>
              </w:rPr>
              <w:t>2015 – 2030 годы</w:t>
            </w:r>
          </w:p>
        </w:tc>
        <w:tc>
          <w:tcPr>
            <w:tcW w:w="1933" w:type="dxa"/>
            <w:shd w:val="clear" w:color="auto" w:fill="auto"/>
          </w:tcPr>
          <w:p w:rsidR="002740E7" w:rsidRPr="001D7F69" w:rsidRDefault="002740E7" w:rsidP="00C94AE5">
            <w:pPr>
              <w:ind w:firstLine="0"/>
              <w:rPr>
                <w:sz w:val="20"/>
                <w:szCs w:val="20"/>
              </w:rPr>
            </w:pPr>
            <w:r w:rsidRPr="001D7F69">
              <w:rPr>
                <w:sz w:val="20"/>
                <w:szCs w:val="20"/>
              </w:rPr>
              <w:t>Увеличение доли учреждений культуры, перешедших на работу в автоматизированной системе продажи билетов в электронном виде</w:t>
            </w:r>
          </w:p>
        </w:tc>
        <w:tc>
          <w:tcPr>
            <w:tcW w:w="1677" w:type="dxa"/>
            <w:shd w:val="clear" w:color="auto" w:fill="auto"/>
          </w:tcPr>
          <w:p w:rsidR="002740E7" w:rsidRPr="001D7F69" w:rsidRDefault="002740E7" w:rsidP="00C94AE5">
            <w:pPr>
              <w:ind w:firstLine="0"/>
              <w:rPr>
                <w:sz w:val="20"/>
                <w:szCs w:val="20"/>
              </w:rPr>
            </w:pPr>
            <w:r w:rsidRPr="001D7F69">
              <w:rPr>
                <w:sz w:val="20"/>
                <w:szCs w:val="20"/>
              </w:rPr>
              <w:t>государственная программа «Развитие информационных и коммуникационных технологий в Республике Татарстан «Открытый Татарстан» на 2014 – 2020 годы»</w:t>
            </w:r>
          </w:p>
        </w:tc>
        <w:tc>
          <w:tcPr>
            <w:tcW w:w="1291" w:type="dxa"/>
            <w:shd w:val="clear" w:color="auto" w:fill="auto"/>
          </w:tcPr>
          <w:p w:rsidR="002740E7" w:rsidRPr="001D7F69" w:rsidRDefault="002740E7" w:rsidP="00C94AE5">
            <w:pPr>
              <w:ind w:firstLine="0"/>
              <w:rPr>
                <w:sz w:val="20"/>
                <w:szCs w:val="20"/>
              </w:rPr>
            </w:pPr>
          </w:p>
        </w:tc>
        <w:tc>
          <w:tcPr>
            <w:tcW w:w="4738" w:type="dxa"/>
            <w:shd w:val="clear" w:color="auto" w:fill="auto"/>
          </w:tcPr>
          <w:p w:rsidR="002740E7" w:rsidRPr="001D7F69" w:rsidRDefault="002740E7" w:rsidP="00C94AE5">
            <w:pPr>
              <w:ind w:firstLine="0"/>
              <w:rPr>
                <w:sz w:val="20"/>
                <w:szCs w:val="20"/>
              </w:rPr>
            </w:pPr>
          </w:p>
        </w:tc>
        <w:tc>
          <w:tcPr>
            <w:tcW w:w="1352" w:type="dxa"/>
            <w:shd w:val="clear" w:color="auto" w:fill="auto"/>
          </w:tcPr>
          <w:p w:rsidR="002740E7" w:rsidRPr="001D7F69" w:rsidRDefault="002740E7" w:rsidP="00C94AE5">
            <w:pPr>
              <w:ind w:firstLine="0"/>
              <w:rPr>
                <w:sz w:val="20"/>
                <w:szCs w:val="20"/>
              </w:rPr>
            </w:pPr>
          </w:p>
        </w:tc>
      </w:tr>
      <w:tr w:rsidR="002740E7" w:rsidRPr="001D7F69" w:rsidTr="00C94AE5">
        <w:trPr>
          <w:trHeight w:val="20"/>
        </w:trPr>
        <w:tc>
          <w:tcPr>
            <w:tcW w:w="1792" w:type="dxa"/>
            <w:shd w:val="clear" w:color="auto" w:fill="auto"/>
          </w:tcPr>
          <w:p w:rsidR="002740E7" w:rsidRPr="001D7F69" w:rsidRDefault="002740E7" w:rsidP="00C94AE5">
            <w:pPr>
              <w:ind w:firstLine="0"/>
              <w:rPr>
                <w:sz w:val="20"/>
                <w:szCs w:val="20"/>
              </w:rPr>
            </w:pPr>
            <w:r w:rsidRPr="001D7F69">
              <w:rPr>
                <w:sz w:val="20"/>
                <w:szCs w:val="20"/>
              </w:rPr>
              <w:t>1.4.2. Развитие кооперации сферы культуры и туризма</w:t>
            </w:r>
          </w:p>
        </w:tc>
        <w:tc>
          <w:tcPr>
            <w:tcW w:w="1808" w:type="dxa"/>
            <w:shd w:val="clear" w:color="auto" w:fill="auto"/>
          </w:tcPr>
          <w:p w:rsidR="002740E7" w:rsidRPr="001D7F69" w:rsidRDefault="002740E7" w:rsidP="00C94AE5">
            <w:pPr>
              <w:ind w:firstLine="0"/>
              <w:rPr>
                <w:sz w:val="20"/>
                <w:szCs w:val="20"/>
              </w:rPr>
            </w:pPr>
            <w:r w:rsidRPr="001D7F69">
              <w:rPr>
                <w:sz w:val="20"/>
                <w:szCs w:val="20"/>
              </w:rPr>
              <w:t> </w:t>
            </w:r>
          </w:p>
        </w:tc>
        <w:tc>
          <w:tcPr>
            <w:tcW w:w="761" w:type="dxa"/>
            <w:shd w:val="clear" w:color="auto" w:fill="auto"/>
          </w:tcPr>
          <w:p w:rsidR="002740E7" w:rsidRPr="001D7F69" w:rsidRDefault="002740E7" w:rsidP="00C94AE5">
            <w:pPr>
              <w:ind w:firstLine="0"/>
              <w:rPr>
                <w:sz w:val="20"/>
                <w:szCs w:val="20"/>
              </w:rPr>
            </w:pPr>
          </w:p>
        </w:tc>
        <w:tc>
          <w:tcPr>
            <w:tcW w:w="1933" w:type="dxa"/>
            <w:shd w:val="clear" w:color="auto" w:fill="auto"/>
          </w:tcPr>
          <w:p w:rsidR="002740E7" w:rsidRPr="001D7F69" w:rsidRDefault="002740E7" w:rsidP="00C94AE5">
            <w:pPr>
              <w:ind w:firstLine="0"/>
              <w:rPr>
                <w:sz w:val="20"/>
                <w:szCs w:val="20"/>
              </w:rPr>
            </w:pPr>
            <w:r w:rsidRPr="001D7F69">
              <w:rPr>
                <w:sz w:val="20"/>
                <w:szCs w:val="20"/>
              </w:rPr>
              <w:t> </w:t>
            </w:r>
          </w:p>
        </w:tc>
        <w:tc>
          <w:tcPr>
            <w:tcW w:w="1677" w:type="dxa"/>
            <w:shd w:val="clear" w:color="auto" w:fill="auto"/>
          </w:tcPr>
          <w:p w:rsidR="002740E7" w:rsidRPr="001D7F69" w:rsidRDefault="002740E7" w:rsidP="00C94AE5">
            <w:pPr>
              <w:ind w:firstLine="0"/>
              <w:rPr>
                <w:sz w:val="20"/>
                <w:szCs w:val="20"/>
              </w:rPr>
            </w:pPr>
            <w:r w:rsidRPr="001D7F69">
              <w:rPr>
                <w:sz w:val="20"/>
                <w:szCs w:val="20"/>
              </w:rPr>
              <w:t> </w:t>
            </w:r>
          </w:p>
        </w:tc>
        <w:tc>
          <w:tcPr>
            <w:tcW w:w="1291" w:type="dxa"/>
            <w:shd w:val="clear" w:color="auto" w:fill="auto"/>
          </w:tcPr>
          <w:p w:rsidR="002740E7" w:rsidRPr="001D7F69" w:rsidRDefault="002740E7" w:rsidP="00C94AE5">
            <w:pPr>
              <w:ind w:firstLine="0"/>
              <w:rPr>
                <w:sz w:val="20"/>
                <w:szCs w:val="20"/>
              </w:rPr>
            </w:pPr>
          </w:p>
        </w:tc>
        <w:tc>
          <w:tcPr>
            <w:tcW w:w="4738" w:type="dxa"/>
            <w:shd w:val="clear" w:color="auto" w:fill="auto"/>
          </w:tcPr>
          <w:p w:rsidR="002740E7" w:rsidRPr="001D7F69" w:rsidRDefault="002740E7" w:rsidP="00C94AE5">
            <w:pPr>
              <w:ind w:firstLine="0"/>
              <w:rPr>
                <w:sz w:val="20"/>
                <w:szCs w:val="20"/>
              </w:rPr>
            </w:pPr>
          </w:p>
        </w:tc>
        <w:tc>
          <w:tcPr>
            <w:tcW w:w="1352" w:type="dxa"/>
            <w:shd w:val="clear" w:color="auto" w:fill="auto"/>
          </w:tcPr>
          <w:p w:rsidR="002740E7" w:rsidRPr="001D7F69" w:rsidRDefault="002740E7" w:rsidP="00C94AE5">
            <w:pPr>
              <w:ind w:firstLine="0"/>
              <w:rPr>
                <w:sz w:val="20"/>
                <w:szCs w:val="20"/>
              </w:rPr>
            </w:pPr>
          </w:p>
        </w:tc>
      </w:tr>
      <w:tr w:rsidR="002740E7" w:rsidRPr="001D7F69" w:rsidTr="00C94AE5">
        <w:trPr>
          <w:trHeight w:val="20"/>
        </w:trPr>
        <w:tc>
          <w:tcPr>
            <w:tcW w:w="1792" w:type="dxa"/>
            <w:shd w:val="clear" w:color="auto" w:fill="auto"/>
          </w:tcPr>
          <w:p w:rsidR="002740E7" w:rsidRPr="001D7F69" w:rsidRDefault="002740E7" w:rsidP="00C94AE5">
            <w:pPr>
              <w:ind w:firstLine="0"/>
              <w:rPr>
                <w:sz w:val="20"/>
                <w:szCs w:val="20"/>
              </w:rPr>
            </w:pPr>
            <w:r w:rsidRPr="001D7F69">
              <w:rPr>
                <w:sz w:val="20"/>
                <w:szCs w:val="20"/>
              </w:rPr>
              <w:lastRenderedPageBreak/>
              <w:t> </w:t>
            </w:r>
          </w:p>
        </w:tc>
        <w:tc>
          <w:tcPr>
            <w:tcW w:w="1808" w:type="dxa"/>
            <w:shd w:val="clear" w:color="auto" w:fill="auto"/>
          </w:tcPr>
          <w:p w:rsidR="002740E7" w:rsidRPr="001D7F69" w:rsidRDefault="002740E7" w:rsidP="00C94AE5">
            <w:pPr>
              <w:ind w:firstLine="0"/>
              <w:rPr>
                <w:sz w:val="20"/>
                <w:szCs w:val="20"/>
              </w:rPr>
            </w:pPr>
            <w:r w:rsidRPr="001D7F69">
              <w:rPr>
                <w:sz w:val="20"/>
                <w:szCs w:val="20"/>
              </w:rPr>
              <w:t xml:space="preserve">1.4.2.1. Обеспечение правовых и экономических условий для кооперации и интеграции учреждений общего, дополнительного образования, культуры и туризма (Программа «Культура сотрудничества»), </w:t>
            </w:r>
          </w:p>
        </w:tc>
        <w:tc>
          <w:tcPr>
            <w:tcW w:w="761" w:type="dxa"/>
            <w:shd w:val="clear" w:color="auto" w:fill="auto"/>
          </w:tcPr>
          <w:p w:rsidR="002740E7" w:rsidRPr="001D7F69" w:rsidRDefault="002740E7" w:rsidP="00C94AE5">
            <w:pPr>
              <w:ind w:firstLine="0"/>
              <w:rPr>
                <w:sz w:val="20"/>
                <w:szCs w:val="20"/>
              </w:rPr>
            </w:pPr>
          </w:p>
        </w:tc>
        <w:tc>
          <w:tcPr>
            <w:tcW w:w="1933" w:type="dxa"/>
            <w:shd w:val="clear" w:color="auto" w:fill="auto"/>
          </w:tcPr>
          <w:p w:rsidR="002740E7" w:rsidRPr="001D7F69" w:rsidRDefault="002740E7" w:rsidP="00C94AE5">
            <w:pPr>
              <w:ind w:firstLine="0"/>
              <w:rPr>
                <w:sz w:val="20"/>
                <w:szCs w:val="20"/>
              </w:rPr>
            </w:pPr>
            <w:r w:rsidRPr="001D7F69">
              <w:rPr>
                <w:sz w:val="20"/>
                <w:szCs w:val="20"/>
              </w:rPr>
              <w:t> </w:t>
            </w:r>
          </w:p>
        </w:tc>
        <w:tc>
          <w:tcPr>
            <w:tcW w:w="1677" w:type="dxa"/>
            <w:shd w:val="clear" w:color="auto" w:fill="auto"/>
          </w:tcPr>
          <w:p w:rsidR="002740E7" w:rsidRPr="001D7F69" w:rsidRDefault="002740E7" w:rsidP="00C94AE5">
            <w:pPr>
              <w:ind w:firstLine="0"/>
              <w:rPr>
                <w:sz w:val="20"/>
                <w:szCs w:val="20"/>
              </w:rPr>
            </w:pPr>
            <w:r w:rsidRPr="001D7F69">
              <w:rPr>
                <w:sz w:val="20"/>
                <w:szCs w:val="20"/>
              </w:rPr>
              <w:t> </w:t>
            </w:r>
          </w:p>
        </w:tc>
        <w:tc>
          <w:tcPr>
            <w:tcW w:w="1291" w:type="dxa"/>
            <w:shd w:val="clear" w:color="auto" w:fill="auto"/>
          </w:tcPr>
          <w:p w:rsidR="002740E7" w:rsidRPr="001D7F69" w:rsidRDefault="002740E7" w:rsidP="00C94AE5">
            <w:pPr>
              <w:ind w:firstLine="0"/>
              <w:rPr>
                <w:sz w:val="20"/>
                <w:szCs w:val="20"/>
              </w:rPr>
            </w:pPr>
          </w:p>
        </w:tc>
        <w:tc>
          <w:tcPr>
            <w:tcW w:w="4738" w:type="dxa"/>
            <w:shd w:val="clear" w:color="auto" w:fill="auto"/>
          </w:tcPr>
          <w:p w:rsidR="002740E7" w:rsidRPr="001D7F69" w:rsidRDefault="002740E7" w:rsidP="00C94AE5">
            <w:pPr>
              <w:ind w:firstLine="0"/>
              <w:rPr>
                <w:sz w:val="20"/>
                <w:szCs w:val="20"/>
              </w:rPr>
            </w:pPr>
          </w:p>
        </w:tc>
        <w:tc>
          <w:tcPr>
            <w:tcW w:w="1352" w:type="dxa"/>
            <w:shd w:val="clear" w:color="auto" w:fill="auto"/>
          </w:tcPr>
          <w:p w:rsidR="002740E7" w:rsidRPr="001D7F69" w:rsidRDefault="002740E7" w:rsidP="00C94AE5">
            <w:pPr>
              <w:ind w:firstLine="0"/>
              <w:rPr>
                <w:sz w:val="20"/>
                <w:szCs w:val="20"/>
              </w:rPr>
            </w:pPr>
          </w:p>
        </w:tc>
      </w:tr>
      <w:tr w:rsidR="002740E7" w:rsidRPr="001D7F69" w:rsidTr="00C94AE5">
        <w:trPr>
          <w:trHeight w:val="20"/>
        </w:trPr>
        <w:tc>
          <w:tcPr>
            <w:tcW w:w="1792" w:type="dxa"/>
            <w:shd w:val="clear" w:color="auto" w:fill="auto"/>
          </w:tcPr>
          <w:p w:rsidR="002740E7" w:rsidRPr="001D7F69" w:rsidRDefault="002740E7" w:rsidP="00C94AE5">
            <w:pPr>
              <w:ind w:firstLine="0"/>
              <w:rPr>
                <w:sz w:val="20"/>
                <w:szCs w:val="20"/>
              </w:rPr>
            </w:pPr>
            <w:r w:rsidRPr="001D7F69">
              <w:rPr>
                <w:sz w:val="20"/>
                <w:szCs w:val="20"/>
              </w:rPr>
              <w:t> </w:t>
            </w:r>
          </w:p>
        </w:tc>
        <w:tc>
          <w:tcPr>
            <w:tcW w:w="1808" w:type="dxa"/>
            <w:shd w:val="clear" w:color="auto" w:fill="auto"/>
          </w:tcPr>
          <w:p w:rsidR="002740E7" w:rsidRPr="001D7F69" w:rsidRDefault="002740E7" w:rsidP="00C94AE5">
            <w:pPr>
              <w:ind w:firstLine="0"/>
              <w:rPr>
                <w:sz w:val="20"/>
                <w:szCs w:val="20"/>
              </w:rPr>
            </w:pPr>
            <w:r w:rsidRPr="001D7F69">
              <w:rPr>
                <w:sz w:val="20"/>
                <w:szCs w:val="20"/>
              </w:rPr>
              <w:t>в том числе реализация и развитие проекта «Культурный дневник школьника»</w:t>
            </w:r>
          </w:p>
        </w:tc>
        <w:tc>
          <w:tcPr>
            <w:tcW w:w="761" w:type="dxa"/>
            <w:shd w:val="clear" w:color="auto" w:fill="auto"/>
          </w:tcPr>
          <w:p w:rsidR="002740E7" w:rsidRPr="001D7F69" w:rsidRDefault="002740E7" w:rsidP="00C94AE5">
            <w:pPr>
              <w:ind w:firstLine="0"/>
              <w:rPr>
                <w:sz w:val="20"/>
                <w:szCs w:val="20"/>
              </w:rPr>
            </w:pPr>
            <w:r w:rsidRPr="001D7F69">
              <w:rPr>
                <w:sz w:val="20"/>
                <w:szCs w:val="20"/>
              </w:rPr>
              <w:t>2015 – 2025 годы</w:t>
            </w:r>
          </w:p>
        </w:tc>
        <w:tc>
          <w:tcPr>
            <w:tcW w:w="1933" w:type="dxa"/>
            <w:shd w:val="clear" w:color="auto" w:fill="auto"/>
          </w:tcPr>
          <w:p w:rsidR="002740E7" w:rsidRPr="001D7F69" w:rsidRDefault="002740E7" w:rsidP="00C94AE5">
            <w:pPr>
              <w:ind w:firstLine="0"/>
              <w:rPr>
                <w:sz w:val="20"/>
                <w:szCs w:val="20"/>
              </w:rPr>
            </w:pPr>
            <w:r w:rsidRPr="001D7F69">
              <w:rPr>
                <w:sz w:val="20"/>
                <w:szCs w:val="20"/>
              </w:rPr>
              <w:t>Увеличение доли охвата проектом «Культурный дневник школьника» учащихся начальных классов общеобразовательных организаций</w:t>
            </w:r>
          </w:p>
        </w:tc>
        <w:tc>
          <w:tcPr>
            <w:tcW w:w="1677" w:type="dxa"/>
            <w:shd w:val="clear" w:color="auto" w:fill="auto"/>
          </w:tcPr>
          <w:p w:rsidR="002740E7" w:rsidRPr="001D7F69" w:rsidRDefault="002740E7" w:rsidP="00C94AE5">
            <w:pPr>
              <w:ind w:firstLine="0"/>
              <w:rPr>
                <w:sz w:val="20"/>
                <w:szCs w:val="20"/>
              </w:rPr>
            </w:pPr>
            <w:r w:rsidRPr="001D7F69">
              <w:rPr>
                <w:sz w:val="20"/>
                <w:szCs w:val="20"/>
              </w:rPr>
              <w:t>государственная программа «Развитие культуры Республики Татарстан на 2014 – 2020 годы»</w:t>
            </w:r>
          </w:p>
        </w:tc>
        <w:tc>
          <w:tcPr>
            <w:tcW w:w="1291" w:type="dxa"/>
            <w:shd w:val="clear" w:color="auto" w:fill="auto"/>
          </w:tcPr>
          <w:p w:rsidR="002740E7" w:rsidRPr="001D7F69" w:rsidRDefault="002740E7" w:rsidP="00C94AE5">
            <w:pPr>
              <w:ind w:firstLine="0"/>
              <w:rPr>
                <w:sz w:val="20"/>
                <w:szCs w:val="20"/>
              </w:rPr>
            </w:pPr>
          </w:p>
        </w:tc>
        <w:tc>
          <w:tcPr>
            <w:tcW w:w="4738" w:type="dxa"/>
            <w:shd w:val="clear" w:color="auto" w:fill="auto"/>
          </w:tcPr>
          <w:p w:rsidR="002740E7" w:rsidRPr="001D7F69" w:rsidRDefault="002740E7" w:rsidP="00C94AE5">
            <w:pPr>
              <w:pStyle w:val="a8"/>
              <w:spacing w:before="100" w:beforeAutospacing="1" w:after="100" w:afterAutospacing="1"/>
              <w:ind w:left="0"/>
              <w:rPr>
                <w:rFonts w:eastAsia="Times New Roman" w:cs="Times New Roman"/>
                <w:sz w:val="20"/>
                <w:szCs w:val="20"/>
                <w:lang w:eastAsia="ru-RU"/>
              </w:rPr>
            </w:pPr>
            <w:r w:rsidRPr="001D7F69">
              <w:rPr>
                <w:rFonts w:eastAsia="Times New Roman" w:cs="Times New Roman"/>
                <w:sz w:val="20"/>
                <w:szCs w:val="20"/>
                <w:lang w:eastAsia="ru-RU"/>
              </w:rPr>
              <w:t xml:space="preserve">В рамках культурно - образовательного проекта «Культурный дневник школьника» в библиотеках МБУ «Централизованная библиотечная система» в 2019 году проведено 71 мероприятие, которые посетили 6324 человек. Каждый школьник в среднем посетил библиотеки 3 раза. Всего обучается по Высокогорскому району с 1 по 4 класс 2690 учеников. </w:t>
            </w:r>
          </w:p>
          <w:p w:rsidR="002740E7" w:rsidRPr="001D7F69" w:rsidRDefault="002740E7" w:rsidP="00C94AE5">
            <w:pPr>
              <w:ind w:firstLine="0"/>
              <w:rPr>
                <w:sz w:val="20"/>
                <w:szCs w:val="20"/>
              </w:rPr>
            </w:pPr>
          </w:p>
        </w:tc>
        <w:tc>
          <w:tcPr>
            <w:tcW w:w="1352" w:type="dxa"/>
            <w:shd w:val="clear" w:color="auto" w:fill="auto"/>
          </w:tcPr>
          <w:p w:rsidR="002740E7" w:rsidRPr="001D7F69" w:rsidRDefault="002740E7" w:rsidP="00C94AE5">
            <w:pPr>
              <w:ind w:firstLine="0"/>
              <w:rPr>
                <w:sz w:val="20"/>
                <w:szCs w:val="20"/>
              </w:rPr>
            </w:pPr>
            <w:r w:rsidRPr="001D7F69">
              <w:rPr>
                <w:sz w:val="20"/>
                <w:szCs w:val="20"/>
              </w:rPr>
              <w:t>Отдел культуры,</w:t>
            </w:r>
          </w:p>
          <w:p w:rsidR="002740E7" w:rsidRPr="001D7F69" w:rsidRDefault="002740E7" w:rsidP="00C94AE5">
            <w:pPr>
              <w:ind w:firstLine="0"/>
              <w:rPr>
                <w:sz w:val="20"/>
                <w:szCs w:val="20"/>
              </w:rPr>
            </w:pPr>
            <w:r w:rsidRPr="001D7F69">
              <w:rPr>
                <w:sz w:val="20"/>
                <w:szCs w:val="20"/>
              </w:rPr>
              <w:t>Отдел образования</w:t>
            </w:r>
          </w:p>
        </w:tc>
      </w:tr>
      <w:tr w:rsidR="002740E7" w:rsidRPr="001D7F69" w:rsidTr="00C94AE5">
        <w:trPr>
          <w:trHeight w:val="20"/>
        </w:trPr>
        <w:tc>
          <w:tcPr>
            <w:tcW w:w="1792" w:type="dxa"/>
            <w:shd w:val="clear" w:color="auto" w:fill="auto"/>
          </w:tcPr>
          <w:p w:rsidR="002740E7" w:rsidRPr="001D7F69" w:rsidRDefault="002740E7" w:rsidP="00C94AE5">
            <w:pPr>
              <w:ind w:firstLine="0"/>
              <w:rPr>
                <w:sz w:val="20"/>
                <w:szCs w:val="20"/>
              </w:rPr>
            </w:pPr>
          </w:p>
        </w:tc>
        <w:tc>
          <w:tcPr>
            <w:tcW w:w="1808" w:type="dxa"/>
            <w:shd w:val="clear" w:color="auto" w:fill="auto"/>
          </w:tcPr>
          <w:p w:rsidR="002740E7" w:rsidRPr="001D7F69" w:rsidRDefault="002740E7" w:rsidP="00C94AE5">
            <w:pPr>
              <w:ind w:firstLine="0"/>
              <w:rPr>
                <w:sz w:val="20"/>
                <w:szCs w:val="20"/>
              </w:rPr>
            </w:pPr>
            <w:r w:rsidRPr="001D7F69">
              <w:rPr>
                <w:sz w:val="20"/>
                <w:szCs w:val="20"/>
              </w:rPr>
              <w:t xml:space="preserve">1.4.2.2. Формирование и продвижение широкого спектра маршрутов культурного туризма, создание сети информационно-туристских центров, эффективного маркетинга и логистики для капитализации </w:t>
            </w:r>
            <w:r w:rsidRPr="001D7F69">
              <w:rPr>
                <w:sz w:val="20"/>
                <w:szCs w:val="20"/>
              </w:rPr>
              <w:lastRenderedPageBreak/>
              <w:t>культурного наследия и арт-брендов Татарстана (программа «Культурный туризм»)</w:t>
            </w:r>
          </w:p>
        </w:tc>
        <w:tc>
          <w:tcPr>
            <w:tcW w:w="761" w:type="dxa"/>
            <w:shd w:val="clear" w:color="auto" w:fill="auto"/>
          </w:tcPr>
          <w:p w:rsidR="002740E7" w:rsidRPr="001D7F69" w:rsidRDefault="002740E7" w:rsidP="00C94AE5">
            <w:pPr>
              <w:ind w:firstLine="0"/>
              <w:rPr>
                <w:sz w:val="20"/>
                <w:szCs w:val="20"/>
              </w:rPr>
            </w:pPr>
            <w:r w:rsidRPr="001D7F69">
              <w:rPr>
                <w:sz w:val="20"/>
                <w:szCs w:val="20"/>
              </w:rPr>
              <w:lastRenderedPageBreak/>
              <w:t>2015 – 2020 годы</w:t>
            </w:r>
          </w:p>
        </w:tc>
        <w:tc>
          <w:tcPr>
            <w:tcW w:w="1933" w:type="dxa"/>
            <w:shd w:val="clear" w:color="auto" w:fill="auto"/>
          </w:tcPr>
          <w:p w:rsidR="002740E7" w:rsidRPr="001D7F69" w:rsidRDefault="002740E7" w:rsidP="00C94AE5">
            <w:pPr>
              <w:ind w:firstLine="0"/>
              <w:rPr>
                <w:sz w:val="20"/>
                <w:szCs w:val="20"/>
              </w:rPr>
            </w:pPr>
            <w:r w:rsidRPr="001D7F69">
              <w:rPr>
                <w:sz w:val="20"/>
                <w:szCs w:val="20"/>
              </w:rPr>
              <w:t>Ежегодно не менее 7 туристских выставок; 10 рекламно-информационных туров для туроператоров и представителей средств массовой информации, увеличение количества туристических маршрутов до 24</w:t>
            </w:r>
          </w:p>
        </w:tc>
        <w:tc>
          <w:tcPr>
            <w:tcW w:w="1677" w:type="dxa"/>
            <w:shd w:val="clear" w:color="auto" w:fill="auto"/>
          </w:tcPr>
          <w:p w:rsidR="002740E7" w:rsidRPr="001D7F69" w:rsidRDefault="002740E7" w:rsidP="00C94AE5">
            <w:pPr>
              <w:ind w:firstLine="0"/>
              <w:rPr>
                <w:sz w:val="20"/>
                <w:szCs w:val="20"/>
              </w:rPr>
            </w:pPr>
            <w:r w:rsidRPr="001D7F69">
              <w:rPr>
                <w:sz w:val="20"/>
                <w:szCs w:val="20"/>
              </w:rPr>
              <w:t>государственная программа «Развитие сферы туризма и гостеприимства в Республике Татарстан на 2014 – 2020 годы»</w:t>
            </w:r>
          </w:p>
        </w:tc>
        <w:tc>
          <w:tcPr>
            <w:tcW w:w="1291" w:type="dxa"/>
            <w:shd w:val="clear" w:color="auto" w:fill="auto"/>
          </w:tcPr>
          <w:p w:rsidR="002740E7" w:rsidRPr="001D7F69" w:rsidRDefault="002740E7" w:rsidP="00C94AE5">
            <w:pPr>
              <w:ind w:firstLine="0"/>
              <w:rPr>
                <w:sz w:val="20"/>
                <w:szCs w:val="20"/>
              </w:rPr>
            </w:pPr>
          </w:p>
        </w:tc>
        <w:tc>
          <w:tcPr>
            <w:tcW w:w="4738" w:type="dxa"/>
            <w:shd w:val="clear" w:color="auto" w:fill="auto"/>
          </w:tcPr>
          <w:p w:rsidR="002740E7" w:rsidRPr="001D7F69" w:rsidRDefault="002740E7" w:rsidP="00C94AE5">
            <w:pPr>
              <w:shd w:val="clear" w:color="auto" w:fill="FFFFFF" w:themeFill="background1"/>
              <w:ind w:firstLine="0"/>
              <w:rPr>
                <w:color w:val="000000" w:themeColor="text1"/>
                <w:sz w:val="20"/>
                <w:szCs w:val="20"/>
              </w:rPr>
            </w:pPr>
            <w:r w:rsidRPr="001D7F69">
              <w:rPr>
                <w:color w:val="000000" w:themeColor="text1"/>
                <w:sz w:val="20"/>
                <w:szCs w:val="20"/>
              </w:rPr>
              <w:t xml:space="preserve">На сегодняшний день на Высокогорской территории успешно работает туристический маршрут -  музей </w:t>
            </w:r>
            <w:proofErr w:type="spellStart"/>
            <w:r w:rsidRPr="001D7F69">
              <w:rPr>
                <w:color w:val="000000" w:themeColor="text1"/>
                <w:sz w:val="20"/>
                <w:szCs w:val="20"/>
              </w:rPr>
              <w:t>С.Сайдашева</w:t>
            </w:r>
            <w:proofErr w:type="spellEnd"/>
            <w:r w:rsidRPr="001D7F69">
              <w:rPr>
                <w:color w:val="000000" w:themeColor="text1"/>
                <w:sz w:val="20"/>
                <w:szCs w:val="20"/>
              </w:rPr>
              <w:t xml:space="preserve"> д. </w:t>
            </w:r>
            <w:proofErr w:type="spellStart"/>
            <w:r w:rsidRPr="001D7F69">
              <w:rPr>
                <w:color w:val="000000" w:themeColor="text1"/>
                <w:sz w:val="20"/>
                <w:szCs w:val="20"/>
              </w:rPr>
              <w:t>Ибря</w:t>
            </w:r>
            <w:proofErr w:type="spellEnd"/>
            <w:r w:rsidRPr="001D7F69">
              <w:rPr>
                <w:color w:val="000000" w:themeColor="text1"/>
                <w:sz w:val="20"/>
                <w:szCs w:val="20"/>
              </w:rPr>
              <w:t xml:space="preserve">. </w:t>
            </w:r>
          </w:p>
          <w:p w:rsidR="002740E7" w:rsidRPr="001D7F69" w:rsidRDefault="002740E7" w:rsidP="00C94AE5">
            <w:pPr>
              <w:rPr>
                <w:sz w:val="20"/>
                <w:szCs w:val="20"/>
              </w:rPr>
            </w:pPr>
            <w:r w:rsidRPr="001D7F69">
              <w:rPr>
                <w:color w:val="000000" w:themeColor="text1"/>
                <w:sz w:val="20"/>
                <w:szCs w:val="20"/>
              </w:rPr>
              <w:t xml:space="preserve">На сегодняшний день Высокогорским краеведческим музеем для гостей района были организованы выездные экскурсии по маршруту: «Высокогорский краеведческий музей - Иске-Казанский музей заповедник», «Аллея Героев - Парк Победы», Краеведческий музей - музей </w:t>
            </w:r>
            <w:proofErr w:type="spellStart"/>
            <w:r w:rsidRPr="001D7F69">
              <w:rPr>
                <w:color w:val="000000" w:themeColor="text1"/>
                <w:sz w:val="20"/>
                <w:szCs w:val="20"/>
              </w:rPr>
              <w:t>С.Сайдашева</w:t>
            </w:r>
            <w:proofErr w:type="spellEnd"/>
            <w:r w:rsidRPr="001D7F69">
              <w:rPr>
                <w:color w:val="000000" w:themeColor="text1"/>
                <w:sz w:val="20"/>
                <w:szCs w:val="20"/>
              </w:rPr>
              <w:t xml:space="preserve">, «Аллея Героев», «Усадьба </w:t>
            </w:r>
            <w:proofErr w:type="spellStart"/>
            <w:r w:rsidRPr="001D7F69">
              <w:rPr>
                <w:color w:val="000000" w:themeColor="text1"/>
                <w:sz w:val="20"/>
                <w:szCs w:val="20"/>
              </w:rPr>
              <w:t>Журвавлевых</w:t>
            </w:r>
            <w:proofErr w:type="spellEnd"/>
            <w:r w:rsidRPr="001D7F69">
              <w:rPr>
                <w:color w:val="000000" w:themeColor="text1"/>
                <w:sz w:val="20"/>
                <w:szCs w:val="20"/>
              </w:rPr>
              <w:t xml:space="preserve">». В музее были проведены экскурсии для учащихся района, гостей района, пенсионеров, инвалидов, для детей с ограниченной возможностью, для населения райцентра и с. Высокая Гора. Всего за </w:t>
            </w:r>
            <w:r w:rsidRPr="001D7F69">
              <w:rPr>
                <w:color w:val="000000" w:themeColor="text1"/>
                <w:sz w:val="20"/>
                <w:szCs w:val="20"/>
              </w:rPr>
              <w:lastRenderedPageBreak/>
              <w:t>2019 год</w:t>
            </w:r>
            <w:r w:rsidRPr="001D7F69">
              <w:rPr>
                <w:sz w:val="20"/>
                <w:szCs w:val="20"/>
              </w:rPr>
              <w:t xml:space="preserve"> было посещений выставок, </w:t>
            </w:r>
            <w:proofErr w:type="gramStart"/>
            <w:r w:rsidRPr="001D7F69">
              <w:rPr>
                <w:sz w:val="20"/>
                <w:szCs w:val="20"/>
              </w:rPr>
              <w:t>экспозиций,  экскурсионных</w:t>
            </w:r>
            <w:proofErr w:type="gramEnd"/>
            <w:r w:rsidRPr="001D7F69">
              <w:rPr>
                <w:sz w:val="20"/>
                <w:szCs w:val="20"/>
              </w:rPr>
              <w:t xml:space="preserve"> посещений  с охватом 1854 человек.</w:t>
            </w:r>
          </w:p>
          <w:p w:rsidR="002740E7" w:rsidRPr="001D7F69" w:rsidRDefault="002740E7" w:rsidP="00C94AE5">
            <w:pPr>
              <w:rPr>
                <w:sz w:val="20"/>
                <w:szCs w:val="20"/>
              </w:rPr>
            </w:pPr>
            <w:r w:rsidRPr="001D7F69">
              <w:rPr>
                <w:sz w:val="20"/>
                <w:szCs w:val="20"/>
              </w:rPr>
              <w:t xml:space="preserve"> В музее </w:t>
            </w:r>
            <w:proofErr w:type="spellStart"/>
            <w:r w:rsidRPr="001D7F69">
              <w:rPr>
                <w:sz w:val="20"/>
                <w:szCs w:val="20"/>
              </w:rPr>
              <w:t>С.Сайдашева</w:t>
            </w:r>
            <w:proofErr w:type="spellEnd"/>
            <w:r w:rsidRPr="001D7F69">
              <w:rPr>
                <w:sz w:val="20"/>
                <w:szCs w:val="20"/>
              </w:rPr>
              <w:t xml:space="preserve"> были проведены экскурсии для детей пришкольных лагерей </w:t>
            </w:r>
            <w:proofErr w:type="spellStart"/>
            <w:r w:rsidRPr="001D7F69">
              <w:rPr>
                <w:sz w:val="20"/>
                <w:szCs w:val="20"/>
              </w:rPr>
              <w:t>Альдермышской</w:t>
            </w:r>
            <w:proofErr w:type="spellEnd"/>
            <w:r w:rsidRPr="001D7F69">
              <w:rPr>
                <w:sz w:val="20"/>
                <w:szCs w:val="20"/>
              </w:rPr>
              <w:t xml:space="preserve">, </w:t>
            </w:r>
            <w:proofErr w:type="spellStart"/>
            <w:r w:rsidRPr="001D7F69">
              <w:rPr>
                <w:sz w:val="20"/>
                <w:szCs w:val="20"/>
              </w:rPr>
              <w:t>Дубъязской</w:t>
            </w:r>
            <w:proofErr w:type="spellEnd"/>
            <w:r w:rsidRPr="001D7F69">
              <w:rPr>
                <w:sz w:val="20"/>
                <w:szCs w:val="20"/>
              </w:rPr>
              <w:t>, Алан-</w:t>
            </w:r>
            <w:proofErr w:type="spellStart"/>
            <w:r w:rsidRPr="001D7F69">
              <w:rPr>
                <w:sz w:val="20"/>
                <w:szCs w:val="20"/>
              </w:rPr>
              <w:t>Бексерской</w:t>
            </w:r>
            <w:proofErr w:type="spellEnd"/>
            <w:r w:rsidRPr="001D7F69">
              <w:rPr>
                <w:sz w:val="20"/>
                <w:szCs w:val="20"/>
              </w:rPr>
              <w:t xml:space="preserve"> СОШ, </w:t>
            </w:r>
            <w:proofErr w:type="spellStart"/>
            <w:r w:rsidRPr="001D7F69">
              <w:rPr>
                <w:sz w:val="20"/>
                <w:szCs w:val="20"/>
              </w:rPr>
              <w:t>Суксинской</w:t>
            </w:r>
            <w:proofErr w:type="spellEnd"/>
            <w:r w:rsidRPr="001D7F69">
              <w:rPr>
                <w:sz w:val="20"/>
                <w:szCs w:val="20"/>
              </w:rPr>
              <w:t xml:space="preserve"> СОШ, </w:t>
            </w:r>
            <w:proofErr w:type="spellStart"/>
            <w:r w:rsidRPr="001D7F69">
              <w:rPr>
                <w:sz w:val="20"/>
                <w:szCs w:val="20"/>
              </w:rPr>
              <w:t>Мульминской</w:t>
            </w:r>
            <w:proofErr w:type="spellEnd"/>
            <w:r w:rsidRPr="001D7F69">
              <w:rPr>
                <w:sz w:val="20"/>
                <w:szCs w:val="20"/>
              </w:rPr>
              <w:t xml:space="preserve"> СОШ, </w:t>
            </w:r>
            <w:proofErr w:type="spellStart"/>
            <w:r w:rsidRPr="001D7F69">
              <w:rPr>
                <w:sz w:val="20"/>
                <w:szCs w:val="20"/>
              </w:rPr>
              <w:t>Казакларской</w:t>
            </w:r>
            <w:proofErr w:type="spellEnd"/>
            <w:r w:rsidRPr="001D7F69">
              <w:rPr>
                <w:sz w:val="20"/>
                <w:szCs w:val="20"/>
              </w:rPr>
              <w:t xml:space="preserve"> СОШ. Помимо экскурсий, детям были показаны документальные фильмы о жизни и творчестве </w:t>
            </w:r>
            <w:proofErr w:type="spellStart"/>
            <w:r w:rsidRPr="001D7F69">
              <w:rPr>
                <w:sz w:val="20"/>
                <w:szCs w:val="20"/>
              </w:rPr>
              <w:t>Салиха</w:t>
            </w:r>
            <w:proofErr w:type="spellEnd"/>
            <w:r w:rsidRPr="001D7F69">
              <w:rPr>
                <w:sz w:val="20"/>
                <w:szCs w:val="20"/>
              </w:rPr>
              <w:t xml:space="preserve"> Сайдашева. Всего на 18 экскурсиях было охвачено 273 человека.</w:t>
            </w:r>
          </w:p>
          <w:p w:rsidR="002740E7" w:rsidRPr="001D7F69" w:rsidRDefault="002740E7" w:rsidP="00C94AE5">
            <w:pPr>
              <w:ind w:firstLine="0"/>
              <w:rPr>
                <w:sz w:val="20"/>
                <w:szCs w:val="20"/>
              </w:rPr>
            </w:pPr>
          </w:p>
        </w:tc>
        <w:tc>
          <w:tcPr>
            <w:tcW w:w="1352" w:type="dxa"/>
            <w:shd w:val="clear" w:color="auto" w:fill="auto"/>
          </w:tcPr>
          <w:p w:rsidR="002740E7" w:rsidRPr="001D7F69" w:rsidRDefault="002740E7" w:rsidP="00C94AE5">
            <w:pPr>
              <w:ind w:firstLine="0"/>
              <w:rPr>
                <w:sz w:val="20"/>
                <w:szCs w:val="20"/>
              </w:rPr>
            </w:pPr>
            <w:r w:rsidRPr="001D7F69">
              <w:rPr>
                <w:sz w:val="20"/>
                <w:szCs w:val="20"/>
              </w:rPr>
              <w:lastRenderedPageBreak/>
              <w:t>Отдел культуры, Отдел по делам молодежи и спорту</w:t>
            </w:r>
          </w:p>
        </w:tc>
      </w:tr>
      <w:tr w:rsidR="002740E7" w:rsidRPr="001D7F69" w:rsidTr="00C94AE5">
        <w:trPr>
          <w:trHeight w:val="20"/>
        </w:trPr>
        <w:tc>
          <w:tcPr>
            <w:tcW w:w="1792" w:type="dxa"/>
            <w:shd w:val="clear" w:color="auto" w:fill="auto"/>
          </w:tcPr>
          <w:p w:rsidR="002740E7" w:rsidRPr="001D7F69" w:rsidRDefault="002740E7" w:rsidP="00C94AE5">
            <w:pPr>
              <w:ind w:firstLine="0"/>
              <w:rPr>
                <w:sz w:val="20"/>
                <w:szCs w:val="20"/>
              </w:rPr>
            </w:pPr>
            <w:r w:rsidRPr="001D7F69">
              <w:rPr>
                <w:sz w:val="20"/>
                <w:szCs w:val="20"/>
              </w:rPr>
              <w:t>1.4.3. Флагманский проект «Креативные индустрии Татарстана»</w:t>
            </w:r>
          </w:p>
        </w:tc>
        <w:tc>
          <w:tcPr>
            <w:tcW w:w="1808" w:type="dxa"/>
            <w:shd w:val="clear" w:color="auto" w:fill="auto"/>
          </w:tcPr>
          <w:p w:rsidR="002740E7" w:rsidRPr="001D7F69" w:rsidRDefault="002740E7" w:rsidP="00C94AE5">
            <w:pPr>
              <w:ind w:firstLine="0"/>
              <w:rPr>
                <w:sz w:val="20"/>
                <w:szCs w:val="20"/>
              </w:rPr>
            </w:pPr>
            <w:r w:rsidRPr="001D7F69">
              <w:rPr>
                <w:sz w:val="20"/>
                <w:szCs w:val="20"/>
              </w:rPr>
              <w:t> </w:t>
            </w:r>
          </w:p>
        </w:tc>
        <w:tc>
          <w:tcPr>
            <w:tcW w:w="761" w:type="dxa"/>
            <w:shd w:val="clear" w:color="auto" w:fill="auto"/>
          </w:tcPr>
          <w:p w:rsidR="002740E7" w:rsidRPr="001D7F69" w:rsidRDefault="002740E7" w:rsidP="00C94AE5">
            <w:pPr>
              <w:ind w:firstLine="0"/>
              <w:rPr>
                <w:sz w:val="20"/>
                <w:szCs w:val="20"/>
              </w:rPr>
            </w:pPr>
          </w:p>
        </w:tc>
        <w:tc>
          <w:tcPr>
            <w:tcW w:w="1933" w:type="dxa"/>
            <w:shd w:val="clear" w:color="auto" w:fill="auto"/>
          </w:tcPr>
          <w:p w:rsidR="002740E7" w:rsidRPr="001D7F69" w:rsidRDefault="002740E7" w:rsidP="00C94AE5">
            <w:pPr>
              <w:ind w:firstLine="0"/>
              <w:rPr>
                <w:sz w:val="20"/>
                <w:szCs w:val="20"/>
              </w:rPr>
            </w:pPr>
            <w:r w:rsidRPr="001D7F69">
              <w:rPr>
                <w:sz w:val="20"/>
                <w:szCs w:val="20"/>
              </w:rPr>
              <w:t> </w:t>
            </w:r>
          </w:p>
        </w:tc>
        <w:tc>
          <w:tcPr>
            <w:tcW w:w="1677" w:type="dxa"/>
            <w:shd w:val="clear" w:color="auto" w:fill="auto"/>
          </w:tcPr>
          <w:p w:rsidR="002740E7" w:rsidRPr="001D7F69" w:rsidRDefault="002740E7" w:rsidP="00C94AE5">
            <w:pPr>
              <w:ind w:firstLine="0"/>
              <w:rPr>
                <w:sz w:val="20"/>
                <w:szCs w:val="20"/>
              </w:rPr>
            </w:pPr>
            <w:r w:rsidRPr="001D7F69">
              <w:rPr>
                <w:sz w:val="20"/>
                <w:szCs w:val="20"/>
              </w:rPr>
              <w:t> </w:t>
            </w:r>
          </w:p>
        </w:tc>
        <w:tc>
          <w:tcPr>
            <w:tcW w:w="1291" w:type="dxa"/>
            <w:shd w:val="clear" w:color="auto" w:fill="auto"/>
          </w:tcPr>
          <w:p w:rsidR="002740E7" w:rsidRPr="001D7F69" w:rsidRDefault="002740E7" w:rsidP="00C94AE5">
            <w:pPr>
              <w:ind w:firstLine="0"/>
              <w:rPr>
                <w:sz w:val="20"/>
                <w:szCs w:val="20"/>
              </w:rPr>
            </w:pPr>
          </w:p>
        </w:tc>
        <w:tc>
          <w:tcPr>
            <w:tcW w:w="4738" w:type="dxa"/>
            <w:shd w:val="clear" w:color="auto" w:fill="auto"/>
          </w:tcPr>
          <w:p w:rsidR="002740E7" w:rsidRPr="001D7F69" w:rsidRDefault="002740E7" w:rsidP="00C94AE5">
            <w:pPr>
              <w:ind w:firstLine="0"/>
              <w:rPr>
                <w:sz w:val="20"/>
                <w:szCs w:val="20"/>
              </w:rPr>
            </w:pPr>
          </w:p>
        </w:tc>
        <w:tc>
          <w:tcPr>
            <w:tcW w:w="1352" w:type="dxa"/>
            <w:shd w:val="clear" w:color="auto" w:fill="auto"/>
          </w:tcPr>
          <w:p w:rsidR="002740E7" w:rsidRPr="001D7F69" w:rsidRDefault="002740E7" w:rsidP="00C94AE5">
            <w:pPr>
              <w:ind w:firstLine="0"/>
              <w:rPr>
                <w:sz w:val="20"/>
                <w:szCs w:val="20"/>
              </w:rPr>
            </w:pPr>
          </w:p>
        </w:tc>
      </w:tr>
      <w:tr w:rsidR="002740E7" w:rsidRPr="001D7F69" w:rsidTr="00C94AE5">
        <w:trPr>
          <w:trHeight w:val="20"/>
        </w:trPr>
        <w:tc>
          <w:tcPr>
            <w:tcW w:w="1792" w:type="dxa"/>
            <w:shd w:val="clear" w:color="auto" w:fill="auto"/>
          </w:tcPr>
          <w:p w:rsidR="002740E7" w:rsidRPr="001D7F69" w:rsidRDefault="002740E7" w:rsidP="00C94AE5">
            <w:pPr>
              <w:ind w:firstLine="0"/>
              <w:rPr>
                <w:sz w:val="20"/>
                <w:szCs w:val="20"/>
              </w:rPr>
            </w:pPr>
            <w:r w:rsidRPr="001D7F69">
              <w:rPr>
                <w:sz w:val="20"/>
                <w:szCs w:val="20"/>
              </w:rPr>
              <w:t> </w:t>
            </w:r>
          </w:p>
        </w:tc>
        <w:tc>
          <w:tcPr>
            <w:tcW w:w="1808" w:type="dxa"/>
            <w:shd w:val="clear" w:color="auto" w:fill="auto"/>
          </w:tcPr>
          <w:p w:rsidR="002740E7" w:rsidRPr="001D7F69" w:rsidRDefault="002740E7" w:rsidP="00C94AE5">
            <w:pPr>
              <w:ind w:firstLine="0"/>
              <w:rPr>
                <w:sz w:val="20"/>
                <w:szCs w:val="20"/>
              </w:rPr>
            </w:pPr>
            <w:r w:rsidRPr="001D7F69">
              <w:rPr>
                <w:sz w:val="20"/>
                <w:szCs w:val="20"/>
              </w:rPr>
              <w:t>1.4.3.1. Формирование сети бизнес-инкубаторов для творческих индустрий (в том числе при университетах), в том числе:</w:t>
            </w:r>
          </w:p>
        </w:tc>
        <w:tc>
          <w:tcPr>
            <w:tcW w:w="761" w:type="dxa"/>
            <w:shd w:val="clear" w:color="auto" w:fill="auto"/>
          </w:tcPr>
          <w:p w:rsidR="002740E7" w:rsidRPr="001D7F69" w:rsidRDefault="002740E7" w:rsidP="00C94AE5">
            <w:pPr>
              <w:ind w:firstLine="0"/>
              <w:rPr>
                <w:sz w:val="20"/>
                <w:szCs w:val="20"/>
              </w:rPr>
            </w:pPr>
          </w:p>
        </w:tc>
        <w:tc>
          <w:tcPr>
            <w:tcW w:w="1933" w:type="dxa"/>
            <w:shd w:val="clear" w:color="auto" w:fill="auto"/>
          </w:tcPr>
          <w:p w:rsidR="002740E7" w:rsidRPr="001D7F69" w:rsidRDefault="002740E7" w:rsidP="00C94AE5">
            <w:pPr>
              <w:ind w:firstLine="0"/>
              <w:rPr>
                <w:sz w:val="20"/>
                <w:szCs w:val="20"/>
              </w:rPr>
            </w:pPr>
            <w:r w:rsidRPr="001D7F69">
              <w:rPr>
                <w:sz w:val="20"/>
                <w:szCs w:val="20"/>
              </w:rPr>
              <w:t> </w:t>
            </w:r>
          </w:p>
        </w:tc>
        <w:tc>
          <w:tcPr>
            <w:tcW w:w="1677" w:type="dxa"/>
            <w:shd w:val="clear" w:color="auto" w:fill="auto"/>
          </w:tcPr>
          <w:p w:rsidR="002740E7" w:rsidRPr="001D7F69" w:rsidRDefault="002740E7" w:rsidP="00C94AE5">
            <w:pPr>
              <w:ind w:firstLine="0"/>
              <w:rPr>
                <w:sz w:val="20"/>
                <w:szCs w:val="20"/>
              </w:rPr>
            </w:pPr>
            <w:r w:rsidRPr="001D7F69">
              <w:rPr>
                <w:sz w:val="20"/>
                <w:szCs w:val="20"/>
              </w:rPr>
              <w:t> </w:t>
            </w:r>
          </w:p>
        </w:tc>
        <w:tc>
          <w:tcPr>
            <w:tcW w:w="1291" w:type="dxa"/>
            <w:shd w:val="clear" w:color="auto" w:fill="auto"/>
          </w:tcPr>
          <w:p w:rsidR="002740E7" w:rsidRPr="001D7F69" w:rsidRDefault="002740E7" w:rsidP="00C94AE5">
            <w:pPr>
              <w:ind w:firstLine="0"/>
              <w:rPr>
                <w:sz w:val="20"/>
                <w:szCs w:val="20"/>
              </w:rPr>
            </w:pPr>
          </w:p>
        </w:tc>
        <w:tc>
          <w:tcPr>
            <w:tcW w:w="4738" w:type="dxa"/>
            <w:shd w:val="clear" w:color="auto" w:fill="auto"/>
          </w:tcPr>
          <w:p w:rsidR="002740E7" w:rsidRPr="001D7F69" w:rsidRDefault="002740E7" w:rsidP="00C94AE5">
            <w:pPr>
              <w:shd w:val="clear" w:color="auto" w:fill="FFFFFF" w:themeFill="background1"/>
              <w:ind w:firstLine="0"/>
              <w:rPr>
                <w:color w:val="000000" w:themeColor="text1"/>
                <w:sz w:val="20"/>
                <w:szCs w:val="20"/>
              </w:rPr>
            </w:pPr>
            <w:r w:rsidRPr="001D7F69">
              <w:rPr>
                <w:color w:val="000000" w:themeColor="text1"/>
                <w:sz w:val="20"/>
                <w:szCs w:val="20"/>
              </w:rPr>
              <w:t xml:space="preserve">В 2019 году открылся новый сельский дом культуры в </w:t>
            </w:r>
            <w:proofErr w:type="spellStart"/>
            <w:r w:rsidRPr="001D7F69">
              <w:rPr>
                <w:color w:val="000000" w:themeColor="text1"/>
                <w:sz w:val="20"/>
                <w:szCs w:val="20"/>
              </w:rPr>
              <w:t>п.Шигали</w:t>
            </w:r>
            <w:proofErr w:type="spellEnd"/>
            <w:r w:rsidRPr="001D7F69">
              <w:rPr>
                <w:color w:val="000000" w:themeColor="text1"/>
                <w:sz w:val="20"/>
                <w:szCs w:val="20"/>
              </w:rPr>
              <w:t xml:space="preserve"> и </w:t>
            </w:r>
            <w:proofErr w:type="spellStart"/>
            <w:r w:rsidRPr="001D7F69">
              <w:rPr>
                <w:color w:val="000000" w:themeColor="text1"/>
                <w:sz w:val="20"/>
                <w:szCs w:val="20"/>
              </w:rPr>
              <w:t>с.Улля</w:t>
            </w:r>
            <w:proofErr w:type="spellEnd"/>
            <w:r w:rsidRPr="001D7F69">
              <w:rPr>
                <w:color w:val="000000" w:themeColor="text1"/>
                <w:sz w:val="20"/>
                <w:szCs w:val="20"/>
              </w:rPr>
              <w:t xml:space="preserve"> </w:t>
            </w:r>
            <w:proofErr w:type="spellStart"/>
            <w:r w:rsidRPr="001D7F69">
              <w:rPr>
                <w:color w:val="000000" w:themeColor="text1"/>
                <w:sz w:val="20"/>
                <w:szCs w:val="20"/>
              </w:rPr>
              <w:t>Казакларский</w:t>
            </w:r>
            <w:proofErr w:type="spellEnd"/>
            <w:r w:rsidRPr="001D7F69">
              <w:rPr>
                <w:color w:val="000000" w:themeColor="text1"/>
                <w:sz w:val="20"/>
                <w:szCs w:val="20"/>
              </w:rPr>
              <w:t xml:space="preserve"> СДК</w:t>
            </w:r>
          </w:p>
          <w:p w:rsidR="002740E7" w:rsidRPr="001D7F69" w:rsidRDefault="002740E7" w:rsidP="00C94AE5">
            <w:pPr>
              <w:shd w:val="clear" w:color="auto" w:fill="FFFFFF" w:themeFill="background1"/>
              <w:ind w:firstLine="0"/>
              <w:rPr>
                <w:color w:val="000000" w:themeColor="text1"/>
                <w:sz w:val="20"/>
                <w:szCs w:val="20"/>
              </w:rPr>
            </w:pPr>
            <w:r w:rsidRPr="001D7F69">
              <w:rPr>
                <w:color w:val="000000" w:themeColor="text1"/>
                <w:sz w:val="20"/>
                <w:szCs w:val="20"/>
              </w:rPr>
              <w:t xml:space="preserve">В 2019 г. году был проведен капитальный ремонт </w:t>
            </w:r>
            <w:proofErr w:type="spellStart"/>
            <w:r w:rsidRPr="001D7F69">
              <w:rPr>
                <w:color w:val="000000" w:themeColor="text1"/>
                <w:sz w:val="20"/>
                <w:szCs w:val="20"/>
              </w:rPr>
              <w:t>Ямашурминского</w:t>
            </w:r>
            <w:proofErr w:type="spellEnd"/>
            <w:r w:rsidRPr="001D7F69">
              <w:rPr>
                <w:color w:val="000000" w:themeColor="text1"/>
                <w:sz w:val="20"/>
                <w:szCs w:val="20"/>
              </w:rPr>
              <w:t xml:space="preserve"> </w:t>
            </w:r>
            <w:proofErr w:type="gramStart"/>
            <w:r w:rsidRPr="001D7F69">
              <w:rPr>
                <w:color w:val="000000" w:themeColor="text1"/>
                <w:sz w:val="20"/>
                <w:szCs w:val="20"/>
              </w:rPr>
              <w:t>СДК  на</w:t>
            </w:r>
            <w:proofErr w:type="gramEnd"/>
            <w:r w:rsidRPr="001D7F69">
              <w:rPr>
                <w:color w:val="000000" w:themeColor="text1"/>
                <w:sz w:val="20"/>
                <w:szCs w:val="20"/>
              </w:rPr>
              <w:t xml:space="preserve"> общую сумму </w:t>
            </w:r>
          </w:p>
          <w:p w:rsidR="002740E7" w:rsidRPr="001D7F69" w:rsidRDefault="002740E7" w:rsidP="00C94AE5">
            <w:pPr>
              <w:ind w:firstLine="0"/>
              <w:rPr>
                <w:sz w:val="20"/>
                <w:szCs w:val="20"/>
              </w:rPr>
            </w:pPr>
            <w:r w:rsidRPr="001D7F69">
              <w:rPr>
                <w:rFonts w:eastAsia="Calibri"/>
                <w:sz w:val="20"/>
                <w:szCs w:val="20"/>
              </w:rPr>
              <w:t>3695,96</w:t>
            </w:r>
            <w:r w:rsidRPr="001D7F69">
              <w:rPr>
                <w:color w:val="000000" w:themeColor="text1"/>
                <w:sz w:val="20"/>
                <w:szCs w:val="20"/>
              </w:rPr>
              <w:t xml:space="preserve"> руб. В 2020 году запланировано строительство </w:t>
            </w:r>
            <w:proofErr w:type="spellStart"/>
            <w:r w:rsidRPr="001D7F69">
              <w:rPr>
                <w:color w:val="000000" w:themeColor="text1"/>
                <w:sz w:val="20"/>
                <w:szCs w:val="20"/>
              </w:rPr>
              <w:t>Б.Ковалинского</w:t>
            </w:r>
            <w:proofErr w:type="spellEnd"/>
            <w:r w:rsidRPr="001D7F69">
              <w:rPr>
                <w:color w:val="000000" w:themeColor="text1"/>
                <w:sz w:val="20"/>
                <w:szCs w:val="20"/>
              </w:rPr>
              <w:t xml:space="preserve"> СДК. Несмотря на то, что ежегодно ведется работа в данном направлении остаются учреждения, которым необходим капитальный ремонт или строительство.</w:t>
            </w:r>
          </w:p>
        </w:tc>
        <w:tc>
          <w:tcPr>
            <w:tcW w:w="1352" w:type="dxa"/>
            <w:shd w:val="clear" w:color="auto" w:fill="auto"/>
          </w:tcPr>
          <w:p w:rsidR="002740E7" w:rsidRPr="001D7F69" w:rsidRDefault="002740E7" w:rsidP="00C94AE5">
            <w:pPr>
              <w:ind w:firstLine="0"/>
              <w:rPr>
                <w:sz w:val="20"/>
                <w:szCs w:val="20"/>
              </w:rPr>
            </w:pPr>
          </w:p>
        </w:tc>
      </w:tr>
      <w:tr w:rsidR="002740E7" w:rsidRPr="001D7F69" w:rsidTr="00C94AE5">
        <w:trPr>
          <w:trHeight w:val="20"/>
        </w:trPr>
        <w:tc>
          <w:tcPr>
            <w:tcW w:w="1792" w:type="dxa"/>
            <w:shd w:val="clear" w:color="auto" w:fill="auto"/>
          </w:tcPr>
          <w:p w:rsidR="002740E7" w:rsidRPr="001D7F69" w:rsidRDefault="002740E7" w:rsidP="00C94AE5">
            <w:pPr>
              <w:ind w:firstLine="0"/>
              <w:rPr>
                <w:sz w:val="20"/>
                <w:szCs w:val="20"/>
              </w:rPr>
            </w:pPr>
          </w:p>
        </w:tc>
        <w:tc>
          <w:tcPr>
            <w:tcW w:w="1808" w:type="dxa"/>
            <w:shd w:val="clear" w:color="auto" w:fill="auto"/>
          </w:tcPr>
          <w:p w:rsidR="002740E7" w:rsidRPr="001D7F69" w:rsidRDefault="002740E7" w:rsidP="00C94AE5">
            <w:pPr>
              <w:ind w:firstLine="0"/>
              <w:rPr>
                <w:sz w:val="20"/>
                <w:szCs w:val="20"/>
              </w:rPr>
            </w:pPr>
            <w:r w:rsidRPr="001D7F69">
              <w:rPr>
                <w:sz w:val="20"/>
                <w:szCs w:val="20"/>
              </w:rPr>
              <w:t>поддержка общественных инициатив и проектов некоммерческих организаций, связанных с развитием современного искусства и реализацией молодежных проектов</w:t>
            </w:r>
          </w:p>
        </w:tc>
        <w:tc>
          <w:tcPr>
            <w:tcW w:w="761" w:type="dxa"/>
            <w:shd w:val="clear" w:color="auto" w:fill="auto"/>
          </w:tcPr>
          <w:p w:rsidR="002740E7" w:rsidRPr="001D7F69" w:rsidRDefault="002740E7" w:rsidP="00C94AE5">
            <w:pPr>
              <w:ind w:firstLine="0"/>
              <w:rPr>
                <w:sz w:val="20"/>
                <w:szCs w:val="20"/>
              </w:rPr>
            </w:pPr>
            <w:r w:rsidRPr="001D7F69">
              <w:rPr>
                <w:sz w:val="20"/>
                <w:szCs w:val="20"/>
              </w:rPr>
              <w:t>2015 – 2018 годы</w:t>
            </w:r>
          </w:p>
        </w:tc>
        <w:tc>
          <w:tcPr>
            <w:tcW w:w="1933" w:type="dxa"/>
            <w:shd w:val="clear" w:color="auto" w:fill="auto"/>
          </w:tcPr>
          <w:p w:rsidR="002740E7" w:rsidRPr="001D7F69" w:rsidRDefault="002740E7" w:rsidP="00C94AE5">
            <w:pPr>
              <w:ind w:firstLine="0"/>
              <w:rPr>
                <w:sz w:val="20"/>
                <w:szCs w:val="20"/>
              </w:rPr>
            </w:pPr>
            <w:r w:rsidRPr="001D7F69">
              <w:rPr>
                <w:sz w:val="20"/>
                <w:szCs w:val="20"/>
              </w:rPr>
              <w:t>Увеличение количества реализованных молодежных некоммерческих проектов</w:t>
            </w:r>
          </w:p>
        </w:tc>
        <w:tc>
          <w:tcPr>
            <w:tcW w:w="1677" w:type="dxa"/>
            <w:shd w:val="clear" w:color="auto" w:fill="auto"/>
          </w:tcPr>
          <w:p w:rsidR="002740E7" w:rsidRPr="001D7F69" w:rsidRDefault="002740E7" w:rsidP="00C94AE5">
            <w:pPr>
              <w:ind w:firstLine="0"/>
              <w:rPr>
                <w:sz w:val="20"/>
                <w:szCs w:val="20"/>
              </w:rPr>
            </w:pPr>
            <w:r w:rsidRPr="001D7F69">
              <w:rPr>
                <w:sz w:val="20"/>
                <w:szCs w:val="20"/>
              </w:rPr>
              <w:t>государственная программа «Развитие культуры Республики Татарстан на 2014 – 2020 годы»</w:t>
            </w:r>
          </w:p>
        </w:tc>
        <w:tc>
          <w:tcPr>
            <w:tcW w:w="1291" w:type="dxa"/>
            <w:shd w:val="clear" w:color="auto" w:fill="auto"/>
          </w:tcPr>
          <w:p w:rsidR="002740E7" w:rsidRPr="001D7F69" w:rsidRDefault="002740E7" w:rsidP="00C94AE5">
            <w:pPr>
              <w:ind w:firstLine="0"/>
              <w:rPr>
                <w:sz w:val="20"/>
                <w:szCs w:val="20"/>
              </w:rPr>
            </w:pPr>
          </w:p>
        </w:tc>
        <w:tc>
          <w:tcPr>
            <w:tcW w:w="4738" w:type="dxa"/>
            <w:shd w:val="clear" w:color="auto" w:fill="auto"/>
          </w:tcPr>
          <w:p w:rsidR="002740E7" w:rsidRPr="001D7F69" w:rsidRDefault="002740E7" w:rsidP="00C94AE5">
            <w:pPr>
              <w:ind w:firstLine="0"/>
              <w:rPr>
                <w:sz w:val="20"/>
                <w:szCs w:val="20"/>
              </w:rPr>
            </w:pPr>
          </w:p>
        </w:tc>
        <w:tc>
          <w:tcPr>
            <w:tcW w:w="1352" w:type="dxa"/>
            <w:shd w:val="clear" w:color="auto" w:fill="auto"/>
          </w:tcPr>
          <w:p w:rsidR="002740E7" w:rsidRPr="001D7F69" w:rsidRDefault="002740E7" w:rsidP="00C94AE5">
            <w:pPr>
              <w:ind w:firstLine="0"/>
              <w:rPr>
                <w:sz w:val="20"/>
                <w:szCs w:val="20"/>
              </w:rPr>
            </w:pPr>
          </w:p>
        </w:tc>
      </w:tr>
      <w:tr w:rsidR="002740E7" w:rsidRPr="001D7F69" w:rsidTr="00C94AE5">
        <w:trPr>
          <w:trHeight w:val="20"/>
        </w:trPr>
        <w:tc>
          <w:tcPr>
            <w:tcW w:w="1792" w:type="dxa"/>
            <w:shd w:val="clear" w:color="auto" w:fill="auto"/>
          </w:tcPr>
          <w:p w:rsidR="002740E7" w:rsidRPr="001D7F69" w:rsidRDefault="002740E7" w:rsidP="00C94AE5">
            <w:pPr>
              <w:ind w:firstLine="0"/>
              <w:rPr>
                <w:sz w:val="20"/>
                <w:szCs w:val="20"/>
              </w:rPr>
            </w:pPr>
            <w:r w:rsidRPr="001D7F69">
              <w:rPr>
                <w:sz w:val="20"/>
                <w:szCs w:val="20"/>
              </w:rPr>
              <w:t> </w:t>
            </w:r>
          </w:p>
        </w:tc>
        <w:tc>
          <w:tcPr>
            <w:tcW w:w="1808" w:type="dxa"/>
            <w:shd w:val="clear" w:color="auto" w:fill="auto"/>
          </w:tcPr>
          <w:p w:rsidR="002740E7" w:rsidRPr="001D7F69" w:rsidRDefault="002740E7" w:rsidP="00C94AE5">
            <w:pPr>
              <w:ind w:firstLine="0"/>
              <w:rPr>
                <w:sz w:val="20"/>
                <w:szCs w:val="20"/>
              </w:rPr>
            </w:pPr>
            <w:r w:rsidRPr="001D7F69">
              <w:rPr>
                <w:sz w:val="20"/>
                <w:szCs w:val="20"/>
              </w:rPr>
              <w:t xml:space="preserve">1.4.3.3. Расширение </w:t>
            </w:r>
            <w:r w:rsidRPr="001D7F69">
              <w:rPr>
                <w:sz w:val="20"/>
                <w:szCs w:val="20"/>
              </w:rPr>
              <w:lastRenderedPageBreak/>
              <w:t>сотрудничества с российскими и зарубежными партнерами для продвижения на мировые рынки и увеличения экспорта продукции творческих индустрий, в том числе:</w:t>
            </w:r>
          </w:p>
        </w:tc>
        <w:tc>
          <w:tcPr>
            <w:tcW w:w="761" w:type="dxa"/>
            <w:shd w:val="clear" w:color="auto" w:fill="auto"/>
          </w:tcPr>
          <w:p w:rsidR="002740E7" w:rsidRPr="001D7F69" w:rsidRDefault="002740E7" w:rsidP="00C94AE5">
            <w:pPr>
              <w:ind w:firstLine="0"/>
              <w:rPr>
                <w:sz w:val="20"/>
                <w:szCs w:val="20"/>
              </w:rPr>
            </w:pPr>
          </w:p>
        </w:tc>
        <w:tc>
          <w:tcPr>
            <w:tcW w:w="1933" w:type="dxa"/>
            <w:shd w:val="clear" w:color="auto" w:fill="auto"/>
          </w:tcPr>
          <w:p w:rsidR="002740E7" w:rsidRPr="001D7F69" w:rsidRDefault="002740E7" w:rsidP="00C94AE5">
            <w:pPr>
              <w:ind w:firstLine="0"/>
              <w:rPr>
                <w:sz w:val="20"/>
                <w:szCs w:val="20"/>
              </w:rPr>
            </w:pPr>
            <w:r w:rsidRPr="001D7F69">
              <w:rPr>
                <w:sz w:val="20"/>
                <w:szCs w:val="20"/>
              </w:rPr>
              <w:t> </w:t>
            </w:r>
          </w:p>
        </w:tc>
        <w:tc>
          <w:tcPr>
            <w:tcW w:w="1677" w:type="dxa"/>
            <w:shd w:val="clear" w:color="auto" w:fill="auto"/>
          </w:tcPr>
          <w:p w:rsidR="002740E7" w:rsidRPr="001D7F69" w:rsidRDefault="002740E7" w:rsidP="00C94AE5">
            <w:pPr>
              <w:ind w:firstLine="0"/>
              <w:rPr>
                <w:sz w:val="20"/>
                <w:szCs w:val="20"/>
              </w:rPr>
            </w:pPr>
            <w:r w:rsidRPr="001D7F69">
              <w:rPr>
                <w:sz w:val="20"/>
                <w:szCs w:val="20"/>
              </w:rPr>
              <w:t> </w:t>
            </w:r>
          </w:p>
        </w:tc>
        <w:tc>
          <w:tcPr>
            <w:tcW w:w="1291" w:type="dxa"/>
            <w:shd w:val="clear" w:color="auto" w:fill="auto"/>
          </w:tcPr>
          <w:p w:rsidR="002740E7" w:rsidRPr="001D7F69" w:rsidRDefault="002740E7" w:rsidP="00C94AE5">
            <w:pPr>
              <w:ind w:firstLine="0"/>
              <w:rPr>
                <w:sz w:val="20"/>
                <w:szCs w:val="20"/>
              </w:rPr>
            </w:pPr>
          </w:p>
        </w:tc>
        <w:tc>
          <w:tcPr>
            <w:tcW w:w="4738" w:type="dxa"/>
            <w:shd w:val="clear" w:color="auto" w:fill="auto"/>
          </w:tcPr>
          <w:p w:rsidR="002740E7" w:rsidRPr="001D7F69" w:rsidRDefault="002740E7" w:rsidP="00C94AE5">
            <w:pPr>
              <w:pStyle w:val="af0"/>
              <w:jc w:val="both"/>
              <w:rPr>
                <w:rFonts w:ascii="Times New Roman" w:hAnsi="Times New Roman" w:cs="Times New Roman"/>
                <w:color w:val="000000" w:themeColor="text1"/>
              </w:rPr>
            </w:pPr>
            <w:r w:rsidRPr="001D7F69">
              <w:rPr>
                <w:rFonts w:ascii="Times New Roman" w:hAnsi="Times New Roman" w:cs="Times New Roman"/>
                <w:color w:val="000000" w:themeColor="text1"/>
              </w:rPr>
              <w:t>Международная олимпиада по сольфеджио «</w:t>
            </w:r>
            <w:r w:rsidRPr="001D7F69">
              <w:rPr>
                <w:rFonts w:ascii="Times New Roman" w:hAnsi="Times New Roman" w:cs="Times New Roman"/>
                <w:color w:val="000000" w:themeColor="text1"/>
                <w:lang w:val="en-US"/>
              </w:rPr>
              <w:t>Vivo</w:t>
            </w:r>
            <w:r w:rsidRPr="001D7F69">
              <w:rPr>
                <w:rFonts w:ascii="Times New Roman" w:hAnsi="Times New Roman" w:cs="Times New Roman"/>
                <w:color w:val="000000" w:themeColor="text1"/>
              </w:rPr>
              <w:t xml:space="preserve"> </w:t>
            </w:r>
            <w:r w:rsidRPr="001D7F69">
              <w:rPr>
                <w:rFonts w:ascii="Times New Roman" w:hAnsi="Times New Roman" w:cs="Times New Roman"/>
                <w:color w:val="000000" w:themeColor="text1"/>
                <w:lang w:val="en-US"/>
              </w:rPr>
              <w:t>solfeggio</w:t>
            </w:r>
            <w:r w:rsidRPr="001D7F69">
              <w:rPr>
                <w:rFonts w:ascii="Times New Roman" w:hAnsi="Times New Roman" w:cs="Times New Roman"/>
                <w:color w:val="000000" w:themeColor="text1"/>
              </w:rPr>
              <w:t xml:space="preserve">». Учащаяся по классу фортепиано Белова </w:t>
            </w:r>
            <w:r w:rsidRPr="001D7F69">
              <w:rPr>
                <w:rFonts w:ascii="Times New Roman" w:hAnsi="Times New Roman" w:cs="Times New Roman"/>
                <w:color w:val="000000" w:themeColor="text1"/>
              </w:rPr>
              <w:lastRenderedPageBreak/>
              <w:t xml:space="preserve">Софья - Лауреат </w:t>
            </w:r>
            <w:r w:rsidRPr="001D7F69">
              <w:rPr>
                <w:rFonts w:ascii="Times New Roman" w:hAnsi="Times New Roman" w:cs="Times New Roman"/>
                <w:color w:val="000000" w:themeColor="text1"/>
                <w:lang w:val="en-US"/>
              </w:rPr>
              <w:t>II</w:t>
            </w:r>
            <w:r w:rsidRPr="001D7F69">
              <w:rPr>
                <w:rFonts w:ascii="Times New Roman" w:hAnsi="Times New Roman" w:cs="Times New Roman"/>
                <w:color w:val="000000" w:themeColor="text1"/>
              </w:rPr>
              <w:t xml:space="preserve"> степени. Преподаватель </w:t>
            </w:r>
            <w:proofErr w:type="spellStart"/>
            <w:r w:rsidRPr="001D7F69">
              <w:rPr>
                <w:rFonts w:ascii="Times New Roman" w:hAnsi="Times New Roman" w:cs="Times New Roman"/>
                <w:color w:val="000000" w:themeColor="text1"/>
              </w:rPr>
              <w:t>Солкина</w:t>
            </w:r>
            <w:proofErr w:type="spellEnd"/>
            <w:r w:rsidRPr="001D7F69">
              <w:rPr>
                <w:rFonts w:ascii="Times New Roman" w:hAnsi="Times New Roman" w:cs="Times New Roman"/>
                <w:color w:val="000000" w:themeColor="text1"/>
              </w:rPr>
              <w:t xml:space="preserve"> Н.Н.;</w:t>
            </w:r>
          </w:p>
          <w:p w:rsidR="002740E7" w:rsidRPr="001D7F69" w:rsidRDefault="002740E7" w:rsidP="00C94AE5">
            <w:pPr>
              <w:pStyle w:val="af0"/>
              <w:jc w:val="both"/>
              <w:rPr>
                <w:rFonts w:ascii="Times New Roman" w:hAnsi="Times New Roman" w:cs="Times New Roman"/>
                <w:color w:val="000000" w:themeColor="text1"/>
              </w:rPr>
            </w:pPr>
            <w:r w:rsidRPr="001D7F69">
              <w:rPr>
                <w:rFonts w:ascii="Times New Roman" w:hAnsi="Times New Roman" w:cs="Times New Roman"/>
                <w:color w:val="000000" w:themeColor="text1"/>
              </w:rPr>
              <w:t xml:space="preserve">Международная олимпиада по слушанию музыки «В мире музыки». Учащаяся по классу фортепиано МБУ ДО «Школа искусств имени </w:t>
            </w:r>
            <w:proofErr w:type="spellStart"/>
            <w:r w:rsidRPr="001D7F69">
              <w:rPr>
                <w:rFonts w:ascii="Times New Roman" w:hAnsi="Times New Roman" w:cs="Times New Roman"/>
                <w:color w:val="000000" w:themeColor="text1"/>
              </w:rPr>
              <w:t>Салиха</w:t>
            </w:r>
            <w:proofErr w:type="spellEnd"/>
            <w:r w:rsidRPr="001D7F69">
              <w:rPr>
                <w:rFonts w:ascii="Times New Roman" w:hAnsi="Times New Roman" w:cs="Times New Roman"/>
                <w:color w:val="000000" w:themeColor="text1"/>
              </w:rPr>
              <w:t xml:space="preserve"> Сайдашева» </w:t>
            </w:r>
            <w:proofErr w:type="spellStart"/>
            <w:r w:rsidRPr="001D7F69">
              <w:rPr>
                <w:rFonts w:ascii="Times New Roman" w:hAnsi="Times New Roman" w:cs="Times New Roman"/>
                <w:color w:val="000000" w:themeColor="text1"/>
              </w:rPr>
              <w:t>Кондра</w:t>
            </w:r>
            <w:proofErr w:type="spellEnd"/>
            <w:r w:rsidRPr="001D7F69">
              <w:rPr>
                <w:rFonts w:ascii="Times New Roman" w:hAnsi="Times New Roman" w:cs="Times New Roman"/>
                <w:color w:val="000000" w:themeColor="text1"/>
              </w:rPr>
              <w:t xml:space="preserve"> Агата – Дипломант. Преподаватель </w:t>
            </w:r>
            <w:proofErr w:type="spellStart"/>
            <w:r w:rsidRPr="001D7F69">
              <w:rPr>
                <w:rFonts w:ascii="Times New Roman" w:hAnsi="Times New Roman" w:cs="Times New Roman"/>
                <w:color w:val="000000" w:themeColor="text1"/>
              </w:rPr>
              <w:t>Солкина</w:t>
            </w:r>
            <w:proofErr w:type="spellEnd"/>
            <w:r w:rsidRPr="001D7F69">
              <w:rPr>
                <w:rFonts w:ascii="Times New Roman" w:hAnsi="Times New Roman" w:cs="Times New Roman"/>
                <w:color w:val="000000" w:themeColor="text1"/>
              </w:rPr>
              <w:t xml:space="preserve"> Н.Н.;</w:t>
            </w:r>
          </w:p>
          <w:p w:rsidR="002740E7" w:rsidRPr="001D7F69" w:rsidRDefault="002740E7" w:rsidP="00C94AE5">
            <w:pPr>
              <w:pStyle w:val="af0"/>
              <w:jc w:val="both"/>
              <w:rPr>
                <w:rFonts w:ascii="Times New Roman" w:hAnsi="Times New Roman" w:cs="Times New Roman"/>
                <w:color w:val="000000" w:themeColor="text1"/>
              </w:rPr>
            </w:pPr>
            <w:r w:rsidRPr="001D7F69">
              <w:rPr>
                <w:rFonts w:ascii="Times New Roman" w:hAnsi="Times New Roman" w:cs="Times New Roman"/>
                <w:color w:val="000000" w:themeColor="text1"/>
                <w:lang w:val="en-US"/>
              </w:rPr>
              <w:t>SFORZANDO</w:t>
            </w:r>
            <w:r w:rsidRPr="001D7F69">
              <w:rPr>
                <w:rFonts w:ascii="Times New Roman" w:hAnsi="Times New Roman" w:cs="Times New Roman"/>
                <w:color w:val="000000" w:themeColor="text1"/>
              </w:rPr>
              <w:t xml:space="preserve"> Международный фестиваль – конкурс «Творческий успех»: </w:t>
            </w:r>
          </w:p>
          <w:p w:rsidR="002740E7" w:rsidRPr="001D7F69" w:rsidRDefault="002740E7" w:rsidP="00C94AE5">
            <w:pPr>
              <w:pStyle w:val="af0"/>
              <w:jc w:val="both"/>
              <w:rPr>
                <w:rFonts w:ascii="Times New Roman" w:hAnsi="Times New Roman" w:cs="Times New Roman"/>
                <w:color w:val="000000" w:themeColor="text1"/>
              </w:rPr>
            </w:pPr>
            <w:r w:rsidRPr="001D7F69">
              <w:rPr>
                <w:rFonts w:ascii="Times New Roman" w:hAnsi="Times New Roman" w:cs="Times New Roman"/>
                <w:color w:val="000000" w:themeColor="text1"/>
              </w:rPr>
              <w:t xml:space="preserve">Учащаяся по классу вокала МБУ ДО «Школа искусств имени </w:t>
            </w:r>
            <w:proofErr w:type="spellStart"/>
            <w:r w:rsidRPr="001D7F69">
              <w:rPr>
                <w:rFonts w:ascii="Times New Roman" w:hAnsi="Times New Roman" w:cs="Times New Roman"/>
                <w:color w:val="000000" w:themeColor="text1"/>
              </w:rPr>
              <w:t>Салиха</w:t>
            </w:r>
            <w:proofErr w:type="spellEnd"/>
            <w:r w:rsidRPr="001D7F69">
              <w:rPr>
                <w:rFonts w:ascii="Times New Roman" w:hAnsi="Times New Roman" w:cs="Times New Roman"/>
                <w:color w:val="000000" w:themeColor="text1"/>
              </w:rPr>
              <w:t xml:space="preserve"> Сайдашева» </w:t>
            </w:r>
            <w:proofErr w:type="spellStart"/>
            <w:r w:rsidRPr="001D7F69">
              <w:rPr>
                <w:rFonts w:ascii="Times New Roman" w:hAnsi="Times New Roman" w:cs="Times New Roman"/>
                <w:color w:val="000000" w:themeColor="text1"/>
              </w:rPr>
              <w:t>Буравлева</w:t>
            </w:r>
            <w:proofErr w:type="spellEnd"/>
            <w:r w:rsidRPr="001D7F69">
              <w:rPr>
                <w:rFonts w:ascii="Times New Roman" w:hAnsi="Times New Roman" w:cs="Times New Roman"/>
                <w:color w:val="000000" w:themeColor="text1"/>
              </w:rPr>
              <w:t xml:space="preserve"> Полина, </w:t>
            </w:r>
            <w:proofErr w:type="spellStart"/>
            <w:r w:rsidRPr="001D7F69">
              <w:rPr>
                <w:rFonts w:ascii="Times New Roman" w:hAnsi="Times New Roman" w:cs="Times New Roman"/>
                <w:color w:val="000000" w:themeColor="text1"/>
              </w:rPr>
              <w:t>Садриева</w:t>
            </w:r>
            <w:proofErr w:type="spellEnd"/>
            <w:r w:rsidRPr="001D7F69">
              <w:rPr>
                <w:rFonts w:ascii="Times New Roman" w:hAnsi="Times New Roman" w:cs="Times New Roman"/>
                <w:color w:val="000000" w:themeColor="text1"/>
              </w:rPr>
              <w:t xml:space="preserve"> Лейсан, </w:t>
            </w:r>
            <w:proofErr w:type="spellStart"/>
            <w:r w:rsidRPr="001D7F69">
              <w:rPr>
                <w:rFonts w:ascii="Times New Roman" w:hAnsi="Times New Roman" w:cs="Times New Roman"/>
                <w:color w:val="000000" w:themeColor="text1"/>
              </w:rPr>
              <w:t>Щербенева</w:t>
            </w:r>
            <w:proofErr w:type="spellEnd"/>
            <w:r w:rsidRPr="001D7F69">
              <w:rPr>
                <w:rFonts w:ascii="Times New Roman" w:hAnsi="Times New Roman" w:cs="Times New Roman"/>
                <w:color w:val="000000" w:themeColor="text1"/>
              </w:rPr>
              <w:t xml:space="preserve"> Виолетта - Лауреат </w:t>
            </w:r>
            <w:r w:rsidRPr="001D7F69">
              <w:rPr>
                <w:rFonts w:ascii="Times New Roman" w:hAnsi="Times New Roman" w:cs="Times New Roman"/>
                <w:color w:val="000000" w:themeColor="text1"/>
                <w:lang w:val="en-US"/>
              </w:rPr>
              <w:t>III</w:t>
            </w:r>
            <w:r w:rsidRPr="001D7F69">
              <w:rPr>
                <w:rFonts w:ascii="Times New Roman" w:hAnsi="Times New Roman" w:cs="Times New Roman"/>
                <w:color w:val="000000" w:themeColor="text1"/>
              </w:rPr>
              <w:t xml:space="preserve"> степени. Преподаватель Игнатьева Н.С.;</w:t>
            </w:r>
          </w:p>
          <w:p w:rsidR="002740E7" w:rsidRPr="001D7F69" w:rsidRDefault="002740E7" w:rsidP="00C94AE5">
            <w:pPr>
              <w:pStyle w:val="af0"/>
              <w:jc w:val="both"/>
              <w:rPr>
                <w:rFonts w:ascii="Times New Roman" w:hAnsi="Times New Roman" w:cs="Times New Roman"/>
                <w:color w:val="000000" w:themeColor="text1"/>
              </w:rPr>
            </w:pPr>
            <w:r w:rsidRPr="001D7F69">
              <w:rPr>
                <w:rFonts w:ascii="Times New Roman" w:hAnsi="Times New Roman" w:cs="Times New Roman"/>
                <w:color w:val="000000" w:themeColor="text1"/>
              </w:rPr>
              <w:t xml:space="preserve">Учащаяся по классу </w:t>
            </w:r>
            <w:proofErr w:type="gramStart"/>
            <w:r w:rsidRPr="001D7F69">
              <w:rPr>
                <w:rFonts w:ascii="Times New Roman" w:hAnsi="Times New Roman" w:cs="Times New Roman"/>
                <w:color w:val="000000" w:themeColor="text1"/>
              </w:rPr>
              <w:t>вокала  Харисова</w:t>
            </w:r>
            <w:proofErr w:type="gramEnd"/>
            <w:r w:rsidRPr="001D7F69">
              <w:rPr>
                <w:rFonts w:ascii="Times New Roman" w:hAnsi="Times New Roman" w:cs="Times New Roman"/>
                <w:color w:val="000000" w:themeColor="text1"/>
              </w:rPr>
              <w:t xml:space="preserve"> София - Лауреат </w:t>
            </w:r>
            <w:r w:rsidRPr="001D7F69">
              <w:rPr>
                <w:rFonts w:ascii="Times New Roman" w:hAnsi="Times New Roman" w:cs="Times New Roman"/>
                <w:color w:val="000000" w:themeColor="text1"/>
                <w:lang w:val="en-US"/>
              </w:rPr>
              <w:t>III</w:t>
            </w:r>
            <w:r w:rsidRPr="001D7F69">
              <w:rPr>
                <w:rFonts w:ascii="Times New Roman" w:hAnsi="Times New Roman" w:cs="Times New Roman"/>
                <w:color w:val="000000" w:themeColor="text1"/>
              </w:rPr>
              <w:t xml:space="preserve"> степени. Преподаватель Хисматуллина Д. А.;    </w:t>
            </w:r>
          </w:p>
          <w:p w:rsidR="002740E7" w:rsidRPr="001D7F69" w:rsidRDefault="002740E7" w:rsidP="00C94AE5">
            <w:pPr>
              <w:pStyle w:val="af0"/>
              <w:jc w:val="both"/>
              <w:rPr>
                <w:rFonts w:ascii="Times New Roman" w:hAnsi="Times New Roman" w:cs="Times New Roman"/>
                <w:color w:val="000000" w:themeColor="text1"/>
              </w:rPr>
            </w:pPr>
            <w:r w:rsidRPr="001D7F69">
              <w:rPr>
                <w:rFonts w:ascii="Times New Roman" w:hAnsi="Times New Roman" w:cs="Times New Roman"/>
                <w:color w:val="000000" w:themeColor="text1"/>
              </w:rPr>
              <w:t xml:space="preserve">Учащаяся по классу вокала </w:t>
            </w:r>
            <w:proofErr w:type="spellStart"/>
            <w:r w:rsidRPr="001D7F69">
              <w:rPr>
                <w:rFonts w:ascii="Times New Roman" w:hAnsi="Times New Roman" w:cs="Times New Roman"/>
                <w:color w:val="000000" w:themeColor="text1"/>
              </w:rPr>
              <w:t>Мигалеева</w:t>
            </w:r>
            <w:proofErr w:type="spellEnd"/>
            <w:r w:rsidRPr="001D7F69">
              <w:rPr>
                <w:rFonts w:ascii="Times New Roman" w:hAnsi="Times New Roman" w:cs="Times New Roman"/>
                <w:color w:val="000000" w:themeColor="text1"/>
              </w:rPr>
              <w:t xml:space="preserve"> Камилла - Лауреат </w:t>
            </w:r>
            <w:r w:rsidRPr="001D7F69">
              <w:rPr>
                <w:rFonts w:ascii="Times New Roman" w:hAnsi="Times New Roman" w:cs="Times New Roman"/>
                <w:color w:val="000000" w:themeColor="text1"/>
                <w:lang w:val="en-US"/>
              </w:rPr>
              <w:t>II</w:t>
            </w:r>
            <w:r w:rsidRPr="001D7F69">
              <w:rPr>
                <w:rFonts w:ascii="Times New Roman" w:hAnsi="Times New Roman" w:cs="Times New Roman"/>
                <w:color w:val="000000" w:themeColor="text1"/>
              </w:rPr>
              <w:t xml:space="preserve"> степени. Преподаватель Хисматуллина Д. А.;</w:t>
            </w:r>
          </w:p>
          <w:p w:rsidR="002740E7" w:rsidRPr="001D7F69" w:rsidRDefault="002740E7" w:rsidP="00C94AE5">
            <w:pPr>
              <w:pStyle w:val="af0"/>
              <w:jc w:val="both"/>
              <w:rPr>
                <w:rFonts w:ascii="Times New Roman" w:hAnsi="Times New Roman" w:cs="Times New Roman"/>
                <w:color w:val="000000" w:themeColor="text1"/>
              </w:rPr>
            </w:pPr>
            <w:r w:rsidRPr="001D7F69">
              <w:rPr>
                <w:rFonts w:ascii="Times New Roman" w:hAnsi="Times New Roman" w:cs="Times New Roman"/>
                <w:color w:val="000000" w:themeColor="text1"/>
              </w:rPr>
              <w:t xml:space="preserve">Учащаяся по классу вокала Миронова Екатерина, Абдуллин Амир, Данилова Арина - Лауреат </w:t>
            </w:r>
            <w:r w:rsidRPr="001D7F69">
              <w:rPr>
                <w:rFonts w:ascii="Times New Roman" w:hAnsi="Times New Roman" w:cs="Times New Roman"/>
                <w:color w:val="000000" w:themeColor="text1"/>
                <w:lang w:val="en-US"/>
              </w:rPr>
              <w:t>III</w:t>
            </w:r>
            <w:r w:rsidRPr="001D7F69">
              <w:rPr>
                <w:rFonts w:ascii="Times New Roman" w:hAnsi="Times New Roman" w:cs="Times New Roman"/>
                <w:color w:val="000000" w:themeColor="text1"/>
              </w:rPr>
              <w:t xml:space="preserve"> степени. Преподаватель Хисматуллина Д.А.; </w:t>
            </w:r>
          </w:p>
          <w:p w:rsidR="002740E7" w:rsidRPr="001D7F69" w:rsidRDefault="002740E7" w:rsidP="00C94AE5">
            <w:pPr>
              <w:pStyle w:val="af0"/>
              <w:jc w:val="both"/>
              <w:rPr>
                <w:rFonts w:ascii="Times New Roman" w:hAnsi="Times New Roman" w:cs="Times New Roman"/>
                <w:color w:val="000000" w:themeColor="text1"/>
              </w:rPr>
            </w:pPr>
            <w:r w:rsidRPr="001D7F69">
              <w:rPr>
                <w:rFonts w:ascii="Times New Roman" w:hAnsi="Times New Roman" w:cs="Times New Roman"/>
                <w:color w:val="000000" w:themeColor="text1"/>
              </w:rPr>
              <w:t xml:space="preserve">Республиканский конкурс юных пианистов "Камертон". Учащаяся по классу фортепиано МБУ ДО «Школа искусств имени </w:t>
            </w:r>
            <w:proofErr w:type="spellStart"/>
            <w:r w:rsidRPr="001D7F69">
              <w:rPr>
                <w:rFonts w:ascii="Times New Roman" w:hAnsi="Times New Roman" w:cs="Times New Roman"/>
                <w:color w:val="000000" w:themeColor="text1"/>
              </w:rPr>
              <w:t>Салиха</w:t>
            </w:r>
            <w:proofErr w:type="spellEnd"/>
            <w:r w:rsidRPr="001D7F69">
              <w:rPr>
                <w:rFonts w:ascii="Times New Roman" w:hAnsi="Times New Roman" w:cs="Times New Roman"/>
                <w:color w:val="000000" w:themeColor="text1"/>
              </w:rPr>
              <w:t xml:space="preserve"> Сайдашева» </w:t>
            </w:r>
            <w:proofErr w:type="spellStart"/>
            <w:r w:rsidRPr="001D7F69">
              <w:rPr>
                <w:rFonts w:ascii="Times New Roman" w:hAnsi="Times New Roman" w:cs="Times New Roman"/>
                <w:color w:val="000000" w:themeColor="text1"/>
              </w:rPr>
              <w:t>Хусниярова</w:t>
            </w:r>
            <w:proofErr w:type="spellEnd"/>
            <w:r w:rsidRPr="001D7F69">
              <w:rPr>
                <w:rFonts w:ascii="Times New Roman" w:hAnsi="Times New Roman" w:cs="Times New Roman"/>
                <w:color w:val="000000" w:themeColor="text1"/>
              </w:rPr>
              <w:t xml:space="preserve"> Арина. Преподаватель </w:t>
            </w:r>
            <w:proofErr w:type="spellStart"/>
            <w:r w:rsidRPr="001D7F69">
              <w:rPr>
                <w:rFonts w:ascii="Times New Roman" w:hAnsi="Times New Roman" w:cs="Times New Roman"/>
                <w:color w:val="000000" w:themeColor="text1"/>
              </w:rPr>
              <w:t>Гильманова</w:t>
            </w:r>
            <w:proofErr w:type="spellEnd"/>
            <w:r w:rsidRPr="001D7F69">
              <w:rPr>
                <w:rFonts w:ascii="Times New Roman" w:hAnsi="Times New Roman" w:cs="Times New Roman"/>
                <w:color w:val="000000" w:themeColor="text1"/>
              </w:rPr>
              <w:t xml:space="preserve"> Г. З.;</w:t>
            </w:r>
          </w:p>
          <w:p w:rsidR="002740E7" w:rsidRPr="001D7F69" w:rsidRDefault="002740E7" w:rsidP="00C94AE5">
            <w:pPr>
              <w:pStyle w:val="af0"/>
              <w:jc w:val="both"/>
              <w:rPr>
                <w:rFonts w:ascii="Times New Roman" w:hAnsi="Times New Roman" w:cs="Times New Roman"/>
                <w:color w:val="000000" w:themeColor="text1"/>
              </w:rPr>
            </w:pPr>
            <w:r w:rsidRPr="001D7F69">
              <w:rPr>
                <w:rFonts w:ascii="Times New Roman" w:hAnsi="Times New Roman" w:cs="Times New Roman"/>
                <w:color w:val="000000" w:themeColor="text1"/>
              </w:rPr>
              <w:t>Международный фестиваль - конкурс детского и юношеского творчества "Золотая лира":</w:t>
            </w:r>
          </w:p>
          <w:p w:rsidR="002740E7" w:rsidRPr="001D7F69" w:rsidRDefault="002740E7" w:rsidP="00C94AE5">
            <w:pPr>
              <w:pStyle w:val="af0"/>
              <w:jc w:val="both"/>
              <w:rPr>
                <w:rFonts w:ascii="Times New Roman" w:hAnsi="Times New Roman" w:cs="Times New Roman"/>
                <w:color w:val="000000" w:themeColor="text1"/>
              </w:rPr>
            </w:pPr>
            <w:r w:rsidRPr="001D7F69">
              <w:rPr>
                <w:rFonts w:ascii="Times New Roman" w:hAnsi="Times New Roman" w:cs="Times New Roman"/>
                <w:color w:val="000000" w:themeColor="text1"/>
              </w:rPr>
              <w:t xml:space="preserve">Учащаяся по классу скрипки МБУ ДО «Школа искусств имени </w:t>
            </w:r>
            <w:proofErr w:type="spellStart"/>
            <w:r w:rsidRPr="001D7F69">
              <w:rPr>
                <w:rFonts w:ascii="Times New Roman" w:hAnsi="Times New Roman" w:cs="Times New Roman"/>
                <w:color w:val="000000" w:themeColor="text1"/>
              </w:rPr>
              <w:t>Салиха</w:t>
            </w:r>
            <w:proofErr w:type="spellEnd"/>
            <w:r w:rsidRPr="001D7F69">
              <w:rPr>
                <w:rFonts w:ascii="Times New Roman" w:hAnsi="Times New Roman" w:cs="Times New Roman"/>
                <w:color w:val="000000" w:themeColor="text1"/>
              </w:rPr>
              <w:t xml:space="preserve"> Сайдашева» </w:t>
            </w:r>
            <w:proofErr w:type="spellStart"/>
            <w:r w:rsidRPr="001D7F69">
              <w:rPr>
                <w:rFonts w:ascii="Times New Roman" w:hAnsi="Times New Roman" w:cs="Times New Roman"/>
                <w:color w:val="000000" w:themeColor="text1"/>
              </w:rPr>
              <w:t>Марданова</w:t>
            </w:r>
            <w:proofErr w:type="spellEnd"/>
            <w:r w:rsidRPr="001D7F69">
              <w:rPr>
                <w:rFonts w:ascii="Times New Roman" w:hAnsi="Times New Roman" w:cs="Times New Roman"/>
                <w:color w:val="000000" w:themeColor="text1"/>
              </w:rPr>
              <w:t xml:space="preserve"> Рената - Лауреат </w:t>
            </w:r>
            <w:r w:rsidRPr="001D7F69">
              <w:rPr>
                <w:rFonts w:ascii="Times New Roman" w:hAnsi="Times New Roman" w:cs="Times New Roman"/>
                <w:color w:val="000000" w:themeColor="text1"/>
                <w:lang w:val="en-US"/>
              </w:rPr>
              <w:t>II</w:t>
            </w:r>
            <w:r w:rsidRPr="001D7F69">
              <w:rPr>
                <w:rFonts w:ascii="Times New Roman" w:hAnsi="Times New Roman" w:cs="Times New Roman"/>
                <w:color w:val="000000" w:themeColor="text1"/>
              </w:rPr>
              <w:t xml:space="preserve"> степени. Преподаватель </w:t>
            </w:r>
            <w:proofErr w:type="spellStart"/>
            <w:r w:rsidRPr="001D7F69">
              <w:rPr>
                <w:rFonts w:ascii="Times New Roman" w:hAnsi="Times New Roman" w:cs="Times New Roman"/>
                <w:color w:val="000000" w:themeColor="text1"/>
              </w:rPr>
              <w:t>Тремасова</w:t>
            </w:r>
            <w:proofErr w:type="spellEnd"/>
            <w:r w:rsidRPr="001D7F69">
              <w:rPr>
                <w:rFonts w:ascii="Times New Roman" w:hAnsi="Times New Roman" w:cs="Times New Roman"/>
                <w:color w:val="000000" w:themeColor="text1"/>
              </w:rPr>
              <w:t>-Золотарева М.В.;</w:t>
            </w:r>
          </w:p>
          <w:p w:rsidR="002740E7" w:rsidRPr="001D7F69" w:rsidRDefault="002740E7" w:rsidP="00C94AE5">
            <w:pPr>
              <w:pStyle w:val="af0"/>
              <w:jc w:val="both"/>
              <w:rPr>
                <w:rFonts w:ascii="Times New Roman" w:hAnsi="Times New Roman" w:cs="Times New Roman"/>
                <w:color w:val="000000" w:themeColor="text1"/>
              </w:rPr>
            </w:pPr>
            <w:r w:rsidRPr="001D7F69">
              <w:rPr>
                <w:rFonts w:ascii="Times New Roman" w:hAnsi="Times New Roman" w:cs="Times New Roman"/>
                <w:color w:val="000000" w:themeColor="text1"/>
              </w:rPr>
              <w:t xml:space="preserve">Учащаяся по классу </w:t>
            </w:r>
            <w:proofErr w:type="gramStart"/>
            <w:r w:rsidRPr="001D7F69">
              <w:rPr>
                <w:rFonts w:ascii="Times New Roman" w:hAnsi="Times New Roman" w:cs="Times New Roman"/>
                <w:color w:val="000000" w:themeColor="text1"/>
              </w:rPr>
              <w:t xml:space="preserve">скрипки  </w:t>
            </w:r>
            <w:proofErr w:type="spellStart"/>
            <w:r w:rsidRPr="001D7F69">
              <w:rPr>
                <w:rFonts w:ascii="Times New Roman" w:hAnsi="Times New Roman" w:cs="Times New Roman"/>
                <w:color w:val="000000" w:themeColor="text1"/>
              </w:rPr>
              <w:t>Шайхутдинова</w:t>
            </w:r>
            <w:proofErr w:type="spellEnd"/>
            <w:proofErr w:type="gramEnd"/>
            <w:r w:rsidRPr="001D7F69">
              <w:rPr>
                <w:rFonts w:ascii="Times New Roman" w:hAnsi="Times New Roman" w:cs="Times New Roman"/>
                <w:color w:val="000000" w:themeColor="text1"/>
              </w:rPr>
              <w:t xml:space="preserve"> </w:t>
            </w:r>
            <w:proofErr w:type="spellStart"/>
            <w:r w:rsidRPr="001D7F69">
              <w:rPr>
                <w:rFonts w:ascii="Times New Roman" w:hAnsi="Times New Roman" w:cs="Times New Roman"/>
                <w:color w:val="000000" w:themeColor="text1"/>
              </w:rPr>
              <w:t>Альсина</w:t>
            </w:r>
            <w:proofErr w:type="spellEnd"/>
            <w:r w:rsidRPr="001D7F69">
              <w:rPr>
                <w:rFonts w:ascii="Times New Roman" w:hAnsi="Times New Roman" w:cs="Times New Roman"/>
                <w:color w:val="000000" w:themeColor="text1"/>
              </w:rPr>
              <w:t xml:space="preserve">-Лауреат </w:t>
            </w:r>
            <w:r w:rsidRPr="001D7F69">
              <w:rPr>
                <w:rFonts w:ascii="Times New Roman" w:hAnsi="Times New Roman" w:cs="Times New Roman"/>
                <w:color w:val="000000" w:themeColor="text1"/>
                <w:lang w:val="en-US"/>
              </w:rPr>
              <w:t>III</w:t>
            </w:r>
            <w:r w:rsidRPr="001D7F69">
              <w:rPr>
                <w:rFonts w:ascii="Times New Roman" w:hAnsi="Times New Roman" w:cs="Times New Roman"/>
                <w:color w:val="000000" w:themeColor="text1"/>
              </w:rPr>
              <w:t xml:space="preserve"> степени. Преподаватель </w:t>
            </w:r>
            <w:proofErr w:type="spellStart"/>
            <w:r w:rsidRPr="001D7F69">
              <w:rPr>
                <w:rFonts w:ascii="Times New Roman" w:hAnsi="Times New Roman" w:cs="Times New Roman"/>
                <w:color w:val="000000" w:themeColor="text1"/>
              </w:rPr>
              <w:t>Тремасова</w:t>
            </w:r>
            <w:proofErr w:type="spellEnd"/>
            <w:r w:rsidRPr="001D7F69">
              <w:rPr>
                <w:rFonts w:ascii="Times New Roman" w:hAnsi="Times New Roman" w:cs="Times New Roman"/>
                <w:color w:val="000000" w:themeColor="text1"/>
              </w:rPr>
              <w:t>-Золотарева М.В.;</w:t>
            </w:r>
          </w:p>
          <w:p w:rsidR="002740E7" w:rsidRPr="001D7F69" w:rsidRDefault="002740E7" w:rsidP="00C94AE5">
            <w:pPr>
              <w:pStyle w:val="af0"/>
              <w:jc w:val="both"/>
              <w:rPr>
                <w:rFonts w:ascii="Times New Roman" w:hAnsi="Times New Roman" w:cs="Times New Roman"/>
                <w:color w:val="000000" w:themeColor="text1"/>
              </w:rPr>
            </w:pPr>
            <w:r w:rsidRPr="001D7F69">
              <w:rPr>
                <w:rFonts w:ascii="Times New Roman" w:hAnsi="Times New Roman" w:cs="Times New Roman"/>
                <w:color w:val="000000" w:themeColor="text1"/>
              </w:rPr>
              <w:t xml:space="preserve">Учащаяся по классу скрипки Гайсина Дарья - Лауреат III степени. Преподаватель </w:t>
            </w:r>
            <w:proofErr w:type="spellStart"/>
            <w:r w:rsidRPr="001D7F69">
              <w:rPr>
                <w:rFonts w:ascii="Times New Roman" w:hAnsi="Times New Roman" w:cs="Times New Roman"/>
                <w:color w:val="000000" w:themeColor="text1"/>
              </w:rPr>
              <w:t>Беганская</w:t>
            </w:r>
            <w:proofErr w:type="spellEnd"/>
            <w:r w:rsidRPr="001D7F69">
              <w:rPr>
                <w:rFonts w:ascii="Times New Roman" w:hAnsi="Times New Roman" w:cs="Times New Roman"/>
                <w:color w:val="000000" w:themeColor="text1"/>
              </w:rPr>
              <w:t xml:space="preserve"> С.А.;  </w:t>
            </w:r>
          </w:p>
          <w:p w:rsidR="002740E7" w:rsidRPr="001D7F69" w:rsidRDefault="002740E7" w:rsidP="00C94AE5">
            <w:pPr>
              <w:pStyle w:val="af0"/>
              <w:jc w:val="both"/>
              <w:rPr>
                <w:rFonts w:ascii="Times New Roman" w:eastAsia="Calibri" w:hAnsi="Times New Roman" w:cs="Times New Roman"/>
                <w:bCs/>
                <w:color w:val="000000" w:themeColor="text1"/>
              </w:rPr>
            </w:pPr>
            <w:r w:rsidRPr="001D7F69">
              <w:rPr>
                <w:rFonts w:ascii="Times New Roman" w:hAnsi="Times New Roman" w:cs="Times New Roman"/>
                <w:color w:val="000000" w:themeColor="text1"/>
              </w:rPr>
              <w:t xml:space="preserve">Ансамбль скрипачей- Лауреат </w:t>
            </w:r>
            <w:r w:rsidRPr="001D7F69">
              <w:rPr>
                <w:rFonts w:ascii="Times New Roman" w:hAnsi="Times New Roman" w:cs="Times New Roman"/>
                <w:color w:val="000000" w:themeColor="text1"/>
                <w:lang w:val="en-US"/>
              </w:rPr>
              <w:t>III</w:t>
            </w:r>
            <w:r w:rsidRPr="001D7F69">
              <w:rPr>
                <w:rFonts w:ascii="Times New Roman" w:hAnsi="Times New Roman" w:cs="Times New Roman"/>
                <w:color w:val="000000" w:themeColor="text1"/>
              </w:rPr>
              <w:t xml:space="preserve"> </w:t>
            </w:r>
            <w:proofErr w:type="spellStart"/>
            <w:proofErr w:type="gramStart"/>
            <w:r w:rsidRPr="001D7F69">
              <w:rPr>
                <w:rFonts w:ascii="Times New Roman" w:hAnsi="Times New Roman" w:cs="Times New Roman"/>
                <w:color w:val="000000" w:themeColor="text1"/>
              </w:rPr>
              <w:t>степени.МБУ</w:t>
            </w:r>
            <w:proofErr w:type="spellEnd"/>
            <w:proofErr w:type="gramEnd"/>
            <w:r w:rsidRPr="001D7F69">
              <w:rPr>
                <w:rFonts w:ascii="Times New Roman" w:hAnsi="Times New Roman" w:cs="Times New Roman"/>
                <w:color w:val="000000" w:themeColor="text1"/>
              </w:rPr>
              <w:t xml:space="preserve"> ДО «Школа искусств имени </w:t>
            </w:r>
            <w:proofErr w:type="spellStart"/>
            <w:r w:rsidRPr="001D7F69">
              <w:rPr>
                <w:rFonts w:ascii="Times New Roman" w:hAnsi="Times New Roman" w:cs="Times New Roman"/>
                <w:color w:val="000000" w:themeColor="text1"/>
              </w:rPr>
              <w:t>Салиха</w:t>
            </w:r>
            <w:proofErr w:type="spellEnd"/>
            <w:r w:rsidRPr="001D7F69">
              <w:rPr>
                <w:rFonts w:ascii="Times New Roman" w:hAnsi="Times New Roman" w:cs="Times New Roman"/>
                <w:color w:val="000000" w:themeColor="text1"/>
              </w:rPr>
              <w:t xml:space="preserve"> Сайдашева». </w:t>
            </w:r>
            <w:r w:rsidRPr="001D7F69">
              <w:rPr>
                <w:rFonts w:ascii="Times New Roman" w:eastAsia="Calibri" w:hAnsi="Times New Roman" w:cs="Times New Roman"/>
                <w:bCs/>
                <w:color w:val="000000" w:themeColor="text1"/>
              </w:rPr>
              <w:t xml:space="preserve">Преподаватель </w:t>
            </w:r>
            <w:proofErr w:type="spellStart"/>
            <w:r w:rsidRPr="001D7F69">
              <w:rPr>
                <w:rFonts w:ascii="Times New Roman" w:eastAsia="Calibri" w:hAnsi="Times New Roman" w:cs="Times New Roman"/>
                <w:bCs/>
                <w:color w:val="000000" w:themeColor="text1"/>
              </w:rPr>
              <w:t>Давлетшина</w:t>
            </w:r>
            <w:proofErr w:type="spellEnd"/>
            <w:r w:rsidRPr="001D7F69">
              <w:rPr>
                <w:rFonts w:ascii="Times New Roman" w:eastAsia="Calibri" w:hAnsi="Times New Roman" w:cs="Times New Roman"/>
                <w:bCs/>
                <w:color w:val="000000" w:themeColor="text1"/>
              </w:rPr>
              <w:t xml:space="preserve"> Н.П.;</w:t>
            </w:r>
          </w:p>
          <w:p w:rsidR="002740E7" w:rsidRPr="001D7F69" w:rsidRDefault="002740E7" w:rsidP="00C94AE5">
            <w:pPr>
              <w:pStyle w:val="af0"/>
              <w:jc w:val="both"/>
              <w:rPr>
                <w:rFonts w:ascii="Times New Roman" w:hAnsi="Times New Roman" w:cs="Times New Roman"/>
                <w:color w:val="000000" w:themeColor="text1"/>
              </w:rPr>
            </w:pPr>
            <w:r w:rsidRPr="001D7F69">
              <w:rPr>
                <w:rFonts w:ascii="Times New Roman" w:hAnsi="Times New Roman" w:cs="Times New Roman"/>
                <w:color w:val="000000" w:themeColor="text1"/>
              </w:rPr>
              <w:lastRenderedPageBreak/>
              <w:t xml:space="preserve">Учащиеся по классу скрипки Уразова </w:t>
            </w:r>
            <w:proofErr w:type="spellStart"/>
            <w:r w:rsidRPr="001D7F69">
              <w:rPr>
                <w:rFonts w:ascii="Times New Roman" w:hAnsi="Times New Roman" w:cs="Times New Roman"/>
                <w:color w:val="000000" w:themeColor="text1"/>
              </w:rPr>
              <w:t>Камиля</w:t>
            </w:r>
            <w:proofErr w:type="spellEnd"/>
            <w:r w:rsidRPr="001D7F69">
              <w:rPr>
                <w:rFonts w:ascii="Times New Roman" w:hAnsi="Times New Roman" w:cs="Times New Roman"/>
                <w:color w:val="000000" w:themeColor="text1"/>
              </w:rPr>
              <w:t xml:space="preserve">, </w:t>
            </w:r>
            <w:proofErr w:type="spellStart"/>
            <w:r w:rsidRPr="001D7F69">
              <w:rPr>
                <w:rFonts w:ascii="Times New Roman" w:hAnsi="Times New Roman" w:cs="Times New Roman"/>
                <w:color w:val="000000" w:themeColor="text1"/>
              </w:rPr>
              <w:t>Замалиева</w:t>
            </w:r>
            <w:proofErr w:type="spellEnd"/>
            <w:r w:rsidRPr="001D7F69">
              <w:rPr>
                <w:rFonts w:ascii="Times New Roman" w:hAnsi="Times New Roman" w:cs="Times New Roman"/>
                <w:color w:val="000000" w:themeColor="text1"/>
              </w:rPr>
              <w:t xml:space="preserve"> Азалия - Дипломанты III степени. Преподаватель </w:t>
            </w:r>
            <w:proofErr w:type="spellStart"/>
            <w:r w:rsidRPr="001D7F69">
              <w:rPr>
                <w:rFonts w:ascii="Times New Roman" w:hAnsi="Times New Roman" w:cs="Times New Roman"/>
                <w:color w:val="000000" w:themeColor="text1"/>
              </w:rPr>
              <w:t>Давлетшина</w:t>
            </w:r>
            <w:proofErr w:type="spellEnd"/>
            <w:r w:rsidRPr="001D7F69">
              <w:rPr>
                <w:rFonts w:ascii="Times New Roman" w:hAnsi="Times New Roman" w:cs="Times New Roman"/>
                <w:color w:val="000000" w:themeColor="text1"/>
              </w:rPr>
              <w:t xml:space="preserve"> Н.П.;</w:t>
            </w:r>
          </w:p>
          <w:p w:rsidR="002740E7" w:rsidRPr="001D7F69" w:rsidRDefault="002740E7" w:rsidP="00C94AE5">
            <w:pPr>
              <w:pStyle w:val="af0"/>
              <w:jc w:val="both"/>
              <w:rPr>
                <w:rFonts w:ascii="Times New Roman" w:hAnsi="Times New Roman" w:cs="Times New Roman"/>
                <w:color w:val="000000" w:themeColor="text1"/>
              </w:rPr>
            </w:pPr>
            <w:r w:rsidRPr="001D7F69">
              <w:rPr>
                <w:rFonts w:ascii="Times New Roman" w:hAnsi="Times New Roman" w:cs="Times New Roman"/>
                <w:color w:val="000000" w:themeColor="text1"/>
              </w:rPr>
              <w:t xml:space="preserve">Учащийся по классу </w:t>
            </w:r>
            <w:proofErr w:type="spellStart"/>
            <w:r w:rsidRPr="001D7F69">
              <w:rPr>
                <w:rFonts w:ascii="Times New Roman" w:hAnsi="Times New Roman" w:cs="Times New Roman"/>
                <w:color w:val="000000" w:themeColor="text1"/>
              </w:rPr>
              <w:t>Сабиров</w:t>
            </w:r>
            <w:proofErr w:type="spellEnd"/>
            <w:r w:rsidRPr="001D7F69">
              <w:rPr>
                <w:rFonts w:ascii="Times New Roman" w:hAnsi="Times New Roman" w:cs="Times New Roman"/>
                <w:color w:val="000000" w:themeColor="text1"/>
              </w:rPr>
              <w:t xml:space="preserve"> Раиль- Дипломант I степени. Преподаватель </w:t>
            </w:r>
            <w:proofErr w:type="spellStart"/>
            <w:r w:rsidRPr="001D7F69">
              <w:rPr>
                <w:rFonts w:ascii="Times New Roman" w:hAnsi="Times New Roman" w:cs="Times New Roman"/>
                <w:color w:val="000000" w:themeColor="text1"/>
              </w:rPr>
              <w:t>Давлетшина</w:t>
            </w:r>
            <w:proofErr w:type="spellEnd"/>
            <w:r w:rsidRPr="001D7F69">
              <w:rPr>
                <w:rFonts w:ascii="Times New Roman" w:hAnsi="Times New Roman" w:cs="Times New Roman"/>
                <w:color w:val="000000" w:themeColor="text1"/>
              </w:rPr>
              <w:t xml:space="preserve"> Н.П.;</w:t>
            </w:r>
          </w:p>
          <w:p w:rsidR="002740E7" w:rsidRPr="001D7F69" w:rsidRDefault="002740E7" w:rsidP="00C94AE5">
            <w:pPr>
              <w:pStyle w:val="af0"/>
              <w:jc w:val="both"/>
              <w:rPr>
                <w:rFonts w:ascii="Times New Roman" w:hAnsi="Times New Roman" w:cs="Times New Roman"/>
                <w:color w:val="000000" w:themeColor="text1"/>
              </w:rPr>
            </w:pPr>
            <w:r w:rsidRPr="001D7F69">
              <w:rPr>
                <w:rFonts w:ascii="Times New Roman" w:hAnsi="Times New Roman" w:cs="Times New Roman"/>
                <w:color w:val="000000" w:themeColor="text1"/>
              </w:rPr>
              <w:t xml:space="preserve">Учащийся по классу гитары Цветков Иван - Дипломант </w:t>
            </w:r>
            <w:r w:rsidRPr="001D7F69">
              <w:rPr>
                <w:rFonts w:ascii="Times New Roman" w:hAnsi="Times New Roman" w:cs="Times New Roman"/>
                <w:color w:val="000000" w:themeColor="text1"/>
                <w:lang w:val="en-US"/>
              </w:rPr>
              <w:t>I</w:t>
            </w:r>
            <w:r w:rsidRPr="001D7F69">
              <w:rPr>
                <w:rFonts w:ascii="Times New Roman" w:hAnsi="Times New Roman" w:cs="Times New Roman"/>
                <w:color w:val="000000" w:themeColor="text1"/>
              </w:rPr>
              <w:t xml:space="preserve"> степени. Преподаватель Кувшинов В.И.;</w:t>
            </w:r>
          </w:p>
          <w:p w:rsidR="002740E7" w:rsidRPr="001D7F69" w:rsidRDefault="002740E7" w:rsidP="00C94AE5">
            <w:pPr>
              <w:pStyle w:val="af0"/>
              <w:jc w:val="both"/>
              <w:rPr>
                <w:rFonts w:ascii="Times New Roman" w:hAnsi="Times New Roman" w:cs="Times New Roman"/>
                <w:color w:val="000000" w:themeColor="text1"/>
              </w:rPr>
            </w:pPr>
            <w:r w:rsidRPr="001D7F69">
              <w:rPr>
                <w:rFonts w:ascii="Times New Roman" w:hAnsi="Times New Roman" w:cs="Times New Roman"/>
                <w:color w:val="000000" w:themeColor="text1"/>
              </w:rPr>
              <w:t>Хореографический ансамбль "</w:t>
            </w:r>
            <w:proofErr w:type="spellStart"/>
            <w:r w:rsidRPr="001D7F69">
              <w:rPr>
                <w:rFonts w:ascii="Times New Roman" w:hAnsi="Times New Roman" w:cs="Times New Roman"/>
                <w:color w:val="000000" w:themeColor="text1"/>
              </w:rPr>
              <w:t>Конфити</w:t>
            </w:r>
            <w:proofErr w:type="spellEnd"/>
            <w:r w:rsidRPr="001D7F69">
              <w:rPr>
                <w:rFonts w:ascii="Times New Roman" w:hAnsi="Times New Roman" w:cs="Times New Roman"/>
                <w:color w:val="000000" w:themeColor="text1"/>
              </w:rPr>
              <w:t>" -</w:t>
            </w:r>
          </w:p>
          <w:p w:rsidR="002740E7" w:rsidRPr="001D7F69" w:rsidRDefault="002740E7" w:rsidP="00C94AE5">
            <w:pPr>
              <w:pStyle w:val="af0"/>
              <w:jc w:val="both"/>
              <w:rPr>
                <w:rFonts w:ascii="Times New Roman" w:hAnsi="Times New Roman" w:cs="Times New Roman"/>
                <w:color w:val="000000" w:themeColor="text1"/>
              </w:rPr>
            </w:pPr>
            <w:r w:rsidRPr="001D7F69">
              <w:rPr>
                <w:rFonts w:ascii="Times New Roman" w:hAnsi="Times New Roman" w:cs="Times New Roman"/>
                <w:color w:val="000000" w:themeColor="text1"/>
              </w:rPr>
              <w:t xml:space="preserve">Лауреаты I степени, 1 младшая группа </w:t>
            </w:r>
            <w:proofErr w:type="spellStart"/>
            <w:r w:rsidRPr="001D7F69">
              <w:rPr>
                <w:rFonts w:ascii="Times New Roman" w:hAnsi="Times New Roman" w:cs="Times New Roman"/>
                <w:color w:val="000000" w:themeColor="text1"/>
              </w:rPr>
              <w:t>Препод</w:t>
            </w:r>
            <w:proofErr w:type="spellEnd"/>
            <w:r w:rsidRPr="001D7F69">
              <w:rPr>
                <w:rFonts w:ascii="Times New Roman" w:hAnsi="Times New Roman" w:cs="Times New Roman"/>
                <w:color w:val="000000" w:themeColor="text1"/>
              </w:rPr>
              <w:t xml:space="preserve">. </w:t>
            </w:r>
            <w:proofErr w:type="spellStart"/>
            <w:r w:rsidRPr="001D7F69">
              <w:rPr>
                <w:rFonts w:ascii="Times New Roman" w:hAnsi="Times New Roman" w:cs="Times New Roman"/>
                <w:color w:val="000000" w:themeColor="text1"/>
              </w:rPr>
              <w:t>Зиннурова</w:t>
            </w:r>
            <w:proofErr w:type="spellEnd"/>
            <w:r w:rsidRPr="001D7F69">
              <w:rPr>
                <w:rFonts w:ascii="Times New Roman" w:hAnsi="Times New Roman" w:cs="Times New Roman"/>
                <w:color w:val="000000" w:themeColor="text1"/>
              </w:rPr>
              <w:t xml:space="preserve"> А.А.;</w:t>
            </w:r>
          </w:p>
          <w:p w:rsidR="002740E7" w:rsidRPr="001D7F69" w:rsidRDefault="002740E7" w:rsidP="00C94AE5">
            <w:pPr>
              <w:pStyle w:val="af0"/>
              <w:jc w:val="both"/>
              <w:rPr>
                <w:rFonts w:ascii="Times New Roman" w:hAnsi="Times New Roman" w:cs="Times New Roman"/>
                <w:color w:val="000000" w:themeColor="text1"/>
              </w:rPr>
            </w:pPr>
            <w:r w:rsidRPr="001D7F69">
              <w:rPr>
                <w:rFonts w:ascii="Times New Roman" w:hAnsi="Times New Roman" w:cs="Times New Roman"/>
                <w:color w:val="000000" w:themeColor="text1"/>
              </w:rPr>
              <w:t>Хореографический ансамбль "</w:t>
            </w:r>
            <w:proofErr w:type="spellStart"/>
            <w:r w:rsidRPr="001D7F69">
              <w:rPr>
                <w:rFonts w:ascii="Times New Roman" w:hAnsi="Times New Roman" w:cs="Times New Roman"/>
                <w:color w:val="000000" w:themeColor="text1"/>
              </w:rPr>
              <w:t>Конфити</w:t>
            </w:r>
            <w:proofErr w:type="spellEnd"/>
            <w:r w:rsidRPr="001D7F69">
              <w:rPr>
                <w:rFonts w:ascii="Times New Roman" w:hAnsi="Times New Roman" w:cs="Times New Roman"/>
                <w:color w:val="000000" w:themeColor="text1"/>
              </w:rPr>
              <w:t>" - Дипломанты II степени, 2 младшая группа. </w:t>
            </w:r>
            <w:proofErr w:type="spellStart"/>
            <w:r w:rsidRPr="001D7F69">
              <w:rPr>
                <w:rFonts w:ascii="Times New Roman" w:hAnsi="Times New Roman" w:cs="Times New Roman"/>
                <w:color w:val="000000" w:themeColor="text1"/>
              </w:rPr>
              <w:t>Препод</w:t>
            </w:r>
            <w:proofErr w:type="spellEnd"/>
            <w:r w:rsidRPr="001D7F69">
              <w:rPr>
                <w:rFonts w:ascii="Times New Roman" w:hAnsi="Times New Roman" w:cs="Times New Roman"/>
                <w:color w:val="000000" w:themeColor="text1"/>
              </w:rPr>
              <w:t xml:space="preserve">. </w:t>
            </w:r>
            <w:proofErr w:type="spellStart"/>
            <w:r w:rsidRPr="001D7F69">
              <w:rPr>
                <w:rFonts w:ascii="Times New Roman" w:hAnsi="Times New Roman" w:cs="Times New Roman"/>
                <w:color w:val="000000" w:themeColor="text1"/>
              </w:rPr>
              <w:t>Зиннурова</w:t>
            </w:r>
            <w:proofErr w:type="spellEnd"/>
            <w:r w:rsidRPr="001D7F69">
              <w:rPr>
                <w:rFonts w:ascii="Times New Roman" w:hAnsi="Times New Roman" w:cs="Times New Roman"/>
                <w:color w:val="000000" w:themeColor="text1"/>
              </w:rPr>
              <w:t xml:space="preserve"> А.А.;</w:t>
            </w:r>
          </w:p>
          <w:p w:rsidR="002740E7" w:rsidRPr="001D7F69" w:rsidRDefault="002740E7" w:rsidP="00C94AE5">
            <w:pPr>
              <w:pStyle w:val="af0"/>
              <w:jc w:val="both"/>
              <w:rPr>
                <w:rFonts w:ascii="Times New Roman" w:hAnsi="Times New Roman" w:cs="Times New Roman"/>
                <w:color w:val="000000" w:themeColor="text1"/>
              </w:rPr>
            </w:pPr>
            <w:r w:rsidRPr="001D7F69">
              <w:rPr>
                <w:rFonts w:ascii="Times New Roman" w:hAnsi="Times New Roman" w:cs="Times New Roman"/>
                <w:color w:val="000000" w:themeColor="text1"/>
              </w:rPr>
              <w:t>Хореографический ансамбль "</w:t>
            </w:r>
            <w:proofErr w:type="spellStart"/>
            <w:r w:rsidRPr="001D7F69">
              <w:rPr>
                <w:rFonts w:ascii="Times New Roman" w:hAnsi="Times New Roman" w:cs="Times New Roman"/>
                <w:color w:val="000000" w:themeColor="text1"/>
              </w:rPr>
              <w:t>Конфити</w:t>
            </w:r>
            <w:proofErr w:type="spellEnd"/>
            <w:r w:rsidRPr="001D7F69">
              <w:rPr>
                <w:rFonts w:ascii="Times New Roman" w:hAnsi="Times New Roman" w:cs="Times New Roman"/>
                <w:color w:val="000000" w:themeColor="text1"/>
              </w:rPr>
              <w:t xml:space="preserve">" - Дипломанты I степени, средняя группа.  </w:t>
            </w:r>
            <w:proofErr w:type="spellStart"/>
            <w:r w:rsidRPr="001D7F69">
              <w:rPr>
                <w:rFonts w:ascii="Times New Roman" w:hAnsi="Times New Roman" w:cs="Times New Roman"/>
                <w:color w:val="000000" w:themeColor="text1"/>
              </w:rPr>
              <w:t>Препод</w:t>
            </w:r>
            <w:proofErr w:type="spellEnd"/>
            <w:r w:rsidRPr="001D7F69">
              <w:rPr>
                <w:rFonts w:ascii="Times New Roman" w:hAnsi="Times New Roman" w:cs="Times New Roman"/>
                <w:color w:val="000000" w:themeColor="text1"/>
              </w:rPr>
              <w:t xml:space="preserve">. </w:t>
            </w:r>
            <w:proofErr w:type="spellStart"/>
            <w:r w:rsidRPr="001D7F69">
              <w:rPr>
                <w:rFonts w:ascii="Times New Roman" w:hAnsi="Times New Roman" w:cs="Times New Roman"/>
                <w:color w:val="000000" w:themeColor="text1"/>
              </w:rPr>
              <w:t>Зиннурова</w:t>
            </w:r>
            <w:proofErr w:type="spellEnd"/>
            <w:r w:rsidRPr="001D7F69">
              <w:rPr>
                <w:rFonts w:ascii="Times New Roman" w:hAnsi="Times New Roman" w:cs="Times New Roman"/>
                <w:color w:val="000000" w:themeColor="text1"/>
              </w:rPr>
              <w:t xml:space="preserve"> А.А.;</w:t>
            </w:r>
          </w:p>
          <w:p w:rsidR="002740E7" w:rsidRPr="001D7F69" w:rsidRDefault="002740E7" w:rsidP="00C94AE5">
            <w:pPr>
              <w:pStyle w:val="af0"/>
              <w:jc w:val="both"/>
              <w:rPr>
                <w:rFonts w:ascii="Times New Roman" w:hAnsi="Times New Roman" w:cs="Times New Roman"/>
                <w:color w:val="000000" w:themeColor="text1"/>
              </w:rPr>
            </w:pPr>
            <w:r w:rsidRPr="001D7F69">
              <w:rPr>
                <w:rFonts w:ascii="Times New Roman" w:hAnsi="Times New Roman" w:cs="Times New Roman"/>
                <w:color w:val="000000" w:themeColor="text1"/>
              </w:rPr>
              <w:t xml:space="preserve">Учащаяся по классу фортепиано Маркова Лада- Дипломант </w:t>
            </w:r>
            <w:r w:rsidRPr="001D7F69">
              <w:rPr>
                <w:rFonts w:ascii="Times New Roman" w:hAnsi="Times New Roman" w:cs="Times New Roman"/>
                <w:color w:val="000000" w:themeColor="text1"/>
                <w:lang w:val="en-US"/>
              </w:rPr>
              <w:t>I</w:t>
            </w:r>
            <w:r w:rsidRPr="001D7F69">
              <w:rPr>
                <w:rFonts w:ascii="Times New Roman" w:hAnsi="Times New Roman" w:cs="Times New Roman"/>
                <w:color w:val="000000" w:themeColor="text1"/>
              </w:rPr>
              <w:t xml:space="preserve"> степени.  Преподаватель </w:t>
            </w:r>
            <w:proofErr w:type="spellStart"/>
            <w:r w:rsidRPr="001D7F69">
              <w:rPr>
                <w:rFonts w:ascii="Times New Roman" w:hAnsi="Times New Roman" w:cs="Times New Roman"/>
                <w:color w:val="000000" w:themeColor="text1"/>
              </w:rPr>
              <w:t>Гильманова</w:t>
            </w:r>
            <w:proofErr w:type="spellEnd"/>
            <w:r w:rsidRPr="001D7F69">
              <w:rPr>
                <w:rFonts w:ascii="Times New Roman" w:hAnsi="Times New Roman" w:cs="Times New Roman"/>
                <w:color w:val="000000" w:themeColor="text1"/>
              </w:rPr>
              <w:t xml:space="preserve"> Г.З.;</w:t>
            </w:r>
          </w:p>
          <w:p w:rsidR="002740E7" w:rsidRPr="001D7F69" w:rsidRDefault="002740E7" w:rsidP="00C94AE5">
            <w:pPr>
              <w:pStyle w:val="af0"/>
              <w:jc w:val="both"/>
              <w:rPr>
                <w:rFonts w:ascii="Times New Roman" w:hAnsi="Times New Roman" w:cs="Times New Roman"/>
                <w:color w:val="000000" w:themeColor="text1"/>
              </w:rPr>
            </w:pPr>
            <w:r w:rsidRPr="001D7F69">
              <w:rPr>
                <w:rFonts w:ascii="Times New Roman" w:hAnsi="Times New Roman" w:cs="Times New Roman"/>
                <w:color w:val="000000" w:themeColor="text1"/>
              </w:rPr>
              <w:t xml:space="preserve">Учащийся по классу баяна Аскаров </w:t>
            </w:r>
            <w:proofErr w:type="spellStart"/>
            <w:r w:rsidRPr="001D7F69">
              <w:rPr>
                <w:rFonts w:ascii="Times New Roman" w:hAnsi="Times New Roman" w:cs="Times New Roman"/>
                <w:color w:val="000000" w:themeColor="text1"/>
              </w:rPr>
              <w:t>Инсаф</w:t>
            </w:r>
            <w:proofErr w:type="spellEnd"/>
            <w:r w:rsidRPr="001D7F69">
              <w:rPr>
                <w:rFonts w:ascii="Times New Roman" w:hAnsi="Times New Roman" w:cs="Times New Roman"/>
                <w:color w:val="000000" w:themeColor="text1"/>
              </w:rPr>
              <w:t xml:space="preserve"> - Дипломант I степени. Преподаватель Ахмадуллина Л.Н.;</w:t>
            </w:r>
          </w:p>
          <w:p w:rsidR="002740E7" w:rsidRPr="001D7F69" w:rsidRDefault="002740E7" w:rsidP="00C94AE5">
            <w:pPr>
              <w:pStyle w:val="af0"/>
              <w:jc w:val="both"/>
              <w:rPr>
                <w:rFonts w:ascii="Times New Roman" w:hAnsi="Times New Roman" w:cs="Times New Roman"/>
                <w:color w:val="000000" w:themeColor="text1"/>
              </w:rPr>
            </w:pPr>
            <w:proofErr w:type="spellStart"/>
            <w:r w:rsidRPr="001D7F69">
              <w:rPr>
                <w:rFonts w:ascii="Times New Roman" w:hAnsi="Times New Roman" w:cs="Times New Roman"/>
                <w:color w:val="000000" w:themeColor="text1"/>
              </w:rPr>
              <w:t>Анмабль</w:t>
            </w:r>
            <w:proofErr w:type="spellEnd"/>
            <w:r w:rsidRPr="001D7F69">
              <w:rPr>
                <w:rFonts w:ascii="Times New Roman" w:hAnsi="Times New Roman" w:cs="Times New Roman"/>
                <w:color w:val="000000" w:themeColor="text1"/>
              </w:rPr>
              <w:t xml:space="preserve"> народных инструментов "Жемчужинки"- Лауреаты </w:t>
            </w:r>
            <w:r w:rsidRPr="001D7F69">
              <w:rPr>
                <w:rFonts w:ascii="Times New Roman" w:hAnsi="Times New Roman" w:cs="Times New Roman"/>
                <w:color w:val="000000" w:themeColor="text1"/>
                <w:lang w:val="en-US"/>
              </w:rPr>
              <w:t>II</w:t>
            </w:r>
            <w:r w:rsidRPr="001D7F69">
              <w:rPr>
                <w:rFonts w:ascii="Times New Roman" w:hAnsi="Times New Roman" w:cs="Times New Roman"/>
                <w:color w:val="000000" w:themeColor="text1"/>
              </w:rPr>
              <w:t xml:space="preserve"> </w:t>
            </w:r>
            <w:proofErr w:type="gramStart"/>
            <w:r w:rsidRPr="001D7F69">
              <w:rPr>
                <w:rFonts w:ascii="Times New Roman" w:hAnsi="Times New Roman" w:cs="Times New Roman"/>
                <w:color w:val="000000" w:themeColor="text1"/>
              </w:rPr>
              <w:t>степени..</w:t>
            </w:r>
            <w:proofErr w:type="gramEnd"/>
            <w:r w:rsidRPr="001D7F69">
              <w:rPr>
                <w:rFonts w:ascii="Times New Roman" w:hAnsi="Times New Roman" w:cs="Times New Roman"/>
                <w:color w:val="000000" w:themeColor="text1"/>
              </w:rPr>
              <w:t xml:space="preserve"> Преподаватель Гафурова Э.Т.;</w:t>
            </w:r>
          </w:p>
          <w:p w:rsidR="002740E7" w:rsidRPr="001D7F69" w:rsidRDefault="002740E7" w:rsidP="00C94AE5">
            <w:pPr>
              <w:pStyle w:val="af0"/>
              <w:jc w:val="both"/>
              <w:rPr>
                <w:rFonts w:ascii="Times New Roman" w:hAnsi="Times New Roman" w:cs="Times New Roman"/>
                <w:color w:val="000000" w:themeColor="text1"/>
              </w:rPr>
            </w:pPr>
            <w:r w:rsidRPr="001D7F69">
              <w:rPr>
                <w:rFonts w:ascii="Times New Roman" w:hAnsi="Times New Roman" w:cs="Times New Roman"/>
                <w:color w:val="000000" w:themeColor="text1"/>
              </w:rPr>
              <w:t xml:space="preserve">Учащийся по классу фортепиано </w:t>
            </w:r>
            <w:proofErr w:type="spellStart"/>
            <w:r w:rsidRPr="001D7F69">
              <w:rPr>
                <w:rFonts w:ascii="Times New Roman" w:hAnsi="Times New Roman" w:cs="Times New Roman"/>
                <w:color w:val="000000" w:themeColor="text1"/>
              </w:rPr>
              <w:t>Шайхутдинов</w:t>
            </w:r>
            <w:proofErr w:type="spellEnd"/>
            <w:r w:rsidRPr="001D7F69">
              <w:rPr>
                <w:rFonts w:ascii="Times New Roman" w:hAnsi="Times New Roman" w:cs="Times New Roman"/>
                <w:color w:val="000000" w:themeColor="text1"/>
              </w:rPr>
              <w:t xml:space="preserve"> Ибрагим - Лауреат II степени. Преподаватель </w:t>
            </w:r>
            <w:proofErr w:type="spellStart"/>
            <w:r w:rsidRPr="001D7F69">
              <w:rPr>
                <w:rFonts w:ascii="Times New Roman" w:hAnsi="Times New Roman" w:cs="Times New Roman"/>
                <w:color w:val="000000" w:themeColor="text1"/>
              </w:rPr>
              <w:t>Сафаргалина</w:t>
            </w:r>
            <w:proofErr w:type="spellEnd"/>
            <w:r w:rsidRPr="001D7F69">
              <w:rPr>
                <w:rFonts w:ascii="Times New Roman" w:hAnsi="Times New Roman" w:cs="Times New Roman"/>
                <w:color w:val="000000" w:themeColor="text1"/>
              </w:rPr>
              <w:t xml:space="preserve"> З.Г.;</w:t>
            </w:r>
          </w:p>
          <w:p w:rsidR="002740E7" w:rsidRPr="001D7F69" w:rsidRDefault="002740E7" w:rsidP="00C94AE5">
            <w:pPr>
              <w:pStyle w:val="af0"/>
              <w:jc w:val="both"/>
              <w:rPr>
                <w:rFonts w:ascii="Times New Roman" w:hAnsi="Times New Roman" w:cs="Times New Roman"/>
                <w:color w:val="000000" w:themeColor="text1"/>
              </w:rPr>
            </w:pPr>
            <w:r w:rsidRPr="001D7F69">
              <w:rPr>
                <w:rFonts w:ascii="Times New Roman" w:hAnsi="Times New Roman" w:cs="Times New Roman"/>
                <w:color w:val="000000" w:themeColor="text1"/>
              </w:rPr>
              <w:t>Учащаяся по классу фортепиано Губайдуллина Алсу -</w:t>
            </w:r>
            <w:hyperlink r:id="rId5" w:history="1">
              <w:r w:rsidRPr="001D7F69">
                <w:rPr>
                  <w:rFonts w:ascii="Times New Roman" w:hAnsi="Times New Roman" w:cs="Times New Roman"/>
                  <w:color w:val="000000" w:themeColor="text1"/>
                  <w:bdr w:val="none" w:sz="0" w:space="0" w:color="auto" w:frame="1"/>
                  <w:shd w:val="clear" w:color="auto" w:fill="F6F6F6"/>
                </w:rPr>
                <w:t xml:space="preserve"> Дипломант </w:t>
              </w:r>
              <w:r w:rsidRPr="001D7F69">
                <w:rPr>
                  <w:rFonts w:ascii="Times New Roman" w:hAnsi="Times New Roman" w:cs="Times New Roman"/>
                  <w:color w:val="000000" w:themeColor="text1"/>
                  <w:bdr w:val="none" w:sz="0" w:space="0" w:color="auto" w:frame="1"/>
                  <w:shd w:val="clear" w:color="auto" w:fill="F6F6F6"/>
                  <w:lang w:val="en-US"/>
                </w:rPr>
                <w:t>II</w:t>
              </w:r>
              <w:r w:rsidRPr="001D7F69">
                <w:rPr>
                  <w:rFonts w:ascii="Times New Roman" w:hAnsi="Times New Roman" w:cs="Times New Roman"/>
                  <w:color w:val="000000" w:themeColor="text1"/>
                  <w:bdr w:val="none" w:sz="0" w:space="0" w:color="auto" w:frame="1"/>
                  <w:shd w:val="clear" w:color="auto" w:fill="F6F6F6"/>
                </w:rPr>
                <w:t xml:space="preserve"> степени</w:t>
              </w:r>
            </w:hyperlink>
            <w:r w:rsidRPr="001D7F69">
              <w:rPr>
                <w:rFonts w:ascii="Times New Roman" w:hAnsi="Times New Roman" w:cs="Times New Roman"/>
                <w:color w:val="000000" w:themeColor="text1"/>
              </w:rPr>
              <w:t>.  Преподаватель Хакимова Л.И.;</w:t>
            </w:r>
          </w:p>
          <w:p w:rsidR="002740E7" w:rsidRPr="001D7F69" w:rsidRDefault="002740E7" w:rsidP="00C94AE5">
            <w:pPr>
              <w:pStyle w:val="af0"/>
              <w:jc w:val="both"/>
              <w:rPr>
                <w:rFonts w:ascii="Times New Roman" w:hAnsi="Times New Roman" w:cs="Times New Roman"/>
                <w:color w:val="000000" w:themeColor="text1"/>
              </w:rPr>
            </w:pPr>
            <w:r w:rsidRPr="001D7F69">
              <w:rPr>
                <w:rFonts w:ascii="Times New Roman" w:hAnsi="Times New Roman" w:cs="Times New Roman"/>
                <w:color w:val="000000" w:themeColor="text1"/>
              </w:rPr>
              <w:t>Первый Международный конкурс "Паганини XXI века":</w:t>
            </w:r>
          </w:p>
          <w:p w:rsidR="002740E7" w:rsidRPr="001D7F69" w:rsidRDefault="002740E7" w:rsidP="00C94AE5">
            <w:pPr>
              <w:pStyle w:val="af0"/>
              <w:jc w:val="both"/>
              <w:rPr>
                <w:rFonts w:ascii="Times New Roman" w:hAnsi="Times New Roman" w:cs="Times New Roman"/>
                <w:color w:val="000000" w:themeColor="text1"/>
              </w:rPr>
            </w:pPr>
            <w:r w:rsidRPr="001D7F69">
              <w:rPr>
                <w:rFonts w:ascii="Times New Roman" w:hAnsi="Times New Roman" w:cs="Times New Roman"/>
                <w:color w:val="000000" w:themeColor="text1"/>
              </w:rPr>
              <w:t xml:space="preserve"> Ансамбль скрипачей МБУ ДО «Школа искусств имени </w:t>
            </w:r>
            <w:proofErr w:type="spellStart"/>
            <w:r w:rsidRPr="001D7F69">
              <w:rPr>
                <w:rFonts w:ascii="Times New Roman" w:hAnsi="Times New Roman" w:cs="Times New Roman"/>
                <w:color w:val="000000" w:themeColor="text1"/>
              </w:rPr>
              <w:t>Салиха</w:t>
            </w:r>
            <w:proofErr w:type="spellEnd"/>
            <w:r w:rsidRPr="001D7F69">
              <w:rPr>
                <w:rFonts w:ascii="Times New Roman" w:hAnsi="Times New Roman" w:cs="Times New Roman"/>
                <w:color w:val="000000" w:themeColor="text1"/>
              </w:rPr>
              <w:t xml:space="preserve"> Сайдашева» - Лауреат II степени. Преподаватель </w:t>
            </w:r>
            <w:proofErr w:type="spellStart"/>
            <w:r w:rsidRPr="001D7F69">
              <w:rPr>
                <w:rFonts w:ascii="Times New Roman" w:hAnsi="Times New Roman" w:cs="Times New Roman"/>
                <w:color w:val="000000" w:themeColor="text1"/>
              </w:rPr>
              <w:t>Давлетшина</w:t>
            </w:r>
            <w:proofErr w:type="spellEnd"/>
            <w:r w:rsidRPr="001D7F69">
              <w:rPr>
                <w:rFonts w:ascii="Times New Roman" w:hAnsi="Times New Roman" w:cs="Times New Roman"/>
                <w:color w:val="000000" w:themeColor="text1"/>
              </w:rPr>
              <w:t xml:space="preserve"> Н. П.;</w:t>
            </w:r>
          </w:p>
          <w:p w:rsidR="002740E7" w:rsidRPr="001D7F69" w:rsidRDefault="002740E7" w:rsidP="00C94AE5">
            <w:pPr>
              <w:pStyle w:val="af0"/>
              <w:jc w:val="both"/>
              <w:rPr>
                <w:rFonts w:ascii="Times New Roman" w:hAnsi="Times New Roman" w:cs="Times New Roman"/>
                <w:color w:val="000000" w:themeColor="text1"/>
              </w:rPr>
            </w:pPr>
            <w:r w:rsidRPr="001D7F69">
              <w:rPr>
                <w:rFonts w:ascii="Times New Roman" w:hAnsi="Times New Roman" w:cs="Times New Roman"/>
                <w:color w:val="000000" w:themeColor="text1"/>
              </w:rPr>
              <w:t xml:space="preserve">Учащаяся по классу скрипки МБУ ДО «Школа искусств имени </w:t>
            </w:r>
            <w:proofErr w:type="spellStart"/>
            <w:r w:rsidRPr="001D7F69">
              <w:rPr>
                <w:rFonts w:ascii="Times New Roman" w:hAnsi="Times New Roman" w:cs="Times New Roman"/>
                <w:color w:val="000000" w:themeColor="text1"/>
              </w:rPr>
              <w:t>Салиха</w:t>
            </w:r>
            <w:proofErr w:type="spellEnd"/>
            <w:r w:rsidRPr="001D7F69">
              <w:rPr>
                <w:rFonts w:ascii="Times New Roman" w:hAnsi="Times New Roman" w:cs="Times New Roman"/>
                <w:color w:val="000000" w:themeColor="text1"/>
              </w:rPr>
              <w:t xml:space="preserve"> Сайдашева» </w:t>
            </w:r>
            <w:proofErr w:type="spellStart"/>
            <w:r w:rsidRPr="001D7F69">
              <w:rPr>
                <w:rFonts w:ascii="Times New Roman" w:hAnsi="Times New Roman" w:cs="Times New Roman"/>
                <w:color w:val="000000" w:themeColor="text1"/>
              </w:rPr>
              <w:t>Замалиева</w:t>
            </w:r>
            <w:proofErr w:type="spellEnd"/>
            <w:r w:rsidRPr="001D7F69">
              <w:rPr>
                <w:rFonts w:ascii="Times New Roman" w:hAnsi="Times New Roman" w:cs="Times New Roman"/>
                <w:color w:val="000000" w:themeColor="text1"/>
              </w:rPr>
              <w:t xml:space="preserve"> Азалия - Лауреат III степени. Преподаватель </w:t>
            </w:r>
            <w:proofErr w:type="spellStart"/>
            <w:r w:rsidRPr="001D7F69">
              <w:rPr>
                <w:rFonts w:ascii="Times New Roman" w:hAnsi="Times New Roman" w:cs="Times New Roman"/>
                <w:color w:val="000000" w:themeColor="text1"/>
              </w:rPr>
              <w:t>Давлетшина</w:t>
            </w:r>
            <w:proofErr w:type="spellEnd"/>
            <w:r w:rsidRPr="001D7F69">
              <w:rPr>
                <w:rFonts w:ascii="Times New Roman" w:hAnsi="Times New Roman" w:cs="Times New Roman"/>
                <w:color w:val="000000" w:themeColor="text1"/>
              </w:rPr>
              <w:t xml:space="preserve"> Н. П.;</w:t>
            </w:r>
          </w:p>
          <w:p w:rsidR="002740E7" w:rsidRPr="001D7F69" w:rsidRDefault="002740E7" w:rsidP="00C94AE5">
            <w:pPr>
              <w:pStyle w:val="af0"/>
              <w:jc w:val="both"/>
              <w:rPr>
                <w:rFonts w:ascii="Times New Roman" w:hAnsi="Times New Roman" w:cs="Times New Roman"/>
                <w:color w:val="000000" w:themeColor="text1"/>
              </w:rPr>
            </w:pPr>
            <w:r w:rsidRPr="001D7F69">
              <w:rPr>
                <w:rFonts w:ascii="Times New Roman" w:hAnsi="Times New Roman" w:cs="Times New Roman"/>
                <w:color w:val="000000" w:themeColor="text1"/>
              </w:rPr>
              <w:t xml:space="preserve">Учащийся по классу скрипки МБУ ДО «Школа искусств имени </w:t>
            </w:r>
            <w:proofErr w:type="spellStart"/>
            <w:r w:rsidRPr="001D7F69">
              <w:rPr>
                <w:rFonts w:ascii="Times New Roman" w:hAnsi="Times New Roman" w:cs="Times New Roman"/>
                <w:color w:val="000000" w:themeColor="text1"/>
              </w:rPr>
              <w:t>Салиха</w:t>
            </w:r>
            <w:proofErr w:type="spellEnd"/>
            <w:r w:rsidRPr="001D7F69">
              <w:rPr>
                <w:rFonts w:ascii="Times New Roman" w:hAnsi="Times New Roman" w:cs="Times New Roman"/>
                <w:color w:val="000000" w:themeColor="text1"/>
              </w:rPr>
              <w:t xml:space="preserve"> Сайдашева» </w:t>
            </w:r>
            <w:proofErr w:type="spellStart"/>
            <w:r w:rsidRPr="001D7F69">
              <w:rPr>
                <w:rFonts w:ascii="Times New Roman" w:hAnsi="Times New Roman" w:cs="Times New Roman"/>
                <w:color w:val="000000" w:themeColor="text1"/>
              </w:rPr>
              <w:t>Сабиров</w:t>
            </w:r>
            <w:proofErr w:type="spellEnd"/>
            <w:r w:rsidRPr="001D7F69">
              <w:rPr>
                <w:rFonts w:ascii="Times New Roman" w:hAnsi="Times New Roman" w:cs="Times New Roman"/>
                <w:color w:val="000000" w:themeColor="text1"/>
              </w:rPr>
              <w:t xml:space="preserve"> Раиль - </w:t>
            </w:r>
            <w:r w:rsidRPr="001D7F69">
              <w:rPr>
                <w:rFonts w:ascii="Times New Roman" w:hAnsi="Times New Roman" w:cs="Times New Roman"/>
                <w:color w:val="000000" w:themeColor="text1"/>
              </w:rPr>
              <w:lastRenderedPageBreak/>
              <w:t xml:space="preserve">Лауреат III степени. Преподаватель </w:t>
            </w:r>
            <w:proofErr w:type="spellStart"/>
            <w:r w:rsidRPr="001D7F69">
              <w:rPr>
                <w:rFonts w:ascii="Times New Roman" w:hAnsi="Times New Roman" w:cs="Times New Roman"/>
                <w:color w:val="000000" w:themeColor="text1"/>
              </w:rPr>
              <w:t>Давлетшина</w:t>
            </w:r>
            <w:proofErr w:type="spellEnd"/>
            <w:r w:rsidRPr="001D7F69">
              <w:rPr>
                <w:rFonts w:ascii="Times New Roman" w:hAnsi="Times New Roman" w:cs="Times New Roman"/>
                <w:color w:val="000000" w:themeColor="text1"/>
              </w:rPr>
              <w:t xml:space="preserve"> Н. П.; </w:t>
            </w:r>
          </w:p>
          <w:p w:rsidR="002740E7" w:rsidRPr="001D7F69" w:rsidRDefault="002740E7" w:rsidP="00C94AE5">
            <w:pPr>
              <w:pStyle w:val="af0"/>
              <w:jc w:val="both"/>
              <w:rPr>
                <w:rFonts w:ascii="Times New Roman" w:hAnsi="Times New Roman" w:cs="Times New Roman"/>
                <w:color w:val="000000" w:themeColor="text1"/>
              </w:rPr>
            </w:pPr>
            <w:r w:rsidRPr="001D7F69">
              <w:rPr>
                <w:rFonts w:ascii="Times New Roman" w:hAnsi="Times New Roman" w:cs="Times New Roman"/>
                <w:color w:val="000000" w:themeColor="text1"/>
              </w:rPr>
              <w:t xml:space="preserve">Учащаяся по классу скрипки МБУ ДО «Школа искусств имени </w:t>
            </w:r>
            <w:proofErr w:type="spellStart"/>
            <w:r w:rsidRPr="001D7F69">
              <w:rPr>
                <w:rFonts w:ascii="Times New Roman" w:hAnsi="Times New Roman" w:cs="Times New Roman"/>
                <w:color w:val="000000" w:themeColor="text1"/>
              </w:rPr>
              <w:t>Салиха</w:t>
            </w:r>
            <w:proofErr w:type="spellEnd"/>
            <w:r w:rsidRPr="001D7F69">
              <w:rPr>
                <w:rFonts w:ascii="Times New Roman" w:hAnsi="Times New Roman" w:cs="Times New Roman"/>
                <w:color w:val="000000" w:themeColor="text1"/>
              </w:rPr>
              <w:t xml:space="preserve"> Сайдашева» Уразова </w:t>
            </w:r>
            <w:proofErr w:type="spellStart"/>
            <w:r w:rsidRPr="001D7F69">
              <w:rPr>
                <w:rFonts w:ascii="Times New Roman" w:hAnsi="Times New Roman" w:cs="Times New Roman"/>
                <w:color w:val="000000" w:themeColor="text1"/>
              </w:rPr>
              <w:t>Камиля</w:t>
            </w:r>
            <w:proofErr w:type="spellEnd"/>
            <w:r w:rsidRPr="001D7F69">
              <w:rPr>
                <w:rFonts w:ascii="Times New Roman" w:hAnsi="Times New Roman" w:cs="Times New Roman"/>
                <w:color w:val="000000" w:themeColor="text1"/>
              </w:rPr>
              <w:t xml:space="preserve"> - Дипломант </w:t>
            </w:r>
            <w:r w:rsidRPr="001D7F69">
              <w:rPr>
                <w:rFonts w:ascii="Times New Roman" w:hAnsi="Times New Roman" w:cs="Times New Roman"/>
                <w:color w:val="000000" w:themeColor="text1"/>
                <w:lang w:val="en-US"/>
              </w:rPr>
              <w:t>I</w:t>
            </w:r>
            <w:r w:rsidRPr="001D7F69">
              <w:rPr>
                <w:rFonts w:ascii="Times New Roman" w:hAnsi="Times New Roman" w:cs="Times New Roman"/>
                <w:color w:val="000000" w:themeColor="text1"/>
              </w:rPr>
              <w:t xml:space="preserve"> степени. Преподаватель </w:t>
            </w:r>
            <w:proofErr w:type="spellStart"/>
            <w:r w:rsidRPr="001D7F69">
              <w:rPr>
                <w:rFonts w:ascii="Times New Roman" w:hAnsi="Times New Roman" w:cs="Times New Roman"/>
                <w:color w:val="000000" w:themeColor="text1"/>
              </w:rPr>
              <w:t>Давлетшина</w:t>
            </w:r>
            <w:proofErr w:type="spellEnd"/>
            <w:r w:rsidRPr="001D7F69">
              <w:rPr>
                <w:rFonts w:ascii="Times New Roman" w:hAnsi="Times New Roman" w:cs="Times New Roman"/>
                <w:color w:val="000000" w:themeColor="text1"/>
              </w:rPr>
              <w:t xml:space="preserve"> Н. П.;</w:t>
            </w:r>
          </w:p>
          <w:p w:rsidR="002740E7" w:rsidRPr="001D7F69" w:rsidRDefault="002740E7" w:rsidP="00C94AE5">
            <w:pPr>
              <w:pStyle w:val="af0"/>
              <w:jc w:val="both"/>
              <w:rPr>
                <w:rFonts w:ascii="Times New Roman" w:hAnsi="Times New Roman" w:cs="Times New Roman"/>
                <w:color w:val="000000" w:themeColor="text1"/>
              </w:rPr>
            </w:pPr>
            <w:r w:rsidRPr="001D7F69">
              <w:rPr>
                <w:rFonts w:ascii="Times New Roman" w:hAnsi="Times New Roman" w:cs="Times New Roman"/>
                <w:color w:val="000000" w:themeColor="text1"/>
              </w:rPr>
              <w:t xml:space="preserve">Учащийся по классу скрипки МБУ ДО «Школа искусств имени </w:t>
            </w:r>
            <w:proofErr w:type="spellStart"/>
            <w:r w:rsidRPr="001D7F69">
              <w:rPr>
                <w:rFonts w:ascii="Times New Roman" w:hAnsi="Times New Roman" w:cs="Times New Roman"/>
                <w:color w:val="000000" w:themeColor="text1"/>
              </w:rPr>
              <w:t>Салиха</w:t>
            </w:r>
            <w:proofErr w:type="spellEnd"/>
            <w:r w:rsidRPr="001D7F69">
              <w:rPr>
                <w:rFonts w:ascii="Times New Roman" w:hAnsi="Times New Roman" w:cs="Times New Roman"/>
                <w:color w:val="000000" w:themeColor="text1"/>
              </w:rPr>
              <w:t xml:space="preserve"> Сайдашева» Созонов Стас - Дипломант I степени. Преподаватель </w:t>
            </w:r>
            <w:proofErr w:type="spellStart"/>
            <w:r w:rsidRPr="001D7F69">
              <w:rPr>
                <w:rFonts w:ascii="Times New Roman" w:hAnsi="Times New Roman" w:cs="Times New Roman"/>
                <w:color w:val="000000" w:themeColor="text1"/>
              </w:rPr>
              <w:t>Давлетшина</w:t>
            </w:r>
            <w:proofErr w:type="spellEnd"/>
            <w:r w:rsidRPr="001D7F69">
              <w:rPr>
                <w:rFonts w:ascii="Times New Roman" w:hAnsi="Times New Roman" w:cs="Times New Roman"/>
                <w:color w:val="000000" w:themeColor="text1"/>
              </w:rPr>
              <w:t xml:space="preserve"> Н. П.;</w:t>
            </w:r>
          </w:p>
          <w:p w:rsidR="002740E7" w:rsidRPr="001D7F69" w:rsidRDefault="002740E7" w:rsidP="00C94AE5">
            <w:pPr>
              <w:pStyle w:val="af0"/>
              <w:jc w:val="both"/>
              <w:rPr>
                <w:rFonts w:ascii="Times New Roman" w:hAnsi="Times New Roman" w:cs="Times New Roman"/>
                <w:color w:val="000000" w:themeColor="text1"/>
              </w:rPr>
            </w:pPr>
            <w:r w:rsidRPr="001D7F69">
              <w:rPr>
                <w:rFonts w:ascii="Times New Roman" w:hAnsi="Times New Roman" w:cs="Times New Roman"/>
                <w:color w:val="000000" w:themeColor="text1"/>
              </w:rPr>
              <w:t xml:space="preserve">Учащаяся по классу скрипки МБУ ДО «Школа искусств имени </w:t>
            </w:r>
            <w:proofErr w:type="spellStart"/>
            <w:r w:rsidRPr="001D7F69">
              <w:rPr>
                <w:rFonts w:ascii="Times New Roman" w:hAnsi="Times New Roman" w:cs="Times New Roman"/>
                <w:color w:val="000000" w:themeColor="text1"/>
              </w:rPr>
              <w:t>Салиха</w:t>
            </w:r>
            <w:proofErr w:type="spellEnd"/>
            <w:r w:rsidRPr="001D7F69">
              <w:rPr>
                <w:rFonts w:ascii="Times New Roman" w:hAnsi="Times New Roman" w:cs="Times New Roman"/>
                <w:color w:val="000000" w:themeColor="text1"/>
              </w:rPr>
              <w:t xml:space="preserve"> Сайдашева» </w:t>
            </w:r>
            <w:proofErr w:type="spellStart"/>
            <w:r w:rsidRPr="001D7F69">
              <w:rPr>
                <w:rFonts w:ascii="Times New Roman" w:hAnsi="Times New Roman" w:cs="Times New Roman"/>
                <w:color w:val="000000" w:themeColor="text1"/>
              </w:rPr>
              <w:t>Марданова</w:t>
            </w:r>
            <w:proofErr w:type="spellEnd"/>
            <w:r w:rsidRPr="001D7F69">
              <w:rPr>
                <w:rFonts w:ascii="Times New Roman" w:hAnsi="Times New Roman" w:cs="Times New Roman"/>
                <w:color w:val="000000" w:themeColor="text1"/>
              </w:rPr>
              <w:t xml:space="preserve"> Рената - Лауреат II степени. Преподаватель </w:t>
            </w:r>
            <w:proofErr w:type="spellStart"/>
            <w:r w:rsidRPr="001D7F69">
              <w:rPr>
                <w:rFonts w:ascii="Times New Roman" w:hAnsi="Times New Roman" w:cs="Times New Roman"/>
                <w:color w:val="000000" w:themeColor="text1"/>
              </w:rPr>
              <w:t>Тремасова</w:t>
            </w:r>
            <w:proofErr w:type="spellEnd"/>
            <w:r w:rsidRPr="001D7F69">
              <w:rPr>
                <w:rFonts w:ascii="Times New Roman" w:hAnsi="Times New Roman" w:cs="Times New Roman"/>
                <w:color w:val="000000" w:themeColor="text1"/>
              </w:rPr>
              <w:t xml:space="preserve"> - Золотарева М. В.;</w:t>
            </w:r>
          </w:p>
          <w:p w:rsidR="002740E7" w:rsidRPr="001D7F69" w:rsidRDefault="002740E7" w:rsidP="00C94AE5">
            <w:pPr>
              <w:pStyle w:val="af0"/>
              <w:jc w:val="both"/>
              <w:rPr>
                <w:rFonts w:ascii="Times New Roman" w:hAnsi="Times New Roman" w:cs="Times New Roman"/>
                <w:color w:val="000000" w:themeColor="text1"/>
              </w:rPr>
            </w:pPr>
            <w:r w:rsidRPr="001D7F69">
              <w:rPr>
                <w:rFonts w:ascii="Times New Roman" w:hAnsi="Times New Roman" w:cs="Times New Roman"/>
                <w:color w:val="000000" w:themeColor="text1"/>
              </w:rPr>
              <w:t xml:space="preserve">Учащаяся по классу скрипки МБУ ДО «Школа искусств имени </w:t>
            </w:r>
            <w:proofErr w:type="spellStart"/>
            <w:r w:rsidRPr="001D7F69">
              <w:rPr>
                <w:rFonts w:ascii="Times New Roman" w:hAnsi="Times New Roman" w:cs="Times New Roman"/>
                <w:color w:val="000000" w:themeColor="text1"/>
              </w:rPr>
              <w:t>Салиха</w:t>
            </w:r>
            <w:proofErr w:type="spellEnd"/>
            <w:r w:rsidRPr="001D7F69">
              <w:rPr>
                <w:rFonts w:ascii="Times New Roman" w:hAnsi="Times New Roman" w:cs="Times New Roman"/>
                <w:color w:val="000000" w:themeColor="text1"/>
              </w:rPr>
              <w:t xml:space="preserve"> Сайдашева» </w:t>
            </w:r>
            <w:proofErr w:type="spellStart"/>
            <w:r w:rsidRPr="001D7F69">
              <w:rPr>
                <w:rFonts w:ascii="Times New Roman" w:hAnsi="Times New Roman" w:cs="Times New Roman"/>
                <w:color w:val="000000" w:themeColor="text1"/>
              </w:rPr>
              <w:t>Шайхутдинова</w:t>
            </w:r>
            <w:proofErr w:type="spellEnd"/>
            <w:r w:rsidRPr="001D7F69">
              <w:rPr>
                <w:rFonts w:ascii="Times New Roman" w:hAnsi="Times New Roman" w:cs="Times New Roman"/>
                <w:color w:val="000000" w:themeColor="text1"/>
              </w:rPr>
              <w:t xml:space="preserve"> </w:t>
            </w:r>
            <w:proofErr w:type="spellStart"/>
            <w:r w:rsidRPr="001D7F69">
              <w:rPr>
                <w:rFonts w:ascii="Times New Roman" w:hAnsi="Times New Roman" w:cs="Times New Roman"/>
                <w:color w:val="000000" w:themeColor="text1"/>
              </w:rPr>
              <w:t>Альсина</w:t>
            </w:r>
            <w:proofErr w:type="spellEnd"/>
            <w:r w:rsidRPr="001D7F69">
              <w:rPr>
                <w:rFonts w:ascii="Times New Roman" w:hAnsi="Times New Roman" w:cs="Times New Roman"/>
                <w:color w:val="000000" w:themeColor="text1"/>
              </w:rPr>
              <w:t xml:space="preserve"> - Лауреат </w:t>
            </w:r>
            <w:r w:rsidRPr="001D7F69">
              <w:rPr>
                <w:rFonts w:ascii="Times New Roman" w:hAnsi="Times New Roman" w:cs="Times New Roman"/>
                <w:color w:val="000000" w:themeColor="text1"/>
                <w:lang w:val="en-US"/>
              </w:rPr>
              <w:t>III</w:t>
            </w:r>
            <w:r w:rsidRPr="001D7F69">
              <w:rPr>
                <w:rFonts w:ascii="Times New Roman" w:hAnsi="Times New Roman" w:cs="Times New Roman"/>
                <w:color w:val="000000" w:themeColor="text1"/>
              </w:rPr>
              <w:t xml:space="preserve"> степени. Преподаватель </w:t>
            </w:r>
            <w:proofErr w:type="spellStart"/>
            <w:r w:rsidRPr="001D7F69">
              <w:rPr>
                <w:rFonts w:ascii="Times New Roman" w:hAnsi="Times New Roman" w:cs="Times New Roman"/>
                <w:color w:val="000000" w:themeColor="text1"/>
              </w:rPr>
              <w:t>Тремасова</w:t>
            </w:r>
            <w:proofErr w:type="spellEnd"/>
            <w:r w:rsidRPr="001D7F69">
              <w:rPr>
                <w:rFonts w:ascii="Times New Roman" w:hAnsi="Times New Roman" w:cs="Times New Roman"/>
                <w:color w:val="000000" w:themeColor="text1"/>
              </w:rPr>
              <w:t xml:space="preserve"> - Золотарева М. В.;</w:t>
            </w:r>
          </w:p>
          <w:p w:rsidR="002740E7" w:rsidRPr="001D7F69" w:rsidRDefault="002740E7" w:rsidP="00C94AE5">
            <w:pPr>
              <w:pStyle w:val="af0"/>
              <w:jc w:val="both"/>
              <w:rPr>
                <w:rFonts w:ascii="Times New Roman" w:hAnsi="Times New Roman" w:cs="Times New Roman"/>
                <w:color w:val="000000" w:themeColor="text1"/>
              </w:rPr>
            </w:pPr>
            <w:r w:rsidRPr="001D7F69">
              <w:rPr>
                <w:rFonts w:ascii="Times New Roman" w:hAnsi="Times New Roman" w:cs="Times New Roman"/>
                <w:color w:val="000000" w:themeColor="text1"/>
              </w:rPr>
              <w:t xml:space="preserve">Учащаяся по классу скрипки МБУ ДО «Школа искусств имени </w:t>
            </w:r>
            <w:proofErr w:type="spellStart"/>
            <w:r w:rsidRPr="001D7F69">
              <w:rPr>
                <w:rFonts w:ascii="Times New Roman" w:hAnsi="Times New Roman" w:cs="Times New Roman"/>
                <w:color w:val="000000" w:themeColor="text1"/>
              </w:rPr>
              <w:t>Салиха</w:t>
            </w:r>
            <w:proofErr w:type="spellEnd"/>
            <w:r w:rsidRPr="001D7F69">
              <w:rPr>
                <w:rFonts w:ascii="Times New Roman" w:hAnsi="Times New Roman" w:cs="Times New Roman"/>
                <w:color w:val="000000" w:themeColor="text1"/>
              </w:rPr>
              <w:t xml:space="preserve"> Сайдашева» Платонова Полина - Лауреат III степени Преподаватель </w:t>
            </w:r>
            <w:proofErr w:type="spellStart"/>
            <w:r w:rsidRPr="001D7F69">
              <w:rPr>
                <w:rFonts w:ascii="Times New Roman" w:hAnsi="Times New Roman" w:cs="Times New Roman"/>
                <w:color w:val="000000" w:themeColor="text1"/>
              </w:rPr>
              <w:t>Тремасова</w:t>
            </w:r>
            <w:proofErr w:type="spellEnd"/>
            <w:r w:rsidRPr="001D7F69">
              <w:rPr>
                <w:rFonts w:ascii="Times New Roman" w:hAnsi="Times New Roman" w:cs="Times New Roman"/>
                <w:color w:val="000000" w:themeColor="text1"/>
              </w:rPr>
              <w:t xml:space="preserve"> - Золотарева М. В.;</w:t>
            </w:r>
          </w:p>
          <w:p w:rsidR="002740E7" w:rsidRPr="001D7F69" w:rsidRDefault="002740E7" w:rsidP="00C94AE5">
            <w:pPr>
              <w:pStyle w:val="af0"/>
              <w:jc w:val="both"/>
              <w:rPr>
                <w:rFonts w:ascii="Times New Roman" w:hAnsi="Times New Roman" w:cs="Times New Roman"/>
                <w:color w:val="000000" w:themeColor="text1"/>
              </w:rPr>
            </w:pPr>
            <w:r w:rsidRPr="001D7F69">
              <w:rPr>
                <w:rFonts w:ascii="Times New Roman" w:hAnsi="Times New Roman" w:cs="Times New Roman"/>
                <w:color w:val="000000" w:themeColor="text1"/>
              </w:rPr>
              <w:t xml:space="preserve">Учащаяся по классу скрипки МБУ ДО «Школа искусств имени </w:t>
            </w:r>
            <w:proofErr w:type="spellStart"/>
            <w:r w:rsidRPr="001D7F69">
              <w:rPr>
                <w:rFonts w:ascii="Times New Roman" w:hAnsi="Times New Roman" w:cs="Times New Roman"/>
                <w:color w:val="000000" w:themeColor="text1"/>
              </w:rPr>
              <w:t>Салиха</w:t>
            </w:r>
            <w:proofErr w:type="spellEnd"/>
            <w:r w:rsidRPr="001D7F69">
              <w:rPr>
                <w:rFonts w:ascii="Times New Roman" w:hAnsi="Times New Roman" w:cs="Times New Roman"/>
                <w:color w:val="000000" w:themeColor="text1"/>
              </w:rPr>
              <w:t xml:space="preserve"> Сайдашева» Пугачева Аида - Дипломант I степени. Преподаватель </w:t>
            </w:r>
            <w:proofErr w:type="spellStart"/>
            <w:r w:rsidRPr="001D7F69">
              <w:rPr>
                <w:rFonts w:ascii="Times New Roman" w:hAnsi="Times New Roman" w:cs="Times New Roman"/>
                <w:color w:val="000000" w:themeColor="text1"/>
              </w:rPr>
              <w:t>Рахманкулова</w:t>
            </w:r>
            <w:proofErr w:type="spellEnd"/>
            <w:r w:rsidRPr="001D7F69">
              <w:rPr>
                <w:rFonts w:ascii="Times New Roman" w:hAnsi="Times New Roman" w:cs="Times New Roman"/>
                <w:color w:val="000000" w:themeColor="text1"/>
              </w:rPr>
              <w:t xml:space="preserve"> Н. Д. Концертмейстер </w:t>
            </w:r>
            <w:proofErr w:type="spellStart"/>
            <w:r w:rsidRPr="001D7F69">
              <w:rPr>
                <w:rFonts w:ascii="Times New Roman" w:hAnsi="Times New Roman" w:cs="Times New Roman"/>
                <w:color w:val="000000" w:themeColor="text1"/>
              </w:rPr>
              <w:t>Беганская</w:t>
            </w:r>
            <w:proofErr w:type="spellEnd"/>
            <w:r w:rsidRPr="001D7F69">
              <w:rPr>
                <w:rFonts w:ascii="Times New Roman" w:hAnsi="Times New Roman" w:cs="Times New Roman"/>
                <w:color w:val="000000" w:themeColor="text1"/>
              </w:rPr>
              <w:t xml:space="preserve"> С. А.;</w:t>
            </w:r>
          </w:p>
          <w:p w:rsidR="002740E7" w:rsidRPr="001D7F69" w:rsidRDefault="002740E7" w:rsidP="00C94AE5">
            <w:pPr>
              <w:pStyle w:val="af0"/>
              <w:jc w:val="both"/>
              <w:rPr>
                <w:rFonts w:ascii="Times New Roman" w:hAnsi="Times New Roman" w:cs="Times New Roman"/>
                <w:color w:val="000000" w:themeColor="text1"/>
              </w:rPr>
            </w:pPr>
            <w:r w:rsidRPr="001D7F69">
              <w:rPr>
                <w:rFonts w:ascii="Times New Roman" w:hAnsi="Times New Roman" w:cs="Times New Roman"/>
                <w:color w:val="000000" w:themeColor="text1"/>
              </w:rPr>
              <w:t xml:space="preserve">Международный конкурс-фестиваль хореографического искусства им. Н. </w:t>
            </w:r>
            <w:proofErr w:type="spellStart"/>
            <w:r w:rsidRPr="001D7F69">
              <w:rPr>
                <w:rFonts w:ascii="Times New Roman" w:hAnsi="Times New Roman" w:cs="Times New Roman"/>
                <w:color w:val="000000" w:themeColor="text1"/>
              </w:rPr>
              <w:t>Юлтыевой</w:t>
            </w:r>
            <w:proofErr w:type="spellEnd"/>
            <w:r w:rsidRPr="001D7F69">
              <w:rPr>
                <w:rFonts w:ascii="Times New Roman" w:hAnsi="Times New Roman" w:cs="Times New Roman"/>
                <w:color w:val="000000" w:themeColor="text1"/>
              </w:rPr>
              <w:t xml:space="preserve"> "Дорогою мечты":</w:t>
            </w:r>
          </w:p>
          <w:p w:rsidR="002740E7" w:rsidRPr="001D7F69" w:rsidRDefault="002740E7" w:rsidP="00C94AE5">
            <w:pPr>
              <w:pStyle w:val="af0"/>
              <w:jc w:val="both"/>
              <w:rPr>
                <w:rFonts w:ascii="Times New Roman" w:hAnsi="Times New Roman" w:cs="Times New Roman"/>
                <w:color w:val="000000" w:themeColor="text1"/>
              </w:rPr>
            </w:pPr>
            <w:r w:rsidRPr="001D7F69">
              <w:rPr>
                <w:rFonts w:ascii="Times New Roman" w:hAnsi="Times New Roman" w:cs="Times New Roman"/>
                <w:color w:val="000000" w:themeColor="text1"/>
              </w:rPr>
              <w:t xml:space="preserve">Младший состав театра танца "Везунчик" МБУ ДО «Школа искусств имени </w:t>
            </w:r>
            <w:proofErr w:type="spellStart"/>
            <w:r w:rsidRPr="001D7F69">
              <w:rPr>
                <w:rFonts w:ascii="Times New Roman" w:hAnsi="Times New Roman" w:cs="Times New Roman"/>
                <w:color w:val="000000" w:themeColor="text1"/>
              </w:rPr>
              <w:t>Салиха</w:t>
            </w:r>
            <w:proofErr w:type="spellEnd"/>
            <w:r w:rsidRPr="001D7F69">
              <w:rPr>
                <w:rFonts w:ascii="Times New Roman" w:hAnsi="Times New Roman" w:cs="Times New Roman"/>
                <w:color w:val="000000" w:themeColor="text1"/>
              </w:rPr>
              <w:t xml:space="preserve"> Сайдашева» - Лауреат </w:t>
            </w:r>
            <w:r w:rsidRPr="001D7F69">
              <w:rPr>
                <w:rFonts w:ascii="Times New Roman" w:hAnsi="Times New Roman" w:cs="Times New Roman"/>
                <w:color w:val="000000" w:themeColor="text1"/>
                <w:lang w:val="en-US"/>
              </w:rPr>
              <w:t>I</w:t>
            </w:r>
            <w:r w:rsidRPr="001D7F69">
              <w:rPr>
                <w:rFonts w:ascii="Times New Roman" w:hAnsi="Times New Roman" w:cs="Times New Roman"/>
                <w:color w:val="000000" w:themeColor="text1"/>
              </w:rPr>
              <w:t xml:space="preserve"> степени. Преподаватель </w:t>
            </w:r>
            <w:proofErr w:type="spellStart"/>
            <w:r w:rsidRPr="001D7F69">
              <w:rPr>
                <w:rFonts w:ascii="Times New Roman" w:hAnsi="Times New Roman" w:cs="Times New Roman"/>
                <w:color w:val="000000" w:themeColor="text1"/>
              </w:rPr>
              <w:t>Нурбакова</w:t>
            </w:r>
            <w:proofErr w:type="spellEnd"/>
            <w:r w:rsidRPr="001D7F69">
              <w:rPr>
                <w:rFonts w:ascii="Times New Roman" w:hAnsi="Times New Roman" w:cs="Times New Roman"/>
                <w:color w:val="000000" w:themeColor="text1"/>
              </w:rPr>
              <w:t xml:space="preserve"> А.А.;</w:t>
            </w:r>
          </w:p>
          <w:p w:rsidR="002740E7" w:rsidRPr="001D7F69" w:rsidRDefault="002740E7" w:rsidP="00C94AE5">
            <w:pPr>
              <w:pStyle w:val="af0"/>
              <w:jc w:val="both"/>
              <w:rPr>
                <w:rFonts w:ascii="Times New Roman" w:hAnsi="Times New Roman" w:cs="Times New Roman"/>
                <w:color w:val="000000" w:themeColor="text1"/>
              </w:rPr>
            </w:pPr>
            <w:r w:rsidRPr="001D7F69">
              <w:rPr>
                <w:rFonts w:ascii="Times New Roman" w:hAnsi="Times New Roman" w:cs="Times New Roman"/>
                <w:color w:val="000000" w:themeColor="text1"/>
              </w:rPr>
              <w:t xml:space="preserve">Средний состав театра танца "Везунчик" МБУ ДО «Школа искусств имени </w:t>
            </w:r>
            <w:proofErr w:type="spellStart"/>
            <w:r w:rsidRPr="001D7F69">
              <w:rPr>
                <w:rFonts w:ascii="Times New Roman" w:hAnsi="Times New Roman" w:cs="Times New Roman"/>
                <w:color w:val="000000" w:themeColor="text1"/>
              </w:rPr>
              <w:t>Салиха</w:t>
            </w:r>
            <w:proofErr w:type="spellEnd"/>
            <w:r w:rsidRPr="001D7F69">
              <w:rPr>
                <w:rFonts w:ascii="Times New Roman" w:hAnsi="Times New Roman" w:cs="Times New Roman"/>
                <w:color w:val="000000" w:themeColor="text1"/>
              </w:rPr>
              <w:t xml:space="preserve"> Сайдашева» - Лауреат I степени Преподаватель </w:t>
            </w:r>
            <w:proofErr w:type="spellStart"/>
            <w:r w:rsidRPr="001D7F69">
              <w:rPr>
                <w:rFonts w:ascii="Times New Roman" w:hAnsi="Times New Roman" w:cs="Times New Roman"/>
                <w:color w:val="000000" w:themeColor="text1"/>
              </w:rPr>
              <w:t>Нурбакова</w:t>
            </w:r>
            <w:proofErr w:type="spellEnd"/>
            <w:r w:rsidRPr="001D7F69">
              <w:rPr>
                <w:rFonts w:ascii="Times New Roman" w:hAnsi="Times New Roman" w:cs="Times New Roman"/>
                <w:color w:val="000000" w:themeColor="text1"/>
              </w:rPr>
              <w:t xml:space="preserve"> А.А.;</w:t>
            </w:r>
          </w:p>
          <w:p w:rsidR="002740E7" w:rsidRPr="001D7F69" w:rsidRDefault="002740E7" w:rsidP="00C94AE5">
            <w:pPr>
              <w:pStyle w:val="af0"/>
              <w:jc w:val="both"/>
              <w:rPr>
                <w:rFonts w:ascii="Times New Roman" w:hAnsi="Times New Roman" w:cs="Times New Roman"/>
                <w:color w:val="000000" w:themeColor="text1"/>
              </w:rPr>
            </w:pPr>
            <w:r w:rsidRPr="001D7F69">
              <w:rPr>
                <w:rFonts w:ascii="Times New Roman" w:hAnsi="Times New Roman" w:cs="Times New Roman"/>
                <w:color w:val="000000" w:themeColor="text1"/>
              </w:rPr>
              <w:t xml:space="preserve"> Гала - концерт "Созвездие - </w:t>
            </w:r>
            <w:proofErr w:type="spellStart"/>
            <w:r w:rsidRPr="001D7F69">
              <w:rPr>
                <w:rFonts w:ascii="Times New Roman" w:hAnsi="Times New Roman" w:cs="Times New Roman"/>
                <w:color w:val="000000" w:themeColor="text1"/>
              </w:rPr>
              <w:t>йолдызлык</w:t>
            </w:r>
            <w:proofErr w:type="spellEnd"/>
            <w:r w:rsidRPr="001D7F69">
              <w:rPr>
                <w:rFonts w:ascii="Times New Roman" w:hAnsi="Times New Roman" w:cs="Times New Roman"/>
                <w:color w:val="000000" w:themeColor="text1"/>
              </w:rPr>
              <w:t>" – 2019:</w:t>
            </w:r>
          </w:p>
          <w:p w:rsidR="002740E7" w:rsidRPr="001D7F69" w:rsidRDefault="002740E7" w:rsidP="00C94AE5">
            <w:pPr>
              <w:pStyle w:val="af0"/>
              <w:jc w:val="both"/>
              <w:rPr>
                <w:rFonts w:ascii="Times New Roman" w:hAnsi="Times New Roman" w:cs="Times New Roman"/>
                <w:color w:val="000000" w:themeColor="text1"/>
              </w:rPr>
            </w:pPr>
            <w:r w:rsidRPr="001D7F69">
              <w:rPr>
                <w:rFonts w:ascii="Times New Roman" w:hAnsi="Times New Roman" w:cs="Times New Roman"/>
                <w:color w:val="000000" w:themeColor="text1"/>
              </w:rPr>
              <w:t xml:space="preserve">Театр танца "Везунчик" МБУ ДО «Школа искусств имени </w:t>
            </w:r>
            <w:proofErr w:type="spellStart"/>
            <w:r w:rsidRPr="001D7F69">
              <w:rPr>
                <w:rFonts w:ascii="Times New Roman" w:hAnsi="Times New Roman" w:cs="Times New Roman"/>
                <w:color w:val="000000" w:themeColor="text1"/>
              </w:rPr>
              <w:t>Салиха</w:t>
            </w:r>
            <w:proofErr w:type="spellEnd"/>
            <w:r w:rsidRPr="001D7F69">
              <w:rPr>
                <w:rFonts w:ascii="Times New Roman" w:hAnsi="Times New Roman" w:cs="Times New Roman"/>
                <w:color w:val="000000" w:themeColor="text1"/>
              </w:rPr>
              <w:t xml:space="preserve"> Сайдашева» - Лауреат </w:t>
            </w:r>
            <w:r w:rsidRPr="001D7F69">
              <w:rPr>
                <w:rFonts w:ascii="Times New Roman" w:hAnsi="Times New Roman" w:cs="Times New Roman"/>
                <w:color w:val="000000" w:themeColor="text1"/>
                <w:lang w:val="en-US"/>
              </w:rPr>
              <w:t>I</w:t>
            </w:r>
            <w:r w:rsidRPr="001D7F69">
              <w:rPr>
                <w:rFonts w:ascii="Times New Roman" w:hAnsi="Times New Roman" w:cs="Times New Roman"/>
                <w:color w:val="000000" w:themeColor="text1"/>
              </w:rPr>
              <w:t xml:space="preserve"> степени. Преподаватель </w:t>
            </w:r>
            <w:proofErr w:type="spellStart"/>
            <w:r w:rsidRPr="001D7F69">
              <w:rPr>
                <w:rFonts w:ascii="Times New Roman" w:hAnsi="Times New Roman" w:cs="Times New Roman"/>
                <w:color w:val="000000" w:themeColor="text1"/>
              </w:rPr>
              <w:t>Нурбакова</w:t>
            </w:r>
            <w:proofErr w:type="spellEnd"/>
            <w:r w:rsidRPr="001D7F69">
              <w:rPr>
                <w:rFonts w:ascii="Times New Roman" w:hAnsi="Times New Roman" w:cs="Times New Roman"/>
                <w:color w:val="000000" w:themeColor="text1"/>
              </w:rPr>
              <w:t xml:space="preserve"> А.А.;</w:t>
            </w:r>
          </w:p>
          <w:p w:rsidR="002740E7" w:rsidRPr="001D7F69" w:rsidRDefault="002740E7" w:rsidP="00C94AE5">
            <w:pPr>
              <w:pStyle w:val="af0"/>
              <w:jc w:val="both"/>
              <w:rPr>
                <w:rFonts w:ascii="Times New Roman" w:hAnsi="Times New Roman" w:cs="Times New Roman"/>
                <w:color w:val="000000" w:themeColor="text1"/>
              </w:rPr>
            </w:pPr>
            <w:r w:rsidRPr="001D7F69">
              <w:rPr>
                <w:rFonts w:ascii="Times New Roman" w:hAnsi="Times New Roman" w:cs="Times New Roman"/>
                <w:color w:val="000000" w:themeColor="text1"/>
              </w:rPr>
              <w:t xml:space="preserve">Учащаяся по классу вокала МБУ ДО «Школа искусств имени </w:t>
            </w:r>
            <w:proofErr w:type="spellStart"/>
            <w:r w:rsidRPr="001D7F69">
              <w:rPr>
                <w:rFonts w:ascii="Times New Roman" w:hAnsi="Times New Roman" w:cs="Times New Roman"/>
                <w:color w:val="000000" w:themeColor="text1"/>
              </w:rPr>
              <w:t>Салиха</w:t>
            </w:r>
            <w:proofErr w:type="spellEnd"/>
            <w:r w:rsidRPr="001D7F69">
              <w:rPr>
                <w:rFonts w:ascii="Times New Roman" w:hAnsi="Times New Roman" w:cs="Times New Roman"/>
                <w:color w:val="000000" w:themeColor="text1"/>
              </w:rPr>
              <w:t xml:space="preserve"> Сайдашева» </w:t>
            </w:r>
            <w:proofErr w:type="spellStart"/>
            <w:r w:rsidRPr="001D7F69">
              <w:rPr>
                <w:rFonts w:ascii="Times New Roman" w:hAnsi="Times New Roman" w:cs="Times New Roman"/>
                <w:color w:val="000000" w:themeColor="text1"/>
              </w:rPr>
              <w:t>Зиннатуллина</w:t>
            </w:r>
            <w:proofErr w:type="spellEnd"/>
            <w:r w:rsidRPr="001D7F69">
              <w:rPr>
                <w:rFonts w:ascii="Times New Roman" w:hAnsi="Times New Roman" w:cs="Times New Roman"/>
                <w:color w:val="000000" w:themeColor="text1"/>
              </w:rPr>
              <w:t xml:space="preserve"> </w:t>
            </w:r>
            <w:proofErr w:type="spellStart"/>
            <w:r w:rsidRPr="001D7F69">
              <w:rPr>
                <w:rFonts w:ascii="Times New Roman" w:hAnsi="Times New Roman" w:cs="Times New Roman"/>
                <w:color w:val="000000" w:themeColor="text1"/>
              </w:rPr>
              <w:lastRenderedPageBreak/>
              <w:t>Адиля</w:t>
            </w:r>
            <w:proofErr w:type="spellEnd"/>
            <w:r w:rsidRPr="001D7F69">
              <w:rPr>
                <w:rFonts w:ascii="Times New Roman" w:hAnsi="Times New Roman" w:cs="Times New Roman"/>
                <w:color w:val="000000" w:themeColor="text1"/>
              </w:rPr>
              <w:t xml:space="preserve"> - Лауреат I степени. Преподаватель </w:t>
            </w:r>
            <w:proofErr w:type="spellStart"/>
            <w:r w:rsidRPr="001D7F69">
              <w:rPr>
                <w:rFonts w:ascii="Times New Roman" w:hAnsi="Times New Roman" w:cs="Times New Roman"/>
                <w:color w:val="000000" w:themeColor="text1"/>
              </w:rPr>
              <w:t>Галиуллина</w:t>
            </w:r>
            <w:proofErr w:type="spellEnd"/>
            <w:r w:rsidRPr="001D7F69">
              <w:rPr>
                <w:rFonts w:ascii="Times New Roman" w:hAnsi="Times New Roman" w:cs="Times New Roman"/>
                <w:color w:val="000000" w:themeColor="text1"/>
              </w:rPr>
              <w:t xml:space="preserve"> Г.И.;</w:t>
            </w:r>
          </w:p>
          <w:p w:rsidR="002740E7" w:rsidRPr="001D7F69" w:rsidRDefault="002740E7" w:rsidP="00C94AE5">
            <w:pPr>
              <w:pStyle w:val="af0"/>
              <w:jc w:val="both"/>
              <w:rPr>
                <w:rFonts w:ascii="Times New Roman" w:hAnsi="Times New Roman" w:cs="Times New Roman"/>
                <w:color w:val="000000" w:themeColor="text1"/>
              </w:rPr>
            </w:pPr>
            <w:r w:rsidRPr="001D7F69">
              <w:rPr>
                <w:rFonts w:ascii="Times New Roman" w:hAnsi="Times New Roman" w:cs="Times New Roman"/>
                <w:color w:val="000000" w:themeColor="text1"/>
              </w:rPr>
              <w:t xml:space="preserve">Международный конкурс "Твой выход": Учащийся по классу вокала МБУ ДО «Школа искусств имени </w:t>
            </w:r>
            <w:proofErr w:type="spellStart"/>
            <w:r w:rsidRPr="001D7F69">
              <w:rPr>
                <w:rFonts w:ascii="Times New Roman" w:hAnsi="Times New Roman" w:cs="Times New Roman"/>
                <w:color w:val="000000" w:themeColor="text1"/>
              </w:rPr>
              <w:t>Салиха</w:t>
            </w:r>
            <w:proofErr w:type="spellEnd"/>
            <w:r w:rsidRPr="001D7F69">
              <w:rPr>
                <w:rFonts w:ascii="Times New Roman" w:hAnsi="Times New Roman" w:cs="Times New Roman"/>
                <w:color w:val="000000" w:themeColor="text1"/>
              </w:rPr>
              <w:t xml:space="preserve"> Сайдашева» Абдуллин Амир - Лауреат </w:t>
            </w:r>
            <w:r w:rsidRPr="001D7F69">
              <w:rPr>
                <w:rFonts w:ascii="Times New Roman" w:hAnsi="Times New Roman" w:cs="Times New Roman"/>
                <w:color w:val="000000" w:themeColor="text1"/>
                <w:lang w:val="en-US"/>
              </w:rPr>
              <w:t>III</w:t>
            </w:r>
            <w:r w:rsidRPr="001D7F69">
              <w:rPr>
                <w:rFonts w:ascii="Times New Roman" w:hAnsi="Times New Roman" w:cs="Times New Roman"/>
                <w:color w:val="000000" w:themeColor="text1"/>
              </w:rPr>
              <w:t xml:space="preserve"> степени. Преподаватель Хисматуллина Д.А.;               </w:t>
            </w:r>
          </w:p>
          <w:p w:rsidR="002740E7" w:rsidRPr="001D7F69" w:rsidRDefault="002740E7" w:rsidP="00C94AE5">
            <w:pPr>
              <w:pStyle w:val="af0"/>
              <w:jc w:val="both"/>
              <w:rPr>
                <w:rFonts w:ascii="Times New Roman" w:hAnsi="Times New Roman" w:cs="Times New Roman"/>
                <w:color w:val="000000" w:themeColor="text1"/>
              </w:rPr>
            </w:pPr>
            <w:r w:rsidRPr="001D7F69">
              <w:rPr>
                <w:rFonts w:ascii="Times New Roman" w:hAnsi="Times New Roman" w:cs="Times New Roman"/>
                <w:color w:val="000000" w:themeColor="text1"/>
              </w:rPr>
              <w:t xml:space="preserve">Учащаяся по классу вокала МБУ ДО «Школа искусств имени </w:t>
            </w:r>
            <w:proofErr w:type="spellStart"/>
            <w:r w:rsidRPr="001D7F69">
              <w:rPr>
                <w:rFonts w:ascii="Times New Roman" w:hAnsi="Times New Roman" w:cs="Times New Roman"/>
                <w:color w:val="000000" w:themeColor="text1"/>
              </w:rPr>
              <w:t>Салиха</w:t>
            </w:r>
            <w:proofErr w:type="spellEnd"/>
            <w:r w:rsidRPr="001D7F69">
              <w:rPr>
                <w:rFonts w:ascii="Times New Roman" w:hAnsi="Times New Roman" w:cs="Times New Roman"/>
                <w:color w:val="000000" w:themeColor="text1"/>
              </w:rPr>
              <w:t xml:space="preserve"> Сайдашева» Харисова София - Дипломантом I степени. Преподаватель Хисматуллина Д.А.;</w:t>
            </w:r>
          </w:p>
          <w:p w:rsidR="002740E7" w:rsidRPr="001D7F69" w:rsidRDefault="002740E7" w:rsidP="00C94AE5">
            <w:pPr>
              <w:pStyle w:val="af0"/>
              <w:jc w:val="both"/>
              <w:rPr>
                <w:rFonts w:ascii="Times New Roman" w:hAnsi="Times New Roman" w:cs="Times New Roman"/>
                <w:color w:val="000000" w:themeColor="text1"/>
              </w:rPr>
            </w:pPr>
            <w:r w:rsidRPr="001D7F69">
              <w:rPr>
                <w:rFonts w:ascii="Times New Roman" w:hAnsi="Times New Roman" w:cs="Times New Roman"/>
                <w:color w:val="000000" w:themeColor="text1"/>
              </w:rPr>
              <w:t>Международный конкурс "</w:t>
            </w:r>
            <w:proofErr w:type="spellStart"/>
            <w:r w:rsidRPr="001D7F69">
              <w:rPr>
                <w:rFonts w:ascii="Times New Roman" w:hAnsi="Times New Roman" w:cs="Times New Roman"/>
                <w:color w:val="000000" w:themeColor="text1"/>
              </w:rPr>
              <w:t>Талантиада</w:t>
            </w:r>
            <w:proofErr w:type="spellEnd"/>
            <w:r w:rsidRPr="001D7F69">
              <w:rPr>
                <w:rFonts w:ascii="Times New Roman" w:hAnsi="Times New Roman" w:cs="Times New Roman"/>
                <w:color w:val="000000" w:themeColor="text1"/>
              </w:rPr>
              <w:t>":</w:t>
            </w:r>
          </w:p>
          <w:p w:rsidR="002740E7" w:rsidRPr="001D7F69" w:rsidRDefault="002740E7" w:rsidP="00C94AE5">
            <w:pPr>
              <w:pStyle w:val="af0"/>
              <w:jc w:val="both"/>
              <w:rPr>
                <w:rFonts w:ascii="Times New Roman" w:hAnsi="Times New Roman" w:cs="Times New Roman"/>
                <w:color w:val="000000" w:themeColor="text1"/>
              </w:rPr>
            </w:pPr>
            <w:r w:rsidRPr="001D7F69">
              <w:rPr>
                <w:rFonts w:ascii="Times New Roman" w:hAnsi="Times New Roman" w:cs="Times New Roman"/>
                <w:color w:val="000000" w:themeColor="text1"/>
              </w:rPr>
              <w:t xml:space="preserve">Учащийся по классу баяна МБУ ДО «Школа искусств имени </w:t>
            </w:r>
            <w:proofErr w:type="spellStart"/>
            <w:r w:rsidRPr="001D7F69">
              <w:rPr>
                <w:rFonts w:ascii="Times New Roman" w:hAnsi="Times New Roman" w:cs="Times New Roman"/>
                <w:color w:val="000000" w:themeColor="text1"/>
              </w:rPr>
              <w:t>Салиха</w:t>
            </w:r>
            <w:proofErr w:type="spellEnd"/>
            <w:r w:rsidRPr="001D7F69">
              <w:rPr>
                <w:rFonts w:ascii="Times New Roman" w:hAnsi="Times New Roman" w:cs="Times New Roman"/>
                <w:color w:val="000000" w:themeColor="text1"/>
              </w:rPr>
              <w:t xml:space="preserve"> Сайдашева» </w:t>
            </w:r>
            <w:proofErr w:type="spellStart"/>
            <w:r w:rsidRPr="001D7F69">
              <w:rPr>
                <w:rFonts w:ascii="Times New Roman" w:hAnsi="Times New Roman" w:cs="Times New Roman"/>
                <w:color w:val="000000" w:themeColor="text1"/>
              </w:rPr>
              <w:t>Сибгатуллин</w:t>
            </w:r>
            <w:proofErr w:type="spellEnd"/>
            <w:r w:rsidRPr="001D7F69">
              <w:rPr>
                <w:rFonts w:ascii="Times New Roman" w:hAnsi="Times New Roman" w:cs="Times New Roman"/>
                <w:color w:val="000000" w:themeColor="text1"/>
              </w:rPr>
              <w:t xml:space="preserve"> Данил - Лауреат </w:t>
            </w:r>
            <w:r w:rsidRPr="001D7F69">
              <w:rPr>
                <w:rFonts w:ascii="Times New Roman" w:hAnsi="Times New Roman" w:cs="Times New Roman"/>
                <w:color w:val="000000" w:themeColor="text1"/>
                <w:lang w:val="en-US"/>
              </w:rPr>
              <w:t>III</w:t>
            </w:r>
            <w:r w:rsidRPr="001D7F69">
              <w:rPr>
                <w:rFonts w:ascii="Times New Roman" w:hAnsi="Times New Roman" w:cs="Times New Roman"/>
                <w:color w:val="000000" w:themeColor="text1"/>
              </w:rPr>
              <w:t xml:space="preserve"> степени. Преподаватель Ахмадуллина Л.Н.;</w:t>
            </w:r>
          </w:p>
          <w:p w:rsidR="002740E7" w:rsidRPr="001D7F69" w:rsidRDefault="002740E7" w:rsidP="00C94AE5">
            <w:pPr>
              <w:pStyle w:val="af0"/>
              <w:jc w:val="both"/>
              <w:rPr>
                <w:rFonts w:ascii="Times New Roman" w:hAnsi="Times New Roman" w:cs="Times New Roman"/>
                <w:color w:val="000000" w:themeColor="text1"/>
              </w:rPr>
            </w:pPr>
            <w:r w:rsidRPr="001D7F69">
              <w:rPr>
                <w:rFonts w:ascii="Times New Roman" w:hAnsi="Times New Roman" w:cs="Times New Roman"/>
                <w:color w:val="000000" w:themeColor="text1"/>
              </w:rPr>
              <w:t xml:space="preserve">Учащаяся по классу </w:t>
            </w:r>
            <w:proofErr w:type="gramStart"/>
            <w:r w:rsidRPr="001D7F69">
              <w:rPr>
                <w:rFonts w:ascii="Times New Roman" w:hAnsi="Times New Roman" w:cs="Times New Roman"/>
                <w:color w:val="000000" w:themeColor="text1"/>
              </w:rPr>
              <w:t>вокала  МБУ</w:t>
            </w:r>
            <w:proofErr w:type="gramEnd"/>
            <w:r w:rsidRPr="001D7F69">
              <w:rPr>
                <w:rFonts w:ascii="Times New Roman" w:hAnsi="Times New Roman" w:cs="Times New Roman"/>
                <w:color w:val="000000" w:themeColor="text1"/>
              </w:rPr>
              <w:t xml:space="preserve"> ДО «Школа искусств имени </w:t>
            </w:r>
            <w:proofErr w:type="spellStart"/>
            <w:r w:rsidRPr="001D7F69">
              <w:rPr>
                <w:rFonts w:ascii="Times New Roman" w:hAnsi="Times New Roman" w:cs="Times New Roman"/>
                <w:color w:val="000000" w:themeColor="text1"/>
              </w:rPr>
              <w:t>Салиха</w:t>
            </w:r>
            <w:proofErr w:type="spellEnd"/>
            <w:r w:rsidRPr="001D7F69">
              <w:rPr>
                <w:rFonts w:ascii="Times New Roman" w:hAnsi="Times New Roman" w:cs="Times New Roman"/>
                <w:color w:val="000000" w:themeColor="text1"/>
              </w:rPr>
              <w:t xml:space="preserve"> Сайдашева» </w:t>
            </w:r>
            <w:proofErr w:type="spellStart"/>
            <w:r w:rsidRPr="001D7F69">
              <w:rPr>
                <w:rFonts w:ascii="Times New Roman" w:hAnsi="Times New Roman" w:cs="Times New Roman"/>
                <w:color w:val="000000" w:themeColor="text1"/>
              </w:rPr>
              <w:t>Мухутдинова</w:t>
            </w:r>
            <w:proofErr w:type="spellEnd"/>
            <w:r w:rsidRPr="001D7F69">
              <w:rPr>
                <w:rFonts w:ascii="Times New Roman" w:hAnsi="Times New Roman" w:cs="Times New Roman"/>
                <w:color w:val="000000" w:themeColor="text1"/>
              </w:rPr>
              <w:t xml:space="preserve"> </w:t>
            </w:r>
            <w:proofErr w:type="spellStart"/>
            <w:r w:rsidRPr="001D7F69">
              <w:rPr>
                <w:rFonts w:ascii="Times New Roman" w:hAnsi="Times New Roman" w:cs="Times New Roman"/>
                <w:color w:val="000000" w:themeColor="text1"/>
              </w:rPr>
              <w:t>Адиля</w:t>
            </w:r>
            <w:proofErr w:type="spellEnd"/>
            <w:r w:rsidRPr="001D7F69">
              <w:rPr>
                <w:rFonts w:ascii="Times New Roman" w:hAnsi="Times New Roman" w:cs="Times New Roman"/>
                <w:color w:val="000000" w:themeColor="text1"/>
              </w:rPr>
              <w:t xml:space="preserve"> - Лауреат </w:t>
            </w:r>
            <w:r w:rsidRPr="001D7F69">
              <w:rPr>
                <w:rFonts w:ascii="Times New Roman" w:hAnsi="Times New Roman" w:cs="Times New Roman"/>
                <w:color w:val="000000" w:themeColor="text1"/>
                <w:lang w:val="en-US"/>
              </w:rPr>
              <w:t>III</w:t>
            </w:r>
            <w:r w:rsidRPr="001D7F69">
              <w:rPr>
                <w:rFonts w:ascii="Times New Roman" w:hAnsi="Times New Roman" w:cs="Times New Roman"/>
                <w:color w:val="000000" w:themeColor="text1"/>
              </w:rPr>
              <w:t xml:space="preserve"> степени. Преподаватель                                Шакирова Л.Ш.;</w:t>
            </w:r>
          </w:p>
          <w:p w:rsidR="002740E7" w:rsidRPr="001D7F69" w:rsidRDefault="002740E7" w:rsidP="00C94AE5">
            <w:pPr>
              <w:pStyle w:val="af0"/>
              <w:jc w:val="both"/>
              <w:rPr>
                <w:rFonts w:ascii="Times New Roman" w:hAnsi="Times New Roman" w:cs="Times New Roman"/>
                <w:color w:val="000000" w:themeColor="text1"/>
              </w:rPr>
            </w:pPr>
            <w:r w:rsidRPr="001D7F69">
              <w:rPr>
                <w:rFonts w:ascii="Times New Roman" w:hAnsi="Times New Roman" w:cs="Times New Roman"/>
                <w:color w:val="000000" w:themeColor="text1"/>
              </w:rPr>
              <w:t xml:space="preserve">Учащийся по классу фортепиано МБУ ДО «Школа искусств имени </w:t>
            </w:r>
            <w:proofErr w:type="spellStart"/>
            <w:r w:rsidRPr="001D7F69">
              <w:rPr>
                <w:rFonts w:ascii="Times New Roman" w:hAnsi="Times New Roman" w:cs="Times New Roman"/>
                <w:color w:val="000000" w:themeColor="text1"/>
              </w:rPr>
              <w:t>Салиха</w:t>
            </w:r>
            <w:proofErr w:type="spellEnd"/>
            <w:r w:rsidRPr="001D7F69">
              <w:rPr>
                <w:rFonts w:ascii="Times New Roman" w:hAnsi="Times New Roman" w:cs="Times New Roman"/>
                <w:color w:val="000000" w:themeColor="text1"/>
              </w:rPr>
              <w:t xml:space="preserve"> Сайдашева» </w:t>
            </w:r>
            <w:proofErr w:type="spellStart"/>
            <w:r w:rsidRPr="001D7F69">
              <w:rPr>
                <w:rFonts w:ascii="Times New Roman" w:hAnsi="Times New Roman" w:cs="Times New Roman"/>
                <w:color w:val="000000" w:themeColor="text1"/>
              </w:rPr>
              <w:t>Хадиев</w:t>
            </w:r>
            <w:proofErr w:type="spellEnd"/>
            <w:r w:rsidRPr="001D7F69">
              <w:rPr>
                <w:rFonts w:ascii="Times New Roman" w:hAnsi="Times New Roman" w:cs="Times New Roman"/>
                <w:color w:val="000000" w:themeColor="text1"/>
              </w:rPr>
              <w:t xml:space="preserve"> Айрат - Дипломант I степени.  Преподаватель Шакирова Л.Ш.;</w:t>
            </w:r>
          </w:p>
          <w:p w:rsidR="002740E7" w:rsidRPr="001D7F69" w:rsidRDefault="002740E7" w:rsidP="00C94AE5">
            <w:pPr>
              <w:pStyle w:val="af0"/>
              <w:jc w:val="both"/>
              <w:rPr>
                <w:rFonts w:ascii="Times New Roman" w:hAnsi="Times New Roman" w:cs="Times New Roman"/>
                <w:color w:val="000000" w:themeColor="text1"/>
              </w:rPr>
            </w:pPr>
            <w:r w:rsidRPr="001D7F69">
              <w:rPr>
                <w:rFonts w:ascii="Times New Roman" w:hAnsi="Times New Roman" w:cs="Times New Roman"/>
                <w:color w:val="000000" w:themeColor="text1"/>
              </w:rPr>
              <w:t xml:space="preserve">Хореографический коллектив "Карамельки" МБУ ДО «Школа искусств имени </w:t>
            </w:r>
            <w:proofErr w:type="spellStart"/>
            <w:r w:rsidRPr="001D7F69">
              <w:rPr>
                <w:rFonts w:ascii="Times New Roman" w:hAnsi="Times New Roman" w:cs="Times New Roman"/>
                <w:color w:val="000000" w:themeColor="text1"/>
              </w:rPr>
              <w:t>Салиха</w:t>
            </w:r>
            <w:proofErr w:type="spellEnd"/>
            <w:r w:rsidRPr="001D7F69">
              <w:rPr>
                <w:rFonts w:ascii="Times New Roman" w:hAnsi="Times New Roman" w:cs="Times New Roman"/>
                <w:color w:val="000000" w:themeColor="text1"/>
              </w:rPr>
              <w:t xml:space="preserve"> Сайдашева» - Лауреат </w:t>
            </w:r>
            <w:r w:rsidRPr="001D7F69">
              <w:rPr>
                <w:rFonts w:ascii="Times New Roman" w:hAnsi="Times New Roman" w:cs="Times New Roman"/>
                <w:color w:val="000000" w:themeColor="text1"/>
                <w:lang w:val="en-US"/>
              </w:rPr>
              <w:t>III</w:t>
            </w:r>
            <w:r w:rsidRPr="001D7F69">
              <w:rPr>
                <w:rFonts w:ascii="Times New Roman" w:hAnsi="Times New Roman" w:cs="Times New Roman"/>
                <w:color w:val="000000" w:themeColor="text1"/>
              </w:rPr>
              <w:t xml:space="preserve"> степени. Преподаватель </w:t>
            </w:r>
            <w:proofErr w:type="spellStart"/>
            <w:r w:rsidRPr="001D7F69">
              <w:rPr>
                <w:rFonts w:ascii="Times New Roman" w:hAnsi="Times New Roman" w:cs="Times New Roman"/>
                <w:color w:val="000000" w:themeColor="text1"/>
              </w:rPr>
              <w:t>Гадельшина</w:t>
            </w:r>
            <w:proofErr w:type="spellEnd"/>
            <w:r w:rsidRPr="001D7F69">
              <w:rPr>
                <w:rFonts w:ascii="Times New Roman" w:hAnsi="Times New Roman" w:cs="Times New Roman"/>
                <w:color w:val="000000" w:themeColor="text1"/>
              </w:rPr>
              <w:t xml:space="preserve"> Г. М.;</w:t>
            </w:r>
          </w:p>
          <w:p w:rsidR="002740E7" w:rsidRPr="001D7F69" w:rsidRDefault="002740E7" w:rsidP="00C94AE5">
            <w:pPr>
              <w:pStyle w:val="af0"/>
              <w:jc w:val="both"/>
              <w:rPr>
                <w:rFonts w:ascii="Times New Roman" w:hAnsi="Times New Roman" w:cs="Times New Roman"/>
                <w:color w:val="000000" w:themeColor="text1"/>
              </w:rPr>
            </w:pPr>
            <w:r w:rsidRPr="001D7F69">
              <w:rPr>
                <w:rFonts w:ascii="Times New Roman" w:hAnsi="Times New Roman" w:cs="Times New Roman"/>
                <w:color w:val="000000" w:themeColor="text1"/>
              </w:rPr>
              <w:t xml:space="preserve">Республиканский музыкальный конкурс - марафон" Дети на великой земле древних Булгар". Учащаяся по классу </w:t>
            </w:r>
            <w:proofErr w:type="gramStart"/>
            <w:r w:rsidRPr="001D7F69">
              <w:rPr>
                <w:rFonts w:ascii="Times New Roman" w:hAnsi="Times New Roman" w:cs="Times New Roman"/>
                <w:color w:val="000000" w:themeColor="text1"/>
              </w:rPr>
              <w:t>фортепиано  МБУ</w:t>
            </w:r>
            <w:proofErr w:type="gramEnd"/>
            <w:r w:rsidRPr="001D7F69">
              <w:rPr>
                <w:rFonts w:ascii="Times New Roman" w:hAnsi="Times New Roman" w:cs="Times New Roman"/>
                <w:color w:val="000000" w:themeColor="text1"/>
              </w:rPr>
              <w:t xml:space="preserve"> ДО «Школа искусств имени </w:t>
            </w:r>
            <w:proofErr w:type="spellStart"/>
            <w:r w:rsidRPr="001D7F69">
              <w:rPr>
                <w:rFonts w:ascii="Times New Roman" w:hAnsi="Times New Roman" w:cs="Times New Roman"/>
                <w:color w:val="000000" w:themeColor="text1"/>
              </w:rPr>
              <w:t>Салиха</w:t>
            </w:r>
            <w:proofErr w:type="spellEnd"/>
            <w:r w:rsidRPr="001D7F69">
              <w:rPr>
                <w:rFonts w:ascii="Times New Roman" w:hAnsi="Times New Roman" w:cs="Times New Roman"/>
                <w:color w:val="000000" w:themeColor="text1"/>
              </w:rPr>
              <w:t xml:space="preserve"> Сайдашева» </w:t>
            </w:r>
            <w:proofErr w:type="spellStart"/>
            <w:r w:rsidRPr="001D7F69">
              <w:rPr>
                <w:rFonts w:ascii="Times New Roman" w:hAnsi="Times New Roman" w:cs="Times New Roman"/>
                <w:color w:val="000000" w:themeColor="text1"/>
              </w:rPr>
              <w:t>Гаврильчева</w:t>
            </w:r>
            <w:proofErr w:type="spellEnd"/>
            <w:r w:rsidRPr="001D7F69">
              <w:rPr>
                <w:rFonts w:ascii="Times New Roman" w:hAnsi="Times New Roman" w:cs="Times New Roman"/>
                <w:color w:val="000000" w:themeColor="text1"/>
              </w:rPr>
              <w:t xml:space="preserve"> Полина – Диплом. Преподаватель </w:t>
            </w:r>
            <w:proofErr w:type="spellStart"/>
            <w:r w:rsidRPr="001D7F69">
              <w:rPr>
                <w:rFonts w:ascii="Times New Roman" w:hAnsi="Times New Roman" w:cs="Times New Roman"/>
                <w:color w:val="000000" w:themeColor="text1"/>
              </w:rPr>
              <w:t>Гильманова</w:t>
            </w:r>
            <w:proofErr w:type="spellEnd"/>
            <w:r w:rsidRPr="001D7F69">
              <w:rPr>
                <w:rFonts w:ascii="Times New Roman" w:hAnsi="Times New Roman" w:cs="Times New Roman"/>
                <w:color w:val="000000" w:themeColor="text1"/>
              </w:rPr>
              <w:t xml:space="preserve"> Г.З.;</w:t>
            </w:r>
          </w:p>
          <w:p w:rsidR="002740E7" w:rsidRPr="001D7F69" w:rsidRDefault="002740E7" w:rsidP="00C94AE5">
            <w:pPr>
              <w:pStyle w:val="af0"/>
              <w:jc w:val="both"/>
              <w:rPr>
                <w:rFonts w:ascii="Times New Roman" w:hAnsi="Times New Roman" w:cs="Times New Roman"/>
                <w:color w:val="000000" w:themeColor="text1"/>
              </w:rPr>
            </w:pPr>
            <w:r w:rsidRPr="001D7F69">
              <w:rPr>
                <w:rFonts w:ascii="Times New Roman" w:hAnsi="Times New Roman" w:cs="Times New Roman"/>
                <w:color w:val="000000" w:themeColor="text1"/>
                <w:lang w:eastAsia="ru-RU"/>
              </w:rPr>
              <w:t>Международный джазовый конкурс им. Олега Лундстрема.</w:t>
            </w:r>
            <w:r w:rsidRPr="001D7F69">
              <w:rPr>
                <w:rFonts w:ascii="Times New Roman" w:hAnsi="Times New Roman" w:cs="Times New Roman"/>
                <w:color w:val="000000" w:themeColor="text1"/>
              </w:rPr>
              <w:t xml:space="preserve"> Учащийся по классу </w:t>
            </w:r>
            <w:proofErr w:type="gramStart"/>
            <w:r w:rsidRPr="001D7F69">
              <w:rPr>
                <w:rFonts w:ascii="Times New Roman" w:hAnsi="Times New Roman" w:cs="Times New Roman"/>
                <w:color w:val="000000" w:themeColor="text1"/>
              </w:rPr>
              <w:t>фортепиано  МБУ</w:t>
            </w:r>
            <w:proofErr w:type="gramEnd"/>
            <w:r w:rsidRPr="001D7F69">
              <w:rPr>
                <w:rFonts w:ascii="Times New Roman" w:hAnsi="Times New Roman" w:cs="Times New Roman"/>
                <w:color w:val="000000" w:themeColor="text1"/>
              </w:rPr>
              <w:t xml:space="preserve"> ДО «Школа искусств имени </w:t>
            </w:r>
            <w:proofErr w:type="spellStart"/>
            <w:r w:rsidRPr="001D7F69">
              <w:rPr>
                <w:rFonts w:ascii="Times New Roman" w:hAnsi="Times New Roman" w:cs="Times New Roman"/>
                <w:color w:val="000000" w:themeColor="text1"/>
              </w:rPr>
              <w:t>Салиха</w:t>
            </w:r>
            <w:proofErr w:type="spellEnd"/>
            <w:r w:rsidRPr="001D7F69">
              <w:rPr>
                <w:rFonts w:ascii="Times New Roman" w:hAnsi="Times New Roman" w:cs="Times New Roman"/>
                <w:color w:val="000000" w:themeColor="text1"/>
              </w:rPr>
              <w:t xml:space="preserve"> Сайдашева» </w:t>
            </w:r>
            <w:proofErr w:type="spellStart"/>
            <w:r w:rsidRPr="001D7F69">
              <w:rPr>
                <w:rFonts w:ascii="Times New Roman" w:hAnsi="Times New Roman" w:cs="Times New Roman"/>
                <w:color w:val="000000" w:themeColor="text1"/>
              </w:rPr>
              <w:t>Шайхутдинов</w:t>
            </w:r>
            <w:proofErr w:type="spellEnd"/>
            <w:r w:rsidRPr="001D7F69">
              <w:rPr>
                <w:rFonts w:ascii="Times New Roman" w:hAnsi="Times New Roman" w:cs="Times New Roman"/>
                <w:color w:val="000000" w:themeColor="text1"/>
              </w:rPr>
              <w:t xml:space="preserve"> Ибрагим - Лауреат </w:t>
            </w:r>
            <w:r w:rsidRPr="001D7F69">
              <w:rPr>
                <w:rFonts w:ascii="Times New Roman" w:hAnsi="Times New Roman" w:cs="Times New Roman"/>
                <w:color w:val="000000" w:themeColor="text1"/>
                <w:lang w:val="en-US"/>
              </w:rPr>
              <w:t>III</w:t>
            </w:r>
            <w:r w:rsidRPr="001D7F69">
              <w:rPr>
                <w:rFonts w:ascii="Times New Roman" w:hAnsi="Times New Roman" w:cs="Times New Roman"/>
                <w:color w:val="000000" w:themeColor="text1"/>
              </w:rPr>
              <w:t xml:space="preserve"> степени. Преподаватель </w:t>
            </w:r>
            <w:proofErr w:type="spellStart"/>
            <w:r w:rsidRPr="001D7F69">
              <w:rPr>
                <w:rFonts w:ascii="Times New Roman" w:hAnsi="Times New Roman" w:cs="Times New Roman"/>
                <w:color w:val="000000" w:themeColor="text1"/>
              </w:rPr>
              <w:t>Сафаргалина</w:t>
            </w:r>
            <w:proofErr w:type="spellEnd"/>
            <w:r w:rsidRPr="001D7F69">
              <w:rPr>
                <w:rFonts w:ascii="Times New Roman" w:hAnsi="Times New Roman" w:cs="Times New Roman"/>
                <w:color w:val="000000" w:themeColor="text1"/>
              </w:rPr>
              <w:t xml:space="preserve"> З.Г.;</w:t>
            </w:r>
          </w:p>
          <w:p w:rsidR="002740E7" w:rsidRPr="001D7F69" w:rsidRDefault="002740E7" w:rsidP="00C94AE5">
            <w:pPr>
              <w:pStyle w:val="af0"/>
              <w:jc w:val="both"/>
              <w:rPr>
                <w:rFonts w:ascii="Times New Roman" w:hAnsi="Times New Roman" w:cs="Times New Roman"/>
                <w:color w:val="000000" w:themeColor="text1"/>
              </w:rPr>
            </w:pPr>
            <w:r w:rsidRPr="001D7F69">
              <w:rPr>
                <w:rFonts w:ascii="Times New Roman" w:hAnsi="Times New Roman" w:cs="Times New Roman"/>
                <w:color w:val="000000" w:themeColor="text1"/>
              </w:rPr>
              <w:t>Международный форум – фестиваль «</w:t>
            </w:r>
            <w:proofErr w:type="spellStart"/>
            <w:r w:rsidRPr="001D7F69">
              <w:rPr>
                <w:rFonts w:ascii="Times New Roman" w:hAnsi="Times New Roman" w:cs="Times New Roman"/>
                <w:color w:val="000000" w:themeColor="text1"/>
                <w:lang w:val="en-US"/>
              </w:rPr>
              <w:t>TatarStars</w:t>
            </w:r>
            <w:proofErr w:type="spellEnd"/>
            <w:r w:rsidRPr="001D7F69">
              <w:rPr>
                <w:rFonts w:ascii="Times New Roman" w:hAnsi="Times New Roman" w:cs="Times New Roman"/>
                <w:color w:val="000000" w:themeColor="text1"/>
              </w:rPr>
              <w:t xml:space="preserve">». Преподаватель по классу </w:t>
            </w:r>
            <w:proofErr w:type="gramStart"/>
            <w:r w:rsidRPr="001D7F69">
              <w:rPr>
                <w:rFonts w:ascii="Times New Roman" w:hAnsi="Times New Roman" w:cs="Times New Roman"/>
                <w:color w:val="000000" w:themeColor="text1"/>
              </w:rPr>
              <w:t>фортепиано  МБУ</w:t>
            </w:r>
            <w:proofErr w:type="gramEnd"/>
            <w:r w:rsidRPr="001D7F69">
              <w:rPr>
                <w:rFonts w:ascii="Times New Roman" w:hAnsi="Times New Roman" w:cs="Times New Roman"/>
                <w:color w:val="000000" w:themeColor="text1"/>
              </w:rPr>
              <w:t xml:space="preserve"> ДО «Школа искусств имени </w:t>
            </w:r>
            <w:proofErr w:type="spellStart"/>
            <w:r w:rsidRPr="001D7F69">
              <w:rPr>
                <w:rFonts w:ascii="Times New Roman" w:hAnsi="Times New Roman" w:cs="Times New Roman"/>
                <w:color w:val="000000" w:themeColor="text1"/>
              </w:rPr>
              <w:t>Салиха</w:t>
            </w:r>
            <w:proofErr w:type="spellEnd"/>
            <w:r w:rsidRPr="001D7F69">
              <w:rPr>
                <w:rFonts w:ascii="Times New Roman" w:hAnsi="Times New Roman" w:cs="Times New Roman"/>
                <w:color w:val="000000" w:themeColor="text1"/>
              </w:rPr>
              <w:t xml:space="preserve"> Сайдашева» Салтыкова Л.И. - Лауреат </w:t>
            </w:r>
            <w:r w:rsidRPr="001D7F69">
              <w:rPr>
                <w:rFonts w:ascii="Times New Roman" w:hAnsi="Times New Roman" w:cs="Times New Roman"/>
                <w:color w:val="000000" w:themeColor="text1"/>
                <w:lang w:val="en-US"/>
              </w:rPr>
              <w:t>I</w:t>
            </w:r>
            <w:r w:rsidRPr="001D7F69">
              <w:rPr>
                <w:rFonts w:ascii="Times New Roman" w:hAnsi="Times New Roman" w:cs="Times New Roman"/>
                <w:color w:val="000000" w:themeColor="text1"/>
              </w:rPr>
              <w:t xml:space="preserve"> степени;</w:t>
            </w:r>
          </w:p>
          <w:p w:rsidR="002740E7" w:rsidRPr="001D7F69" w:rsidRDefault="002740E7" w:rsidP="00C94AE5">
            <w:pPr>
              <w:pStyle w:val="af0"/>
              <w:jc w:val="both"/>
              <w:rPr>
                <w:rFonts w:ascii="Times New Roman" w:hAnsi="Times New Roman" w:cs="Times New Roman"/>
                <w:color w:val="000000" w:themeColor="text1"/>
              </w:rPr>
            </w:pPr>
            <w:r w:rsidRPr="001D7F69">
              <w:rPr>
                <w:rFonts w:ascii="Times New Roman" w:hAnsi="Times New Roman" w:cs="Times New Roman"/>
                <w:color w:val="000000" w:themeColor="text1"/>
              </w:rPr>
              <w:lastRenderedPageBreak/>
              <w:t xml:space="preserve">Специальные награды от Президента РТ победителям Республиканского телевизионного молодежного фестиваля эстрадного искусства "Созвездие - </w:t>
            </w:r>
            <w:proofErr w:type="spellStart"/>
            <w:r w:rsidRPr="001D7F69">
              <w:rPr>
                <w:rFonts w:ascii="Times New Roman" w:hAnsi="Times New Roman" w:cs="Times New Roman"/>
                <w:color w:val="000000" w:themeColor="text1"/>
              </w:rPr>
              <w:t>Йолдызлык</w:t>
            </w:r>
            <w:proofErr w:type="spellEnd"/>
            <w:r w:rsidRPr="001D7F69">
              <w:rPr>
                <w:rFonts w:ascii="Times New Roman" w:hAnsi="Times New Roman" w:cs="Times New Roman"/>
                <w:color w:val="000000" w:themeColor="text1"/>
              </w:rPr>
              <w:t xml:space="preserve"> - 2019". Грант Министерства образования и науки РТ. Преподаватели МБУ ДО «Школа искусств имени </w:t>
            </w:r>
            <w:proofErr w:type="spellStart"/>
            <w:r w:rsidRPr="001D7F69">
              <w:rPr>
                <w:rFonts w:ascii="Times New Roman" w:hAnsi="Times New Roman" w:cs="Times New Roman"/>
                <w:color w:val="000000" w:themeColor="text1"/>
              </w:rPr>
              <w:t>Салиха</w:t>
            </w:r>
            <w:proofErr w:type="spellEnd"/>
            <w:r w:rsidRPr="001D7F69">
              <w:rPr>
                <w:rFonts w:ascii="Times New Roman" w:hAnsi="Times New Roman" w:cs="Times New Roman"/>
                <w:color w:val="000000" w:themeColor="text1"/>
              </w:rPr>
              <w:t xml:space="preserve"> Сайдашева»: </w:t>
            </w:r>
            <w:proofErr w:type="spellStart"/>
            <w:r w:rsidRPr="001D7F69">
              <w:rPr>
                <w:rFonts w:ascii="Times New Roman" w:hAnsi="Times New Roman" w:cs="Times New Roman"/>
                <w:color w:val="000000" w:themeColor="text1"/>
              </w:rPr>
              <w:t>Галиуллина</w:t>
            </w:r>
            <w:proofErr w:type="spellEnd"/>
            <w:r w:rsidRPr="001D7F69">
              <w:rPr>
                <w:rFonts w:ascii="Times New Roman" w:hAnsi="Times New Roman" w:cs="Times New Roman"/>
                <w:color w:val="000000" w:themeColor="text1"/>
              </w:rPr>
              <w:t xml:space="preserve"> Г. И., </w:t>
            </w:r>
            <w:proofErr w:type="spellStart"/>
            <w:r w:rsidRPr="001D7F69">
              <w:rPr>
                <w:rFonts w:ascii="Times New Roman" w:hAnsi="Times New Roman" w:cs="Times New Roman"/>
                <w:color w:val="000000" w:themeColor="text1"/>
              </w:rPr>
              <w:t>Нурбакова</w:t>
            </w:r>
            <w:proofErr w:type="spellEnd"/>
            <w:r w:rsidRPr="001D7F69">
              <w:rPr>
                <w:rFonts w:ascii="Times New Roman" w:hAnsi="Times New Roman" w:cs="Times New Roman"/>
                <w:color w:val="000000" w:themeColor="text1"/>
              </w:rPr>
              <w:t xml:space="preserve"> А. А.;</w:t>
            </w:r>
          </w:p>
          <w:p w:rsidR="002740E7" w:rsidRPr="001D7F69" w:rsidRDefault="002740E7" w:rsidP="00C94AE5">
            <w:pPr>
              <w:pStyle w:val="af0"/>
              <w:jc w:val="both"/>
              <w:rPr>
                <w:rFonts w:ascii="Times New Roman" w:hAnsi="Times New Roman" w:cs="Times New Roman"/>
                <w:color w:val="000000" w:themeColor="text1"/>
              </w:rPr>
            </w:pPr>
            <w:r w:rsidRPr="001D7F69">
              <w:rPr>
                <w:rFonts w:ascii="Times New Roman" w:hAnsi="Times New Roman" w:cs="Times New Roman"/>
                <w:color w:val="000000" w:themeColor="text1"/>
                <w:lang w:val="en-US"/>
              </w:rPr>
              <w:t>XXV</w:t>
            </w:r>
            <w:r w:rsidRPr="001D7F69">
              <w:rPr>
                <w:rFonts w:ascii="Times New Roman" w:hAnsi="Times New Roman" w:cs="Times New Roman"/>
                <w:color w:val="000000" w:themeColor="text1"/>
              </w:rPr>
              <w:t xml:space="preserve"> Международный конкурс – фестиваль музыкально – художественного творчества «Восточная сказка».  </w:t>
            </w:r>
            <w:proofErr w:type="spellStart"/>
            <w:r w:rsidRPr="001D7F69">
              <w:rPr>
                <w:rFonts w:ascii="Times New Roman" w:hAnsi="Times New Roman" w:cs="Times New Roman"/>
                <w:color w:val="000000" w:themeColor="text1"/>
              </w:rPr>
              <w:t>Гаврильчева</w:t>
            </w:r>
            <w:proofErr w:type="spellEnd"/>
            <w:r w:rsidRPr="001D7F69">
              <w:rPr>
                <w:rFonts w:ascii="Times New Roman" w:hAnsi="Times New Roman" w:cs="Times New Roman"/>
                <w:color w:val="000000" w:themeColor="text1"/>
              </w:rPr>
              <w:t xml:space="preserve"> Полина - Лауреат II степени, учащаяся по классу фортепиано МБУ ДО «Школа искусств имени </w:t>
            </w:r>
            <w:proofErr w:type="spellStart"/>
            <w:r w:rsidRPr="001D7F69">
              <w:rPr>
                <w:rFonts w:ascii="Times New Roman" w:hAnsi="Times New Roman" w:cs="Times New Roman"/>
                <w:color w:val="000000" w:themeColor="text1"/>
              </w:rPr>
              <w:t>Салиха</w:t>
            </w:r>
            <w:proofErr w:type="spellEnd"/>
            <w:r w:rsidRPr="001D7F69">
              <w:rPr>
                <w:rFonts w:ascii="Times New Roman" w:hAnsi="Times New Roman" w:cs="Times New Roman"/>
                <w:color w:val="000000" w:themeColor="text1"/>
              </w:rPr>
              <w:t xml:space="preserve"> Сайдашева». Преподаватель </w:t>
            </w:r>
            <w:proofErr w:type="spellStart"/>
            <w:r w:rsidRPr="001D7F69">
              <w:rPr>
                <w:rFonts w:ascii="Times New Roman" w:hAnsi="Times New Roman" w:cs="Times New Roman"/>
                <w:color w:val="000000" w:themeColor="text1"/>
              </w:rPr>
              <w:t>Гильманова</w:t>
            </w:r>
            <w:proofErr w:type="spellEnd"/>
            <w:r w:rsidRPr="001D7F69">
              <w:rPr>
                <w:rFonts w:ascii="Times New Roman" w:hAnsi="Times New Roman" w:cs="Times New Roman"/>
                <w:color w:val="000000" w:themeColor="text1"/>
              </w:rPr>
              <w:t xml:space="preserve"> Г.З.;</w:t>
            </w:r>
          </w:p>
          <w:p w:rsidR="002740E7" w:rsidRPr="001D7F69" w:rsidRDefault="002740E7" w:rsidP="00C94AE5">
            <w:pPr>
              <w:pStyle w:val="af0"/>
              <w:jc w:val="both"/>
              <w:rPr>
                <w:rFonts w:ascii="Times New Roman" w:hAnsi="Times New Roman" w:cs="Times New Roman"/>
                <w:color w:val="000000" w:themeColor="text1"/>
              </w:rPr>
            </w:pPr>
            <w:r w:rsidRPr="001D7F69">
              <w:rPr>
                <w:rFonts w:ascii="Times New Roman" w:hAnsi="Times New Roman" w:cs="Times New Roman"/>
                <w:color w:val="000000" w:themeColor="text1"/>
              </w:rPr>
              <w:t>Международный многожанровый Фестиваль – Конкурс культуры и искусств «</w:t>
            </w:r>
            <w:r w:rsidRPr="001D7F69">
              <w:rPr>
                <w:rFonts w:ascii="Times New Roman" w:hAnsi="Times New Roman" w:cs="Times New Roman"/>
                <w:color w:val="000000" w:themeColor="text1"/>
                <w:lang w:val="en-US"/>
              </w:rPr>
              <w:t>Italian</w:t>
            </w:r>
            <w:r w:rsidRPr="001D7F69">
              <w:rPr>
                <w:rFonts w:ascii="Times New Roman" w:hAnsi="Times New Roman" w:cs="Times New Roman"/>
                <w:color w:val="000000" w:themeColor="text1"/>
              </w:rPr>
              <w:t xml:space="preserve"> </w:t>
            </w:r>
            <w:r w:rsidRPr="001D7F69">
              <w:rPr>
                <w:rFonts w:ascii="Times New Roman" w:hAnsi="Times New Roman" w:cs="Times New Roman"/>
                <w:color w:val="000000" w:themeColor="text1"/>
                <w:lang w:val="en-US"/>
              </w:rPr>
              <w:t>Break</w:t>
            </w:r>
            <w:r w:rsidRPr="001D7F69">
              <w:rPr>
                <w:rFonts w:ascii="Times New Roman" w:hAnsi="Times New Roman" w:cs="Times New Roman"/>
                <w:color w:val="000000" w:themeColor="text1"/>
              </w:rPr>
              <w:t xml:space="preserve">» </w:t>
            </w:r>
            <w:r w:rsidRPr="001D7F69">
              <w:rPr>
                <w:rFonts w:ascii="Times New Roman" w:hAnsi="Times New Roman" w:cs="Times New Roman"/>
                <w:color w:val="000000" w:themeColor="text1"/>
                <w:lang w:val="en-US"/>
              </w:rPr>
              <w:t>Summer</w:t>
            </w:r>
            <w:r w:rsidRPr="001D7F69">
              <w:rPr>
                <w:rFonts w:ascii="Times New Roman" w:hAnsi="Times New Roman" w:cs="Times New Roman"/>
                <w:color w:val="000000" w:themeColor="text1"/>
              </w:rPr>
              <w:t xml:space="preserve"> 2019. </w:t>
            </w:r>
            <w:proofErr w:type="spellStart"/>
            <w:r w:rsidRPr="001D7F69">
              <w:rPr>
                <w:rFonts w:ascii="Times New Roman" w:hAnsi="Times New Roman" w:cs="Times New Roman"/>
                <w:color w:val="000000" w:themeColor="text1"/>
              </w:rPr>
              <w:t>Гаврильчева</w:t>
            </w:r>
            <w:proofErr w:type="spellEnd"/>
            <w:r w:rsidRPr="001D7F69">
              <w:rPr>
                <w:rFonts w:ascii="Times New Roman" w:hAnsi="Times New Roman" w:cs="Times New Roman"/>
                <w:color w:val="000000" w:themeColor="text1"/>
              </w:rPr>
              <w:t xml:space="preserve"> Полина - </w:t>
            </w:r>
            <w:r w:rsidRPr="001D7F69">
              <w:rPr>
                <w:rFonts w:ascii="Times New Roman" w:hAnsi="Times New Roman" w:cs="Times New Roman"/>
                <w:color w:val="000000" w:themeColor="text1"/>
                <w:shd w:val="clear" w:color="auto" w:fill="FFFFFF"/>
              </w:rPr>
              <w:t xml:space="preserve">Лауреат </w:t>
            </w:r>
            <w:r w:rsidRPr="001D7F69">
              <w:rPr>
                <w:rFonts w:ascii="Times New Roman" w:hAnsi="Times New Roman" w:cs="Times New Roman"/>
                <w:color w:val="000000" w:themeColor="text1"/>
                <w:shd w:val="clear" w:color="auto" w:fill="FFFFFF"/>
                <w:lang w:val="en-US"/>
              </w:rPr>
              <w:t>II</w:t>
            </w:r>
            <w:r w:rsidRPr="001D7F69">
              <w:rPr>
                <w:rFonts w:ascii="Times New Roman" w:hAnsi="Times New Roman" w:cs="Times New Roman"/>
                <w:color w:val="000000" w:themeColor="text1"/>
                <w:shd w:val="clear" w:color="auto" w:fill="FFFFFF"/>
              </w:rPr>
              <w:t xml:space="preserve"> степени,</w:t>
            </w:r>
            <w:r w:rsidRPr="001D7F69">
              <w:rPr>
                <w:rFonts w:ascii="Times New Roman" w:hAnsi="Times New Roman" w:cs="Times New Roman"/>
                <w:color w:val="000000" w:themeColor="text1"/>
              </w:rPr>
              <w:t xml:space="preserve"> </w:t>
            </w:r>
            <w:r w:rsidRPr="001D7F69">
              <w:rPr>
                <w:rFonts w:ascii="Times New Roman" w:hAnsi="Times New Roman" w:cs="Times New Roman"/>
                <w:color w:val="000000" w:themeColor="text1"/>
                <w:shd w:val="clear" w:color="auto" w:fill="FFFFFF"/>
              </w:rPr>
              <w:t xml:space="preserve">учащаяся по классу фортепиано МБУ ДО «Школа искусств имени </w:t>
            </w:r>
            <w:proofErr w:type="spellStart"/>
            <w:r w:rsidRPr="001D7F69">
              <w:rPr>
                <w:rFonts w:ascii="Times New Roman" w:hAnsi="Times New Roman" w:cs="Times New Roman"/>
                <w:color w:val="000000" w:themeColor="text1"/>
                <w:shd w:val="clear" w:color="auto" w:fill="FFFFFF"/>
              </w:rPr>
              <w:t>Салиха</w:t>
            </w:r>
            <w:proofErr w:type="spellEnd"/>
            <w:r w:rsidRPr="001D7F69">
              <w:rPr>
                <w:rFonts w:ascii="Times New Roman" w:hAnsi="Times New Roman" w:cs="Times New Roman"/>
                <w:color w:val="000000" w:themeColor="text1"/>
                <w:shd w:val="clear" w:color="auto" w:fill="FFFFFF"/>
              </w:rPr>
              <w:t xml:space="preserve"> Сайдашева», преподаватель </w:t>
            </w:r>
            <w:proofErr w:type="spellStart"/>
            <w:r w:rsidRPr="001D7F69">
              <w:rPr>
                <w:rFonts w:ascii="Times New Roman" w:hAnsi="Times New Roman" w:cs="Times New Roman"/>
                <w:color w:val="000000" w:themeColor="text1"/>
                <w:shd w:val="clear" w:color="auto" w:fill="FFFFFF"/>
              </w:rPr>
              <w:t>Гильманова</w:t>
            </w:r>
            <w:proofErr w:type="spellEnd"/>
            <w:r w:rsidRPr="001D7F69">
              <w:rPr>
                <w:rFonts w:ascii="Times New Roman" w:hAnsi="Times New Roman" w:cs="Times New Roman"/>
                <w:color w:val="000000" w:themeColor="text1"/>
                <w:shd w:val="clear" w:color="auto" w:fill="FFFFFF"/>
              </w:rPr>
              <w:t xml:space="preserve"> Г.З.</w:t>
            </w:r>
            <w:r w:rsidRPr="001D7F69">
              <w:rPr>
                <w:rFonts w:ascii="Times New Roman" w:hAnsi="Times New Roman" w:cs="Times New Roman"/>
                <w:color w:val="000000" w:themeColor="text1"/>
              </w:rPr>
              <w:t xml:space="preserve"> </w:t>
            </w:r>
            <w:proofErr w:type="spellStart"/>
            <w:r w:rsidRPr="001D7F69">
              <w:rPr>
                <w:rFonts w:ascii="Times New Roman" w:hAnsi="Times New Roman" w:cs="Times New Roman"/>
                <w:color w:val="000000" w:themeColor="text1"/>
              </w:rPr>
              <w:t>Чезенатико</w:t>
            </w:r>
            <w:proofErr w:type="spellEnd"/>
            <w:r w:rsidRPr="001D7F69">
              <w:rPr>
                <w:rFonts w:ascii="Times New Roman" w:hAnsi="Times New Roman" w:cs="Times New Roman"/>
                <w:color w:val="000000" w:themeColor="text1"/>
              </w:rPr>
              <w:t>, г. Римини, Италия;</w:t>
            </w:r>
          </w:p>
          <w:p w:rsidR="002740E7" w:rsidRPr="001D7F69" w:rsidRDefault="002740E7" w:rsidP="00C94AE5">
            <w:pPr>
              <w:pStyle w:val="af0"/>
              <w:jc w:val="both"/>
              <w:rPr>
                <w:rFonts w:ascii="Times New Roman" w:hAnsi="Times New Roman" w:cs="Times New Roman"/>
                <w:color w:val="000000" w:themeColor="text1"/>
              </w:rPr>
            </w:pPr>
            <w:r w:rsidRPr="001D7F69">
              <w:rPr>
                <w:rFonts w:ascii="Times New Roman" w:hAnsi="Times New Roman" w:cs="Times New Roman"/>
                <w:color w:val="000000" w:themeColor="text1"/>
                <w:lang w:val="en-US"/>
              </w:rPr>
              <w:t>IV</w:t>
            </w:r>
            <w:r w:rsidRPr="001D7F69">
              <w:rPr>
                <w:rFonts w:ascii="Times New Roman" w:hAnsi="Times New Roman" w:cs="Times New Roman"/>
                <w:color w:val="000000" w:themeColor="text1"/>
              </w:rPr>
              <w:t xml:space="preserve"> Международный фестиваль – конкурс народного </w:t>
            </w:r>
            <w:proofErr w:type="spellStart"/>
            <w:r w:rsidRPr="001D7F69">
              <w:rPr>
                <w:rFonts w:ascii="Times New Roman" w:hAnsi="Times New Roman" w:cs="Times New Roman"/>
                <w:color w:val="000000" w:themeColor="text1"/>
              </w:rPr>
              <w:t>песенно</w:t>
            </w:r>
            <w:proofErr w:type="spellEnd"/>
            <w:r w:rsidRPr="001D7F69">
              <w:rPr>
                <w:rFonts w:ascii="Times New Roman" w:hAnsi="Times New Roman" w:cs="Times New Roman"/>
                <w:color w:val="000000" w:themeColor="text1"/>
              </w:rPr>
              <w:t xml:space="preserve"> – танцевального искусства «Казанское полотенце». Феофанова </w:t>
            </w:r>
            <w:proofErr w:type="spellStart"/>
            <w:r w:rsidRPr="001D7F69">
              <w:rPr>
                <w:rFonts w:ascii="Times New Roman" w:hAnsi="Times New Roman" w:cs="Times New Roman"/>
                <w:color w:val="000000" w:themeColor="text1"/>
              </w:rPr>
              <w:t>Амелия</w:t>
            </w:r>
            <w:proofErr w:type="spellEnd"/>
            <w:r w:rsidRPr="001D7F69">
              <w:rPr>
                <w:rFonts w:ascii="Times New Roman" w:hAnsi="Times New Roman" w:cs="Times New Roman"/>
                <w:color w:val="000000" w:themeColor="text1"/>
              </w:rPr>
              <w:t xml:space="preserve"> - Лауреат </w:t>
            </w:r>
            <w:r w:rsidRPr="001D7F69">
              <w:rPr>
                <w:rFonts w:ascii="Times New Roman" w:hAnsi="Times New Roman" w:cs="Times New Roman"/>
                <w:color w:val="000000" w:themeColor="text1"/>
                <w:lang w:val="en-US"/>
              </w:rPr>
              <w:t>I</w:t>
            </w:r>
            <w:r w:rsidRPr="001D7F69">
              <w:rPr>
                <w:rFonts w:ascii="Times New Roman" w:hAnsi="Times New Roman" w:cs="Times New Roman"/>
                <w:color w:val="000000" w:themeColor="text1"/>
              </w:rPr>
              <w:t xml:space="preserve"> степени, учащаяся по классу вокала МБУ ДО «Школа искусств имени </w:t>
            </w:r>
            <w:proofErr w:type="spellStart"/>
            <w:r w:rsidRPr="001D7F69">
              <w:rPr>
                <w:rFonts w:ascii="Times New Roman" w:hAnsi="Times New Roman" w:cs="Times New Roman"/>
                <w:color w:val="000000" w:themeColor="text1"/>
              </w:rPr>
              <w:t>Салиха</w:t>
            </w:r>
            <w:proofErr w:type="spellEnd"/>
            <w:r w:rsidRPr="001D7F69">
              <w:rPr>
                <w:rFonts w:ascii="Times New Roman" w:hAnsi="Times New Roman" w:cs="Times New Roman"/>
                <w:color w:val="000000" w:themeColor="text1"/>
              </w:rPr>
              <w:t xml:space="preserve"> Сайдашева». Преподаватель </w:t>
            </w:r>
            <w:proofErr w:type="spellStart"/>
            <w:r w:rsidRPr="001D7F69">
              <w:rPr>
                <w:rFonts w:ascii="Times New Roman" w:hAnsi="Times New Roman" w:cs="Times New Roman"/>
                <w:color w:val="000000" w:themeColor="text1"/>
              </w:rPr>
              <w:t>Галиуллина</w:t>
            </w:r>
            <w:proofErr w:type="spellEnd"/>
            <w:r w:rsidRPr="001D7F69">
              <w:rPr>
                <w:rFonts w:ascii="Times New Roman" w:hAnsi="Times New Roman" w:cs="Times New Roman"/>
                <w:color w:val="000000" w:themeColor="text1"/>
              </w:rPr>
              <w:t xml:space="preserve"> Г.И.;</w:t>
            </w:r>
          </w:p>
          <w:p w:rsidR="002740E7" w:rsidRPr="001D7F69" w:rsidRDefault="002740E7" w:rsidP="00C94AE5">
            <w:pPr>
              <w:pStyle w:val="af0"/>
              <w:jc w:val="both"/>
              <w:rPr>
                <w:rFonts w:ascii="Times New Roman" w:hAnsi="Times New Roman" w:cs="Times New Roman"/>
                <w:color w:val="000000" w:themeColor="text1"/>
              </w:rPr>
            </w:pPr>
            <w:r w:rsidRPr="001D7F69">
              <w:rPr>
                <w:rFonts w:ascii="Times New Roman" w:hAnsi="Times New Roman" w:cs="Times New Roman"/>
                <w:color w:val="000000" w:themeColor="text1"/>
              </w:rPr>
              <w:t>Открытый региональный конкурс детского творчества «Золотой петушок»:</w:t>
            </w:r>
          </w:p>
          <w:p w:rsidR="002740E7" w:rsidRPr="001D7F69" w:rsidRDefault="002740E7" w:rsidP="00C94AE5">
            <w:pPr>
              <w:pStyle w:val="af0"/>
              <w:jc w:val="both"/>
              <w:rPr>
                <w:rFonts w:ascii="Times New Roman" w:hAnsi="Times New Roman" w:cs="Times New Roman"/>
                <w:bCs/>
                <w:color w:val="000000" w:themeColor="text1"/>
                <w:shd w:val="clear" w:color="auto" w:fill="FFFFFF"/>
              </w:rPr>
            </w:pPr>
            <w:r w:rsidRPr="001D7F69">
              <w:rPr>
                <w:rFonts w:ascii="Times New Roman" w:hAnsi="Times New Roman" w:cs="Times New Roman"/>
                <w:color w:val="000000" w:themeColor="text1"/>
              </w:rPr>
              <w:t xml:space="preserve"> Младший состав театра танца «Везунчик» </w:t>
            </w:r>
            <w:r w:rsidRPr="001D7F69">
              <w:rPr>
                <w:rFonts w:ascii="Times New Roman" w:hAnsi="Times New Roman" w:cs="Times New Roman"/>
                <w:bCs/>
                <w:color w:val="000000" w:themeColor="text1"/>
                <w:shd w:val="clear" w:color="auto" w:fill="FFFFFF"/>
              </w:rPr>
              <w:t xml:space="preserve">МБУ ДО «Школа искусств имени </w:t>
            </w:r>
            <w:proofErr w:type="spellStart"/>
            <w:r w:rsidRPr="001D7F69">
              <w:rPr>
                <w:rFonts w:ascii="Times New Roman" w:hAnsi="Times New Roman" w:cs="Times New Roman"/>
                <w:bCs/>
                <w:color w:val="000000" w:themeColor="text1"/>
                <w:shd w:val="clear" w:color="auto" w:fill="FFFFFF"/>
              </w:rPr>
              <w:t>Салиха</w:t>
            </w:r>
            <w:proofErr w:type="spellEnd"/>
            <w:r w:rsidRPr="001D7F69">
              <w:rPr>
                <w:rFonts w:ascii="Times New Roman" w:hAnsi="Times New Roman" w:cs="Times New Roman"/>
                <w:bCs/>
                <w:color w:val="000000" w:themeColor="text1"/>
                <w:shd w:val="clear" w:color="auto" w:fill="FFFFFF"/>
              </w:rPr>
              <w:t xml:space="preserve"> Сайдашева» </w:t>
            </w:r>
            <w:r w:rsidRPr="001D7F69">
              <w:rPr>
                <w:rFonts w:ascii="Times New Roman" w:hAnsi="Times New Roman" w:cs="Times New Roman"/>
                <w:color w:val="000000" w:themeColor="text1"/>
              </w:rPr>
              <w:t xml:space="preserve">- Лауреат </w:t>
            </w:r>
            <w:r w:rsidRPr="001D7F69">
              <w:rPr>
                <w:rFonts w:ascii="Times New Roman" w:hAnsi="Times New Roman" w:cs="Times New Roman"/>
                <w:color w:val="000000" w:themeColor="text1"/>
                <w:lang w:val="en-US"/>
              </w:rPr>
              <w:t>I</w:t>
            </w:r>
            <w:r w:rsidRPr="001D7F69">
              <w:rPr>
                <w:rFonts w:ascii="Times New Roman" w:hAnsi="Times New Roman" w:cs="Times New Roman"/>
                <w:color w:val="000000" w:themeColor="text1"/>
              </w:rPr>
              <w:t xml:space="preserve"> степени, в номинации: танцевальное творчество</w:t>
            </w:r>
            <w:r w:rsidRPr="001D7F69">
              <w:rPr>
                <w:rFonts w:ascii="Times New Roman" w:hAnsi="Times New Roman" w:cs="Times New Roman"/>
                <w:bCs/>
                <w:color w:val="000000" w:themeColor="text1"/>
                <w:shd w:val="clear" w:color="auto" w:fill="FFFFFF"/>
              </w:rPr>
              <w:t xml:space="preserve">. Преподаватель </w:t>
            </w:r>
            <w:proofErr w:type="spellStart"/>
            <w:r w:rsidRPr="001D7F69">
              <w:rPr>
                <w:rFonts w:ascii="Times New Roman" w:hAnsi="Times New Roman" w:cs="Times New Roman"/>
                <w:bCs/>
                <w:color w:val="000000" w:themeColor="text1"/>
                <w:shd w:val="clear" w:color="auto" w:fill="FFFFFF"/>
              </w:rPr>
              <w:t>Нурбакова</w:t>
            </w:r>
            <w:proofErr w:type="spellEnd"/>
            <w:r w:rsidRPr="001D7F69">
              <w:rPr>
                <w:rFonts w:ascii="Times New Roman" w:hAnsi="Times New Roman" w:cs="Times New Roman"/>
                <w:bCs/>
                <w:color w:val="000000" w:themeColor="text1"/>
                <w:shd w:val="clear" w:color="auto" w:fill="FFFFFF"/>
              </w:rPr>
              <w:t xml:space="preserve"> А.А.;</w:t>
            </w:r>
          </w:p>
          <w:p w:rsidR="002740E7" w:rsidRPr="001D7F69" w:rsidRDefault="002740E7" w:rsidP="00C94AE5">
            <w:pPr>
              <w:pStyle w:val="af0"/>
              <w:jc w:val="both"/>
              <w:rPr>
                <w:rFonts w:ascii="Times New Roman" w:hAnsi="Times New Roman" w:cs="Times New Roman"/>
                <w:bCs/>
                <w:color w:val="000000" w:themeColor="text1"/>
                <w:shd w:val="clear" w:color="auto" w:fill="FFFFFF"/>
              </w:rPr>
            </w:pPr>
            <w:r w:rsidRPr="001D7F69">
              <w:rPr>
                <w:rFonts w:ascii="Times New Roman" w:hAnsi="Times New Roman" w:cs="Times New Roman"/>
                <w:bCs/>
                <w:color w:val="000000" w:themeColor="text1"/>
                <w:shd w:val="clear" w:color="auto" w:fill="FFFFFF"/>
              </w:rPr>
              <w:t xml:space="preserve"> </w:t>
            </w:r>
            <w:r w:rsidRPr="001D7F69">
              <w:rPr>
                <w:rFonts w:ascii="Times New Roman" w:hAnsi="Times New Roman" w:cs="Times New Roman"/>
                <w:color w:val="000000" w:themeColor="text1"/>
              </w:rPr>
              <w:t xml:space="preserve">      Младший состав театра танца «Везунчик» МБУ ДО «Школа искусств имени </w:t>
            </w:r>
            <w:proofErr w:type="spellStart"/>
            <w:r w:rsidRPr="001D7F69">
              <w:rPr>
                <w:rFonts w:ascii="Times New Roman" w:hAnsi="Times New Roman" w:cs="Times New Roman"/>
                <w:color w:val="000000" w:themeColor="text1"/>
              </w:rPr>
              <w:t>Салиха</w:t>
            </w:r>
            <w:proofErr w:type="spellEnd"/>
            <w:r w:rsidRPr="001D7F69">
              <w:rPr>
                <w:rFonts w:ascii="Times New Roman" w:hAnsi="Times New Roman" w:cs="Times New Roman"/>
                <w:color w:val="000000" w:themeColor="text1"/>
              </w:rPr>
              <w:t xml:space="preserve"> Сайдашева» - Лауреат </w:t>
            </w:r>
            <w:r w:rsidRPr="001D7F69">
              <w:rPr>
                <w:rFonts w:ascii="Times New Roman" w:hAnsi="Times New Roman" w:cs="Times New Roman"/>
                <w:color w:val="000000" w:themeColor="text1"/>
                <w:lang w:val="en-US"/>
              </w:rPr>
              <w:t>III</w:t>
            </w:r>
            <w:r w:rsidRPr="001D7F69">
              <w:rPr>
                <w:rFonts w:ascii="Times New Roman" w:hAnsi="Times New Roman" w:cs="Times New Roman"/>
                <w:color w:val="000000" w:themeColor="text1"/>
              </w:rPr>
              <w:t xml:space="preserve"> степени, в номинации: театральное творчество. </w:t>
            </w:r>
            <w:r w:rsidRPr="001D7F69">
              <w:rPr>
                <w:rFonts w:ascii="Times New Roman" w:hAnsi="Times New Roman" w:cs="Times New Roman"/>
                <w:bCs/>
                <w:color w:val="000000" w:themeColor="text1"/>
                <w:shd w:val="clear" w:color="auto" w:fill="FFFFFF"/>
              </w:rPr>
              <w:t xml:space="preserve"> Преподаватель </w:t>
            </w:r>
            <w:proofErr w:type="spellStart"/>
            <w:r w:rsidRPr="001D7F69">
              <w:rPr>
                <w:rFonts w:ascii="Times New Roman" w:hAnsi="Times New Roman" w:cs="Times New Roman"/>
                <w:bCs/>
                <w:color w:val="000000" w:themeColor="text1"/>
                <w:shd w:val="clear" w:color="auto" w:fill="FFFFFF"/>
              </w:rPr>
              <w:t>Нурбакова</w:t>
            </w:r>
            <w:proofErr w:type="spellEnd"/>
            <w:r w:rsidRPr="001D7F69">
              <w:rPr>
                <w:rFonts w:ascii="Times New Roman" w:hAnsi="Times New Roman" w:cs="Times New Roman"/>
                <w:bCs/>
                <w:color w:val="000000" w:themeColor="text1"/>
                <w:shd w:val="clear" w:color="auto" w:fill="FFFFFF"/>
              </w:rPr>
              <w:t xml:space="preserve"> А.А.;</w:t>
            </w:r>
          </w:p>
          <w:p w:rsidR="002740E7" w:rsidRPr="001D7F69" w:rsidRDefault="002740E7" w:rsidP="00C94AE5">
            <w:pPr>
              <w:pStyle w:val="af0"/>
              <w:jc w:val="both"/>
              <w:rPr>
                <w:rFonts w:ascii="Times New Roman" w:hAnsi="Times New Roman" w:cs="Times New Roman"/>
                <w:bCs/>
                <w:color w:val="000000" w:themeColor="text1"/>
                <w:shd w:val="clear" w:color="auto" w:fill="FFFFFF"/>
              </w:rPr>
            </w:pPr>
            <w:r w:rsidRPr="001D7F69">
              <w:rPr>
                <w:rFonts w:ascii="Times New Roman" w:hAnsi="Times New Roman" w:cs="Times New Roman"/>
                <w:color w:val="000000" w:themeColor="text1"/>
              </w:rPr>
              <w:t xml:space="preserve">Всероссийский конкурс исполнителей на домре. Октет домр.  Учащаяся по классу домры </w:t>
            </w:r>
            <w:r w:rsidRPr="001D7F69">
              <w:rPr>
                <w:rFonts w:ascii="Times New Roman" w:hAnsi="Times New Roman" w:cs="Times New Roman"/>
                <w:bCs/>
                <w:color w:val="000000" w:themeColor="text1"/>
                <w:shd w:val="clear" w:color="auto" w:fill="FFFFFF"/>
              </w:rPr>
              <w:t xml:space="preserve">МБУ ДО «Школа искусств имени </w:t>
            </w:r>
            <w:proofErr w:type="spellStart"/>
            <w:r w:rsidRPr="001D7F69">
              <w:rPr>
                <w:rFonts w:ascii="Times New Roman" w:hAnsi="Times New Roman" w:cs="Times New Roman"/>
                <w:bCs/>
                <w:color w:val="000000" w:themeColor="text1"/>
                <w:shd w:val="clear" w:color="auto" w:fill="FFFFFF"/>
              </w:rPr>
              <w:t>Салиха</w:t>
            </w:r>
            <w:proofErr w:type="spellEnd"/>
            <w:r w:rsidRPr="001D7F69">
              <w:rPr>
                <w:rFonts w:ascii="Times New Roman" w:hAnsi="Times New Roman" w:cs="Times New Roman"/>
                <w:bCs/>
                <w:color w:val="000000" w:themeColor="text1"/>
                <w:shd w:val="clear" w:color="auto" w:fill="FFFFFF"/>
              </w:rPr>
              <w:t xml:space="preserve"> Сайдашева» Агеева Надежда - </w:t>
            </w:r>
            <w:r w:rsidRPr="001D7F69">
              <w:rPr>
                <w:rFonts w:ascii="Times New Roman" w:hAnsi="Times New Roman" w:cs="Times New Roman"/>
                <w:color w:val="000000" w:themeColor="text1"/>
              </w:rPr>
              <w:t xml:space="preserve">Лауреат </w:t>
            </w:r>
            <w:r w:rsidRPr="001D7F69">
              <w:rPr>
                <w:rFonts w:ascii="Times New Roman" w:hAnsi="Times New Roman" w:cs="Times New Roman"/>
                <w:color w:val="000000" w:themeColor="text1"/>
                <w:lang w:val="en-US"/>
              </w:rPr>
              <w:t>I</w:t>
            </w:r>
            <w:r w:rsidRPr="001D7F69">
              <w:rPr>
                <w:rFonts w:ascii="Times New Roman" w:hAnsi="Times New Roman" w:cs="Times New Roman"/>
                <w:color w:val="000000" w:themeColor="text1"/>
              </w:rPr>
              <w:t xml:space="preserve"> степени. Номинация </w:t>
            </w:r>
            <w:r w:rsidRPr="001D7F69">
              <w:rPr>
                <w:rFonts w:ascii="Times New Roman" w:hAnsi="Times New Roman" w:cs="Times New Roman"/>
                <w:color w:val="000000" w:themeColor="text1"/>
              </w:rPr>
              <w:lastRenderedPageBreak/>
              <w:t>«Преподаватель – исполнитель»</w:t>
            </w:r>
            <w:r w:rsidRPr="001D7F69">
              <w:rPr>
                <w:rFonts w:ascii="Times New Roman" w:hAnsi="Times New Roman" w:cs="Times New Roman"/>
                <w:bCs/>
                <w:color w:val="000000" w:themeColor="text1"/>
                <w:shd w:val="clear" w:color="auto" w:fill="FFFFFF"/>
              </w:rPr>
              <w:t>. Преподаватель Ткач Н.В.;</w:t>
            </w:r>
          </w:p>
          <w:p w:rsidR="002740E7" w:rsidRPr="001D7F69" w:rsidRDefault="002740E7" w:rsidP="00C94AE5">
            <w:pPr>
              <w:pStyle w:val="af0"/>
              <w:jc w:val="both"/>
              <w:rPr>
                <w:rFonts w:ascii="Times New Roman" w:hAnsi="Times New Roman" w:cs="Times New Roman"/>
                <w:color w:val="000000" w:themeColor="text1"/>
              </w:rPr>
            </w:pPr>
            <w:r w:rsidRPr="001D7F69">
              <w:rPr>
                <w:rFonts w:ascii="Times New Roman" w:hAnsi="Times New Roman" w:cs="Times New Roman"/>
                <w:bCs/>
                <w:color w:val="000000" w:themeColor="text1"/>
                <w:bdr w:val="none" w:sz="0" w:space="0" w:color="auto" w:frame="1"/>
                <w:shd w:val="clear" w:color="auto" w:fill="F6F6F6"/>
              </w:rPr>
              <w:t>Международный конкурс - фестиваль «SFORZANDO»</w:t>
            </w:r>
            <w:r w:rsidRPr="001D7F69">
              <w:rPr>
                <w:rFonts w:ascii="Times New Roman" w:hAnsi="Times New Roman" w:cs="Times New Roman"/>
                <w:color w:val="000000" w:themeColor="text1"/>
              </w:rPr>
              <w:t xml:space="preserve"> в номинации "Классика и современность. Фортепиано. Младшая группа" </w:t>
            </w:r>
            <w:proofErr w:type="spellStart"/>
            <w:r w:rsidRPr="001D7F69">
              <w:rPr>
                <w:rFonts w:ascii="Times New Roman" w:hAnsi="Times New Roman" w:cs="Times New Roman"/>
                <w:color w:val="000000" w:themeColor="text1"/>
              </w:rPr>
              <w:t>Гаврильчева</w:t>
            </w:r>
            <w:proofErr w:type="spellEnd"/>
            <w:r w:rsidRPr="001D7F69">
              <w:rPr>
                <w:rFonts w:ascii="Times New Roman" w:hAnsi="Times New Roman" w:cs="Times New Roman"/>
                <w:color w:val="000000" w:themeColor="text1"/>
              </w:rPr>
              <w:t xml:space="preserve"> Полина - Лауреат II степени, учащаяся по классу фортепиано МБУ ДО «Школа искусств имени </w:t>
            </w:r>
            <w:proofErr w:type="spellStart"/>
            <w:r w:rsidRPr="001D7F69">
              <w:rPr>
                <w:rFonts w:ascii="Times New Roman" w:hAnsi="Times New Roman" w:cs="Times New Roman"/>
                <w:color w:val="000000" w:themeColor="text1"/>
              </w:rPr>
              <w:t>Салиха</w:t>
            </w:r>
            <w:proofErr w:type="spellEnd"/>
            <w:r w:rsidRPr="001D7F69">
              <w:rPr>
                <w:rFonts w:ascii="Times New Roman" w:hAnsi="Times New Roman" w:cs="Times New Roman"/>
                <w:color w:val="000000" w:themeColor="text1"/>
              </w:rPr>
              <w:t xml:space="preserve"> Сайдашева». Преподаватель </w:t>
            </w:r>
            <w:proofErr w:type="spellStart"/>
            <w:r w:rsidRPr="001D7F69">
              <w:rPr>
                <w:rFonts w:ascii="Times New Roman" w:hAnsi="Times New Roman" w:cs="Times New Roman"/>
                <w:color w:val="000000" w:themeColor="text1"/>
              </w:rPr>
              <w:t>Гильманова</w:t>
            </w:r>
            <w:proofErr w:type="spellEnd"/>
            <w:r w:rsidRPr="001D7F69">
              <w:rPr>
                <w:rFonts w:ascii="Times New Roman" w:hAnsi="Times New Roman" w:cs="Times New Roman"/>
                <w:color w:val="000000" w:themeColor="text1"/>
              </w:rPr>
              <w:t xml:space="preserve"> Г.З.;</w:t>
            </w:r>
          </w:p>
          <w:p w:rsidR="002740E7" w:rsidRPr="001D7F69" w:rsidRDefault="002740E7" w:rsidP="00C94AE5">
            <w:pPr>
              <w:pStyle w:val="af0"/>
              <w:jc w:val="both"/>
              <w:rPr>
                <w:rFonts w:ascii="Times New Roman" w:hAnsi="Times New Roman" w:cs="Times New Roman"/>
                <w:bCs/>
                <w:color w:val="000000" w:themeColor="text1"/>
                <w:bdr w:val="none" w:sz="0" w:space="0" w:color="auto" w:frame="1"/>
                <w:shd w:val="clear" w:color="auto" w:fill="F6F6F6"/>
              </w:rPr>
            </w:pPr>
            <w:r w:rsidRPr="001D7F69">
              <w:rPr>
                <w:rFonts w:ascii="Times New Roman" w:hAnsi="Times New Roman" w:cs="Times New Roman"/>
                <w:bCs/>
                <w:color w:val="000000" w:themeColor="text1"/>
                <w:bdr w:val="none" w:sz="0" w:space="0" w:color="auto" w:frame="1"/>
                <w:shd w:val="clear" w:color="auto" w:fill="F6F6F6"/>
              </w:rPr>
              <w:t xml:space="preserve">Международный конкурс «МЫ ВМЕСТЕ – </w:t>
            </w:r>
            <w:r w:rsidRPr="001D7F69">
              <w:rPr>
                <w:rFonts w:ascii="Times New Roman" w:hAnsi="Times New Roman" w:cs="Times New Roman"/>
                <w:bCs/>
                <w:color w:val="000000" w:themeColor="text1"/>
                <w:bdr w:val="none" w:sz="0" w:space="0" w:color="auto" w:frame="1"/>
                <w:shd w:val="clear" w:color="auto" w:fill="F6F6F6"/>
                <w:lang w:val="en-US"/>
              </w:rPr>
              <w:t>WE</w:t>
            </w:r>
            <w:r w:rsidRPr="001D7F69">
              <w:rPr>
                <w:rFonts w:ascii="Times New Roman" w:hAnsi="Times New Roman" w:cs="Times New Roman"/>
                <w:bCs/>
                <w:color w:val="000000" w:themeColor="text1"/>
                <w:bdr w:val="none" w:sz="0" w:space="0" w:color="auto" w:frame="1"/>
                <w:shd w:val="clear" w:color="auto" w:fill="F6F6F6"/>
              </w:rPr>
              <w:t xml:space="preserve"> </w:t>
            </w:r>
            <w:r w:rsidRPr="001D7F69">
              <w:rPr>
                <w:rFonts w:ascii="Times New Roman" w:hAnsi="Times New Roman" w:cs="Times New Roman"/>
                <w:bCs/>
                <w:color w:val="000000" w:themeColor="text1"/>
                <w:bdr w:val="none" w:sz="0" w:space="0" w:color="auto" w:frame="1"/>
                <w:shd w:val="clear" w:color="auto" w:fill="F6F6F6"/>
                <w:lang w:val="en-US"/>
              </w:rPr>
              <w:t>ARE</w:t>
            </w:r>
            <w:r w:rsidRPr="001D7F69">
              <w:rPr>
                <w:rFonts w:ascii="Times New Roman" w:hAnsi="Times New Roman" w:cs="Times New Roman"/>
                <w:bCs/>
                <w:color w:val="000000" w:themeColor="text1"/>
                <w:bdr w:val="none" w:sz="0" w:space="0" w:color="auto" w:frame="1"/>
                <w:shd w:val="clear" w:color="auto" w:fill="F6F6F6"/>
              </w:rPr>
              <w:t xml:space="preserve"> </w:t>
            </w:r>
            <w:r w:rsidRPr="001D7F69">
              <w:rPr>
                <w:rFonts w:ascii="Times New Roman" w:hAnsi="Times New Roman" w:cs="Times New Roman"/>
                <w:bCs/>
                <w:color w:val="000000" w:themeColor="text1"/>
                <w:bdr w:val="none" w:sz="0" w:space="0" w:color="auto" w:frame="1"/>
                <w:shd w:val="clear" w:color="auto" w:fill="F6F6F6"/>
                <w:lang w:val="en-US"/>
              </w:rPr>
              <w:t>TOGETHER</w:t>
            </w:r>
            <w:r w:rsidRPr="001D7F69">
              <w:rPr>
                <w:rFonts w:ascii="Times New Roman" w:hAnsi="Times New Roman" w:cs="Times New Roman"/>
                <w:bCs/>
                <w:color w:val="000000" w:themeColor="text1"/>
                <w:bdr w:val="none" w:sz="0" w:space="0" w:color="auto" w:frame="1"/>
                <w:shd w:val="clear" w:color="auto" w:fill="F6F6F6"/>
              </w:rPr>
              <w:t>»:</w:t>
            </w:r>
          </w:p>
          <w:p w:rsidR="002740E7" w:rsidRPr="001D7F69" w:rsidRDefault="002740E7" w:rsidP="00C94AE5">
            <w:pPr>
              <w:pStyle w:val="af0"/>
              <w:jc w:val="both"/>
              <w:rPr>
                <w:rFonts w:ascii="Times New Roman" w:hAnsi="Times New Roman" w:cs="Times New Roman"/>
                <w:bCs/>
                <w:color w:val="000000" w:themeColor="text1"/>
                <w:shd w:val="clear" w:color="auto" w:fill="FFFFFF"/>
              </w:rPr>
            </w:pPr>
            <w:proofErr w:type="spellStart"/>
            <w:r w:rsidRPr="001D7F69">
              <w:rPr>
                <w:rFonts w:ascii="Times New Roman" w:hAnsi="Times New Roman" w:cs="Times New Roman"/>
                <w:color w:val="000000" w:themeColor="text1"/>
              </w:rPr>
              <w:t>Мухутдинова</w:t>
            </w:r>
            <w:proofErr w:type="spellEnd"/>
            <w:r w:rsidRPr="001D7F69">
              <w:rPr>
                <w:rFonts w:ascii="Times New Roman" w:hAnsi="Times New Roman" w:cs="Times New Roman"/>
                <w:color w:val="000000" w:themeColor="text1"/>
              </w:rPr>
              <w:t xml:space="preserve"> </w:t>
            </w:r>
            <w:proofErr w:type="spellStart"/>
            <w:r w:rsidRPr="001D7F69">
              <w:rPr>
                <w:rFonts w:ascii="Times New Roman" w:hAnsi="Times New Roman" w:cs="Times New Roman"/>
                <w:color w:val="000000" w:themeColor="text1"/>
              </w:rPr>
              <w:t>Адиля</w:t>
            </w:r>
            <w:proofErr w:type="spellEnd"/>
            <w:r w:rsidRPr="001D7F69">
              <w:rPr>
                <w:rFonts w:ascii="Times New Roman" w:hAnsi="Times New Roman" w:cs="Times New Roman"/>
                <w:color w:val="000000" w:themeColor="text1"/>
              </w:rPr>
              <w:t xml:space="preserve"> - Дипломант </w:t>
            </w:r>
            <w:r w:rsidRPr="001D7F69">
              <w:rPr>
                <w:rFonts w:ascii="Times New Roman" w:hAnsi="Times New Roman" w:cs="Times New Roman"/>
                <w:color w:val="000000" w:themeColor="text1"/>
                <w:lang w:val="en-US"/>
              </w:rPr>
              <w:t>I</w:t>
            </w:r>
            <w:r w:rsidRPr="001D7F69">
              <w:rPr>
                <w:rFonts w:ascii="Times New Roman" w:hAnsi="Times New Roman" w:cs="Times New Roman"/>
                <w:color w:val="000000" w:themeColor="text1"/>
              </w:rPr>
              <w:t xml:space="preserve"> степени учащаяся по классу вокала МБУ ДО «Школа искусств имени </w:t>
            </w:r>
            <w:proofErr w:type="spellStart"/>
            <w:r w:rsidRPr="001D7F69">
              <w:rPr>
                <w:rFonts w:ascii="Times New Roman" w:hAnsi="Times New Roman" w:cs="Times New Roman"/>
                <w:color w:val="000000" w:themeColor="text1"/>
              </w:rPr>
              <w:t>Салиха</w:t>
            </w:r>
            <w:proofErr w:type="spellEnd"/>
            <w:r w:rsidRPr="001D7F69">
              <w:rPr>
                <w:rFonts w:ascii="Times New Roman" w:hAnsi="Times New Roman" w:cs="Times New Roman"/>
                <w:color w:val="000000" w:themeColor="text1"/>
              </w:rPr>
              <w:t xml:space="preserve"> Сайдашева». Преподаватель Шакирова Л.Ш.</w:t>
            </w:r>
            <w:r w:rsidRPr="001D7F69">
              <w:rPr>
                <w:rFonts w:ascii="Times New Roman" w:hAnsi="Times New Roman" w:cs="Times New Roman"/>
                <w:bCs/>
                <w:color w:val="000000" w:themeColor="text1"/>
                <w:shd w:val="clear" w:color="auto" w:fill="FFFFFF"/>
              </w:rPr>
              <w:t>;</w:t>
            </w:r>
          </w:p>
          <w:p w:rsidR="002740E7" w:rsidRPr="001D7F69" w:rsidRDefault="002740E7" w:rsidP="00C94AE5">
            <w:pPr>
              <w:ind w:firstLine="0"/>
              <w:rPr>
                <w:sz w:val="20"/>
                <w:szCs w:val="20"/>
              </w:rPr>
            </w:pPr>
          </w:p>
        </w:tc>
        <w:tc>
          <w:tcPr>
            <w:tcW w:w="1352" w:type="dxa"/>
            <w:shd w:val="clear" w:color="auto" w:fill="auto"/>
          </w:tcPr>
          <w:p w:rsidR="002740E7" w:rsidRPr="001D7F69" w:rsidRDefault="002740E7" w:rsidP="00C94AE5">
            <w:pPr>
              <w:ind w:firstLine="0"/>
              <w:rPr>
                <w:sz w:val="20"/>
                <w:szCs w:val="20"/>
              </w:rPr>
            </w:pPr>
          </w:p>
        </w:tc>
      </w:tr>
      <w:tr w:rsidR="002740E7" w:rsidRPr="001D7F69" w:rsidTr="00C94AE5">
        <w:trPr>
          <w:trHeight w:val="20"/>
        </w:trPr>
        <w:tc>
          <w:tcPr>
            <w:tcW w:w="1792" w:type="dxa"/>
            <w:shd w:val="clear" w:color="auto" w:fill="auto"/>
          </w:tcPr>
          <w:p w:rsidR="002740E7" w:rsidRPr="001D7F69" w:rsidRDefault="002740E7" w:rsidP="00C94AE5">
            <w:pPr>
              <w:ind w:firstLine="0"/>
              <w:rPr>
                <w:sz w:val="20"/>
                <w:szCs w:val="20"/>
              </w:rPr>
            </w:pPr>
            <w:r w:rsidRPr="001D7F69">
              <w:rPr>
                <w:sz w:val="20"/>
                <w:szCs w:val="20"/>
              </w:rPr>
              <w:lastRenderedPageBreak/>
              <w:t> </w:t>
            </w:r>
          </w:p>
        </w:tc>
        <w:tc>
          <w:tcPr>
            <w:tcW w:w="1808" w:type="dxa"/>
            <w:shd w:val="clear" w:color="auto" w:fill="auto"/>
          </w:tcPr>
          <w:p w:rsidR="002740E7" w:rsidRPr="001D7F69" w:rsidRDefault="002740E7" w:rsidP="00C94AE5">
            <w:pPr>
              <w:ind w:firstLine="0"/>
              <w:rPr>
                <w:sz w:val="20"/>
                <w:szCs w:val="20"/>
              </w:rPr>
            </w:pPr>
            <w:r w:rsidRPr="001D7F69">
              <w:rPr>
                <w:sz w:val="20"/>
                <w:szCs w:val="20"/>
              </w:rPr>
              <w:t>проведение культурных программ в рамках Дней культуры Республики Татарстан в странах ближнего и дальнего зарубежья, регионах России и ответные акции в Республике Татарстан</w:t>
            </w:r>
          </w:p>
        </w:tc>
        <w:tc>
          <w:tcPr>
            <w:tcW w:w="761" w:type="dxa"/>
            <w:shd w:val="clear" w:color="auto" w:fill="auto"/>
          </w:tcPr>
          <w:p w:rsidR="002740E7" w:rsidRPr="001D7F69" w:rsidRDefault="002740E7" w:rsidP="00C94AE5">
            <w:pPr>
              <w:ind w:firstLine="0"/>
              <w:rPr>
                <w:sz w:val="20"/>
                <w:szCs w:val="20"/>
              </w:rPr>
            </w:pPr>
            <w:r w:rsidRPr="001D7F69">
              <w:rPr>
                <w:sz w:val="20"/>
                <w:szCs w:val="20"/>
              </w:rPr>
              <w:t>2015 – 2030 годы</w:t>
            </w:r>
          </w:p>
        </w:tc>
        <w:tc>
          <w:tcPr>
            <w:tcW w:w="1933" w:type="dxa"/>
            <w:shd w:val="clear" w:color="auto" w:fill="auto"/>
          </w:tcPr>
          <w:p w:rsidR="002740E7" w:rsidRPr="001D7F69" w:rsidRDefault="002740E7" w:rsidP="00C94AE5">
            <w:pPr>
              <w:ind w:firstLine="0"/>
              <w:rPr>
                <w:sz w:val="20"/>
                <w:szCs w:val="20"/>
              </w:rPr>
            </w:pPr>
            <w:r w:rsidRPr="001D7F69">
              <w:rPr>
                <w:sz w:val="20"/>
                <w:szCs w:val="20"/>
              </w:rPr>
              <w:t>Увеличение количества мероприятий, направленных на создание условий для развития межрегионального и межнационального культурного сотрудничества</w:t>
            </w:r>
          </w:p>
        </w:tc>
        <w:tc>
          <w:tcPr>
            <w:tcW w:w="1677" w:type="dxa"/>
            <w:shd w:val="clear" w:color="auto" w:fill="auto"/>
          </w:tcPr>
          <w:p w:rsidR="002740E7" w:rsidRPr="001D7F69" w:rsidRDefault="002740E7" w:rsidP="00C94AE5">
            <w:pPr>
              <w:ind w:firstLine="0"/>
              <w:rPr>
                <w:sz w:val="20"/>
                <w:szCs w:val="20"/>
              </w:rPr>
            </w:pPr>
            <w:r w:rsidRPr="001D7F69">
              <w:rPr>
                <w:sz w:val="20"/>
                <w:szCs w:val="20"/>
              </w:rPr>
              <w:t>государственная программа «Развитие культуры Республики Татарстан на 2014 – 2020 годы»</w:t>
            </w:r>
          </w:p>
        </w:tc>
        <w:tc>
          <w:tcPr>
            <w:tcW w:w="1291" w:type="dxa"/>
            <w:shd w:val="clear" w:color="auto" w:fill="auto"/>
          </w:tcPr>
          <w:p w:rsidR="002740E7" w:rsidRPr="001D7F69" w:rsidRDefault="002740E7" w:rsidP="00C94AE5">
            <w:pPr>
              <w:ind w:firstLine="0"/>
              <w:rPr>
                <w:sz w:val="20"/>
                <w:szCs w:val="20"/>
              </w:rPr>
            </w:pPr>
          </w:p>
        </w:tc>
        <w:tc>
          <w:tcPr>
            <w:tcW w:w="4738" w:type="dxa"/>
            <w:shd w:val="clear" w:color="auto" w:fill="FFFFFF" w:themeFill="background1"/>
          </w:tcPr>
          <w:p w:rsidR="002740E7" w:rsidRPr="001D7F69" w:rsidRDefault="002740E7" w:rsidP="00C94AE5">
            <w:pPr>
              <w:shd w:val="clear" w:color="auto" w:fill="FFFFFF" w:themeFill="background1"/>
              <w:ind w:firstLine="0"/>
              <w:rPr>
                <w:color w:val="000000" w:themeColor="text1"/>
                <w:sz w:val="20"/>
                <w:szCs w:val="20"/>
              </w:rPr>
            </w:pPr>
            <w:r w:rsidRPr="001D7F69">
              <w:rPr>
                <w:color w:val="000000" w:themeColor="text1"/>
                <w:sz w:val="20"/>
                <w:szCs w:val="20"/>
              </w:rPr>
              <w:t xml:space="preserve">Учреждениями культуры </w:t>
            </w:r>
            <w:proofErr w:type="gramStart"/>
            <w:r w:rsidRPr="001D7F69">
              <w:rPr>
                <w:color w:val="000000" w:themeColor="text1"/>
                <w:sz w:val="20"/>
                <w:szCs w:val="20"/>
              </w:rPr>
              <w:t>проводились  разнообразные</w:t>
            </w:r>
            <w:proofErr w:type="gramEnd"/>
            <w:r w:rsidRPr="001D7F69">
              <w:rPr>
                <w:color w:val="000000" w:themeColor="text1"/>
                <w:sz w:val="20"/>
                <w:szCs w:val="20"/>
              </w:rPr>
              <w:t xml:space="preserve"> мероприятия. Всего за 2019 г.  проведено более1000 мероприятия с охватом более 38000 </w:t>
            </w:r>
            <w:proofErr w:type="gramStart"/>
            <w:r w:rsidRPr="001D7F69">
              <w:rPr>
                <w:color w:val="000000" w:themeColor="text1"/>
                <w:sz w:val="20"/>
                <w:szCs w:val="20"/>
              </w:rPr>
              <w:t>чел .</w:t>
            </w:r>
            <w:proofErr w:type="gramEnd"/>
          </w:p>
          <w:p w:rsidR="002740E7" w:rsidRPr="001D7F69" w:rsidRDefault="002740E7" w:rsidP="00C94AE5">
            <w:pPr>
              <w:shd w:val="clear" w:color="auto" w:fill="FFFFFF" w:themeFill="background1"/>
              <w:ind w:firstLine="0"/>
              <w:rPr>
                <w:color w:val="000000" w:themeColor="text1"/>
                <w:sz w:val="20"/>
                <w:szCs w:val="20"/>
              </w:rPr>
            </w:pPr>
          </w:p>
          <w:p w:rsidR="002740E7" w:rsidRPr="001D7F69" w:rsidRDefault="002740E7" w:rsidP="00C94AE5">
            <w:pPr>
              <w:pStyle w:val="af0"/>
              <w:jc w:val="both"/>
              <w:rPr>
                <w:rFonts w:ascii="Times New Roman" w:hAnsi="Times New Roman" w:cs="Times New Roman"/>
                <w:color w:val="000000" w:themeColor="text1"/>
              </w:rPr>
            </w:pPr>
            <w:r w:rsidRPr="001D7F69">
              <w:rPr>
                <w:rFonts w:ascii="Times New Roman" w:hAnsi="Times New Roman" w:cs="Times New Roman"/>
                <w:color w:val="000000" w:themeColor="text1"/>
              </w:rPr>
              <w:t xml:space="preserve">Районный конкурс «Казан </w:t>
            </w:r>
            <w:proofErr w:type="spellStart"/>
            <w:r w:rsidRPr="001D7F69">
              <w:rPr>
                <w:rFonts w:ascii="Times New Roman" w:hAnsi="Times New Roman" w:cs="Times New Roman"/>
                <w:color w:val="000000" w:themeColor="text1"/>
              </w:rPr>
              <w:t>сандугачы</w:t>
            </w:r>
            <w:proofErr w:type="spellEnd"/>
            <w:r w:rsidRPr="001D7F69">
              <w:rPr>
                <w:rFonts w:ascii="Times New Roman" w:hAnsi="Times New Roman" w:cs="Times New Roman"/>
                <w:color w:val="000000" w:themeColor="text1"/>
              </w:rPr>
              <w:t xml:space="preserve"> - 2019». Учащаяся по классу </w:t>
            </w:r>
            <w:proofErr w:type="gramStart"/>
            <w:r w:rsidRPr="001D7F69">
              <w:rPr>
                <w:rFonts w:ascii="Times New Roman" w:hAnsi="Times New Roman" w:cs="Times New Roman"/>
                <w:color w:val="000000" w:themeColor="text1"/>
              </w:rPr>
              <w:t>вокала  МБУ</w:t>
            </w:r>
            <w:proofErr w:type="gramEnd"/>
            <w:r w:rsidRPr="001D7F69">
              <w:rPr>
                <w:rFonts w:ascii="Times New Roman" w:hAnsi="Times New Roman" w:cs="Times New Roman"/>
                <w:color w:val="000000" w:themeColor="text1"/>
              </w:rPr>
              <w:t xml:space="preserve"> ДО «Школа искусств имени </w:t>
            </w:r>
            <w:proofErr w:type="spellStart"/>
            <w:r w:rsidRPr="001D7F69">
              <w:rPr>
                <w:rFonts w:ascii="Times New Roman" w:hAnsi="Times New Roman" w:cs="Times New Roman"/>
                <w:color w:val="000000" w:themeColor="text1"/>
              </w:rPr>
              <w:t>Салиха</w:t>
            </w:r>
            <w:proofErr w:type="spellEnd"/>
            <w:r w:rsidRPr="001D7F69">
              <w:rPr>
                <w:rFonts w:ascii="Times New Roman" w:hAnsi="Times New Roman" w:cs="Times New Roman"/>
                <w:color w:val="000000" w:themeColor="text1"/>
              </w:rPr>
              <w:t xml:space="preserve"> Сайдашева» Феофанова </w:t>
            </w:r>
            <w:proofErr w:type="spellStart"/>
            <w:r w:rsidRPr="001D7F69">
              <w:rPr>
                <w:rFonts w:ascii="Times New Roman" w:hAnsi="Times New Roman" w:cs="Times New Roman"/>
                <w:color w:val="000000" w:themeColor="text1"/>
              </w:rPr>
              <w:t>Амелия</w:t>
            </w:r>
            <w:proofErr w:type="spellEnd"/>
            <w:r w:rsidRPr="001D7F69">
              <w:rPr>
                <w:rFonts w:ascii="Times New Roman" w:hAnsi="Times New Roman" w:cs="Times New Roman"/>
                <w:color w:val="000000" w:themeColor="text1"/>
              </w:rPr>
              <w:t xml:space="preserve">. – ГРАН – </w:t>
            </w:r>
            <w:proofErr w:type="spellStart"/>
            <w:r w:rsidRPr="001D7F69">
              <w:rPr>
                <w:rFonts w:ascii="Times New Roman" w:hAnsi="Times New Roman" w:cs="Times New Roman"/>
                <w:color w:val="000000" w:themeColor="text1"/>
              </w:rPr>
              <w:t>ПРИ.Преподаватель</w:t>
            </w:r>
            <w:proofErr w:type="spellEnd"/>
            <w:r w:rsidRPr="001D7F69">
              <w:rPr>
                <w:rFonts w:ascii="Times New Roman" w:hAnsi="Times New Roman" w:cs="Times New Roman"/>
                <w:color w:val="000000" w:themeColor="text1"/>
              </w:rPr>
              <w:t xml:space="preserve"> </w:t>
            </w:r>
            <w:proofErr w:type="spellStart"/>
            <w:r w:rsidRPr="001D7F69">
              <w:rPr>
                <w:rFonts w:ascii="Times New Roman" w:hAnsi="Times New Roman" w:cs="Times New Roman"/>
                <w:color w:val="000000" w:themeColor="text1"/>
              </w:rPr>
              <w:t>Галиуллина</w:t>
            </w:r>
            <w:proofErr w:type="spellEnd"/>
            <w:r w:rsidRPr="001D7F69">
              <w:rPr>
                <w:rFonts w:ascii="Times New Roman" w:hAnsi="Times New Roman" w:cs="Times New Roman"/>
                <w:color w:val="000000" w:themeColor="text1"/>
              </w:rPr>
              <w:t xml:space="preserve"> Г.И.; </w:t>
            </w:r>
          </w:p>
          <w:p w:rsidR="002740E7" w:rsidRPr="001D7F69" w:rsidRDefault="002740E7" w:rsidP="00C94AE5">
            <w:pPr>
              <w:pStyle w:val="af0"/>
              <w:jc w:val="both"/>
              <w:rPr>
                <w:rFonts w:ascii="Times New Roman" w:hAnsi="Times New Roman" w:cs="Times New Roman"/>
                <w:color w:val="000000" w:themeColor="text1"/>
              </w:rPr>
            </w:pPr>
            <w:r w:rsidRPr="001D7F69">
              <w:rPr>
                <w:rFonts w:ascii="Times New Roman" w:hAnsi="Times New Roman" w:cs="Times New Roman"/>
                <w:color w:val="000000" w:themeColor="text1"/>
              </w:rPr>
              <w:t>Международная олимпиада по сольфеджио «</w:t>
            </w:r>
            <w:r w:rsidRPr="001D7F69">
              <w:rPr>
                <w:rFonts w:ascii="Times New Roman" w:hAnsi="Times New Roman" w:cs="Times New Roman"/>
                <w:color w:val="000000" w:themeColor="text1"/>
                <w:lang w:val="en-US"/>
              </w:rPr>
              <w:t>Vivo</w:t>
            </w:r>
            <w:r w:rsidRPr="001D7F69">
              <w:rPr>
                <w:rFonts w:ascii="Times New Roman" w:hAnsi="Times New Roman" w:cs="Times New Roman"/>
                <w:color w:val="000000" w:themeColor="text1"/>
              </w:rPr>
              <w:t xml:space="preserve"> </w:t>
            </w:r>
            <w:r w:rsidRPr="001D7F69">
              <w:rPr>
                <w:rFonts w:ascii="Times New Roman" w:hAnsi="Times New Roman" w:cs="Times New Roman"/>
                <w:color w:val="000000" w:themeColor="text1"/>
                <w:lang w:val="en-US"/>
              </w:rPr>
              <w:t>solfeggio</w:t>
            </w:r>
            <w:r w:rsidRPr="001D7F69">
              <w:rPr>
                <w:rFonts w:ascii="Times New Roman" w:hAnsi="Times New Roman" w:cs="Times New Roman"/>
                <w:color w:val="000000" w:themeColor="text1"/>
              </w:rPr>
              <w:t xml:space="preserve">». Учащаяся по классу фортепиано Белова Софья - Лауреат </w:t>
            </w:r>
            <w:r w:rsidRPr="001D7F69">
              <w:rPr>
                <w:rFonts w:ascii="Times New Roman" w:hAnsi="Times New Roman" w:cs="Times New Roman"/>
                <w:color w:val="000000" w:themeColor="text1"/>
                <w:lang w:val="en-US"/>
              </w:rPr>
              <w:t>II</w:t>
            </w:r>
            <w:r w:rsidRPr="001D7F69">
              <w:rPr>
                <w:rFonts w:ascii="Times New Roman" w:hAnsi="Times New Roman" w:cs="Times New Roman"/>
                <w:color w:val="000000" w:themeColor="text1"/>
              </w:rPr>
              <w:t xml:space="preserve"> степени. Преподаватель </w:t>
            </w:r>
            <w:proofErr w:type="spellStart"/>
            <w:r w:rsidRPr="001D7F69">
              <w:rPr>
                <w:rFonts w:ascii="Times New Roman" w:hAnsi="Times New Roman" w:cs="Times New Roman"/>
                <w:color w:val="000000" w:themeColor="text1"/>
              </w:rPr>
              <w:t>Солкина</w:t>
            </w:r>
            <w:proofErr w:type="spellEnd"/>
            <w:r w:rsidRPr="001D7F69">
              <w:rPr>
                <w:rFonts w:ascii="Times New Roman" w:hAnsi="Times New Roman" w:cs="Times New Roman"/>
                <w:color w:val="000000" w:themeColor="text1"/>
              </w:rPr>
              <w:t xml:space="preserve"> Н.Н.;</w:t>
            </w:r>
          </w:p>
          <w:p w:rsidR="002740E7" w:rsidRPr="001D7F69" w:rsidRDefault="002740E7" w:rsidP="00C94AE5">
            <w:pPr>
              <w:pStyle w:val="af0"/>
              <w:jc w:val="both"/>
              <w:rPr>
                <w:rFonts w:ascii="Times New Roman" w:hAnsi="Times New Roman" w:cs="Times New Roman"/>
                <w:color w:val="000000" w:themeColor="text1"/>
              </w:rPr>
            </w:pPr>
            <w:r w:rsidRPr="001D7F69">
              <w:rPr>
                <w:rFonts w:ascii="Times New Roman" w:hAnsi="Times New Roman" w:cs="Times New Roman"/>
                <w:color w:val="000000" w:themeColor="text1"/>
              </w:rPr>
              <w:t xml:space="preserve">Международная олимпиада по слушанию музыки «В мире музыки». Учащаяся по классу фортепиано МБУ ДО «Школа искусств имени </w:t>
            </w:r>
            <w:proofErr w:type="spellStart"/>
            <w:r w:rsidRPr="001D7F69">
              <w:rPr>
                <w:rFonts w:ascii="Times New Roman" w:hAnsi="Times New Roman" w:cs="Times New Roman"/>
                <w:color w:val="000000" w:themeColor="text1"/>
              </w:rPr>
              <w:t>Салиха</w:t>
            </w:r>
            <w:proofErr w:type="spellEnd"/>
            <w:r w:rsidRPr="001D7F69">
              <w:rPr>
                <w:rFonts w:ascii="Times New Roman" w:hAnsi="Times New Roman" w:cs="Times New Roman"/>
                <w:color w:val="000000" w:themeColor="text1"/>
              </w:rPr>
              <w:t xml:space="preserve"> Сайдашева» </w:t>
            </w:r>
            <w:proofErr w:type="spellStart"/>
            <w:r w:rsidRPr="001D7F69">
              <w:rPr>
                <w:rFonts w:ascii="Times New Roman" w:hAnsi="Times New Roman" w:cs="Times New Roman"/>
                <w:color w:val="000000" w:themeColor="text1"/>
              </w:rPr>
              <w:t>Кондра</w:t>
            </w:r>
            <w:proofErr w:type="spellEnd"/>
            <w:r w:rsidRPr="001D7F69">
              <w:rPr>
                <w:rFonts w:ascii="Times New Roman" w:hAnsi="Times New Roman" w:cs="Times New Roman"/>
                <w:color w:val="000000" w:themeColor="text1"/>
              </w:rPr>
              <w:t xml:space="preserve"> Агата – Дипломант. Преподаватель </w:t>
            </w:r>
            <w:proofErr w:type="spellStart"/>
            <w:r w:rsidRPr="001D7F69">
              <w:rPr>
                <w:rFonts w:ascii="Times New Roman" w:hAnsi="Times New Roman" w:cs="Times New Roman"/>
                <w:color w:val="000000" w:themeColor="text1"/>
              </w:rPr>
              <w:t>Солкина</w:t>
            </w:r>
            <w:proofErr w:type="spellEnd"/>
            <w:r w:rsidRPr="001D7F69">
              <w:rPr>
                <w:rFonts w:ascii="Times New Roman" w:hAnsi="Times New Roman" w:cs="Times New Roman"/>
                <w:color w:val="000000" w:themeColor="text1"/>
              </w:rPr>
              <w:t xml:space="preserve"> Н.Н.;</w:t>
            </w:r>
          </w:p>
          <w:p w:rsidR="002740E7" w:rsidRPr="001D7F69" w:rsidRDefault="002740E7" w:rsidP="00C94AE5">
            <w:pPr>
              <w:pStyle w:val="af0"/>
              <w:jc w:val="both"/>
              <w:rPr>
                <w:rFonts w:ascii="Times New Roman" w:hAnsi="Times New Roman" w:cs="Times New Roman"/>
                <w:color w:val="000000" w:themeColor="text1"/>
              </w:rPr>
            </w:pPr>
            <w:r w:rsidRPr="001D7F69">
              <w:rPr>
                <w:rFonts w:ascii="Times New Roman" w:hAnsi="Times New Roman" w:cs="Times New Roman"/>
                <w:color w:val="000000" w:themeColor="text1"/>
              </w:rPr>
              <w:t xml:space="preserve">Международный фестиваль – конкурс «Казанская радуга». Учащиеся по классу фортепиано МБУ ДО «Школа искусств имени </w:t>
            </w:r>
            <w:proofErr w:type="spellStart"/>
            <w:r w:rsidRPr="001D7F69">
              <w:rPr>
                <w:rFonts w:ascii="Times New Roman" w:hAnsi="Times New Roman" w:cs="Times New Roman"/>
                <w:color w:val="000000" w:themeColor="text1"/>
              </w:rPr>
              <w:t>Салиха</w:t>
            </w:r>
            <w:proofErr w:type="spellEnd"/>
            <w:r w:rsidRPr="001D7F69">
              <w:rPr>
                <w:rFonts w:ascii="Times New Roman" w:hAnsi="Times New Roman" w:cs="Times New Roman"/>
                <w:color w:val="000000" w:themeColor="text1"/>
              </w:rPr>
              <w:t xml:space="preserve"> Сайдашева» </w:t>
            </w:r>
            <w:proofErr w:type="spellStart"/>
            <w:r w:rsidRPr="001D7F69">
              <w:rPr>
                <w:rFonts w:ascii="Times New Roman" w:hAnsi="Times New Roman" w:cs="Times New Roman"/>
                <w:color w:val="000000" w:themeColor="text1"/>
              </w:rPr>
              <w:t>Гаврильчева</w:t>
            </w:r>
            <w:proofErr w:type="spellEnd"/>
            <w:r w:rsidRPr="001D7F69">
              <w:rPr>
                <w:rFonts w:ascii="Times New Roman" w:hAnsi="Times New Roman" w:cs="Times New Roman"/>
                <w:color w:val="000000" w:themeColor="text1"/>
              </w:rPr>
              <w:t xml:space="preserve"> Полина, Маркова Лада - Лауреат </w:t>
            </w:r>
            <w:r w:rsidRPr="001D7F69">
              <w:rPr>
                <w:rFonts w:ascii="Times New Roman" w:hAnsi="Times New Roman" w:cs="Times New Roman"/>
                <w:color w:val="000000" w:themeColor="text1"/>
                <w:lang w:val="en-US"/>
              </w:rPr>
              <w:t>II</w:t>
            </w:r>
            <w:r w:rsidRPr="001D7F69">
              <w:rPr>
                <w:rFonts w:ascii="Times New Roman" w:hAnsi="Times New Roman" w:cs="Times New Roman"/>
                <w:color w:val="000000" w:themeColor="text1"/>
              </w:rPr>
              <w:t xml:space="preserve"> степени. Преподаватель </w:t>
            </w:r>
            <w:proofErr w:type="spellStart"/>
            <w:r w:rsidRPr="001D7F69">
              <w:rPr>
                <w:rFonts w:ascii="Times New Roman" w:hAnsi="Times New Roman" w:cs="Times New Roman"/>
                <w:color w:val="000000" w:themeColor="text1"/>
              </w:rPr>
              <w:t>Гильманова</w:t>
            </w:r>
            <w:proofErr w:type="spellEnd"/>
            <w:r w:rsidRPr="001D7F69">
              <w:rPr>
                <w:rFonts w:ascii="Times New Roman" w:hAnsi="Times New Roman" w:cs="Times New Roman"/>
                <w:color w:val="000000" w:themeColor="text1"/>
              </w:rPr>
              <w:t xml:space="preserve"> Г.З.;</w:t>
            </w:r>
          </w:p>
          <w:p w:rsidR="002740E7" w:rsidRPr="001D7F69" w:rsidRDefault="002740E7" w:rsidP="00C94AE5">
            <w:pPr>
              <w:pStyle w:val="af0"/>
              <w:jc w:val="both"/>
              <w:rPr>
                <w:rFonts w:ascii="Times New Roman" w:hAnsi="Times New Roman" w:cs="Times New Roman"/>
                <w:bCs/>
                <w:color w:val="000000" w:themeColor="text1"/>
              </w:rPr>
            </w:pPr>
            <w:r w:rsidRPr="001D7F69">
              <w:rPr>
                <w:rFonts w:ascii="Times New Roman" w:hAnsi="Times New Roman" w:cs="Times New Roman"/>
                <w:color w:val="000000" w:themeColor="text1"/>
              </w:rPr>
              <w:t xml:space="preserve">100-й Международный конкурс-фестиваль "VIVAT, KAZAN" в рамках творческого проекта </w:t>
            </w:r>
            <w:r w:rsidRPr="001D7F69">
              <w:rPr>
                <w:rFonts w:ascii="Times New Roman" w:hAnsi="Times New Roman" w:cs="Times New Roman"/>
                <w:color w:val="000000" w:themeColor="text1"/>
              </w:rPr>
              <w:lastRenderedPageBreak/>
              <w:t>«Адмиралтейская звезда». Учащиеся по классу вокала</w:t>
            </w:r>
            <w:r w:rsidRPr="001D7F69">
              <w:rPr>
                <w:rFonts w:ascii="Times New Roman" w:hAnsi="Times New Roman" w:cs="Times New Roman"/>
                <w:bCs/>
                <w:color w:val="000000" w:themeColor="text1"/>
              </w:rPr>
              <w:t xml:space="preserve"> </w:t>
            </w:r>
            <w:r w:rsidRPr="001D7F69">
              <w:rPr>
                <w:rFonts w:ascii="Times New Roman" w:hAnsi="Times New Roman" w:cs="Times New Roman"/>
                <w:color w:val="000000" w:themeColor="text1"/>
              </w:rPr>
              <w:t xml:space="preserve">МБУ ДО «Школа искусств имени </w:t>
            </w:r>
            <w:proofErr w:type="spellStart"/>
            <w:r w:rsidRPr="001D7F69">
              <w:rPr>
                <w:rFonts w:ascii="Times New Roman" w:hAnsi="Times New Roman" w:cs="Times New Roman"/>
                <w:color w:val="000000" w:themeColor="text1"/>
              </w:rPr>
              <w:t>Салиха</w:t>
            </w:r>
            <w:proofErr w:type="spellEnd"/>
            <w:r w:rsidRPr="001D7F69">
              <w:rPr>
                <w:rFonts w:ascii="Times New Roman" w:hAnsi="Times New Roman" w:cs="Times New Roman"/>
                <w:color w:val="000000" w:themeColor="text1"/>
              </w:rPr>
              <w:t xml:space="preserve"> Сайдашева» </w:t>
            </w:r>
            <w:proofErr w:type="spellStart"/>
            <w:r w:rsidRPr="001D7F69">
              <w:rPr>
                <w:rFonts w:ascii="Times New Roman" w:hAnsi="Times New Roman" w:cs="Times New Roman"/>
                <w:bCs/>
                <w:color w:val="000000" w:themeColor="text1"/>
              </w:rPr>
              <w:t>Ахметзянова</w:t>
            </w:r>
            <w:proofErr w:type="spellEnd"/>
            <w:r w:rsidRPr="001D7F69">
              <w:rPr>
                <w:rFonts w:ascii="Times New Roman" w:hAnsi="Times New Roman" w:cs="Times New Roman"/>
                <w:bCs/>
                <w:color w:val="000000" w:themeColor="text1"/>
              </w:rPr>
              <w:t xml:space="preserve"> Азалия,</w:t>
            </w:r>
            <w:r w:rsidRPr="001D7F69">
              <w:rPr>
                <w:rFonts w:ascii="Times New Roman" w:hAnsi="Times New Roman" w:cs="Times New Roman"/>
                <w:color w:val="000000" w:themeColor="text1"/>
              </w:rPr>
              <w:t xml:space="preserve"> </w:t>
            </w:r>
            <w:proofErr w:type="spellStart"/>
            <w:r w:rsidRPr="001D7F69">
              <w:rPr>
                <w:rFonts w:ascii="Times New Roman" w:hAnsi="Times New Roman" w:cs="Times New Roman"/>
                <w:bCs/>
                <w:color w:val="000000" w:themeColor="text1"/>
              </w:rPr>
              <w:t>Халиуллин</w:t>
            </w:r>
            <w:proofErr w:type="spellEnd"/>
            <w:r w:rsidRPr="001D7F69">
              <w:rPr>
                <w:rFonts w:ascii="Times New Roman" w:hAnsi="Times New Roman" w:cs="Times New Roman"/>
                <w:bCs/>
                <w:color w:val="000000" w:themeColor="text1"/>
              </w:rPr>
              <w:t xml:space="preserve"> </w:t>
            </w:r>
            <w:proofErr w:type="spellStart"/>
            <w:r w:rsidRPr="001D7F69">
              <w:rPr>
                <w:rFonts w:ascii="Times New Roman" w:hAnsi="Times New Roman" w:cs="Times New Roman"/>
                <w:bCs/>
                <w:color w:val="000000" w:themeColor="text1"/>
              </w:rPr>
              <w:t>Ильназ</w:t>
            </w:r>
            <w:proofErr w:type="spellEnd"/>
            <w:r w:rsidRPr="001D7F69">
              <w:rPr>
                <w:rFonts w:ascii="Times New Roman" w:hAnsi="Times New Roman" w:cs="Times New Roman"/>
                <w:color w:val="000000" w:themeColor="text1"/>
              </w:rPr>
              <w:t xml:space="preserve"> - Лауреаты </w:t>
            </w:r>
            <w:r w:rsidRPr="001D7F69">
              <w:rPr>
                <w:rFonts w:ascii="Times New Roman" w:hAnsi="Times New Roman" w:cs="Times New Roman"/>
                <w:color w:val="000000" w:themeColor="text1"/>
                <w:lang w:val="en-US"/>
              </w:rPr>
              <w:t>III</w:t>
            </w:r>
            <w:r w:rsidRPr="001D7F69">
              <w:rPr>
                <w:rFonts w:ascii="Times New Roman" w:hAnsi="Times New Roman" w:cs="Times New Roman"/>
                <w:color w:val="000000" w:themeColor="text1"/>
              </w:rPr>
              <w:t xml:space="preserve"> степени </w:t>
            </w:r>
          </w:p>
          <w:p w:rsidR="002740E7" w:rsidRPr="001D7F69" w:rsidRDefault="002740E7" w:rsidP="00C94AE5">
            <w:pPr>
              <w:pStyle w:val="af0"/>
              <w:jc w:val="both"/>
              <w:rPr>
                <w:rFonts w:ascii="Times New Roman" w:hAnsi="Times New Roman" w:cs="Times New Roman"/>
                <w:color w:val="000000" w:themeColor="text1"/>
              </w:rPr>
            </w:pPr>
            <w:r w:rsidRPr="001D7F69">
              <w:rPr>
                <w:rFonts w:ascii="Times New Roman" w:hAnsi="Times New Roman" w:cs="Times New Roman"/>
                <w:color w:val="000000" w:themeColor="text1"/>
              </w:rPr>
              <w:t>Преподаватель Шакирова Л.Ш.;</w:t>
            </w:r>
          </w:p>
          <w:p w:rsidR="002740E7" w:rsidRPr="001D7F69" w:rsidRDefault="002740E7" w:rsidP="00C94AE5">
            <w:pPr>
              <w:pStyle w:val="af0"/>
              <w:jc w:val="both"/>
              <w:rPr>
                <w:rFonts w:ascii="Times New Roman" w:hAnsi="Times New Roman" w:cs="Times New Roman"/>
                <w:color w:val="000000" w:themeColor="text1"/>
              </w:rPr>
            </w:pPr>
            <w:r w:rsidRPr="001D7F69">
              <w:rPr>
                <w:rFonts w:ascii="Times New Roman" w:hAnsi="Times New Roman" w:cs="Times New Roman"/>
                <w:color w:val="000000" w:themeColor="text1"/>
                <w:lang w:val="en-US"/>
              </w:rPr>
              <w:t>IV</w:t>
            </w:r>
            <w:r w:rsidRPr="001D7F69">
              <w:rPr>
                <w:rFonts w:ascii="Times New Roman" w:hAnsi="Times New Roman" w:cs="Times New Roman"/>
                <w:color w:val="000000" w:themeColor="text1"/>
              </w:rPr>
              <w:t xml:space="preserve"> Республиканский конкурс – фестиваль музыки современных композиторов Татарстана «Территория Таланта». Учащиеся по классу фортепиано МБУ ДО «Школа искусств имени </w:t>
            </w:r>
            <w:proofErr w:type="spellStart"/>
            <w:r w:rsidRPr="001D7F69">
              <w:rPr>
                <w:rFonts w:ascii="Times New Roman" w:hAnsi="Times New Roman" w:cs="Times New Roman"/>
                <w:color w:val="000000" w:themeColor="text1"/>
              </w:rPr>
              <w:t>Салиха</w:t>
            </w:r>
            <w:proofErr w:type="spellEnd"/>
            <w:r w:rsidRPr="001D7F69">
              <w:rPr>
                <w:rFonts w:ascii="Times New Roman" w:hAnsi="Times New Roman" w:cs="Times New Roman"/>
                <w:color w:val="000000" w:themeColor="text1"/>
              </w:rPr>
              <w:t xml:space="preserve"> Сайдашева» </w:t>
            </w:r>
            <w:proofErr w:type="spellStart"/>
            <w:r w:rsidRPr="001D7F69">
              <w:rPr>
                <w:rFonts w:ascii="Times New Roman" w:hAnsi="Times New Roman" w:cs="Times New Roman"/>
                <w:color w:val="000000" w:themeColor="text1"/>
              </w:rPr>
              <w:t>Гаврильчева</w:t>
            </w:r>
            <w:proofErr w:type="spellEnd"/>
            <w:r w:rsidRPr="001D7F69">
              <w:rPr>
                <w:rFonts w:ascii="Times New Roman" w:hAnsi="Times New Roman" w:cs="Times New Roman"/>
                <w:color w:val="000000" w:themeColor="text1"/>
              </w:rPr>
              <w:t xml:space="preserve"> Полина - Дипломант </w:t>
            </w:r>
            <w:r w:rsidRPr="001D7F69">
              <w:rPr>
                <w:rFonts w:ascii="Times New Roman" w:hAnsi="Times New Roman" w:cs="Times New Roman"/>
                <w:color w:val="000000" w:themeColor="text1"/>
                <w:lang w:val="en-US"/>
              </w:rPr>
              <w:t>I</w:t>
            </w:r>
            <w:r w:rsidRPr="001D7F69">
              <w:rPr>
                <w:rFonts w:ascii="Times New Roman" w:hAnsi="Times New Roman" w:cs="Times New Roman"/>
                <w:color w:val="000000" w:themeColor="text1"/>
              </w:rPr>
              <w:t xml:space="preserve"> степени. </w:t>
            </w:r>
            <w:proofErr w:type="spellStart"/>
            <w:r w:rsidRPr="001D7F69">
              <w:rPr>
                <w:rFonts w:ascii="Times New Roman" w:hAnsi="Times New Roman" w:cs="Times New Roman"/>
                <w:color w:val="000000" w:themeColor="text1"/>
              </w:rPr>
              <w:t>Хусниярова</w:t>
            </w:r>
            <w:proofErr w:type="spellEnd"/>
            <w:r w:rsidRPr="001D7F69">
              <w:rPr>
                <w:rFonts w:ascii="Times New Roman" w:hAnsi="Times New Roman" w:cs="Times New Roman"/>
                <w:color w:val="000000" w:themeColor="text1"/>
              </w:rPr>
              <w:t xml:space="preserve"> Арина - Дипломант </w:t>
            </w:r>
            <w:r w:rsidRPr="001D7F69">
              <w:rPr>
                <w:rFonts w:ascii="Times New Roman" w:hAnsi="Times New Roman" w:cs="Times New Roman"/>
                <w:color w:val="000000" w:themeColor="text1"/>
                <w:lang w:val="en-US"/>
              </w:rPr>
              <w:t>III</w:t>
            </w:r>
            <w:r w:rsidRPr="001D7F69">
              <w:rPr>
                <w:rFonts w:ascii="Times New Roman" w:hAnsi="Times New Roman" w:cs="Times New Roman"/>
                <w:color w:val="000000" w:themeColor="text1"/>
              </w:rPr>
              <w:t xml:space="preserve"> степени. Преподаватель </w:t>
            </w:r>
            <w:proofErr w:type="spellStart"/>
            <w:r w:rsidRPr="001D7F69">
              <w:rPr>
                <w:rFonts w:ascii="Times New Roman" w:hAnsi="Times New Roman" w:cs="Times New Roman"/>
                <w:color w:val="000000" w:themeColor="text1"/>
              </w:rPr>
              <w:t>Гильманова</w:t>
            </w:r>
            <w:proofErr w:type="spellEnd"/>
            <w:r w:rsidRPr="001D7F69">
              <w:rPr>
                <w:rFonts w:ascii="Times New Roman" w:hAnsi="Times New Roman" w:cs="Times New Roman"/>
                <w:color w:val="000000" w:themeColor="text1"/>
              </w:rPr>
              <w:t xml:space="preserve"> Г.З.;</w:t>
            </w:r>
          </w:p>
          <w:p w:rsidR="002740E7" w:rsidRPr="001D7F69" w:rsidRDefault="002740E7" w:rsidP="00C94AE5">
            <w:pPr>
              <w:pStyle w:val="af0"/>
              <w:jc w:val="both"/>
              <w:rPr>
                <w:rFonts w:ascii="Times New Roman" w:hAnsi="Times New Roman" w:cs="Times New Roman"/>
                <w:color w:val="000000" w:themeColor="text1"/>
                <w:lang w:val="tt-RU"/>
              </w:rPr>
            </w:pPr>
            <w:r w:rsidRPr="001D7F69">
              <w:rPr>
                <w:rFonts w:ascii="Times New Roman" w:hAnsi="Times New Roman" w:cs="Times New Roman"/>
                <w:color w:val="000000" w:themeColor="text1"/>
                <w:lang w:val="tt-RU"/>
              </w:rPr>
              <w:t>Благотворительный конкурс - фестиваль “Таланты Республики”:</w:t>
            </w:r>
          </w:p>
          <w:p w:rsidR="002740E7" w:rsidRPr="001D7F69" w:rsidRDefault="002740E7" w:rsidP="00C94AE5">
            <w:pPr>
              <w:pStyle w:val="af0"/>
              <w:jc w:val="both"/>
              <w:rPr>
                <w:rFonts w:ascii="Times New Roman" w:hAnsi="Times New Roman" w:cs="Times New Roman"/>
                <w:color w:val="000000" w:themeColor="text1"/>
              </w:rPr>
            </w:pPr>
            <w:r w:rsidRPr="001D7F69">
              <w:rPr>
                <w:rFonts w:ascii="Times New Roman" w:hAnsi="Times New Roman" w:cs="Times New Roman"/>
                <w:color w:val="000000" w:themeColor="text1"/>
              </w:rPr>
              <w:t xml:space="preserve">Ансамбль народных инструментов «Жемчужинки» МБУ ДО «Школа искусств имени </w:t>
            </w:r>
            <w:proofErr w:type="spellStart"/>
            <w:r w:rsidRPr="001D7F69">
              <w:rPr>
                <w:rFonts w:ascii="Times New Roman" w:hAnsi="Times New Roman" w:cs="Times New Roman"/>
                <w:color w:val="000000" w:themeColor="text1"/>
              </w:rPr>
              <w:t>Салиха</w:t>
            </w:r>
            <w:proofErr w:type="spellEnd"/>
            <w:r w:rsidRPr="001D7F69">
              <w:rPr>
                <w:rFonts w:ascii="Times New Roman" w:hAnsi="Times New Roman" w:cs="Times New Roman"/>
                <w:color w:val="000000" w:themeColor="text1"/>
              </w:rPr>
              <w:t xml:space="preserve"> Сайдашева» - Лауреат </w:t>
            </w:r>
            <w:r w:rsidRPr="001D7F69">
              <w:rPr>
                <w:rFonts w:ascii="Times New Roman" w:hAnsi="Times New Roman" w:cs="Times New Roman"/>
                <w:color w:val="000000" w:themeColor="text1"/>
                <w:lang w:val="en-US"/>
              </w:rPr>
              <w:t>I</w:t>
            </w:r>
            <w:r w:rsidRPr="001D7F69">
              <w:rPr>
                <w:rFonts w:ascii="Times New Roman" w:hAnsi="Times New Roman" w:cs="Times New Roman"/>
                <w:color w:val="000000" w:themeColor="text1"/>
              </w:rPr>
              <w:t xml:space="preserve"> степени. Преподаватель Гафурова Э.Т., концертмейстер </w:t>
            </w:r>
            <w:proofErr w:type="spellStart"/>
            <w:r w:rsidRPr="001D7F69">
              <w:rPr>
                <w:rFonts w:ascii="Times New Roman" w:hAnsi="Times New Roman" w:cs="Times New Roman"/>
                <w:color w:val="000000" w:themeColor="text1"/>
              </w:rPr>
              <w:t>Хамзина</w:t>
            </w:r>
            <w:proofErr w:type="spellEnd"/>
            <w:r w:rsidRPr="001D7F69">
              <w:rPr>
                <w:rFonts w:ascii="Times New Roman" w:hAnsi="Times New Roman" w:cs="Times New Roman"/>
                <w:color w:val="000000" w:themeColor="text1"/>
              </w:rPr>
              <w:t xml:space="preserve"> Н.М.;</w:t>
            </w:r>
          </w:p>
          <w:p w:rsidR="002740E7" w:rsidRPr="001D7F69" w:rsidRDefault="002740E7" w:rsidP="00C94AE5">
            <w:pPr>
              <w:pStyle w:val="af0"/>
              <w:jc w:val="both"/>
              <w:rPr>
                <w:rFonts w:ascii="Times New Roman" w:hAnsi="Times New Roman" w:cs="Times New Roman"/>
                <w:color w:val="000000" w:themeColor="text1"/>
              </w:rPr>
            </w:pPr>
            <w:r w:rsidRPr="001D7F69">
              <w:rPr>
                <w:rFonts w:ascii="Times New Roman" w:hAnsi="Times New Roman" w:cs="Times New Roman"/>
                <w:color w:val="000000" w:themeColor="text1"/>
              </w:rPr>
              <w:t xml:space="preserve">Учащаяся по классу скрипки Шамсутдинова Ландыш - Лауреат </w:t>
            </w:r>
            <w:r w:rsidRPr="001D7F69">
              <w:rPr>
                <w:rFonts w:ascii="Times New Roman" w:hAnsi="Times New Roman" w:cs="Times New Roman"/>
                <w:color w:val="000000" w:themeColor="text1"/>
                <w:lang w:val="en-US"/>
              </w:rPr>
              <w:t>III</w:t>
            </w:r>
            <w:r w:rsidRPr="001D7F69">
              <w:rPr>
                <w:rFonts w:ascii="Times New Roman" w:hAnsi="Times New Roman" w:cs="Times New Roman"/>
                <w:color w:val="000000" w:themeColor="text1"/>
              </w:rPr>
              <w:t xml:space="preserve"> степени. Преподаватель </w:t>
            </w:r>
            <w:proofErr w:type="spellStart"/>
            <w:r w:rsidRPr="001D7F69">
              <w:rPr>
                <w:rFonts w:ascii="Times New Roman" w:hAnsi="Times New Roman" w:cs="Times New Roman"/>
                <w:color w:val="000000" w:themeColor="text1"/>
              </w:rPr>
              <w:t>Давлетшина</w:t>
            </w:r>
            <w:proofErr w:type="spellEnd"/>
            <w:r w:rsidRPr="001D7F69">
              <w:rPr>
                <w:rFonts w:ascii="Times New Roman" w:hAnsi="Times New Roman" w:cs="Times New Roman"/>
                <w:color w:val="000000" w:themeColor="text1"/>
              </w:rPr>
              <w:t xml:space="preserve"> Н.П.;</w:t>
            </w:r>
          </w:p>
          <w:p w:rsidR="002740E7" w:rsidRPr="001D7F69" w:rsidRDefault="002740E7" w:rsidP="00C94AE5">
            <w:pPr>
              <w:pStyle w:val="af0"/>
              <w:jc w:val="both"/>
              <w:rPr>
                <w:rFonts w:ascii="Times New Roman" w:hAnsi="Times New Roman" w:cs="Times New Roman"/>
                <w:color w:val="000000" w:themeColor="text1"/>
              </w:rPr>
            </w:pPr>
            <w:r w:rsidRPr="001D7F69">
              <w:rPr>
                <w:rFonts w:ascii="Times New Roman" w:hAnsi="Times New Roman" w:cs="Times New Roman"/>
                <w:color w:val="000000" w:themeColor="text1"/>
              </w:rPr>
              <w:t xml:space="preserve">Учащаяся по классу скрипки </w:t>
            </w:r>
            <w:proofErr w:type="spellStart"/>
            <w:r w:rsidRPr="001D7F69">
              <w:rPr>
                <w:rFonts w:ascii="Times New Roman" w:hAnsi="Times New Roman" w:cs="Times New Roman"/>
                <w:color w:val="000000" w:themeColor="text1"/>
              </w:rPr>
              <w:t>Замалиева</w:t>
            </w:r>
            <w:proofErr w:type="spellEnd"/>
            <w:r w:rsidRPr="001D7F69">
              <w:rPr>
                <w:rFonts w:ascii="Times New Roman" w:hAnsi="Times New Roman" w:cs="Times New Roman"/>
                <w:color w:val="000000" w:themeColor="text1"/>
              </w:rPr>
              <w:t xml:space="preserve"> Азалия - Лауреат </w:t>
            </w:r>
            <w:r w:rsidRPr="001D7F69">
              <w:rPr>
                <w:rFonts w:ascii="Times New Roman" w:hAnsi="Times New Roman" w:cs="Times New Roman"/>
                <w:color w:val="000000" w:themeColor="text1"/>
                <w:lang w:val="en-US"/>
              </w:rPr>
              <w:t>III</w:t>
            </w:r>
            <w:r w:rsidRPr="001D7F69">
              <w:rPr>
                <w:rFonts w:ascii="Times New Roman" w:hAnsi="Times New Roman" w:cs="Times New Roman"/>
                <w:color w:val="000000" w:themeColor="text1"/>
              </w:rPr>
              <w:t xml:space="preserve"> степени. Преподаватель </w:t>
            </w:r>
            <w:proofErr w:type="spellStart"/>
            <w:r w:rsidRPr="001D7F69">
              <w:rPr>
                <w:rFonts w:ascii="Times New Roman" w:hAnsi="Times New Roman" w:cs="Times New Roman"/>
                <w:color w:val="000000" w:themeColor="text1"/>
              </w:rPr>
              <w:t>Давлетшина</w:t>
            </w:r>
            <w:proofErr w:type="spellEnd"/>
            <w:r w:rsidRPr="001D7F69">
              <w:rPr>
                <w:rFonts w:ascii="Times New Roman" w:hAnsi="Times New Roman" w:cs="Times New Roman"/>
                <w:color w:val="000000" w:themeColor="text1"/>
              </w:rPr>
              <w:t xml:space="preserve"> Н.П.;</w:t>
            </w:r>
          </w:p>
          <w:p w:rsidR="002740E7" w:rsidRPr="001D7F69" w:rsidRDefault="002740E7" w:rsidP="00C94AE5">
            <w:pPr>
              <w:pStyle w:val="af0"/>
              <w:jc w:val="both"/>
              <w:rPr>
                <w:rFonts w:ascii="Times New Roman" w:hAnsi="Times New Roman" w:cs="Times New Roman"/>
                <w:color w:val="000000" w:themeColor="text1"/>
              </w:rPr>
            </w:pPr>
            <w:r w:rsidRPr="001D7F69">
              <w:rPr>
                <w:rFonts w:ascii="Times New Roman" w:hAnsi="Times New Roman" w:cs="Times New Roman"/>
                <w:color w:val="000000" w:themeColor="text1"/>
              </w:rPr>
              <w:t xml:space="preserve">Учащаяся по классу скрипки </w:t>
            </w:r>
            <w:proofErr w:type="spellStart"/>
            <w:r w:rsidRPr="001D7F69">
              <w:rPr>
                <w:rFonts w:ascii="Times New Roman" w:hAnsi="Times New Roman" w:cs="Times New Roman"/>
                <w:color w:val="000000" w:themeColor="text1"/>
              </w:rPr>
              <w:t>Марданова</w:t>
            </w:r>
            <w:proofErr w:type="spellEnd"/>
            <w:r w:rsidRPr="001D7F69">
              <w:rPr>
                <w:rFonts w:ascii="Times New Roman" w:hAnsi="Times New Roman" w:cs="Times New Roman"/>
                <w:color w:val="000000" w:themeColor="text1"/>
              </w:rPr>
              <w:t xml:space="preserve"> Рената - Лауреат </w:t>
            </w:r>
            <w:r w:rsidRPr="001D7F69">
              <w:rPr>
                <w:rFonts w:ascii="Times New Roman" w:hAnsi="Times New Roman" w:cs="Times New Roman"/>
                <w:color w:val="000000" w:themeColor="text1"/>
                <w:lang w:val="en-US"/>
              </w:rPr>
              <w:t>II</w:t>
            </w:r>
            <w:r w:rsidRPr="001D7F69">
              <w:rPr>
                <w:rFonts w:ascii="Times New Roman" w:hAnsi="Times New Roman" w:cs="Times New Roman"/>
                <w:color w:val="000000" w:themeColor="text1"/>
              </w:rPr>
              <w:t xml:space="preserve"> степени. Преподаватель </w:t>
            </w:r>
            <w:proofErr w:type="spellStart"/>
            <w:r w:rsidRPr="001D7F69">
              <w:rPr>
                <w:rFonts w:ascii="Times New Roman" w:hAnsi="Times New Roman" w:cs="Times New Roman"/>
                <w:color w:val="000000" w:themeColor="text1"/>
              </w:rPr>
              <w:t>Тремасова</w:t>
            </w:r>
            <w:proofErr w:type="spellEnd"/>
            <w:r w:rsidRPr="001D7F69">
              <w:rPr>
                <w:rFonts w:ascii="Times New Roman" w:hAnsi="Times New Roman" w:cs="Times New Roman"/>
                <w:color w:val="000000" w:themeColor="text1"/>
              </w:rPr>
              <w:t xml:space="preserve"> – Золотарева М.В., концертмейстер </w:t>
            </w:r>
            <w:proofErr w:type="spellStart"/>
            <w:r w:rsidRPr="001D7F69">
              <w:rPr>
                <w:rFonts w:ascii="Times New Roman" w:hAnsi="Times New Roman" w:cs="Times New Roman"/>
                <w:color w:val="000000" w:themeColor="text1"/>
              </w:rPr>
              <w:t>Беганская</w:t>
            </w:r>
            <w:proofErr w:type="spellEnd"/>
            <w:r w:rsidRPr="001D7F69">
              <w:rPr>
                <w:rFonts w:ascii="Times New Roman" w:hAnsi="Times New Roman" w:cs="Times New Roman"/>
                <w:color w:val="000000" w:themeColor="text1"/>
              </w:rPr>
              <w:t xml:space="preserve"> С.А.;</w:t>
            </w:r>
          </w:p>
          <w:p w:rsidR="002740E7" w:rsidRPr="001D7F69" w:rsidRDefault="002740E7" w:rsidP="00C94AE5">
            <w:pPr>
              <w:pStyle w:val="af0"/>
              <w:jc w:val="both"/>
              <w:rPr>
                <w:rFonts w:ascii="Times New Roman" w:hAnsi="Times New Roman" w:cs="Times New Roman"/>
                <w:color w:val="000000" w:themeColor="text1"/>
              </w:rPr>
            </w:pPr>
            <w:r w:rsidRPr="001D7F69">
              <w:rPr>
                <w:rFonts w:ascii="Times New Roman" w:hAnsi="Times New Roman" w:cs="Times New Roman"/>
                <w:color w:val="000000" w:themeColor="text1"/>
              </w:rPr>
              <w:t xml:space="preserve">Учащаяся по классу скрипки </w:t>
            </w:r>
            <w:proofErr w:type="spellStart"/>
            <w:r w:rsidRPr="001D7F69">
              <w:rPr>
                <w:rFonts w:ascii="Times New Roman" w:hAnsi="Times New Roman" w:cs="Times New Roman"/>
                <w:color w:val="000000" w:themeColor="text1"/>
              </w:rPr>
              <w:t>Шайхутдинова</w:t>
            </w:r>
            <w:proofErr w:type="spellEnd"/>
            <w:r w:rsidRPr="001D7F69">
              <w:rPr>
                <w:rFonts w:ascii="Times New Roman" w:hAnsi="Times New Roman" w:cs="Times New Roman"/>
                <w:color w:val="000000" w:themeColor="text1"/>
              </w:rPr>
              <w:t xml:space="preserve"> </w:t>
            </w:r>
            <w:proofErr w:type="spellStart"/>
            <w:r w:rsidRPr="001D7F69">
              <w:rPr>
                <w:rFonts w:ascii="Times New Roman" w:hAnsi="Times New Roman" w:cs="Times New Roman"/>
                <w:color w:val="000000" w:themeColor="text1"/>
              </w:rPr>
              <w:t>Альсина</w:t>
            </w:r>
            <w:proofErr w:type="spellEnd"/>
            <w:r w:rsidRPr="001D7F69">
              <w:rPr>
                <w:rFonts w:ascii="Times New Roman" w:hAnsi="Times New Roman" w:cs="Times New Roman"/>
                <w:color w:val="000000" w:themeColor="text1"/>
              </w:rPr>
              <w:t xml:space="preserve"> - Лауреат </w:t>
            </w:r>
            <w:r w:rsidRPr="001D7F69">
              <w:rPr>
                <w:rFonts w:ascii="Times New Roman" w:hAnsi="Times New Roman" w:cs="Times New Roman"/>
                <w:color w:val="000000" w:themeColor="text1"/>
                <w:lang w:val="en-US"/>
              </w:rPr>
              <w:t>III</w:t>
            </w:r>
            <w:r w:rsidRPr="001D7F69">
              <w:rPr>
                <w:rFonts w:ascii="Times New Roman" w:hAnsi="Times New Roman" w:cs="Times New Roman"/>
                <w:color w:val="000000" w:themeColor="text1"/>
              </w:rPr>
              <w:t xml:space="preserve"> степени. Преподаватель </w:t>
            </w:r>
            <w:proofErr w:type="spellStart"/>
            <w:r w:rsidRPr="001D7F69">
              <w:rPr>
                <w:rFonts w:ascii="Times New Roman" w:hAnsi="Times New Roman" w:cs="Times New Roman"/>
                <w:color w:val="000000" w:themeColor="text1"/>
              </w:rPr>
              <w:t>Тремасова</w:t>
            </w:r>
            <w:proofErr w:type="spellEnd"/>
            <w:r w:rsidRPr="001D7F69">
              <w:rPr>
                <w:rFonts w:ascii="Times New Roman" w:hAnsi="Times New Roman" w:cs="Times New Roman"/>
                <w:color w:val="000000" w:themeColor="text1"/>
              </w:rPr>
              <w:t xml:space="preserve"> – Золотарева М.В., концертмейстер </w:t>
            </w:r>
            <w:proofErr w:type="spellStart"/>
            <w:r w:rsidRPr="001D7F69">
              <w:rPr>
                <w:rFonts w:ascii="Times New Roman" w:hAnsi="Times New Roman" w:cs="Times New Roman"/>
                <w:color w:val="000000" w:themeColor="text1"/>
              </w:rPr>
              <w:t>Беганская</w:t>
            </w:r>
            <w:proofErr w:type="spellEnd"/>
            <w:r w:rsidRPr="001D7F69">
              <w:rPr>
                <w:rFonts w:ascii="Times New Roman" w:hAnsi="Times New Roman" w:cs="Times New Roman"/>
                <w:color w:val="000000" w:themeColor="text1"/>
              </w:rPr>
              <w:t xml:space="preserve"> С.А.;</w:t>
            </w:r>
          </w:p>
          <w:p w:rsidR="002740E7" w:rsidRPr="001D7F69" w:rsidRDefault="002740E7" w:rsidP="00C94AE5">
            <w:pPr>
              <w:pStyle w:val="af0"/>
              <w:jc w:val="both"/>
              <w:rPr>
                <w:rFonts w:ascii="Times New Roman" w:hAnsi="Times New Roman" w:cs="Times New Roman"/>
                <w:color w:val="000000" w:themeColor="text1"/>
              </w:rPr>
            </w:pPr>
            <w:r w:rsidRPr="001D7F69">
              <w:rPr>
                <w:rFonts w:ascii="Times New Roman" w:hAnsi="Times New Roman" w:cs="Times New Roman"/>
                <w:color w:val="000000" w:themeColor="text1"/>
              </w:rPr>
              <w:t xml:space="preserve">Учащийся по классу баяна </w:t>
            </w:r>
            <w:proofErr w:type="spellStart"/>
            <w:r w:rsidRPr="001D7F69">
              <w:rPr>
                <w:rFonts w:ascii="Times New Roman" w:hAnsi="Times New Roman" w:cs="Times New Roman"/>
                <w:color w:val="000000" w:themeColor="text1"/>
              </w:rPr>
              <w:t>Сибгатуллин</w:t>
            </w:r>
            <w:proofErr w:type="spellEnd"/>
            <w:r w:rsidRPr="001D7F69">
              <w:rPr>
                <w:rFonts w:ascii="Times New Roman" w:hAnsi="Times New Roman" w:cs="Times New Roman"/>
                <w:color w:val="000000" w:themeColor="text1"/>
              </w:rPr>
              <w:t xml:space="preserve"> Данил - Лауреат </w:t>
            </w:r>
            <w:r w:rsidRPr="001D7F69">
              <w:rPr>
                <w:rFonts w:ascii="Times New Roman" w:hAnsi="Times New Roman" w:cs="Times New Roman"/>
                <w:color w:val="000000" w:themeColor="text1"/>
                <w:lang w:val="en-US"/>
              </w:rPr>
              <w:t>I</w:t>
            </w:r>
            <w:r w:rsidRPr="001D7F69">
              <w:rPr>
                <w:rFonts w:ascii="Times New Roman" w:hAnsi="Times New Roman" w:cs="Times New Roman"/>
                <w:color w:val="000000" w:themeColor="text1"/>
              </w:rPr>
              <w:t xml:space="preserve"> степени. Преподаватель Ахмадуллина Л.Н.;</w:t>
            </w:r>
          </w:p>
          <w:p w:rsidR="002740E7" w:rsidRPr="001D7F69" w:rsidRDefault="002740E7" w:rsidP="00C94AE5">
            <w:pPr>
              <w:pStyle w:val="af0"/>
              <w:jc w:val="both"/>
              <w:rPr>
                <w:rFonts w:ascii="Times New Roman" w:hAnsi="Times New Roman" w:cs="Times New Roman"/>
                <w:color w:val="000000" w:themeColor="text1"/>
              </w:rPr>
            </w:pPr>
            <w:r w:rsidRPr="001D7F69">
              <w:rPr>
                <w:rFonts w:ascii="Times New Roman" w:hAnsi="Times New Roman" w:cs="Times New Roman"/>
                <w:color w:val="000000" w:themeColor="text1"/>
              </w:rPr>
              <w:t xml:space="preserve">Учащийся по классу баяна Аскаров </w:t>
            </w:r>
            <w:proofErr w:type="spellStart"/>
            <w:r w:rsidRPr="001D7F69">
              <w:rPr>
                <w:rFonts w:ascii="Times New Roman" w:hAnsi="Times New Roman" w:cs="Times New Roman"/>
                <w:color w:val="000000" w:themeColor="text1"/>
              </w:rPr>
              <w:t>Инсаф</w:t>
            </w:r>
            <w:proofErr w:type="spellEnd"/>
            <w:r w:rsidRPr="001D7F69">
              <w:rPr>
                <w:rFonts w:ascii="Times New Roman" w:hAnsi="Times New Roman" w:cs="Times New Roman"/>
                <w:color w:val="000000" w:themeColor="text1"/>
              </w:rPr>
              <w:t xml:space="preserve"> - Лауреат </w:t>
            </w:r>
            <w:r w:rsidRPr="001D7F69">
              <w:rPr>
                <w:rFonts w:ascii="Times New Roman" w:hAnsi="Times New Roman" w:cs="Times New Roman"/>
                <w:color w:val="000000" w:themeColor="text1"/>
                <w:lang w:val="en-US"/>
              </w:rPr>
              <w:t>III</w:t>
            </w:r>
            <w:r w:rsidRPr="001D7F69">
              <w:rPr>
                <w:rFonts w:ascii="Times New Roman" w:hAnsi="Times New Roman" w:cs="Times New Roman"/>
                <w:color w:val="000000" w:themeColor="text1"/>
              </w:rPr>
              <w:t xml:space="preserve"> степени. Преподаватель Ахмадуллина Л.Н.;</w:t>
            </w:r>
          </w:p>
          <w:p w:rsidR="002740E7" w:rsidRPr="001D7F69" w:rsidRDefault="002740E7" w:rsidP="00C94AE5">
            <w:pPr>
              <w:pStyle w:val="af0"/>
              <w:jc w:val="both"/>
              <w:rPr>
                <w:rFonts w:ascii="Times New Roman" w:hAnsi="Times New Roman" w:cs="Times New Roman"/>
                <w:color w:val="000000" w:themeColor="text1"/>
              </w:rPr>
            </w:pPr>
            <w:r w:rsidRPr="001D7F69">
              <w:rPr>
                <w:rFonts w:ascii="Times New Roman" w:hAnsi="Times New Roman" w:cs="Times New Roman"/>
                <w:color w:val="000000" w:themeColor="text1"/>
              </w:rPr>
              <w:t xml:space="preserve">Учащаяся по классу вокала </w:t>
            </w:r>
            <w:proofErr w:type="spellStart"/>
            <w:r w:rsidRPr="001D7F69">
              <w:rPr>
                <w:rFonts w:ascii="Times New Roman" w:hAnsi="Times New Roman" w:cs="Times New Roman"/>
                <w:color w:val="000000" w:themeColor="text1"/>
              </w:rPr>
              <w:t>Сибгатуллина</w:t>
            </w:r>
            <w:proofErr w:type="spellEnd"/>
            <w:r w:rsidRPr="001D7F69">
              <w:rPr>
                <w:rFonts w:ascii="Times New Roman" w:hAnsi="Times New Roman" w:cs="Times New Roman"/>
                <w:color w:val="000000" w:themeColor="text1"/>
              </w:rPr>
              <w:t xml:space="preserve"> Лиана - Лауреат </w:t>
            </w:r>
            <w:r w:rsidRPr="001D7F69">
              <w:rPr>
                <w:rFonts w:ascii="Times New Roman" w:hAnsi="Times New Roman" w:cs="Times New Roman"/>
                <w:color w:val="000000" w:themeColor="text1"/>
                <w:lang w:val="en-US"/>
              </w:rPr>
              <w:t>I</w:t>
            </w:r>
            <w:r w:rsidRPr="001D7F69">
              <w:rPr>
                <w:rFonts w:ascii="Times New Roman" w:hAnsi="Times New Roman" w:cs="Times New Roman"/>
                <w:color w:val="000000" w:themeColor="text1"/>
              </w:rPr>
              <w:t xml:space="preserve"> степени. Преподаватель </w:t>
            </w:r>
            <w:proofErr w:type="spellStart"/>
            <w:r w:rsidRPr="001D7F69">
              <w:rPr>
                <w:rFonts w:ascii="Times New Roman" w:hAnsi="Times New Roman" w:cs="Times New Roman"/>
                <w:color w:val="000000" w:themeColor="text1"/>
              </w:rPr>
              <w:t>Сибгатуллина</w:t>
            </w:r>
            <w:proofErr w:type="spellEnd"/>
            <w:r w:rsidRPr="001D7F69">
              <w:rPr>
                <w:rFonts w:ascii="Times New Roman" w:hAnsi="Times New Roman" w:cs="Times New Roman"/>
                <w:color w:val="000000" w:themeColor="text1"/>
              </w:rPr>
              <w:t xml:space="preserve"> Е.И.;</w:t>
            </w:r>
          </w:p>
          <w:p w:rsidR="002740E7" w:rsidRPr="001D7F69" w:rsidRDefault="002740E7" w:rsidP="00C94AE5">
            <w:pPr>
              <w:pStyle w:val="af0"/>
              <w:jc w:val="both"/>
              <w:rPr>
                <w:rFonts w:ascii="Times New Roman" w:hAnsi="Times New Roman" w:cs="Times New Roman"/>
                <w:color w:val="000000" w:themeColor="text1"/>
              </w:rPr>
            </w:pPr>
            <w:r w:rsidRPr="001D7F69">
              <w:rPr>
                <w:rFonts w:ascii="Times New Roman" w:hAnsi="Times New Roman" w:cs="Times New Roman"/>
                <w:color w:val="000000" w:themeColor="text1"/>
              </w:rPr>
              <w:t>Вокально – хореографический ансамбль «</w:t>
            </w:r>
            <w:proofErr w:type="spellStart"/>
            <w:r w:rsidRPr="001D7F69">
              <w:rPr>
                <w:rFonts w:ascii="Times New Roman" w:hAnsi="Times New Roman" w:cs="Times New Roman"/>
                <w:color w:val="000000" w:themeColor="text1"/>
              </w:rPr>
              <w:t>Аяз</w:t>
            </w:r>
            <w:proofErr w:type="spellEnd"/>
            <w:r w:rsidRPr="001D7F69">
              <w:rPr>
                <w:rFonts w:ascii="Times New Roman" w:hAnsi="Times New Roman" w:cs="Times New Roman"/>
                <w:color w:val="000000" w:themeColor="text1"/>
              </w:rPr>
              <w:t xml:space="preserve">» - Лауреат </w:t>
            </w:r>
            <w:r w:rsidRPr="001D7F69">
              <w:rPr>
                <w:rFonts w:ascii="Times New Roman" w:hAnsi="Times New Roman" w:cs="Times New Roman"/>
                <w:color w:val="000000" w:themeColor="text1"/>
                <w:lang w:val="en-US"/>
              </w:rPr>
              <w:t>I</w:t>
            </w:r>
            <w:r w:rsidRPr="001D7F69">
              <w:rPr>
                <w:rFonts w:ascii="Times New Roman" w:hAnsi="Times New Roman" w:cs="Times New Roman"/>
                <w:color w:val="000000" w:themeColor="text1"/>
              </w:rPr>
              <w:t xml:space="preserve"> степени. Преподаватель </w:t>
            </w:r>
            <w:proofErr w:type="spellStart"/>
            <w:r w:rsidRPr="001D7F69">
              <w:rPr>
                <w:rFonts w:ascii="Times New Roman" w:hAnsi="Times New Roman" w:cs="Times New Roman"/>
                <w:color w:val="000000" w:themeColor="text1"/>
              </w:rPr>
              <w:t>Сибгатуллина</w:t>
            </w:r>
            <w:proofErr w:type="spellEnd"/>
            <w:r w:rsidRPr="001D7F69">
              <w:rPr>
                <w:rFonts w:ascii="Times New Roman" w:hAnsi="Times New Roman" w:cs="Times New Roman"/>
                <w:color w:val="000000" w:themeColor="text1"/>
              </w:rPr>
              <w:t xml:space="preserve"> Е.И., </w:t>
            </w:r>
            <w:proofErr w:type="spellStart"/>
            <w:r w:rsidRPr="001D7F69">
              <w:rPr>
                <w:rFonts w:ascii="Times New Roman" w:hAnsi="Times New Roman" w:cs="Times New Roman"/>
                <w:color w:val="000000" w:themeColor="text1"/>
              </w:rPr>
              <w:t>Галиуллина</w:t>
            </w:r>
            <w:proofErr w:type="spellEnd"/>
            <w:r w:rsidRPr="001D7F69">
              <w:rPr>
                <w:rFonts w:ascii="Times New Roman" w:hAnsi="Times New Roman" w:cs="Times New Roman"/>
                <w:color w:val="000000" w:themeColor="text1"/>
              </w:rPr>
              <w:t xml:space="preserve"> Р.Ю.;</w:t>
            </w:r>
          </w:p>
          <w:p w:rsidR="002740E7" w:rsidRPr="001D7F69" w:rsidRDefault="002740E7" w:rsidP="00C94AE5">
            <w:pPr>
              <w:pStyle w:val="af0"/>
              <w:jc w:val="both"/>
              <w:rPr>
                <w:rFonts w:ascii="Times New Roman" w:hAnsi="Times New Roman" w:cs="Times New Roman"/>
                <w:color w:val="000000" w:themeColor="text1"/>
              </w:rPr>
            </w:pPr>
            <w:r w:rsidRPr="001D7F69">
              <w:rPr>
                <w:rFonts w:ascii="Times New Roman" w:hAnsi="Times New Roman" w:cs="Times New Roman"/>
                <w:color w:val="000000" w:themeColor="text1"/>
              </w:rPr>
              <w:lastRenderedPageBreak/>
              <w:t xml:space="preserve">Учащийся по классу вокала </w:t>
            </w:r>
            <w:proofErr w:type="spellStart"/>
            <w:r w:rsidRPr="001D7F69">
              <w:rPr>
                <w:rFonts w:ascii="Times New Roman" w:hAnsi="Times New Roman" w:cs="Times New Roman"/>
                <w:color w:val="000000" w:themeColor="text1"/>
              </w:rPr>
              <w:t>Сабиров</w:t>
            </w:r>
            <w:proofErr w:type="spellEnd"/>
            <w:r w:rsidRPr="001D7F69">
              <w:rPr>
                <w:rFonts w:ascii="Times New Roman" w:hAnsi="Times New Roman" w:cs="Times New Roman"/>
                <w:color w:val="000000" w:themeColor="text1"/>
              </w:rPr>
              <w:t xml:space="preserve"> Альмир - Лауреат </w:t>
            </w:r>
            <w:r w:rsidRPr="001D7F69">
              <w:rPr>
                <w:rFonts w:ascii="Times New Roman" w:hAnsi="Times New Roman" w:cs="Times New Roman"/>
                <w:color w:val="000000" w:themeColor="text1"/>
                <w:lang w:val="en-US"/>
              </w:rPr>
              <w:t>III</w:t>
            </w:r>
            <w:r w:rsidRPr="001D7F69">
              <w:rPr>
                <w:rFonts w:ascii="Times New Roman" w:hAnsi="Times New Roman" w:cs="Times New Roman"/>
                <w:color w:val="000000" w:themeColor="text1"/>
              </w:rPr>
              <w:t xml:space="preserve"> степени. Преподаватель </w:t>
            </w:r>
            <w:proofErr w:type="spellStart"/>
            <w:r w:rsidRPr="001D7F69">
              <w:rPr>
                <w:rFonts w:ascii="Times New Roman" w:hAnsi="Times New Roman" w:cs="Times New Roman"/>
                <w:color w:val="000000" w:themeColor="text1"/>
              </w:rPr>
              <w:t>Сибгатуллина</w:t>
            </w:r>
            <w:proofErr w:type="spellEnd"/>
            <w:r w:rsidRPr="001D7F69">
              <w:rPr>
                <w:rFonts w:ascii="Times New Roman" w:hAnsi="Times New Roman" w:cs="Times New Roman"/>
                <w:color w:val="000000" w:themeColor="text1"/>
              </w:rPr>
              <w:t xml:space="preserve"> Е.И.;</w:t>
            </w:r>
          </w:p>
          <w:p w:rsidR="002740E7" w:rsidRPr="001D7F69" w:rsidRDefault="002740E7" w:rsidP="00C94AE5">
            <w:pPr>
              <w:pStyle w:val="af0"/>
              <w:jc w:val="both"/>
              <w:rPr>
                <w:rFonts w:ascii="Times New Roman" w:hAnsi="Times New Roman" w:cs="Times New Roman"/>
                <w:color w:val="000000" w:themeColor="text1"/>
              </w:rPr>
            </w:pPr>
            <w:r w:rsidRPr="001D7F69">
              <w:rPr>
                <w:rFonts w:ascii="Times New Roman" w:hAnsi="Times New Roman" w:cs="Times New Roman"/>
                <w:color w:val="000000" w:themeColor="text1"/>
              </w:rPr>
              <w:t xml:space="preserve">Учащийся по классу вокала </w:t>
            </w:r>
            <w:proofErr w:type="spellStart"/>
            <w:r w:rsidRPr="001D7F69">
              <w:rPr>
                <w:rFonts w:ascii="Times New Roman" w:hAnsi="Times New Roman" w:cs="Times New Roman"/>
                <w:color w:val="000000" w:themeColor="text1"/>
              </w:rPr>
              <w:t>Шаймарданова</w:t>
            </w:r>
            <w:proofErr w:type="spellEnd"/>
            <w:r w:rsidRPr="001D7F69">
              <w:rPr>
                <w:rFonts w:ascii="Times New Roman" w:hAnsi="Times New Roman" w:cs="Times New Roman"/>
                <w:color w:val="000000" w:themeColor="text1"/>
              </w:rPr>
              <w:t xml:space="preserve"> Алия - Лауреат </w:t>
            </w:r>
            <w:r w:rsidRPr="001D7F69">
              <w:rPr>
                <w:rFonts w:ascii="Times New Roman" w:hAnsi="Times New Roman" w:cs="Times New Roman"/>
                <w:color w:val="000000" w:themeColor="text1"/>
                <w:lang w:val="en-US"/>
              </w:rPr>
              <w:t>II</w:t>
            </w:r>
            <w:r w:rsidRPr="001D7F69">
              <w:rPr>
                <w:rFonts w:ascii="Times New Roman" w:hAnsi="Times New Roman" w:cs="Times New Roman"/>
                <w:color w:val="000000" w:themeColor="text1"/>
              </w:rPr>
              <w:t xml:space="preserve"> степени. Преподаватель </w:t>
            </w:r>
            <w:proofErr w:type="spellStart"/>
            <w:r w:rsidRPr="001D7F69">
              <w:rPr>
                <w:rFonts w:ascii="Times New Roman" w:hAnsi="Times New Roman" w:cs="Times New Roman"/>
                <w:color w:val="000000" w:themeColor="text1"/>
              </w:rPr>
              <w:t>Сибгатуллина</w:t>
            </w:r>
            <w:proofErr w:type="spellEnd"/>
            <w:r w:rsidRPr="001D7F69">
              <w:rPr>
                <w:rFonts w:ascii="Times New Roman" w:hAnsi="Times New Roman" w:cs="Times New Roman"/>
                <w:color w:val="000000" w:themeColor="text1"/>
              </w:rPr>
              <w:t xml:space="preserve"> Е.И.;</w:t>
            </w:r>
          </w:p>
          <w:p w:rsidR="002740E7" w:rsidRPr="001D7F69" w:rsidRDefault="002740E7" w:rsidP="00C94AE5">
            <w:pPr>
              <w:pStyle w:val="af0"/>
              <w:jc w:val="both"/>
              <w:rPr>
                <w:rFonts w:ascii="Times New Roman" w:hAnsi="Times New Roman" w:cs="Times New Roman"/>
                <w:color w:val="000000" w:themeColor="text1"/>
              </w:rPr>
            </w:pPr>
            <w:r w:rsidRPr="001D7F69">
              <w:rPr>
                <w:rFonts w:ascii="Times New Roman" w:hAnsi="Times New Roman" w:cs="Times New Roman"/>
                <w:color w:val="000000" w:themeColor="text1"/>
              </w:rPr>
              <w:t xml:space="preserve">Учащаяся по классу фортепиано Ахмадуллина Диляра - Лауреат </w:t>
            </w:r>
            <w:r w:rsidRPr="001D7F69">
              <w:rPr>
                <w:rFonts w:ascii="Times New Roman" w:hAnsi="Times New Roman" w:cs="Times New Roman"/>
                <w:color w:val="000000" w:themeColor="text1"/>
                <w:lang w:val="en-US"/>
              </w:rPr>
              <w:t>II</w:t>
            </w:r>
            <w:r w:rsidRPr="001D7F69">
              <w:rPr>
                <w:rFonts w:ascii="Times New Roman" w:hAnsi="Times New Roman" w:cs="Times New Roman"/>
                <w:color w:val="000000" w:themeColor="text1"/>
              </w:rPr>
              <w:t xml:space="preserve">. Преподаватель </w:t>
            </w:r>
            <w:proofErr w:type="spellStart"/>
            <w:r w:rsidRPr="001D7F69">
              <w:rPr>
                <w:rFonts w:ascii="Times New Roman" w:hAnsi="Times New Roman" w:cs="Times New Roman"/>
                <w:color w:val="000000" w:themeColor="text1"/>
              </w:rPr>
              <w:t>Садирова</w:t>
            </w:r>
            <w:proofErr w:type="spellEnd"/>
            <w:r w:rsidRPr="001D7F69">
              <w:rPr>
                <w:rFonts w:ascii="Times New Roman" w:hAnsi="Times New Roman" w:cs="Times New Roman"/>
                <w:color w:val="000000" w:themeColor="text1"/>
              </w:rPr>
              <w:t xml:space="preserve"> Л.В.;</w:t>
            </w:r>
          </w:p>
          <w:p w:rsidR="002740E7" w:rsidRPr="001D7F69" w:rsidRDefault="002740E7" w:rsidP="00C94AE5">
            <w:pPr>
              <w:pStyle w:val="af0"/>
              <w:jc w:val="both"/>
              <w:rPr>
                <w:rFonts w:ascii="Times New Roman" w:hAnsi="Times New Roman" w:cs="Times New Roman"/>
                <w:color w:val="000000" w:themeColor="text1"/>
              </w:rPr>
            </w:pPr>
            <w:r w:rsidRPr="001D7F69">
              <w:rPr>
                <w:rFonts w:ascii="Times New Roman" w:hAnsi="Times New Roman" w:cs="Times New Roman"/>
                <w:color w:val="000000" w:themeColor="text1"/>
              </w:rPr>
              <w:t xml:space="preserve">Учащаяся по классу фортепиано Ахмадуллина Диляра - Лауреат </w:t>
            </w:r>
            <w:r w:rsidRPr="001D7F69">
              <w:rPr>
                <w:rFonts w:ascii="Times New Roman" w:hAnsi="Times New Roman" w:cs="Times New Roman"/>
                <w:color w:val="000000" w:themeColor="text1"/>
                <w:lang w:val="en-US"/>
              </w:rPr>
              <w:t>III</w:t>
            </w:r>
            <w:r w:rsidRPr="001D7F69">
              <w:rPr>
                <w:rFonts w:ascii="Times New Roman" w:hAnsi="Times New Roman" w:cs="Times New Roman"/>
                <w:color w:val="000000" w:themeColor="text1"/>
              </w:rPr>
              <w:t xml:space="preserve"> Преподаватель </w:t>
            </w:r>
            <w:proofErr w:type="spellStart"/>
            <w:r w:rsidRPr="001D7F69">
              <w:rPr>
                <w:rFonts w:ascii="Times New Roman" w:hAnsi="Times New Roman" w:cs="Times New Roman"/>
                <w:color w:val="000000" w:themeColor="text1"/>
              </w:rPr>
              <w:t>Садирова</w:t>
            </w:r>
            <w:proofErr w:type="spellEnd"/>
            <w:r w:rsidRPr="001D7F69">
              <w:rPr>
                <w:rFonts w:ascii="Times New Roman" w:hAnsi="Times New Roman" w:cs="Times New Roman"/>
                <w:color w:val="000000" w:themeColor="text1"/>
              </w:rPr>
              <w:t xml:space="preserve"> Л.В.;</w:t>
            </w:r>
          </w:p>
          <w:p w:rsidR="002740E7" w:rsidRPr="001D7F69" w:rsidRDefault="005C783F" w:rsidP="00C94AE5">
            <w:pPr>
              <w:pStyle w:val="af0"/>
              <w:jc w:val="both"/>
              <w:rPr>
                <w:rFonts w:ascii="Times New Roman" w:hAnsi="Times New Roman" w:cs="Times New Roman"/>
                <w:color w:val="000000" w:themeColor="text1"/>
              </w:rPr>
            </w:pPr>
            <w:hyperlink r:id="rId6" w:history="1">
              <w:r w:rsidR="002740E7" w:rsidRPr="001D7F69">
                <w:rPr>
                  <w:rStyle w:val="16"/>
                  <w:rFonts w:ascii="Times New Roman" w:hAnsi="Times New Roman" w:cs="Times New Roman"/>
                  <w:bCs/>
                  <w:color w:val="000000" w:themeColor="text1"/>
                  <w:bdr w:val="none" w:sz="0" w:space="0" w:color="auto" w:frame="1"/>
                  <w:shd w:val="clear" w:color="auto" w:fill="F6F6F6"/>
                </w:rPr>
                <w:t>Всероссийский конкурс "Морозко".</w:t>
              </w:r>
            </w:hyperlink>
            <w:r w:rsidR="002740E7" w:rsidRPr="001D7F69">
              <w:rPr>
                <w:rFonts w:ascii="Times New Roman" w:hAnsi="Times New Roman" w:cs="Times New Roman"/>
                <w:color w:val="000000" w:themeColor="text1"/>
              </w:rPr>
              <w:t xml:space="preserve"> Учащиеся по классу фортепиано МБУ ДО «Школа искусств имени </w:t>
            </w:r>
            <w:proofErr w:type="spellStart"/>
            <w:r w:rsidR="002740E7" w:rsidRPr="001D7F69">
              <w:rPr>
                <w:rFonts w:ascii="Times New Roman" w:hAnsi="Times New Roman" w:cs="Times New Roman"/>
                <w:color w:val="000000" w:themeColor="text1"/>
              </w:rPr>
              <w:t>Салиха</w:t>
            </w:r>
            <w:proofErr w:type="spellEnd"/>
            <w:r w:rsidR="002740E7" w:rsidRPr="001D7F69">
              <w:rPr>
                <w:rFonts w:ascii="Times New Roman" w:hAnsi="Times New Roman" w:cs="Times New Roman"/>
                <w:color w:val="000000" w:themeColor="text1"/>
              </w:rPr>
              <w:t xml:space="preserve"> Сайдашева» Маркова Лада, </w:t>
            </w:r>
            <w:proofErr w:type="spellStart"/>
            <w:r w:rsidR="002740E7" w:rsidRPr="001D7F69">
              <w:rPr>
                <w:rFonts w:ascii="Times New Roman" w:hAnsi="Times New Roman" w:cs="Times New Roman"/>
                <w:color w:val="000000" w:themeColor="text1"/>
              </w:rPr>
              <w:t>Гаврильчева</w:t>
            </w:r>
            <w:proofErr w:type="spellEnd"/>
            <w:r w:rsidR="002740E7" w:rsidRPr="001D7F69">
              <w:rPr>
                <w:rFonts w:ascii="Times New Roman" w:hAnsi="Times New Roman" w:cs="Times New Roman"/>
                <w:color w:val="000000" w:themeColor="text1"/>
              </w:rPr>
              <w:t xml:space="preserve"> Полина - Дипломанты III степени. Преподаватель </w:t>
            </w:r>
            <w:proofErr w:type="spellStart"/>
            <w:r w:rsidR="002740E7" w:rsidRPr="001D7F69">
              <w:rPr>
                <w:rFonts w:ascii="Times New Roman" w:hAnsi="Times New Roman" w:cs="Times New Roman"/>
                <w:color w:val="000000" w:themeColor="text1"/>
              </w:rPr>
              <w:t>Гильманова</w:t>
            </w:r>
            <w:proofErr w:type="spellEnd"/>
            <w:r w:rsidR="002740E7" w:rsidRPr="001D7F69">
              <w:rPr>
                <w:rFonts w:ascii="Times New Roman" w:hAnsi="Times New Roman" w:cs="Times New Roman"/>
                <w:color w:val="000000" w:themeColor="text1"/>
              </w:rPr>
              <w:t xml:space="preserve"> Г. З.;</w:t>
            </w:r>
          </w:p>
          <w:p w:rsidR="002740E7" w:rsidRPr="001D7F69" w:rsidRDefault="002740E7" w:rsidP="00C94AE5">
            <w:pPr>
              <w:pStyle w:val="af0"/>
              <w:jc w:val="both"/>
              <w:rPr>
                <w:rFonts w:ascii="Times New Roman" w:hAnsi="Times New Roman" w:cs="Times New Roman"/>
                <w:color w:val="000000" w:themeColor="text1"/>
              </w:rPr>
            </w:pPr>
            <w:r w:rsidRPr="001D7F69">
              <w:rPr>
                <w:rFonts w:ascii="Times New Roman" w:hAnsi="Times New Roman" w:cs="Times New Roman"/>
                <w:color w:val="000000" w:themeColor="text1"/>
              </w:rPr>
              <w:t xml:space="preserve">Всероссийский фестиваль – конкурс детского и юношеского творчества «Вдохновение». Учащийся по классу баяна МБУ ДО «Школа искусств имени </w:t>
            </w:r>
            <w:proofErr w:type="spellStart"/>
            <w:r w:rsidRPr="001D7F69">
              <w:rPr>
                <w:rFonts w:ascii="Times New Roman" w:hAnsi="Times New Roman" w:cs="Times New Roman"/>
                <w:color w:val="000000" w:themeColor="text1"/>
              </w:rPr>
              <w:t>Салиха</w:t>
            </w:r>
            <w:proofErr w:type="spellEnd"/>
            <w:r w:rsidRPr="001D7F69">
              <w:rPr>
                <w:rFonts w:ascii="Times New Roman" w:hAnsi="Times New Roman" w:cs="Times New Roman"/>
                <w:color w:val="000000" w:themeColor="text1"/>
              </w:rPr>
              <w:t xml:space="preserve"> Сайдашева» </w:t>
            </w:r>
            <w:proofErr w:type="spellStart"/>
            <w:r w:rsidRPr="001D7F69">
              <w:rPr>
                <w:rFonts w:ascii="Times New Roman" w:hAnsi="Times New Roman" w:cs="Times New Roman"/>
                <w:color w:val="000000" w:themeColor="text1"/>
              </w:rPr>
              <w:t>Сибгатуллин</w:t>
            </w:r>
            <w:proofErr w:type="spellEnd"/>
            <w:r w:rsidRPr="001D7F69">
              <w:rPr>
                <w:rFonts w:ascii="Times New Roman" w:hAnsi="Times New Roman" w:cs="Times New Roman"/>
                <w:color w:val="000000" w:themeColor="text1"/>
              </w:rPr>
              <w:t xml:space="preserve"> Данил, Аскаров </w:t>
            </w:r>
            <w:proofErr w:type="spellStart"/>
            <w:r w:rsidRPr="001D7F69">
              <w:rPr>
                <w:rFonts w:ascii="Times New Roman" w:hAnsi="Times New Roman" w:cs="Times New Roman"/>
                <w:color w:val="000000" w:themeColor="text1"/>
              </w:rPr>
              <w:t>Инсаф</w:t>
            </w:r>
            <w:proofErr w:type="spellEnd"/>
            <w:r w:rsidRPr="001D7F69">
              <w:rPr>
                <w:rFonts w:ascii="Times New Roman" w:hAnsi="Times New Roman" w:cs="Times New Roman"/>
                <w:color w:val="000000" w:themeColor="text1"/>
              </w:rPr>
              <w:t xml:space="preserve"> - Лауреаты </w:t>
            </w:r>
            <w:r w:rsidRPr="001D7F69">
              <w:rPr>
                <w:rFonts w:ascii="Times New Roman" w:hAnsi="Times New Roman" w:cs="Times New Roman"/>
                <w:color w:val="000000" w:themeColor="text1"/>
                <w:lang w:val="en-US"/>
              </w:rPr>
              <w:t>III</w:t>
            </w:r>
            <w:r w:rsidRPr="001D7F69">
              <w:rPr>
                <w:rFonts w:ascii="Times New Roman" w:hAnsi="Times New Roman" w:cs="Times New Roman"/>
                <w:color w:val="000000" w:themeColor="text1"/>
              </w:rPr>
              <w:t>. Преподаватель Ахмадуллина Л.Н.;</w:t>
            </w:r>
          </w:p>
          <w:p w:rsidR="002740E7" w:rsidRPr="001D7F69" w:rsidRDefault="002740E7" w:rsidP="00C94AE5">
            <w:pPr>
              <w:pStyle w:val="af0"/>
              <w:rPr>
                <w:rFonts w:ascii="Times New Roman" w:hAnsi="Times New Roman" w:cs="Times New Roman"/>
                <w:color w:val="000000" w:themeColor="text1"/>
              </w:rPr>
            </w:pPr>
            <w:r w:rsidRPr="001D7F69">
              <w:rPr>
                <w:rFonts w:ascii="Times New Roman" w:hAnsi="Times New Roman" w:cs="Times New Roman"/>
                <w:color w:val="000000" w:themeColor="text1"/>
              </w:rPr>
              <w:t xml:space="preserve"> Международная олимпиада «Музыка – душа моя». Учащаяся по классу фортепиано МБУ ДО «Школа искусств имени </w:t>
            </w:r>
            <w:proofErr w:type="spellStart"/>
            <w:r w:rsidRPr="001D7F69">
              <w:rPr>
                <w:rFonts w:ascii="Times New Roman" w:hAnsi="Times New Roman" w:cs="Times New Roman"/>
                <w:color w:val="000000" w:themeColor="text1"/>
              </w:rPr>
              <w:t>Салиха</w:t>
            </w:r>
            <w:proofErr w:type="spellEnd"/>
            <w:r w:rsidRPr="001D7F69">
              <w:rPr>
                <w:rFonts w:ascii="Times New Roman" w:hAnsi="Times New Roman" w:cs="Times New Roman"/>
                <w:color w:val="000000" w:themeColor="text1"/>
              </w:rPr>
              <w:t xml:space="preserve"> Сайдашева» </w:t>
            </w:r>
            <w:proofErr w:type="spellStart"/>
            <w:r w:rsidRPr="001D7F69">
              <w:rPr>
                <w:rFonts w:ascii="Times New Roman" w:hAnsi="Times New Roman" w:cs="Times New Roman"/>
                <w:color w:val="000000" w:themeColor="text1"/>
              </w:rPr>
              <w:t>Кондра</w:t>
            </w:r>
            <w:proofErr w:type="spellEnd"/>
            <w:r w:rsidRPr="001D7F69">
              <w:rPr>
                <w:rFonts w:ascii="Times New Roman" w:hAnsi="Times New Roman" w:cs="Times New Roman"/>
                <w:color w:val="000000" w:themeColor="text1"/>
              </w:rPr>
              <w:t xml:space="preserve"> Агата - Лауреат </w:t>
            </w:r>
            <w:r w:rsidRPr="001D7F69">
              <w:rPr>
                <w:rFonts w:ascii="Times New Roman" w:hAnsi="Times New Roman" w:cs="Times New Roman"/>
                <w:color w:val="000000" w:themeColor="text1"/>
                <w:lang w:val="en-US"/>
              </w:rPr>
              <w:t>II</w:t>
            </w:r>
            <w:r w:rsidRPr="001D7F69">
              <w:rPr>
                <w:rFonts w:ascii="Times New Roman" w:hAnsi="Times New Roman" w:cs="Times New Roman"/>
                <w:color w:val="000000" w:themeColor="text1"/>
              </w:rPr>
              <w:t xml:space="preserve"> степени. Преподаватель </w:t>
            </w:r>
            <w:proofErr w:type="spellStart"/>
            <w:r w:rsidRPr="001D7F69">
              <w:rPr>
                <w:rFonts w:ascii="Times New Roman" w:hAnsi="Times New Roman" w:cs="Times New Roman"/>
                <w:color w:val="000000" w:themeColor="text1"/>
              </w:rPr>
              <w:t>Солкина</w:t>
            </w:r>
            <w:proofErr w:type="spellEnd"/>
            <w:r w:rsidRPr="001D7F69">
              <w:rPr>
                <w:rFonts w:ascii="Times New Roman" w:hAnsi="Times New Roman" w:cs="Times New Roman"/>
                <w:color w:val="000000" w:themeColor="text1"/>
              </w:rPr>
              <w:t xml:space="preserve"> Н.Н.;</w:t>
            </w:r>
          </w:p>
          <w:p w:rsidR="002740E7" w:rsidRPr="001D7F69" w:rsidRDefault="002740E7" w:rsidP="00C94AE5">
            <w:pPr>
              <w:pStyle w:val="af0"/>
              <w:jc w:val="both"/>
              <w:rPr>
                <w:rFonts w:ascii="Times New Roman" w:hAnsi="Times New Roman" w:cs="Times New Roman"/>
                <w:color w:val="000000" w:themeColor="text1"/>
              </w:rPr>
            </w:pPr>
            <w:r w:rsidRPr="001D7F69">
              <w:rPr>
                <w:rFonts w:ascii="Times New Roman" w:hAnsi="Times New Roman" w:cs="Times New Roman"/>
                <w:color w:val="000000" w:themeColor="text1"/>
                <w:lang w:val="en-US"/>
              </w:rPr>
              <w:t>SFORZANDO</w:t>
            </w:r>
            <w:r w:rsidRPr="001D7F69">
              <w:rPr>
                <w:rFonts w:ascii="Times New Roman" w:hAnsi="Times New Roman" w:cs="Times New Roman"/>
                <w:color w:val="000000" w:themeColor="text1"/>
              </w:rPr>
              <w:t xml:space="preserve"> Международный фестиваль – конкурс «Творческий успех»: </w:t>
            </w:r>
          </w:p>
          <w:p w:rsidR="002740E7" w:rsidRPr="001D7F69" w:rsidRDefault="002740E7" w:rsidP="00C94AE5">
            <w:pPr>
              <w:pStyle w:val="af0"/>
              <w:jc w:val="both"/>
              <w:rPr>
                <w:rFonts w:ascii="Times New Roman" w:hAnsi="Times New Roman" w:cs="Times New Roman"/>
                <w:color w:val="000000" w:themeColor="text1"/>
              </w:rPr>
            </w:pPr>
            <w:r w:rsidRPr="001D7F69">
              <w:rPr>
                <w:rFonts w:ascii="Times New Roman" w:hAnsi="Times New Roman" w:cs="Times New Roman"/>
                <w:color w:val="000000" w:themeColor="text1"/>
              </w:rPr>
              <w:t xml:space="preserve">Учащаяся по классу вокала МБУ ДО «Школа искусств имени </w:t>
            </w:r>
            <w:proofErr w:type="spellStart"/>
            <w:r w:rsidRPr="001D7F69">
              <w:rPr>
                <w:rFonts w:ascii="Times New Roman" w:hAnsi="Times New Roman" w:cs="Times New Roman"/>
                <w:color w:val="000000" w:themeColor="text1"/>
              </w:rPr>
              <w:t>Салиха</w:t>
            </w:r>
            <w:proofErr w:type="spellEnd"/>
            <w:r w:rsidRPr="001D7F69">
              <w:rPr>
                <w:rFonts w:ascii="Times New Roman" w:hAnsi="Times New Roman" w:cs="Times New Roman"/>
                <w:color w:val="000000" w:themeColor="text1"/>
              </w:rPr>
              <w:t xml:space="preserve"> Сайдашева» </w:t>
            </w:r>
            <w:proofErr w:type="spellStart"/>
            <w:r w:rsidRPr="001D7F69">
              <w:rPr>
                <w:rFonts w:ascii="Times New Roman" w:hAnsi="Times New Roman" w:cs="Times New Roman"/>
                <w:color w:val="000000" w:themeColor="text1"/>
              </w:rPr>
              <w:t>Буравлева</w:t>
            </w:r>
            <w:proofErr w:type="spellEnd"/>
            <w:r w:rsidRPr="001D7F69">
              <w:rPr>
                <w:rFonts w:ascii="Times New Roman" w:hAnsi="Times New Roman" w:cs="Times New Roman"/>
                <w:color w:val="000000" w:themeColor="text1"/>
              </w:rPr>
              <w:t xml:space="preserve"> Полина, </w:t>
            </w:r>
            <w:proofErr w:type="spellStart"/>
            <w:r w:rsidRPr="001D7F69">
              <w:rPr>
                <w:rFonts w:ascii="Times New Roman" w:hAnsi="Times New Roman" w:cs="Times New Roman"/>
                <w:color w:val="000000" w:themeColor="text1"/>
              </w:rPr>
              <w:t>Садриева</w:t>
            </w:r>
            <w:proofErr w:type="spellEnd"/>
            <w:r w:rsidRPr="001D7F69">
              <w:rPr>
                <w:rFonts w:ascii="Times New Roman" w:hAnsi="Times New Roman" w:cs="Times New Roman"/>
                <w:color w:val="000000" w:themeColor="text1"/>
              </w:rPr>
              <w:t xml:space="preserve"> Лейсан, </w:t>
            </w:r>
            <w:proofErr w:type="spellStart"/>
            <w:r w:rsidRPr="001D7F69">
              <w:rPr>
                <w:rFonts w:ascii="Times New Roman" w:hAnsi="Times New Roman" w:cs="Times New Roman"/>
                <w:color w:val="000000" w:themeColor="text1"/>
              </w:rPr>
              <w:t>Щербенева</w:t>
            </w:r>
            <w:proofErr w:type="spellEnd"/>
            <w:r w:rsidRPr="001D7F69">
              <w:rPr>
                <w:rFonts w:ascii="Times New Roman" w:hAnsi="Times New Roman" w:cs="Times New Roman"/>
                <w:color w:val="000000" w:themeColor="text1"/>
              </w:rPr>
              <w:t xml:space="preserve"> Виолетта - Лауреат </w:t>
            </w:r>
            <w:r w:rsidRPr="001D7F69">
              <w:rPr>
                <w:rFonts w:ascii="Times New Roman" w:hAnsi="Times New Roman" w:cs="Times New Roman"/>
                <w:color w:val="000000" w:themeColor="text1"/>
                <w:lang w:val="en-US"/>
              </w:rPr>
              <w:t>III</w:t>
            </w:r>
            <w:r w:rsidRPr="001D7F69">
              <w:rPr>
                <w:rFonts w:ascii="Times New Roman" w:hAnsi="Times New Roman" w:cs="Times New Roman"/>
                <w:color w:val="000000" w:themeColor="text1"/>
              </w:rPr>
              <w:t xml:space="preserve"> степени. Преподаватель Игнатьева Н.С.;</w:t>
            </w:r>
          </w:p>
          <w:p w:rsidR="002740E7" w:rsidRPr="001D7F69" w:rsidRDefault="002740E7" w:rsidP="00C94AE5">
            <w:pPr>
              <w:pStyle w:val="af0"/>
              <w:jc w:val="both"/>
              <w:rPr>
                <w:rFonts w:ascii="Times New Roman" w:hAnsi="Times New Roman" w:cs="Times New Roman"/>
                <w:color w:val="000000" w:themeColor="text1"/>
              </w:rPr>
            </w:pPr>
            <w:r w:rsidRPr="001D7F69">
              <w:rPr>
                <w:rFonts w:ascii="Times New Roman" w:hAnsi="Times New Roman" w:cs="Times New Roman"/>
                <w:color w:val="000000" w:themeColor="text1"/>
              </w:rPr>
              <w:t xml:space="preserve">Учащаяся по классу </w:t>
            </w:r>
            <w:proofErr w:type="gramStart"/>
            <w:r w:rsidRPr="001D7F69">
              <w:rPr>
                <w:rFonts w:ascii="Times New Roman" w:hAnsi="Times New Roman" w:cs="Times New Roman"/>
                <w:color w:val="000000" w:themeColor="text1"/>
              </w:rPr>
              <w:t>вокала  Харисова</w:t>
            </w:r>
            <w:proofErr w:type="gramEnd"/>
            <w:r w:rsidRPr="001D7F69">
              <w:rPr>
                <w:rFonts w:ascii="Times New Roman" w:hAnsi="Times New Roman" w:cs="Times New Roman"/>
                <w:color w:val="000000" w:themeColor="text1"/>
              </w:rPr>
              <w:t xml:space="preserve"> София - Лауреат </w:t>
            </w:r>
            <w:r w:rsidRPr="001D7F69">
              <w:rPr>
                <w:rFonts w:ascii="Times New Roman" w:hAnsi="Times New Roman" w:cs="Times New Roman"/>
                <w:color w:val="000000" w:themeColor="text1"/>
                <w:lang w:val="en-US"/>
              </w:rPr>
              <w:t>III</w:t>
            </w:r>
            <w:r w:rsidRPr="001D7F69">
              <w:rPr>
                <w:rFonts w:ascii="Times New Roman" w:hAnsi="Times New Roman" w:cs="Times New Roman"/>
                <w:color w:val="000000" w:themeColor="text1"/>
              </w:rPr>
              <w:t xml:space="preserve"> степени. Преподаватель Хисматуллина Д. А.;    </w:t>
            </w:r>
          </w:p>
          <w:p w:rsidR="002740E7" w:rsidRPr="001D7F69" w:rsidRDefault="002740E7" w:rsidP="00C94AE5">
            <w:pPr>
              <w:pStyle w:val="af0"/>
              <w:jc w:val="both"/>
              <w:rPr>
                <w:rFonts w:ascii="Times New Roman" w:hAnsi="Times New Roman" w:cs="Times New Roman"/>
                <w:color w:val="000000" w:themeColor="text1"/>
              </w:rPr>
            </w:pPr>
            <w:r w:rsidRPr="001D7F69">
              <w:rPr>
                <w:rFonts w:ascii="Times New Roman" w:hAnsi="Times New Roman" w:cs="Times New Roman"/>
                <w:color w:val="000000" w:themeColor="text1"/>
              </w:rPr>
              <w:t xml:space="preserve">Учащаяся по классу вокала </w:t>
            </w:r>
            <w:proofErr w:type="spellStart"/>
            <w:r w:rsidRPr="001D7F69">
              <w:rPr>
                <w:rFonts w:ascii="Times New Roman" w:hAnsi="Times New Roman" w:cs="Times New Roman"/>
                <w:color w:val="000000" w:themeColor="text1"/>
              </w:rPr>
              <w:t>Мигалеева</w:t>
            </w:r>
            <w:proofErr w:type="spellEnd"/>
            <w:r w:rsidRPr="001D7F69">
              <w:rPr>
                <w:rFonts w:ascii="Times New Roman" w:hAnsi="Times New Roman" w:cs="Times New Roman"/>
                <w:color w:val="000000" w:themeColor="text1"/>
              </w:rPr>
              <w:t xml:space="preserve"> Камилла - Лауреат </w:t>
            </w:r>
            <w:r w:rsidRPr="001D7F69">
              <w:rPr>
                <w:rFonts w:ascii="Times New Roman" w:hAnsi="Times New Roman" w:cs="Times New Roman"/>
                <w:color w:val="000000" w:themeColor="text1"/>
                <w:lang w:val="en-US"/>
              </w:rPr>
              <w:t>II</w:t>
            </w:r>
            <w:r w:rsidRPr="001D7F69">
              <w:rPr>
                <w:rFonts w:ascii="Times New Roman" w:hAnsi="Times New Roman" w:cs="Times New Roman"/>
                <w:color w:val="000000" w:themeColor="text1"/>
              </w:rPr>
              <w:t xml:space="preserve"> степени. Преподаватель Хисматуллина Д. А.;</w:t>
            </w:r>
          </w:p>
          <w:p w:rsidR="002740E7" w:rsidRPr="001D7F69" w:rsidRDefault="002740E7" w:rsidP="00C94AE5">
            <w:pPr>
              <w:pStyle w:val="af0"/>
              <w:jc w:val="both"/>
              <w:rPr>
                <w:rFonts w:ascii="Times New Roman" w:hAnsi="Times New Roman" w:cs="Times New Roman"/>
                <w:color w:val="000000" w:themeColor="text1"/>
              </w:rPr>
            </w:pPr>
            <w:r w:rsidRPr="001D7F69">
              <w:rPr>
                <w:rFonts w:ascii="Times New Roman" w:hAnsi="Times New Roman" w:cs="Times New Roman"/>
                <w:color w:val="000000" w:themeColor="text1"/>
              </w:rPr>
              <w:t xml:space="preserve">Учащаяся по классу вокала Миронова Екатерина, Абдуллин Амир, Данилова Арина - Лауреат </w:t>
            </w:r>
            <w:r w:rsidRPr="001D7F69">
              <w:rPr>
                <w:rFonts w:ascii="Times New Roman" w:hAnsi="Times New Roman" w:cs="Times New Roman"/>
                <w:color w:val="000000" w:themeColor="text1"/>
                <w:lang w:val="en-US"/>
              </w:rPr>
              <w:t>III</w:t>
            </w:r>
            <w:r w:rsidRPr="001D7F69">
              <w:rPr>
                <w:rFonts w:ascii="Times New Roman" w:hAnsi="Times New Roman" w:cs="Times New Roman"/>
                <w:color w:val="000000" w:themeColor="text1"/>
              </w:rPr>
              <w:t xml:space="preserve"> степени. Преподаватель Хисматуллина Д.А.; </w:t>
            </w:r>
          </w:p>
          <w:p w:rsidR="002740E7" w:rsidRPr="001D7F69" w:rsidRDefault="002740E7" w:rsidP="00C94AE5">
            <w:pPr>
              <w:pStyle w:val="af0"/>
              <w:jc w:val="both"/>
              <w:rPr>
                <w:rFonts w:ascii="Times New Roman" w:hAnsi="Times New Roman" w:cs="Times New Roman"/>
                <w:color w:val="000000" w:themeColor="text1"/>
              </w:rPr>
            </w:pPr>
            <w:r w:rsidRPr="001D7F69">
              <w:rPr>
                <w:rFonts w:ascii="Times New Roman" w:hAnsi="Times New Roman" w:cs="Times New Roman"/>
                <w:color w:val="000000" w:themeColor="text1"/>
              </w:rPr>
              <w:lastRenderedPageBreak/>
              <w:t xml:space="preserve">Республиканский конкурс юных пианистов "Камертон". Учащаяся по классу фортепиано МБУ ДО «Школа искусств имени </w:t>
            </w:r>
            <w:proofErr w:type="spellStart"/>
            <w:r w:rsidRPr="001D7F69">
              <w:rPr>
                <w:rFonts w:ascii="Times New Roman" w:hAnsi="Times New Roman" w:cs="Times New Roman"/>
                <w:color w:val="000000" w:themeColor="text1"/>
              </w:rPr>
              <w:t>Салиха</w:t>
            </w:r>
            <w:proofErr w:type="spellEnd"/>
            <w:r w:rsidRPr="001D7F69">
              <w:rPr>
                <w:rFonts w:ascii="Times New Roman" w:hAnsi="Times New Roman" w:cs="Times New Roman"/>
                <w:color w:val="000000" w:themeColor="text1"/>
              </w:rPr>
              <w:t xml:space="preserve"> Сайдашева» </w:t>
            </w:r>
            <w:proofErr w:type="spellStart"/>
            <w:r w:rsidRPr="001D7F69">
              <w:rPr>
                <w:rFonts w:ascii="Times New Roman" w:hAnsi="Times New Roman" w:cs="Times New Roman"/>
                <w:color w:val="000000" w:themeColor="text1"/>
              </w:rPr>
              <w:t>Хусниярова</w:t>
            </w:r>
            <w:proofErr w:type="spellEnd"/>
            <w:r w:rsidRPr="001D7F69">
              <w:rPr>
                <w:rFonts w:ascii="Times New Roman" w:hAnsi="Times New Roman" w:cs="Times New Roman"/>
                <w:color w:val="000000" w:themeColor="text1"/>
              </w:rPr>
              <w:t xml:space="preserve"> Арина. Преподаватель </w:t>
            </w:r>
            <w:proofErr w:type="spellStart"/>
            <w:r w:rsidRPr="001D7F69">
              <w:rPr>
                <w:rFonts w:ascii="Times New Roman" w:hAnsi="Times New Roman" w:cs="Times New Roman"/>
                <w:color w:val="000000" w:themeColor="text1"/>
              </w:rPr>
              <w:t>Гильманова</w:t>
            </w:r>
            <w:proofErr w:type="spellEnd"/>
            <w:r w:rsidRPr="001D7F69">
              <w:rPr>
                <w:rFonts w:ascii="Times New Roman" w:hAnsi="Times New Roman" w:cs="Times New Roman"/>
                <w:color w:val="000000" w:themeColor="text1"/>
              </w:rPr>
              <w:t xml:space="preserve"> Г. З.;</w:t>
            </w:r>
          </w:p>
          <w:p w:rsidR="002740E7" w:rsidRPr="001D7F69" w:rsidRDefault="002740E7" w:rsidP="00C94AE5">
            <w:pPr>
              <w:pStyle w:val="af0"/>
              <w:jc w:val="both"/>
              <w:rPr>
                <w:rFonts w:ascii="Times New Roman" w:hAnsi="Times New Roman" w:cs="Times New Roman"/>
                <w:color w:val="000000" w:themeColor="text1"/>
              </w:rPr>
            </w:pPr>
            <w:r w:rsidRPr="001D7F69">
              <w:rPr>
                <w:rFonts w:ascii="Times New Roman" w:hAnsi="Times New Roman" w:cs="Times New Roman"/>
                <w:color w:val="000000" w:themeColor="text1"/>
              </w:rPr>
              <w:t>Международный фестиваль - конкурс детского и юношеского творчества "Золотая лира":</w:t>
            </w:r>
          </w:p>
          <w:p w:rsidR="002740E7" w:rsidRPr="001D7F69" w:rsidRDefault="002740E7" w:rsidP="00C94AE5">
            <w:pPr>
              <w:pStyle w:val="af0"/>
              <w:jc w:val="both"/>
              <w:rPr>
                <w:rFonts w:ascii="Times New Roman" w:hAnsi="Times New Roman" w:cs="Times New Roman"/>
                <w:color w:val="000000" w:themeColor="text1"/>
              </w:rPr>
            </w:pPr>
            <w:r w:rsidRPr="001D7F69">
              <w:rPr>
                <w:rFonts w:ascii="Times New Roman" w:hAnsi="Times New Roman" w:cs="Times New Roman"/>
                <w:color w:val="000000" w:themeColor="text1"/>
              </w:rPr>
              <w:t xml:space="preserve">Учащаяся по классу скрипки МБУ ДО «Школа искусств имени </w:t>
            </w:r>
            <w:proofErr w:type="spellStart"/>
            <w:r w:rsidRPr="001D7F69">
              <w:rPr>
                <w:rFonts w:ascii="Times New Roman" w:hAnsi="Times New Roman" w:cs="Times New Roman"/>
                <w:color w:val="000000" w:themeColor="text1"/>
              </w:rPr>
              <w:t>Салиха</w:t>
            </w:r>
            <w:proofErr w:type="spellEnd"/>
            <w:r w:rsidRPr="001D7F69">
              <w:rPr>
                <w:rFonts w:ascii="Times New Roman" w:hAnsi="Times New Roman" w:cs="Times New Roman"/>
                <w:color w:val="000000" w:themeColor="text1"/>
              </w:rPr>
              <w:t xml:space="preserve"> Сайдашева» </w:t>
            </w:r>
            <w:proofErr w:type="spellStart"/>
            <w:r w:rsidRPr="001D7F69">
              <w:rPr>
                <w:rFonts w:ascii="Times New Roman" w:hAnsi="Times New Roman" w:cs="Times New Roman"/>
                <w:color w:val="000000" w:themeColor="text1"/>
              </w:rPr>
              <w:t>Марданова</w:t>
            </w:r>
            <w:proofErr w:type="spellEnd"/>
            <w:r w:rsidRPr="001D7F69">
              <w:rPr>
                <w:rFonts w:ascii="Times New Roman" w:hAnsi="Times New Roman" w:cs="Times New Roman"/>
                <w:color w:val="000000" w:themeColor="text1"/>
              </w:rPr>
              <w:t xml:space="preserve"> Рената - Лауреат </w:t>
            </w:r>
            <w:r w:rsidRPr="001D7F69">
              <w:rPr>
                <w:rFonts w:ascii="Times New Roman" w:hAnsi="Times New Roman" w:cs="Times New Roman"/>
                <w:color w:val="000000" w:themeColor="text1"/>
                <w:lang w:val="en-US"/>
              </w:rPr>
              <w:t>II</w:t>
            </w:r>
            <w:r w:rsidRPr="001D7F69">
              <w:rPr>
                <w:rFonts w:ascii="Times New Roman" w:hAnsi="Times New Roman" w:cs="Times New Roman"/>
                <w:color w:val="000000" w:themeColor="text1"/>
              </w:rPr>
              <w:t xml:space="preserve"> степени. Преподаватель </w:t>
            </w:r>
            <w:proofErr w:type="spellStart"/>
            <w:r w:rsidRPr="001D7F69">
              <w:rPr>
                <w:rFonts w:ascii="Times New Roman" w:hAnsi="Times New Roman" w:cs="Times New Roman"/>
                <w:color w:val="000000" w:themeColor="text1"/>
              </w:rPr>
              <w:t>Тремасова</w:t>
            </w:r>
            <w:proofErr w:type="spellEnd"/>
            <w:r w:rsidRPr="001D7F69">
              <w:rPr>
                <w:rFonts w:ascii="Times New Roman" w:hAnsi="Times New Roman" w:cs="Times New Roman"/>
                <w:color w:val="000000" w:themeColor="text1"/>
              </w:rPr>
              <w:t>-Золотарева М.В.;</w:t>
            </w:r>
          </w:p>
          <w:p w:rsidR="002740E7" w:rsidRPr="001D7F69" w:rsidRDefault="002740E7" w:rsidP="00C94AE5">
            <w:pPr>
              <w:pStyle w:val="af0"/>
              <w:jc w:val="both"/>
              <w:rPr>
                <w:rFonts w:ascii="Times New Roman" w:hAnsi="Times New Roman" w:cs="Times New Roman"/>
                <w:color w:val="000000" w:themeColor="text1"/>
              </w:rPr>
            </w:pPr>
            <w:r w:rsidRPr="001D7F69">
              <w:rPr>
                <w:rFonts w:ascii="Times New Roman" w:hAnsi="Times New Roman" w:cs="Times New Roman"/>
                <w:color w:val="000000" w:themeColor="text1"/>
              </w:rPr>
              <w:t xml:space="preserve">Учащаяся по классу </w:t>
            </w:r>
            <w:proofErr w:type="gramStart"/>
            <w:r w:rsidRPr="001D7F69">
              <w:rPr>
                <w:rFonts w:ascii="Times New Roman" w:hAnsi="Times New Roman" w:cs="Times New Roman"/>
                <w:color w:val="000000" w:themeColor="text1"/>
              </w:rPr>
              <w:t xml:space="preserve">скрипки  </w:t>
            </w:r>
            <w:proofErr w:type="spellStart"/>
            <w:r w:rsidRPr="001D7F69">
              <w:rPr>
                <w:rFonts w:ascii="Times New Roman" w:hAnsi="Times New Roman" w:cs="Times New Roman"/>
                <w:color w:val="000000" w:themeColor="text1"/>
              </w:rPr>
              <w:t>Шайхутдинова</w:t>
            </w:r>
            <w:proofErr w:type="spellEnd"/>
            <w:proofErr w:type="gramEnd"/>
            <w:r w:rsidRPr="001D7F69">
              <w:rPr>
                <w:rFonts w:ascii="Times New Roman" w:hAnsi="Times New Roman" w:cs="Times New Roman"/>
                <w:color w:val="000000" w:themeColor="text1"/>
              </w:rPr>
              <w:t xml:space="preserve"> </w:t>
            </w:r>
            <w:proofErr w:type="spellStart"/>
            <w:r w:rsidRPr="001D7F69">
              <w:rPr>
                <w:rFonts w:ascii="Times New Roman" w:hAnsi="Times New Roman" w:cs="Times New Roman"/>
                <w:color w:val="000000" w:themeColor="text1"/>
              </w:rPr>
              <w:t>Альсина</w:t>
            </w:r>
            <w:proofErr w:type="spellEnd"/>
            <w:r w:rsidRPr="001D7F69">
              <w:rPr>
                <w:rFonts w:ascii="Times New Roman" w:hAnsi="Times New Roman" w:cs="Times New Roman"/>
                <w:color w:val="000000" w:themeColor="text1"/>
              </w:rPr>
              <w:t xml:space="preserve">-Лауреат </w:t>
            </w:r>
            <w:r w:rsidRPr="001D7F69">
              <w:rPr>
                <w:rFonts w:ascii="Times New Roman" w:hAnsi="Times New Roman" w:cs="Times New Roman"/>
                <w:color w:val="000000" w:themeColor="text1"/>
                <w:lang w:val="en-US"/>
              </w:rPr>
              <w:t>III</w:t>
            </w:r>
            <w:r w:rsidRPr="001D7F69">
              <w:rPr>
                <w:rFonts w:ascii="Times New Roman" w:hAnsi="Times New Roman" w:cs="Times New Roman"/>
                <w:color w:val="000000" w:themeColor="text1"/>
              </w:rPr>
              <w:t xml:space="preserve"> степени. Преподаватель </w:t>
            </w:r>
            <w:proofErr w:type="spellStart"/>
            <w:r w:rsidRPr="001D7F69">
              <w:rPr>
                <w:rFonts w:ascii="Times New Roman" w:hAnsi="Times New Roman" w:cs="Times New Roman"/>
                <w:color w:val="000000" w:themeColor="text1"/>
              </w:rPr>
              <w:t>Тремасова</w:t>
            </w:r>
            <w:proofErr w:type="spellEnd"/>
            <w:r w:rsidRPr="001D7F69">
              <w:rPr>
                <w:rFonts w:ascii="Times New Roman" w:hAnsi="Times New Roman" w:cs="Times New Roman"/>
                <w:color w:val="000000" w:themeColor="text1"/>
              </w:rPr>
              <w:t>-Золотарева М.В.;</w:t>
            </w:r>
          </w:p>
          <w:p w:rsidR="002740E7" w:rsidRPr="001D7F69" w:rsidRDefault="002740E7" w:rsidP="00C94AE5">
            <w:pPr>
              <w:pStyle w:val="af0"/>
              <w:jc w:val="both"/>
              <w:rPr>
                <w:rFonts w:ascii="Times New Roman" w:hAnsi="Times New Roman" w:cs="Times New Roman"/>
                <w:color w:val="000000" w:themeColor="text1"/>
              </w:rPr>
            </w:pPr>
            <w:r w:rsidRPr="001D7F69">
              <w:rPr>
                <w:rFonts w:ascii="Times New Roman" w:hAnsi="Times New Roman" w:cs="Times New Roman"/>
                <w:color w:val="000000" w:themeColor="text1"/>
              </w:rPr>
              <w:t xml:space="preserve">Учащаяся по классу скрипки Гайсина Дарья - Лауреат III степени. Преподаватель </w:t>
            </w:r>
            <w:proofErr w:type="spellStart"/>
            <w:r w:rsidRPr="001D7F69">
              <w:rPr>
                <w:rFonts w:ascii="Times New Roman" w:hAnsi="Times New Roman" w:cs="Times New Roman"/>
                <w:color w:val="000000" w:themeColor="text1"/>
              </w:rPr>
              <w:t>Беганская</w:t>
            </w:r>
            <w:proofErr w:type="spellEnd"/>
            <w:r w:rsidRPr="001D7F69">
              <w:rPr>
                <w:rFonts w:ascii="Times New Roman" w:hAnsi="Times New Roman" w:cs="Times New Roman"/>
                <w:color w:val="000000" w:themeColor="text1"/>
              </w:rPr>
              <w:t xml:space="preserve"> С.А.;  </w:t>
            </w:r>
          </w:p>
          <w:p w:rsidR="002740E7" w:rsidRPr="001D7F69" w:rsidRDefault="002740E7" w:rsidP="00C94AE5">
            <w:pPr>
              <w:pStyle w:val="af0"/>
              <w:jc w:val="both"/>
              <w:rPr>
                <w:rFonts w:ascii="Times New Roman" w:eastAsia="Calibri" w:hAnsi="Times New Roman" w:cs="Times New Roman"/>
                <w:bCs/>
                <w:color w:val="000000" w:themeColor="text1"/>
              </w:rPr>
            </w:pPr>
            <w:r w:rsidRPr="001D7F69">
              <w:rPr>
                <w:rFonts w:ascii="Times New Roman" w:hAnsi="Times New Roman" w:cs="Times New Roman"/>
                <w:color w:val="000000" w:themeColor="text1"/>
              </w:rPr>
              <w:t xml:space="preserve">Ансамбль скрипачей- Лауреат </w:t>
            </w:r>
            <w:r w:rsidRPr="001D7F69">
              <w:rPr>
                <w:rFonts w:ascii="Times New Roman" w:hAnsi="Times New Roman" w:cs="Times New Roman"/>
                <w:color w:val="000000" w:themeColor="text1"/>
                <w:lang w:val="en-US"/>
              </w:rPr>
              <w:t>III</w:t>
            </w:r>
            <w:r w:rsidRPr="001D7F69">
              <w:rPr>
                <w:rFonts w:ascii="Times New Roman" w:hAnsi="Times New Roman" w:cs="Times New Roman"/>
                <w:color w:val="000000" w:themeColor="text1"/>
              </w:rPr>
              <w:t xml:space="preserve"> </w:t>
            </w:r>
            <w:proofErr w:type="spellStart"/>
            <w:proofErr w:type="gramStart"/>
            <w:r w:rsidRPr="001D7F69">
              <w:rPr>
                <w:rFonts w:ascii="Times New Roman" w:hAnsi="Times New Roman" w:cs="Times New Roman"/>
                <w:color w:val="000000" w:themeColor="text1"/>
              </w:rPr>
              <w:t>степени.МБУ</w:t>
            </w:r>
            <w:proofErr w:type="spellEnd"/>
            <w:proofErr w:type="gramEnd"/>
            <w:r w:rsidRPr="001D7F69">
              <w:rPr>
                <w:rFonts w:ascii="Times New Roman" w:hAnsi="Times New Roman" w:cs="Times New Roman"/>
                <w:color w:val="000000" w:themeColor="text1"/>
              </w:rPr>
              <w:t xml:space="preserve"> ДО «Школа искусств имени </w:t>
            </w:r>
            <w:proofErr w:type="spellStart"/>
            <w:r w:rsidRPr="001D7F69">
              <w:rPr>
                <w:rFonts w:ascii="Times New Roman" w:hAnsi="Times New Roman" w:cs="Times New Roman"/>
                <w:color w:val="000000" w:themeColor="text1"/>
              </w:rPr>
              <w:t>Салиха</w:t>
            </w:r>
            <w:proofErr w:type="spellEnd"/>
            <w:r w:rsidRPr="001D7F69">
              <w:rPr>
                <w:rFonts w:ascii="Times New Roman" w:hAnsi="Times New Roman" w:cs="Times New Roman"/>
                <w:color w:val="000000" w:themeColor="text1"/>
              </w:rPr>
              <w:t xml:space="preserve"> Сайдашева». </w:t>
            </w:r>
            <w:r w:rsidRPr="001D7F69">
              <w:rPr>
                <w:rFonts w:ascii="Times New Roman" w:eastAsia="Calibri" w:hAnsi="Times New Roman" w:cs="Times New Roman"/>
                <w:bCs/>
                <w:color w:val="000000" w:themeColor="text1"/>
              </w:rPr>
              <w:t xml:space="preserve">Преподаватель </w:t>
            </w:r>
            <w:proofErr w:type="spellStart"/>
            <w:r w:rsidRPr="001D7F69">
              <w:rPr>
                <w:rFonts w:ascii="Times New Roman" w:eastAsia="Calibri" w:hAnsi="Times New Roman" w:cs="Times New Roman"/>
                <w:bCs/>
                <w:color w:val="000000" w:themeColor="text1"/>
              </w:rPr>
              <w:t>Давлетшина</w:t>
            </w:r>
            <w:proofErr w:type="spellEnd"/>
            <w:r w:rsidRPr="001D7F69">
              <w:rPr>
                <w:rFonts w:ascii="Times New Roman" w:eastAsia="Calibri" w:hAnsi="Times New Roman" w:cs="Times New Roman"/>
                <w:bCs/>
                <w:color w:val="000000" w:themeColor="text1"/>
              </w:rPr>
              <w:t xml:space="preserve"> Н.П.;</w:t>
            </w:r>
          </w:p>
          <w:p w:rsidR="002740E7" w:rsidRPr="001D7F69" w:rsidRDefault="002740E7" w:rsidP="00C94AE5">
            <w:pPr>
              <w:pStyle w:val="af0"/>
              <w:jc w:val="both"/>
              <w:rPr>
                <w:rFonts w:ascii="Times New Roman" w:hAnsi="Times New Roman" w:cs="Times New Roman"/>
                <w:color w:val="000000" w:themeColor="text1"/>
              </w:rPr>
            </w:pPr>
            <w:r w:rsidRPr="001D7F69">
              <w:rPr>
                <w:rFonts w:ascii="Times New Roman" w:hAnsi="Times New Roman" w:cs="Times New Roman"/>
                <w:color w:val="000000" w:themeColor="text1"/>
              </w:rPr>
              <w:t xml:space="preserve">Учащиеся по классу скрипки Уразова </w:t>
            </w:r>
            <w:proofErr w:type="spellStart"/>
            <w:r w:rsidRPr="001D7F69">
              <w:rPr>
                <w:rFonts w:ascii="Times New Roman" w:hAnsi="Times New Roman" w:cs="Times New Roman"/>
                <w:color w:val="000000" w:themeColor="text1"/>
              </w:rPr>
              <w:t>Камиля</w:t>
            </w:r>
            <w:proofErr w:type="spellEnd"/>
            <w:r w:rsidRPr="001D7F69">
              <w:rPr>
                <w:rFonts w:ascii="Times New Roman" w:hAnsi="Times New Roman" w:cs="Times New Roman"/>
                <w:color w:val="000000" w:themeColor="text1"/>
              </w:rPr>
              <w:t xml:space="preserve">, </w:t>
            </w:r>
            <w:proofErr w:type="spellStart"/>
            <w:r w:rsidRPr="001D7F69">
              <w:rPr>
                <w:rFonts w:ascii="Times New Roman" w:hAnsi="Times New Roman" w:cs="Times New Roman"/>
                <w:color w:val="000000" w:themeColor="text1"/>
              </w:rPr>
              <w:t>Замалиева</w:t>
            </w:r>
            <w:proofErr w:type="spellEnd"/>
            <w:r w:rsidRPr="001D7F69">
              <w:rPr>
                <w:rFonts w:ascii="Times New Roman" w:hAnsi="Times New Roman" w:cs="Times New Roman"/>
                <w:color w:val="000000" w:themeColor="text1"/>
              </w:rPr>
              <w:t xml:space="preserve"> Азалия - Дипломанты III степени. Преподаватель </w:t>
            </w:r>
            <w:proofErr w:type="spellStart"/>
            <w:r w:rsidRPr="001D7F69">
              <w:rPr>
                <w:rFonts w:ascii="Times New Roman" w:hAnsi="Times New Roman" w:cs="Times New Roman"/>
                <w:color w:val="000000" w:themeColor="text1"/>
              </w:rPr>
              <w:t>Давлетшина</w:t>
            </w:r>
            <w:proofErr w:type="spellEnd"/>
            <w:r w:rsidRPr="001D7F69">
              <w:rPr>
                <w:rFonts w:ascii="Times New Roman" w:hAnsi="Times New Roman" w:cs="Times New Roman"/>
                <w:color w:val="000000" w:themeColor="text1"/>
              </w:rPr>
              <w:t xml:space="preserve"> Н.П.;</w:t>
            </w:r>
          </w:p>
          <w:p w:rsidR="002740E7" w:rsidRPr="001D7F69" w:rsidRDefault="002740E7" w:rsidP="00C94AE5">
            <w:pPr>
              <w:pStyle w:val="af0"/>
              <w:jc w:val="both"/>
              <w:rPr>
                <w:rFonts w:ascii="Times New Roman" w:hAnsi="Times New Roman" w:cs="Times New Roman"/>
                <w:color w:val="000000" w:themeColor="text1"/>
              </w:rPr>
            </w:pPr>
            <w:r w:rsidRPr="001D7F69">
              <w:rPr>
                <w:rFonts w:ascii="Times New Roman" w:hAnsi="Times New Roman" w:cs="Times New Roman"/>
                <w:color w:val="000000" w:themeColor="text1"/>
              </w:rPr>
              <w:t xml:space="preserve">Учащийся по классу </w:t>
            </w:r>
            <w:proofErr w:type="spellStart"/>
            <w:r w:rsidRPr="001D7F69">
              <w:rPr>
                <w:rFonts w:ascii="Times New Roman" w:hAnsi="Times New Roman" w:cs="Times New Roman"/>
                <w:color w:val="000000" w:themeColor="text1"/>
              </w:rPr>
              <w:t>Сабиров</w:t>
            </w:r>
            <w:proofErr w:type="spellEnd"/>
            <w:r w:rsidRPr="001D7F69">
              <w:rPr>
                <w:rFonts w:ascii="Times New Roman" w:hAnsi="Times New Roman" w:cs="Times New Roman"/>
                <w:color w:val="000000" w:themeColor="text1"/>
              </w:rPr>
              <w:t xml:space="preserve"> Раиль- Дипломант I степени. Преподаватель </w:t>
            </w:r>
            <w:proofErr w:type="spellStart"/>
            <w:r w:rsidRPr="001D7F69">
              <w:rPr>
                <w:rFonts w:ascii="Times New Roman" w:hAnsi="Times New Roman" w:cs="Times New Roman"/>
                <w:color w:val="000000" w:themeColor="text1"/>
              </w:rPr>
              <w:t>Давлетшина</w:t>
            </w:r>
            <w:proofErr w:type="spellEnd"/>
            <w:r w:rsidRPr="001D7F69">
              <w:rPr>
                <w:rFonts w:ascii="Times New Roman" w:hAnsi="Times New Roman" w:cs="Times New Roman"/>
                <w:color w:val="000000" w:themeColor="text1"/>
              </w:rPr>
              <w:t xml:space="preserve"> Н.П.;</w:t>
            </w:r>
          </w:p>
          <w:p w:rsidR="002740E7" w:rsidRPr="001D7F69" w:rsidRDefault="002740E7" w:rsidP="00C94AE5">
            <w:pPr>
              <w:pStyle w:val="af0"/>
              <w:jc w:val="both"/>
              <w:rPr>
                <w:rFonts w:ascii="Times New Roman" w:hAnsi="Times New Roman" w:cs="Times New Roman"/>
                <w:color w:val="000000" w:themeColor="text1"/>
              </w:rPr>
            </w:pPr>
            <w:r w:rsidRPr="001D7F69">
              <w:rPr>
                <w:rFonts w:ascii="Times New Roman" w:hAnsi="Times New Roman" w:cs="Times New Roman"/>
                <w:color w:val="000000" w:themeColor="text1"/>
              </w:rPr>
              <w:t xml:space="preserve">Учащийся по классу гитары Цветков Иван - Дипломант </w:t>
            </w:r>
            <w:r w:rsidRPr="001D7F69">
              <w:rPr>
                <w:rFonts w:ascii="Times New Roman" w:hAnsi="Times New Roman" w:cs="Times New Roman"/>
                <w:color w:val="000000" w:themeColor="text1"/>
                <w:lang w:val="en-US"/>
              </w:rPr>
              <w:t>I</w:t>
            </w:r>
            <w:r w:rsidRPr="001D7F69">
              <w:rPr>
                <w:rFonts w:ascii="Times New Roman" w:hAnsi="Times New Roman" w:cs="Times New Roman"/>
                <w:color w:val="000000" w:themeColor="text1"/>
              </w:rPr>
              <w:t xml:space="preserve"> степени. Преподаватель Кувшинов В.И.;</w:t>
            </w:r>
          </w:p>
          <w:p w:rsidR="002740E7" w:rsidRPr="001D7F69" w:rsidRDefault="002740E7" w:rsidP="00C94AE5">
            <w:pPr>
              <w:pStyle w:val="af0"/>
              <w:jc w:val="both"/>
              <w:rPr>
                <w:rFonts w:ascii="Times New Roman" w:hAnsi="Times New Roman" w:cs="Times New Roman"/>
                <w:color w:val="000000" w:themeColor="text1"/>
              </w:rPr>
            </w:pPr>
            <w:r w:rsidRPr="001D7F69">
              <w:rPr>
                <w:rFonts w:ascii="Times New Roman" w:hAnsi="Times New Roman" w:cs="Times New Roman"/>
                <w:color w:val="000000" w:themeColor="text1"/>
              </w:rPr>
              <w:t>Хореографический ансамбль "</w:t>
            </w:r>
            <w:proofErr w:type="spellStart"/>
            <w:r w:rsidRPr="001D7F69">
              <w:rPr>
                <w:rFonts w:ascii="Times New Roman" w:hAnsi="Times New Roman" w:cs="Times New Roman"/>
                <w:color w:val="000000" w:themeColor="text1"/>
              </w:rPr>
              <w:t>Конфити</w:t>
            </w:r>
            <w:proofErr w:type="spellEnd"/>
            <w:r w:rsidRPr="001D7F69">
              <w:rPr>
                <w:rFonts w:ascii="Times New Roman" w:hAnsi="Times New Roman" w:cs="Times New Roman"/>
                <w:color w:val="000000" w:themeColor="text1"/>
              </w:rPr>
              <w:t>" -</w:t>
            </w:r>
          </w:p>
          <w:p w:rsidR="002740E7" w:rsidRPr="001D7F69" w:rsidRDefault="002740E7" w:rsidP="00C94AE5">
            <w:pPr>
              <w:pStyle w:val="af0"/>
              <w:jc w:val="both"/>
              <w:rPr>
                <w:rFonts w:ascii="Times New Roman" w:hAnsi="Times New Roman" w:cs="Times New Roman"/>
                <w:color w:val="000000" w:themeColor="text1"/>
              </w:rPr>
            </w:pPr>
            <w:r w:rsidRPr="001D7F69">
              <w:rPr>
                <w:rFonts w:ascii="Times New Roman" w:hAnsi="Times New Roman" w:cs="Times New Roman"/>
                <w:color w:val="000000" w:themeColor="text1"/>
              </w:rPr>
              <w:t xml:space="preserve">Лауреаты I степени, 1 младшая группа </w:t>
            </w:r>
            <w:proofErr w:type="spellStart"/>
            <w:r w:rsidRPr="001D7F69">
              <w:rPr>
                <w:rFonts w:ascii="Times New Roman" w:hAnsi="Times New Roman" w:cs="Times New Roman"/>
                <w:color w:val="000000" w:themeColor="text1"/>
              </w:rPr>
              <w:t>Препод</w:t>
            </w:r>
            <w:proofErr w:type="spellEnd"/>
            <w:r w:rsidRPr="001D7F69">
              <w:rPr>
                <w:rFonts w:ascii="Times New Roman" w:hAnsi="Times New Roman" w:cs="Times New Roman"/>
                <w:color w:val="000000" w:themeColor="text1"/>
              </w:rPr>
              <w:t xml:space="preserve">. </w:t>
            </w:r>
            <w:proofErr w:type="spellStart"/>
            <w:r w:rsidRPr="001D7F69">
              <w:rPr>
                <w:rFonts w:ascii="Times New Roman" w:hAnsi="Times New Roman" w:cs="Times New Roman"/>
                <w:color w:val="000000" w:themeColor="text1"/>
              </w:rPr>
              <w:t>Зиннурова</w:t>
            </w:r>
            <w:proofErr w:type="spellEnd"/>
            <w:r w:rsidRPr="001D7F69">
              <w:rPr>
                <w:rFonts w:ascii="Times New Roman" w:hAnsi="Times New Roman" w:cs="Times New Roman"/>
                <w:color w:val="000000" w:themeColor="text1"/>
              </w:rPr>
              <w:t xml:space="preserve"> А.А.;</w:t>
            </w:r>
          </w:p>
          <w:p w:rsidR="002740E7" w:rsidRPr="001D7F69" w:rsidRDefault="002740E7" w:rsidP="00C94AE5">
            <w:pPr>
              <w:pStyle w:val="af0"/>
              <w:jc w:val="both"/>
              <w:rPr>
                <w:rFonts w:ascii="Times New Roman" w:hAnsi="Times New Roman" w:cs="Times New Roman"/>
                <w:color w:val="000000" w:themeColor="text1"/>
              </w:rPr>
            </w:pPr>
            <w:r w:rsidRPr="001D7F69">
              <w:rPr>
                <w:rFonts w:ascii="Times New Roman" w:hAnsi="Times New Roman" w:cs="Times New Roman"/>
                <w:color w:val="000000" w:themeColor="text1"/>
              </w:rPr>
              <w:t>Хореографический ансамбль "</w:t>
            </w:r>
            <w:proofErr w:type="spellStart"/>
            <w:r w:rsidRPr="001D7F69">
              <w:rPr>
                <w:rFonts w:ascii="Times New Roman" w:hAnsi="Times New Roman" w:cs="Times New Roman"/>
                <w:color w:val="000000" w:themeColor="text1"/>
              </w:rPr>
              <w:t>Конфити</w:t>
            </w:r>
            <w:proofErr w:type="spellEnd"/>
            <w:r w:rsidRPr="001D7F69">
              <w:rPr>
                <w:rFonts w:ascii="Times New Roman" w:hAnsi="Times New Roman" w:cs="Times New Roman"/>
                <w:color w:val="000000" w:themeColor="text1"/>
              </w:rPr>
              <w:t>" - Дипломанты II степени, 2 младшая группа. </w:t>
            </w:r>
            <w:proofErr w:type="spellStart"/>
            <w:r w:rsidRPr="001D7F69">
              <w:rPr>
                <w:rFonts w:ascii="Times New Roman" w:hAnsi="Times New Roman" w:cs="Times New Roman"/>
                <w:color w:val="000000" w:themeColor="text1"/>
              </w:rPr>
              <w:t>Препод</w:t>
            </w:r>
            <w:proofErr w:type="spellEnd"/>
            <w:r w:rsidRPr="001D7F69">
              <w:rPr>
                <w:rFonts w:ascii="Times New Roman" w:hAnsi="Times New Roman" w:cs="Times New Roman"/>
                <w:color w:val="000000" w:themeColor="text1"/>
              </w:rPr>
              <w:t xml:space="preserve">. </w:t>
            </w:r>
            <w:proofErr w:type="spellStart"/>
            <w:r w:rsidRPr="001D7F69">
              <w:rPr>
                <w:rFonts w:ascii="Times New Roman" w:hAnsi="Times New Roman" w:cs="Times New Roman"/>
                <w:color w:val="000000" w:themeColor="text1"/>
              </w:rPr>
              <w:t>Зиннурова</w:t>
            </w:r>
            <w:proofErr w:type="spellEnd"/>
            <w:r w:rsidRPr="001D7F69">
              <w:rPr>
                <w:rFonts w:ascii="Times New Roman" w:hAnsi="Times New Roman" w:cs="Times New Roman"/>
                <w:color w:val="000000" w:themeColor="text1"/>
              </w:rPr>
              <w:t xml:space="preserve"> А.А.;</w:t>
            </w:r>
          </w:p>
          <w:p w:rsidR="002740E7" w:rsidRPr="001D7F69" w:rsidRDefault="002740E7" w:rsidP="00C94AE5">
            <w:pPr>
              <w:pStyle w:val="af0"/>
              <w:jc w:val="both"/>
              <w:rPr>
                <w:rFonts w:ascii="Times New Roman" w:hAnsi="Times New Roman" w:cs="Times New Roman"/>
                <w:color w:val="000000" w:themeColor="text1"/>
              </w:rPr>
            </w:pPr>
            <w:r w:rsidRPr="001D7F69">
              <w:rPr>
                <w:rFonts w:ascii="Times New Roman" w:hAnsi="Times New Roman" w:cs="Times New Roman"/>
                <w:color w:val="000000" w:themeColor="text1"/>
              </w:rPr>
              <w:t>Хореографический ансамбль "</w:t>
            </w:r>
            <w:proofErr w:type="spellStart"/>
            <w:r w:rsidRPr="001D7F69">
              <w:rPr>
                <w:rFonts w:ascii="Times New Roman" w:hAnsi="Times New Roman" w:cs="Times New Roman"/>
                <w:color w:val="000000" w:themeColor="text1"/>
              </w:rPr>
              <w:t>Конфити</w:t>
            </w:r>
            <w:proofErr w:type="spellEnd"/>
            <w:r w:rsidRPr="001D7F69">
              <w:rPr>
                <w:rFonts w:ascii="Times New Roman" w:hAnsi="Times New Roman" w:cs="Times New Roman"/>
                <w:color w:val="000000" w:themeColor="text1"/>
              </w:rPr>
              <w:t xml:space="preserve">" - Дипломанты I степени, средняя группа.  </w:t>
            </w:r>
            <w:proofErr w:type="spellStart"/>
            <w:r w:rsidRPr="001D7F69">
              <w:rPr>
                <w:rFonts w:ascii="Times New Roman" w:hAnsi="Times New Roman" w:cs="Times New Roman"/>
                <w:color w:val="000000" w:themeColor="text1"/>
              </w:rPr>
              <w:t>Препод</w:t>
            </w:r>
            <w:proofErr w:type="spellEnd"/>
            <w:r w:rsidRPr="001D7F69">
              <w:rPr>
                <w:rFonts w:ascii="Times New Roman" w:hAnsi="Times New Roman" w:cs="Times New Roman"/>
                <w:color w:val="000000" w:themeColor="text1"/>
              </w:rPr>
              <w:t xml:space="preserve">. </w:t>
            </w:r>
            <w:proofErr w:type="spellStart"/>
            <w:r w:rsidRPr="001D7F69">
              <w:rPr>
                <w:rFonts w:ascii="Times New Roman" w:hAnsi="Times New Roman" w:cs="Times New Roman"/>
                <w:color w:val="000000" w:themeColor="text1"/>
              </w:rPr>
              <w:t>Зиннурова</w:t>
            </w:r>
            <w:proofErr w:type="spellEnd"/>
            <w:r w:rsidRPr="001D7F69">
              <w:rPr>
                <w:rFonts w:ascii="Times New Roman" w:hAnsi="Times New Roman" w:cs="Times New Roman"/>
                <w:color w:val="000000" w:themeColor="text1"/>
              </w:rPr>
              <w:t xml:space="preserve"> А.А.;</w:t>
            </w:r>
          </w:p>
          <w:p w:rsidR="002740E7" w:rsidRPr="001D7F69" w:rsidRDefault="002740E7" w:rsidP="00C94AE5">
            <w:pPr>
              <w:pStyle w:val="af0"/>
              <w:jc w:val="both"/>
              <w:rPr>
                <w:rFonts w:ascii="Times New Roman" w:hAnsi="Times New Roman" w:cs="Times New Roman"/>
                <w:color w:val="000000" w:themeColor="text1"/>
              </w:rPr>
            </w:pPr>
            <w:r w:rsidRPr="001D7F69">
              <w:rPr>
                <w:rFonts w:ascii="Times New Roman" w:hAnsi="Times New Roman" w:cs="Times New Roman"/>
                <w:color w:val="000000" w:themeColor="text1"/>
              </w:rPr>
              <w:t xml:space="preserve">Учащаяся по классу фортепиано Маркова Лада- Дипломант </w:t>
            </w:r>
            <w:r w:rsidRPr="001D7F69">
              <w:rPr>
                <w:rFonts w:ascii="Times New Roman" w:hAnsi="Times New Roman" w:cs="Times New Roman"/>
                <w:color w:val="000000" w:themeColor="text1"/>
                <w:lang w:val="en-US"/>
              </w:rPr>
              <w:t>I</w:t>
            </w:r>
            <w:r w:rsidRPr="001D7F69">
              <w:rPr>
                <w:rFonts w:ascii="Times New Roman" w:hAnsi="Times New Roman" w:cs="Times New Roman"/>
                <w:color w:val="000000" w:themeColor="text1"/>
              </w:rPr>
              <w:t xml:space="preserve"> степени.  Преподаватель </w:t>
            </w:r>
            <w:proofErr w:type="spellStart"/>
            <w:r w:rsidRPr="001D7F69">
              <w:rPr>
                <w:rFonts w:ascii="Times New Roman" w:hAnsi="Times New Roman" w:cs="Times New Roman"/>
                <w:color w:val="000000" w:themeColor="text1"/>
              </w:rPr>
              <w:t>Гильманова</w:t>
            </w:r>
            <w:proofErr w:type="spellEnd"/>
            <w:r w:rsidRPr="001D7F69">
              <w:rPr>
                <w:rFonts w:ascii="Times New Roman" w:hAnsi="Times New Roman" w:cs="Times New Roman"/>
                <w:color w:val="000000" w:themeColor="text1"/>
              </w:rPr>
              <w:t xml:space="preserve"> Г.З.;</w:t>
            </w:r>
          </w:p>
          <w:p w:rsidR="002740E7" w:rsidRPr="001D7F69" w:rsidRDefault="002740E7" w:rsidP="00C94AE5">
            <w:pPr>
              <w:pStyle w:val="af0"/>
              <w:jc w:val="both"/>
              <w:rPr>
                <w:rFonts w:ascii="Times New Roman" w:hAnsi="Times New Roman" w:cs="Times New Roman"/>
                <w:color w:val="000000" w:themeColor="text1"/>
              </w:rPr>
            </w:pPr>
            <w:r w:rsidRPr="001D7F69">
              <w:rPr>
                <w:rFonts w:ascii="Times New Roman" w:hAnsi="Times New Roman" w:cs="Times New Roman"/>
                <w:color w:val="000000" w:themeColor="text1"/>
              </w:rPr>
              <w:t xml:space="preserve">Учащийся по классу баяна Аскаров </w:t>
            </w:r>
            <w:proofErr w:type="spellStart"/>
            <w:r w:rsidRPr="001D7F69">
              <w:rPr>
                <w:rFonts w:ascii="Times New Roman" w:hAnsi="Times New Roman" w:cs="Times New Roman"/>
                <w:color w:val="000000" w:themeColor="text1"/>
              </w:rPr>
              <w:t>Инсаф</w:t>
            </w:r>
            <w:proofErr w:type="spellEnd"/>
            <w:r w:rsidRPr="001D7F69">
              <w:rPr>
                <w:rFonts w:ascii="Times New Roman" w:hAnsi="Times New Roman" w:cs="Times New Roman"/>
                <w:color w:val="000000" w:themeColor="text1"/>
              </w:rPr>
              <w:t xml:space="preserve"> - Дипломант I степени. Преподаватель Ахмадуллина Л.Н.;</w:t>
            </w:r>
          </w:p>
          <w:p w:rsidR="002740E7" w:rsidRPr="001D7F69" w:rsidRDefault="002740E7" w:rsidP="00C94AE5">
            <w:pPr>
              <w:pStyle w:val="af0"/>
              <w:jc w:val="both"/>
              <w:rPr>
                <w:rFonts w:ascii="Times New Roman" w:hAnsi="Times New Roman" w:cs="Times New Roman"/>
                <w:color w:val="000000" w:themeColor="text1"/>
              </w:rPr>
            </w:pPr>
            <w:proofErr w:type="spellStart"/>
            <w:r w:rsidRPr="001D7F69">
              <w:rPr>
                <w:rFonts w:ascii="Times New Roman" w:hAnsi="Times New Roman" w:cs="Times New Roman"/>
                <w:color w:val="000000" w:themeColor="text1"/>
              </w:rPr>
              <w:lastRenderedPageBreak/>
              <w:t>Анмабль</w:t>
            </w:r>
            <w:proofErr w:type="spellEnd"/>
            <w:r w:rsidRPr="001D7F69">
              <w:rPr>
                <w:rFonts w:ascii="Times New Roman" w:hAnsi="Times New Roman" w:cs="Times New Roman"/>
                <w:color w:val="000000" w:themeColor="text1"/>
              </w:rPr>
              <w:t xml:space="preserve"> народных инструментов "Жемчужинки"- Лауреаты </w:t>
            </w:r>
            <w:r w:rsidRPr="001D7F69">
              <w:rPr>
                <w:rFonts w:ascii="Times New Roman" w:hAnsi="Times New Roman" w:cs="Times New Roman"/>
                <w:color w:val="000000" w:themeColor="text1"/>
                <w:lang w:val="en-US"/>
              </w:rPr>
              <w:t>II</w:t>
            </w:r>
            <w:r w:rsidRPr="001D7F69">
              <w:rPr>
                <w:rFonts w:ascii="Times New Roman" w:hAnsi="Times New Roman" w:cs="Times New Roman"/>
                <w:color w:val="000000" w:themeColor="text1"/>
              </w:rPr>
              <w:t xml:space="preserve"> </w:t>
            </w:r>
            <w:proofErr w:type="gramStart"/>
            <w:r w:rsidRPr="001D7F69">
              <w:rPr>
                <w:rFonts w:ascii="Times New Roman" w:hAnsi="Times New Roman" w:cs="Times New Roman"/>
                <w:color w:val="000000" w:themeColor="text1"/>
              </w:rPr>
              <w:t>степени..</w:t>
            </w:r>
            <w:proofErr w:type="gramEnd"/>
            <w:r w:rsidRPr="001D7F69">
              <w:rPr>
                <w:rFonts w:ascii="Times New Roman" w:hAnsi="Times New Roman" w:cs="Times New Roman"/>
                <w:color w:val="000000" w:themeColor="text1"/>
              </w:rPr>
              <w:t xml:space="preserve"> Преподаватель Гафурова Э.Т.;</w:t>
            </w:r>
          </w:p>
          <w:p w:rsidR="002740E7" w:rsidRPr="001D7F69" w:rsidRDefault="002740E7" w:rsidP="00C94AE5">
            <w:pPr>
              <w:pStyle w:val="af0"/>
              <w:jc w:val="both"/>
              <w:rPr>
                <w:rFonts w:ascii="Times New Roman" w:hAnsi="Times New Roman" w:cs="Times New Roman"/>
                <w:color w:val="000000" w:themeColor="text1"/>
              </w:rPr>
            </w:pPr>
            <w:r w:rsidRPr="001D7F69">
              <w:rPr>
                <w:rFonts w:ascii="Times New Roman" w:hAnsi="Times New Roman" w:cs="Times New Roman"/>
                <w:color w:val="000000" w:themeColor="text1"/>
              </w:rPr>
              <w:t xml:space="preserve">Учащийся по классу фортепиано </w:t>
            </w:r>
            <w:proofErr w:type="spellStart"/>
            <w:r w:rsidRPr="001D7F69">
              <w:rPr>
                <w:rFonts w:ascii="Times New Roman" w:hAnsi="Times New Roman" w:cs="Times New Roman"/>
                <w:color w:val="000000" w:themeColor="text1"/>
              </w:rPr>
              <w:t>Шайхутдинов</w:t>
            </w:r>
            <w:proofErr w:type="spellEnd"/>
            <w:r w:rsidRPr="001D7F69">
              <w:rPr>
                <w:rFonts w:ascii="Times New Roman" w:hAnsi="Times New Roman" w:cs="Times New Roman"/>
                <w:color w:val="000000" w:themeColor="text1"/>
              </w:rPr>
              <w:t xml:space="preserve"> Ибрагим - Лауреат II степени. Преподаватель </w:t>
            </w:r>
            <w:proofErr w:type="spellStart"/>
            <w:r w:rsidRPr="001D7F69">
              <w:rPr>
                <w:rFonts w:ascii="Times New Roman" w:hAnsi="Times New Roman" w:cs="Times New Roman"/>
                <w:color w:val="000000" w:themeColor="text1"/>
              </w:rPr>
              <w:t>Сафаргалина</w:t>
            </w:r>
            <w:proofErr w:type="spellEnd"/>
            <w:r w:rsidRPr="001D7F69">
              <w:rPr>
                <w:rFonts w:ascii="Times New Roman" w:hAnsi="Times New Roman" w:cs="Times New Roman"/>
                <w:color w:val="000000" w:themeColor="text1"/>
              </w:rPr>
              <w:t xml:space="preserve"> З.Г.;</w:t>
            </w:r>
          </w:p>
          <w:p w:rsidR="002740E7" w:rsidRPr="001D7F69" w:rsidRDefault="002740E7" w:rsidP="00C94AE5">
            <w:pPr>
              <w:pStyle w:val="af0"/>
              <w:jc w:val="both"/>
              <w:rPr>
                <w:rFonts w:ascii="Times New Roman" w:hAnsi="Times New Roman" w:cs="Times New Roman"/>
                <w:color w:val="000000" w:themeColor="text1"/>
              </w:rPr>
            </w:pPr>
            <w:r w:rsidRPr="001D7F69">
              <w:rPr>
                <w:rFonts w:ascii="Times New Roman" w:hAnsi="Times New Roman" w:cs="Times New Roman"/>
                <w:color w:val="000000" w:themeColor="text1"/>
              </w:rPr>
              <w:t>Учащаяся по классу фортепиано Губайдуллина Алсу -</w:t>
            </w:r>
            <w:hyperlink r:id="rId7" w:history="1">
              <w:r w:rsidRPr="001D7F69">
                <w:rPr>
                  <w:rFonts w:ascii="Times New Roman" w:hAnsi="Times New Roman" w:cs="Times New Roman"/>
                  <w:color w:val="000000" w:themeColor="text1"/>
                  <w:bdr w:val="none" w:sz="0" w:space="0" w:color="auto" w:frame="1"/>
                  <w:shd w:val="clear" w:color="auto" w:fill="F6F6F6"/>
                </w:rPr>
                <w:t xml:space="preserve"> Дипломант </w:t>
              </w:r>
              <w:r w:rsidRPr="001D7F69">
                <w:rPr>
                  <w:rFonts w:ascii="Times New Roman" w:hAnsi="Times New Roman" w:cs="Times New Roman"/>
                  <w:color w:val="000000" w:themeColor="text1"/>
                  <w:bdr w:val="none" w:sz="0" w:space="0" w:color="auto" w:frame="1"/>
                  <w:shd w:val="clear" w:color="auto" w:fill="F6F6F6"/>
                  <w:lang w:val="en-US"/>
                </w:rPr>
                <w:t>II</w:t>
              </w:r>
              <w:r w:rsidRPr="001D7F69">
                <w:rPr>
                  <w:rFonts w:ascii="Times New Roman" w:hAnsi="Times New Roman" w:cs="Times New Roman"/>
                  <w:color w:val="000000" w:themeColor="text1"/>
                  <w:bdr w:val="none" w:sz="0" w:space="0" w:color="auto" w:frame="1"/>
                  <w:shd w:val="clear" w:color="auto" w:fill="F6F6F6"/>
                </w:rPr>
                <w:t xml:space="preserve"> степени</w:t>
              </w:r>
            </w:hyperlink>
            <w:r w:rsidRPr="001D7F69">
              <w:rPr>
                <w:rFonts w:ascii="Times New Roman" w:hAnsi="Times New Roman" w:cs="Times New Roman"/>
                <w:color w:val="000000" w:themeColor="text1"/>
              </w:rPr>
              <w:t>.  Преподаватель Хакимова Л.И.;</w:t>
            </w:r>
          </w:p>
          <w:p w:rsidR="002740E7" w:rsidRPr="001D7F69" w:rsidRDefault="002740E7" w:rsidP="00C94AE5">
            <w:pPr>
              <w:pStyle w:val="af0"/>
              <w:jc w:val="both"/>
              <w:rPr>
                <w:rFonts w:ascii="Times New Roman" w:hAnsi="Times New Roman" w:cs="Times New Roman"/>
                <w:color w:val="000000" w:themeColor="text1"/>
              </w:rPr>
            </w:pPr>
            <w:r w:rsidRPr="001D7F69">
              <w:rPr>
                <w:rFonts w:ascii="Times New Roman" w:hAnsi="Times New Roman" w:cs="Times New Roman"/>
                <w:color w:val="000000" w:themeColor="text1"/>
              </w:rPr>
              <w:t xml:space="preserve">Зональный этап молодежного фестиваля "Созвездие – </w:t>
            </w:r>
            <w:proofErr w:type="spellStart"/>
            <w:r w:rsidRPr="001D7F69">
              <w:rPr>
                <w:rFonts w:ascii="Times New Roman" w:hAnsi="Times New Roman" w:cs="Times New Roman"/>
                <w:color w:val="000000" w:themeColor="text1"/>
              </w:rPr>
              <w:t>Йолдызлык</w:t>
            </w:r>
            <w:proofErr w:type="spellEnd"/>
            <w:r w:rsidRPr="001D7F69">
              <w:rPr>
                <w:rFonts w:ascii="Times New Roman" w:hAnsi="Times New Roman" w:cs="Times New Roman"/>
                <w:color w:val="000000" w:themeColor="text1"/>
              </w:rPr>
              <w:t xml:space="preserve"> - 2019":</w:t>
            </w:r>
          </w:p>
          <w:p w:rsidR="002740E7" w:rsidRPr="001D7F69" w:rsidRDefault="002740E7" w:rsidP="00C94AE5">
            <w:pPr>
              <w:pStyle w:val="af0"/>
              <w:jc w:val="both"/>
              <w:rPr>
                <w:rFonts w:ascii="Times New Roman" w:hAnsi="Times New Roman" w:cs="Times New Roman"/>
                <w:color w:val="000000" w:themeColor="text1"/>
              </w:rPr>
            </w:pPr>
            <w:r w:rsidRPr="001D7F69">
              <w:rPr>
                <w:rFonts w:ascii="Times New Roman" w:hAnsi="Times New Roman" w:cs="Times New Roman"/>
                <w:color w:val="000000" w:themeColor="text1"/>
              </w:rPr>
              <w:t xml:space="preserve"> Театр танца "Везунчик" МБУ ДО «Школа искусств имени </w:t>
            </w:r>
            <w:proofErr w:type="spellStart"/>
            <w:r w:rsidRPr="001D7F69">
              <w:rPr>
                <w:rFonts w:ascii="Times New Roman" w:hAnsi="Times New Roman" w:cs="Times New Roman"/>
                <w:color w:val="000000" w:themeColor="text1"/>
              </w:rPr>
              <w:t>Салиха</w:t>
            </w:r>
            <w:proofErr w:type="spellEnd"/>
            <w:r w:rsidRPr="001D7F69">
              <w:rPr>
                <w:rFonts w:ascii="Times New Roman" w:hAnsi="Times New Roman" w:cs="Times New Roman"/>
                <w:color w:val="000000" w:themeColor="text1"/>
              </w:rPr>
              <w:t xml:space="preserve"> Сайдашева» - I место в номинации "Хореография», младшая группа" Руководитель </w:t>
            </w:r>
            <w:proofErr w:type="spellStart"/>
            <w:r w:rsidRPr="001D7F69">
              <w:rPr>
                <w:rFonts w:ascii="Times New Roman" w:hAnsi="Times New Roman" w:cs="Times New Roman"/>
                <w:color w:val="000000" w:themeColor="text1"/>
              </w:rPr>
              <w:t>Нурбакова</w:t>
            </w:r>
            <w:proofErr w:type="spellEnd"/>
            <w:r w:rsidRPr="001D7F69">
              <w:rPr>
                <w:rFonts w:ascii="Times New Roman" w:hAnsi="Times New Roman" w:cs="Times New Roman"/>
                <w:color w:val="000000" w:themeColor="text1"/>
              </w:rPr>
              <w:t xml:space="preserve"> А. А.;</w:t>
            </w:r>
          </w:p>
          <w:p w:rsidR="002740E7" w:rsidRPr="001D7F69" w:rsidRDefault="002740E7" w:rsidP="00C94AE5">
            <w:pPr>
              <w:pStyle w:val="af0"/>
              <w:jc w:val="both"/>
              <w:rPr>
                <w:rFonts w:ascii="Times New Roman" w:hAnsi="Times New Roman" w:cs="Times New Roman"/>
                <w:color w:val="000000" w:themeColor="text1"/>
              </w:rPr>
            </w:pPr>
            <w:r w:rsidRPr="001D7F69">
              <w:rPr>
                <w:rFonts w:ascii="Times New Roman" w:hAnsi="Times New Roman" w:cs="Times New Roman"/>
                <w:color w:val="000000" w:themeColor="text1"/>
              </w:rPr>
              <w:t xml:space="preserve">Учащаяся по классу </w:t>
            </w:r>
            <w:proofErr w:type="gramStart"/>
            <w:r w:rsidRPr="001D7F69">
              <w:rPr>
                <w:rFonts w:ascii="Times New Roman" w:hAnsi="Times New Roman" w:cs="Times New Roman"/>
                <w:color w:val="000000" w:themeColor="text1"/>
              </w:rPr>
              <w:t>вокала  МБУ</w:t>
            </w:r>
            <w:proofErr w:type="gramEnd"/>
            <w:r w:rsidRPr="001D7F69">
              <w:rPr>
                <w:rFonts w:ascii="Times New Roman" w:hAnsi="Times New Roman" w:cs="Times New Roman"/>
                <w:color w:val="000000" w:themeColor="text1"/>
              </w:rPr>
              <w:t xml:space="preserve"> ДО «Школа искусств имени </w:t>
            </w:r>
            <w:proofErr w:type="spellStart"/>
            <w:r w:rsidRPr="001D7F69">
              <w:rPr>
                <w:rFonts w:ascii="Times New Roman" w:hAnsi="Times New Roman" w:cs="Times New Roman"/>
                <w:color w:val="000000" w:themeColor="text1"/>
              </w:rPr>
              <w:t>Салиха</w:t>
            </w:r>
            <w:proofErr w:type="spellEnd"/>
            <w:r w:rsidRPr="001D7F69">
              <w:rPr>
                <w:rFonts w:ascii="Times New Roman" w:hAnsi="Times New Roman" w:cs="Times New Roman"/>
                <w:color w:val="000000" w:themeColor="text1"/>
              </w:rPr>
              <w:t xml:space="preserve"> Сайдашева» </w:t>
            </w:r>
            <w:proofErr w:type="spellStart"/>
            <w:r w:rsidRPr="001D7F69">
              <w:rPr>
                <w:rFonts w:ascii="Times New Roman" w:hAnsi="Times New Roman" w:cs="Times New Roman"/>
                <w:color w:val="000000" w:themeColor="text1"/>
              </w:rPr>
              <w:t>Зиннатуллина</w:t>
            </w:r>
            <w:proofErr w:type="spellEnd"/>
            <w:r w:rsidRPr="001D7F69">
              <w:rPr>
                <w:rFonts w:ascii="Times New Roman" w:hAnsi="Times New Roman" w:cs="Times New Roman"/>
                <w:color w:val="000000" w:themeColor="text1"/>
              </w:rPr>
              <w:t xml:space="preserve"> </w:t>
            </w:r>
            <w:proofErr w:type="spellStart"/>
            <w:r w:rsidRPr="001D7F69">
              <w:rPr>
                <w:rFonts w:ascii="Times New Roman" w:hAnsi="Times New Roman" w:cs="Times New Roman"/>
                <w:color w:val="000000" w:themeColor="text1"/>
              </w:rPr>
              <w:t>Адиля</w:t>
            </w:r>
            <w:proofErr w:type="spellEnd"/>
            <w:r w:rsidRPr="001D7F69">
              <w:rPr>
                <w:rFonts w:ascii="Times New Roman" w:hAnsi="Times New Roman" w:cs="Times New Roman"/>
                <w:color w:val="000000" w:themeColor="text1"/>
              </w:rPr>
              <w:t xml:space="preserve"> - I место в номинации "Вокал. Соло. Старшая группа" Преподаватель </w:t>
            </w:r>
            <w:proofErr w:type="spellStart"/>
            <w:r w:rsidRPr="001D7F69">
              <w:rPr>
                <w:rFonts w:ascii="Times New Roman" w:hAnsi="Times New Roman" w:cs="Times New Roman"/>
                <w:color w:val="000000" w:themeColor="text1"/>
              </w:rPr>
              <w:t>Галиуллина</w:t>
            </w:r>
            <w:proofErr w:type="spellEnd"/>
            <w:r w:rsidRPr="001D7F69">
              <w:rPr>
                <w:rFonts w:ascii="Times New Roman" w:hAnsi="Times New Roman" w:cs="Times New Roman"/>
                <w:color w:val="000000" w:themeColor="text1"/>
              </w:rPr>
              <w:t xml:space="preserve"> Г. И.;</w:t>
            </w:r>
          </w:p>
          <w:p w:rsidR="002740E7" w:rsidRPr="001D7F69" w:rsidRDefault="002740E7" w:rsidP="00C94AE5">
            <w:pPr>
              <w:pStyle w:val="af0"/>
              <w:jc w:val="both"/>
              <w:rPr>
                <w:rFonts w:ascii="Times New Roman" w:hAnsi="Times New Roman" w:cs="Times New Roman"/>
                <w:color w:val="000000" w:themeColor="text1"/>
              </w:rPr>
            </w:pPr>
            <w:r w:rsidRPr="001D7F69">
              <w:rPr>
                <w:rFonts w:ascii="Times New Roman" w:hAnsi="Times New Roman" w:cs="Times New Roman"/>
                <w:color w:val="000000" w:themeColor="text1"/>
              </w:rPr>
              <w:t xml:space="preserve">Вокальный ансамбль "Герда" МБУ ДО «Школа искусств имени </w:t>
            </w:r>
            <w:proofErr w:type="spellStart"/>
            <w:r w:rsidRPr="001D7F69">
              <w:rPr>
                <w:rFonts w:ascii="Times New Roman" w:hAnsi="Times New Roman" w:cs="Times New Roman"/>
                <w:color w:val="000000" w:themeColor="text1"/>
              </w:rPr>
              <w:t>Салиха</w:t>
            </w:r>
            <w:proofErr w:type="spellEnd"/>
            <w:r w:rsidRPr="001D7F69">
              <w:rPr>
                <w:rFonts w:ascii="Times New Roman" w:hAnsi="Times New Roman" w:cs="Times New Roman"/>
                <w:color w:val="000000" w:themeColor="text1"/>
              </w:rPr>
              <w:t xml:space="preserve"> Сайдашева» - </w:t>
            </w:r>
            <w:r w:rsidRPr="001D7F69">
              <w:rPr>
                <w:rFonts w:ascii="Times New Roman" w:hAnsi="Times New Roman" w:cs="Times New Roman"/>
                <w:color w:val="000000" w:themeColor="text1"/>
                <w:lang w:val="en-US"/>
              </w:rPr>
              <w:t>III</w:t>
            </w:r>
            <w:r w:rsidRPr="001D7F69">
              <w:rPr>
                <w:rFonts w:ascii="Times New Roman" w:hAnsi="Times New Roman" w:cs="Times New Roman"/>
                <w:color w:val="000000" w:themeColor="text1"/>
              </w:rPr>
              <w:t xml:space="preserve"> место в номинации "Вокальные ансамбли. Старшая группа". Преподаватель </w:t>
            </w:r>
            <w:proofErr w:type="spellStart"/>
            <w:r w:rsidRPr="001D7F69">
              <w:rPr>
                <w:rFonts w:ascii="Times New Roman" w:hAnsi="Times New Roman" w:cs="Times New Roman"/>
                <w:color w:val="000000" w:themeColor="text1"/>
              </w:rPr>
              <w:t>Галиуллина</w:t>
            </w:r>
            <w:proofErr w:type="spellEnd"/>
            <w:r w:rsidRPr="001D7F69">
              <w:rPr>
                <w:rFonts w:ascii="Times New Roman" w:hAnsi="Times New Roman" w:cs="Times New Roman"/>
                <w:color w:val="000000" w:themeColor="text1"/>
              </w:rPr>
              <w:t xml:space="preserve"> Г.И.;</w:t>
            </w:r>
          </w:p>
          <w:p w:rsidR="002740E7" w:rsidRPr="001D7F69" w:rsidRDefault="002740E7" w:rsidP="00C94AE5">
            <w:pPr>
              <w:pStyle w:val="af0"/>
              <w:jc w:val="both"/>
              <w:rPr>
                <w:rFonts w:ascii="Times New Roman" w:hAnsi="Times New Roman" w:cs="Times New Roman"/>
                <w:color w:val="000000" w:themeColor="text1"/>
              </w:rPr>
            </w:pPr>
            <w:proofErr w:type="spellStart"/>
            <w:r w:rsidRPr="001D7F69">
              <w:rPr>
                <w:rFonts w:ascii="Times New Roman" w:hAnsi="Times New Roman" w:cs="Times New Roman"/>
                <w:color w:val="000000" w:themeColor="text1"/>
              </w:rPr>
              <w:t>Уразов</w:t>
            </w:r>
            <w:proofErr w:type="spellEnd"/>
            <w:r w:rsidRPr="001D7F69">
              <w:rPr>
                <w:rFonts w:ascii="Times New Roman" w:hAnsi="Times New Roman" w:cs="Times New Roman"/>
                <w:color w:val="000000" w:themeColor="text1"/>
              </w:rPr>
              <w:t xml:space="preserve"> Эмиль - </w:t>
            </w:r>
            <w:proofErr w:type="spellStart"/>
            <w:r w:rsidRPr="001D7F69">
              <w:rPr>
                <w:rFonts w:ascii="Times New Roman" w:hAnsi="Times New Roman" w:cs="Times New Roman"/>
                <w:color w:val="000000" w:themeColor="text1"/>
              </w:rPr>
              <w:t>Cпец</w:t>
            </w:r>
            <w:proofErr w:type="spellEnd"/>
            <w:r w:rsidRPr="001D7F69">
              <w:rPr>
                <w:rFonts w:ascii="Times New Roman" w:hAnsi="Times New Roman" w:cs="Times New Roman"/>
                <w:color w:val="000000" w:themeColor="text1"/>
              </w:rPr>
              <w:t xml:space="preserve">. приз в номинации "Конферанс". Руководитель </w:t>
            </w:r>
            <w:proofErr w:type="spellStart"/>
            <w:r w:rsidRPr="001D7F69">
              <w:rPr>
                <w:rFonts w:ascii="Times New Roman" w:hAnsi="Times New Roman" w:cs="Times New Roman"/>
                <w:color w:val="000000" w:themeColor="text1"/>
              </w:rPr>
              <w:t>Сафаргалина</w:t>
            </w:r>
            <w:proofErr w:type="spellEnd"/>
            <w:r w:rsidRPr="001D7F69">
              <w:rPr>
                <w:rFonts w:ascii="Times New Roman" w:hAnsi="Times New Roman" w:cs="Times New Roman"/>
                <w:color w:val="000000" w:themeColor="text1"/>
              </w:rPr>
              <w:t xml:space="preserve"> З.Г.;</w:t>
            </w:r>
          </w:p>
          <w:p w:rsidR="002740E7" w:rsidRPr="001D7F69" w:rsidRDefault="002740E7" w:rsidP="00C94AE5">
            <w:pPr>
              <w:pStyle w:val="af0"/>
              <w:jc w:val="both"/>
              <w:rPr>
                <w:rFonts w:ascii="Times New Roman" w:hAnsi="Times New Roman" w:cs="Times New Roman"/>
                <w:color w:val="000000" w:themeColor="text1"/>
              </w:rPr>
            </w:pPr>
            <w:r w:rsidRPr="001D7F69">
              <w:rPr>
                <w:rFonts w:ascii="Times New Roman" w:hAnsi="Times New Roman" w:cs="Times New Roman"/>
                <w:color w:val="000000" w:themeColor="text1"/>
              </w:rPr>
              <w:t>Районный детский конкурс фортепианной музыки «</w:t>
            </w:r>
            <w:proofErr w:type="spellStart"/>
            <w:r w:rsidRPr="001D7F69">
              <w:rPr>
                <w:rFonts w:ascii="Times New Roman" w:hAnsi="Times New Roman" w:cs="Times New Roman"/>
                <w:color w:val="000000" w:themeColor="text1"/>
              </w:rPr>
              <w:t>Туган</w:t>
            </w:r>
            <w:proofErr w:type="spellEnd"/>
            <w:r w:rsidRPr="001D7F69">
              <w:rPr>
                <w:rFonts w:ascii="Times New Roman" w:hAnsi="Times New Roman" w:cs="Times New Roman"/>
                <w:color w:val="000000" w:themeColor="text1"/>
              </w:rPr>
              <w:t xml:space="preserve"> як </w:t>
            </w:r>
            <w:proofErr w:type="spellStart"/>
            <w:r w:rsidRPr="001D7F69">
              <w:rPr>
                <w:rFonts w:ascii="Times New Roman" w:hAnsi="Times New Roman" w:cs="Times New Roman"/>
                <w:color w:val="000000" w:themeColor="text1"/>
              </w:rPr>
              <w:t>моннары</w:t>
            </w:r>
            <w:proofErr w:type="spellEnd"/>
            <w:r w:rsidRPr="001D7F69">
              <w:rPr>
                <w:rFonts w:ascii="Times New Roman" w:hAnsi="Times New Roman" w:cs="Times New Roman"/>
                <w:color w:val="000000" w:themeColor="text1"/>
              </w:rPr>
              <w:t xml:space="preserve"> – 2019»:</w:t>
            </w:r>
          </w:p>
          <w:p w:rsidR="002740E7" w:rsidRPr="001D7F69" w:rsidRDefault="002740E7" w:rsidP="00C94AE5">
            <w:pPr>
              <w:pStyle w:val="af0"/>
              <w:jc w:val="both"/>
              <w:rPr>
                <w:rFonts w:ascii="Times New Roman" w:hAnsi="Times New Roman" w:cs="Times New Roman"/>
                <w:color w:val="000000" w:themeColor="text1"/>
              </w:rPr>
            </w:pPr>
            <w:r w:rsidRPr="001D7F69">
              <w:rPr>
                <w:rFonts w:ascii="Times New Roman" w:hAnsi="Times New Roman" w:cs="Times New Roman"/>
                <w:color w:val="000000" w:themeColor="text1"/>
              </w:rPr>
              <w:t xml:space="preserve">Учащаяся по классу фортепиано Егорова Стелла - Лауреат I степени. Преподаватель </w:t>
            </w:r>
            <w:proofErr w:type="spellStart"/>
            <w:r w:rsidRPr="001D7F69">
              <w:rPr>
                <w:rFonts w:ascii="Times New Roman" w:hAnsi="Times New Roman" w:cs="Times New Roman"/>
                <w:color w:val="000000" w:themeColor="text1"/>
              </w:rPr>
              <w:t>Шишмагаева</w:t>
            </w:r>
            <w:proofErr w:type="spellEnd"/>
            <w:r w:rsidRPr="001D7F69">
              <w:rPr>
                <w:rFonts w:ascii="Times New Roman" w:hAnsi="Times New Roman" w:cs="Times New Roman"/>
                <w:color w:val="000000" w:themeColor="text1"/>
              </w:rPr>
              <w:t xml:space="preserve"> Р. М.;</w:t>
            </w:r>
          </w:p>
          <w:p w:rsidR="002740E7" w:rsidRPr="001D7F69" w:rsidRDefault="002740E7" w:rsidP="00C94AE5">
            <w:pPr>
              <w:pStyle w:val="af0"/>
              <w:jc w:val="both"/>
              <w:rPr>
                <w:rFonts w:ascii="Times New Roman" w:hAnsi="Times New Roman" w:cs="Times New Roman"/>
                <w:color w:val="000000" w:themeColor="text1"/>
              </w:rPr>
            </w:pPr>
            <w:r w:rsidRPr="001D7F69">
              <w:rPr>
                <w:rFonts w:ascii="Times New Roman" w:hAnsi="Times New Roman" w:cs="Times New Roman"/>
                <w:color w:val="000000" w:themeColor="text1"/>
              </w:rPr>
              <w:t xml:space="preserve">Учащаяся по классу фортепиано Ахунова </w:t>
            </w:r>
            <w:proofErr w:type="spellStart"/>
            <w:r w:rsidRPr="001D7F69">
              <w:rPr>
                <w:rFonts w:ascii="Times New Roman" w:hAnsi="Times New Roman" w:cs="Times New Roman"/>
                <w:color w:val="000000" w:themeColor="text1"/>
              </w:rPr>
              <w:t>Эльвина</w:t>
            </w:r>
            <w:proofErr w:type="spellEnd"/>
            <w:r w:rsidRPr="001D7F69">
              <w:rPr>
                <w:rFonts w:ascii="Times New Roman" w:hAnsi="Times New Roman" w:cs="Times New Roman"/>
                <w:color w:val="000000" w:themeColor="text1"/>
              </w:rPr>
              <w:t xml:space="preserve">- Лауреат II степени. Преподаватель </w:t>
            </w:r>
            <w:proofErr w:type="spellStart"/>
            <w:r w:rsidRPr="001D7F69">
              <w:rPr>
                <w:rFonts w:ascii="Times New Roman" w:hAnsi="Times New Roman" w:cs="Times New Roman"/>
                <w:color w:val="000000" w:themeColor="text1"/>
              </w:rPr>
              <w:t>Шишмагаева</w:t>
            </w:r>
            <w:proofErr w:type="spellEnd"/>
            <w:r w:rsidRPr="001D7F69">
              <w:rPr>
                <w:rFonts w:ascii="Times New Roman" w:hAnsi="Times New Roman" w:cs="Times New Roman"/>
                <w:color w:val="000000" w:themeColor="text1"/>
              </w:rPr>
              <w:t xml:space="preserve"> Р. М.;</w:t>
            </w:r>
          </w:p>
          <w:p w:rsidR="002740E7" w:rsidRPr="001D7F69" w:rsidRDefault="002740E7" w:rsidP="00C94AE5">
            <w:pPr>
              <w:pStyle w:val="af0"/>
              <w:jc w:val="both"/>
              <w:rPr>
                <w:rFonts w:ascii="Times New Roman" w:eastAsia="Calibri" w:hAnsi="Times New Roman" w:cs="Times New Roman"/>
                <w:bCs/>
                <w:color w:val="000000" w:themeColor="text1"/>
              </w:rPr>
            </w:pPr>
            <w:r w:rsidRPr="001D7F69">
              <w:rPr>
                <w:rFonts w:ascii="Times New Roman" w:hAnsi="Times New Roman" w:cs="Times New Roman"/>
                <w:color w:val="000000" w:themeColor="text1"/>
              </w:rPr>
              <w:t>Учащаяся по классу фортепиано Губайдуллина Алсу -</w:t>
            </w:r>
            <w:r w:rsidRPr="001D7F69">
              <w:rPr>
                <w:rFonts w:ascii="Times New Roman" w:eastAsia="Calibri" w:hAnsi="Times New Roman" w:cs="Times New Roman"/>
                <w:color w:val="000000" w:themeColor="text1"/>
              </w:rPr>
              <w:t xml:space="preserve"> Лауреат II степени.</w:t>
            </w:r>
            <w:r w:rsidRPr="001D7F69">
              <w:rPr>
                <w:rFonts w:ascii="Times New Roman" w:eastAsia="Calibri" w:hAnsi="Times New Roman" w:cs="Times New Roman"/>
                <w:bCs/>
                <w:color w:val="000000" w:themeColor="text1"/>
              </w:rPr>
              <w:t xml:space="preserve"> Преподаватель Хакимова Л.И.;</w:t>
            </w:r>
          </w:p>
          <w:p w:rsidR="002740E7" w:rsidRPr="001D7F69" w:rsidRDefault="002740E7" w:rsidP="00C94AE5">
            <w:pPr>
              <w:pStyle w:val="af0"/>
              <w:jc w:val="both"/>
              <w:rPr>
                <w:rFonts w:ascii="Times New Roman" w:hAnsi="Times New Roman" w:cs="Times New Roman"/>
                <w:color w:val="000000" w:themeColor="text1"/>
              </w:rPr>
            </w:pPr>
            <w:r w:rsidRPr="001D7F69">
              <w:rPr>
                <w:rFonts w:ascii="Times New Roman" w:hAnsi="Times New Roman" w:cs="Times New Roman"/>
                <w:color w:val="000000" w:themeColor="text1"/>
              </w:rPr>
              <w:t xml:space="preserve">Учащаяся по классу фортепиано </w:t>
            </w:r>
            <w:proofErr w:type="spellStart"/>
            <w:r w:rsidRPr="001D7F69">
              <w:rPr>
                <w:rFonts w:ascii="Times New Roman" w:hAnsi="Times New Roman" w:cs="Times New Roman"/>
                <w:color w:val="000000" w:themeColor="text1"/>
              </w:rPr>
              <w:t>Буравлева</w:t>
            </w:r>
            <w:proofErr w:type="spellEnd"/>
            <w:r w:rsidRPr="001D7F69">
              <w:rPr>
                <w:rFonts w:ascii="Times New Roman" w:hAnsi="Times New Roman" w:cs="Times New Roman"/>
                <w:color w:val="000000" w:themeColor="text1"/>
              </w:rPr>
              <w:t xml:space="preserve"> Полина - Лауреат II степени. Преподаватель </w:t>
            </w:r>
            <w:proofErr w:type="spellStart"/>
            <w:r w:rsidRPr="001D7F69">
              <w:rPr>
                <w:rFonts w:ascii="Times New Roman" w:hAnsi="Times New Roman" w:cs="Times New Roman"/>
                <w:color w:val="000000" w:themeColor="text1"/>
              </w:rPr>
              <w:t>Зиганшина</w:t>
            </w:r>
            <w:proofErr w:type="spellEnd"/>
            <w:r w:rsidRPr="001D7F69">
              <w:rPr>
                <w:rFonts w:ascii="Times New Roman" w:hAnsi="Times New Roman" w:cs="Times New Roman"/>
                <w:color w:val="000000" w:themeColor="text1"/>
              </w:rPr>
              <w:t xml:space="preserve"> Г.Р.;</w:t>
            </w:r>
          </w:p>
          <w:p w:rsidR="002740E7" w:rsidRPr="001D7F69" w:rsidRDefault="002740E7" w:rsidP="00C94AE5">
            <w:pPr>
              <w:pStyle w:val="af0"/>
              <w:jc w:val="both"/>
              <w:rPr>
                <w:rFonts w:ascii="Times New Roman" w:hAnsi="Times New Roman" w:cs="Times New Roman"/>
                <w:color w:val="000000" w:themeColor="text1"/>
              </w:rPr>
            </w:pPr>
            <w:r w:rsidRPr="001D7F69">
              <w:rPr>
                <w:rFonts w:ascii="Times New Roman" w:hAnsi="Times New Roman" w:cs="Times New Roman"/>
                <w:color w:val="000000" w:themeColor="text1"/>
              </w:rPr>
              <w:t xml:space="preserve">Учащаяся по классу фортепиано Романова Анастасия - Лауреат II </w:t>
            </w:r>
            <w:proofErr w:type="gramStart"/>
            <w:r w:rsidRPr="001D7F69">
              <w:rPr>
                <w:rFonts w:ascii="Times New Roman" w:hAnsi="Times New Roman" w:cs="Times New Roman"/>
                <w:color w:val="000000" w:themeColor="text1"/>
              </w:rPr>
              <w:t>степени..</w:t>
            </w:r>
            <w:proofErr w:type="gramEnd"/>
            <w:r w:rsidRPr="001D7F69">
              <w:rPr>
                <w:rFonts w:ascii="Times New Roman" w:hAnsi="Times New Roman" w:cs="Times New Roman"/>
                <w:color w:val="000000" w:themeColor="text1"/>
              </w:rPr>
              <w:t xml:space="preserve"> Преподаватель </w:t>
            </w:r>
            <w:proofErr w:type="spellStart"/>
            <w:r w:rsidRPr="001D7F69">
              <w:rPr>
                <w:rFonts w:ascii="Times New Roman" w:hAnsi="Times New Roman" w:cs="Times New Roman"/>
                <w:color w:val="000000" w:themeColor="text1"/>
              </w:rPr>
              <w:t>Зиганшина</w:t>
            </w:r>
            <w:proofErr w:type="spellEnd"/>
            <w:r w:rsidRPr="001D7F69">
              <w:rPr>
                <w:rFonts w:ascii="Times New Roman" w:hAnsi="Times New Roman" w:cs="Times New Roman"/>
                <w:color w:val="000000" w:themeColor="text1"/>
              </w:rPr>
              <w:t xml:space="preserve"> Г.Р.;</w:t>
            </w:r>
          </w:p>
          <w:p w:rsidR="002740E7" w:rsidRPr="001D7F69" w:rsidRDefault="002740E7" w:rsidP="00C94AE5">
            <w:pPr>
              <w:pStyle w:val="af0"/>
              <w:jc w:val="both"/>
              <w:rPr>
                <w:rFonts w:ascii="Times New Roman" w:hAnsi="Times New Roman" w:cs="Times New Roman"/>
                <w:color w:val="000000" w:themeColor="text1"/>
              </w:rPr>
            </w:pPr>
            <w:r w:rsidRPr="001D7F69">
              <w:rPr>
                <w:rFonts w:ascii="Times New Roman" w:hAnsi="Times New Roman" w:cs="Times New Roman"/>
                <w:color w:val="000000" w:themeColor="text1"/>
              </w:rPr>
              <w:t xml:space="preserve">Учащаяся по классу фортепиано Анисимова Карина - Лауреат </w:t>
            </w:r>
            <w:r w:rsidRPr="001D7F69">
              <w:rPr>
                <w:rFonts w:ascii="Times New Roman" w:hAnsi="Times New Roman" w:cs="Times New Roman"/>
                <w:color w:val="000000" w:themeColor="text1"/>
                <w:lang w:val="en-US"/>
              </w:rPr>
              <w:t>III</w:t>
            </w:r>
            <w:r w:rsidRPr="001D7F69">
              <w:rPr>
                <w:rFonts w:ascii="Times New Roman" w:hAnsi="Times New Roman" w:cs="Times New Roman"/>
                <w:color w:val="000000" w:themeColor="text1"/>
              </w:rPr>
              <w:t xml:space="preserve"> степени. Преподаватель </w:t>
            </w:r>
            <w:proofErr w:type="spellStart"/>
            <w:r w:rsidRPr="001D7F69">
              <w:rPr>
                <w:rFonts w:ascii="Times New Roman" w:hAnsi="Times New Roman" w:cs="Times New Roman"/>
                <w:color w:val="000000" w:themeColor="text1"/>
              </w:rPr>
              <w:t>Зиганшина</w:t>
            </w:r>
            <w:proofErr w:type="spellEnd"/>
            <w:r w:rsidRPr="001D7F69">
              <w:rPr>
                <w:rFonts w:ascii="Times New Roman" w:hAnsi="Times New Roman" w:cs="Times New Roman"/>
                <w:color w:val="000000" w:themeColor="text1"/>
              </w:rPr>
              <w:t xml:space="preserve"> Г. Р.;</w:t>
            </w:r>
          </w:p>
          <w:p w:rsidR="002740E7" w:rsidRPr="001D7F69" w:rsidRDefault="002740E7" w:rsidP="00C94AE5">
            <w:pPr>
              <w:pStyle w:val="af0"/>
              <w:jc w:val="both"/>
              <w:rPr>
                <w:rFonts w:ascii="Times New Roman" w:eastAsia="Calibri" w:hAnsi="Times New Roman" w:cs="Times New Roman"/>
                <w:bCs/>
                <w:color w:val="000000" w:themeColor="text1"/>
              </w:rPr>
            </w:pPr>
            <w:r w:rsidRPr="001D7F69">
              <w:rPr>
                <w:rFonts w:ascii="Times New Roman" w:hAnsi="Times New Roman" w:cs="Times New Roman"/>
                <w:color w:val="000000" w:themeColor="text1"/>
              </w:rPr>
              <w:lastRenderedPageBreak/>
              <w:t xml:space="preserve">Учащаяся по классу фортепиано </w:t>
            </w:r>
            <w:proofErr w:type="spellStart"/>
            <w:r w:rsidRPr="001D7F69">
              <w:rPr>
                <w:rFonts w:ascii="Times New Roman" w:hAnsi="Times New Roman" w:cs="Times New Roman"/>
                <w:color w:val="000000" w:themeColor="text1"/>
              </w:rPr>
              <w:t>Салиева</w:t>
            </w:r>
            <w:proofErr w:type="spellEnd"/>
            <w:r w:rsidRPr="001D7F69">
              <w:rPr>
                <w:rFonts w:ascii="Times New Roman" w:hAnsi="Times New Roman" w:cs="Times New Roman"/>
                <w:color w:val="000000" w:themeColor="text1"/>
              </w:rPr>
              <w:t xml:space="preserve"> Диляра - Дипломант 1 степени. </w:t>
            </w:r>
            <w:r w:rsidRPr="001D7F69">
              <w:rPr>
                <w:rFonts w:ascii="Times New Roman" w:eastAsia="Calibri" w:hAnsi="Times New Roman" w:cs="Times New Roman"/>
                <w:bCs/>
                <w:color w:val="000000" w:themeColor="text1"/>
              </w:rPr>
              <w:t>Преподаватель Хакимова Л. И.;</w:t>
            </w:r>
          </w:p>
          <w:p w:rsidR="002740E7" w:rsidRPr="001D7F69" w:rsidRDefault="002740E7" w:rsidP="00C94AE5">
            <w:pPr>
              <w:pStyle w:val="af0"/>
              <w:jc w:val="both"/>
              <w:rPr>
                <w:rFonts w:ascii="Times New Roman" w:hAnsi="Times New Roman" w:cs="Times New Roman"/>
                <w:color w:val="000000" w:themeColor="text1"/>
              </w:rPr>
            </w:pPr>
            <w:r w:rsidRPr="001D7F69">
              <w:rPr>
                <w:rFonts w:ascii="Times New Roman" w:hAnsi="Times New Roman" w:cs="Times New Roman"/>
                <w:color w:val="000000" w:themeColor="text1"/>
              </w:rPr>
              <w:t xml:space="preserve">Учащаяся по классу фортепиано Ахмадуллина Диляра - Дипломант I степени. Преподаватель </w:t>
            </w:r>
            <w:proofErr w:type="spellStart"/>
            <w:r w:rsidRPr="001D7F69">
              <w:rPr>
                <w:rFonts w:ascii="Times New Roman" w:hAnsi="Times New Roman" w:cs="Times New Roman"/>
                <w:color w:val="000000" w:themeColor="text1"/>
              </w:rPr>
              <w:t>Садирова</w:t>
            </w:r>
            <w:proofErr w:type="spellEnd"/>
            <w:r w:rsidRPr="001D7F69">
              <w:rPr>
                <w:rFonts w:ascii="Times New Roman" w:hAnsi="Times New Roman" w:cs="Times New Roman"/>
                <w:color w:val="000000" w:themeColor="text1"/>
              </w:rPr>
              <w:t xml:space="preserve"> Л. В.;</w:t>
            </w:r>
          </w:p>
          <w:p w:rsidR="002740E7" w:rsidRPr="001D7F69" w:rsidRDefault="002740E7" w:rsidP="00C94AE5">
            <w:pPr>
              <w:pStyle w:val="af0"/>
              <w:jc w:val="both"/>
              <w:rPr>
                <w:rFonts w:ascii="Times New Roman" w:eastAsia="Calibri" w:hAnsi="Times New Roman" w:cs="Times New Roman"/>
                <w:bCs/>
                <w:color w:val="000000" w:themeColor="text1"/>
              </w:rPr>
            </w:pPr>
            <w:r w:rsidRPr="001D7F69">
              <w:rPr>
                <w:rFonts w:ascii="Times New Roman" w:hAnsi="Times New Roman" w:cs="Times New Roman"/>
                <w:color w:val="000000" w:themeColor="text1"/>
              </w:rPr>
              <w:t xml:space="preserve">Учащаяся по классу фортепиано Хидиятуллина Азалия - </w:t>
            </w:r>
            <w:r w:rsidRPr="001D7F69">
              <w:rPr>
                <w:rFonts w:ascii="Times New Roman" w:eastAsia="Calibri" w:hAnsi="Times New Roman" w:cs="Times New Roman"/>
                <w:color w:val="000000" w:themeColor="text1"/>
              </w:rPr>
              <w:t>Дипломант I степени</w:t>
            </w:r>
            <w:r w:rsidRPr="001D7F69">
              <w:rPr>
                <w:rFonts w:ascii="Times New Roman" w:hAnsi="Times New Roman" w:cs="Times New Roman"/>
                <w:color w:val="000000" w:themeColor="text1"/>
              </w:rPr>
              <w:t>.</w:t>
            </w:r>
            <w:r w:rsidRPr="001D7F69">
              <w:rPr>
                <w:rFonts w:ascii="Times New Roman" w:eastAsia="Calibri" w:hAnsi="Times New Roman" w:cs="Times New Roman"/>
                <w:bCs/>
                <w:color w:val="000000" w:themeColor="text1"/>
              </w:rPr>
              <w:t xml:space="preserve"> Преподаватель Шакирова Л. Ш.;</w:t>
            </w:r>
          </w:p>
          <w:p w:rsidR="002740E7" w:rsidRPr="001D7F69" w:rsidRDefault="002740E7" w:rsidP="00C94AE5">
            <w:pPr>
              <w:pStyle w:val="af0"/>
              <w:jc w:val="both"/>
              <w:rPr>
                <w:rFonts w:ascii="Times New Roman" w:eastAsia="Calibri" w:hAnsi="Times New Roman" w:cs="Times New Roman"/>
                <w:bCs/>
                <w:color w:val="000000" w:themeColor="text1"/>
              </w:rPr>
            </w:pPr>
            <w:r w:rsidRPr="001D7F69">
              <w:rPr>
                <w:rFonts w:ascii="Times New Roman" w:hAnsi="Times New Roman" w:cs="Times New Roman"/>
                <w:color w:val="000000" w:themeColor="text1"/>
              </w:rPr>
              <w:t xml:space="preserve">Учащаяся по классу фортепиано Феофанова </w:t>
            </w:r>
            <w:proofErr w:type="spellStart"/>
            <w:r w:rsidRPr="001D7F69">
              <w:rPr>
                <w:rFonts w:ascii="Times New Roman" w:hAnsi="Times New Roman" w:cs="Times New Roman"/>
                <w:color w:val="000000" w:themeColor="text1"/>
              </w:rPr>
              <w:t>Амелия</w:t>
            </w:r>
            <w:proofErr w:type="spellEnd"/>
            <w:r w:rsidRPr="001D7F69">
              <w:rPr>
                <w:rFonts w:ascii="Times New Roman" w:hAnsi="Times New Roman" w:cs="Times New Roman"/>
                <w:color w:val="000000" w:themeColor="text1"/>
              </w:rPr>
              <w:t xml:space="preserve"> - Лауреат </w:t>
            </w:r>
            <w:r w:rsidRPr="001D7F69">
              <w:rPr>
                <w:rFonts w:ascii="Times New Roman" w:hAnsi="Times New Roman" w:cs="Times New Roman"/>
                <w:color w:val="000000" w:themeColor="text1"/>
                <w:lang w:val="en-US"/>
              </w:rPr>
              <w:t>III</w:t>
            </w:r>
            <w:r w:rsidRPr="001D7F69">
              <w:rPr>
                <w:rFonts w:ascii="Times New Roman" w:hAnsi="Times New Roman" w:cs="Times New Roman"/>
                <w:color w:val="000000" w:themeColor="text1"/>
              </w:rPr>
              <w:t xml:space="preserve"> степени.</w:t>
            </w:r>
            <w:r w:rsidRPr="001D7F69">
              <w:rPr>
                <w:rFonts w:ascii="Times New Roman" w:eastAsia="Calibri" w:hAnsi="Times New Roman" w:cs="Times New Roman"/>
                <w:bCs/>
                <w:color w:val="000000" w:themeColor="text1"/>
              </w:rPr>
              <w:t xml:space="preserve"> Преподаватель Хакимова Л. И.;</w:t>
            </w:r>
          </w:p>
          <w:p w:rsidR="002740E7" w:rsidRPr="001D7F69" w:rsidRDefault="002740E7" w:rsidP="00C94AE5">
            <w:pPr>
              <w:pStyle w:val="af0"/>
              <w:jc w:val="both"/>
              <w:rPr>
                <w:rFonts w:ascii="Times New Roman" w:hAnsi="Times New Roman" w:cs="Times New Roman"/>
                <w:color w:val="000000" w:themeColor="text1"/>
              </w:rPr>
            </w:pPr>
            <w:r w:rsidRPr="001D7F69">
              <w:rPr>
                <w:rFonts w:ascii="Times New Roman" w:hAnsi="Times New Roman" w:cs="Times New Roman"/>
                <w:color w:val="000000" w:themeColor="text1"/>
              </w:rPr>
              <w:t>Учащаяся по классу фортепиано</w:t>
            </w:r>
            <w:r w:rsidRPr="001D7F69">
              <w:rPr>
                <w:rFonts w:ascii="Times New Roman" w:eastAsia="Calibri" w:hAnsi="Times New Roman" w:cs="Times New Roman"/>
                <w:bCs/>
                <w:color w:val="000000" w:themeColor="text1"/>
              </w:rPr>
              <w:t xml:space="preserve"> </w:t>
            </w:r>
            <w:proofErr w:type="spellStart"/>
            <w:r w:rsidRPr="001D7F69">
              <w:rPr>
                <w:rFonts w:ascii="Times New Roman" w:eastAsia="Calibri" w:hAnsi="Times New Roman" w:cs="Times New Roman"/>
                <w:bCs/>
                <w:color w:val="000000" w:themeColor="text1"/>
              </w:rPr>
              <w:t>Гатина</w:t>
            </w:r>
            <w:proofErr w:type="spellEnd"/>
            <w:r w:rsidRPr="001D7F69">
              <w:rPr>
                <w:rFonts w:ascii="Times New Roman" w:eastAsia="Calibri" w:hAnsi="Times New Roman" w:cs="Times New Roman"/>
                <w:bCs/>
                <w:color w:val="000000" w:themeColor="text1"/>
              </w:rPr>
              <w:t xml:space="preserve"> </w:t>
            </w:r>
            <w:proofErr w:type="spellStart"/>
            <w:r w:rsidRPr="001D7F69">
              <w:rPr>
                <w:rFonts w:ascii="Times New Roman" w:eastAsia="Calibri" w:hAnsi="Times New Roman" w:cs="Times New Roman"/>
                <w:bCs/>
                <w:color w:val="000000" w:themeColor="text1"/>
              </w:rPr>
              <w:t>Камиля</w:t>
            </w:r>
            <w:proofErr w:type="spellEnd"/>
            <w:r w:rsidRPr="001D7F69">
              <w:rPr>
                <w:rFonts w:ascii="Times New Roman" w:eastAsia="Calibri" w:hAnsi="Times New Roman" w:cs="Times New Roman"/>
                <w:bCs/>
                <w:color w:val="000000" w:themeColor="text1"/>
              </w:rPr>
              <w:t xml:space="preserve"> - </w:t>
            </w:r>
            <w:r w:rsidRPr="001D7F69">
              <w:rPr>
                <w:rFonts w:ascii="Times New Roman" w:eastAsia="Calibri" w:hAnsi="Times New Roman" w:cs="Times New Roman"/>
                <w:color w:val="000000" w:themeColor="text1"/>
              </w:rPr>
              <w:t>Дипломант I степени.</w:t>
            </w:r>
            <w:r w:rsidRPr="001D7F69">
              <w:rPr>
                <w:rFonts w:ascii="Times New Roman" w:hAnsi="Times New Roman" w:cs="Times New Roman"/>
                <w:color w:val="000000" w:themeColor="text1"/>
              </w:rPr>
              <w:t xml:space="preserve"> Преподаватель </w:t>
            </w:r>
            <w:proofErr w:type="spellStart"/>
            <w:r w:rsidRPr="001D7F69">
              <w:rPr>
                <w:rFonts w:ascii="Times New Roman" w:hAnsi="Times New Roman" w:cs="Times New Roman"/>
                <w:color w:val="000000" w:themeColor="text1"/>
              </w:rPr>
              <w:t>Сафаргалина</w:t>
            </w:r>
            <w:proofErr w:type="spellEnd"/>
            <w:r w:rsidRPr="001D7F69">
              <w:rPr>
                <w:rFonts w:ascii="Times New Roman" w:hAnsi="Times New Roman" w:cs="Times New Roman"/>
                <w:color w:val="000000" w:themeColor="text1"/>
              </w:rPr>
              <w:t xml:space="preserve"> З. Г.;</w:t>
            </w:r>
          </w:p>
          <w:p w:rsidR="002740E7" w:rsidRPr="001D7F69" w:rsidRDefault="002740E7" w:rsidP="00C94AE5">
            <w:pPr>
              <w:pStyle w:val="af0"/>
              <w:jc w:val="both"/>
              <w:rPr>
                <w:rFonts w:ascii="Times New Roman" w:hAnsi="Times New Roman" w:cs="Times New Roman"/>
                <w:color w:val="000000" w:themeColor="text1"/>
              </w:rPr>
            </w:pPr>
            <w:r w:rsidRPr="001D7F69">
              <w:rPr>
                <w:rFonts w:ascii="Times New Roman" w:hAnsi="Times New Roman" w:cs="Times New Roman"/>
                <w:color w:val="000000" w:themeColor="text1"/>
              </w:rPr>
              <w:t xml:space="preserve">Учащаяся по классу фортепиано </w:t>
            </w:r>
            <w:proofErr w:type="spellStart"/>
            <w:r w:rsidRPr="001D7F69">
              <w:rPr>
                <w:rFonts w:ascii="Times New Roman" w:hAnsi="Times New Roman" w:cs="Times New Roman"/>
                <w:color w:val="000000" w:themeColor="text1"/>
              </w:rPr>
              <w:t>Галиева</w:t>
            </w:r>
            <w:proofErr w:type="spellEnd"/>
            <w:r w:rsidRPr="001D7F69">
              <w:rPr>
                <w:rFonts w:ascii="Times New Roman" w:hAnsi="Times New Roman" w:cs="Times New Roman"/>
                <w:color w:val="000000" w:themeColor="text1"/>
              </w:rPr>
              <w:t xml:space="preserve"> </w:t>
            </w:r>
            <w:proofErr w:type="spellStart"/>
            <w:r w:rsidRPr="001D7F69">
              <w:rPr>
                <w:rFonts w:ascii="Times New Roman" w:hAnsi="Times New Roman" w:cs="Times New Roman"/>
                <w:color w:val="000000" w:themeColor="text1"/>
              </w:rPr>
              <w:t>Аделя</w:t>
            </w:r>
            <w:proofErr w:type="spellEnd"/>
            <w:r w:rsidRPr="001D7F69">
              <w:rPr>
                <w:rFonts w:ascii="Times New Roman" w:hAnsi="Times New Roman" w:cs="Times New Roman"/>
                <w:color w:val="000000" w:themeColor="text1"/>
              </w:rPr>
              <w:t xml:space="preserve"> - Дипломант I степени. Преподаватель </w:t>
            </w:r>
            <w:proofErr w:type="spellStart"/>
            <w:r w:rsidRPr="001D7F69">
              <w:rPr>
                <w:rFonts w:ascii="Times New Roman" w:hAnsi="Times New Roman" w:cs="Times New Roman"/>
                <w:color w:val="000000" w:themeColor="text1"/>
              </w:rPr>
              <w:t>Сафаргалина</w:t>
            </w:r>
            <w:proofErr w:type="spellEnd"/>
            <w:r w:rsidRPr="001D7F69">
              <w:rPr>
                <w:rFonts w:ascii="Times New Roman" w:hAnsi="Times New Roman" w:cs="Times New Roman"/>
                <w:color w:val="000000" w:themeColor="text1"/>
              </w:rPr>
              <w:t xml:space="preserve"> З. Г.;</w:t>
            </w:r>
          </w:p>
          <w:p w:rsidR="002740E7" w:rsidRPr="001D7F69" w:rsidRDefault="002740E7" w:rsidP="00C94AE5">
            <w:pPr>
              <w:pStyle w:val="af0"/>
              <w:jc w:val="both"/>
              <w:rPr>
                <w:rFonts w:ascii="Times New Roman" w:hAnsi="Times New Roman" w:cs="Times New Roman"/>
                <w:color w:val="000000" w:themeColor="text1"/>
              </w:rPr>
            </w:pPr>
            <w:r w:rsidRPr="001D7F69">
              <w:rPr>
                <w:rFonts w:ascii="Times New Roman" w:hAnsi="Times New Roman" w:cs="Times New Roman"/>
                <w:color w:val="000000" w:themeColor="text1"/>
              </w:rPr>
              <w:t xml:space="preserve">Учащаяся по классу фортепиано </w:t>
            </w:r>
            <w:proofErr w:type="spellStart"/>
            <w:r w:rsidRPr="001D7F69">
              <w:rPr>
                <w:rFonts w:ascii="Times New Roman" w:hAnsi="Times New Roman" w:cs="Times New Roman"/>
                <w:color w:val="000000" w:themeColor="text1"/>
              </w:rPr>
              <w:t>Яруллина</w:t>
            </w:r>
            <w:proofErr w:type="spellEnd"/>
            <w:r w:rsidRPr="001D7F69">
              <w:rPr>
                <w:rFonts w:ascii="Times New Roman" w:hAnsi="Times New Roman" w:cs="Times New Roman"/>
                <w:color w:val="000000" w:themeColor="text1"/>
              </w:rPr>
              <w:t xml:space="preserve"> Эльза - Дипломант I степени. Преподаватель Шакирова Л. Ш.;</w:t>
            </w:r>
          </w:p>
          <w:p w:rsidR="002740E7" w:rsidRPr="001D7F69" w:rsidRDefault="002740E7" w:rsidP="00C94AE5">
            <w:pPr>
              <w:pStyle w:val="af0"/>
              <w:jc w:val="both"/>
              <w:rPr>
                <w:rFonts w:ascii="Times New Roman" w:hAnsi="Times New Roman" w:cs="Times New Roman"/>
                <w:color w:val="000000" w:themeColor="text1"/>
              </w:rPr>
            </w:pPr>
            <w:r w:rsidRPr="001D7F69">
              <w:rPr>
                <w:rFonts w:ascii="Times New Roman" w:hAnsi="Times New Roman" w:cs="Times New Roman"/>
                <w:color w:val="000000" w:themeColor="text1"/>
              </w:rPr>
              <w:t xml:space="preserve">Учащаяся по классу фортепиано </w:t>
            </w:r>
            <w:proofErr w:type="spellStart"/>
            <w:r w:rsidRPr="001D7F69">
              <w:rPr>
                <w:rFonts w:ascii="Times New Roman" w:hAnsi="Times New Roman" w:cs="Times New Roman"/>
                <w:color w:val="000000" w:themeColor="text1"/>
              </w:rPr>
              <w:t>Загидуллина</w:t>
            </w:r>
            <w:proofErr w:type="spellEnd"/>
            <w:r w:rsidRPr="001D7F69">
              <w:rPr>
                <w:rFonts w:ascii="Times New Roman" w:hAnsi="Times New Roman" w:cs="Times New Roman"/>
                <w:color w:val="000000" w:themeColor="text1"/>
              </w:rPr>
              <w:t xml:space="preserve"> </w:t>
            </w:r>
            <w:proofErr w:type="spellStart"/>
            <w:r w:rsidRPr="001D7F69">
              <w:rPr>
                <w:rFonts w:ascii="Times New Roman" w:hAnsi="Times New Roman" w:cs="Times New Roman"/>
                <w:color w:val="000000" w:themeColor="text1"/>
              </w:rPr>
              <w:t>Ясмина</w:t>
            </w:r>
            <w:proofErr w:type="spellEnd"/>
            <w:r w:rsidRPr="001D7F69">
              <w:rPr>
                <w:rFonts w:ascii="Times New Roman" w:hAnsi="Times New Roman" w:cs="Times New Roman"/>
                <w:color w:val="000000" w:themeColor="text1"/>
              </w:rPr>
              <w:t xml:space="preserve"> - Дипломант II степени. Преподаватель Салтыкова Л. И.;</w:t>
            </w:r>
          </w:p>
          <w:p w:rsidR="002740E7" w:rsidRPr="001D7F69" w:rsidRDefault="002740E7" w:rsidP="00C94AE5">
            <w:pPr>
              <w:pStyle w:val="af0"/>
              <w:jc w:val="both"/>
              <w:rPr>
                <w:rFonts w:ascii="Times New Roman" w:eastAsia="Calibri" w:hAnsi="Times New Roman" w:cs="Times New Roman"/>
                <w:bCs/>
                <w:color w:val="000000" w:themeColor="text1"/>
              </w:rPr>
            </w:pPr>
            <w:r w:rsidRPr="001D7F69">
              <w:rPr>
                <w:rFonts w:ascii="Times New Roman" w:hAnsi="Times New Roman" w:cs="Times New Roman"/>
                <w:color w:val="000000" w:themeColor="text1"/>
              </w:rPr>
              <w:t xml:space="preserve">Учащаяся по классу фортепиано </w:t>
            </w:r>
            <w:proofErr w:type="spellStart"/>
            <w:r w:rsidRPr="001D7F69">
              <w:rPr>
                <w:rFonts w:ascii="Times New Roman" w:hAnsi="Times New Roman" w:cs="Times New Roman"/>
                <w:color w:val="000000" w:themeColor="text1"/>
              </w:rPr>
              <w:t>Французова</w:t>
            </w:r>
            <w:proofErr w:type="spellEnd"/>
            <w:r w:rsidRPr="001D7F69">
              <w:rPr>
                <w:rFonts w:ascii="Times New Roman" w:hAnsi="Times New Roman" w:cs="Times New Roman"/>
                <w:color w:val="000000" w:themeColor="text1"/>
              </w:rPr>
              <w:t xml:space="preserve"> Мария - </w:t>
            </w:r>
            <w:r w:rsidRPr="001D7F69">
              <w:rPr>
                <w:rFonts w:ascii="Times New Roman" w:eastAsia="Calibri" w:hAnsi="Times New Roman" w:cs="Times New Roman"/>
                <w:color w:val="000000" w:themeColor="text1"/>
              </w:rPr>
              <w:t>Дипломант II степени</w:t>
            </w:r>
            <w:r w:rsidRPr="001D7F69">
              <w:rPr>
                <w:rFonts w:ascii="Times New Roman" w:hAnsi="Times New Roman" w:cs="Times New Roman"/>
                <w:color w:val="000000" w:themeColor="text1"/>
              </w:rPr>
              <w:t>.</w:t>
            </w:r>
            <w:r w:rsidRPr="001D7F69">
              <w:rPr>
                <w:rFonts w:ascii="Times New Roman" w:eastAsia="Calibri" w:hAnsi="Times New Roman" w:cs="Times New Roman"/>
                <w:bCs/>
                <w:color w:val="000000" w:themeColor="text1"/>
              </w:rPr>
              <w:t xml:space="preserve"> Преподаватель Салтыкова Л. И.;</w:t>
            </w:r>
          </w:p>
          <w:p w:rsidR="002740E7" w:rsidRPr="001D7F69" w:rsidRDefault="002740E7" w:rsidP="00C94AE5">
            <w:pPr>
              <w:pStyle w:val="af0"/>
              <w:jc w:val="both"/>
              <w:rPr>
                <w:rFonts w:ascii="Times New Roman" w:hAnsi="Times New Roman" w:cs="Times New Roman"/>
                <w:color w:val="000000" w:themeColor="text1"/>
              </w:rPr>
            </w:pPr>
            <w:r w:rsidRPr="001D7F69">
              <w:rPr>
                <w:rFonts w:ascii="Times New Roman" w:hAnsi="Times New Roman" w:cs="Times New Roman"/>
                <w:color w:val="000000" w:themeColor="text1"/>
              </w:rPr>
              <w:t xml:space="preserve">Учащаяся по классу фортепиано Валиева </w:t>
            </w:r>
            <w:proofErr w:type="spellStart"/>
            <w:r w:rsidRPr="001D7F69">
              <w:rPr>
                <w:rFonts w:ascii="Times New Roman" w:hAnsi="Times New Roman" w:cs="Times New Roman"/>
                <w:color w:val="000000" w:themeColor="text1"/>
              </w:rPr>
              <w:t>Зайнаб</w:t>
            </w:r>
            <w:proofErr w:type="spellEnd"/>
            <w:r w:rsidRPr="001D7F69">
              <w:rPr>
                <w:rFonts w:ascii="Times New Roman" w:hAnsi="Times New Roman" w:cs="Times New Roman"/>
                <w:color w:val="000000" w:themeColor="text1"/>
              </w:rPr>
              <w:t xml:space="preserve"> - Дипломант II степени. Преподаватель </w:t>
            </w:r>
            <w:proofErr w:type="spellStart"/>
            <w:r w:rsidRPr="001D7F69">
              <w:rPr>
                <w:rFonts w:ascii="Times New Roman" w:hAnsi="Times New Roman" w:cs="Times New Roman"/>
                <w:color w:val="000000" w:themeColor="text1"/>
              </w:rPr>
              <w:t>Сафаргалина</w:t>
            </w:r>
            <w:proofErr w:type="spellEnd"/>
            <w:r w:rsidRPr="001D7F69">
              <w:rPr>
                <w:rFonts w:ascii="Times New Roman" w:hAnsi="Times New Roman" w:cs="Times New Roman"/>
                <w:color w:val="000000" w:themeColor="text1"/>
              </w:rPr>
              <w:t xml:space="preserve"> З. Г.;</w:t>
            </w:r>
          </w:p>
          <w:p w:rsidR="002740E7" w:rsidRPr="001D7F69" w:rsidRDefault="002740E7" w:rsidP="00C94AE5">
            <w:pPr>
              <w:pStyle w:val="af0"/>
              <w:jc w:val="both"/>
              <w:rPr>
                <w:rFonts w:ascii="Times New Roman" w:hAnsi="Times New Roman" w:cs="Times New Roman"/>
                <w:color w:val="000000" w:themeColor="text1"/>
              </w:rPr>
            </w:pPr>
            <w:r w:rsidRPr="001D7F69">
              <w:rPr>
                <w:rFonts w:ascii="Times New Roman" w:hAnsi="Times New Roman" w:cs="Times New Roman"/>
                <w:color w:val="000000" w:themeColor="text1"/>
              </w:rPr>
              <w:t xml:space="preserve">Учащаяся по классу фортепиано </w:t>
            </w:r>
            <w:proofErr w:type="spellStart"/>
            <w:r w:rsidRPr="001D7F69">
              <w:rPr>
                <w:rFonts w:ascii="Times New Roman" w:hAnsi="Times New Roman" w:cs="Times New Roman"/>
                <w:color w:val="000000" w:themeColor="text1"/>
              </w:rPr>
              <w:t>Любацкая</w:t>
            </w:r>
            <w:proofErr w:type="spellEnd"/>
            <w:r w:rsidRPr="001D7F69">
              <w:rPr>
                <w:rFonts w:ascii="Times New Roman" w:hAnsi="Times New Roman" w:cs="Times New Roman"/>
                <w:color w:val="000000" w:themeColor="text1"/>
              </w:rPr>
              <w:t xml:space="preserve"> Вероника - Дипломант III степени. Преподаватель Салтыкова Л.И.;</w:t>
            </w:r>
          </w:p>
          <w:p w:rsidR="002740E7" w:rsidRPr="001D7F69" w:rsidRDefault="002740E7" w:rsidP="00C94AE5">
            <w:pPr>
              <w:pStyle w:val="af0"/>
              <w:jc w:val="both"/>
              <w:rPr>
                <w:rFonts w:ascii="Times New Roman" w:hAnsi="Times New Roman" w:cs="Times New Roman"/>
                <w:color w:val="000000" w:themeColor="text1"/>
              </w:rPr>
            </w:pPr>
            <w:r w:rsidRPr="001D7F69">
              <w:rPr>
                <w:rFonts w:ascii="Times New Roman" w:hAnsi="Times New Roman" w:cs="Times New Roman"/>
                <w:color w:val="000000" w:themeColor="text1"/>
                <w:lang w:val="en-US"/>
              </w:rPr>
              <w:t>XIV</w:t>
            </w:r>
            <w:r w:rsidRPr="001D7F69">
              <w:rPr>
                <w:rFonts w:ascii="Times New Roman" w:hAnsi="Times New Roman" w:cs="Times New Roman"/>
                <w:color w:val="000000" w:themeColor="text1"/>
              </w:rPr>
              <w:t xml:space="preserve"> Республиканский конкурс детского творчества, посвященный 133 </w:t>
            </w:r>
            <w:proofErr w:type="spellStart"/>
            <w:r w:rsidRPr="001D7F69">
              <w:rPr>
                <w:rFonts w:ascii="Times New Roman" w:hAnsi="Times New Roman" w:cs="Times New Roman"/>
                <w:color w:val="000000" w:themeColor="text1"/>
              </w:rPr>
              <w:t>летию</w:t>
            </w:r>
            <w:proofErr w:type="spellEnd"/>
            <w:r w:rsidRPr="001D7F69">
              <w:rPr>
                <w:rFonts w:ascii="Times New Roman" w:hAnsi="Times New Roman" w:cs="Times New Roman"/>
                <w:color w:val="000000" w:themeColor="text1"/>
              </w:rPr>
              <w:t xml:space="preserve"> со дня рождения великого татарского поэта </w:t>
            </w:r>
            <w:proofErr w:type="spellStart"/>
            <w:r w:rsidRPr="001D7F69">
              <w:rPr>
                <w:rFonts w:ascii="Times New Roman" w:hAnsi="Times New Roman" w:cs="Times New Roman"/>
                <w:color w:val="000000" w:themeColor="text1"/>
              </w:rPr>
              <w:t>Габдуллы</w:t>
            </w:r>
            <w:proofErr w:type="spellEnd"/>
            <w:r w:rsidRPr="001D7F69">
              <w:rPr>
                <w:rFonts w:ascii="Times New Roman" w:hAnsi="Times New Roman" w:cs="Times New Roman"/>
                <w:color w:val="000000" w:themeColor="text1"/>
              </w:rPr>
              <w:t xml:space="preserve"> Тукая «Арча </w:t>
            </w:r>
            <w:proofErr w:type="spellStart"/>
            <w:r w:rsidRPr="001D7F69">
              <w:rPr>
                <w:rFonts w:ascii="Times New Roman" w:hAnsi="Times New Roman" w:cs="Times New Roman"/>
                <w:color w:val="000000" w:themeColor="text1"/>
              </w:rPr>
              <w:t>ягы</w:t>
            </w:r>
            <w:proofErr w:type="spellEnd"/>
            <w:r w:rsidRPr="001D7F69">
              <w:rPr>
                <w:rFonts w:ascii="Times New Roman" w:hAnsi="Times New Roman" w:cs="Times New Roman"/>
                <w:color w:val="000000" w:themeColor="text1"/>
              </w:rPr>
              <w:t xml:space="preserve"> – </w:t>
            </w:r>
            <w:proofErr w:type="spellStart"/>
            <w:r w:rsidRPr="001D7F69">
              <w:rPr>
                <w:rFonts w:ascii="Times New Roman" w:hAnsi="Times New Roman" w:cs="Times New Roman"/>
                <w:color w:val="000000" w:themeColor="text1"/>
              </w:rPr>
              <w:t>данлы</w:t>
            </w:r>
            <w:proofErr w:type="spellEnd"/>
            <w:r w:rsidRPr="001D7F69">
              <w:rPr>
                <w:rFonts w:ascii="Times New Roman" w:hAnsi="Times New Roman" w:cs="Times New Roman"/>
                <w:color w:val="000000" w:themeColor="text1"/>
              </w:rPr>
              <w:t xml:space="preserve"> Тукай </w:t>
            </w:r>
            <w:proofErr w:type="spellStart"/>
            <w:r w:rsidRPr="001D7F69">
              <w:rPr>
                <w:rFonts w:ascii="Times New Roman" w:hAnsi="Times New Roman" w:cs="Times New Roman"/>
                <w:color w:val="000000" w:themeColor="text1"/>
              </w:rPr>
              <w:t>ягы</w:t>
            </w:r>
            <w:proofErr w:type="spellEnd"/>
            <w:r w:rsidRPr="001D7F69">
              <w:rPr>
                <w:rFonts w:ascii="Times New Roman" w:hAnsi="Times New Roman" w:cs="Times New Roman"/>
                <w:color w:val="000000" w:themeColor="text1"/>
              </w:rPr>
              <w:t>»:</w:t>
            </w:r>
          </w:p>
          <w:p w:rsidR="002740E7" w:rsidRPr="001D7F69" w:rsidRDefault="002740E7" w:rsidP="00C94AE5">
            <w:pPr>
              <w:pStyle w:val="af0"/>
              <w:jc w:val="both"/>
              <w:rPr>
                <w:rFonts w:ascii="Times New Roman" w:hAnsi="Times New Roman" w:cs="Times New Roman"/>
                <w:color w:val="000000" w:themeColor="text1"/>
              </w:rPr>
            </w:pPr>
            <w:r w:rsidRPr="001D7F69">
              <w:rPr>
                <w:rFonts w:ascii="Times New Roman" w:hAnsi="Times New Roman" w:cs="Times New Roman"/>
                <w:color w:val="000000" w:themeColor="text1"/>
              </w:rPr>
              <w:t xml:space="preserve">Учащаяся по классу фортепиано МБУ ДО «Школа искусств имени </w:t>
            </w:r>
            <w:proofErr w:type="spellStart"/>
            <w:r w:rsidRPr="001D7F69">
              <w:rPr>
                <w:rFonts w:ascii="Times New Roman" w:hAnsi="Times New Roman" w:cs="Times New Roman"/>
                <w:color w:val="000000" w:themeColor="text1"/>
              </w:rPr>
              <w:t>Салиха</w:t>
            </w:r>
            <w:proofErr w:type="spellEnd"/>
            <w:r w:rsidRPr="001D7F69">
              <w:rPr>
                <w:rFonts w:ascii="Times New Roman" w:hAnsi="Times New Roman" w:cs="Times New Roman"/>
                <w:color w:val="000000" w:themeColor="text1"/>
              </w:rPr>
              <w:t xml:space="preserve"> Сайдашева» Егорова Стелла - Лауреат </w:t>
            </w:r>
            <w:r w:rsidRPr="001D7F69">
              <w:rPr>
                <w:rFonts w:ascii="Times New Roman" w:hAnsi="Times New Roman" w:cs="Times New Roman"/>
                <w:color w:val="000000" w:themeColor="text1"/>
                <w:lang w:val="en-US"/>
              </w:rPr>
              <w:t>III</w:t>
            </w:r>
            <w:r w:rsidRPr="001D7F69">
              <w:rPr>
                <w:rFonts w:ascii="Times New Roman" w:hAnsi="Times New Roman" w:cs="Times New Roman"/>
                <w:color w:val="000000" w:themeColor="text1"/>
              </w:rPr>
              <w:t xml:space="preserve"> степени. Преподаватель </w:t>
            </w:r>
            <w:proofErr w:type="spellStart"/>
            <w:r w:rsidRPr="001D7F69">
              <w:rPr>
                <w:rFonts w:ascii="Times New Roman" w:hAnsi="Times New Roman" w:cs="Times New Roman"/>
                <w:color w:val="000000" w:themeColor="text1"/>
              </w:rPr>
              <w:t>Шишмагаева</w:t>
            </w:r>
            <w:proofErr w:type="spellEnd"/>
            <w:r w:rsidRPr="001D7F69">
              <w:rPr>
                <w:rFonts w:ascii="Times New Roman" w:hAnsi="Times New Roman" w:cs="Times New Roman"/>
                <w:color w:val="000000" w:themeColor="text1"/>
              </w:rPr>
              <w:t xml:space="preserve"> Р.М.;</w:t>
            </w:r>
          </w:p>
          <w:p w:rsidR="002740E7" w:rsidRPr="001D7F69" w:rsidRDefault="002740E7" w:rsidP="00C94AE5">
            <w:pPr>
              <w:pStyle w:val="af0"/>
              <w:jc w:val="both"/>
              <w:rPr>
                <w:rFonts w:ascii="Times New Roman" w:hAnsi="Times New Roman" w:cs="Times New Roman"/>
                <w:color w:val="000000" w:themeColor="text1"/>
              </w:rPr>
            </w:pPr>
            <w:r w:rsidRPr="001D7F69">
              <w:rPr>
                <w:rFonts w:ascii="Times New Roman" w:hAnsi="Times New Roman" w:cs="Times New Roman"/>
                <w:color w:val="000000" w:themeColor="text1"/>
              </w:rPr>
              <w:lastRenderedPageBreak/>
              <w:t xml:space="preserve">Учащаяся по классу фортепиано МБУ ДО «Школа искусств имени </w:t>
            </w:r>
            <w:proofErr w:type="spellStart"/>
            <w:r w:rsidRPr="001D7F69">
              <w:rPr>
                <w:rFonts w:ascii="Times New Roman" w:hAnsi="Times New Roman" w:cs="Times New Roman"/>
                <w:color w:val="000000" w:themeColor="text1"/>
              </w:rPr>
              <w:t>Салиха</w:t>
            </w:r>
            <w:proofErr w:type="spellEnd"/>
            <w:r w:rsidRPr="001D7F69">
              <w:rPr>
                <w:rFonts w:ascii="Times New Roman" w:hAnsi="Times New Roman" w:cs="Times New Roman"/>
                <w:color w:val="000000" w:themeColor="text1"/>
              </w:rPr>
              <w:t xml:space="preserve"> Сайдашева» Ахмадуллина </w:t>
            </w:r>
            <w:proofErr w:type="gramStart"/>
            <w:r w:rsidRPr="001D7F69">
              <w:rPr>
                <w:rFonts w:ascii="Times New Roman" w:hAnsi="Times New Roman" w:cs="Times New Roman"/>
                <w:color w:val="000000" w:themeColor="text1"/>
              </w:rPr>
              <w:t>Диляра.-</w:t>
            </w:r>
            <w:proofErr w:type="gramEnd"/>
            <w:r w:rsidRPr="001D7F69">
              <w:rPr>
                <w:rFonts w:ascii="Times New Roman" w:hAnsi="Times New Roman" w:cs="Times New Roman"/>
                <w:color w:val="000000" w:themeColor="text1"/>
              </w:rPr>
              <w:t xml:space="preserve"> Дипломант </w:t>
            </w:r>
            <w:r w:rsidRPr="001D7F69">
              <w:rPr>
                <w:rFonts w:ascii="Times New Roman" w:hAnsi="Times New Roman" w:cs="Times New Roman"/>
                <w:color w:val="000000" w:themeColor="text1"/>
                <w:lang w:val="en-US"/>
              </w:rPr>
              <w:t>II</w:t>
            </w:r>
            <w:r w:rsidRPr="001D7F69">
              <w:rPr>
                <w:rFonts w:ascii="Times New Roman" w:hAnsi="Times New Roman" w:cs="Times New Roman"/>
                <w:color w:val="000000" w:themeColor="text1"/>
              </w:rPr>
              <w:t xml:space="preserve"> степени. Преподаватель </w:t>
            </w:r>
            <w:proofErr w:type="spellStart"/>
            <w:r w:rsidRPr="001D7F69">
              <w:rPr>
                <w:rFonts w:ascii="Times New Roman" w:hAnsi="Times New Roman" w:cs="Times New Roman"/>
                <w:color w:val="000000" w:themeColor="text1"/>
              </w:rPr>
              <w:t>Садирова</w:t>
            </w:r>
            <w:proofErr w:type="spellEnd"/>
            <w:r w:rsidRPr="001D7F69">
              <w:rPr>
                <w:rFonts w:ascii="Times New Roman" w:hAnsi="Times New Roman" w:cs="Times New Roman"/>
                <w:color w:val="000000" w:themeColor="text1"/>
              </w:rPr>
              <w:t xml:space="preserve"> Л.В.;</w:t>
            </w:r>
          </w:p>
          <w:p w:rsidR="002740E7" w:rsidRPr="001D7F69" w:rsidRDefault="002740E7" w:rsidP="00C94AE5">
            <w:pPr>
              <w:pStyle w:val="af0"/>
              <w:jc w:val="both"/>
              <w:rPr>
                <w:rFonts w:ascii="Times New Roman" w:hAnsi="Times New Roman" w:cs="Times New Roman"/>
                <w:color w:val="000000" w:themeColor="text1"/>
              </w:rPr>
            </w:pPr>
            <w:r w:rsidRPr="001D7F69">
              <w:rPr>
                <w:rFonts w:ascii="Times New Roman" w:hAnsi="Times New Roman" w:cs="Times New Roman"/>
                <w:color w:val="000000" w:themeColor="text1"/>
              </w:rPr>
              <w:t xml:space="preserve">Учащийся по классу баяна МБУ ДО «Школа искусств имени </w:t>
            </w:r>
            <w:proofErr w:type="spellStart"/>
            <w:r w:rsidRPr="001D7F69">
              <w:rPr>
                <w:rFonts w:ascii="Times New Roman" w:hAnsi="Times New Roman" w:cs="Times New Roman"/>
                <w:color w:val="000000" w:themeColor="text1"/>
              </w:rPr>
              <w:t>Салиха</w:t>
            </w:r>
            <w:proofErr w:type="spellEnd"/>
            <w:r w:rsidRPr="001D7F69">
              <w:rPr>
                <w:rFonts w:ascii="Times New Roman" w:hAnsi="Times New Roman" w:cs="Times New Roman"/>
                <w:color w:val="000000" w:themeColor="text1"/>
              </w:rPr>
              <w:t xml:space="preserve"> Сайдашева» </w:t>
            </w:r>
            <w:proofErr w:type="spellStart"/>
            <w:r w:rsidRPr="001D7F69">
              <w:rPr>
                <w:rFonts w:ascii="Times New Roman" w:hAnsi="Times New Roman" w:cs="Times New Roman"/>
                <w:color w:val="000000" w:themeColor="text1"/>
              </w:rPr>
              <w:t>Сибгатуллин</w:t>
            </w:r>
            <w:proofErr w:type="spellEnd"/>
            <w:r w:rsidRPr="001D7F69">
              <w:rPr>
                <w:rFonts w:ascii="Times New Roman" w:hAnsi="Times New Roman" w:cs="Times New Roman"/>
                <w:color w:val="000000" w:themeColor="text1"/>
              </w:rPr>
              <w:t xml:space="preserve"> Данил - Дипломант </w:t>
            </w:r>
            <w:r w:rsidRPr="001D7F69">
              <w:rPr>
                <w:rFonts w:ascii="Times New Roman" w:hAnsi="Times New Roman" w:cs="Times New Roman"/>
                <w:color w:val="000000" w:themeColor="text1"/>
                <w:lang w:val="en-US"/>
              </w:rPr>
              <w:t>I</w:t>
            </w:r>
            <w:r w:rsidRPr="001D7F69">
              <w:rPr>
                <w:rFonts w:ascii="Times New Roman" w:hAnsi="Times New Roman" w:cs="Times New Roman"/>
                <w:color w:val="000000" w:themeColor="text1"/>
              </w:rPr>
              <w:t xml:space="preserve"> степени. Преподаватель Ахмадуллина Л.Н.;</w:t>
            </w:r>
          </w:p>
          <w:p w:rsidR="002740E7" w:rsidRPr="001D7F69" w:rsidRDefault="002740E7" w:rsidP="00C94AE5">
            <w:pPr>
              <w:pStyle w:val="af0"/>
              <w:jc w:val="both"/>
              <w:rPr>
                <w:rFonts w:ascii="Times New Roman" w:hAnsi="Times New Roman" w:cs="Times New Roman"/>
                <w:color w:val="000000" w:themeColor="text1"/>
              </w:rPr>
            </w:pPr>
            <w:r w:rsidRPr="001D7F69">
              <w:rPr>
                <w:rFonts w:ascii="Times New Roman" w:hAnsi="Times New Roman" w:cs="Times New Roman"/>
                <w:color w:val="000000" w:themeColor="text1"/>
              </w:rPr>
              <w:t xml:space="preserve">Учащийся по классу гитары МБУ ДО «Школа искусств имени </w:t>
            </w:r>
            <w:proofErr w:type="spellStart"/>
            <w:r w:rsidRPr="001D7F69">
              <w:rPr>
                <w:rFonts w:ascii="Times New Roman" w:hAnsi="Times New Roman" w:cs="Times New Roman"/>
                <w:color w:val="000000" w:themeColor="text1"/>
              </w:rPr>
              <w:t>Салиха</w:t>
            </w:r>
            <w:proofErr w:type="spellEnd"/>
            <w:r w:rsidRPr="001D7F69">
              <w:rPr>
                <w:rFonts w:ascii="Times New Roman" w:hAnsi="Times New Roman" w:cs="Times New Roman"/>
                <w:color w:val="000000" w:themeColor="text1"/>
              </w:rPr>
              <w:t xml:space="preserve"> Сайдашева» Исламов Рафаэль - Дипломант </w:t>
            </w:r>
            <w:r w:rsidRPr="001D7F69">
              <w:rPr>
                <w:rFonts w:ascii="Times New Roman" w:hAnsi="Times New Roman" w:cs="Times New Roman"/>
                <w:color w:val="000000" w:themeColor="text1"/>
                <w:lang w:val="en-US"/>
              </w:rPr>
              <w:t>II</w:t>
            </w:r>
            <w:r w:rsidRPr="001D7F69">
              <w:rPr>
                <w:rFonts w:ascii="Times New Roman" w:hAnsi="Times New Roman" w:cs="Times New Roman"/>
                <w:color w:val="000000" w:themeColor="text1"/>
              </w:rPr>
              <w:t xml:space="preserve"> степени. Преподаватель Кувшинов В.И.;</w:t>
            </w:r>
          </w:p>
          <w:p w:rsidR="002740E7" w:rsidRPr="001D7F69" w:rsidRDefault="002740E7" w:rsidP="00C94AE5">
            <w:pPr>
              <w:pStyle w:val="af0"/>
              <w:jc w:val="both"/>
              <w:rPr>
                <w:rFonts w:ascii="Times New Roman" w:hAnsi="Times New Roman" w:cs="Times New Roman"/>
                <w:color w:val="000000" w:themeColor="text1"/>
              </w:rPr>
            </w:pPr>
            <w:r w:rsidRPr="001D7F69">
              <w:rPr>
                <w:rFonts w:ascii="Times New Roman" w:hAnsi="Times New Roman" w:cs="Times New Roman"/>
                <w:color w:val="000000" w:themeColor="text1"/>
              </w:rPr>
              <w:t xml:space="preserve">Учащаяся по классу фортепиано МБУ ДО «Школа искусств имени </w:t>
            </w:r>
            <w:proofErr w:type="spellStart"/>
            <w:r w:rsidRPr="001D7F69">
              <w:rPr>
                <w:rFonts w:ascii="Times New Roman" w:hAnsi="Times New Roman" w:cs="Times New Roman"/>
                <w:color w:val="000000" w:themeColor="text1"/>
              </w:rPr>
              <w:t>Салиха</w:t>
            </w:r>
            <w:proofErr w:type="spellEnd"/>
            <w:r w:rsidRPr="001D7F69">
              <w:rPr>
                <w:rFonts w:ascii="Times New Roman" w:hAnsi="Times New Roman" w:cs="Times New Roman"/>
                <w:color w:val="000000" w:themeColor="text1"/>
              </w:rPr>
              <w:t xml:space="preserve"> Сайдашева» </w:t>
            </w:r>
            <w:proofErr w:type="spellStart"/>
            <w:r w:rsidRPr="001D7F69">
              <w:rPr>
                <w:rFonts w:ascii="Times New Roman" w:hAnsi="Times New Roman" w:cs="Times New Roman"/>
                <w:color w:val="000000" w:themeColor="text1"/>
              </w:rPr>
              <w:t>Яруллина</w:t>
            </w:r>
            <w:proofErr w:type="spellEnd"/>
            <w:r w:rsidRPr="001D7F69">
              <w:rPr>
                <w:rFonts w:ascii="Times New Roman" w:hAnsi="Times New Roman" w:cs="Times New Roman"/>
                <w:color w:val="000000" w:themeColor="text1"/>
              </w:rPr>
              <w:t xml:space="preserve"> Эльза - Дипломант </w:t>
            </w:r>
            <w:r w:rsidRPr="001D7F69">
              <w:rPr>
                <w:rFonts w:ascii="Times New Roman" w:hAnsi="Times New Roman" w:cs="Times New Roman"/>
                <w:color w:val="000000" w:themeColor="text1"/>
                <w:lang w:val="en-US"/>
              </w:rPr>
              <w:t>III</w:t>
            </w:r>
            <w:r w:rsidRPr="001D7F69">
              <w:rPr>
                <w:rFonts w:ascii="Times New Roman" w:hAnsi="Times New Roman" w:cs="Times New Roman"/>
                <w:color w:val="000000" w:themeColor="text1"/>
              </w:rPr>
              <w:t xml:space="preserve"> степени. Преподаватель Шакирова Л.Ш.;</w:t>
            </w:r>
          </w:p>
          <w:p w:rsidR="002740E7" w:rsidRPr="001D7F69" w:rsidRDefault="002740E7" w:rsidP="00C94AE5">
            <w:pPr>
              <w:pStyle w:val="af0"/>
              <w:jc w:val="both"/>
              <w:rPr>
                <w:rFonts w:ascii="Times New Roman" w:hAnsi="Times New Roman" w:cs="Times New Roman"/>
                <w:color w:val="000000" w:themeColor="text1"/>
              </w:rPr>
            </w:pPr>
            <w:r w:rsidRPr="001D7F69">
              <w:rPr>
                <w:rFonts w:ascii="Times New Roman" w:hAnsi="Times New Roman" w:cs="Times New Roman"/>
                <w:color w:val="000000" w:themeColor="text1"/>
              </w:rPr>
              <w:t>Первый Международный конкурс "Паганини XXI века":</w:t>
            </w:r>
          </w:p>
          <w:p w:rsidR="002740E7" w:rsidRPr="001D7F69" w:rsidRDefault="002740E7" w:rsidP="00C94AE5">
            <w:pPr>
              <w:pStyle w:val="af0"/>
              <w:jc w:val="both"/>
              <w:rPr>
                <w:rFonts w:ascii="Times New Roman" w:hAnsi="Times New Roman" w:cs="Times New Roman"/>
                <w:color w:val="000000" w:themeColor="text1"/>
              </w:rPr>
            </w:pPr>
            <w:r w:rsidRPr="001D7F69">
              <w:rPr>
                <w:rFonts w:ascii="Times New Roman" w:hAnsi="Times New Roman" w:cs="Times New Roman"/>
                <w:color w:val="000000" w:themeColor="text1"/>
              </w:rPr>
              <w:t xml:space="preserve"> Ансамбль скрипачей МБУ ДО «Школа искусств имени </w:t>
            </w:r>
            <w:proofErr w:type="spellStart"/>
            <w:r w:rsidRPr="001D7F69">
              <w:rPr>
                <w:rFonts w:ascii="Times New Roman" w:hAnsi="Times New Roman" w:cs="Times New Roman"/>
                <w:color w:val="000000" w:themeColor="text1"/>
              </w:rPr>
              <w:t>Салиха</w:t>
            </w:r>
            <w:proofErr w:type="spellEnd"/>
            <w:r w:rsidRPr="001D7F69">
              <w:rPr>
                <w:rFonts w:ascii="Times New Roman" w:hAnsi="Times New Roman" w:cs="Times New Roman"/>
                <w:color w:val="000000" w:themeColor="text1"/>
              </w:rPr>
              <w:t xml:space="preserve"> Сайдашева» - Лауреат II степени. Преподаватель </w:t>
            </w:r>
            <w:proofErr w:type="spellStart"/>
            <w:r w:rsidRPr="001D7F69">
              <w:rPr>
                <w:rFonts w:ascii="Times New Roman" w:hAnsi="Times New Roman" w:cs="Times New Roman"/>
                <w:color w:val="000000" w:themeColor="text1"/>
              </w:rPr>
              <w:t>Давлетшина</w:t>
            </w:r>
            <w:proofErr w:type="spellEnd"/>
            <w:r w:rsidRPr="001D7F69">
              <w:rPr>
                <w:rFonts w:ascii="Times New Roman" w:hAnsi="Times New Roman" w:cs="Times New Roman"/>
                <w:color w:val="000000" w:themeColor="text1"/>
              </w:rPr>
              <w:t xml:space="preserve"> Н. П.;</w:t>
            </w:r>
          </w:p>
          <w:p w:rsidR="002740E7" w:rsidRPr="001D7F69" w:rsidRDefault="002740E7" w:rsidP="00C94AE5">
            <w:pPr>
              <w:pStyle w:val="af0"/>
              <w:jc w:val="both"/>
              <w:rPr>
                <w:rFonts w:ascii="Times New Roman" w:hAnsi="Times New Roman" w:cs="Times New Roman"/>
                <w:color w:val="000000" w:themeColor="text1"/>
              </w:rPr>
            </w:pPr>
            <w:r w:rsidRPr="001D7F69">
              <w:rPr>
                <w:rFonts w:ascii="Times New Roman" w:hAnsi="Times New Roman" w:cs="Times New Roman"/>
                <w:color w:val="000000" w:themeColor="text1"/>
              </w:rPr>
              <w:t xml:space="preserve">Учащаяся по классу скрипки МБУ ДО «Школа искусств имени </w:t>
            </w:r>
            <w:proofErr w:type="spellStart"/>
            <w:r w:rsidRPr="001D7F69">
              <w:rPr>
                <w:rFonts w:ascii="Times New Roman" w:hAnsi="Times New Roman" w:cs="Times New Roman"/>
                <w:color w:val="000000" w:themeColor="text1"/>
              </w:rPr>
              <w:t>Салиха</w:t>
            </w:r>
            <w:proofErr w:type="spellEnd"/>
            <w:r w:rsidRPr="001D7F69">
              <w:rPr>
                <w:rFonts w:ascii="Times New Roman" w:hAnsi="Times New Roman" w:cs="Times New Roman"/>
                <w:color w:val="000000" w:themeColor="text1"/>
              </w:rPr>
              <w:t xml:space="preserve"> Сайдашева» </w:t>
            </w:r>
            <w:proofErr w:type="spellStart"/>
            <w:r w:rsidRPr="001D7F69">
              <w:rPr>
                <w:rFonts w:ascii="Times New Roman" w:hAnsi="Times New Roman" w:cs="Times New Roman"/>
                <w:color w:val="000000" w:themeColor="text1"/>
              </w:rPr>
              <w:t>Замалиева</w:t>
            </w:r>
            <w:proofErr w:type="spellEnd"/>
            <w:r w:rsidRPr="001D7F69">
              <w:rPr>
                <w:rFonts w:ascii="Times New Roman" w:hAnsi="Times New Roman" w:cs="Times New Roman"/>
                <w:color w:val="000000" w:themeColor="text1"/>
              </w:rPr>
              <w:t xml:space="preserve"> Азалия - Лауреат III степени. Преподаватель </w:t>
            </w:r>
            <w:proofErr w:type="spellStart"/>
            <w:r w:rsidRPr="001D7F69">
              <w:rPr>
                <w:rFonts w:ascii="Times New Roman" w:hAnsi="Times New Roman" w:cs="Times New Roman"/>
                <w:color w:val="000000" w:themeColor="text1"/>
              </w:rPr>
              <w:t>Давлетшина</w:t>
            </w:r>
            <w:proofErr w:type="spellEnd"/>
            <w:r w:rsidRPr="001D7F69">
              <w:rPr>
                <w:rFonts w:ascii="Times New Roman" w:hAnsi="Times New Roman" w:cs="Times New Roman"/>
                <w:color w:val="000000" w:themeColor="text1"/>
              </w:rPr>
              <w:t xml:space="preserve"> Н. П.;</w:t>
            </w:r>
          </w:p>
          <w:p w:rsidR="002740E7" w:rsidRPr="001D7F69" w:rsidRDefault="002740E7" w:rsidP="00C94AE5">
            <w:pPr>
              <w:pStyle w:val="af0"/>
              <w:jc w:val="both"/>
              <w:rPr>
                <w:rFonts w:ascii="Times New Roman" w:hAnsi="Times New Roman" w:cs="Times New Roman"/>
                <w:color w:val="000000" w:themeColor="text1"/>
              </w:rPr>
            </w:pPr>
            <w:r w:rsidRPr="001D7F69">
              <w:rPr>
                <w:rFonts w:ascii="Times New Roman" w:hAnsi="Times New Roman" w:cs="Times New Roman"/>
                <w:color w:val="000000" w:themeColor="text1"/>
              </w:rPr>
              <w:t xml:space="preserve">Учащийся по классу скрипки МБУ ДО «Школа искусств имени </w:t>
            </w:r>
            <w:proofErr w:type="spellStart"/>
            <w:r w:rsidRPr="001D7F69">
              <w:rPr>
                <w:rFonts w:ascii="Times New Roman" w:hAnsi="Times New Roman" w:cs="Times New Roman"/>
                <w:color w:val="000000" w:themeColor="text1"/>
              </w:rPr>
              <w:t>Салиха</w:t>
            </w:r>
            <w:proofErr w:type="spellEnd"/>
            <w:r w:rsidRPr="001D7F69">
              <w:rPr>
                <w:rFonts w:ascii="Times New Roman" w:hAnsi="Times New Roman" w:cs="Times New Roman"/>
                <w:color w:val="000000" w:themeColor="text1"/>
              </w:rPr>
              <w:t xml:space="preserve"> Сайдашева» </w:t>
            </w:r>
            <w:proofErr w:type="spellStart"/>
            <w:r w:rsidRPr="001D7F69">
              <w:rPr>
                <w:rFonts w:ascii="Times New Roman" w:hAnsi="Times New Roman" w:cs="Times New Roman"/>
                <w:color w:val="000000" w:themeColor="text1"/>
              </w:rPr>
              <w:t>Сабиров</w:t>
            </w:r>
            <w:proofErr w:type="spellEnd"/>
            <w:r w:rsidRPr="001D7F69">
              <w:rPr>
                <w:rFonts w:ascii="Times New Roman" w:hAnsi="Times New Roman" w:cs="Times New Roman"/>
                <w:color w:val="000000" w:themeColor="text1"/>
              </w:rPr>
              <w:t xml:space="preserve"> Раиль - Лауреат III степени. Преподаватель </w:t>
            </w:r>
            <w:proofErr w:type="spellStart"/>
            <w:r w:rsidRPr="001D7F69">
              <w:rPr>
                <w:rFonts w:ascii="Times New Roman" w:hAnsi="Times New Roman" w:cs="Times New Roman"/>
                <w:color w:val="000000" w:themeColor="text1"/>
              </w:rPr>
              <w:t>Давлетшина</w:t>
            </w:r>
            <w:proofErr w:type="spellEnd"/>
            <w:r w:rsidRPr="001D7F69">
              <w:rPr>
                <w:rFonts w:ascii="Times New Roman" w:hAnsi="Times New Roman" w:cs="Times New Roman"/>
                <w:color w:val="000000" w:themeColor="text1"/>
              </w:rPr>
              <w:t xml:space="preserve"> Н. П.; </w:t>
            </w:r>
          </w:p>
          <w:p w:rsidR="002740E7" w:rsidRPr="001D7F69" w:rsidRDefault="002740E7" w:rsidP="00C94AE5">
            <w:pPr>
              <w:pStyle w:val="af0"/>
              <w:jc w:val="both"/>
              <w:rPr>
                <w:rFonts w:ascii="Times New Roman" w:hAnsi="Times New Roman" w:cs="Times New Roman"/>
                <w:color w:val="000000" w:themeColor="text1"/>
              </w:rPr>
            </w:pPr>
            <w:r w:rsidRPr="001D7F69">
              <w:rPr>
                <w:rFonts w:ascii="Times New Roman" w:hAnsi="Times New Roman" w:cs="Times New Roman"/>
                <w:color w:val="000000" w:themeColor="text1"/>
              </w:rPr>
              <w:t xml:space="preserve">Учащаяся по классу скрипки МБУ ДО «Школа искусств имени </w:t>
            </w:r>
            <w:proofErr w:type="spellStart"/>
            <w:r w:rsidRPr="001D7F69">
              <w:rPr>
                <w:rFonts w:ascii="Times New Roman" w:hAnsi="Times New Roman" w:cs="Times New Roman"/>
                <w:color w:val="000000" w:themeColor="text1"/>
              </w:rPr>
              <w:t>Салиха</w:t>
            </w:r>
            <w:proofErr w:type="spellEnd"/>
            <w:r w:rsidRPr="001D7F69">
              <w:rPr>
                <w:rFonts w:ascii="Times New Roman" w:hAnsi="Times New Roman" w:cs="Times New Roman"/>
                <w:color w:val="000000" w:themeColor="text1"/>
              </w:rPr>
              <w:t xml:space="preserve"> Сайдашева» Уразова </w:t>
            </w:r>
            <w:proofErr w:type="spellStart"/>
            <w:r w:rsidRPr="001D7F69">
              <w:rPr>
                <w:rFonts w:ascii="Times New Roman" w:hAnsi="Times New Roman" w:cs="Times New Roman"/>
                <w:color w:val="000000" w:themeColor="text1"/>
              </w:rPr>
              <w:t>Камиля</w:t>
            </w:r>
            <w:proofErr w:type="spellEnd"/>
            <w:r w:rsidRPr="001D7F69">
              <w:rPr>
                <w:rFonts w:ascii="Times New Roman" w:hAnsi="Times New Roman" w:cs="Times New Roman"/>
                <w:color w:val="000000" w:themeColor="text1"/>
              </w:rPr>
              <w:t xml:space="preserve"> - Дипломант </w:t>
            </w:r>
            <w:r w:rsidRPr="001D7F69">
              <w:rPr>
                <w:rFonts w:ascii="Times New Roman" w:hAnsi="Times New Roman" w:cs="Times New Roman"/>
                <w:color w:val="000000" w:themeColor="text1"/>
                <w:lang w:val="en-US"/>
              </w:rPr>
              <w:t>I</w:t>
            </w:r>
            <w:r w:rsidRPr="001D7F69">
              <w:rPr>
                <w:rFonts w:ascii="Times New Roman" w:hAnsi="Times New Roman" w:cs="Times New Roman"/>
                <w:color w:val="000000" w:themeColor="text1"/>
              </w:rPr>
              <w:t xml:space="preserve"> степени. Преподаватель </w:t>
            </w:r>
            <w:proofErr w:type="spellStart"/>
            <w:r w:rsidRPr="001D7F69">
              <w:rPr>
                <w:rFonts w:ascii="Times New Roman" w:hAnsi="Times New Roman" w:cs="Times New Roman"/>
                <w:color w:val="000000" w:themeColor="text1"/>
              </w:rPr>
              <w:t>Давлетшина</w:t>
            </w:r>
            <w:proofErr w:type="spellEnd"/>
            <w:r w:rsidRPr="001D7F69">
              <w:rPr>
                <w:rFonts w:ascii="Times New Roman" w:hAnsi="Times New Roman" w:cs="Times New Roman"/>
                <w:color w:val="000000" w:themeColor="text1"/>
              </w:rPr>
              <w:t xml:space="preserve"> Н. П.;</w:t>
            </w:r>
          </w:p>
          <w:p w:rsidR="002740E7" w:rsidRPr="001D7F69" w:rsidRDefault="002740E7" w:rsidP="00C94AE5">
            <w:pPr>
              <w:pStyle w:val="af0"/>
              <w:jc w:val="both"/>
              <w:rPr>
                <w:rFonts w:ascii="Times New Roman" w:hAnsi="Times New Roman" w:cs="Times New Roman"/>
                <w:color w:val="000000" w:themeColor="text1"/>
              </w:rPr>
            </w:pPr>
            <w:r w:rsidRPr="001D7F69">
              <w:rPr>
                <w:rFonts w:ascii="Times New Roman" w:hAnsi="Times New Roman" w:cs="Times New Roman"/>
                <w:color w:val="000000" w:themeColor="text1"/>
              </w:rPr>
              <w:t xml:space="preserve">Учащийся по классу скрипки МБУ ДО «Школа искусств имени </w:t>
            </w:r>
            <w:proofErr w:type="spellStart"/>
            <w:r w:rsidRPr="001D7F69">
              <w:rPr>
                <w:rFonts w:ascii="Times New Roman" w:hAnsi="Times New Roman" w:cs="Times New Roman"/>
                <w:color w:val="000000" w:themeColor="text1"/>
              </w:rPr>
              <w:t>Салиха</w:t>
            </w:r>
            <w:proofErr w:type="spellEnd"/>
            <w:r w:rsidRPr="001D7F69">
              <w:rPr>
                <w:rFonts w:ascii="Times New Roman" w:hAnsi="Times New Roman" w:cs="Times New Roman"/>
                <w:color w:val="000000" w:themeColor="text1"/>
              </w:rPr>
              <w:t xml:space="preserve"> Сайдашева» Созонов Стас - Дипломант I степени. Преподаватель </w:t>
            </w:r>
            <w:proofErr w:type="spellStart"/>
            <w:r w:rsidRPr="001D7F69">
              <w:rPr>
                <w:rFonts w:ascii="Times New Roman" w:hAnsi="Times New Roman" w:cs="Times New Roman"/>
                <w:color w:val="000000" w:themeColor="text1"/>
              </w:rPr>
              <w:t>Давлетшина</w:t>
            </w:r>
            <w:proofErr w:type="spellEnd"/>
            <w:r w:rsidRPr="001D7F69">
              <w:rPr>
                <w:rFonts w:ascii="Times New Roman" w:hAnsi="Times New Roman" w:cs="Times New Roman"/>
                <w:color w:val="000000" w:themeColor="text1"/>
              </w:rPr>
              <w:t xml:space="preserve"> Н. П.;</w:t>
            </w:r>
          </w:p>
          <w:p w:rsidR="002740E7" w:rsidRPr="001D7F69" w:rsidRDefault="002740E7" w:rsidP="00C94AE5">
            <w:pPr>
              <w:pStyle w:val="af0"/>
              <w:jc w:val="both"/>
              <w:rPr>
                <w:rFonts w:ascii="Times New Roman" w:hAnsi="Times New Roman" w:cs="Times New Roman"/>
                <w:color w:val="000000" w:themeColor="text1"/>
              </w:rPr>
            </w:pPr>
            <w:r w:rsidRPr="001D7F69">
              <w:rPr>
                <w:rFonts w:ascii="Times New Roman" w:hAnsi="Times New Roman" w:cs="Times New Roman"/>
                <w:color w:val="000000" w:themeColor="text1"/>
              </w:rPr>
              <w:t xml:space="preserve">Учащаяся по классу скрипки МБУ ДО «Школа искусств имени </w:t>
            </w:r>
            <w:proofErr w:type="spellStart"/>
            <w:r w:rsidRPr="001D7F69">
              <w:rPr>
                <w:rFonts w:ascii="Times New Roman" w:hAnsi="Times New Roman" w:cs="Times New Roman"/>
                <w:color w:val="000000" w:themeColor="text1"/>
              </w:rPr>
              <w:t>Салиха</w:t>
            </w:r>
            <w:proofErr w:type="spellEnd"/>
            <w:r w:rsidRPr="001D7F69">
              <w:rPr>
                <w:rFonts w:ascii="Times New Roman" w:hAnsi="Times New Roman" w:cs="Times New Roman"/>
                <w:color w:val="000000" w:themeColor="text1"/>
              </w:rPr>
              <w:t xml:space="preserve"> Сайдашева» </w:t>
            </w:r>
            <w:proofErr w:type="spellStart"/>
            <w:r w:rsidRPr="001D7F69">
              <w:rPr>
                <w:rFonts w:ascii="Times New Roman" w:hAnsi="Times New Roman" w:cs="Times New Roman"/>
                <w:color w:val="000000" w:themeColor="text1"/>
              </w:rPr>
              <w:t>Марданова</w:t>
            </w:r>
            <w:proofErr w:type="spellEnd"/>
            <w:r w:rsidRPr="001D7F69">
              <w:rPr>
                <w:rFonts w:ascii="Times New Roman" w:hAnsi="Times New Roman" w:cs="Times New Roman"/>
                <w:color w:val="000000" w:themeColor="text1"/>
              </w:rPr>
              <w:t xml:space="preserve"> Рената - Лауреат II степени. Преподаватель </w:t>
            </w:r>
            <w:proofErr w:type="spellStart"/>
            <w:r w:rsidRPr="001D7F69">
              <w:rPr>
                <w:rFonts w:ascii="Times New Roman" w:hAnsi="Times New Roman" w:cs="Times New Roman"/>
                <w:color w:val="000000" w:themeColor="text1"/>
              </w:rPr>
              <w:t>Тремасова</w:t>
            </w:r>
            <w:proofErr w:type="spellEnd"/>
            <w:r w:rsidRPr="001D7F69">
              <w:rPr>
                <w:rFonts w:ascii="Times New Roman" w:hAnsi="Times New Roman" w:cs="Times New Roman"/>
                <w:color w:val="000000" w:themeColor="text1"/>
              </w:rPr>
              <w:t xml:space="preserve"> - Золотарева М. В.;</w:t>
            </w:r>
          </w:p>
          <w:p w:rsidR="002740E7" w:rsidRPr="001D7F69" w:rsidRDefault="002740E7" w:rsidP="00C94AE5">
            <w:pPr>
              <w:pStyle w:val="af0"/>
              <w:jc w:val="both"/>
              <w:rPr>
                <w:rFonts w:ascii="Times New Roman" w:hAnsi="Times New Roman" w:cs="Times New Roman"/>
                <w:color w:val="000000" w:themeColor="text1"/>
              </w:rPr>
            </w:pPr>
            <w:r w:rsidRPr="001D7F69">
              <w:rPr>
                <w:rFonts w:ascii="Times New Roman" w:hAnsi="Times New Roman" w:cs="Times New Roman"/>
                <w:color w:val="000000" w:themeColor="text1"/>
              </w:rPr>
              <w:lastRenderedPageBreak/>
              <w:t xml:space="preserve">Учащаяся по классу скрипки МБУ ДО «Школа искусств имени </w:t>
            </w:r>
            <w:proofErr w:type="spellStart"/>
            <w:r w:rsidRPr="001D7F69">
              <w:rPr>
                <w:rFonts w:ascii="Times New Roman" w:hAnsi="Times New Roman" w:cs="Times New Roman"/>
                <w:color w:val="000000" w:themeColor="text1"/>
              </w:rPr>
              <w:t>Салиха</w:t>
            </w:r>
            <w:proofErr w:type="spellEnd"/>
            <w:r w:rsidRPr="001D7F69">
              <w:rPr>
                <w:rFonts w:ascii="Times New Roman" w:hAnsi="Times New Roman" w:cs="Times New Roman"/>
                <w:color w:val="000000" w:themeColor="text1"/>
              </w:rPr>
              <w:t xml:space="preserve"> Сайдашева» </w:t>
            </w:r>
            <w:proofErr w:type="spellStart"/>
            <w:r w:rsidRPr="001D7F69">
              <w:rPr>
                <w:rFonts w:ascii="Times New Roman" w:hAnsi="Times New Roman" w:cs="Times New Roman"/>
                <w:color w:val="000000" w:themeColor="text1"/>
              </w:rPr>
              <w:t>Шайхутдинова</w:t>
            </w:r>
            <w:proofErr w:type="spellEnd"/>
            <w:r w:rsidRPr="001D7F69">
              <w:rPr>
                <w:rFonts w:ascii="Times New Roman" w:hAnsi="Times New Roman" w:cs="Times New Roman"/>
                <w:color w:val="000000" w:themeColor="text1"/>
              </w:rPr>
              <w:t xml:space="preserve"> </w:t>
            </w:r>
            <w:proofErr w:type="spellStart"/>
            <w:r w:rsidRPr="001D7F69">
              <w:rPr>
                <w:rFonts w:ascii="Times New Roman" w:hAnsi="Times New Roman" w:cs="Times New Roman"/>
                <w:color w:val="000000" w:themeColor="text1"/>
              </w:rPr>
              <w:t>Альсина</w:t>
            </w:r>
            <w:proofErr w:type="spellEnd"/>
            <w:r w:rsidRPr="001D7F69">
              <w:rPr>
                <w:rFonts w:ascii="Times New Roman" w:hAnsi="Times New Roman" w:cs="Times New Roman"/>
                <w:color w:val="000000" w:themeColor="text1"/>
              </w:rPr>
              <w:t xml:space="preserve"> - Лауреат </w:t>
            </w:r>
            <w:r w:rsidRPr="001D7F69">
              <w:rPr>
                <w:rFonts w:ascii="Times New Roman" w:hAnsi="Times New Roman" w:cs="Times New Roman"/>
                <w:color w:val="000000" w:themeColor="text1"/>
                <w:lang w:val="en-US"/>
              </w:rPr>
              <w:t>III</w:t>
            </w:r>
            <w:r w:rsidRPr="001D7F69">
              <w:rPr>
                <w:rFonts w:ascii="Times New Roman" w:hAnsi="Times New Roman" w:cs="Times New Roman"/>
                <w:color w:val="000000" w:themeColor="text1"/>
              </w:rPr>
              <w:t xml:space="preserve"> степени. Преподаватель </w:t>
            </w:r>
            <w:proofErr w:type="spellStart"/>
            <w:r w:rsidRPr="001D7F69">
              <w:rPr>
                <w:rFonts w:ascii="Times New Roman" w:hAnsi="Times New Roman" w:cs="Times New Roman"/>
                <w:color w:val="000000" w:themeColor="text1"/>
              </w:rPr>
              <w:t>Тремасова</w:t>
            </w:r>
            <w:proofErr w:type="spellEnd"/>
            <w:r w:rsidRPr="001D7F69">
              <w:rPr>
                <w:rFonts w:ascii="Times New Roman" w:hAnsi="Times New Roman" w:cs="Times New Roman"/>
                <w:color w:val="000000" w:themeColor="text1"/>
              </w:rPr>
              <w:t xml:space="preserve"> - Золотарева М. В.;</w:t>
            </w:r>
          </w:p>
          <w:p w:rsidR="002740E7" w:rsidRPr="001D7F69" w:rsidRDefault="002740E7" w:rsidP="00C94AE5">
            <w:pPr>
              <w:pStyle w:val="af0"/>
              <w:jc w:val="both"/>
              <w:rPr>
                <w:rFonts w:ascii="Times New Roman" w:hAnsi="Times New Roman" w:cs="Times New Roman"/>
                <w:color w:val="000000" w:themeColor="text1"/>
              </w:rPr>
            </w:pPr>
            <w:r w:rsidRPr="001D7F69">
              <w:rPr>
                <w:rFonts w:ascii="Times New Roman" w:hAnsi="Times New Roman" w:cs="Times New Roman"/>
                <w:color w:val="000000" w:themeColor="text1"/>
              </w:rPr>
              <w:t xml:space="preserve">Учащаяся по классу скрипки МБУ ДО «Школа искусств имени </w:t>
            </w:r>
            <w:proofErr w:type="spellStart"/>
            <w:r w:rsidRPr="001D7F69">
              <w:rPr>
                <w:rFonts w:ascii="Times New Roman" w:hAnsi="Times New Roman" w:cs="Times New Roman"/>
                <w:color w:val="000000" w:themeColor="text1"/>
              </w:rPr>
              <w:t>Салиха</w:t>
            </w:r>
            <w:proofErr w:type="spellEnd"/>
            <w:r w:rsidRPr="001D7F69">
              <w:rPr>
                <w:rFonts w:ascii="Times New Roman" w:hAnsi="Times New Roman" w:cs="Times New Roman"/>
                <w:color w:val="000000" w:themeColor="text1"/>
              </w:rPr>
              <w:t xml:space="preserve"> Сайдашева» Платонова Полина - Лауреат III степени Преподаватель </w:t>
            </w:r>
            <w:proofErr w:type="spellStart"/>
            <w:r w:rsidRPr="001D7F69">
              <w:rPr>
                <w:rFonts w:ascii="Times New Roman" w:hAnsi="Times New Roman" w:cs="Times New Roman"/>
                <w:color w:val="000000" w:themeColor="text1"/>
              </w:rPr>
              <w:t>Тремасова</w:t>
            </w:r>
            <w:proofErr w:type="spellEnd"/>
            <w:r w:rsidRPr="001D7F69">
              <w:rPr>
                <w:rFonts w:ascii="Times New Roman" w:hAnsi="Times New Roman" w:cs="Times New Roman"/>
                <w:color w:val="000000" w:themeColor="text1"/>
              </w:rPr>
              <w:t xml:space="preserve"> - Золотарева М. В.;</w:t>
            </w:r>
          </w:p>
          <w:p w:rsidR="002740E7" w:rsidRPr="001D7F69" w:rsidRDefault="002740E7" w:rsidP="00C94AE5">
            <w:pPr>
              <w:pStyle w:val="af0"/>
              <w:jc w:val="both"/>
              <w:rPr>
                <w:rFonts w:ascii="Times New Roman" w:hAnsi="Times New Roman" w:cs="Times New Roman"/>
                <w:color w:val="000000" w:themeColor="text1"/>
              </w:rPr>
            </w:pPr>
            <w:r w:rsidRPr="001D7F69">
              <w:rPr>
                <w:rFonts w:ascii="Times New Roman" w:hAnsi="Times New Roman" w:cs="Times New Roman"/>
                <w:color w:val="000000" w:themeColor="text1"/>
              </w:rPr>
              <w:t xml:space="preserve">Учащаяся по классу скрипки МБУ ДО «Школа искусств имени </w:t>
            </w:r>
            <w:proofErr w:type="spellStart"/>
            <w:r w:rsidRPr="001D7F69">
              <w:rPr>
                <w:rFonts w:ascii="Times New Roman" w:hAnsi="Times New Roman" w:cs="Times New Roman"/>
                <w:color w:val="000000" w:themeColor="text1"/>
              </w:rPr>
              <w:t>Салиха</w:t>
            </w:r>
            <w:proofErr w:type="spellEnd"/>
            <w:r w:rsidRPr="001D7F69">
              <w:rPr>
                <w:rFonts w:ascii="Times New Roman" w:hAnsi="Times New Roman" w:cs="Times New Roman"/>
                <w:color w:val="000000" w:themeColor="text1"/>
              </w:rPr>
              <w:t xml:space="preserve"> Сайдашева» Пугачева Аида - Дипломант I степени. Преподаватель </w:t>
            </w:r>
            <w:proofErr w:type="spellStart"/>
            <w:r w:rsidRPr="001D7F69">
              <w:rPr>
                <w:rFonts w:ascii="Times New Roman" w:hAnsi="Times New Roman" w:cs="Times New Roman"/>
                <w:color w:val="000000" w:themeColor="text1"/>
              </w:rPr>
              <w:t>Рахманкулова</w:t>
            </w:r>
            <w:proofErr w:type="spellEnd"/>
            <w:r w:rsidRPr="001D7F69">
              <w:rPr>
                <w:rFonts w:ascii="Times New Roman" w:hAnsi="Times New Roman" w:cs="Times New Roman"/>
                <w:color w:val="000000" w:themeColor="text1"/>
              </w:rPr>
              <w:t xml:space="preserve"> Н. Д. Концертмейстер </w:t>
            </w:r>
            <w:proofErr w:type="spellStart"/>
            <w:r w:rsidRPr="001D7F69">
              <w:rPr>
                <w:rFonts w:ascii="Times New Roman" w:hAnsi="Times New Roman" w:cs="Times New Roman"/>
                <w:color w:val="000000" w:themeColor="text1"/>
              </w:rPr>
              <w:t>Беганская</w:t>
            </w:r>
            <w:proofErr w:type="spellEnd"/>
            <w:r w:rsidRPr="001D7F69">
              <w:rPr>
                <w:rFonts w:ascii="Times New Roman" w:hAnsi="Times New Roman" w:cs="Times New Roman"/>
                <w:color w:val="000000" w:themeColor="text1"/>
              </w:rPr>
              <w:t xml:space="preserve"> С. А.;</w:t>
            </w:r>
          </w:p>
          <w:p w:rsidR="002740E7" w:rsidRPr="001D7F69" w:rsidRDefault="002740E7" w:rsidP="00C94AE5">
            <w:pPr>
              <w:pStyle w:val="af0"/>
              <w:jc w:val="both"/>
              <w:rPr>
                <w:rFonts w:ascii="Times New Roman" w:hAnsi="Times New Roman" w:cs="Times New Roman"/>
                <w:color w:val="000000" w:themeColor="text1"/>
              </w:rPr>
            </w:pPr>
            <w:r w:rsidRPr="001D7F69">
              <w:rPr>
                <w:rFonts w:ascii="Times New Roman" w:hAnsi="Times New Roman" w:cs="Times New Roman"/>
                <w:color w:val="000000" w:themeColor="text1"/>
              </w:rPr>
              <w:t xml:space="preserve">Международный конкурс-фестиваль хореографического искусства им. Н. </w:t>
            </w:r>
            <w:proofErr w:type="spellStart"/>
            <w:r w:rsidRPr="001D7F69">
              <w:rPr>
                <w:rFonts w:ascii="Times New Roman" w:hAnsi="Times New Roman" w:cs="Times New Roman"/>
                <w:color w:val="000000" w:themeColor="text1"/>
              </w:rPr>
              <w:t>Юлтыевой</w:t>
            </w:r>
            <w:proofErr w:type="spellEnd"/>
            <w:r w:rsidRPr="001D7F69">
              <w:rPr>
                <w:rFonts w:ascii="Times New Roman" w:hAnsi="Times New Roman" w:cs="Times New Roman"/>
                <w:color w:val="000000" w:themeColor="text1"/>
              </w:rPr>
              <w:t xml:space="preserve"> "Дорогою мечты":</w:t>
            </w:r>
          </w:p>
          <w:p w:rsidR="002740E7" w:rsidRPr="001D7F69" w:rsidRDefault="002740E7" w:rsidP="00C94AE5">
            <w:pPr>
              <w:pStyle w:val="af0"/>
              <w:jc w:val="both"/>
              <w:rPr>
                <w:rFonts w:ascii="Times New Roman" w:hAnsi="Times New Roman" w:cs="Times New Roman"/>
                <w:color w:val="000000" w:themeColor="text1"/>
              </w:rPr>
            </w:pPr>
            <w:r w:rsidRPr="001D7F69">
              <w:rPr>
                <w:rFonts w:ascii="Times New Roman" w:hAnsi="Times New Roman" w:cs="Times New Roman"/>
                <w:color w:val="000000" w:themeColor="text1"/>
              </w:rPr>
              <w:t xml:space="preserve">Младший состав театра танца "Везунчик" МБУ ДО «Школа искусств имени </w:t>
            </w:r>
            <w:proofErr w:type="spellStart"/>
            <w:r w:rsidRPr="001D7F69">
              <w:rPr>
                <w:rFonts w:ascii="Times New Roman" w:hAnsi="Times New Roman" w:cs="Times New Roman"/>
                <w:color w:val="000000" w:themeColor="text1"/>
              </w:rPr>
              <w:t>Салиха</w:t>
            </w:r>
            <w:proofErr w:type="spellEnd"/>
            <w:r w:rsidRPr="001D7F69">
              <w:rPr>
                <w:rFonts w:ascii="Times New Roman" w:hAnsi="Times New Roman" w:cs="Times New Roman"/>
                <w:color w:val="000000" w:themeColor="text1"/>
              </w:rPr>
              <w:t xml:space="preserve"> Сайдашева» - Лауреат </w:t>
            </w:r>
            <w:r w:rsidRPr="001D7F69">
              <w:rPr>
                <w:rFonts w:ascii="Times New Roman" w:hAnsi="Times New Roman" w:cs="Times New Roman"/>
                <w:color w:val="000000" w:themeColor="text1"/>
                <w:lang w:val="en-US"/>
              </w:rPr>
              <w:t>I</w:t>
            </w:r>
            <w:r w:rsidRPr="001D7F69">
              <w:rPr>
                <w:rFonts w:ascii="Times New Roman" w:hAnsi="Times New Roman" w:cs="Times New Roman"/>
                <w:color w:val="000000" w:themeColor="text1"/>
              </w:rPr>
              <w:t xml:space="preserve"> степени. Преподаватель </w:t>
            </w:r>
            <w:proofErr w:type="spellStart"/>
            <w:r w:rsidRPr="001D7F69">
              <w:rPr>
                <w:rFonts w:ascii="Times New Roman" w:hAnsi="Times New Roman" w:cs="Times New Roman"/>
                <w:color w:val="000000" w:themeColor="text1"/>
              </w:rPr>
              <w:t>Нурбакова</w:t>
            </w:r>
            <w:proofErr w:type="spellEnd"/>
            <w:r w:rsidRPr="001D7F69">
              <w:rPr>
                <w:rFonts w:ascii="Times New Roman" w:hAnsi="Times New Roman" w:cs="Times New Roman"/>
                <w:color w:val="000000" w:themeColor="text1"/>
              </w:rPr>
              <w:t xml:space="preserve"> А.А.;</w:t>
            </w:r>
          </w:p>
          <w:p w:rsidR="002740E7" w:rsidRPr="001D7F69" w:rsidRDefault="002740E7" w:rsidP="00C94AE5">
            <w:pPr>
              <w:pStyle w:val="af0"/>
              <w:jc w:val="both"/>
              <w:rPr>
                <w:rFonts w:ascii="Times New Roman" w:hAnsi="Times New Roman" w:cs="Times New Roman"/>
                <w:color w:val="000000" w:themeColor="text1"/>
              </w:rPr>
            </w:pPr>
            <w:r w:rsidRPr="001D7F69">
              <w:rPr>
                <w:rFonts w:ascii="Times New Roman" w:hAnsi="Times New Roman" w:cs="Times New Roman"/>
                <w:color w:val="000000" w:themeColor="text1"/>
              </w:rPr>
              <w:t xml:space="preserve">Средний состав театра танца "Везунчик" МБУ ДО «Школа искусств имени </w:t>
            </w:r>
            <w:proofErr w:type="spellStart"/>
            <w:r w:rsidRPr="001D7F69">
              <w:rPr>
                <w:rFonts w:ascii="Times New Roman" w:hAnsi="Times New Roman" w:cs="Times New Roman"/>
                <w:color w:val="000000" w:themeColor="text1"/>
              </w:rPr>
              <w:t>Салиха</w:t>
            </w:r>
            <w:proofErr w:type="spellEnd"/>
            <w:r w:rsidRPr="001D7F69">
              <w:rPr>
                <w:rFonts w:ascii="Times New Roman" w:hAnsi="Times New Roman" w:cs="Times New Roman"/>
                <w:color w:val="000000" w:themeColor="text1"/>
              </w:rPr>
              <w:t xml:space="preserve"> Сайдашева» - Лауреат I степени Преподаватель </w:t>
            </w:r>
            <w:proofErr w:type="spellStart"/>
            <w:r w:rsidRPr="001D7F69">
              <w:rPr>
                <w:rFonts w:ascii="Times New Roman" w:hAnsi="Times New Roman" w:cs="Times New Roman"/>
                <w:color w:val="000000" w:themeColor="text1"/>
              </w:rPr>
              <w:t>Нурбакова</w:t>
            </w:r>
            <w:proofErr w:type="spellEnd"/>
            <w:r w:rsidRPr="001D7F69">
              <w:rPr>
                <w:rFonts w:ascii="Times New Roman" w:hAnsi="Times New Roman" w:cs="Times New Roman"/>
                <w:color w:val="000000" w:themeColor="text1"/>
              </w:rPr>
              <w:t xml:space="preserve"> А.А.;</w:t>
            </w:r>
          </w:p>
          <w:p w:rsidR="002740E7" w:rsidRPr="001D7F69" w:rsidRDefault="002740E7" w:rsidP="00C94AE5">
            <w:pPr>
              <w:pStyle w:val="af0"/>
              <w:jc w:val="both"/>
              <w:rPr>
                <w:rFonts w:ascii="Times New Roman" w:hAnsi="Times New Roman" w:cs="Times New Roman"/>
                <w:color w:val="000000" w:themeColor="text1"/>
              </w:rPr>
            </w:pPr>
            <w:r w:rsidRPr="001D7F69">
              <w:rPr>
                <w:rFonts w:ascii="Times New Roman" w:hAnsi="Times New Roman" w:cs="Times New Roman"/>
                <w:color w:val="000000" w:themeColor="text1"/>
              </w:rPr>
              <w:t xml:space="preserve"> Гала - концерт "Созвездие - </w:t>
            </w:r>
            <w:proofErr w:type="spellStart"/>
            <w:r w:rsidRPr="001D7F69">
              <w:rPr>
                <w:rFonts w:ascii="Times New Roman" w:hAnsi="Times New Roman" w:cs="Times New Roman"/>
                <w:color w:val="000000" w:themeColor="text1"/>
              </w:rPr>
              <w:t>йолдызлык</w:t>
            </w:r>
            <w:proofErr w:type="spellEnd"/>
            <w:r w:rsidRPr="001D7F69">
              <w:rPr>
                <w:rFonts w:ascii="Times New Roman" w:hAnsi="Times New Roman" w:cs="Times New Roman"/>
                <w:color w:val="000000" w:themeColor="text1"/>
              </w:rPr>
              <w:t>" – 2019:</w:t>
            </w:r>
          </w:p>
          <w:p w:rsidR="002740E7" w:rsidRPr="001D7F69" w:rsidRDefault="002740E7" w:rsidP="00C94AE5">
            <w:pPr>
              <w:pStyle w:val="af0"/>
              <w:jc w:val="both"/>
              <w:rPr>
                <w:rFonts w:ascii="Times New Roman" w:hAnsi="Times New Roman" w:cs="Times New Roman"/>
                <w:color w:val="000000" w:themeColor="text1"/>
              </w:rPr>
            </w:pPr>
            <w:r w:rsidRPr="001D7F69">
              <w:rPr>
                <w:rFonts w:ascii="Times New Roman" w:hAnsi="Times New Roman" w:cs="Times New Roman"/>
                <w:color w:val="000000" w:themeColor="text1"/>
              </w:rPr>
              <w:t xml:space="preserve">Театр танца "Везунчик" МБУ ДО «Школа искусств имени </w:t>
            </w:r>
            <w:proofErr w:type="spellStart"/>
            <w:r w:rsidRPr="001D7F69">
              <w:rPr>
                <w:rFonts w:ascii="Times New Roman" w:hAnsi="Times New Roman" w:cs="Times New Roman"/>
                <w:color w:val="000000" w:themeColor="text1"/>
              </w:rPr>
              <w:t>Салиха</w:t>
            </w:r>
            <w:proofErr w:type="spellEnd"/>
            <w:r w:rsidRPr="001D7F69">
              <w:rPr>
                <w:rFonts w:ascii="Times New Roman" w:hAnsi="Times New Roman" w:cs="Times New Roman"/>
                <w:color w:val="000000" w:themeColor="text1"/>
              </w:rPr>
              <w:t xml:space="preserve"> Сайдашева» - Лауреат </w:t>
            </w:r>
            <w:r w:rsidRPr="001D7F69">
              <w:rPr>
                <w:rFonts w:ascii="Times New Roman" w:hAnsi="Times New Roman" w:cs="Times New Roman"/>
                <w:color w:val="000000" w:themeColor="text1"/>
                <w:lang w:val="en-US"/>
              </w:rPr>
              <w:t>I</w:t>
            </w:r>
            <w:r w:rsidRPr="001D7F69">
              <w:rPr>
                <w:rFonts w:ascii="Times New Roman" w:hAnsi="Times New Roman" w:cs="Times New Roman"/>
                <w:color w:val="000000" w:themeColor="text1"/>
              </w:rPr>
              <w:t xml:space="preserve"> степени. Преподаватель </w:t>
            </w:r>
            <w:proofErr w:type="spellStart"/>
            <w:r w:rsidRPr="001D7F69">
              <w:rPr>
                <w:rFonts w:ascii="Times New Roman" w:hAnsi="Times New Roman" w:cs="Times New Roman"/>
                <w:color w:val="000000" w:themeColor="text1"/>
              </w:rPr>
              <w:t>Нурбакова</w:t>
            </w:r>
            <w:proofErr w:type="spellEnd"/>
            <w:r w:rsidRPr="001D7F69">
              <w:rPr>
                <w:rFonts w:ascii="Times New Roman" w:hAnsi="Times New Roman" w:cs="Times New Roman"/>
                <w:color w:val="000000" w:themeColor="text1"/>
              </w:rPr>
              <w:t xml:space="preserve"> А.А.;</w:t>
            </w:r>
          </w:p>
          <w:p w:rsidR="002740E7" w:rsidRPr="001D7F69" w:rsidRDefault="002740E7" w:rsidP="00C94AE5">
            <w:pPr>
              <w:pStyle w:val="af0"/>
              <w:jc w:val="both"/>
              <w:rPr>
                <w:rFonts w:ascii="Times New Roman" w:hAnsi="Times New Roman" w:cs="Times New Roman"/>
                <w:color w:val="000000" w:themeColor="text1"/>
              </w:rPr>
            </w:pPr>
            <w:r w:rsidRPr="001D7F69">
              <w:rPr>
                <w:rFonts w:ascii="Times New Roman" w:hAnsi="Times New Roman" w:cs="Times New Roman"/>
                <w:color w:val="000000" w:themeColor="text1"/>
              </w:rPr>
              <w:t xml:space="preserve">Учащаяся по классу вокала МБУ ДО «Школа искусств имени </w:t>
            </w:r>
            <w:proofErr w:type="spellStart"/>
            <w:r w:rsidRPr="001D7F69">
              <w:rPr>
                <w:rFonts w:ascii="Times New Roman" w:hAnsi="Times New Roman" w:cs="Times New Roman"/>
                <w:color w:val="000000" w:themeColor="text1"/>
              </w:rPr>
              <w:t>Салиха</w:t>
            </w:r>
            <w:proofErr w:type="spellEnd"/>
            <w:r w:rsidRPr="001D7F69">
              <w:rPr>
                <w:rFonts w:ascii="Times New Roman" w:hAnsi="Times New Roman" w:cs="Times New Roman"/>
                <w:color w:val="000000" w:themeColor="text1"/>
              </w:rPr>
              <w:t xml:space="preserve"> Сайдашева» </w:t>
            </w:r>
            <w:proofErr w:type="spellStart"/>
            <w:r w:rsidRPr="001D7F69">
              <w:rPr>
                <w:rFonts w:ascii="Times New Roman" w:hAnsi="Times New Roman" w:cs="Times New Roman"/>
                <w:color w:val="000000" w:themeColor="text1"/>
              </w:rPr>
              <w:t>Зиннатуллина</w:t>
            </w:r>
            <w:proofErr w:type="spellEnd"/>
            <w:r w:rsidRPr="001D7F69">
              <w:rPr>
                <w:rFonts w:ascii="Times New Roman" w:hAnsi="Times New Roman" w:cs="Times New Roman"/>
                <w:color w:val="000000" w:themeColor="text1"/>
              </w:rPr>
              <w:t xml:space="preserve"> </w:t>
            </w:r>
            <w:proofErr w:type="spellStart"/>
            <w:r w:rsidRPr="001D7F69">
              <w:rPr>
                <w:rFonts w:ascii="Times New Roman" w:hAnsi="Times New Roman" w:cs="Times New Roman"/>
                <w:color w:val="000000" w:themeColor="text1"/>
              </w:rPr>
              <w:t>Адиля</w:t>
            </w:r>
            <w:proofErr w:type="spellEnd"/>
            <w:r w:rsidRPr="001D7F69">
              <w:rPr>
                <w:rFonts w:ascii="Times New Roman" w:hAnsi="Times New Roman" w:cs="Times New Roman"/>
                <w:color w:val="000000" w:themeColor="text1"/>
              </w:rPr>
              <w:t xml:space="preserve"> - Лауреат I степени. Преподаватель </w:t>
            </w:r>
            <w:proofErr w:type="spellStart"/>
            <w:r w:rsidRPr="001D7F69">
              <w:rPr>
                <w:rFonts w:ascii="Times New Roman" w:hAnsi="Times New Roman" w:cs="Times New Roman"/>
                <w:color w:val="000000" w:themeColor="text1"/>
              </w:rPr>
              <w:t>Галиуллина</w:t>
            </w:r>
            <w:proofErr w:type="spellEnd"/>
            <w:r w:rsidRPr="001D7F69">
              <w:rPr>
                <w:rFonts w:ascii="Times New Roman" w:hAnsi="Times New Roman" w:cs="Times New Roman"/>
                <w:color w:val="000000" w:themeColor="text1"/>
              </w:rPr>
              <w:t xml:space="preserve"> Г.И.;</w:t>
            </w:r>
          </w:p>
          <w:p w:rsidR="002740E7" w:rsidRPr="001D7F69" w:rsidRDefault="005C783F" w:rsidP="00C94AE5">
            <w:pPr>
              <w:pStyle w:val="af0"/>
              <w:jc w:val="both"/>
              <w:rPr>
                <w:rFonts w:ascii="Times New Roman" w:hAnsi="Times New Roman" w:cs="Times New Roman"/>
                <w:color w:val="000000" w:themeColor="text1"/>
              </w:rPr>
            </w:pPr>
            <w:hyperlink r:id="rId8" w:history="1">
              <w:r w:rsidR="002740E7" w:rsidRPr="001D7F69">
                <w:rPr>
                  <w:rStyle w:val="27"/>
                  <w:rFonts w:ascii="Times New Roman" w:hAnsi="Times New Roman" w:cs="Times New Roman"/>
                  <w:bCs/>
                  <w:color w:val="000000" w:themeColor="text1"/>
                  <w:bdr w:val="none" w:sz="0" w:space="0" w:color="auto" w:frame="1"/>
                  <w:shd w:val="clear" w:color="auto" w:fill="F6F6F6"/>
                </w:rPr>
                <w:t>XXVII Молодежный фестиваль татарской национальной культуры "</w:t>
              </w:r>
              <w:proofErr w:type="spellStart"/>
              <w:r w:rsidR="002740E7" w:rsidRPr="001D7F69">
                <w:rPr>
                  <w:rStyle w:val="27"/>
                  <w:rFonts w:ascii="Times New Roman" w:hAnsi="Times New Roman" w:cs="Times New Roman"/>
                  <w:bCs/>
                  <w:color w:val="000000" w:themeColor="text1"/>
                  <w:bdr w:val="none" w:sz="0" w:space="0" w:color="auto" w:frame="1"/>
                  <w:shd w:val="clear" w:color="auto" w:fill="F6F6F6"/>
                </w:rPr>
                <w:t>Ягымлы</w:t>
              </w:r>
              <w:proofErr w:type="spellEnd"/>
              <w:r w:rsidR="002740E7" w:rsidRPr="001D7F69">
                <w:rPr>
                  <w:rStyle w:val="27"/>
                  <w:rFonts w:ascii="Times New Roman" w:hAnsi="Times New Roman" w:cs="Times New Roman"/>
                  <w:bCs/>
                  <w:color w:val="000000" w:themeColor="text1"/>
                  <w:bdr w:val="none" w:sz="0" w:space="0" w:color="auto" w:frame="1"/>
                  <w:shd w:val="clear" w:color="auto" w:fill="F6F6F6"/>
                </w:rPr>
                <w:t xml:space="preserve"> </w:t>
              </w:r>
              <w:proofErr w:type="spellStart"/>
              <w:r w:rsidR="002740E7" w:rsidRPr="001D7F69">
                <w:rPr>
                  <w:rStyle w:val="27"/>
                  <w:rFonts w:ascii="Times New Roman" w:hAnsi="Times New Roman" w:cs="Times New Roman"/>
                  <w:bCs/>
                  <w:color w:val="000000" w:themeColor="text1"/>
                  <w:bdr w:val="none" w:sz="0" w:space="0" w:color="auto" w:frame="1"/>
                  <w:shd w:val="clear" w:color="auto" w:fill="F6F6F6"/>
                </w:rPr>
                <w:t>яз</w:t>
              </w:r>
              <w:proofErr w:type="spellEnd"/>
              <w:r w:rsidR="002740E7" w:rsidRPr="001D7F69">
                <w:rPr>
                  <w:rStyle w:val="27"/>
                  <w:rFonts w:ascii="Times New Roman" w:hAnsi="Times New Roman" w:cs="Times New Roman"/>
                  <w:bCs/>
                  <w:color w:val="000000" w:themeColor="text1"/>
                  <w:bdr w:val="none" w:sz="0" w:space="0" w:color="auto" w:frame="1"/>
                  <w:shd w:val="clear" w:color="auto" w:fill="F6F6F6"/>
                </w:rPr>
                <w:t>"</w:t>
              </w:r>
            </w:hyperlink>
            <w:r w:rsidR="002740E7" w:rsidRPr="001D7F69">
              <w:rPr>
                <w:rFonts w:ascii="Times New Roman" w:hAnsi="Times New Roman" w:cs="Times New Roman"/>
                <w:color w:val="000000" w:themeColor="text1"/>
              </w:rPr>
              <w:t>:</w:t>
            </w:r>
          </w:p>
          <w:p w:rsidR="002740E7" w:rsidRPr="001D7F69" w:rsidRDefault="002740E7" w:rsidP="00C94AE5">
            <w:pPr>
              <w:pStyle w:val="af0"/>
              <w:jc w:val="both"/>
              <w:rPr>
                <w:rFonts w:ascii="Times New Roman" w:hAnsi="Times New Roman" w:cs="Times New Roman"/>
                <w:color w:val="000000" w:themeColor="text1"/>
              </w:rPr>
            </w:pPr>
            <w:r w:rsidRPr="001D7F69">
              <w:rPr>
                <w:rFonts w:ascii="Times New Roman" w:hAnsi="Times New Roman" w:cs="Times New Roman"/>
                <w:color w:val="000000" w:themeColor="text1"/>
              </w:rPr>
              <w:t xml:space="preserve">Учащаяся по классу </w:t>
            </w:r>
            <w:proofErr w:type="gramStart"/>
            <w:r w:rsidRPr="001D7F69">
              <w:rPr>
                <w:rFonts w:ascii="Times New Roman" w:hAnsi="Times New Roman" w:cs="Times New Roman"/>
                <w:color w:val="000000" w:themeColor="text1"/>
              </w:rPr>
              <w:t>вокала  МБУ</w:t>
            </w:r>
            <w:proofErr w:type="gramEnd"/>
            <w:r w:rsidRPr="001D7F69">
              <w:rPr>
                <w:rFonts w:ascii="Times New Roman" w:hAnsi="Times New Roman" w:cs="Times New Roman"/>
                <w:color w:val="000000" w:themeColor="text1"/>
              </w:rPr>
              <w:t xml:space="preserve"> ДО «Школа искусств имени </w:t>
            </w:r>
            <w:proofErr w:type="spellStart"/>
            <w:r w:rsidRPr="001D7F69">
              <w:rPr>
                <w:rFonts w:ascii="Times New Roman" w:hAnsi="Times New Roman" w:cs="Times New Roman"/>
                <w:color w:val="000000" w:themeColor="text1"/>
              </w:rPr>
              <w:t>Салиха</w:t>
            </w:r>
            <w:proofErr w:type="spellEnd"/>
            <w:r w:rsidRPr="001D7F69">
              <w:rPr>
                <w:rFonts w:ascii="Times New Roman" w:hAnsi="Times New Roman" w:cs="Times New Roman"/>
                <w:color w:val="000000" w:themeColor="text1"/>
              </w:rPr>
              <w:t xml:space="preserve"> Сайдашева» </w:t>
            </w:r>
            <w:proofErr w:type="spellStart"/>
            <w:r w:rsidRPr="001D7F69">
              <w:rPr>
                <w:rFonts w:ascii="Times New Roman" w:hAnsi="Times New Roman" w:cs="Times New Roman"/>
                <w:color w:val="000000" w:themeColor="text1"/>
              </w:rPr>
              <w:t>Зиннатуллина</w:t>
            </w:r>
            <w:proofErr w:type="spellEnd"/>
            <w:r w:rsidRPr="001D7F69">
              <w:rPr>
                <w:rFonts w:ascii="Times New Roman" w:hAnsi="Times New Roman" w:cs="Times New Roman"/>
                <w:color w:val="000000" w:themeColor="text1"/>
              </w:rPr>
              <w:t xml:space="preserve"> </w:t>
            </w:r>
            <w:proofErr w:type="spellStart"/>
            <w:r w:rsidRPr="001D7F69">
              <w:rPr>
                <w:rFonts w:ascii="Times New Roman" w:hAnsi="Times New Roman" w:cs="Times New Roman"/>
                <w:color w:val="000000" w:themeColor="text1"/>
              </w:rPr>
              <w:t>Адиля</w:t>
            </w:r>
            <w:proofErr w:type="spellEnd"/>
            <w:r w:rsidRPr="001D7F69">
              <w:rPr>
                <w:rFonts w:ascii="Times New Roman" w:hAnsi="Times New Roman" w:cs="Times New Roman"/>
                <w:color w:val="000000" w:themeColor="text1"/>
              </w:rPr>
              <w:t xml:space="preserve"> - Лауреат I степени. Преподаватель </w:t>
            </w:r>
            <w:proofErr w:type="spellStart"/>
            <w:r w:rsidRPr="001D7F69">
              <w:rPr>
                <w:rFonts w:ascii="Times New Roman" w:hAnsi="Times New Roman" w:cs="Times New Roman"/>
                <w:color w:val="000000" w:themeColor="text1"/>
              </w:rPr>
              <w:t>Галиуллина</w:t>
            </w:r>
            <w:proofErr w:type="spellEnd"/>
            <w:r w:rsidRPr="001D7F69">
              <w:rPr>
                <w:rFonts w:ascii="Times New Roman" w:hAnsi="Times New Roman" w:cs="Times New Roman"/>
                <w:color w:val="000000" w:themeColor="text1"/>
              </w:rPr>
              <w:t xml:space="preserve"> Г.И.;</w:t>
            </w:r>
          </w:p>
          <w:p w:rsidR="002740E7" w:rsidRPr="001D7F69" w:rsidRDefault="002740E7" w:rsidP="00C94AE5">
            <w:pPr>
              <w:pStyle w:val="af0"/>
              <w:jc w:val="both"/>
              <w:rPr>
                <w:rFonts w:ascii="Times New Roman" w:hAnsi="Times New Roman" w:cs="Times New Roman"/>
                <w:color w:val="000000" w:themeColor="text1"/>
              </w:rPr>
            </w:pPr>
            <w:r w:rsidRPr="001D7F69">
              <w:rPr>
                <w:rFonts w:ascii="Times New Roman" w:hAnsi="Times New Roman" w:cs="Times New Roman"/>
                <w:color w:val="000000" w:themeColor="text1"/>
              </w:rPr>
              <w:t xml:space="preserve">Учащаяся по классу </w:t>
            </w:r>
            <w:proofErr w:type="gramStart"/>
            <w:r w:rsidRPr="001D7F69">
              <w:rPr>
                <w:rFonts w:ascii="Times New Roman" w:hAnsi="Times New Roman" w:cs="Times New Roman"/>
                <w:color w:val="000000" w:themeColor="text1"/>
              </w:rPr>
              <w:t>вокала  МБУ</w:t>
            </w:r>
            <w:proofErr w:type="gramEnd"/>
            <w:r w:rsidRPr="001D7F69">
              <w:rPr>
                <w:rFonts w:ascii="Times New Roman" w:hAnsi="Times New Roman" w:cs="Times New Roman"/>
                <w:color w:val="000000" w:themeColor="text1"/>
              </w:rPr>
              <w:t xml:space="preserve"> ДО «Школа искусств имени </w:t>
            </w:r>
            <w:proofErr w:type="spellStart"/>
            <w:r w:rsidRPr="001D7F69">
              <w:rPr>
                <w:rFonts w:ascii="Times New Roman" w:hAnsi="Times New Roman" w:cs="Times New Roman"/>
                <w:color w:val="000000" w:themeColor="text1"/>
              </w:rPr>
              <w:t>Салиха</w:t>
            </w:r>
            <w:proofErr w:type="spellEnd"/>
            <w:r w:rsidRPr="001D7F69">
              <w:rPr>
                <w:rFonts w:ascii="Times New Roman" w:hAnsi="Times New Roman" w:cs="Times New Roman"/>
                <w:color w:val="000000" w:themeColor="text1"/>
              </w:rPr>
              <w:t xml:space="preserve"> Сайдашева» </w:t>
            </w:r>
            <w:proofErr w:type="spellStart"/>
            <w:r w:rsidRPr="001D7F69">
              <w:rPr>
                <w:rFonts w:ascii="Times New Roman" w:hAnsi="Times New Roman" w:cs="Times New Roman"/>
                <w:color w:val="000000" w:themeColor="text1"/>
              </w:rPr>
              <w:t>Багавиева</w:t>
            </w:r>
            <w:proofErr w:type="spellEnd"/>
            <w:r w:rsidRPr="001D7F69">
              <w:rPr>
                <w:rFonts w:ascii="Times New Roman" w:hAnsi="Times New Roman" w:cs="Times New Roman"/>
                <w:color w:val="000000" w:themeColor="text1"/>
              </w:rPr>
              <w:t xml:space="preserve"> Азалия - Лауреат II степени Преподаватель </w:t>
            </w:r>
            <w:proofErr w:type="spellStart"/>
            <w:r w:rsidRPr="001D7F69">
              <w:rPr>
                <w:rFonts w:ascii="Times New Roman" w:hAnsi="Times New Roman" w:cs="Times New Roman"/>
                <w:color w:val="000000" w:themeColor="text1"/>
              </w:rPr>
              <w:t>Галиуллина</w:t>
            </w:r>
            <w:proofErr w:type="spellEnd"/>
            <w:r w:rsidRPr="001D7F69">
              <w:rPr>
                <w:rFonts w:ascii="Times New Roman" w:hAnsi="Times New Roman" w:cs="Times New Roman"/>
                <w:color w:val="000000" w:themeColor="text1"/>
              </w:rPr>
              <w:t xml:space="preserve"> Г.И.;</w:t>
            </w:r>
          </w:p>
          <w:p w:rsidR="002740E7" w:rsidRPr="001D7F69" w:rsidRDefault="002740E7" w:rsidP="00C94AE5">
            <w:pPr>
              <w:pStyle w:val="af0"/>
              <w:jc w:val="both"/>
              <w:rPr>
                <w:rFonts w:ascii="Times New Roman" w:hAnsi="Times New Roman" w:cs="Times New Roman"/>
                <w:color w:val="000000" w:themeColor="text1"/>
              </w:rPr>
            </w:pPr>
            <w:r w:rsidRPr="001D7F69">
              <w:rPr>
                <w:rFonts w:ascii="Times New Roman" w:hAnsi="Times New Roman" w:cs="Times New Roman"/>
                <w:color w:val="000000" w:themeColor="text1"/>
              </w:rPr>
              <w:t xml:space="preserve">Учащаяся по классу вокала МБУ ДО «Школа искусств имени </w:t>
            </w:r>
            <w:proofErr w:type="spellStart"/>
            <w:r w:rsidRPr="001D7F69">
              <w:rPr>
                <w:rFonts w:ascii="Times New Roman" w:hAnsi="Times New Roman" w:cs="Times New Roman"/>
                <w:color w:val="000000" w:themeColor="text1"/>
              </w:rPr>
              <w:t>Салиха</w:t>
            </w:r>
            <w:proofErr w:type="spellEnd"/>
            <w:r w:rsidRPr="001D7F69">
              <w:rPr>
                <w:rFonts w:ascii="Times New Roman" w:hAnsi="Times New Roman" w:cs="Times New Roman"/>
                <w:color w:val="000000" w:themeColor="text1"/>
              </w:rPr>
              <w:t xml:space="preserve"> Сайдашева» Артемьева </w:t>
            </w:r>
            <w:r w:rsidRPr="001D7F69">
              <w:rPr>
                <w:rFonts w:ascii="Times New Roman" w:hAnsi="Times New Roman" w:cs="Times New Roman"/>
                <w:color w:val="000000" w:themeColor="text1"/>
              </w:rPr>
              <w:lastRenderedPageBreak/>
              <w:t xml:space="preserve">Евгения - Лауреат III степени. Преподаватель </w:t>
            </w:r>
            <w:proofErr w:type="spellStart"/>
            <w:r w:rsidRPr="001D7F69">
              <w:rPr>
                <w:rFonts w:ascii="Times New Roman" w:hAnsi="Times New Roman" w:cs="Times New Roman"/>
                <w:color w:val="000000" w:themeColor="text1"/>
              </w:rPr>
              <w:t>Галиуллина</w:t>
            </w:r>
            <w:proofErr w:type="spellEnd"/>
            <w:r w:rsidRPr="001D7F69">
              <w:rPr>
                <w:rFonts w:ascii="Times New Roman" w:hAnsi="Times New Roman" w:cs="Times New Roman"/>
                <w:color w:val="000000" w:themeColor="text1"/>
              </w:rPr>
              <w:t xml:space="preserve"> Г.И.;</w:t>
            </w:r>
          </w:p>
          <w:p w:rsidR="002740E7" w:rsidRPr="001D7F69" w:rsidRDefault="002740E7" w:rsidP="00C94AE5">
            <w:pPr>
              <w:pStyle w:val="af0"/>
              <w:jc w:val="both"/>
              <w:rPr>
                <w:rFonts w:ascii="Times New Roman" w:hAnsi="Times New Roman" w:cs="Times New Roman"/>
                <w:color w:val="000000" w:themeColor="text1"/>
              </w:rPr>
            </w:pPr>
            <w:r w:rsidRPr="001D7F69">
              <w:rPr>
                <w:rFonts w:ascii="Times New Roman" w:hAnsi="Times New Roman" w:cs="Times New Roman"/>
                <w:color w:val="000000" w:themeColor="text1"/>
              </w:rPr>
              <w:t xml:space="preserve"> </w:t>
            </w:r>
            <w:hyperlink r:id="rId9" w:history="1">
              <w:r w:rsidRPr="001D7F69">
                <w:rPr>
                  <w:rFonts w:ascii="Times New Roman" w:hAnsi="Times New Roman" w:cs="Times New Roman"/>
                  <w:bCs/>
                  <w:color w:val="000000" w:themeColor="text1"/>
                  <w:bdr w:val="none" w:sz="0" w:space="0" w:color="auto" w:frame="1"/>
                  <w:shd w:val="clear" w:color="auto" w:fill="F6F6F6"/>
                </w:rPr>
                <w:t xml:space="preserve">Республиканский открытый конкурс детского и юношеского творчества "Ильхам </w:t>
              </w:r>
              <w:proofErr w:type="spellStart"/>
              <w:r w:rsidRPr="001D7F69">
                <w:rPr>
                  <w:rFonts w:ascii="Times New Roman" w:hAnsi="Times New Roman" w:cs="Times New Roman"/>
                  <w:bCs/>
                  <w:color w:val="000000" w:themeColor="text1"/>
                  <w:bdr w:val="none" w:sz="0" w:space="0" w:color="auto" w:frame="1"/>
                  <w:shd w:val="clear" w:color="auto" w:fill="F6F6F6"/>
                </w:rPr>
                <w:t>нуры</w:t>
              </w:r>
              <w:proofErr w:type="spellEnd"/>
              <w:r w:rsidRPr="001D7F69">
                <w:rPr>
                  <w:rFonts w:ascii="Times New Roman" w:hAnsi="Times New Roman" w:cs="Times New Roman"/>
                  <w:color w:val="000000" w:themeColor="text1"/>
                </w:rPr>
                <w:t>".</w:t>
              </w:r>
            </w:hyperlink>
            <w:r w:rsidRPr="001D7F69">
              <w:rPr>
                <w:rFonts w:ascii="Times New Roman" w:hAnsi="Times New Roman" w:cs="Times New Roman"/>
                <w:color w:val="000000" w:themeColor="text1"/>
              </w:rPr>
              <w:t xml:space="preserve"> Учащийся по классу домры  МБУ ДО «Школа искусств имени </w:t>
            </w:r>
            <w:proofErr w:type="spellStart"/>
            <w:r w:rsidRPr="001D7F69">
              <w:rPr>
                <w:rFonts w:ascii="Times New Roman" w:hAnsi="Times New Roman" w:cs="Times New Roman"/>
                <w:color w:val="000000" w:themeColor="text1"/>
              </w:rPr>
              <w:t>Салиха</w:t>
            </w:r>
            <w:proofErr w:type="spellEnd"/>
            <w:r w:rsidRPr="001D7F69">
              <w:rPr>
                <w:rFonts w:ascii="Times New Roman" w:hAnsi="Times New Roman" w:cs="Times New Roman"/>
                <w:color w:val="000000" w:themeColor="text1"/>
              </w:rPr>
              <w:t xml:space="preserve"> Сайдашева» Яковлев Григорий - Лауреат I степени. Преподаватель Ткач Н. В., концертмейстер </w:t>
            </w:r>
            <w:proofErr w:type="spellStart"/>
            <w:r w:rsidRPr="001D7F69">
              <w:rPr>
                <w:rFonts w:ascii="Times New Roman" w:hAnsi="Times New Roman" w:cs="Times New Roman"/>
                <w:color w:val="000000" w:themeColor="text1"/>
              </w:rPr>
              <w:t>Фатхутдинова</w:t>
            </w:r>
            <w:proofErr w:type="spellEnd"/>
            <w:r w:rsidRPr="001D7F69">
              <w:rPr>
                <w:rFonts w:ascii="Times New Roman" w:hAnsi="Times New Roman" w:cs="Times New Roman"/>
                <w:color w:val="000000" w:themeColor="text1"/>
              </w:rPr>
              <w:t xml:space="preserve"> Т. Г.;</w:t>
            </w:r>
          </w:p>
          <w:p w:rsidR="002740E7" w:rsidRPr="001D7F69" w:rsidRDefault="002740E7" w:rsidP="00C94AE5">
            <w:pPr>
              <w:pStyle w:val="af0"/>
              <w:jc w:val="both"/>
              <w:rPr>
                <w:rFonts w:ascii="Times New Roman" w:hAnsi="Times New Roman" w:cs="Times New Roman"/>
                <w:color w:val="000000" w:themeColor="text1"/>
              </w:rPr>
            </w:pPr>
            <w:r w:rsidRPr="001D7F69">
              <w:rPr>
                <w:rFonts w:ascii="Times New Roman" w:hAnsi="Times New Roman" w:cs="Times New Roman"/>
                <w:color w:val="000000" w:themeColor="text1"/>
              </w:rPr>
              <w:t xml:space="preserve">Международный конкурс "Твой выход": Учащийся по классу вокала МБУ ДО «Школа искусств имени </w:t>
            </w:r>
            <w:proofErr w:type="spellStart"/>
            <w:r w:rsidRPr="001D7F69">
              <w:rPr>
                <w:rFonts w:ascii="Times New Roman" w:hAnsi="Times New Roman" w:cs="Times New Roman"/>
                <w:color w:val="000000" w:themeColor="text1"/>
              </w:rPr>
              <w:t>Салиха</w:t>
            </w:r>
            <w:proofErr w:type="spellEnd"/>
            <w:r w:rsidRPr="001D7F69">
              <w:rPr>
                <w:rFonts w:ascii="Times New Roman" w:hAnsi="Times New Roman" w:cs="Times New Roman"/>
                <w:color w:val="000000" w:themeColor="text1"/>
              </w:rPr>
              <w:t xml:space="preserve"> Сайдашева» Абдуллин Амир - Лауреат </w:t>
            </w:r>
            <w:r w:rsidRPr="001D7F69">
              <w:rPr>
                <w:rFonts w:ascii="Times New Roman" w:hAnsi="Times New Roman" w:cs="Times New Roman"/>
                <w:color w:val="000000" w:themeColor="text1"/>
                <w:lang w:val="en-US"/>
              </w:rPr>
              <w:t>III</w:t>
            </w:r>
            <w:r w:rsidRPr="001D7F69">
              <w:rPr>
                <w:rFonts w:ascii="Times New Roman" w:hAnsi="Times New Roman" w:cs="Times New Roman"/>
                <w:color w:val="000000" w:themeColor="text1"/>
              </w:rPr>
              <w:t xml:space="preserve"> степени. Преподаватель Хисматуллина Д.А.;               </w:t>
            </w:r>
          </w:p>
          <w:p w:rsidR="002740E7" w:rsidRPr="001D7F69" w:rsidRDefault="002740E7" w:rsidP="00C94AE5">
            <w:pPr>
              <w:pStyle w:val="af0"/>
              <w:jc w:val="both"/>
              <w:rPr>
                <w:rFonts w:ascii="Times New Roman" w:hAnsi="Times New Roman" w:cs="Times New Roman"/>
                <w:color w:val="000000" w:themeColor="text1"/>
              </w:rPr>
            </w:pPr>
            <w:r w:rsidRPr="001D7F69">
              <w:rPr>
                <w:rFonts w:ascii="Times New Roman" w:hAnsi="Times New Roman" w:cs="Times New Roman"/>
                <w:color w:val="000000" w:themeColor="text1"/>
              </w:rPr>
              <w:t xml:space="preserve">Учащаяся по классу вокала МБУ ДО «Школа искусств имени </w:t>
            </w:r>
            <w:proofErr w:type="spellStart"/>
            <w:r w:rsidRPr="001D7F69">
              <w:rPr>
                <w:rFonts w:ascii="Times New Roman" w:hAnsi="Times New Roman" w:cs="Times New Roman"/>
                <w:color w:val="000000" w:themeColor="text1"/>
              </w:rPr>
              <w:t>Салиха</w:t>
            </w:r>
            <w:proofErr w:type="spellEnd"/>
            <w:r w:rsidRPr="001D7F69">
              <w:rPr>
                <w:rFonts w:ascii="Times New Roman" w:hAnsi="Times New Roman" w:cs="Times New Roman"/>
                <w:color w:val="000000" w:themeColor="text1"/>
              </w:rPr>
              <w:t xml:space="preserve"> Сайдашева» Харисова София - Дипломантом I степени. Преподаватель Хисматуллина Д.А.;</w:t>
            </w:r>
          </w:p>
          <w:p w:rsidR="002740E7" w:rsidRPr="001D7F69" w:rsidRDefault="002740E7" w:rsidP="00C94AE5">
            <w:pPr>
              <w:pStyle w:val="af0"/>
              <w:jc w:val="both"/>
              <w:rPr>
                <w:rFonts w:ascii="Times New Roman" w:hAnsi="Times New Roman" w:cs="Times New Roman"/>
                <w:color w:val="000000" w:themeColor="text1"/>
              </w:rPr>
            </w:pPr>
            <w:r w:rsidRPr="001D7F69">
              <w:rPr>
                <w:rFonts w:ascii="Times New Roman" w:hAnsi="Times New Roman" w:cs="Times New Roman"/>
                <w:color w:val="000000" w:themeColor="text1"/>
              </w:rPr>
              <w:t>Международный конкурс "</w:t>
            </w:r>
            <w:proofErr w:type="spellStart"/>
            <w:r w:rsidRPr="001D7F69">
              <w:rPr>
                <w:rFonts w:ascii="Times New Roman" w:hAnsi="Times New Roman" w:cs="Times New Roman"/>
                <w:color w:val="000000" w:themeColor="text1"/>
              </w:rPr>
              <w:t>Талантиада</w:t>
            </w:r>
            <w:proofErr w:type="spellEnd"/>
            <w:r w:rsidRPr="001D7F69">
              <w:rPr>
                <w:rFonts w:ascii="Times New Roman" w:hAnsi="Times New Roman" w:cs="Times New Roman"/>
                <w:color w:val="000000" w:themeColor="text1"/>
              </w:rPr>
              <w:t>":</w:t>
            </w:r>
          </w:p>
          <w:p w:rsidR="002740E7" w:rsidRPr="001D7F69" w:rsidRDefault="002740E7" w:rsidP="00C94AE5">
            <w:pPr>
              <w:pStyle w:val="af0"/>
              <w:jc w:val="both"/>
              <w:rPr>
                <w:rFonts w:ascii="Times New Roman" w:hAnsi="Times New Roman" w:cs="Times New Roman"/>
                <w:color w:val="000000" w:themeColor="text1"/>
              </w:rPr>
            </w:pPr>
            <w:r w:rsidRPr="001D7F69">
              <w:rPr>
                <w:rFonts w:ascii="Times New Roman" w:hAnsi="Times New Roman" w:cs="Times New Roman"/>
                <w:color w:val="000000" w:themeColor="text1"/>
              </w:rPr>
              <w:t xml:space="preserve">Учащийся по классу баяна МБУ ДО «Школа искусств имени </w:t>
            </w:r>
            <w:proofErr w:type="spellStart"/>
            <w:r w:rsidRPr="001D7F69">
              <w:rPr>
                <w:rFonts w:ascii="Times New Roman" w:hAnsi="Times New Roman" w:cs="Times New Roman"/>
                <w:color w:val="000000" w:themeColor="text1"/>
              </w:rPr>
              <w:t>Салиха</w:t>
            </w:r>
            <w:proofErr w:type="spellEnd"/>
            <w:r w:rsidRPr="001D7F69">
              <w:rPr>
                <w:rFonts w:ascii="Times New Roman" w:hAnsi="Times New Roman" w:cs="Times New Roman"/>
                <w:color w:val="000000" w:themeColor="text1"/>
              </w:rPr>
              <w:t xml:space="preserve"> Сайдашева» </w:t>
            </w:r>
            <w:proofErr w:type="spellStart"/>
            <w:r w:rsidRPr="001D7F69">
              <w:rPr>
                <w:rFonts w:ascii="Times New Roman" w:hAnsi="Times New Roman" w:cs="Times New Roman"/>
                <w:color w:val="000000" w:themeColor="text1"/>
              </w:rPr>
              <w:t>Сибгатуллин</w:t>
            </w:r>
            <w:proofErr w:type="spellEnd"/>
            <w:r w:rsidRPr="001D7F69">
              <w:rPr>
                <w:rFonts w:ascii="Times New Roman" w:hAnsi="Times New Roman" w:cs="Times New Roman"/>
                <w:color w:val="000000" w:themeColor="text1"/>
              </w:rPr>
              <w:t xml:space="preserve"> Данил - Лауреат </w:t>
            </w:r>
            <w:r w:rsidRPr="001D7F69">
              <w:rPr>
                <w:rFonts w:ascii="Times New Roman" w:hAnsi="Times New Roman" w:cs="Times New Roman"/>
                <w:color w:val="000000" w:themeColor="text1"/>
                <w:lang w:val="en-US"/>
              </w:rPr>
              <w:t>III</w:t>
            </w:r>
            <w:r w:rsidRPr="001D7F69">
              <w:rPr>
                <w:rFonts w:ascii="Times New Roman" w:hAnsi="Times New Roman" w:cs="Times New Roman"/>
                <w:color w:val="000000" w:themeColor="text1"/>
              </w:rPr>
              <w:t xml:space="preserve"> степени. Преподаватель Ахмадуллина Л.Н.;</w:t>
            </w:r>
          </w:p>
          <w:p w:rsidR="002740E7" w:rsidRPr="001D7F69" w:rsidRDefault="002740E7" w:rsidP="00C94AE5">
            <w:pPr>
              <w:pStyle w:val="af0"/>
              <w:jc w:val="both"/>
              <w:rPr>
                <w:rFonts w:ascii="Times New Roman" w:hAnsi="Times New Roman" w:cs="Times New Roman"/>
                <w:color w:val="000000" w:themeColor="text1"/>
              </w:rPr>
            </w:pPr>
            <w:r w:rsidRPr="001D7F69">
              <w:rPr>
                <w:rFonts w:ascii="Times New Roman" w:hAnsi="Times New Roman" w:cs="Times New Roman"/>
                <w:color w:val="000000" w:themeColor="text1"/>
              </w:rPr>
              <w:t xml:space="preserve">Учащаяся по классу </w:t>
            </w:r>
            <w:proofErr w:type="gramStart"/>
            <w:r w:rsidRPr="001D7F69">
              <w:rPr>
                <w:rFonts w:ascii="Times New Roman" w:hAnsi="Times New Roman" w:cs="Times New Roman"/>
                <w:color w:val="000000" w:themeColor="text1"/>
              </w:rPr>
              <w:t>вокала  МБУ</w:t>
            </w:r>
            <w:proofErr w:type="gramEnd"/>
            <w:r w:rsidRPr="001D7F69">
              <w:rPr>
                <w:rFonts w:ascii="Times New Roman" w:hAnsi="Times New Roman" w:cs="Times New Roman"/>
                <w:color w:val="000000" w:themeColor="text1"/>
              </w:rPr>
              <w:t xml:space="preserve"> ДО «Школа искусств имени </w:t>
            </w:r>
            <w:proofErr w:type="spellStart"/>
            <w:r w:rsidRPr="001D7F69">
              <w:rPr>
                <w:rFonts w:ascii="Times New Roman" w:hAnsi="Times New Roman" w:cs="Times New Roman"/>
                <w:color w:val="000000" w:themeColor="text1"/>
              </w:rPr>
              <w:t>Салиха</w:t>
            </w:r>
            <w:proofErr w:type="spellEnd"/>
            <w:r w:rsidRPr="001D7F69">
              <w:rPr>
                <w:rFonts w:ascii="Times New Roman" w:hAnsi="Times New Roman" w:cs="Times New Roman"/>
                <w:color w:val="000000" w:themeColor="text1"/>
              </w:rPr>
              <w:t xml:space="preserve"> Сайдашева» </w:t>
            </w:r>
            <w:proofErr w:type="spellStart"/>
            <w:r w:rsidRPr="001D7F69">
              <w:rPr>
                <w:rFonts w:ascii="Times New Roman" w:hAnsi="Times New Roman" w:cs="Times New Roman"/>
                <w:color w:val="000000" w:themeColor="text1"/>
              </w:rPr>
              <w:t>Мухутдинова</w:t>
            </w:r>
            <w:proofErr w:type="spellEnd"/>
            <w:r w:rsidRPr="001D7F69">
              <w:rPr>
                <w:rFonts w:ascii="Times New Roman" w:hAnsi="Times New Roman" w:cs="Times New Roman"/>
                <w:color w:val="000000" w:themeColor="text1"/>
              </w:rPr>
              <w:t xml:space="preserve"> </w:t>
            </w:r>
            <w:proofErr w:type="spellStart"/>
            <w:r w:rsidRPr="001D7F69">
              <w:rPr>
                <w:rFonts w:ascii="Times New Roman" w:hAnsi="Times New Roman" w:cs="Times New Roman"/>
                <w:color w:val="000000" w:themeColor="text1"/>
              </w:rPr>
              <w:t>Адиля</w:t>
            </w:r>
            <w:proofErr w:type="spellEnd"/>
            <w:r w:rsidRPr="001D7F69">
              <w:rPr>
                <w:rFonts w:ascii="Times New Roman" w:hAnsi="Times New Roman" w:cs="Times New Roman"/>
                <w:color w:val="000000" w:themeColor="text1"/>
              </w:rPr>
              <w:t xml:space="preserve"> - Лауреат </w:t>
            </w:r>
            <w:r w:rsidRPr="001D7F69">
              <w:rPr>
                <w:rFonts w:ascii="Times New Roman" w:hAnsi="Times New Roman" w:cs="Times New Roman"/>
                <w:color w:val="000000" w:themeColor="text1"/>
                <w:lang w:val="en-US"/>
              </w:rPr>
              <w:t>III</w:t>
            </w:r>
            <w:r w:rsidRPr="001D7F69">
              <w:rPr>
                <w:rFonts w:ascii="Times New Roman" w:hAnsi="Times New Roman" w:cs="Times New Roman"/>
                <w:color w:val="000000" w:themeColor="text1"/>
              </w:rPr>
              <w:t xml:space="preserve"> степени. Преподаватель                                Шакирова Л.Ш.;</w:t>
            </w:r>
          </w:p>
          <w:p w:rsidR="002740E7" w:rsidRPr="001D7F69" w:rsidRDefault="002740E7" w:rsidP="00C94AE5">
            <w:pPr>
              <w:pStyle w:val="af0"/>
              <w:jc w:val="both"/>
              <w:rPr>
                <w:rFonts w:ascii="Times New Roman" w:hAnsi="Times New Roman" w:cs="Times New Roman"/>
                <w:color w:val="000000" w:themeColor="text1"/>
              </w:rPr>
            </w:pPr>
            <w:r w:rsidRPr="001D7F69">
              <w:rPr>
                <w:rFonts w:ascii="Times New Roman" w:hAnsi="Times New Roman" w:cs="Times New Roman"/>
                <w:color w:val="000000" w:themeColor="text1"/>
              </w:rPr>
              <w:t xml:space="preserve">Учащийся по классу фортепиано МБУ ДО «Школа искусств имени </w:t>
            </w:r>
            <w:proofErr w:type="spellStart"/>
            <w:r w:rsidRPr="001D7F69">
              <w:rPr>
                <w:rFonts w:ascii="Times New Roman" w:hAnsi="Times New Roman" w:cs="Times New Roman"/>
                <w:color w:val="000000" w:themeColor="text1"/>
              </w:rPr>
              <w:t>Салиха</w:t>
            </w:r>
            <w:proofErr w:type="spellEnd"/>
            <w:r w:rsidRPr="001D7F69">
              <w:rPr>
                <w:rFonts w:ascii="Times New Roman" w:hAnsi="Times New Roman" w:cs="Times New Roman"/>
                <w:color w:val="000000" w:themeColor="text1"/>
              </w:rPr>
              <w:t xml:space="preserve"> Сайдашева» </w:t>
            </w:r>
            <w:proofErr w:type="spellStart"/>
            <w:r w:rsidRPr="001D7F69">
              <w:rPr>
                <w:rFonts w:ascii="Times New Roman" w:hAnsi="Times New Roman" w:cs="Times New Roman"/>
                <w:color w:val="000000" w:themeColor="text1"/>
              </w:rPr>
              <w:t>Хадиев</w:t>
            </w:r>
            <w:proofErr w:type="spellEnd"/>
            <w:r w:rsidRPr="001D7F69">
              <w:rPr>
                <w:rFonts w:ascii="Times New Roman" w:hAnsi="Times New Roman" w:cs="Times New Roman"/>
                <w:color w:val="000000" w:themeColor="text1"/>
              </w:rPr>
              <w:t xml:space="preserve"> Айрат - Дипломант I степени.  Преподаватель Шакирова Л.Ш.;</w:t>
            </w:r>
          </w:p>
          <w:p w:rsidR="002740E7" w:rsidRPr="001D7F69" w:rsidRDefault="002740E7" w:rsidP="00C94AE5">
            <w:pPr>
              <w:pStyle w:val="af0"/>
              <w:jc w:val="both"/>
              <w:rPr>
                <w:rFonts w:ascii="Times New Roman" w:hAnsi="Times New Roman" w:cs="Times New Roman"/>
                <w:color w:val="000000" w:themeColor="text1"/>
              </w:rPr>
            </w:pPr>
            <w:r w:rsidRPr="001D7F69">
              <w:rPr>
                <w:rFonts w:ascii="Times New Roman" w:hAnsi="Times New Roman" w:cs="Times New Roman"/>
                <w:color w:val="000000" w:themeColor="text1"/>
              </w:rPr>
              <w:t xml:space="preserve">Хореографический коллектив "Карамельки" МБУ ДО «Школа искусств имени </w:t>
            </w:r>
            <w:proofErr w:type="spellStart"/>
            <w:r w:rsidRPr="001D7F69">
              <w:rPr>
                <w:rFonts w:ascii="Times New Roman" w:hAnsi="Times New Roman" w:cs="Times New Roman"/>
                <w:color w:val="000000" w:themeColor="text1"/>
              </w:rPr>
              <w:t>Салиха</w:t>
            </w:r>
            <w:proofErr w:type="spellEnd"/>
            <w:r w:rsidRPr="001D7F69">
              <w:rPr>
                <w:rFonts w:ascii="Times New Roman" w:hAnsi="Times New Roman" w:cs="Times New Roman"/>
                <w:color w:val="000000" w:themeColor="text1"/>
              </w:rPr>
              <w:t xml:space="preserve"> Сайдашева» - Лауреат </w:t>
            </w:r>
            <w:r w:rsidRPr="001D7F69">
              <w:rPr>
                <w:rFonts w:ascii="Times New Roman" w:hAnsi="Times New Roman" w:cs="Times New Roman"/>
                <w:color w:val="000000" w:themeColor="text1"/>
                <w:lang w:val="en-US"/>
              </w:rPr>
              <w:t>III</w:t>
            </w:r>
            <w:r w:rsidRPr="001D7F69">
              <w:rPr>
                <w:rFonts w:ascii="Times New Roman" w:hAnsi="Times New Roman" w:cs="Times New Roman"/>
                <w:color w:val="000000" w:themeColor="text1"/>
              </w:rPr>
              <w:t xml:space="preserve"> степени. Преподаватель </w:t>
            </w:r>
            <w:proofErr w:type="spellStart"/>
            <w:r w:rsidRPr="001D7F69">
              <w:rPr>
                <w:rFonts w:ascii="Times New Roman" w:hAnsi="Times New Roman" w:cs="Times New Roman"/>
                <w:color w:val="000000" w:themeColor="text1"/>
              </w:rPr>
              <w:t>Гадельшина</w:t>
            </w:r>
            <w:proofErr w:type="spellEnd"/>
            <w:r w:rsidRPr="001D7F69">
              <w:rPr>
                <w:rFonts w:ascii="Times New Roman" w:hAnsi="Times New Roman" w:cs="Times New Roman"/>
                <w:color w:val="000000" w:themeColor="text1"/>
              </w:rPr>
              <w:t xml:space="preserve"> Г. М.;</w:t>
            </w:r>
          </w:p>
          <w:p w:rsidR="002740E7" w:rsidRPr="001D7F69" w:rsidRDefault="002740E7" w:rsidP="00C94AE5">
            <w:pPr>
              <w:pStyle w:val="af0"/>
              <w:jc w:val="both"/>
              <w:rPr>
                <w:rFonts w:ascii="Times New Roman" w:hAnsi="Times New Roman" w:cs="Times New Roman"/>
                <w:color w:val="000000" w:themeColor="text1"/>
              </w:rPr>
            </w:pPr>
            <w:r w:rsidRPr="001D7F69">
              <w:rPr>
                <w:rFonts w:ascii="Times New Roman" w:hAnsi="Times New Roman" w:cs="Times New Roman"/>
                <w:color w:val="000000" w:themeColor="text1"/>
              </w:rPr>
              <w:t xml:space="preserve">Республиканский музыкальный конкурс - марафон" Дети на великой земле древних Булгар". Учащаяся по классу </w:t>
            </w:r>
            <w:proofErr w:type="gramStart"/>
            <w:r w:rsidRPr="001D7F69">
              <w:rPr>
                <w:rFonts w:ascii="Times New Roman" w:hAnsi="Times New Roman" w:cs="Times New Roman"/>
                <w:color w:val="000000" w:themeColor="text1"/>
              </w:rPr>
              <w:t>фортепиано  МБУ</w:t>
            </w:r>
            <w:proofErr w:type="gramEnd"/>
            <w:r w:rsidRPr="001D7F69">
              <w:rPr>
                <w:rFonts w:ascii="Times New Roman" w:hAnsi="Times New Roman" w:cs="Times New Roman"/>
                <w:color w:val="000000" w:themeColor="text1"/>
              </w:rPr>
              <w:t xml:space="preserve"> ДО «Школа искусств имени </w:t>
            </w:r>
            <w:proofErr w:type="spellStart"/>
            <w:r w:rsidRPr="001D7F69">
              <w:rPr>
                <w:rFonts w:ascii="Times New Roman" w:hAnsi="Times New Roman" w:cs="Times New Roman"/>
                <w:color w:val="000000" w:themeColor="text1"/>
              </w:rPr>
              <w:t>Салиха</w:t>
            </w:r>
            <w:proofErr w:type="spellEnd"/>
            <w:r w:rsidRPr="001D7F69">
              <w:rPr>
                <w:rFonts w:ascii="Times New Roman" w:hAnsi="Times New Roman" w:cs="Times New Roman"/>
                <w:color w:val="000000" w:themeColor="text1"/>
              </w:rPr>
              <w:t xml:space="preserve"> Сайдашева» </w:t>
            </w:r>
            <w:proofErr w:type="spellStart"/>
            <w:r w:rsidRPr="001D7F69">
              <w:rPr>
                <w:rFonts w:ascii="Times New Roman" w:hAnsi="Times New Roman" w:cs="Times New Roman"/>
                <w:color w:val="000000" w:themeColor="text1"/>
              </w:rPr>
              <w:t>Гаврильчева</w:t>
            </w:r>
            <w:proofErr w:type="spellEnd"/>
            <w:r w:rsidRPr="001D7F69">
              <w:rPr>
                <w:rFonts w:ascii="Times New Roman" w:hAnsi="Times New Roman" w:cs="Times New Roman"/>
                <w:color w:val="000000" w:themeColor="text1"/>
              </w:rPr>
              <w:t xml:space="preserve"> Полина – Диплом. Преподаватель </w:t>
            </w:r>
            <w:proofErr w:type="spellStart"/>
            <w:r w:rsidRPr="001D7F69">
              <w:rPr>
                <w:rFonts w:ascii="Times New Roman" w:hAnsi="Times New Roman" w:cs="Times New Roman"/>
                <w:color w:val="000000" w:themeColor="text1"/>
              </w:rPr>
              <w:t>Гильманова</w:t>
            </w:r>
            <w:proofErr w:type="spellEnd"/>
            <w:r w:rsidRPr="001D7F69">
              <w:rPr>
                <w:rFonts w:ascii="Times New Roman" w:hAnsi="Times New Roman" w:cs="Times New Roman"/>
                <w:color w:val="000000" w:themeColor="text1"/>
              </w:rPr>
              <w:t xml:space="preserve"> Г.З.;</w:t>
            </w:r>
          </w:p>
          <w:p w:rsidR="002740E7" w:rsidRPr="001D7F69" w:rsidRDefault="002740E7" w:rsidP="00C94AE5">
            <w:pPr>
              <w:pStyle w:val="af0"/>
              <w:jc w:val="both"/>
              <w:rPr>
                <w:rFonts w:ascii="Times New Roman" w:hAnsi="Times New Roman" w:cs="Times New Roman"/>
                <w:color w:val="000000" w:themeColor="text1"/>
              </w:rPr>
            </w:pPr>
            <w:r w:rsidRPr="001D7F69">
              <w:rPr>
                <w:rFonts w:ascii="Times New Roman" w:hAnsi="Times New Roman" w:cs="Times New Roman"/>
                <w:color w:val="000000" w:themeColor="text1"/>
                <w:lang w:eastAsia="ru-RU"/>
              </w:rPr>
              <w:t>Международный джазовый конкурс им. Олега Лундстрема.</w:t>
            </w:r>
            <w:r w:rsidRPr="001D7F69">
              <w:rPr>
                <w:rFonts w:ascii="Times New Roman" w:hAnsi="Times New Roman" w:cs="Times New Roman"/>
                <w:color w:val="000000" w:themeColor="text1"/>
              </w:rPr>
              <w:t xml:space="preserve"> Учащийся по классу </w:t>
            </w:r>
            <w:proofErr w:type="gramStart"/>
            <w:r w:rsidRPr="001D7F69">
              <w:rPr>
                <w:rFonts w:ascii="Times New Roman" w:hAnsi="Times New Roman" w:cs="Times New Roman"/>
                <w:color w:val="000000" w:themeColor="text1"/>
              </w:rPr>
              <w:t>фортепиано  МБУ</w:t>
            </w:r>
            <w:proofErr w:type="gramEnd"/>
            <w:r w:rsidRPr="001D7F69">
              <w:rPr>
                <w:rFonts w:ascii="Times New Roman" w:hAnsi="Times New Roman" w:cs="Times New Roman"/>
                <w:color w:val="000000" w:themeColor="text1"/>
              </w:rPr>
              <w:t xml:space="preserve"> ДО «Школа искусств имени </w:t>
            </w:r>
            <w:proofErr w:type="spellStart"/>
            <w:r w:rsidRPr="001D7F69">
              <w:rPr>
                <w:rFonts w:ascii="Times New Roman" w:hAnsi="Times New Roman" w:cs="Times New Roman"/>
                <w:color w:val="000000" w:themeColor="text1"/>
              </w:rPr>
              <w:t>Салиха</w:t>
            </w:r>
            <w:proofErr w:type="spellEnd"/>
            <w:r w:rsidRPr="001D7F69">
              <w:rPr>
                <w:rFonts w:ascii="Times New Roman" w:hAnsi="Times New Roman" w:cs="Times New Roman"/>
                <w:color w:val="000000" w:themeColor="text1"/>
              </w:rPr>
              <w:t xml:space="preserve"> Сайдашева» </w:t>
            </w:r>
            <w:proofErr w:type="spellStart"/>
            <w:r w:rsidRPr="001D7F69">
              <w:rPr>
                <w:rFonts w:ascii="Times New Roman" w:hAnsi="Times New Roman" w:cs="Times New Roman"/>
                <w:color w:val="000000" w:themeColor="text1"/>
              </w:rPr>
              <w:lastRenderedPageBreak/>
              <w:t>Шайхутдинов</w:t>
            </w:r>
            <w:proofErr w:type="spellEnd"/>
            <w:r w:rsidRPr="001D7F69">
              <w:rPr>
                <w:rFonts w:ascii="Times New Roman" w:hAnsi="Times New Roman" w:cs="Times New Roman"/>
                <w:color w:val="000000" w:themeColor="text1"/>
              </w:rPr>
              <w:t xml:space="preserve"> Ибрагим - Лауреат </w:t>
            </w:r>
            <w:r w:rsidRPr="001D7F69">
              <w:rPr>
                <w:rFonts w:ascii="Times New Roman" w:hAnsi="Times New Roman" w:cs="Times New Roman"/>
                <w:color w:val="000000" w:themeColor="text1"/>
                <w:lang w:val="en-US"/>
              </w:rPr>
              <w:t>III</w:t>
            </w:r>
            <w:r w:rsidRPr="001D7F69">
              <w:rPr>
                <w:rFonts w:ascii="Times New Roman" w:hAnsi="Times New Roman" w:cs="Times New Roman"/>
                <w:color w:val="000000" w:themeColor="text1"/>
              </w:rPr>
              <w:t xml:space="preserve"> степени. Преподаватель </w:t>
            </w:r>
            <w:proofErr w:type="spellStart"/>
            <w:r w:rsidRPr="001D7F69">
              <w:rPr>
                <w:rFonts w:ascii="Times New Roman" w:hAnsi="Times New Roman" w:cs="Times New Roman"/>
                <w:color w:val="000000" w:themeColor="text1"/>
              </w:rPr>
              <w:t>Сафаргалина</w:t>
            </w:r>
            <w:proofErr w:type="spellEnd"/>
            <w:r w:rsidRPr="001D7F69">
              <w:rPr>
                <w:rFonts w:ascii="Times New Roman" w:hAnsi="Times New Roman" w:cs="Times New Roman"/>
                <w:color w:val="000000" w:themeColor="text1"/>
              </w:rPr>
              <w:t xml:space="preserve"> З.Г.;</w:t>
            </w:r>
          </w:p>
          <w:p w:rsidR="002740E7" w:rsidRPr="001D7F69" w:rsidRDefault="002740E7" w:rsidP="00C94AE5">
            <w:pPr>
              <w:pStyle w:val="af0"/>
              <w:jc w:val="both"/>
              <w:rPr>
                <w:rFonts w:ascii="Times New Roman" w:hAnsi="Times New Roman" w:cs="Times New Roman"/>
                <w:color w:val="000000" w:themeColor="text1"/>
              </w:rPr>
            </w:pPr>
            <w:r w:rsidRPr="001D7F69">
              <w:rPr>
                <w:rFonts w:ascii="Times New Roman" w:hAnsi="Times New Roman" w:cs="Times New Roman"/>
                <w:color w:val="000000" w:themeColor="text1"/>
              </w:rPr>
              <w:t>Международный форум – фестиваль «</w:t>
            </w:r>
            <w:proofErr w:type="spellStart"/>
            <w:r w:rsidRPr="001D7F69">
              <w:rPr>
                <w:rFonts w:ascii="Times New Roman" w:hAnsi="Times New Roman" w:cs="Times New Roman"/>
                <w:color w:val="000000" w:themeColor="text1"/>
                <w:lang w:val="en-US"/>
              </w:rPr>
              <w:t>TatarStars</w:t>
            </w:r>
            <w:proofErr w:type="spellEnd"/>
            <w:r w:rsidRPr="001D7F69">
              <w:rPr>
                <w:rFonts w:ascii="Times New Roman" w:hAnsi="Times New Roman" w:cs="Times New Roman"/>
                <w:color w:val="000000" w:themeColor="text1"/>
              </w:rPr>
              <w:t xml:space="preserve">». Преподаватель по классу </w:t>
            </w:r>
            <w:proofErr w:type="gramStart"/>
            <w:r w:rsidRPr="001D7F69">
              <w:rPr>
                <w:rFonts w:ascii="Times New Roman" w:hAnsi="Times New Roman" w:cs="Times New Roman"/>
                <w:color w:val="000000" w:themeColor="text1"/>
              </w:rPr>
              <w:t>фортепиано  МБУ</w:t>
            </w:r>
            <w:proofErr w:type="gramEnd"/>
            <w:r w:rsidRPr="001D7F69">
              <w:rPr>
                <w:rFonts w:ascii="Times New Roman" w:hAnsi="Times New Roman" w:cs="Times New Roman"/>
                <w:color w:val="000000" w:themeColor="text1"/>
              </w:rPr>
              <w:t xml:space="preserve"> ДО «Школа искусств имени </w:t>
            </w:r>
            <w:proofErr w:type="spellStart"/>
            <w:r w:rsidRPr="001D7F69">
              <w:rPr>
                <w:rFonts w:ascii="Times New Roman" w:hAnsi="Times New Roman" w:cs="Times New Roman"/>
                <w:color w:val="000000" w:themeColor="text1"/>
              </w:rPr>
              <w:t>Салиха</w:t>
            </w:r>
            <w:proofErr w:type="spellEnd"/>
            <w:r w:rsidRPr="001D7F69">
              <w:rPr>
                <w:rFonts w:ascii="Times New Roman" w:hAnsi="Times New Roman" w:cs="Times New Roman"/>
                <w:color w:val="000000" w:themeColor="text1"/>
              </w:rPr>
              <w:t xml:space="preserve"> Сайдашева» Салтыкова Л.И. - Лауреат </w:t>
            </w:r>
            <w:r w:rsidRPr="001D7F69">
              <w:rPr>
                <w:rFonts w:ascii="Times New Roman" w:hAnsi="Times New Roman" w:cs="Times New Roman"/>
                <w:color w:val="000000" w:themeColor="text1"/>
                <w:lang w:val="en-US"/>
              </w:rPr>
              <w:t>I</w:t>
            </w:r>
            <w:r w:rsidRPr="001D7F69">
              <w:rPr>
                <w:rFonts w:ascii="Times New Roman" w:hAnsi="Times New Roman" w:cs="Times New Roman"/>
                <w:color w:val="000000" w:themeColor="text1"/>
              </w:rPr>
              <w:t xml:space="preserve"> степени;</w:t>
            </w:r>
          </w:p>
          <w:p w:rsidR="002740E7" w:rsidRPr="001D7F69" w:rsidRDefault="002740E7" w:rsidP="00C94AE5">
            <w:pPr>
              <w:pStyle w:val="af0"/>
              <w:jc w:val="both"/>
              <w:rPr>
                <w:rFonts w:ascii="Times New Roman" w:hAnsi="Times New Roman" w:cs="Times New Roman"/>
                <w:color w:val="000000" w:themeColor="text1"/>
              </w:rPr>
            </w:pPr>
            <w:r w:rsidRPr="001D7F69">
              <w:rPr>
                <w:rFonts w:ascii="Times New Roman" w:hAnsi="Times New Roman" w:cs="Times New Roman"/>
                <w:color w:val="000000" w:themeColor="text1"/>
              </w:rPr>
              <w:t xml:space="preserve">Специальные награды от Президента РТ победителям Республиканского телевизионного молодежного фестиваля эстрадного искусства "Созвездие - </w:t>
            </w:r>
            <w:proofErr w:type="spellStart"/>
            <w:r w:rsidRPr="001D7F69">
              <w:rPr>
                <w:rFonts w:ascii="Times New Roman" w:hAnsi="Times New Roman" w:cs="Times New Roman"/>
                <w:color w:val="000000" w:themeColor="text1"/>
              </w:rPr>
              <w:t>Йолдызлык</w:t>
            </w:r>
            <w:proofErr w:type="spellEnd"/>
            <w:r w:rsidRPr="001D7F69">
              <w:rPr>
                <w:rFonts w:ascii="Times New Roman" w:hAnsi="Times New Roman" w:cs="Times New Roman"/>
                <w:color w:val="000000" w:themeColor="text1"/>
              </w:rPr>
              <w:t xml:space="preserve"> - 2019". Грант Министерства образования и науки РТ. Преподаватели МБУ ДО «Школа искусств имени </w:t>
            </w:r>
            <w:proofErr w:type="spellStart"/>
            <w:r w:rsidRPr="001D7F69">
              <w:rPr>
                <w:rFonts w:ascii="Times New Roman" w:hAnsi="Times New Roman" w:cs="Times New Roman"/>
                <w:color w:val="000000" w:themeColor="text1"/>
              </w:rPr>
              <w:t>Салиха</w:t>
            </w:r>
            <w:proofErr w:type="spellEnd"/>
            <w:r w:rsidRPr="001D7F69">
              <w:rPr>
                <w:rFonts w:ascii="Times New Roman" w:hAnsi="Times New Roman" w:cs="Times New Roman"/>
                <w:color w:val="000000" w:themeColor="text1"/>
              </w:rPr>
              <w:t xml:space="preserve"> Сайдашева»: </w:t>
            </w:r>
            <w:proofErr w:type="spellStart"/>
            <w:r w:rsidRPr="001D7F69">
              <w:rPr>
                <w:rFonts w:ascii="Times New Roman" w:hAnsi="Times New Roman" w:cs="Times New Roman"/>
                <w:color w:val="000000" w:themeColor="text1"/>
              </w:rPr>
              <w:t>Галиуллина</w:t>
            </w:r>
            <w:proofErr w:type="spellEnd"/>
            <w:r w:rsidRPr="001D7F69">
              <w:rPr>
                <w:rFonts w:ascii="Times New Roman" w:hAnsi="Times New Roman" w:cs="Times New Roman"/>
                <w:color w:val="000000" w:themeColor="text1"/>
              </w:rPr>
              <w:t xml:space="preserve"> Г. И., </w:t>
            </w:r>
            <w:proofErr w:type="spellStart"/>
            <w:r w:rsidRPr="001D7F69">
              <w:rPr>
                <w:rFonts w:ascii="Times New Roman" w:hAnsi="Times New Roman" w:cs="Times New Roman"/>
                <w:color w:val="000000" w:themeColor="text1"/>
              </w:rPr>
              <w:t>Нурбакова</w:t>
            </w:r>
            <w:proofErr w:type="spellEnd"/>
            <w:r w:rsidRPr="001D7F69">
              <w:rPr>
                <w:rFonts w:ascii="Times New Roman" w:hAnsi="Times New Roman" w:cs="Times New Roman"/>
                <w:color w:val="000000" w:themeColor="text1"/>
              </w:rPr>
              <w:t xml:space="preserve"> А. А.;</w:t>
            </w:r>
          </w:p>
          <w:p w:rsidR="002740E7" w:rsidRPr="001D7F69" w:rsidRDefault="002740E7" w:rsidP="00C94AE5">
            <w:pPr>
              <w:pStyle w:val="af0"/>
              <w:jc w:val="both"/>
              <w:rPr>
                <w:rFonts w:ascii="Times New Roman" w:hAnsi="Times New Roman" w:cs="Times New Roman"/>
                <w:color w:val="000000" w:themeColor="text1"/>
              </w:rPr>
            </w:pPr>
            <w:r w:rsidRPr="001D7F69">
              <w:rPr>
                <w:rFonts w:ascii="Times New Roman" w:hAnsi="Times New Roman" w:cs="Times New Roman"/>
                <w:color w:val="000000" w:themeColor="text1"/>
                <w:lang w:val="en-US"/>
              </w:rPr>
              <w:t>XXV</w:t>
            </w:r>
            <w:r w:rsidRPr="001D7F69">
              <w:rPr>
                <w:rFonts w:ascii="Times New Roman" w:hAnsi="Times New Roman" w:cs="Times New Roman"/>
                <w:color w:val="000000" w:themeColor="text1"/>
              </w:rPr>
              <w:t xml:space="preserve"> Международный конкурс – фестиваль музыкально – художественного творчества «Восточная сказка».  </w:t>
            </w:r>
            <w:proofErr w:type="spellStart"/>
            <w:r w:rsidRPr="001D7F69">
              <w:rPr>
                <w:rFonts w:ascii="Times New Roman" w:hAnsi="Times New Roman" w:cs="Times New Roman"/>
                <w:color w:val="000000" w:themeColor="text1"/>
              </w:rPr>
              <w:t>Гаврильчева</w:t>
            </w:r>
            <w:proofErr w:type="spellEnd"/>
            <w:r w:rsidRPr="001D7F69">
              <w:rPr>
                <w:rFonts w:ascii="Times New Roman" w:hAnsi="Times New Roman" w:cs="Times New Roman"/>
                <w:color w:val="000000" w:themeColor="text1"/>
              </w:rPr>
              <w:t xml:space="preserve"> Полина - Лауреат II степени, учащаяся по классу фортепиано МБУ ДО «Школа искусств имени </w:t>
            </w:r>
            <w:proofErr w:type="spellStart"/>
            <w:r w:rsidRPr="001D7F69">
              <w:rPr>
                <w:rFonts w:ascii="Times New Roman" w:hAnsi="Times New Roman" w:cs="Times New Roman"/>
                <w:color w:val="000000" w:themeColor="text1"/>
              </w:rPr>
              <w:t>Салиха</w:t>
            </w:r>
            <w:proofErr w:type="spellEnd"/>
            <w:r w:rsidRPr="001D7F69">
              <w:rPr>
                <w:rFonts w:ascii="Times New Roman" w:hAnsi="Times New Roman" w:cs="Times New Roman"/>
                <w:color w:val="000000" w:themeColor="text1"/>
              </w:rPr>
              <w:t xml:space="preserve"> Сайдашева». Преподаватель </w:t>
            </w:r>
            <w:proofErr w:type="spellStart"/>
            <w:r w:rsidRPr="001D7F69">
              <w:rPr>
                <w:rFonts w:ascii="Times New Roman" w:hAnsi="Times New Roman" w:cs="Times New Roman"/>
                <w:color w:val="000000" w:themeColor="text1"/>
              </w:rPr>
              <w:t>Гильманова</w:t>
            </w:r>
            <w:proofErr w:type="spellEnd"/>
            <w:r w:rsidRPr="001D7F69">
              <w:rPr>
                <w:rFonts w:ascii="Times New Roman" w:hAnsi="Times New Roman" w:cs="Times New Roman"/>
                <w:color w:val="000000" w:themeColor="text1"/>
              </w:rPr>
              <w:t xml:space="preserve"> Г.З.;</w:t>
            </w:r>
          </w:p>
          <w:p w:rsidR="002740E7" w:rsidRPr="001D7F69" w:rsidRDefault="002740E7" w:rsidP="00C94AE5">
            <w:pPr>
              <w:pStyle w:val="af0"/>
              <w:jc w:val="both"/>
              <w:rPr>
                <w:rFonts w:ascii="Times New Roman" w:hAnsi="Times New Roman" w:cs="Times New Roman"/>
                <w:color w:val="000000" w:themeColor="text1"/>
              </w:rPr>
            </w:pPr>
            <w:r w:rsidRPr="001D7F69">
              <w:rPr>
                <w:rFonts w:ascii="Times New Roman" w:hAnsi="Times New Roman" w:cs="Times New Roman"/>
                <w:color w:val="000000" w:themeColor="text1"/>
              </w:rPr>
              <w:t>Международный многожанровый Фестиваль – Конкурс культуры и искусств «</w:t>
            </w:r>
            <w:r w:rsidRPr="001D7F69">
              <w:rPr>
                <w:rFonts w:ascii="Times New Roman" w:hAnsi="Times New Roman" w:cs="Times New Roman"/>
                <w:color w:val="000000" w:themeColor="text1"/>
                <w:lang w:val="en-US"/>
              </w:rPr>
              <w:t>Italian</w:t>
            </w:r>
            <w:r w:rsidRPr="001D7F69">
              <w:rPr>
                <w:rFonts w:ascii="Times New Roman" w:hAnsi="Times New Roman" w:cs="Times New Roman"/>
                <w:color w:val="000000" w:themeColor="text1"/>
              </w:rPr>
              <w:t xml:space="preserve"> </w:t>
            </w:r>
            <w:r w:rsidRPr="001D7F69">
              <w:rPr>
                <w:rFonts w:ascii="Times New Roman" w:hAnsi="Times New Roman" w:cs="Times New Roman"/>
                <w:color w:val="000000" w:themeColor="text1"/>
                <w:lang w:val="en-US"/>
              </w:rPr>
              <w:t>Break</w:t>
            </w:r>
            <w:r w:rsidRPr="001D7F69">
              <w:rPr>
                <w:rFonts w:ascii="Times New Roman" w:hAnsi="Times New Roman" w:cs="Times New Roman"/>
                <w:color w:val="000000" w:themeColor="text1"/>
              </w:rPr>
              <w:t xml:space="preserve">» </w:t>
            </w:r>
            <w:r w:rsidRPr="001D7F69">
              <w:rPr>
                <w:rFonts w:ascii="Times New Roman" w:hAnsi="Times New Roman" w:cs="Times New Roman"/>
                <w:color w:val="000000" w:themeColor="text1"/>
                <w:lang w:val="en-US"/>
              </w:rPr>
              <w:t>Summer</w:t>
            </w:r>
            <w:r w:rsidRPr="001D7F69">
              <w:rPr>
                <w:rFonts w:ascii="Times New Roman" w:hAnsi="Times New Roman" w:cs="Times New Roman"/>
                <w:color w:val="000000" w:themeColor="text1"/>
              </w:rPr>
              <w:t xml:space="preserve"> 2019. </w:t>
            </w:r>
            <w:proofErr w:type="spellStart"/>
            <w:r w:rsidRPr="001D7F69">
              <w:rPr>
                <w:rFonts w:ascii="Times New Roman" w:hAnsi="Times New Roman" w:cs="Times New Roman"/>
                <w:color w:val="000000" w:themeColor="text1"/>
              </w:rPr>
              <w:t>Гаврильчева</w:t>
            </w:r>
            <w:proofErr w:type="spellEnd"/>
            <w:r w:rsidRPr="001D7F69">
              <w:rPr>
                <w:rFonts w:ascii="Times New Roman" w:hAnsi="Times New Roman" w:cs="Times New Roman"/>
                <w:color w:val="000000" w:themeColor="text1"/>
              </w:rPr>
              <w:t xml:space="preserve"> Полина - </w:t>
            </w:r>
            <w:r w:rsidRPr="001D7F69">
              <w:rPr>
                <w:rFonts w:ascii="Times New Roman" w:hAnsi="Times New Roman" w:cs="Times New Roman"/>
                <w:color w:val="000000" w:themeColor="text1"/>
                <w:shd w:val="clear" w:color="auto" w:fill="FFFFFF"/>
              </w:rPr>
              <w:t xml:space="preserve">Лауреат </w:t>
            </w:r>
            <w:r w:rsidRPr="001D7F69">
              <w:rPr>
                <w:rFonts w:ascii="Times New Roman" w:hAnsi="Times New Roman" w:cs="Times New Roman"/>
                <w:color w:val="000000" w:themeColor="text1"/>
                <w:shd w:val="clear" w:color="auto" w:fill="FFFFFF"/>
                <w:lang w:val="en-US"/>
              </w:rPr>
              <w:t>II</w:t>
            </w:r>
            <w:r w:rsidRPr="001D7F69">
              <w:rPr>
                <w:rFonts w:ascii="Times New Roman" w:hAnsi="Times New Roman" w:cs="Times New Roman"/>
                <w:color w:val="000000" w:themeColor="text1"/>
                <w:shd w:val="clear" w:color="auto" w:fill="FFFFFF"/>
              </w:rPr>
              <w:t xml:space="preserve"> степени,</w:t>
            </w:r>
            <w:r w:rsidRPr="001D7F69">
              <w:rPr>
                <w:rFonts w:ascii="Times New Roman" w:hAnsi="Times New Roman" w:cs="Times New Roman"/>
                <w:color w:val="000000" w:themeColor="text1"/>
              </w:rPr>
              <w:t xml:space="preserve"> </w:t>
            </w:r>
            <w:r w:rsidRPr="001D7F69">
              <w:rPr>
                <w:rFonts w:ascii="Times New Roman" w:hAnsi="Times New Roman" w:cs="Times New Roman"/>
                <w:color w:val="000000" w:themeColor="text1"/>
                <w:shd w:val="clear" w:color="auto" w:fill="FFFFFF"/>
              </w:rPr>
              <w:t xml:space="preserve">учащаяся по классу фортепиано МБУ ДО «Школа искусств имени </w:t>
            </w:r>
            <w:proofErr w:type="spellStart"/>
            <w:r w:rsidRPr="001D7F69">
              <w:rPr>
                <w:rFonts w:ascii="Times New Roman" w:hAnsi="Times New Roman" w:cs="Times New Roman"/>
                <w:color w:val="000000" w:themeColor="text1"/>
                <w:shd w:val="clear" w:color="auto" w:fill="FFFFFF"/>
              </w:rPr>
              <w:t>Салиха</w:t>
            </w:r>
            <w:proofErr w:type="spellEnd"/>
            <w:r w:rsidRPr="001D7F69">
              <w:rPr>
                <w:rFonts w:ascii="Times New Roman" w:hAnsi="Times New Roman" w:cs="Times New Roman"/>
                <w:color w:val="000000" w:themeColor="text1"/>
                <w:shd w:val="clear" w:color="auto" w:fill="FFFFFF"/>
              </w:rPr>
              <w:t xml:space="preserve"> Сайдашева», преподаватель </w:t>
            </w:r>
            <w:proofErr w:type="spellStart"/>
            <w:r w:rsidRPr="001D7F69">
              <w:rPr>
                <w:rFonts w:ascii="Times New Roman" w:hAnsi="Times New Roman" w:cs="Times New Roman"/>
                <w:color w:val="000000" w:themeColor="text1"/>
                <w:shd w:val="clear" w:color="auto" w:fill="FFFFFF"/>
              </w:rPr>
              <w:t>Гильманова</w:t>
            </w:r>
            <w:proofErr w:type="spellEnd"/>
            <w:r w:rsidRPr="001D7F69">
              <w:rPr>
                <w:rFonts w:ascii="Times New Roman" w:hAnsi="Times New Roman" w:cs="Times New Roman"/>
                <w:color w:val="000000" w:themeColor="text1"/>
                <w:shd w:val="clear" w:color="auto" w:fill="FFFFFF"/>
              </w:rPr>
              <w:t xml:space="preserve"> Г.З.</w:t>
            </w:r>
            <w:r w:rsidRPr="001D7F69">
              <w:rPr>
                <w:rFonts w:ascii="Times New Roman" w:hAnsi="Times New Roman" w:cs="Times New Roman"/>
                <w:color w:val="000000" w:themeColor="text1"/>
              </w:rPr>
              <w:t xml:space="preserve"> </w:t>
            </w:r>
            <w:proofErr w:type="spellStart"/>
            <w:r w:rsidRPr="001D7F69">
              <w:rPr>
                <w:rFonts w:ascii="Times New Roman" w:hAnsi="Times New Roman" w:cs="Times New Roman"/>
                <w:color w:val="000000" w:themeColor="text1"/>
              </w:rPr>
              <w:t>Чезенатико</w:t>
            </w:r>
            <w:proofErr w:type="spellEnd"/>
            <w:r w:rsidRPr="001D7F69">
              <w:rPr>
                <w:rFonts w:ascii="Times New Roman" w:hAnsi="Times New Roman" w:cs="Times New Roman"/>
                <w:color w:val="000000" w:themeColor="text1"/>
              </w:rPr>
              <w:t>, г. Римини, Италия;</w:t>
            </w:r>
          </w:p>
          <w:p w:rsidR="002740E7" w:rsidRPr="001D7F69" w:rsidRDefault="002740E7" w:rsidP="00C94AE5">
            <w:pPr>
              <w:pStyle w:val="af0"/>
              <w:jc w:val="both"/>
              <w:rPr>
                <w:rFonts w:ascii="Times New Roman" w:hAnsi="Times New Roman" w:cs="Times New Roman"/>
                <w:color w:val="000000" w:themeColor="text1"/>
              </w:rPr>
            </w:pPr>
            <w:r w:rsidRPr="001D7F69">
              <w:rPr>
                <w:rFonts w:ascii="Times New Roman" w:hAnsi="Times New Roman" w:cs="Times New Roman"/>
                <w:color w:val="000000" w:themeColor="text1"/>
                <w:lang w:val="en-US"/>
              </w:rPr>
              <w:t>IV</w:t>
            </w:r>
            <w:r w:rsidRPr="001D7F69">
              <w:rPr>
                <w:rFonts w:ascii="Times New Roman" w:hAnsi="Times New Roman" w:cs="Times New Roman"/>
                <w:color w:val="000000" w:themeColor="text1"/>
              </w:rPr>
              <w:t xml:space="preserve"> Международный фестиваль – конкурс народного </w:t>
            </w:r>
            <w:proofErr w:type="spellStart"/>
            <w:r w:rsidRPr="001D7F69">
              <w:rPr>
                <w:rFonts w:ascii="Times New Roman" w:hAnsi="Times New Roman" w:cs="Times New Roman"/>
                <w:color w:val="000000" w:themeColor="text1"/>
              </w:rPr>
              <w:t>песенно</w:t>
            </w:r>
            <w:proofErr w:type="spellEnd"/>
            <w:r w:rsidRPr="001D7F69">
              <w:rPr>
                <w:rFonts w:ascii="Times New Roman" w:hAnsi="Times New Roman" w:cs="Times New Roman"/>
                <w:color w:val="000000" w:themeColor="text1"/>
              </w:rPr>
              <w:t xml:space="preserve"> – танцевального искусства «Казанское полотенце». Феофанова </w:t>
            </w:r>
            <w:proofErr w:type="spellStart"/>
            <w:r w:rsidRPr="001D7F69">
              <w:rPr>
                <w:rFonts w:ascii="Times New Roman" w:hAnsi="Times New Roman" w:cs="Times New Roman"/>
                <w:color w:val="000000" w:themeColor="text1"/>
              </w:rPr>
              <w:t>Амелия</w:t>
            </w:r>
            <w:proofErr w:type="spellEnd"/>
            <w:r w:rsidRPr="001D7F69">
              <w:rPr>
                <w:rFonts w:ascii="Times New Roman" w:hAnsi="Times New Roman" w:cs="Times New Roman"/>
                <w:color w:val="000000" w:themeColor="text1"/>
              </w:rPr>
              <w:t xml:space="preserve"> - Лауреат </w:t>
            </w:r>
            <w:r w:rsidRPr="001D7F69">
              <w:rPr>
                <w:rFonts w:ascii="Times New Roman" w:hAnsi="Times New Roman" w:cs="Times New Roman"/>
                <w:color w:val="000000" w:themeColor="text1"/>
                <w:lang w:val="en-US"/>
              </w:rPr>
              <w:t>I</w:t>
            </w:r>
            <w:r w:rsidRPr="001D7F69">
              <w:rPr>
                <w:rFonts w:ascii="Times New Roman" w:hAnsi="Times New Roman" w:cs="Times New Roman"/>
                <w:color w:val="000000" w:themeColor="text1"/>
              </w:rPr>
              <w:t xml:space="preserve"> степени, учащаяся по классу вокала МБУ ДО «Школа искусств имени </w:t>
            </w:r>
            <w:proofErr w:type="spellStart"/>
            <w:r w:rsidRPr="001D7F69">
              <w:rPr>
                <w:rFonts w:ascii="Times New Roman" w:hAnsi="Times New Roman" w:cs="Times New Roman"/>
                <w:color w:val="000000" w:themeColor="text1"/>
              </w:rPr>
              <w:t>Салиха</w:t>
            </w:r>
            <w:proofErr w:type="spellEnd"/>
            <w:r w:rsidRPr="001D7F69">
              <w:rPr>
                <w:rFonts w:ascii="Times New Roman" w:hAnsi="Times New Roman" w:cs="Times New Roman"/>
                <w:color w:val="000000" w:themeColor="text1"/>
              </w:rPr>
              <w:t xml:space="preserve"> Сайдашева». Преподаватель </w:t>
            </w:r>
            <w:proofErr w:type="spellStart"/>
            <w:r w:rsidRPr="001D7F69">
              <w:rPr>
                <w:rFonts w:ascii="Times New Roman" w:hAnsi="Times New Roman" w:cs="Times New Roman"/>
                <w:color w:val="000000" w:themeColor="text1"/>
              </w:rPr>
              <w:t>Галиуллина</w:t>
            </w:r>
            <w:proofErr w:type="spellEnd"/>
            <w:r w:rsidRPr="001D7F69">
              <w:rPr>
                <w:rFonts w:ascii="Times New Roman" w:hAnsi="Times New Roman" w:cs="Times New Roman"/>
                <w:color w:val="000000" w:themeColor="text1"/>
              </w:rPr>
              <w:t xml:space="preserve"> Г.И.;</w:t>
            </w:r>
          </w:p>
          <w:p w:rsidR="002740E7" w:rsidRPr="001D7F69" w:rsidRDefault="002740E7" w:rsidP="00C94AE5">
            <w:pPr>
              <w:pStyle w:val="af0"/>
              <w:jc w:val="both"/>
              <w:rPr>
                <w:rFonts w:ascii="Times New Roman" w:hAnsi="Times New Roman" w:cs="Times New Roman"/>
                <w:color w:val="000000" w:themeColor="text1"/>
                <w:shd w:val="clear" w:color="auto" w:fill="FFFFFF"/>
              </w:rPr>
            </w:pPr>
            <w:r w:rsidRPr="001D7F69">
              <w:rPr>
                <w:rFonts w:ascii="Times New Roman" w:hAnsi="Times New Roman" w:cs="Times New Roman"/>
                <w:color w:val="000000" w:themeColor="text1"/>
              </w:rPr>
              <w:t>Телевизионный концерт «</w:t>
            </w:r>
            <w:proofErr w:type="spellStart"/>
            <w:r w:rsidRPr="001D7F69">
              <w:rPr>
                <w:rFonts w:ascii="Times New Roman" w:hAnsi="Times New Roman" w:cs="Times New Roman"/>
                <w:color w:val="000000" w:themeColor="text1"/>
                <w:shd w:val="clear" w:color="auto" w:fill="FFFFFF"/>
              </w:rPr>
              <w:t>өйрәтә</w:t>
            </w:r>
            <w:r w:rsidRPr="001D7F69">
              <w:rPr>
                <w:rFonts w:ascii="Times New Roman" w:hAnsi="Times New Roman" w:cs="Times New Roman"/>
                <w:color w:val="000000" w:themeColor="text1"/>
              </w:rPr>
              <w:t>л</w:t>
            </w:r>
            <w:r w:rsidRPr="001D7F69">
              <w:rPr>
                <w:rFonts w:ascii="Times New Roman" w:hAnsi="Times New Roman" w:cs="Times New Roman"/>
                <w:color w:val="000000" w:themeColor="text1"/>
                <w:shd w:val="clear" w:color="auto" w:fill="FFFFFF"/>
              </w:rPr>
              <w:t>ә</w:t>
            </w:r>
            <w:r w:rsidRPr="001D7F69">
              <w:rPr>
                <w:rFonts w:ascii="Times New Roman" w:hAnsi="Times New Roman" w:cs="Times New Roman"/>
                <w:color w:val="000000" w:themeColor="text1"/>
              </w:rPr>
              <w:t>р</w:t>
            </w:r>
            <w:proofErr w:type="spellEnd"/>
            <w:r w:rsidRPr="001D7F69">
              <w:rPr>
                <w:rFonts w:ascii="Times New Roman" w:hAnsi="Times New Roman" w:cs="Times New Roman"/>
                <w:color w:val="000000" w:themeColor="text1"/>
              </w:rPr>
              <w:t xml:space="preserve"> </w:t>
            </w:r>
            <w:proofErr w:type="spellStart"/>
            <w:r w:rsidRPr="001D7F69">
              <w:rPr>
                <w:rFonts w:ascii="Times New Roman" w:hAnsi="Times New Roman" w:cs="Times New Roman"/>
                <w:color w:val="000000" w:themeColor="text1"/>
              </w:rPr>
              <w:t>м</w:t>
            </w:r>
            <w:r w:rsidRPr="001D7F69">
              <w:rPr>
                <w:rFonts w:ascii="Times New Roman" w:hAnsi="Times New Roman" w:cs="Times New Roman"/>
                <w:color w:val="000000" w:themeColor="text1"/>
                <w:shd w:val="clear" w:color="auto" w:fill="FFFFFF"/>
              </w:rPr>
              <w:t>ә</w:t>
            </w:r>
            <w:r w:rsidRPr="001D7F69">
              <w:rPr>
                <w:rFonts w:ascii="Times New Roman" w:hAnsi="Times New Roman" w:cs="Times New Roman"/>
                <w:color w:val="000000" w:themeColor="text1"/>
              </w:rPr>
              <w:t>кт</w:t>
            </w:r>
            <w:r w:rsidRPr="001D7F69">
              <w:rPr>
                <w:rFonts w:ascii="Times New Roman" w:hAnsi="Times New Roman" w:cs="Times New Roman"/>
                <w:color w:val="000000" w:themeColor="text1"/>
                <w:shd w:val="clear" w:color="auto" w:fill="FFFFFF"/>
              </w:rPr>
              <w:t>ә</w:t>
            </w:r>
            <w:r w:rsidRPr="001D7F69">
              <w:rPr>
                <w:rFonts w:ascii="Times New Roman" w:hAnsi="Times New Roman" w:cs="Times New Roman"/>
                <w:color w:val="000000" w:themeColor="text1"/>
              </w:rPr>
              <w:t>пл</w:t>
            </w:r>
            <w:r w:rsidRPr="001D7F69">
              <w:rPr>
                <w:rFonts w:ascii="Times New Roman" w:hAnsi="Times New Roman" w:cs="Times New Roman"/>
                <w:color w:val="000000" w:themeColor="text1"/>
                <w:shd w:val="clear" w:color="auto" w:fill="FFFFFF"/>
              </w:rPr>
              <w:t>ә</w:t>
            </w:r>
            <w:r w:rsidRPr="001D7F69">
              <w:rPr>
                <w:rFonts w:ascii="Times New Roman" w:hAnsi="Times New Roman" w:cs="Times New Roman"/>
                <w:color w:val="000000" w:themeColor="text1"/>
              </w:rPr>
              <w:t>рд</w:t>
            </w:r>
            <w:proofErr w:type="spellEnd"/>
            <w:r w:rsidRPr="001D7F69">
              <w:rPr>
                <w:rFonts w:ascii="Times New Roman" w:hAnsi="Times New Roman" w:cs="Times New Roman"/>
                <w:color w:val="000000" w:themeColor="text1"/>
                <w:shd w:val="clear" w:color="auto" w:fill="FFFFFF"/>
                <w:lang w:val="tt-RU"/>
              </w:rPr>
              <w:t>ә</w:t>
            </w:r>
            <w:r w:rsidRPr="001D7F69">
              <w:rPr>
                <w:rFonts w:ascii="Times New Roman" w:hAnsi="Times New Roman" w:cs="Times New Roman"/>
                <w:color w:val="000000" w:themeColor="text1"/>
                <w:shd w:val="clear" w:color="auto" w:fill="FFFFFF"/>
              </w:rPr>
              <w:t>» на канале «</w:t>
            </w:r>
            <w:proofErr w:type="spellStart"/>
            <w:r w:rsidRPr="001D7F69">
              <w:rPr>
                <w:rFonts w:ascii="Times New Roman" w:hAnsi="Times New Roman" w:cs="Times New Roman"/>
                <w:color w:val="000000" w:themeColor="text1"/>
                <w:shd w:val="clear" w:color="auto" w:fill="FFFFFF"/>
              </w:rPr>
              <w:t>Туган</w:t>
            </w:r>
            <w:proofErr w:type="spellEnd"/>
            <w:r w:rsidRPr="001D7F69">
              <w:rPr>
                <w:rFonts w:ascii="Times New Roman" w:hAnsi="Times New Roman" w:cs="Times New Roman"/>
                <w:color w:val="000000" w:themeColor="text1"/>
                <w:shd w:val="clear" w:color="auto" w:fill="FFFFFF"/>
              </w:rPr>
              <w:t xml:space="preserve"> тел»:</w:t>
            </w:r>
            <w:r w:rsidRPr="001D7F69">
              <w:rPr>
                <w:rFonts w:ascii="Times New Roman" w:hAnsi="Times New Roman" w:cs="Times New Roman"/>
                <w:color w:val="000000" w:themeColor="text1"/>
              </w:rPr>
              <w:t xml:space="preserve"> Выступление Феофановой </w:t>
            </w:r>
            <w:proofErr w:type="spellStart"/>
            <w:r w:rsidRPr="001D7F69">
              <w:rPr>
                <w:rFonts w:ascii="Times New Roman" w:hAnsi="Times New Roman" w:cs="Times New Roman"/>
                <w:color w:val="000000" w:themeColor="text1"/>
              </w:rPr>
              <w:t>Амелии</w:t>
            </w:r>
            <w:proofErr w:type="spellEnd"/>
            <w:r w:rsidRPr="001D7F69">
              <w:rPr>
                <w:rFonts w:ascii="Times New Roman" w:hAnsi="Times New Roman" w:cs="Times New Roman"/>
                <w:color w:val="000000" w:themeColor="text1"/>
              </w:rPr>
              <w:t xml:space="preserve"> учащейся по классу вокала МБУ ДО «Школа искусств имени </w:t>
            </w:r>
            <w:proofErr w:type="spellStart"/>
            <w:r w:rsidRPr="001D7F69">
              <w:rPr>
                <w:rFonts w:ascii="Times New Roman" w:hAnsi="Times New Roman" w:cs="Times New Roman"/>
                <w:color w:val="000000" w:themeColor="text1"/>
              </w:rPr>
              <w:t>Салиха</w:t>
            </w:r>
            <w:proofErr w:type="spellEnd"/>
            <w:r w:rsidRPr="001D7F69">
              <w:rPr>
                <w:rFonts w:ascii="Times New Roman" w:hAnsi="Times New Roman" w:cs="Times New Roman"/>
                <w:color w:val="000000" w:themeColor="text1"/>
              </w:rPr>
              <w:t xml:space="preserve"> Сайдашева» </w:t>
            </w:r>
            <w:r w:rsidRPr="001D7F69">
              <w:rPr>
                <w:rFonts w:ascii="Times New Roman" w:hAnsi="Times New Roman" w:cs="Times New Roman"/>
                <w:color w:val="000000" w:themeColor="text1"/>
                <w:shd w:val="clear" w:color="auto" w:fill="FFFFFF"/>
              </w:rPr>
              <w:t xml:space="preserve">Преподаватель </w:t>
            </w:r>
            <w:proofErr w:type="spellStart"/>
            <w:r w:rsidRPr="001D7F69">
              <w:rPr>
                <w:rFonts w:ascii="Times New Roman" w:hAnsi="Times New Roman" w:cs="Times New Roman"/>
                <w:color w:val="000000" w:themeColor="text1"/>
                <w:shd w:val="clear" w:color="auto" w:fill="FFFFFF"/>
              </w:rPr>
              <w:t>Галиуллина</w:t>
            </w:r>
            <w:proofErr w:type="spellEnd"/>
            <w:r w:rsidRPr="001D7F69">
              <w:rPr>
                <w:rFonts w:ascii="Times New Roman" w:hAnsi="Times New Roman" w:cs="Times New Roman"/>
                <w:color w:val="000000" w:themeColor="text1"/>
                <w:shd w:val="clear" w:color="auto" w:fill="FFFFFF"/>
              </w:rPr>
              <w:t xml:space="preserve"> Г.И.;</w:t>
            </w:r>
          </w:p>
          <w:p w:rsidR="002740E7" w:rsidRPr="001D7F69" w:rsidRDefault="002740E7" w:rsidP="00C94AE5">
            <w:pPr>
              <w:pStyle w:val="af0"/>
              <w:jc w:val="both"/>
              <w:rPr>
                <w:rFonts w:ascii="Times New Roman" w:hAnsi="Times New Roman" w:cs="Times New Roman"/>
                <w:color w:val="000000" w:themeColor="text1"/>
                <w:shd w:val="clear" w:color="auto" w:fill="FFFFFF"/>
              </w:rPr>
            </w:pPr>
            <w:r w:rsidRPr="001D7F69">
              <w:rPr>
                <w:rFonts w:ascii="Times New Roman" w:hAnsi="Times New Roman" w:cs="Times New Roman"/>
                <w:color w:val="000000" w:themeColor="text1"/>
              </w:rPr>
              <w:t xml:space="preserve">Выступление </w:t>
            </w:r>
            <w:proofErr w:type="spellStart"/>
            <w:r w:rsidRPr="001D7F69">
              <w:rPr>
                <w:rFonts w:ascii="Times New Roman" w:hAnsi="Times New Roman" w:cs="Times New Roman"/>
                <w:color w:val="000000" w:themeColor="text1"/>
              </w:rPr>
              <w:t>Сабирова</w:t>
            </w:r>
            <w:proofErr w:type="spellEnd"/>
            <w:r w:rsidRPr="001D7F69">
              <w:rPr>
                <w:rFonts w:ascii="Times New Roman" w:hAnsi="Times New Roman" w:cs="Times New Roman"/>
                <w:color w:val="000000" w:themeColor="text1"/>
              </w:rPr>
              <w:t xml:space="preserve"> Альмира учащегося по классу вокала МБУ ДО «Школа искусств имени </w:t>
            </w:r>
            <w:proofErr w:type="spellStart"/>
            <w:r w:rsidRPr="001D7F69">
              <w:rPr>
                <w:rFonts w:ascii="Times New Roman" w:hAnsi="Times New Roman" w:cs="Times New Roman"/>
                <w:color w:val="000000" w:themeColor="text1"/>
              </w:rPr>
              <w:t>Салиха</w:t>
            </w:r>
            <w:proofErr w:type="spellEnd"/>
            <w:r w:rsidRPr="001D7F69">
              <w:rPr>
                <w:rFonts w:ascii="Times New Roman" w:hAnsi="Times New Roman" w:cs="Times New Roman"/>
                <w:color w:val="000000" w:themeColor="text1"/>
              </w:rPr>
              <w:t xml:space="preserve"> Сайдашева». </w:t>
            </w:r>
            <w:r w:rsidRPr="001D7F69">
              <w:rPr>
                <w:rFonts w:ascii="Times New Roman" w:hAnsi="Times New Roman" w:cs="Times New Roman"/>
                <w:color w:val="000000" w:themeColor="text1"/>
                <w:shd w:val="clear" w:color="auto" w:fill="FFFFFF"/>
              </w:rPr>
              <w:t xml:space="preserve"> Преподаватель </w:t>
            </w:r>
            <w:proofErr w:type="spellStart"/>
            <w:r w:rsidRPr="001D7F69">
              <w:rPr>
                <w:rFonts w:ascii="Times New Roman" w:hAnsi="Times New Roman" w:cs="Times New Roman"/>
                <w:color w:val="000000" w:themeColor="text1"/>
                <w:shd w:val="clear" w:color="auto" w:fill="FFFFFF"/>
              </w:rPr>
              <w:t>Сибгатуллина</w:t>
            </w:r>
            <w:proofErr w:type="spellEnd"/>
            <w:r w:rsidRPr="001D7F69">
              <w:rPr>
                <w:rFonts w:ascii="Times New Roman" w:hAnsi="Times New Roman" w:cs="Times New Roman"/>
                <w:color w:val="000000" w:themeColor="text1"/>
                <w:shd w:val="clear" w:color="auto" w:fill="FFFFFF"/>
              </w:rPr>
              <w:t xml:space="preserve"> Е.И.;</w:t>
            </w:r>
          </w:p>
          <w:p w:rsidR="002740E7" w:rsidRPr="001D7F69" w:rsidRDefault="002740E7" w:rsidP="00C94AE5">
            <w:pPr>
              <w:pStyle w:val="af0"/>
              <w:jc w:val="both"/>
              <w:rPr>
                <w:rFonts w:ascii="Times New Roman" w:hAnsi="Times New Roman" w:cs="Times New Roman"/>
                <w:color w:val="000000" w:themeColor="text1"/>
              </w:rPr>
            </w:pPr>
            <w:r w:rsidRPr="001D7F69">
              <w:rPr>
                <w:rFonts w:ascii="Times New Roman" w:hAnsi="Times New Roman" w:cs="Times New Roman"/>
                <w:color w:val="000000" w:themeColor="text1"/>
                <w:lang w:val="en-US"/>
              </w:rPr>
              <w:lastRenderedPageBreak/>
              <w:t>II</w:t>
            </w:r>
            <w:r w:rsidRPr="001D7F69">
              <w:rPr>
                <w:rFonts w:ascii="Times New Roman" w:hAnsi="Times New Roman" w:cs="Times New Roman"/>
                <w:color w:val="000000" w:themeColor="text1"/>
              </w:rPr>
              <w:t xml:space="preserve"> Республиканский молодежный фестиваль-конкурс комсомольской и патриотической песни «Орлята учатся летать»</w:t>
            </w:r>
            <w:r w:rsidRPr="001D7F69">
              <w:rPr>
                <w:rFonts w:ascii="Times New Roman" w:hAnsi="Times New Roman" w:cs="Times New Roman"/>
                <w:color w:val="000000" w:themeColor="text1"/>
                <w:lang w:val="tt-RU"/>
              </w:rPr>
              <w:t>.</w:t>
            </w:r>
            <w:r w:rsidRPr="001D7F69">
              <w:rPr>
                <w:rFonts w:ascii="Times New Roman" w:hAnsi="Times New Roman" w:cs="Times New Roman"/>
                <w:color w:val="000000" w:themeColor="text1"/>
              </w:rPr>
              <w:t xml:space="preserve"> Вокально-хореографический ансамбль «</w:t>
            </w:r>
            <w:proofErr w:type="spellStart"/>
            <w:r w:rsidRPr="001D7F69">
              <w:rPr>
                <w:rFonts w:ascii="Times New Roman" w:hAnsi="Times New Roman" w:cs="Times New Roman"/>
                <w:color w:val="000000" w:themeColor="text1"/>
              </w:rPr>
              <w:t>Аяз</w:t>
            </w:r>
            <w:proofErr w:type="spellEnd"/>
            <w:r w:rsidRPr="001D7F69">
              <w:rPr>
                <w:rFonts w:ascii="Times New Roman" w:hAnsi="Times New Roman" w:cs="Times New Roman"/>
                <w:color w:val="000000" w:themeColor="text1"/>
              </w:rPr>
              <w:t xml:space="preserve">» МБУ ДО «Школа искусств имени </w:t>
            </w:r>
            <w:proofErr w:type="spellStart"/>
            <w:r w:rsidRPr="001D7F69">
              <w:rPr>
                <w:rFonts w:ascii="Times New Roman" w:hAnsi="Times New Roman" w:cs="Times New Roman"/>
                <w:color w:val="000000" w:themeColor="text1"/>
              </w:rPr>
              <w:t>Салиха</w:t>
            </w:r>
            <w:proofErr w:type="spellEnd"/>
            <w:r w:rsidRPr="001D7F69">
              <w:rPr>
                <w:rFonts w:ascii="Times New Roman" w:hAnsi="Times New Roman" w:cs="Times New Roman"/>
                <w:color w:val="000000" w:themeColor="text1"/>
              </w:rPr>
              <w:t xml:space="preserve"> Сайдашева» - Дипломант </w:t>
            </w:r>
            <w:r w:rsidRPr="001D7F69">
              <w:rPr>
                <w:rFonts w:ascii="Times New Roman" w:hAnsi="Times New Roman" w:cs="Times New Roman"/>
                <w:color w:val="000000" w:themeColor="text1"/>
                <w:lang w:val="en-US"/>
              </w:rPr>
              <w:t>III</w:t>
            </w:r>
            <w:r w:rsidRPr="001D7F69">
              <w:rPr>
                <w:rFonts w:ascii="Times New Roman" w:hAnsi="Times New Roman" w:cs="Times New Roman"/>
                <w:color w:val="000000" w:themeColor="text1"/>
              </w:rPr>
              <w:t xml:space="preserve"> степени. Преподаватель </w:t>
            </w:r>
            <w:proofErr w:type="spellStart"/>
            <w:r w:rsidRPr="001D7F69">
              <w:rPr>
                <w:rFonts w:ascii="Times New Roman" w:hAnsi="Times New Roman" w:cs="Times New Roman"/>
                <w:color w:val="000000" w:themeColor="text1"/>
              </w:rPr>
              <w:t>Сибгатуллина</w:t>
            </w:r>
            <w:proofErr w:type="spellEnd"/>
            <w:r w:rsidRPr="001D7F69">
              <w:rPr>
                <w:rFonts w:ascii="Times New Roman" w:hAnsi="Times New Roman" w:cs="Times New Roman"/>
                <w:color w:val="000000" w:themeColor="text1"/>
              </w:rPr>
              <w:t xml:space="preserve"> Е.И., </w:t>
            </w:r>
            <w:proofErr w:type="spellStart"/>
            <w:r w:rsidRPr="001D7F69">
              <w:rPr>
                <w:rFonts w:ascii="Times New Roman" w:hAnsi="Times New Roman" w:cs="Times New Roman"/>
                <w:color w:val="000000" w:themeColor="text1"/>
              </w:rPr>
              <w:t>Галиуллина</w:t>
            </w:r>
            <w:proofErr w:type="spellEnd"/>
            <w:r w:rsidRPr="001D7F69">
              <w:rPr>
                <w:rFonts w:ascii="Times New Roman" w:hAnsi="Times New Roman" w:cs="Times New Roman"/>
                <w:color w:val="000000" w:themeColor="text1"/>
              </w:rPr>
              <w:t xml:space="preserve"> Р.Ю.;</w:t>
            </w:r>
          </w:p>
          <w:p w:rsidR="002740E7" w:rsidRPr="001D7F69" w:rsidRDefault="002740E7" w:rsidP="00C94AE5">
            <w:pPr>
              <w:pStyle w:val="af0"/>
              <w:jc w:val="both"/>
              <w:rPr>
                <w:rFonts w:ascii="Times New Roman" w:hAnsi="Times New Roman" w:cs="Times New Roman"/>
                <w:color w:val="000000" w:themeColor="text1"/>
              </w:rPr>
            </w:pPr>
            <w:r w:rsidRPr="001D7F69">
              <w:rPr>
                <w:rFonts w:ascii="Times New Roman" w:hAnsi="Times New Roman" w:cs="Times New Roman"/>
                <w:color w:val="000000" w:themeColor="text1"/>
              </w:rPr>
              <w:t>X фестиваль - конкурс татарской песни и музыки им. С. Садыковой "</w:t>
            </w:r>
            <w:proofErr w:type="spellStart"/>
            <w:r w:rsidRPr="001D7F69">
              <w:rPr>
                <w:rFonts w:ascii="Times New Roman" w:hAnsi="Times New Roman" w:cs="Times New Roman"/>
                <w:color w:val="000000" w:themeColor="text1"/>
              </w:rPr>
              <w:t>Калфаклы</w:t>
            </w:r>
            <w:proofErr w:type="spellEnd"/>
            <w:r w:rsidRPr="001D7F69">
              <w:rPr>
                <w:rFonts w:ascii="Times New Roman" w:hAnsi="Times New Roman" w:cs="Times New Roman"/>
                <w:color w:val="000000" w:themeColor="text1"/>
              </w:rPr>
              <w:t xml:space="preserve"> </w:t>
            </w:r>
            <w:proofErr w:type="spellStart"/>
            <w:r w:rsidRPr="001D7F69">
              <w:rPr>
                <w:rFonts w:ascii="Times New Roman" w:hAnsi="Times New Roman" w:cs="Times New Roman"/>
                <w:color w:val="000000" w:themeColor="text1"/>
              </w:rPr>
              <w:t>сандугач</w:t>
            </w:r>
            <w:proofErr w:type="spellEnd"/>
            <w:r w:rsidRPr="001D7F69">
              <w:rPr>
                <w:rFonts w:ascii="Times New Roman" w:hAnsi="Times New Roman" w:cs="Times New Roman"/>
                <w:color w:val="000000" w:themeColor="text1"/>
              </w:rPr>
              <w:t xml:space="preserve">" - 2019. Феофанова </w:t>
            </w:r>
            <w:proofErr w:type="spellStart"/>
            <w:r w:rsidRPr="001D7F69">
              <w:rPr>
                <w:rFonts w:ascii="Times New Roman" w:hAnsi="Times New Roman" w:cs="Times New Roman"/>
                <w:color w:val="000000" w:themeColor="text1"/>
              </w:rPr>
              <w:t>Амелия</w:t>
            </w:r>
            <w:proofErr w:type="spellEnd"/>
            <w:r w:rsidRPr="001D7F69">
              <w:rPr>
                <w:rFonts w:ascii="Times New Roman" w:hAnsi="Times New Roman" w:cs="Times New Roman"/>
                <w:color w:val="000000" w:themeColor="text1"/>
              </w:rPr>
              <w:t xml:space="preserve"> - Лауреат I степени, учащаяся по классу вокала МБУ ДО «Школа искусств имени </w:t>
            </w:r>
            <w:proofErr w:type="spellStart"/>
            <w:r w:rsidRPr="001D7F69">
              <w:rPr>
                <w:rFonts w:ascii="Times New Roman" w:hAnsi="Times New Roman" w:cs="Times New Roman"/>
                <w:color w:val="000000" w:themeColor="text1"/>
              </w:rPr>
              <w:t>Салиха</w:t>
            </w:r>
            <w:proofErr w:type="spellEnd"/>
            <w:r w:rsidRPr="001D7F69">
              <w:rPr>
                <w:rFonts w:ascii="Times New Roman" w:hAnsi="Times New Roman" w:cs="Times New Roman"/>
                <w:color w:val="000000" w:themeColor="text1"/>
              </w:rPr>
              <w:t xml:space="preserve"> Сайдашева». Преподаватель </w:t>
            </w:r>
            <w:proofErr w:type="spellStart"/>
            <w:r w:rsidRPr="001D7F69">
              <w:rPr>
                <w:rFonts w:ascii="Times New Roman" w:hAnsi="Times New Roman" w:cs="Times New Roman"/>
                <w:color w:val="000000" w:themeColor="text1"/>
              </w:rPr>
              <w:t>Галиуллина</w:t>
            </w:r>
            <w:proofErr w:type="spellEnd"/>
            <w:r w:rsidRPr="001D7F69">
              <w:rPr>
                <w:rFonts w:ascii="Times New Roman" w:hAnsi="Times New Roman" w:cs="Times New Roman"/>
                <w:color w:val="000000" w:themeColor="text1"/>
              </w:rPr>
              <w:t xml:space="preserve"> Г.И.;</w:t>
            </w:r>
          </w:p>
          <w:p w:rsidR="002740E7" w:rsidRPr="001D7F69" w:rsidRDefault="002740E7" w:rsidP="00C94AE5">
            <w:pPr>
              <w:pStyle w:val="af0"/>
              <w:jc w:val="both"/>
              <w:rPr>
                <w:rFonts w:ascii="Times New Roman" w:hAnsi="Times New Roman" w:cs="Times New Roman"/>
                <w:color w:val="000000" w:themeColor="text1"/>
              </w:rPr>
            </w:pPr>
            <w:r w:rsidRPr="001D7F69">
              <w:rPr>
                <w:rFonts w:ascii="Times New Roman" w:hAnsi="Times New Roman" w:cs="Times New Roman"/>
                <w:color w:val="000000" w:themeColor="text1"/>
              </w:rPr>
              <w:t xml:space="preserve">Республиканский творческий конкурс "Грани успеха". Хореографический ансамбль "Карамельки" - Дипломант II степени, МБУ ДО «Школа искусств имени </w:t>
            </w:r>
            <w:proofErr w:type="spellStart"/>
            <w:r w:rsidRPr="001D7F69">
              <w:rPr>
                <w:rFonts w:ascii="Times New Roman" w:hAnsi="Times New Roman" w:cs="Times New Roman"/>
                <w:color w:val="000000" w:themeColor="text1"/>
              </w:rPr>
              <w:t>Салиха</w:t>
            </w:r>
            <w:proofErr w:type="spellEnd"/>
            <w:r w:rsidRPr="001D7F69">
              <w:rPr>
                <w:rFonts w:ascii="Times New Roman" w:hAnsi="Times New Roman" w:cs="Times New Roman"/>
                <w:color w:val="000000" w:themeColor="text1"/>
              </w:rPr>
              <w:t xml:space="preserve"> Сайдашева». Преподаватель </w:t>
            </w:r>
            <w:proofErr w:type="spellStart"/>
            <w:r w:rsidRPr="001D7F69">
              <w:rPr>
                <w:rFonts w:ascii="Times New Roman" w:hAnsi="Times New Roman" w:cs="Times New Roman"/>
                <w:color w:val="000000" w:themeColor="text1"/>
              </w:rPr>
              <w:t>Гадельшина</w:t>
            </w:r>
            <w:proofErr w:type="spellEnd"/>
            <w:r w:rsidRPr="001D7F69">
              <w:rPr>
                <w:rFonts w:ascii="Times New Roman" w:hAnsi="Times New Roman" w:cs="Times New Roman"/>
                <w:color w:val="000000" w:themeColor="text1"/>
              </w:rPr>
              <w:t xml:space="preserve"> Г. М.; </w:t>
            </w:r>
          </w:p>
          <w:p w:rsidR="002740E7" w:rsidRPr="001D7F69" w:rsidRDefault="002740E7" w:rsidP="00C94AE5">
            <w:pPr>
              <w:pStyle w:val="af0"/>
              <w:jc w:val="both"/>
              <w:rPr>
                <w:rFonts w:ascii="Times New Roman" w:hAnsi="Times New Roman" w:cs="Times New Roman"/>
                <w:color w:val="000000" w:themeColor="text1"/>
              </w:rPr>
            </w:pPr>
            <w:r w:rsidRPr="001D7F69">
              <w:rPr>
                <w:rFonts w:ascii="Times New Roman" w:hAnsi="Times New Roman" w:cs="Times New Roman"/>
                <w:color w:val="000000" w:themeColor="text1"/>
              </w:rPr>
              <w:t xml:space="preserve">Международный фестиваль – конкурс детского и юношеского творчества «Казанская радуга». Учащаяся по классу вокала </w:t>
            </w:r>
            <w:r w:rsidRPr="001D7F69">
              <w:rPr>
                <w:rFonts w:ascii="Times New Roman" w:hAnsi="Times New Roman" w:cs="Times New Roman"/>
                <w:bCs/>
                <w:color w:val="000000" w:themeColor="text1"/>
                <w:shd w:val="clear" w:color="auto" w:fill="FFFFFF"/>
              </w:rPr>
              <w:t xml:space="preserve">МБУ ДО «Школа искусств имени </w:t>
            </w:r>
            <w:proofErr w:type="spellStart"/>
            <w:r w:rsidRPr="001D7F69">
              <w:rPr>
                <w:rFonts w:ascii="Times New Roman" w:hAnsi="Times New Roman" w:cs="Times New Roman"/>
                <w:bCs/>
                <w:color w:val="000000" w:themeColor="text1"/>
                <w:shd w:val="clear" w:color="auto" w:fill="FFFFFF"/>
              </w:rPr>
              <w:t>Салиха</w:t>
            </w:r>
            <w:proofErr w:type="spellEnd"/>
            <w:r w:rsidRPr="001D7F69">
              <w:rPr>
                <w:rFonts w:ascii="Times New Roman" w:hAnsi="Times New Roman" w:cs="Times New Roman"/>
                <w:bCs/>
                <w:color w:val="000000" w:themeColor="text1"/>
                <w:shd w:val="clear" w:color="auto" w:fill="FFFFFF"/>
              </w:rPr>
              <w:t xml:space="preserve"> Сайдашева»</w:t>
            </w:r>
            <w:r w:rsidRPr="001D7F69">
              <w:rPr>
                <w:rFonts w:ascii="Times New Roman" w:hAnsi="Times New Roman" w:cs="Times New Roman"/>
                <w:color w:val="000000" w:themeColor="text1"/>
              </w:rPr>
              <w:t xml:space="preserve"> </w:t>
            </w:r>
            <w:proofErr w:type="spellStart"/>
            <w:r w:rsidRPr="001D7F69">
              <w:rPr>
                <w:rFonts w:ascii="Times New Roman" w:hAnsi="Times New Roman" w:cs="Times New Roman"/>
                <w:color w:val="000000" w:themeColor="text1"/>
              </w:rPr>
              <w:t>Габдракипова</w:t>
            </w:r>
            <w:proofErr w:type="spellEnd"/>
            <w:r w:rsidRPr="001D7F69">
              <w:rPr>
                <w:rFonts w:ascii="Times New Roman" w:hAnsi="Times New Roman" w:cs="Times New Roman"/>
                <w:color w:val="000000" w:themeColor="text1"/>
              </w:rPr>
              <w:t xml:space="preserve"> </w:t>
            </w:r>
            <w:proofErr w:type="spellStart"/>
            <w:r w:rsidRPr="001D7F69">
              <w:rPr>
                <w:rFonts w:ascii="Times New Roman" w:hAnsi="Times New Roman" w:cs="Times New Roman"/>
                <w:color w:val="000000" w:themeColor="text1"/>
              </w:rPr>
              <w:t>Адиля</w:t>
            </w:r>
            <w:proofErr w:type="spellEnd"/>
            <w:r w:rsidRPr="001D7F69">
              <w:rPr>
                <w:rFonts w:ascii="Times New Roman" w:hAnsi="Times New Roman" w:cs="Times New Roman"/>
                <w:color w:val="000000" w:themeColor="text1"/>
              </w:rPr>
              <w:t xml:space="preserve"> -  Лауреат </w:t>
            </w:r>
            <w:r w:rsidRPr="001D7F69">
              <w:rPr>
                <w:rFonts w:ascii="Times New Roman" w:hAnsi="Times New Roman" w:cs="Times New Roman"/>
                <w:color w:val="000000" w:themeColor="text1"/>
                <w:lang w:val="en-US"/>
              </w:rPr>
              <w:t>I</w:t>
            </w:r>
            <w:r w:rsidRPr="001D7F69">
              <w:rPr>
                <w:rFonts w:ascii="Times New Roman" w:hAnsi="Times New Roman" w:cs="Times New Roman"/>
                <w:color w:val="000000" w:themeColor="text1"/>
              </w:rPr>
              <w:t xml:space="preserve"> степени в номинации: эстрадный </w:t>
            </w:r>
            <w:proofErr w:type="gramStart"/>
            <w:r w:rsidRPr="001D7F69">
              <w:rPr>
                <w:rFonts w:ascii="Times New Roman" w:hAnsi="Times New Roman" w:cs="Times New Roman"/>
                <w:color w:val="000000" w:themeColor="text1"/>
              </w:rPr>
              <w:t>вокал..</w:t>
            </w:r>
            <w:proofErr w:type="gramEnd"/>
            <w:r w:rsidRPr="001D7F69">
              <w:rPr>
                <w:rFonts w:ascii="Times New Roman" w:hAnsi="Times New Roman" w:cs="Times New Roman"/>
                <w:color w:val="000000" w:themeColor="text1"/>
              </w:rPr>
              <w:t xml:space="preserve"> Преподаватель </w:t>
            </w:r>
            <w:proofErr w:type="spellStart"/>
            <w:r w:rsidRPr="001D7F69">
              <w:rPr>
                <w:rFonts w:ascii="Times New Roman" w:hAnsi="Times New Roman" w:cs="Times New Roman"/>
                <w:color w:val="000000" w:themeColor="text1"/>
              </w:rPr>
              <w:t>Галиуллина</w:t>
            </w:r>
            <w:proofErr w:type="spellEnd"/>
            <w:r w:rsidRPr="001D7F69">
              <w:rPr>
                <w:rFonts w:ascii="Times New Roman" w:hAnsi="Times New Roman" w:cs="Times New Roman"/>
                <w:color w:val="000000" w:themeColor="text1"/>
              </w:rPr>
              <w:t xml:space="preserve"> Г.И.;</w:t>
            </w:r>
          </w:p>
          <w:p w:rsidR="002740E7" w:rsidRPr="001D7F69" w:rsidRDefault="002740E7" w:rsidP="00C94AE5">
            <w:pPr>
              <w:pStyle w:val="af0"/>
              <w:jc w:val="both"/>
              <w:rPr>
                <w:rFonts w:ascii="Times New Roman" w:hAnsi="Times New Roman" w:cs="Times New Roman"/>
                <w:color w:val="000000" w:themeColor="text1"/>
              </w:rPr>
            </w:pPr>
            <w:r w:rsidRPr="001D7F69">
              <w:rPr>
                <w:rFonts w:ascii="Times New Roman" w:hAnsi="Times New Roman" w:cs="Times New Roman"/>
                <w:color w:val="000000" w:themeColor="text1"/>
              </w:rPr>
              <w:t>Открытый региональный конкурс детского творчества «Золотой петушок»:</w:t>
            </w:r>
          </w:p>
          <w:p w:rsidR="002740E7" w:rsidRPr="001D7F69" w:rsidRDefault="002740E7" w:rsidP="00C94AE5">
            <w:pPr>
              <w:pStyle w:val="af0"/>
              <w:jc w:val="both"/>
              <w:rPr>
                <w:rFonts w:ascii="Times New Roman" w:hAnsi="Times New Roman" w:cs="Times New Roman"/>
                <w:bCs/>
                <w:color w:val="000000" w:themeColor="text1"/>
                <w:shd w:val="clear" w:color="auto" w:fill="FFFFFF"/>
              </w:rPr>
            </w:pPr>
            <w:r w:rsidRPr="001D7F69">
              <w:rPr>
                <w:rFonts w:ascii="Times New Roman" w:hAnsi="Times New Roman" w:cs="Times New Roman"/>
                <w:color w:val="000000" w:themeColor="text1"/>
              </w:rPr>
              <w:t xml:space="preserve"> Младший состав театра танца «Везунчик» </w:t>
            </w:r>
            <w:r w:rsidRPr="001D7F69">
              <w:rPr>
                <w:rFonts w:ascii="Times New Roman" w:hAnsi="Times New Roman" w:cs="Times New Roman"/>
                <w:bCs/>
                <w:color w:val="000000" w:themeColor="text1"/>
                <w:shd w:val="clear" w:color="auto" w:fill="FFFFFF"/>
              </w:rPr>
              <w:t xml:space="preserve">МБУ ДО «Школа искусств имени </w:t>
            </w:r>
            <w:proofErr w:type="spellStart"/>
            <w:r w:rsidRPr="001D7F69">
              <w:rPr>
                <w:rFonts w:ascii="Times New Roman" w:hAnsi="Times New Roman" w:cs="Times New Roman"/>
                <w:bCs/>
                <w:color w:val="000000" w:themeColor="text1"/>
                <w:shd w:val="clear" w:color="auto" w:fill="FFFFFF"/>
              </w:rPr>
              <w:t>Салиха</w:t>
            </w:r>
            <w:proofErr w:type="spellEnd"/>
            <w:r w:rsidRPr="001D7F69">
              <w:rPr>
                <w:rFonts w:ascii="Times New Roman" w:hAnsi="Times New Roman" w:cs="Times New Roman"/>
                <w:bCs/>
                <w:color w:val="000000" w:themeColor="text1"/>
                <w:shd w:val="clear" w:color="auto" w:fill="FFFFFF"/>
              </w:rPr>
              <w:t xml:space="preserve"> Сайдашева» </w:t>
            </w:r>
            <w:r w:rsidRPr="001D7F69">
              <w:rPr>
                <w:rFonts w:ascii="Times New Roman" w:hAnsi="Times New Roman" w:cs="Times New Roman"/>
                <w:color w:val="000000" w:themeColor="text1"/>
              </w:rPr>
              <w:t xml:space="preserve">- Лауреат </w:t>
            </w:r>
            <w:r w:rsidRPr="001D7F69">
              <w:rPr>
                <w:rFonts w:ascii="Times New Roman" w:hAnsi="Times New Roman" w:cs="Times New Roman"/>
                <w:color w:val="000000" w:themeColor="text1"/>
                <w:lang w:val="en-US"/>
              </w:rPr>
              <w:t>I</w:t>
            </w:r>
            <w:r w:rsidRPr="001D7F69">
              <w:rPr>
                <w:rFonts w:ascii="Times New Roman" w:hAnsi="Times New Roman" w:cs="Times New Roman"/>
                <w:color w:val="000000" w:themeColor="text1"/>
              </w:rPr>
              <w:t xml:space="preserve"> степени, в номинации: танцевальное творчество</w:t>
            </w:r>
            <w:r w:rsidRPr="001D7F69">
              <w:rPr>
                <w:rFonts w:ascii="Times New Roman" w:hAnsi="Times New Roman" w:cs="Times New Roman"/>
                <w:bCs/>
                <w:color w:val="000000" w:themeColor="text1"/>
                <w:shd w:val="clear" w:color="auto" w:fill="FFFFFF"/>
              </w:rPr>
              <w:t xml:space="preserve">. Преподаватель </w:t>
            </w:r>
            <w:proofErr w:type="spellStart"/>
            <w:r w:rsidRPr="001D7F69">
              <w:rPr>
                <w:rFonts w:ascii="Times New Roman" w:hAnsi="Times New Roman" w:cs="Times New Roman"/>
                <w:bCs/>
                <w:color w:val="000000" w:themeColor="text1"/>
                <w:shd w:val="clear" w:color="auto" w:fill="FFFFFF"/>
              </w:rPr>
              <w:t>Нурбакова</w:t>
            </w:r>
            <w:proofErr w:type="spellEnd"/>
            <w:r w:rsidRPr="001D7F69">
              <w:rPr>
                <w:rFonts w:ascii="Times New Roman" w:hAnsi="Times New Roman" w:cs="Times New Roman"/>
                <w:bCs/>
                <w:color w:val="000000" w:themeColor="text1"/>
                <w:shd w:val="clear" w:color="auto" w:fill="FFFFFF"/>
              </w:rPr>
              <w:t xml:space="preserve"> А.А.;</w:t>
            </w:r>
          </w:p>
          <w:p w:rsidR="002740E7" w:rsidRPr="001D7F69" w:rsidRDefault="002740E7" w:rsidP="00C94AE5">
            <w:pPr>
              <w:pStyle w:val="af0"/>
              <w:jc w:val="both"/>
              <w:rPr>
                <w:rFonts w:ascii="Times New Roman" w:hAnsi="Times New Roman" w:cs="Times New Roman"/>
                <w:bCs/>
                <w:color w:val="000000" w:themeColor="text1"/>
                <w:shd w:val="clear" w:color="auto" w:fill="FFFFFF"/>
              </w:rPr>
            </w:pPr>
            <w:r w:rsidRPr="001D7F69">
              <w:rPr>
                <w:rFonts w:ascii="Times New Roman" w:hAnsi="Times New Roman" w:cs="Times New Roman"/>
                <w:bCs/>
                <w:color w:val="000000" w:themeColor="text1"/>
                <w:shd w:val="clear" w:color="auto" w:fill="FFFFFF"/>
              </w:rPr>
              <w:t xml:space="preserve"> </w:t>
            </w:r>
            <w:r w:rsidRPr="001D7F69">
              <w:rPr>
                <w:rFonts w:ascii="Times New Roman" w:hAnsi="Times New Roman" w:cs="Times New Roman"/>
                <w:color w:val="000000" w:themeColor="text1"/>
              </w:rPr>
              <w:t xml:space="preserve">      Младший состав театра танца «Везунчик» МБУ ДО «Школа искусств имени </w:t>
            </w:r>
            <w:proofErr w:type="spellStart"/>
            <w:r w:rsidRPr="001D7F69">
              <w:rPr>
                <w:rFonts w:ascii="Times New Roman" w:hAnsi="Times New Roman" w:cs="Times New Roman"/>
                <w:color w:val="000000" w:themeColor="text1"/>
              </w:rPr>
              <w:t>Салиха</w:t>
            </w:r>
            <w:proofErr w:type="spellEnd"/>
            <w:r w:rsidRPr="001D7F69">
              <w:rPr>
                <w:rFonts w:ascii="Times New Roman" w:hAnsi="Times New Roman" w:cs="Times New Roman"/>
                <w:color w:val="000000" w:themeColor="text1"/>
              </w:rPr>
              <w:t xml:space="preserve"> Сайдашева» - Лауреат </w:t>
            </w:r>
            <w:r w:rsidRPr="001D7F69">
              <w:rPr>
                <w:rFonts w:ascii="Times New Roman" w:hAnsi="Times New Roman" w:cs="Times New Roman"/>
                <w:color w:val="000000" w:themeColor="text1"/>
                <w:lang w:val="en-US"/>
              </w:rPr>
              <w:t>III</w:t>
            </w:r>
            <w:r w:rsidRPr="001D7F69">
              <w:rPr>
                <w:rFonts w:ascii="Times New Roman" w:hAnsi="Times New Roman" w:cs="Times New Roman"/>
                <w:color w:val="000000" w:themeColor="text1"/>
              </w:rPr>
              <w:t xml:space="preserve"> степени, в номинации: театральное творчество. </w:t>
            </w:r>
            <w:r w:rsidRPr="001D7F69">
              <w:rPr>
                <w:rFonts w:ascii="Times New Roman" w:hAnsi="Times New Roman" w:cs="Times New Roman"/>
                <w:bCs/>
                <w:color w:val="000000" w:themeColor="text1"/>
                <w:shd w:val="clear" w:color="auto" w:fill="FFFFFF"/>
              </w:rPr>
              <w:t xml:space="preserve"> Преподаватель </w:t>
            </w:r>
            <w:proofErr w:type="spellStart"/>
            <w:r w:rsidRPr="001D7F69">
              <w:rPr>
                <w:rFonts w:ascii="Times New Roman" w:hAnsi="Times New Roman" w:cs="Times New Roman"/>
                <w:bCs/>
                <w:color w:val="000000" w:themeColor="text1"/>
                <w:shd w:val="clear" w:color="auto" w:fill="FFFFFF"/>
              </w:rPr>
              <w:t>Нурбакова</w:t>
            </w:r>
            <w:proofErr w:type="spellEnd"/>
            <w:r w:rsidRPr="001D7F69">
              <w:rPr>
                <w:rFonts w:ascii="Times New Roman" w:hAnsi="Times New Roman" w:cs="Times New Roman"/>
                <w:bCs/>
                <w:color w:val="000000" w:themeColor="text1"/>
                <w:shd w:val="clear" w:color="auto" w:fill="FFFFFF"/>
              </w:rPr>
              <w:t xml:space="preserve"> А.А.;</w:t>
            </w:r>
          </w:p>
          <w:p w:rsidR="002740E7" w:rsidRPr="001D7F69" w:rsidRDefault="002740E7" w:rsidP="00C94AE5">
            <w:pPr>
              <w:pStyle w:val="af0"/>
              <w:jc w:val="both"/>
              <w:rPr>
                <w:rFonts w:ascii="Times New Roman" w:hAnsi="Times New Roman" w:cs="Times New Roman"/>
                <w:bCs/>
                <w:color w:val="000000" w:themeColor="text1"/>
                <w:shd w:val="clear" w:color="auto" w:fill="FFFFFF"/>
              </w:rPr>
            </w:pPr>
            <w:r w:rsidRPr="001D7F69">
              <w:rPr>
                <w:rFonts w:ascii="Times New Roman" w:hAnsi="Times New Roman" w:cs="Times New Roman"/>
                <w:color w:val="000000" w:themeColor="text1"/>
              </w:rPr>
              <w:t>Конкурс «</w:t>
            </w:r>
            <w:proofErr w:type="spellStart"/>
            <w:r w:rsidRPr="001D7F69">
              <w:rPr>
                <w:rFonts w:ascii="Times New Roman" w:hAnsi="Times New Roman" w:cs="Times New Roman"/>
                <w:color w:val="000000" w:themeColor="text1"/>
                <w:shd w:val="clear" w:color="auto" w:fill="FFFFFF"/>
              </w:rPr>
              <w:t>Сәйлә</w:t>
            </w:r>
            <w:r w:rsidRPr="001D7F69">
              <w:rPr>
                <w:rFonts w:ascii="Times New Roman" w:hAnsi="Times New Roman" w:cs="Times New Roman"/>
                <w:color w:val="000000" w:themeColor="text1"/>
              </w:rPr>
              <w:t>н</w:t>
            </w:r>
            <w:proofErr w:type="spellEnd"/>
            <w:r w:rsidRPr="001D7F69">
              <w:rPr>
                <w:rFonts w:ascii="Times New Roman" w:hAnsi="Times New Roman" w:cs="Times New Roman"/>
                <w:color w:val="000000" w:themeColor="text1"/>
                <w:shd w:val="clear" w:color="auto" w:fill="FFFFFF"/>
              </w:rPr>
              <w:t>»</w:t>
            </w:r>
            <w:r w:rsidRPr="001D7F69">
              <w:rPr>
                <w:rFonts w:ascii="Times New Roman" w:hAnsi="Times New Roman" w:cs="Times New Roman"/>
                <w:color w:val="000000" w:themeColor="text1"/>
              </w:rPr>
              <w:t xml:space="preserve"> в студии ТНВ. Учащаяся по классу вокала </w:t>
            </w:r>
            <w:r w:rsidRPr="001D7F69">
              <w:rPr>
                <w:rFonts w:ascii="Times New Roman" w:hAnsi="Times New Roman" w:cs="Times New Roman"/>
                <w:bCs/>
                <w:color w:val="000000" w:themeColor="text1"/>
                <w:shd w:val="clear" w:color="auto" w:fill="FFFFFF"/>
              </w:rPr>
              <w:t xml:space="preserve">МБУ ДО «Школа искусств имени </w:t>
            </w:r>
            <w:proofErr w:type="spellStart"/>
            <w:r w:rsidRPr="001D7F69">
              <w:rPr>
                <w:rFonts w:ascii="Times New Roman" w:hAnsi="Times New Roman" w:cs="Times New Roman"/>
                <w:bCs/>
                <w:color w:val="000000" w:themeColor="text1"/>
                <w:shd w:val="clear" w:color="auto" w:fill="FFFFFF"/>
              </w:rPr>
              <w:t>Салиха</w:t>
            </w:r>
            <w:proofErr w:type="spellEnd"/>
            <w:r w:rsidRPr="001D7F69">
              <w:rPr>
                <w:rFonts w:ascii="Times New Roman" w:hAnsi="Times New Roman" w:cs="Times New Roman"/>
                <w:bCs/>
                <w:color w:val="000000" w:themeColor="text1"/>
                <w:shd w:val="clear" w:color="auto" w:fill="FFFFFF"/>
              </w:rPr>
              <w:t xml:space="preserve"> Сайдашева» Феофанова </w:t>
            </w:r>
            <w:proofErr w:type="spellStart"/>
            <w:r w:rsidRPr="001D7F69">
              <w:rPr>
                <w:rFonts w:ascii="Times New Roman" w:hAnsi="Times New Roman" w:cs="Times New Roman"/>
                <w:bCs/>
                <w:color w:val="000000" w:themeColor="text1"/>
                <w:shd w:val="clear" w:color="auto" w:fill="FFFFFF"/>
              </w:rPr>
              <w:t>Амелия</w:t>
            </w:r>
            <w:proofErr w:type="spellEnd"/>
            <w:r w:rsidRPr="001D7F69">
              <w:rPr>
                <w:rFonts w:ascii="Times New Roman" w:hAnsi="Times New Roman" w:cs="Times New Roman"/>
                <w:bCs/>
                <w:color w:val="000000" w:themeColor="text1"/>
                <w:shd w:val="clear" w:color="auto" w:fill="FFFFFF"/>
              </w:rPr>
              <w:t xml:space="preserve"> - </w:t>
            </w:r>
            <w:proofErr w:type="spellStart"/>
            <w:r w:rsidRPr="001D7F69">
              <w:rPr>
                <w:rFonts w:ascii="Times New Roman" w:hAnsi="Times New Roman" w:cs="Times New Roman"/>
                <w:color w:val="000000" w:themeColor="text1"/>
              </w:rPr>
              <w:t>Телевизион</w:t>
            </w:r>
            <w:proofErr w:type="spellEnd"/>
            <w:r w:rsidRPr="001D7F69">
              <w:rPr>
                <w:rFonts w:ascii="Times New Roman" w:hAnsi="Times New Roman" w:cs="Times New Roman"/>
                <w:color w:val="000000" w:themeColor="text1"/>
              </w:rPr>
              <w:t xml:space="preserve"> </w:t>
            </w:r>
            <w:proofErr w:type="spellStart"/>
            <w:r w:rsidRPr="001D7F69">
              <w:rPr>
                <w:rFonts w:ascii="Times New Roman" w:hAnsi="Times New Roman" w:cs="Times New Roman"/>
                <w:color w:val="000000" w:themeColor="text1"/>
              </w:rPr>
              <w:t>жыр</w:t>
            </w:r>
            <w:proofErr w:type="spellEnd"/>
            <w:r w:rsidRPr="001D7F69">
              <w:rPr>
                <w:rFonts w:ascii="Times New Roman" w:hAnsi="Times New Roman" w:cs="Times New Roman"/>
                <w:color w:val="000000" w:themeColor="text1"/>
              </w:rPr>
              <w:t xml:space="preserve"> фестивале Лауреаты</w:t>
            </w:r>
            <w:r w:rsidRPr="001D7F69">
              <w:rPr>
                <w:rFonts w:ascii="Times New Roman" w:hAnsi="Times New Roman" w:cs="Times New Roman"/>
                <w:bCs/>
                <w:color w:val="000000" w:themeColor="text1"/>
                <w:shd w:val="clear" w:color="auto" w:fill="FFFFFF"/>
              </w:rPr>
              <w:t xml:space="preserve">. Преподаватель </w:t>
            </w:r>
            <w:proofErr w:type="spellStart"/>
            <w:r w:rsidRPr="001D7F69">
              <w:rPr>
                <w:rFonts w:ascii="Times New Roman" w:hAnsi="Times New Roman" w:cs="Times New Roman"/>
                <w:bCs/>
                <w:color w:val="000000" w:themeColor="text1"/>
                <w:shd w:val="clear" w:color="auto" w:fill="FFFFFF"/>
              </w:rPr>
              <w:t>Галиуллина</w:t>
            </w:r>
            <w:proofErr w:type="spellEnd"/>
            <w:r w:rsidRPr="001D7F69">
              <w:rPr>
                <w:rFonts w:ascii="Times New Roman" w:hAnsi="Times New Roman" w:cs="Times New Roman"/>
                <w:bCs/>
                <w:color w:val="000000" w:themeColor="text1"/>
                <w:shd w:val="clear" w:color="auto" w:fill="FFFFFF"/>
              </w:rPr>
              <w:t xml:space="preserve"> Г.И.;</w:t>
            </w:r>
          </w:p>
          <w:p w:rsidR="002740E7" w:rsidRPr="001D7F69" w:rsidRDefault="002740E7" w:rsidP="00C94AE5">
            <w:pPr>
              <w:pStyle w:val="af0"/>
              <w:jc w:val="both"/>
              <w:rPr>
                <w:rFonts w:ascii="Times New Roman" w:hAnsi="Times New Roman" w:cs="Times New Roman"/>
                <w:bCs/>
                <w:color w:val="000000" w:themeColor="text1"/>
                <w:shd w:val="clear" w:color="auto" w:fill="FFFFFF"/>
              </w:rPr>
            </w:pPr>
            <w:r w:rsidRPr="001D7F69">
              <w:rPr>
                <w:rFonts w:ascii="Times New Roman" w:hAnsi="Times New Roman" w:cs="Times New Roman"/>
                <w:color w:val="000000" w:themeColor="text1"/>
              </w:rPr>
              <w:t xml:space="preserve">Всероссийский конкурс исполнителей на домре. Октет домр.  Учащаяся по классу домры </w:t>
            </w:r>
            <w:r w:rsidRPr="001D7F69">
              <w:rPr>
                <w:rFonts w:ascii="Times New Roman" w:hAnsi="Times New Roman" w:cs="Times New Roman"/>
                <w:bCs/>
                <w:color w:val="000000" w:themeColor="text1"/>
                <w:shd w:val="clear" w:color="auto" w:fill="FFFFFF"/>
              </w:rPr>
              <w:t xml:space="preserve">МБУ ДО «Школа искусств имени </w:t>
            </w:r>
            <w:proofErr w:type="spellStart"/>
            <w:r w:rsidRPr="001D7F69">
              <w:rPr>
                <w:rFonts w:ascii="Times New Roman" w:hAnsi="Times New Roman" w:cs="Times New Roman"/>
                <w:bCs/>
                <w:color w:val="000000" w:themeColor="text1"/>
                <w:shd w:val="clear" w:color="auto" w:fill="FFFFFF"/>
              </w:rPr>
              <w:t>Салиха</w:t>
            </w:r>
            <w:proofErr w:type="spellEnd"/>
            <w:r w:rsidRPr="001D7F69">
              <w:rPr>
                <w:rFonts w:ascii="Times New Roman" w:hAnsi="Times New Roman" w:cs="Times New Roman"/>
                <w:bCs/>
                <w:color w:val="000000" w:themeColor="text1"/>
                <w:shd w:val="clear" w:color="auto" w:fill="FFFFFF"/>
              </w:rPr>
              <w:t xml:space="preserve"> Сайдашева» Агеева </w:t>
            </w:r>
            <w:r w:rsidRPr="001D7F69">
              <w:rPr>
                <w:rFonts w:ascii="Times New Roman" w:hAnsi="Times New Roman" w:cs="Times New Roman"/>
                <w:bCs/>
                <w:color w:val="000000" w:themeColor="text1"/>
                <w:shd w:val="clear" w:color="auto" w:fill="FFFFFF"/>
              </w:rPr>
              <w:lastRenderedPageBreak/>
              <w:t xml:space="preserve">Надежда - </w:t>
            </w:r>
            <w:r w:rsidRPr="001D7F69">
              <w:rPr>
                <w:rFonts w:ascii="Times New Roman" w:hAnsi="Times New Roman" w:cs="Times New Roman"/>
                <w:color w:val="000000" w:themeColor="text1"/>
              </w:rPr>
              <w:t xml:space="preserve">Лауреат </w:t>
            </w:r>
            <w:r w:rsidRPr="001D7F69">
              <w:rPr>
                <w:rFonts w:ascii="Times New Roman" w:hAnsi="Times New Roman" w:cs="Times New Roman"/>
                <w:color w:val="000000" w:themeColor="text1"/>
                <w:lang w:val="en-US"/>
              </w:rPr>
              <w:t>I</w:t>
            </w:r>
            <w:r w:rsidRPr="001D7F69">
              <w:rPr>
                <w:rFonts w:ascii="Times New Roman" w:hAnsi="Times New Roman" w:cs="Times New Roman"/>
                <w:color w:val="000000" w:themeColor="text1"/>
              </w:rPr>
              <w:t xml:space="preserve"> степени. Номинация «Преподаватель – исполнитель»</w:t>
            </w:r>
            <w:r w:rsidRPr="001D7F69">
              <w:rPr>
                <w:rFonts w:ascii="Times New Roman" w:hAnsi="Times New Roman" w:cs="Times New Roman"/>
                <w:bCs/>
                <w:color w:val="000000" w:themeColor="text1"/>
                <w:shd w:val="clear" w:color="auto" w:fill="FFFFFF"/>
              </w:rPr>
              <w:t>. Преподаватель Ткач Н.В.;</w:t>
            </w:r>
          </w:p>
          <w:p w:rsidR="002740E7" w:rsidRPr="001D7F69" w:rsidRDefault="002740E7" w:rsidP="00C94AE5">
            <w:pPr>
              <w:pStyle w:val="af0"/>
              <w:jc w:val="both"/>
              <w:rPr>
                <w:rFonts w:ascii="Times New Roman" w:hAnsi="Times New Roman" w:cs="Times New Roman"/>
                <w:color w:val="000000" w:themeColor="text1"/>
              </w:rPr>
            </w:pPr>
            <w:r w:rsidRPr="001D7F69">
              <w:rPr>
                <w:rFonts w:ascii="Times New Roman" w:hAnsi="Times New Roman" w:cs="Times New Roman"/>
                <w:bCs/>
                <w:color w:val="000000" w:themeColor="text1"/>
                <w:bdr w:val="none" w:sz="0" w:space="0" w:color="auto" w:frame="1"/>
                <w:shd w:val="clear" w:color="auto" w:fill="F6F6F6"/>
                <w:lang w:eastAsia="ru-RU"/>
              </w:rPr>
              <w:t>I районный фестиваль - конкурс исполнительского мастерства преподавателей учреждений дополнительного образования "Профессионал".</w:t>
            </w:r>
            <w:r w:rsidRPr="001D7F69">
              <w:rPr>
                <w:rFonts w:ascii="Times New Roman" w:hAnsi="Times New Roman" w:cs="Times New Roman"/>
                <w:bCs/>
                <w:color w:val="000000" w:themeColor="text1"/>
                <w:shd w:val="clear" w:color="auto" w:fill="FFFFFF"/>
              </w:rPr>
              <w:t xml:space="preserve">    </w:t>
            </w:r>
            <w:r w:rsidRPr="001D7F69">
              <w:rPr>
                <w:rFonts w:ascii="Times New Roman" w:hAnsi="Times New Roman" w:cs="Times New Roman"/>
                <w:color w:val="000000" w:themeColor="text1"/>
              </w:rPr>
              <w:t>Участие преподавателей Школы искусств. Все участники были награждены дипломами по разным номинациям;</w:t>
            </w:r>
          </w:p>
          <w:p w:rsidR="002740E7" w:rsidRPr="001D7F69" w:rsidRDefault="002740E7" w:rsidP="00C94AE5">
            <w:pPr>
              <w:pStyle w:val="af0"/>
              <w:jc w:val="both"/>
              <w:rPr>
                <w:rFonts w:ascii="Times New Roman" w:hAnsi="Times New Roman" w:cs="Times New Roman"/>
                <w:color w:val="000000" w:themeColor="text1"/>
              </w:rPr>
            </w:pPr>
            <w:r w:rsidRPr="001D7F69">
              <w:rPr>
                <w:rFonts w:ascii="Times New Roman" w:hAnsi="Times New Roman" w:cs="Times New Roman"/>
                <w:color w:val="000000" w:themeColor="text1"/>
              </w:rPr>
              <w:t xml:space="preserve">Кастинг для участия в музыкальной сказке Филармонического джаза оркестра РТ – «Новогоднее путешествие Красной Шапочки». Феофанова </w:t>
            </w:r>
            <w:proofErr w:type="spellStart"/>
            <w:r w:rsidRPr="001D7F69">
              <w:rPr>
                <w:rFonts w:ascii="Times New Roman" w:hAnsi="Times New Roman" w:cs="Times New Roman"/>
                <w:color w:val="000000" w:themeColor="text1"/>
              </w:rPr>
              <w:t>Амелия</w:t>
            </w:r>
            <w:proofErr w:type="spellEnd"/>
            <w:r w:rsidRPr="001D7F69">
              <w:rPr>
                <w:rFonts w:ascii="Times New Roman" w:hAnsi="Times New Roman" w:cs="Times New Roman"/>
                <w:color w:val="000000" w:themeColor="text1"/>
              </w:rPr>
              <w:t xml:space="preserve">, учащаяся МБУ ДО «Школа искусств имени </w:t>
            </w:r>
            <w:proofErr w:type="spellStart"/>
            <w:r w:rsidRPr="001D7F69">
              <w:rPr>
                <w:rFonts w:ascii="Times New Roman" w:hAnsi="Times New Roman" w:cs="Times New Roman"/>
                <w:color w:val="000000" w:themeColor="text1"/>
              </w:rPr>
              <w:t>Салиха</w:t>
            </w:r>
            <w:proofErr w:type="spellEnd"/>
            <w:r w:rsidRPr="001D7F69">
              <w:rPr>
                <w:rFonts w:ascii="Times New Roman" w:hAnsi="Times New Roman" w:cs="Times New Roman"/>
                <w:color w:val="000000" w:themeColor="text1"/>
              </w:rPr>
              <w:t xml:space="preserve"> Сайдашева» выбрана на главную роль Красной Шапочки;</w:t>
            </w:r>
          </w:p>
          <w:p w:rsidR="002740E7" w:rsidRPr="001D7F69" w:rsidRDefault="002740E7" w:rsidP="00C94AE5">
            <w:pPr>
              <w:pStyle w:val="af0"/>
              <w:jc w:val="both"/>
              <w:rPr>
                <w:rFonts w:ascii="Times New Roman" w:hAnsi="Times New Roman" w:cs="Times New Roman"/>
                <w:color w:val="000000" w:themeColor="text1"/>
              </w:rPr>
            </w:pPr>
            <w:r w:rsidRPr="001D7F69">
              <w:rPr>
                <w:rFonts w:ascii="Times New Roman" w:hAnsi="Times New Roman" w:cs="Times New Roman"/>
                <w:bCs/>
                <w:color w:val="000000" w:themeColor="text1"/>
                <w:bdr w:val="none" w:sz="0" w:space="0" w:color="auto" w:frame="1"/>
                <w:shd w:val="clear" w:color="auto" w:fill="F6F6F6"/>
              </w:rPr>
              <w:t>Международный конкурс - фестиваль «SFORZANDO»</w:t>
            </w:r>
            <w:r w:rsidRPr="001D7F69">
              <w:rPr>
                <w:rFonts w:ascii="Times New Roman" w:hAnsi="Times New Roman" w:cs="Times New Roman"/>
                <w:color w:val="000000" w:themeColor="text1"/>
              </w:rPr>
              <w:t xml:space="preserve"> в номинации "Классика и современность. Фортепиано. Младшая группа" </w:t>
            </w:r>
            <w:proofErr w:type="spellStart"/>
            <w:r w:rsidRPr="001D7F69">
              <w:rPr>
                <w:rFonts w:ascii="Times New Roman" w:hAnsi="Times New Roman" w:cs="Times New Roman"/>
                <w:color w:val="000000" w:themeColor="text1"/>
              </w:rPr>
              <w:t>Гаврильчева</w:t>
            </w:r>
            <w:proofErr w:type="spellEnd"/>
            <w:r w:rsidRPr="001D7F69">
              <w:rPr>
                <w:rFonts w:ascii="Times New Roman" w:hAnsi="Times New Roman" w:cs="Times New Roman"/>
                <w:color w:val="000000" w:themeColor="text1"/>
              </w:rPr>
              <w:t xml:space="preserve"> Полина - Лауреат II степени, учащаяся по классу фортепиано МБУ ДО «Школа искусств имени </w:t>
            </w:r>
            <w:proofErr w:type="spellStart"/>
            <w:r w:rsidRPr="001D7F69">
              <w:rPr>
                <w:rFonts w:ascii="Times New Roman" w:hAnsi="Times New Roman" w:cs="Times New Roman"/>
                <w:color w:val="000000" w:themeColor="text1"/>
              </w:rPr>
              <w:t>Салиха</w:t>
            </w:r>
            <w:proofErr w:type="spellEnd"/>
            <w:r w:rsidRPr="001D7F69">
              <w:rPr>
                <w:rFonts w:ascii="Times New Roman" w:hAnsi="Times New Roman" w:cs="Times New Roman"/>
                <w:color w:val="000000" w:themeColor="text1"/>
              </w:rPr>
              <w:t xml:space="preserve"> Сайдашева». Преподаватель </w:t>
            </w:r>
            <w:proofErr w:type="spellStart"/>
            <w:r w:rsidRPr="001D7F69">
              <w:rPr>
                <w:rFonts w:ascii="Times New Roman" w:hAnsi="Times New Roman" w:cs="Times New Roman"/>
                <w:color w:val="000000" w:themeColor="text1"/>
              </w:rPr>
              <w:t>Гильманова</w:t>
            </w:r>
            <w:proofErr w:type="spellEnd"/>
            <w:r w:rsidRPr="001D7F69">
              <w:rPr>
                <w:rFonts w:ascii="Times New Roman" w:hAnsi="Times New Roman" w:cs="Times New Roman"/>
                <w:color w:val="000000" w:themeColor="text1"/>
              </w:rPr>
              <w:t xml:space="preserve"> Г.З.;</w:t>
            </w:r>
          </w:p>
          <w:p w:rsidR="002740E7" w:rsidRPr="001D7F69" w:rsidRDefault="002740E7" w:rsidP="00C94AE5">
            <w:pPr>
              <w:pStyle w:val="af0"/>
              <w:jc w:val="both"/>
              <w:rPr>
                <w:rFonts w:ascii="Times New Roman" w:hAnsi="Times New Roman" w:cs="Times New Roman"/>
                <w:bCs/>
                <w:color w:val="000000" w:themeColor="text1"/>
                <w:bdr w:val="none" w:sz="0" w:space="0" w:color="auto" w:frame="1"/>
                <w:shd w:val="clear" w:color="auto" w:fill="F6F6F6"/>
              </w:rPr>
            </w:pPr>
            <w:r w:rsidRPr="001D7F69">
              <w:rPr>
                <w:rFonts w:ascii="Times New Roman" w:hAnsi="Times New Roman" w:cs="Times New Roman"/>
                <w:bCs/>
                <w:color w:val="000000" w:themeColor="text1"/>
                <w:bdr w:val="none" w:sz="0" w:space="0" w:color="auto" w:frame="1"/>
                <w:shd w:val="clear" w:color="auto" w:fill="F6F6F6"/>
              </w:rPr>
              <w:t xml:space="preserve">Международный конкурс «МЫ ВМЕСТЕ – </w:t>
            </w:r>
            <w:r w:rsidRPr="001D7F69">
              <w:rPr>
                <w:rFonts w:ascii="Times New Roman" w:hAnsi="Times New Roman" w:cs="Times New Roman"/>
                <w:bCs/>
                <w:color w:val="000000" w:themeColor="text1"/>
                <w:bdr w:val="none" w:sz="0" w:space="0" w:color="auto" w:frame="1"/>
                <w:shd w:val="clear" w:color="auto" w:fill="F6F6F6"/>
                <w:lang w:val="en-US"/>
              </w:rPr>
              <w:t>WE</w:t>
            </w:r>
            <w:r w:rsidRPr="001D7F69">
              <w:rPr>
                <w:rFonts w:ascii="Times New Roman" w:hAnsi="Times New Roman" w:cs="Times New Roman"/>
                <w:bCs/>
                <w:color w:val="000000" w:themeColor="text1"/>
                <w:bdr w:val="none" w:sz="0" w:space="0" w:color="auto" w:frame="1"/>
                <w:shd w:val="clear" w:color="auto" w:fill="F6F6F6"/>
              </w:rPr>
              <w:t xml:space="preserve"> </w:t>
            </w:r>
            <w:r w:rsidRPr="001D7F69">
              <w:rPr>
                <w:rFonts w:ascii="Times New Roman" w:hAnsi="Times New Roman" w:cs="Times New Roman"/>
                <w:bCs/>
                <w:color w:val="000000" w:themeColor="text1"/>
                <w:bdr w:val="none" w:sz="0" w:space="0" w:color="auto" w:frame="1"/>
                <w:shd w:val="clear" w:color="auto" w:fill="F6F6F6"/>
                <w:lang w:val="en-US"/>
              </w:rPr>
              <w:t>ARE</w:t>
            </w:r>
            <w:r w:rsidRPr="001D7F69">
              <w:rPr>
                <w:rFonts w:ascii="Times New Roman" w:hAnsi="Times New Roman" w:cs="Times New Roman"/>
                <w:bCs/>
                <w:color w:val="000000" w:themeColor="text1"/>
                <w:bdr w:val="none" w:sz="0" w:space="0" w:color="auto" w:frame="1"/>
                <w:shd w:val="clear" w:color="auto" w:fill="F6F6F6"/>
              </w:rPr>
              <w:t xml:space="preserve"> </w:t>
            </w:r>
            <w:r w:rsidRPr="001D7F69">
              <w:rPr>
                <w:rFonts w:ascii="Times New Roman" w:hAnsi="Times New Roman" w:cs="Times New Roman"/>
                <w:bCs/>
                <w:color w:val="000000" w:themeColor="text1"/>
                <w:bdr w:val="none" w:sz="0" w:space="0" w:color="auto" w:frame="1"/>
                <w:shd w:val="clear" w:color="auto" w:fill="F6F6F6"/>
                <w:lang w:val="en-US"/>
              </w:rPr>
              <w:t>TOGETHER</w:t>
            </w:r>
            <w:r w:rsidRPr="001D7F69">
              <w:rPr>
                <w:rFonts w:ascii="Times New Roman" w:hAnsi="Times New Roman" w:cs="Times New Roman"/>
                <w:bCs/>
                <w:color w:val="000000" w:themeColor="text1"/>
                <w:bdr w:val="none" w:sz="0" w:space="0" w:color="auto" w:frame="1"/>
                <w:shd w:val="clear" w:color="auto" w:fill="F6F6F6"/>
              </w:rPr>
              <w:t>»:</w:t>
            </w:r>
          </w:p>
          <w:p w:rsidR="002740E7" w:rsidRPr="001D7F69" w:rsidRDefault="002740E7" w:rsidP="00C94AE5">
            <w:pPr>
              <w:pStyle w:val="af0"/>
              <w:jc w:val="both"/>
              <w:rPr>
                <w:rFonts w:ascii="Times New Roman" w:hAnsi="Times New Roman" w:cs="Times New Roman"/>
                <w:color w:val="000000" w:themeColor="text1"/>
              </w:rPr>
            </w:pPr>
            <w:proofErr w:type="spellStart"/>
            <w:r w:rsidRPr="001D7F69">
              <w:rPr>
                <w:rFonts w:ascii="Times New Roman" w:hAnsi="Times New Roman" w:cs="Times New Roman"/>
                <w:color w:val="000000" w:themeColor="text1"/>
              </w:rPr>
              <w:t>Мухутдинова</w:t>
            </w:r>
            <w:proofErr w:type="spellEnd"/>
            <w:r w:rsidRPr="001D7F69">
              <w:rPr>
                <w:rFonts w:ascii="Times New Roman" w:hAnsi="Times New Roman" w:cs="Times New Roman"/>
                <w:color w:val="000000" w:themeColor="text1"/>
              </w:rPr>
              <w:t xml:space="preserve"> </w:t>
            </w:r>
            <w:proofErr w:type="spellStart"/>
            <w:r w:rsidRPr="001D7F69">
              <w:rPr>
                <w:rFonts w:ascii="Times New Roman" w:hAnsi="Times New Roman" w:cs="Times New Roman"/>
                <w:color w:val="000000" w:themeColor="text1"/>
              </w:rPr>
              <w:t>Адиля</w:t>
            </w:r>
            <w:proofErr w:type="spellEnd"/>
            <w:r w:rsidRPr="001D7F69">
              <w:rPr>
                <w:rFonts w:ascii="Times New Roman" w:hAnsi="Times New Roman" w:cs="Times New Roman"/>
                <w:color w:val="000000" w:themeColor="text1"/>
              </w:rPr>
              <w:t xml:space="preserve"> - Дипломант </w:t>
            </w:r>
            <w:r w:rsidRPr="001D7F69">
              <w:rPr>
                <w:rFonts w:ascii="Times New Roman" w:hAnsi="Times New Roman" w:cs="Times New Roman"/>
                <w:color w:val="000000" w:themeColor="text1"/>
                <w:lang w:val="en-US"/>
              </w:rPr>
              <w:t>I</w:t>
            </w:r>
            <w:r w:rsidRPr="001D7F69">
              <w:rPr>
                <w:rFonts w:ascii="Times New Roman" w:hAnsi="Times New Roman" w:cs="Times New Roman"/>
                <w:color w:val="000000" w:themeColor="text1"/>
              </w:rPr>
              <w:t xml:space="preserve"> степени учащаяся по классу вокала МБУ ДО «Школа искусств имени </w:t>
            </w:r>
            <w:proofErr w:type="spellStart"/>
            <w:r w:rsidRPr="001D7F69">
              <w:rPr>
                <w:rFonts w:ascii="Times New Roman" w:hAnsi="Times New Roman" w:cs="Times New Roman"/>
                <w:color w:val="000000" w:themeColor="text1"/>
              </w:rPr>
              <w:t>Салиха</w:t>
            </w:r>
            <w:proofErr w:type="spellEnd"/>
            <w:r w:rsidRPr="001D7F69">
              <w:rPr>
                <w:rFonts w:ascii="Times New Roman" w:hAnsi="Times New Roman" w:cs="Times New Roman"/>
                <w:color w:val="000000" w:themeColor="text1"/>
              </w:rPr>
              <w:t xml:space="preserve"> Сайдашева». Преподаватель Шакирова Л.Ш.</w:t>
            </w:r>
            <w:r w:rsidRPr="001D7F69">
              <w:rPr>
                <w:rFonts w:ascii="Times New Roman" w:hAnsi="Times New Roman" w:cs="Times New Roman"/>
                <w:bCs/>
                <w:color w:val="000000" w:themeColor="text1"/>
                <w:shd w:val="clear" w:color="auto" w:fill="FFFFFF"/>
              </w:rPr>
              <w:t>;</w:t>
            </w:r>
          </w:p>
        </w:tc>
        <w:tc>
          <w:tcPr>
            <w:tcW w:w="1352" w:type="dxa"/>
            <w:shd w:val="clear" w:color="auto" w:fill="auto"/>
          </w:tcPr>
          <w:p w:rsidR="002740E7" w:rsidRPr="001D7F69" w:rsidRDefault="002740E7" w:rsidP="00C94AE5">
            <w:pPr>
              <w:ind w:firstLine="0"/>
              <w:rPr>
                <w:sz w:val="20"/>
                <w:szCs w:val="20"/>
              </w:rPr>
            </w:pPr>
            <w:r w:rsidRPr="001D7F69">
              <w:rPr>
                <w:sz w:val="20"/>
                <w:szCs w:val="20"/>
              </w:rPr>
              <w:lastRenderedPageBreak/>
              <w:t>Отдел культуры</w:t>
            </w:r>
          </w:p>
        </w:tc>
      </w:tr>
      <w:tr w:rsidR="002740E7" w:rsidRPr="001D7F69" w:rsidTr="00C94AE5">
        <w:trPr>
          <w:trHeight w:val="20"/>
        </w:trPr>
        <w:tc>
          <w:tcPr>
            <w:tcW w:w="1792" w:type="dxa"/>
            <w:shd w:val="clear" w:color="auto" w:fill="auto"/>
          </w:tcPr>
          <w:p w:rsidR="002740E7" w:rsidRPr="001D7F69" w:rsidRDefault="002740E7" w:rsidP="00C94AE5">
            <w:pPr>
              <w:ind w:firstLine="0"/>
              <w:rPr>
                <w:sz w:val="20"/>
                <w:szCs w:val="20"/>
              </w:rPr>
            </w:pPr>
            <w:r w:rsidRPr="001D7F69">
              <w:rPr>
                <w:sz w:val="20"/>
                <w:szCs w:val="20"/>
              </w:rPr>
              <w:lastRenderedPageBreak/>
              <w:t> </w:t>
            </w:r>
          </w:p>
        </w:tc>
        <w:tc>
          <w:tcPr>
            <w:tcW w:w="1808" w:type="dxa"/>
            <w:shd w:val="clear" w:color="auto" w:fill="auto"/>
          </w:tcPr>
          <w:p w:rsidR="002740E7" w:rsidRPr="001D7F69" w:rsidRDefault="002740E7" w:rsidP="00C94AE5">
            <w:pPr>
              <w:ind w:firstLine="0"/>
              <w:rPr>
                <w:sz w:val="20"/>
                <w:szCs w:val="20"/>
              </w:rPr>
            </w:pPr>
            <w:r w:rsidRPr="001D7F69">
              <w:rPr>
                <w:sz w:val="20"/>
                <w:szCs w:val="20"/>
              </w:rPr>
              <w:t xml:space="preserve">организация участия творческих коллективов регионов России и зарубежных стран в мероприятиях, проводимых в Республике Татарстан, а также организация участия творческих коллективов </w:t>
            </w:r>
            <w:r w:rsidRPr="001D7F69">
              <w:rPr>
                <w:sz w:val="20"/>
                <w:szCs w:val="20"/>
              </w:rPr>
              <w:lastRenderedPageBreak/>
              <w:t>Республики Татарстан в мероприятиях, проводимых в регионах России и зарубежных странах</w:t>
            </w:r>
          </w:p>
        </w:tc>
        <w:tc>
          <w:tcPr>
            <w:tcW w:w="761" w:type="dxa"/>
            <w:shd w:val="clear" w:color="auto" w:fill="auto"/>
          </w:tcPr>
          <w:p w:rsidR="002740E7" w:rsidRPr="001D7F69" w:rsidRDefault="002740E7" w:rsidP="00C94AE5">
            <w:pPr>
              <w:ind w:firstLine="0"/>
              <w:rPr>
                <w:sz w:val="20"/>
                <w:szCs w:val="20"/>
              </w:rPr>
            </w:pPr>
            <w:r w:rsidRPr="001D7F69">
              <w:rPr>
                <w:sz w:val="20"/>
                <w:szCs w:val="20"/>
              </w:rPr>
              <w:lastRenderedPageBreak/>
              <w:t>2015 – 2030 годы</w:t>
            </w:r>
          </w:p>
        </w:tc>
        <w:tc>
          <w:tcPr>
            <w:tcW w:w="1933" w:type="dxa"/>
            <w:shd w:val="clear" w:color="auto" w:fill="auto"/>
          </w:tcPr>
          <w:p w:rsidR="002740E7" w:rsidRPr="001D7F69" w:rsidRDefault="002740E7" w:rsidP="00C94AE5">
            <w:pPr>
              <w:ind w:firstLine="0"/>
              <w:rPr>
                <w:sz w:val="20"/>
                <w:szCs w:val="20"/>
              </w:rPr>
            </w:pPr>
            <w:r w:rsidRPr="001D7F69">
              <w:rPr>
                <w:sz w:val="20"/>
                <w:szCs w:val="20"/>
              </w:rPr>
              <w:t>Увеличение количества мероприятий, направленных на создание условий для развития межрегионального и межнационального культурного сотрудничества</w:t>
            </w:r>
          </w:p>
        </w:tc>
        <w:tc>
          <w:tcPr>
            <w:tcW w:w="1677" w:type="dxa"/>
            <w:shd w:val="clear" w:color="auto" w:fill="auto"/>
          </w:tcPr>
          <w:p w:rsidR="002740E7" w:rsidRPr="001D7F69" w:rsidRDefault="002740E7" w:rsidP="00C94AE5">
            <w:pPr>
              <w:ind w:firstLine="0"/>
              <w:rPr>
                <w:sz w:val="20"/>
                <w:szCs w:val="20"/>
              </w:rPr>
            </w:pPr>
            <w:r w:rsidRPr="001D7F69">
              <w:rPr>
                <w:sz w:val="20"/>
                <w:szCs w:val="20"/>
              </w:rPr>
              <w:t>государственная программа «Развитие культуры Республики Татарстан на 2014 – 2020 годы»</w:t>
            </w:r>
          </w:p>
        </w:tc>
        <w:tc>
          <w:tcPr>
            <w:tcW w:w="1291" w:type="dxa"/>
            <w:shd w:val="clear" w:color="auto" w:fill="auto"/>
          </w:tcPr>
          <w:p w:rsidR="002740E7" w:rsidRPr="001D7F69" w:rsidRDefault="002740E7" w:rsidP="00C94AE5">
            <w:pPr>
              <w:ind w:firstLine="0"/>
              <w:rPr>
                <w:sz w:val="20"/>
                <w:szCs w:val="20"/>
              </w:rPr>
            </w:pPr>
          </w:p>
        </w:tc>
        <w:tc>
          <w:tcPr>
            <w:tcW w:w="4738" w:type="dxa"/>
            <w:shd w:val="clear" w:color="auto" w:fill="auto"/>
          </w:tcPr>
          <w:p w:rsidR="002740E7" w:rsidRPr="001D7F69" w:rsidRDefault="002740E7" w:rsidP="00C94AE5">
            <w:pPr>
              <w:ind w:right="-1" w:firstLine="0"/>
              <w:rPr>
                <w:color w:val="000000" w:themeColor="text1"/>
                <w:sz w:val="20"/>
                <w:szCs w:val="20"/>
              </w:rPr>
            </w:pPr>
            <w:r w:rsidRPr="001D7F69">
              <w:rPr>
                <w:color w:val="000000" w:themeColor="text1"/>
                <w:sz w:val="20"/>
                <w:szCs w:val="20"/>
              </w:rPr>
              <w:t>Международная олимпиада «Музыка – душа моя».</w:t>
            </w:r>
          </w:p>
          <w:p w:rsidR="002740E7" w:rsidRPr="001D7F69" w:rsidRDefault="002740E7" w:rsidP="00C94AE5">
            <w:pPr>
              <w:pStyle w:val="af0"/>
              <w:rPr>
                <w:rFonts w:ascii="Times New Roman" w:hAnsi="Times New Roman" w:cs="Times New Roman"/>
                <w:color w:val="000000" w:themeColor="text1"/>
              </w:rPr>
            </w:pPr>
            <w:r w:rsidRPr="001D7F69">
              <w:rPr>
                <w:rFonts w:ascii="Times New Roman" w:hAnsi="Times New Roman" w:cs="Times New Roman"/>
                <w:color w:val="000000" w:themeColor="text1"/>
              </w:rPr>
              <w:t xml:space="preserve">Чебоксары Чувашской республики. Учащаяся по классу фортепиано МБУ ДО «Школа искусств имени </w:t>
            </w:r>
            <w:proofErr w:type="spellStart"/>
            <w:r w:rsidRPr="001D7F69">
              <w:rPr>
                <w:rFonts w:ascii="Times New Roman" w:hAnsi="Times New Roman" w:cs="Times New Roman"/>
                <w:color w:val="000000" w:themeColor="text1"/>
              </w:rPr>
              <w:t>Салиха</w:t>
            </w:r>
            <w:proofErr w:type="spellEnd"/>
            <w:r w:rsidRPr="001D7F69">
              <w:rPr>
                <w:rFonts w:ascii="Times New Roman" w:hAnsi="Times New Roman" w:cs="Times New Roman"/>
                <w:color w:val="000000" w:themeColor="text1"/>
              </w:rPr>
              <w:t xml:space="preserve"> Сайдашева» </w:t>
            </w:r>
            <w:proofErr w:type="spellStart"/>
            <w:r w:rsidRPr="001D7F69">
              <w:rPr>
                <w:rFonts w:ascii="Times New Roman" w:hAnsi="Times New Roman" w:cs="Times New Roman"/>
                <w:color w:val="000000" w:themeColor="text1"/>
              </w:rPr>
              <w:t>Кондра</w:t>
            </w:r>
            <w:proofErr w:type="spellEnd"/>
            <w:r w:rsidRPr="001D7F69">
              <w:rPr>
                <w:rFonts w:ascii="Times New Roman" w:hAnsi="Times New Roman" w:cs="Times New Roman"/>
                <w:color w:val="000000" w:themeColor="text1"/>
              </w:rPr>
              <w:t xml:space="preserve"> Агата - Лауреат </w:t>
            </w:r>
            <w:r w:rsidRPr="001D7F69">
              <w:rPr>
                <w:rFonts w:ascii="Times New Roman" w:hAnsi="Times New Roman" w:cs="Times New Roman"/>
                <w:color w:val="000000" w:themeColor="text1"/>
                <w:lang w:val="en-US"/>
              </w:rPr>
              <w:t>II</w:t>
            </w:r>
            <w:r w:rsidRPr="001D7F69">
              <w:rPr>
                <w:rFonts w:ascii="Times New Roman" w:hAnsi="Times New Roman" w:cs="Times New Roman"/>
                <w:color w:val="000000" w:themeColor="text1"/>
              </w:rPr>
              <w:t xml:space="preserve"> степени Преподаватель </w:t>
            </w:r>
            <w:proofErr w:type="spellStart"/>
            <w:r w:rsidRPr="001D7F69">
              <w:rPr>
                <w:rFonts w:ascii="Times New Roman" w:hAnsi="Times New Roman" w:cs="Times New Roman"/>
                <w:color w:val="000000" w:themeColor="text1"/>
              </w:rPr>
              <w:t>Солкина</w:t>
            </w:r>
            <w:proofErr w:type="spellEnd"/>
            <w:r w:rsidRPr="001D7F69">
              <w:rPr>
                <w:rFonts w:ascii="Times New Roman" w:hAnsi="Times New Roman" w:cs="Times New Roman"/>
                <w:color w:val="000000" w:themeColor="text1"/>
              </w:rPr>
              <w:t xml:space="preserve"> Н.Н.;</w:t>
            </w:r>
          </w:p>
          <w:p w:rsidR="002740E7" w:rsidRPr="001D7F69" w:rsidRDefault="002740E7" w:rsidP="00C94AE5">
            <w:pPr>
              <w:pStyle w:val="af0"/>
              <w:jc w:val="both"/>
              <w:rPr>
                <w:rFonts w:ascii="Times New Roman" w:hAnsi="Times New Roman" w:cs="Times New Roman"/>
                <w:color w:val="000000" w:themeColor="text1"/>
                <w:shd w:val="clear" w:color="auto" w:fill="FFFFFF"/>
              </w:rPr>
            </w:pPr>
            <w:proofErr w:type="spellStart"/>
            <w:r w:rsidRPr="001D7F69">
              <w:rPr>
                <w:rFonts w:ascii="Times New Roman" w:hAnsi="Times New Roman" w:cs="Times New Roman"/>
                <w:color w:val="000000" w:themeColor="text1"/>
              </w:rPr>
              <w:t>Чезенатико</w:t>
            </w:r>
            <w:proofErr w:type="spellEnd"/>
            <w:r w:rsidRPr="001D7F69">
              <w:rPr>
                <w:rFonts w:ascii="Times New Roman" w:hAnsi="Times New Roman" w:cs="Times New Roman"/>
                <w:color w:val="000000" w:themeColor="text1"/>
              </w:rPr>
              <w:t>, г. Римини, Италия Международный многожанровый Фестиваль – Конкурс культуры и искусств «</w:t>
            </w:r>
            <w:r w:rsidRPr="001D7F69">
              <w:rPr>
                <w:rFonts w:ascii="Times New Roman" w:hAnsi="Times New Roman" w:cs="Times New Roman"/>
                <w:color w:val="000000" w:themeColor="text1"/>
                <w:lang w:val="en-US"/>
              </w:rPr>
              <w:t>Italian</w:t>
            </w:r>
            <w:r w:rsidRPr="001D7F69">
              <w:rPr>
                <w:rFonts w:ascii="Times New Roman" w:hAnsi="Times New Roman" w:cs="Times New Roman"/>
                <w:color w:val="000000" w:themeColor="text1"/>
              </w:rPr>
              <w:t xml:space="preserve"> </w:t>
            </w:r>
            <w:r w:rsidRPr="001D7F69">
              <w:rPr>
                <w:rFonts w:ascii="Times New Roman" w:hAnsi="Times New Roman" w:cs="Times New Roman"/>
                <w:color w:val="000000" w:themeColor="text1"/>
                <w:lang w:val="en-US"/>
              </w:rPr>
              <w:t>Break</w:t>
            </w:r>
            <w:r w:rsidRPr="001D7F69">
              <w:rPr>
                <w:rFonts w:ascii="Times New Roman" w:hAnsi="Times New Roman" w:cs="Times New Roman"/>
                <w:color w:val="000000" w:themeColor="text1"/>
              </w:rPr>
              <w:t xml:space="preserve">» </w:t>
            </w:r>
            <w:r w:rsidRPr="001D7F69">
              <w:rPr>
                <w:rFonts w:ascii="Times New Roman" w:hAnsi="Times New Roman" w:cs="Times New Roman"/>
                <w:color w:val="000000" w:themeColor="text1"/>
                <w:lang w:val="en-US"/>
              </w:rPr>
              <w:t>Summer</w:t>
            </w:r>
            <w:r w:rsidRPr="001D7F69">
              <w:rPr>
                <w:rFonts w:ascii="Times New Roman" w:hAnsi="Times New Roman" w:cs="Times New Roman"/>
                <w:color w:val="000000" w:themeColor="text1"/>
              </w:rPr>
              <w:t xml:space="preserve"> 2019. </w:t>
            </w:r>
            <w:proofErr w:type="spellStart"/>
            <w:r w:rsidRPr="001D7F69">
              <w:rPr>
                <w:rFonts w:ascii="Times New Roman" w:hAnsi="Times New Roman" w:cs="Times New Roman"/>
                <w:color w:val="000000" w:themeColor="text1"/>
              </w:rPr>
              <w:t>Гаврильчева</w:t>
            </w:r>
            <w:proofErr w:type="spellEnd"/>
            <w:r w:rsidRPr="001D7F69">
              <w:rPr>
                <w:rFonts w:ascii="Times New Roman" w:hAnsi="Times New Roman" w:cs="Times New Roman"/>
                <w:color w:val="000000" w:themeColor="text1"/>
              </w:rPr>
              <w:t xml:space="preserve"> Полина - </w:t>
            </w:r>
            <w:r w:rsidRPr="001D7F69">
              <w:rPr>
                <w:rFonts w:ascii="Times New Roman" w:hAnsi="Times New Roman" w:cs="Times New Roman"/>
                <w:color w:val="000000" w:themeColor="text1"/>
                <w:shd w:val="clear" w:color="auto" w:fill="FFFFFF"/>
              </w:rPr>
              <w:t xml:space="preserve">Лауреат </w:t>
            </w:r>
            <w:r w:rsidRPr="001D7F69">
              <w:rPr>
                <w:rFonts w:ascii="Times New Roman" w:hAnsi="Times New Roman" w:cs="Times New Roman"/>
                <w:color w:val="000000" w:themeColor="text1"/>
                <w:shd w:val="clear" w:color="auto" w:fill="FFFFFF"/>
                <w:lang w:val="en-US"/>
              </w:rPr>
              <w:t>II</w:t>
            </w:r>
            <w:r w:rsidRPr="001D7F69">
              <w:rPr>
                <w:rFonts w:ascii="Times New Roman" w:hAnsi="Times New Roman" w:cs="Times New Roman"/>
                <w:color w:val="000000" w:themeColor="text1"/>
                <w:shd w:val="clear" w:color="auto" w:fill="FFFFFF"/>
              </w:rPr>
              <w:t xml:space="preserve"> степени учащаяся по классу фортепиано МБУ ДО «Школа искусств имени </w:t>
            </w:r>
            <w:proofErr w:type="spellStart"/>
            <w:r w:rsidRPr="001D7F69">
              <w:rPr>
                <w:rFonts w:ascii="Times New Roman" w:hAnsi="Times New Roman" w:cs="Times New Roman"/>
                <w:color w:val="000000" w:themeColor="text1"/>
                <w:shd w:val="clear" w:color="auto" w:fill="FFFFFF"/>
              </w:rPr>
              <w:t>Салиха</w:t>
            </w:r>
            <w:proofErr w:type="spellEnd"/>
            <w:r w:rsidRPr="001D7F69">
              <w:rPr>
                <w:rFonts w:ascii="Times New Roman" w:hAnsi="Times New Roman" w:cs="Times New Roman"/>
                <w:color w:val="000000" w:themeColor="text1"/>
                <w:shd w:val="clear" w:color="auto" w:fill="FFFFFF"/>
              </w:rPr>
              <w:t xml:space="preserve"> Сайдашева», преподаватель </w:t>
            </w:r>
            <w:proofErr w:type="spellStart"/>
            <w:r w:rsidRPr="001D7F69">
              <w:rPr>
                <w:rFonts w:ascii="Times New Roman" w:hAnsi="Times New Roman" w:cs="Times New Roman"/>
                <w:color w:val="000000" w:themeColor="text1"/>
                <w:shd w:val="clear" w:color="auto" w:fill="FFFFFF"/>
              </w:rPr>
              <w:t>Гильманова</w:t>
            </w:r>
            <w:proofErr w:type="spellEnd"/>
            <w:r w:rsidRPr="001D7F69">
              <w:rPr>
                <w:rFonts w:ascii="Times New Roman" w:hAnsi="Times New Roman" w:cs="Times New Roman"/>
                <w:color w:val="000000" w:themeColor="text1"/>
                <w:shd w:val="clear" w:color="auto" w:fill="FFFFFF"/>
              </w:rPr>
              <w:t xml:space="preserve"> Г.З.;</w:t>
            </w:r>
          </w:p>
          <w:p w:rsidR="002740E7" w:rsidRPr="001D7F69" w:rsidRDefault="002740E7" w:rsidP="00C94AE5">
            <w:pPr>
              <w:pStyle w:val="af0"/>
              <w:jc w:val="both"/>
              <w:rPr>
                <w:rFonts w:ascii="Times New Roman" w:hAnsi="Times New Roman" w:cs="Times New Roman"/>
                <w:color w:val="000000" w:themeColor="text1"/>
              </w:rPr>
            </w:pPr>
            <w:r w:rsidRPr="001D7F69">
              <w:rPr>
                <w:rFonts w:ascii="Times New Roman" w:hAnsi="Times New Roman" w:cs="Times New Roman"/>
                <w:color w:val="000000" w:themeColor="text1"/>
              </w:rPr>
              <w:t xml:space="preserve">Крым, Артек. Концерт Лауреатов и дипломантов </w:t>
            </w:r>
            <w:r w:rsidRPr="001D7F69">
              <w:rPr>
                <w:rFonts w:ascii="Times New Roman" w:hAnsi="Times New Roman" w:cs="Times New Roman"/>
                <w:color w:val="000000" w:themeColor="text1"/>
                <w:lang w:val="en-US"/>
              </w:rPr>
              <w:t>XVIII</w:t>
            </w:r>
            <w:r w:rsidRPr="001D7F69">
              <w:rPr>
                <w:rFonts w:ascii="Times New Roman" w:hAnsi="Times New Roman" w:cs="Times New Roman"/>
                <w:color w:val="000000" w:themeColor="text1"/>
              </w:rPr>
              <w:t xml:space="preserve"> фестиваля детского и молодежного творчества «Созвездие – </w:t>
            </w:r>
            <w:proofErr w:type="spellStart"/>
            <w:r w:rsidRPr="001D7F69">
              <w:rPr>
                <w:rFonts w:ascii="Times New Roman" w:hAnsi="Times New Roman" w:cs="Times New Roman"/>
                <w:color w:val="000000" w:themeColor="text1"/>
              </w:rPr>
              <w:t>Йолдызлык</w:t>
            </w:r>
            <w:proofErr w:type="spellEnd"/>
            <w:r w:rsidRPr="001D7F69">
              <w:rPr>
                <w:rFonts w:ascii="Times New Roman" w:hAnsi="Times New Roman" w:cs="Times New Roman"/>
                <w:color w:val="000000" w:themeColor="text1"/>
              </w:rPr>
              <w:t xml:space="preserve"> – 2019». Выступление </w:t>
            </w:r>
            <w:r w:rsidRPr="001D7F69">
              <w:rPr>
                <w:rFonts w:ascii="Times New Roman" w:hAnsi="Times New Roman" w:cs="Times New Roman"/>
                <w:color w:val="000000" w:themeColor="text1"/>
              </w:rPr>
              <w:lastRenderedPageBreak/>
              <w:t xml:space="preserve">театра танца «Везунчик» </w:t>
            </w:r>
            <w:r w:rsidRPr="001D7F69">
              <w:rPr>
                <w:rFonts w:ascii="Times New Roman" w:hAnsi="Times New Roman" w:cs="Times New Roman"/>
                <w:bCs/>
                <w:color w:val="000000" w:themeColor="text1"/>
                <w:shd w:val="clear" w:color="auto" w:fill="FFFFFF"/>
              </w:rPr>
              <w:t xml:space="preserve">МБУ ДО «Школа искусств имени </w:t>
            </w:r>
            <w:proofErr w:type="spellStart"/>
            <w:r w:rsidRPr="001D7F69">
              <w:rPr>
                <w:rFonts w:ascii="Times New Roman" w:hAnsi="Times New Roman" w:cs="Times New Roman"/>
                <w:bCs/>
                <w:color w:val="000000" w:themeColor="text1"/>
                <w:shd w:val="clear" w:color="auto" w:fill="FFFFFF"/>
              </w:rPr>
              <w:t>Салиха</w:t>
            </w:r>
            <w:proofErr w:type="spellEnd"/>
            <w:r w:rsidRPr="001D7F69">
              <w:rPr>
                <w:rFonts w:ascii="Times New Roman" w:hAnsi="Times New Roman" w:cs="Times New Roman"/>
                <w:bCs/>
                <w:color w:val="000000" w:themeColor="text1"/>
                <w:shd w:val="clear" w:color="auto" w:fill="FFFFFF"/>
              </w:rPr>
              <w:t xml:space="preserve"> Сайдашева», преподаватель </w:t>
            </w:r>
            <w:proofErr w:type="spellStart"/>
            <w:r w:rsidRPr="001D7F69">
              <w:rPr>
                <w:rFonts w:ascii="Times New Roman" w:hAnsi="Times New Roman" w:cs="Times New Roman"/>
                <w:bCs/>
                <w:color w:val="000000" w:themeColor="text1"/>
                <w:shd w:val="clear" w:color="auto" w:fill="FFFFFF"/>
              </w:rPr>
              <w:t>Нурбакова</w:t>
            </w:r>
            <w:proofErr w:type="spellEnd"/>
            <w:r w:rsidRPr="001D7F69">
              <w:rPr>
                <w:rFonts w:ascii="Times New Roman" w:hAnsi="Times New Roman" w:cs="Times New Roman"/>
                <w:bCs/>
                <w:color w:val="000000" w:themeColor="text1"/>
                <w:shd w:val="clear" w:color="auto" w:fill="FFFFFF"/>
              </w:rPr>
              <w:t xml:space="preserve"> А.А., выступление учащейся по классу вокала </w:t>
            </w:r>
            <w:proofErr w:type="spellStart"/>
            <w:r w:rsidRPr="001D7F69">
              <w:rPr>
                <w:rFonts w:ascii="Times New Roman" w:hAnsi="Times New Roman" w:cs="Times New Roman"/>
                <w:bCs/>
                <w:color w:val="000000" w:themeColor="text1"/>
                <w:shd w:val="clear" w:color="auto" w:fill="FFFFFF"/>
              </w:rPr>
              <w:t>Зиннатуллиной</w:t>
            </w:r>
            <w:proofErr w:type="spellEnd"/>
            <w:r w:rsidRPr="001D7F69">
              <w:rPr>
                <w:rFonts w:ascii="Times New Roman" w:hAnsi="Times New Roman" w:cs="Times New Roman"/>
                <w:bCs/>
                <w:color w:val="000000" w:themeColor="text1"/>
                <w:shd w:val="clear" w:color="auto" w:fill="FFFFFF"/>
              </w:rPr>
              <w:t xml:space="preserve"> </w:t>
            </w:r>
            <w:proofErr w:type="spellStart"/>
            <w:r w:rsidRPr="001D7F69">
              <w:rPr>
                <w:rFonts w:ascii="Times New Roman" w:hAnsi="Times New Roman" w:cs="Times New Roman"/>
                <w:bCs/>
                <w:color w:val="000000" w:themeColor="text1"/>
                <w:shd w:val="clear" w:color="auto" w:fill="FFFFFF"/>
              </w:rPr>
              <w:t>Адили</w:t>
            </w:r>
            <w:proofErr w:type="spellEnd"/>
            <w:r w:rsidRPr="001D7F69">
              <w:rPr>
                <w:rFonts w:ascii="Times New Roman" w:hAnsi="Times New Roman" w:cs="Times New Roman"/>
                <w:bCs/>
                <w:color w:val="000000" w:themeColor="text1"/>
                <w:shd w:val="clear" w:color="auto" w:fill="FFFFFF"/>
              </w:rPr>
              <w:t xml:space="preserve">, преподаватель </w:t>
            </w:r>
            <w:proofErr w:type="spellStart"/>
            <w:r w:rsidRPr="001D7F69">
              <w:rPr>
                <w:rFonts w:ascii="Times New Roman" w:hAnsi="Times New Roman" w:cs="Times New Roman"/>
                <w:bCs/>
                <w:color w:val="000000" w:themeColor="text1"/>
                <w:shd w:val="clear" w:color="auto" w:fill="FFFFFF"/>
              </w:rPr>
              <w:t>Галиуллина</w:t>
            </w:r>
            <w:proofErr w:type="spellEnd"/>
            <w:r w:rsidRPr="001D7F69">
              <w:rPr>
                <w:rFonts w:ascii="Times New Roman" w:hAnsi="Times New Roman" w:cs="Times New Roman"/>
                <w:bCs/>
                <w:color w:val="000000" w:themeColor="text1"/>
                <w:shd w:val="clear" w:color="auto" w:fill="FFFFFF"/>
              </w:rPr>
              <w:t xml:space="preserve"> Г.И.</w:t>
            </w:r>
            <w:r w:rsidRPr="001D7F69">
              <w:rPr>
                <w:rFonts w:ascii="Times New Roman" w:hAnsi="Times New Roman" w:cs="Times New Roman"/>
                <w:color w:val="000000" w:themeColor="text1"/>
              </w:rPr>
              <w:t xml:space="preserve"> Почетная Грамота МК Республики Крым - </w:t>
            </w:r>
            <w:proofErr w:type="spellStart"/>
            <w:r w:rsidRPr="001D7F69">
              <w:rPr>
                <w:rFonts w:ascii="Times New Roman" w:hAnsi="Times New Roman" w:cs="Times New Roman"/>
                <w:color w:val="000000" w:themeColor="text1"/>
              </w:rPr>
              <w:t>Нурбаковой</w:t>
            </w:r>
            <w:proofErr w:type="spellEnd"/>
            <w:r w:rsidRPr="001D7F69">
              <w:rPr>
                <w:rFonts w:ascii="Times New Roman" w:hAnsi="Times New Roman" w:cs="Times New Roman"/>
                <w:color w:val="000000" w:themeColor="text1"/>
              </w:rPr>
              <w:t xml:space="preserve"> А.А.;</w:t>
            </w:r>
          </w:p>
          <w:p w:rsidR="002740E7" w:rsidRPr="001D7F69" w:rsidRDefault="002740E7" w:rsidP="00C94AE5">
            <w:pPr>
              <w:pStyle w:val="af0"/>
              <w:jc w:val="both"/>
              <w:rPr>
                <w:rFonts w:ascii="Times New Roman" w:hAnsi="Times New Roman" w:cs="Times New Roman"/>
                <w:color w:val="000000" w:themeColor="text1"/>
              </w:rPr>
            </w:pPr>
            <w:r w:rsidRPr="001D7F69">
              <w:rPr>
                <w:rFonts w:ascii="Times New Roman" w:hAnsi="Times New Roman" w:cs="Times New Roman"/>
                <w:color w:val="000000" w:themeColor="text1"/>
              </w:rPr>
              <w:t xml:space="preserve">Турция, г. Алания Выступление преподавателей </w:t>
            </w:r>
            <w:r w:rsidRPr="001D7F69">
              <w:rPr>
                <w:rFonts w:ascii="Times New Roman" w:hAnsi="Times New Roman" w:cs="Times New Roman"/>
                <w:bCs/>
                <w:color w:val="000000" w:themeColor="text1"/>
                <w:shd w:val="clear" w:color="auto" w:fill="FFFFFF"/>
              </w:rPr>
              <w:t xml:space="preserve">МБУ ДО «Школа искусств имени </w:t>
            </w:r>
            <w:proofErr w:type="spellStart"/>
            <w:r w:rsidRPr="001D7F69">
              <w:rPr>
                <w:rFonts w:ascii="Times New Roman" w:hAnsi="Times New Roman" w:cs="Times New Roman"/>
                <w:bCs/>
                <w:color w:val="000000" w:themeColor="text1"/>
                <w:shd w:val="clear" w:color="auto" w:fill="FFFFFF"/>
              </w:rPr>
              <w:t>Салиха</w:t>
            </w:r>
            <w:proofErr w:type="spellEnd"/>
            <w:r w:rsidRPr="001D7F69">
              <w:rPr>
                <w:rFonts w:ascii="Times New Roman" w:hAnsi="Times New Roman" w:cs="Times New Roman"/>
                <w:bCs/>
                <w:color w:val="000000" w:themeColor="text1"/>
                <w:shd w:val="clear" w:color="auto" w:fill="FFFFFF"/>
              </w:rPr>
              <w:t xml:space="preserve"> Сайдашева»</w:t>
            </w:r>
            <w:r w:rsidRPr="001D7F69">
              <w:rPr>
                <w:rFonts w:ascii="Times New Roman" w:hAnsi="Times New Roman" w:cs="Times New Roman"/>
                <w:color w:val="000000" w:themeColor="text1"/>
              </w:rPr>
              <w:t xml:space="preserve"> </w:t>
            </w:r>
            <w:proofErr w:type="spellStart"/>
            <w:r w:rsidRPr="001D7F69">
              <w:rPr>
                <w:rFonts w:ascii="Times New Roman" w:hAnsi="Times New Roman" w:cs="Times New Roman"/>
                <w:color w:val="000000" w:themeColor="text1"/>
              </w:rPr>
              <w:t>Давлетшиной</w:t>
            </w:r>
            <w:proofErr w:type="spellEnd"/>
            <w:r w:rsidRPr="001D7F69">
              <w:rPr>
                <w:rFonts w:ascii="Times New Roman" w:hAnsi="Times New Roman" w:cs="Times New Roman"/>
                <w:color w:val="000000" w:themeColor="text1"/>
              </w:rPr>
              <w:t xml:space="preserve"> Н.П., </w:t>
            </w:r>
            <w:proofErr w:type="spellStart"/>
            <w:r w:rsidRPr="001D7F69">
              <w:rPr>
                <w:rFonts w:ascii="Times New Roman" w:hAnsi="Times New Roman" w:cs="Times New Roman"/>
                <w:color w:val="000000" w:themeColor="text1"/>
              </w:rPr>
              <w:t>Тремасовой</w:t>
            </w:r>
            <w:proofErr w:type="spellEnd"/>
            <w:r w:rsidRPr="001D7F69">
              <w:rPr>
                <w:rFonts w:ascii="Times New Roman" w:hAnsi="Times New Roman" w:cs="Times New Roman"/>
                <w:color w:val="000000" w:themeColor="text1"/>
              </w:rPr>
              <w:t xml:space="preserve"> – </w:t>
            </w:r>
            <w:proofErr w:type="spellStart"/>
            <w:r w:rsidRPr="001D7F69">
              <w:rPr>
                <w:rFonts w:ascii="Times New Roman" w:hAnsi="Times New Roman" w:cs="Times New Roman"/>
                <w:color w:val="000000" w:themeColor="text1"/>
              </w:rPr>
              <w:t>Золотаревой</w:t>
            </w:r>
            <w:proofErr w:type="spellEnd"/>
            <w:r w:rsidRPr="001D7F69">
              <w:rPr>
                <w:rFonts w:ascii="Times New Roman" w:hAnsi="Times New Roman" w:cs="Times New Roman"/>
                <w:color w:val="000000" w:themeColor="text1"/>
              </w:rPr>
              <w:t xml:space="preserve"> М.В. в составе симфонического оркестра «</w:t>
            </w:r>
            <w:r w:rsidRPr="001D7F69">
              <w:rPr>
                <w:rFonts w:ascii="Times New Roman" w:hAnsi="Times New Roman" w:cs="Times New Roman"/>
                <w:color w:val="000000" w:themeColor="text1"/>
                <w:lang w:val="en-US"/>
              </w:rPr>
              <w:t>Innuendo</w:t>
            </w:r>
            <w:r w:rsidRPr="001D7F69">
              <w:rPr>
                <w:rFonts w:ascii="Times New Roman" w:hAnsi="Times New Roman" w:cs="Times New Roman"/>
                <w:color w:val="000000" w:themeColor="text1"/>
              </w:rPr>
              <w:t>» на концерт - Диплом;</w:t>
            </w:r>
          </w:p>
          <w:p w:rsidR="002740E7" w:rsidRPr="001D7F69" w:rsidRDefault="002740E7" w:rsidP="00C94AE5">
            <w:pPr>
              <w:ind w:firstLine="0"/>
              <w:rPr>
                <w:sz w:val="20"/>
                <w:szCs w:val="20"/>
              </w:rPr>
            </w:pPr>
            <w:r w:rsidRPr="001D7F69">
              <w:rPr>
                <w:color w:val="000000" w:themeColor="text1"/>
                <w:sz w:val="20"/>
                <w:szCs w:val="20"/>
              </w:rPr>
              <w:t>Москва.</w:t>
            </w:r>
            <w:r w:rsidRPr="001D7F69">
              <w:rPr>
                <w:bCs/>
                <w:color w:val="000000" w:themeColor="text1"/>
                <w:sz w:val="20"/>
                <w:szCs w:val="20"/>
                <w:bdr w:val="none" w:sz="0" w:space="0" w:color="auto" w:frame="1"/>
                <w:shd w:val="clear" w:color="auto" w:fill="F6F6F6"/>
              </w:rPr>
              <w:t xml:space="preserve"> Международный конкурс </w:t>
            </w:r>
            <w:r w:rsidRPr="001D7F69">
              <w:rPr>
                <w:bCs/>
                <w:sz w:val="20"/>
                <w:szCs w:val="20"/>
                <w:bdr w:val="none" w:sz="0" w:space="0" w:color="auto" w:frame="1"/>
                <w:shd w:val="clear" w:color="auto" w:fill="F6F6F6"/>
              </w:rPr>
              <w:t xml:space="preserve">«МЫ ВМЕСТЕ – </w:t>
            </w:r>
            <w:r w:rsidRPr="001D7F69">
              <w:rPr>
                <w:bCs/>
                <w:sz w:val="20"/>
                <w:szCs w:val="20"/>
                <w:bdr w:val="none" w:sz="0" w:space="0" w:color="auto" w:frame="1"/>
                <w:shd w:val="clear" w:color="auto" w:fill="F6F6F6"/>
                <w:lang w:val="en-US"/>
              </w:rPr>
              <w:t>WE</w:t>
            </w:r>
            <w:r w:rsidRPr="001D7F69">
              <w:rPr>
                <w:bCs/>
                <w:sz w:val="20"/>
                <w:szCs w:val="20"/>
                <w:bdr w:val="none" w:sz="0" w:space="0" w:color="auto" w:frame="1"/>
                <w:shd w:val="clear" w:color="auto" w:fill="F6F6F6"/>
              </w:rPr>
              <w:t xml:space="preserve"> </w:t>
            </w:r>
            <w:r w:rsidRPr="001D7F69">
              <w:rPr>
                <w:bCs/>
                <w:sz w:val="20"/>
                <w:szCs w:val="20"/>
                <w:bdr w:val="none" w:sz="0" w:space="0" w:color="auto" w:frame="1"/>
                <w:shd w:val="clear" w:color="auto" w:fill="F6F6F6"/>
                <w:lang w:val="en-US"/>
              </w:rPr>
              <w:t>ARE</w:t>
            </w:r>
            <w:r w:rsidRPr="001D7F69">
              <w:rPr>
                <w:bCs/>
                <w:sz w:val="20"/>
                <w:szCs w:val="20"/>
                <w:bdr w:val="none" w:sz="0" w:space="0" w:color="auto" w:frame="1"/>
                <w:shd w:val="clear" w:color="auto" w:fill="F6F6F6"/>
              </w:rPr>
              <w:t xml:space="preserve"> </w:t>
            </w:r>
            <w:r w:rsidRPr="001D7F69">
              <w:rPr>
                <w:bCs/>
                <w:sz w:val="20"/>
                <w:szCs w:val="20"/>
                <w:bdr w:val="none" w:sz="0" w:space="0" w:color="auto" w:frame="1"/>
                <w:shd w:val="clear" w:color="auto" w:fill="F6F6F6"/>
                <w:lang w:val="en-US"/>
              </w:rPr>
              <w:t>TOGETHER</w:t>
            </w:r>
            <w:r w:rsidRPr="001D7F69">
              <w:rPr>
                <w:bCs/>
                <w:sz w:val="20"/>
                <w:szCs w:val="20"/>
                <w:bdr w:val="none" w:sz="0" w:space="0" w:color="auto" w:frame="1"/>
                <w:shd w:val="clear" w:color="auto" w:fill="F6F6F6"/>
              </w:rPr>
              <w:t>».</w:t>
            </w:r>
            <w:r w:rsidRPr="001D7F69">
              <w:rPr>
                <w:color w:val="000000" w:themeColor="text1"/>
                <w:sz w:val="20"/>
                <w:szCs w:val="20"/>
              </w:rPr>
              <w:t xml:space="preserve"> </w:t>
            </w:r>
            <w:proofErr w:type="spellStart"/>
            <w:r w:rsidRPr="001D7F69">
              <w:rPr>
                <w:color w:val="000000" w:themeColor="text1"/>
                <w:sz w:val="20"/>
                <w:szCs w:val="20"/>
              </w:rPr>
              <w:t>Мухутдинова</w:t>
            </w:r>
            <w:proofErr w:type="spellEnd"/>
            <w:r w:rsidRPr="001D7F69">
              <w:rPr>
                <w:color w:val="000000" w:themeColor="text1"/>
                <w:sz w:val="20"/>
                <w:szCs w:val="20"/>
              </w:rPr>
              <w:t xml:space="preserve"> </w:t>
            </w:r>
            <w:proofErr w:type="spellStart"/>
            <w:r w:rsidRPr="001D7F69">
              <w:rPr>
                <w:color w:val="000000" w:themeColor="text1"/>
                <w:sz w:val="20"/>
                <w:szCs w:val="20"/>
              </w:rPr>
              <w:t>Адиля</w:t>
            </w:r>
            <w:proofErr w:type="spellEnd"/>
            <w:r w:rsidRPr="001D7F69">
              <w:rPr>
                <w:color w:val="000000" w:themeColor="text1"/>
                <w:sz w:val="20"/>
                <w:szCs w:val="20"/>
              </w:rPr>
              <w:t xml:space="preserve">, учащаяся по классу вокала МБУ ДО «Школа искусств имени </w:t>
            </w:r>
            <w:proofErr w:type="spellStart"/>
            <w:r w:rsidRPr="001D7F69">
              <w:rPr>
                <w:color w:val="000000" w:themeColor="text1"/>
                <w:sz w:val="20"/>
                <w:szCs w:val="20"/>
              </w:rPr>
              <w:t>Салиха</w:t>
            </w:r>
            <w:proofErr w:type="spellEnd"/>
            <w:r w:rsidRPr="001D7F69">
              <w:rPr>
                <w:color w:val="000000" w:themeColor="text1"/>
                <w:sz w:val="20"/>
                <w:szCs w:val="20"/>
              </w:rPr>
              <w:t xml:space="preserve"> Сайдашева» - Дипломант </w:t>
            </w:r>
            <w:r w:rsidRPr="001D7F69">
              <w:rPr>
                <w:color w:val="000000" w:themeColor="text1"/>
                <w:sz w:val="20"/>
                <w:szCs w:val="20"/>
                <w:lang w:val="en-US"/>
              </w:rPr>
              <w:t>I</w:t>
            </w:r>
            <w:r w:rsidRPr="001D7F69">
              <w:rPr>
                <w:color w:val="000000" w:themeColor="text1"/>
                <w:sz w:val="20"/>
                <w:szCs w:val="20"/>
              </w:rPr>
              <w:t xml:space="preserve"> степени. Преподаватель Шакирова Л.Ш.</w:t>
            </w:r>
          </w:p>
        </w:tc>
        <w:tc>
          <w:tcPr>
            <w:tcW w:w="1352" w:type="dxa"/>
            <w:shd w:val="clear" w:color="auto" w:fill="auto"/>
          </w:tcPr>
          <w:p w:rsidR="002740E7" w:rsidRPr="001D7F69" w:rsidRDefault="002740E7" w:rsidP="00C94AE5">
            <w:pPr>
              <w:ind w:firstLine="0"/>
              <w:rPr>
                <w:sz w:val="20"/>
                <w:szCs w:val="20"/>
              </w:rPr>
            </w:pPr>
            <w:r w:rsidRPr="001D7F69">
              <w:rPr>
                <w:sz w:val="20"/>
                <w:szCs w:val="20"/>
              </w:rPr>
              <w:lastRenderedPageBreak/>
              <w:t>Отдел культуры</w:t>
            </w:r>
          </w:p>
        </w:tc>
      </w:tr>
      <w:tr w:rsidR="002740E7" w:rsidRPr="001D7F69" w:rsidTr="00C94AE5">
        <w:trPr>
          <w:trHeight w:val="20"/>
        </w:trPr>
        <w:tc>
          <w:tcPr>
            <w:tcW w:w="1792" w:type="dxa"/>
            <w:shd w:val="clear" w:color="auto" w:fill="auto"/>
          </w:tcPr>
          <w:p w:rsidR="002740E7" w:rsidRPr="001D7F69" w:rsidRDefault="002740E7" w:rsidP="00C94AE5">
            <w:pPr>
              <w:ind w:firstLine="0"/>
              <w:rPr>
                <w:sz w:val="20"/>
                <w:szCs w:val="20"/>
              </w:rPr>
            </w:pPr>
            <w:r w:rsidRPr="001D7F69">
              <w:rPr>
                <w:sz w:val="20"/>
                <w:szCs w:val="20"/>
              </w:rPr>
              <w:t> </w:t>
            </w:r>
          </w:p>
        </w:tc>
        <w:tc>
          <w:tcPr>
            <w:tcW w:w="1808" w:type="dxa"/>
            <w:shd w:val="clear" w:color="auto" w:fill="auto"/>
          </w:tcPr>
          <w:p w:rsidR="002740E7" w:rsidRPr="001D7F69" w:rsidRDefault="002740E7" w:rsidP="00C94AE5">
            <w:pPr>
              <w:ind w:firstLine="0"/>
              <w:rPr>
                <w:sz w:val="20"/>
                <w:szCs w:val="20"/>
              </w:rPr>
            </w:pPr>
            <w:r w:rsidRPr="001D7F69">
              <w:rPr>
                <w:sz w:val="20"/>
                <w:szCs w:val="20"/>
              </w:rPr>
              <w:t>расширение сотрудничества, а также совершенствование форм взаимодействия со всеми заинтересованными международными организациями</w:t>
            </w:r>
          </w:p>
        </w:tc>
        <w:tc>
          <w:tcPr>
            <w:tcW w:w="761" w:type="dxa"/>
            <w:shd w:val="clear" w:color="auto" w:fill="auto"/>
          </w:tcPr>
          <w:p w:rsidR="002740E7" w:rsidRPr="001D7F69" w:rsidRDefault="002740E7" w:rsidP="00C94AE5">
            <w:pPr>
              <w:ind w:firstLine="0"/>
              <w:rPr>
                <w:sz w:val="20"/>
                <w:szCs w:val="20"/>
              </w:rPr>
            </w:pPr>
            <w:r w:rsidRPr="001D7F69">
              <w:rPr>
                <w:sz w:val="20"/>
                <w:szCs w:val="20"/>
              </w:rPr>
              <w:t>2015 – 2030 годы</w:t>
            </w:r>
          </w:p>
        </w:tc>
        <w:tc>
          <w:tcPr>
            <w:tcW w:w="1933" w:type="dxa"/>
            <w:shd w:val="clear" w:color="auto" w:fill="auto"/>
          </w:tcPr>
          <w:p w:rsidR="002740E7" w:rsidRPr="001D7F69" w:rsidRDefault="002740E7" w:rsidP="00C94AE5">
            <w:pPr>
              <w:ind w:firstLine="0"/>
              <w:rPr>
                <w:sz w:val="20"/>
                <w:szCs w:val="20"/>
              </w:rPr>
            </w:pPr>
            <w:r w:rsidRPr="001D7F69">
              <w:rPr>
                <w:sz w:val="20"/>
                <w:szCs w:val="20"/>
              </w:rPr>
              <w:t>Увеличение количества мероприятий, направленных на создание условий для развития межрегионального и межнационального культурного сотрудничества</w:t>
            </w:r>
          </w:p>
        </w:tc>
        <w:tc>
          <w:tcPr>
            <w:tcW w:w="1677" w:type="dxa"/>
            <w:shd w:val="clear" w:color="auto" w:fill="auto"/>
          </w:tcPr>
          <w:p w:rsidR="002740E7" w:rsidRPr="001D7F69" w:rsidRDefault="002740E7" w:rsidP="00C94AE5">
            <w:pPr>
              <w:ind w:firstLine="0"/>
              <w:rPr>
                <w:sz w:val="20"/>
                <w:szCs w:val="20"/>
              </w:rPr>
            </w:pPr>
            <w:r w:rsidRPr="001D7F69">
              <w:rPr>
                <w:sz w:val="20"/>
                <w:szCs w:val="20"/>
              </w:rPr>
              <w:t>государственная программа «Развитие культуры Республики Татарстан на 2014 – 2020 годы»</w:t>
            </w:r>
          </w:p>
        </w:tc>
        <w:tc>
          <w:tcPr>
            <w:tcW w:w="1291" w:type="dxa"/>
            <w:shd w:val="clear" w:color="auto" w:fill="auto"/>
          </w:tcPr>
          <w:p w:rsidR="002740E7" w:rsidRPr="001D7F69" w:rsidRDefault="002740E7" w:rsidP="00C94AE5">
            <w:pPr>
              <w:ind w:firstLine="0"/>
              <w:rPr>
                <w:sz w:val="20"/>
                <w:szCs w:val="20"/>
              </w:rPr>
            </w:pPr>
          </w:p>
        </w:tc>
        <w:tc>
          <w:tcPr>
            <w:tcW w:w="4738" w:type="dxa"/>
            <w:shd w:val="clear" w:color="auto" w:fill="auto"/>
          </w:tcPr>
          <w:p w:rsidR="002740E7" w:rsidRPr="001D7F69" w:rsidRDefault="002740E7" w:rsidP="00C94AE5">
            <w:pPr>
              <w:ind w:firstLine="0"/>
              <w:contextualSpacing/>
              <w:rPr>
                <w:noProof/>
                <w:sz w:val="20"/>
                <w:szCs w:val="20"/>
              </w:rPr>
            </w:pPr>
            <w:r w:rsidRPr="001D7F69">
              <w:rPr>
                <w:noProof/>
                <w:sz w:val="20"/>
                <w:szCs w:val="20"/>
              </w:rPr>
              <w:t xml:space="preserve"> </w:t>
            </w:r>
            <w:r w:rsidRPr="001D7F69">
              <w:rPr>
                <w:rFonts w:eastAsia="Calibri"/>
                <w:sz w:val="20"/>
                <w:szCs w:val="20"/>
                <w:lang w:eastAsia="en-US"/>
              </w:rPr>
              <w:t>-</w:t>
            </w:r>
          </w:p>
        </w:tc>
        <w:tc>
          <w:tcPr>
            <w:tcW w:w="1352" w:type="dxa"/>
            <w:shd w:val="clear" w:color="auto" w:fill="auto"/>
          </w:tcPr>
          <w:p w:rsidR="002740E7" w:rsidRPr="001D7F69" w:rsidRDefault="002740E7" w:rsidP="00C94AE5">
            <w:pPr>
              <w:ind w:firstLine="0"/>
              <w:rPr>
                <w:sz w:val="20"/>
                <w:szCs w:val="20"/>
              </w:rPr>
            </w:pPr>
            <w:r w:rsidRPr="001D7F69">
              <w:rPr>
                <w:sz w:val="20"/>
                <w:szCs w:val="20"/>
              </w:rPr>
              <w:t>Отдел культуры</w:t>
            </w:r>
          </w:p>
        </w:tc>
      </w:tr>
      <w:tr w:rsidR="002740E7" w:rsidRPr="001D7F69" w:rsidTr="00C94AE5">
        <w:trPr>
          <w:trHeight w:val="20"/>
        </w:trPr>
        <w:tc>
          <w:tcPr>
            <w:tcW w:w="1792" w:type="dxa"/>
            <w:shd w:val="clear" w:color="auto" w:fill="auto"/>
          </w:tcPr>
          <w:p w:rsidR="002740E7" w:rsidRPr="001D7F69" w:rsidRDefault="002740E7" w:rsidP="00C94AE5">
            <w:pPr>
              <w:ind w:firstLine="0"/>
              <w:rPr>
                <w:sz w:val="20"/>
                <w:szCs w:val="20"/>
              </w:rPr>
            </w:pPr>
          </w:p>
        </w:tc>
        <w:tc>
          <w:tcPr>
            <w:tcW w:w="1808" w:type="dxa"/>
            <w:shd w:val="clear" w:color="auto" w:fill="auto"/>
          </w:tcPr>
          <w:p w:rsidR="002740E7" w:rsidRPr="001D7F69" w:rsidRDefault="002740E7" w:rsidP="00C94AE5">
            <w:pPr>
              <w:ind w:firstLine="0"/>
              <w:rPr>
                <w:sz w:val="20"/>
                <w:szCs w:val="20"/>
              </w:rPr>
            </w:pPr>
            <w:r w:rsidRPr="001D7F69">
              <w:rPr>
                <w:sz w:val="20"/>
                <w:szCs w:val="20"/>
              </w:rPr>
              <w:t>проведение татарского народного праздника «Сабантуй» в регионах Российской Федерации и странах ближнего и дальнего зарубежья</w:t>
            </w:r>
          </w:p>
        </w:tc>
        <w:tc>
          <w:tcPr>
            <w:tcW w:w="761" w:type="dxa"/>
            <w:shd w:val="clear" w:color="auto" w:fill="auto"/>
          </w:tcPr>
          <w:p w:rsidR="002740E7" w:rsidRPr="001D7F69" w:rsidRDefault="002740E7" w:rsidP="00C94AE5">
            <w:pPr>
              <w:ind w:firstLine="0"/>
              <w:rPr>
                <w:sz w:val="20"/>
                <w:szCs w:val="20"/>
              </w:rPr>
            </w:pPr>
            <w:r w:rsidRPr="001D7F69">
              <w:rPr>
                <w:sz w:val="20"/>
                <w:szCs w:val="20"/>
              </w:rPr>
              <w:t>2015 – 2030 годы</w:t>
            </w:r>
          </w:p>
        </w:tc>
        <w:tc>
          <w:tcPr>
            <w:tcW w:w="1933" w:type="dxa"/>
            <w:shd w:val="clear" w:color="auto" w:fill="auto"/>
          </w:tcPr>
          <w:p w:rsidR="002740E7" w:rsidRPr="001D7F69" w:rsidRDefault="002740E7" w:rsidP="00C94AE5">
            <w:pPr>
              <w:ind w:firstLine="0"/>
              <w:rPr>
                <w:sz w:val="20"/>
                <w:szCs w:val="20"/>
              </w:rPr>
            </w:pPr>
            <w:r w:rsidRPr="001D7F69">
              <w:rPr>
                <w:sz w:val="20"/>
                <w:szCs w:val="20"/>
              </w:rPr>
              <w:t>Рост числа регионов Российской Федерации, стран ближнего и дальнего зарубежья, в которых проводится праздник «Сабантуй»</w:t>
            </w:r>
          </w:p>
        </w:tc>
        <w:tc>
          <w:tcPr>
            <w:tcW w:w="1677" w:type="dxa"/>
            <w:shd w:val="clear" w:color="auto" w:fill="auto"/>
          </w:tcPr>
          <w:p w:rsidR="002740E7" w:rsidRPr="001D7F69" w:rsidRDefault="002740E7" w:rsidP="00C94AE5">
            <w:pPr>
              <w:ind w:firstLine="0"/>
              <w:rPr>
                <w:sz w:val="20"/>
                <w:szCs w:val="20"/>
              </w:rPr>
            </w:pPr>
            <w:r w:rsidRPr="001D7F69">
              <w:rPr>
                <w:sz w:val="20"/>
                <w:szCs w:val="20"/>
              </w:rPr>
              <w:t>государственная программа «Развитие культуры Республики Татарстан на 2014 – 2020 годы»</w:t>
            </w:r>
          </w:p>
        </w:tc>
        <w:tc>
          <w:tcPr>
            <w:tcW w:w="1291" w:type="dxa"/>
            <w:shd w:val="clear" w:color="auto" w:fill="auto"/>
          </w:tcPr>
          <w:p w:rsidR="002740E7" w:rsidRPr="001D7F69" w:rsidRDefault="002740E7" w:rsidP="00C94AE5">
            <w:pPr>
              <w:ind w:firstLine="0"/>
              <w:rPr>
                <w:sz w:val="20"/>
                <w:szCs w:val="20"/>
              </w:rPr>
            </w:pPr>
          </w:p>
        </w:tc>
        <w:tc>
          <w:tcPr>
            <w:tcW w:w="4738" w:type="dxa"/>
            <w:shd w:val="clear" w:color="auto" w:fill="FFFFFF" w:themeFill="background1"/>
          </w:tcPr>
          <w:p w:rsidR="002740E7" w:rsidRPr="001D7F69" w:rsidRDefault="002740E7" w:rsidP="00C94AE5">
            <w:pPr>
              <w:shd w:val="clear" w:color="auto" w:fill="FFFFFF" w:themeFill="background1"/>
              <w:ind w:firstLine="0"/>
              <w:rPr>
                <w:bCs/>
                <w:color w:val="000000" w:themeColor="text1"/>
                <w:sz w:val="20"/>
                <w:szCs w:val="20"/>
              </w:rPr>
            </w:pPr>
            <w:r w:rsidRPr="001D7F69">
              <w:rPr>
                <w:color w:val="000000" w:themeColor="text1"/>
                <w:sz w:val="20"/>
                <w:szCs w:val="20"/>
              </w:rPr>
              <w:t>Праздника плуга. Особое внимание культработники уделяют сбору подарков на Сабантуй. Гармонь, песни, лошади, шумная детвора – все, как положено, как было заведено сотни лет назад. От двора к двору - с песнями, в каждой строчке которых пожелание мира и благополучия.  Количество участников более 500 чел.</w:t>
            </w:r>
          </w:p>
          <w:p w:rsidR="002740E7" w:rsidRPr="001D7F69" w:rsidRDefault="002740E7" w:rsidP="00C94AE5">
            <w:pPr>
              <w:shd w:val="clear" w:color="auto" w:fill="FFFFFF" w:themeFill="background1"/>
              <w:ind w:firstLine="0"/>
              <w:rPr>
                <w:color w:val="000000" w:themeColor="text1"/>
                <w:sz w:val="20"/>
                <w:szCs w:val="20"/>
              </w:rPr>
            </w:pPr>
            <w:r w:rsidRPr="001D7F69">
              <w:rPr>
                <w:bCs/>
                <w:color w:val="000000" w:themeColor="text1"/>
                <w:sz w:val="20"/>
                <w:szCs w:val="20"/>
              </w:rPr>
              <w:t xml:space="preserve">В сельских поселениях Высокогорского района 16 июня 2018 г. состоялся один из главных праздников татарского народа – Сабантуй, который в полной мере передает колорит татарского народа. С древних времен наши предки тщательно </w:t>
            </w:r>
            <w:proofErr w:type="gramStart"/>
            <w:r w:rsidRPr="001D7F69">
              <w:rPr>
                <w:bCs/>
                <w:color w:val="000000" w:themeColor="text1"/>
                <w:sz w:val="20"/>
                <w:szCs w:val="20"/>
              </w:rPr>
              <w:t>готовились  к</w:t>
            </w:r>
            <w:proofErr w:type="gramEnd"/>
            <w:r w:rsidRPr="001D7F69">
              <w:rPr>
                <w:bCs/>
                <w:color w:val="000000" w:themeColor="text1"/>
                <w:sz w:val="20"/>
                <w:szCs w:val="20"/>
              </w:rPr>
              <w:t xml:space="preserve"> этому празднику и считали его самым главным.</w:t>
            </w:r>
          </w:p>
          <w:p w:rsidR="002740E7" w:rsidRPr="001D7F69" w:rsidRDefault="002740E7" w:rsidP="00C94AE5">
            <w:pPr>
              <w:shd w:val="clear" w:color="auto" w:fill="FFFFFF" w:themeFill="background1"/>
              <w:ind w:firstLine="0"/>
              <w:rPr>
                <w:color w:val="000000" w:themeColor="text1"/>
                <w:sz w:val="20"/>
                <w:szCs w:val="20"/>
              </w:rPr>
            </w:pPr>
            <w:r w:rsidRPr="001D7F69">
              <w:rPr>
                <w:color w:val="000000" w:themeColor="text1"/>
                <w:sz w:val="20"/>
                <w:szCs w:val="20"/>
              </w:rPr>
              <w:lastRenderedPageBreak/>
              <w:t xml:space="preserve">    Бег в мешках, поиск монетки в </w:t>
            </w:r>
            <w:proofErr w:type="spellStart"/>
            <w:r w:rsidRPr="001D7F69">
              <w:rPr>
                <w:color w:val="000000" w:themeColor="text1"/>
                <w:sz w:val="20"/>
                <w:szCs w:val="20"/>
              </w:rPr>
              <w:t>катыке</w:t>
            </w:r>
            <w:proofErr w:type="spellEnd"/>
            <w:r w:rsidRPr="001D7F69">
              <w:rPr>
                <w:color w:val="000000" w:themeColor="text1"/>
                <w:sz w:val="20"/>
                <w:szCs w:val="20"/>
              </w:rPr>
              <w:t xml:space="preserve">, </w:t>
            </w:r>
            <w:proofErr w:type="spellStart"/>
            <w:r w:rsidRPr="001D7F69">
              <w:rPr>
                <w:color w:val="000000" w:themeColor="text1"/>
                <w:sz w:val="20"/>
                <w:szCs w:val="20"/>
              </w:rPr>
              <w:t>корэш</w:t>
            </w:r>
            <w:proofErr w:type="spellEnd"/>
            <w:r w:rsidRPr="001D7F69">
              <w:rPr>
                <w:color w:val="000000" w:themeColor="text1"/>
                <w:sz w:val="20"/>
                <w:szCs w:val="20"/>
              </w:rPr>
              <w:t xml:space="preserve">, армрестлинг, песни, танцы – все это передается из поколения в поколение через праздник с красивым названием Сабантуй. </w:t>
            </w:r>
          </w:p>
          <w:p w:rsidR="002740E7" w:rsidRPr="001D7F69" w:rsidRDefault="002740E7" w:rsidP="00C94AE5">
            <w:pPr>
              <w:shd w:val="clear" w:color="auto" w:fill="FFFFFF" w:themeFill="background1"/>
              <w:ind w:firstLine="0"/>
              <w:rPr>
                <w:color w:val="000000" w:themeColor="text1"/>
                <w:sz w:val="20"/>
                <w:szCs w:val="20"/>
              </w:rPr>
            </w:pPr>
            <w:r w:rsidRPr="001D7F69">
              <w:rPr>
                <w:color w:val="000000" w:themeColor="text1"/>
                <w:sz w:val="20"/>
                <w:szCs w:val="20"/>
              </w:rPr>
              <w:t xml:space="preserve">    Пока сохраняются традиции народа, его язык, передается из поколения в поколение культурное наследие, он всегда будет крепок и самобытен. </w:t>
            </w:r>
          </w:p>
          <w:p w:rsidR="002740E7" w:rsidRPr="001D7F69" w:rsidRDefault="002740E7" w:rsidP="00C94AE5">
            <w:pPr>
              <w:shd w:val="clear" w:color="auto" w:fill="FFFFFF" w:themeFill="background1"/>
              <w:ind w:firstLine="0"/>
              <w:rPr>
                <w:color w:val="000000" w:themeColor="text1"/>
                <w:sz w:val="20"/>
                <w:szCs w:val="20"/>
              </w:rPr>
            </w:pPr>
            <w:r w:rsidRPr="001D7F69">
              <w:rPr>
                <w:color w:val="000000" w:themeColor="text1"/>
                <w:sz w:val="20"/>
                <w:szCs w:val="20"/>
              </w:rPr>
              <w:t xml:space="preserve">«Праздник плуга» по традиции прошел с большим размахом, весело и шумно. Яркие краски национальных костюмов, торговые палатки, неповторимый дух спортивных состязаний и народных забав, - все это создавало особую праздничную атмосферу.  </w:t>
            </w:r>
          </w:p>
          <w:p w:rsidR="002740E7" w:rsidRPr="001D7F69" w:rsidRDefault="002740E7" w:rsidP="00C94AE5">
            <w:pPr>
              <w:shd w:val="clear" w:color="auto" w:fill="FFFFFF" w:themeFill="background1"/>
              <w:ind w:firstLine="0"/>
              <w:rPr>
                <w:color w:val="000000" w:themeColor="text1"/>
                <w:sz w:val="20"/>
                <w:szCs w:val="20"/>
              </w:rPr>
            </w:pPr>
            <w:r w:rsidRPr="001D7F69">
              <w:rPr>
                <w:color w:val="000000" w:themeColor="text1"/>
                <w:sz w:val="20"/>
                <w:szCs w:val="20"/>
              </w:rPr>
              <w:t>Праздник плуга воплотил в себе самые лучшие качества нашего народа: трудолюбие, волю к победе.  Охват 10000 чел. </w:t>
            </w:r>
          </w:p>
          <w:p w:rsidR="002740E7" w:rsidRPr="001D7F69" w:rsidRDefault="002740E7" w:rsidP="00C94AE5">
            <w:pPr>
              <w:shd w:val="clear" w:color="auto" w:fill="FFFFFF" w:themeFill="background1"/>
              <w:ind w:firstLine="0"/>
              <w:rPr>
                <w:color w:val="000000" w:themeColor="text1"/>
                <w:sz w:val="20"/>
                <w:szCs w:val="20"/>
              </w:rPr>
            </w:pPr>
            <w:r w:rsidRPr="001D7F69">
              <w:rPr>
                <w:color w:val="000000" w:themeColor="text1"/>
                <w:sz w:val="20"/>
                <w:szCs w:val="20"/>
              </w:rPr>
              <w:t xml:space="preserve">23.07.18 г. в сабантуе Приволжского района Казани в поселке </w:t>
            </w:r>
            <w:proofErr w:type="gramStart"/>
            <w:r w:rsidRPr="001D7F69">
              <w:rPr>
                <w:color w:val="000000" w:themeColor="text1"/>
                <w:sz w:val="20"/>
                <w:szCs w:val="20"/>
              </w:rPr>
              <w:t>Мирный  активное</w:t>
            </w:r>
            <w:proofErr w:type="gramEnd"/>
            <w:r w:rsidRPr="001D7F69">
              <w:rPr>
                <w:color w:val="000000" w:themeColor="text1"/>
                <w:sz w:val="20"/>
                <w:szCs w:val="20"/>
              </w:rPr>
              <w:t xml:space="preserve"> участие приняли художественная самодеятельность учреждений культуры, фольклорные коллективы, хореографические коллективы </w:t>
            </w:r>
            <w:proofErr w:type="spellStart"/>
            <w:r w:rsidRPr="001D7F69">
              <w:rPr>
                <w:color w:val="000000" w:themeColor="text1"/>
                <w:sz w:val="20"/>
                <w:szCs w:val="20"/>
              </w:rPr>
              <w:t>и.т.д</w:t>
            </w:r>
            <w:proofErr w:type="spellEnd"/>
            <w:r w:rsidRPr="001D7F69">
              <w:rPr>
                <w:color w:val="000000" w:themeColor="text1"/>
                <w:sz w:val="20"/>
                <w:szCs w:val="20"/>
              </w:rPr>
              <w:t>.</w:t>
            </w:r>
          </w:p>
          <w:p w:rsidR="002740E7" w:rsidRPr="001D7F69" w:rsidRDefault="002740E7" w:rsidP="00C94AE5">
            <w:pPr>
              <w:shd w:val="clear" w:color="auto" w:fill="FFFFFF" w:themeFill="background1"/>
              <w:ind w:firstLine="0"/>
              <w:rPr>
                <w:color w:val="000000" w:themeColor="text1"/>
                <w:sz w:val="20"/>
                <w:szCs w:val="20"/>
              </w:rPr>
            </w:pPr>
            <w:r w:rsidRPr="001D7F69">
              <w:rPr>
                <w:color w:val="000000" w:themeColor="text1"/>
                <w:sz w:val="20"/>
                <w:szCs w:val="20"/>
              </w:rPr>
              <w:t xml:space="preserve">На главной площадке Сабантуя силами муниципальных районов республики были оборудованы сельские подворья, воссоздающие картину деревенского быта. Желающих полюбоваться подворьем Высокогорского района было много. Национальные мотивы, татарская кухня, улыбки – здесь все создавало атмосферу праздника. </w:t>
            </w:r>
            <w:proofErr w:type="spellStart"/>
            <w:r w:rsidRPr="001D7F69">
              <w:rPr>
                <w:color w:val="000000" w:themeColor="text1"/>
                <w:sz w:val="20"/>
                <w:szCs w:val="20"/>
              </w:rPr>
              <w:t>Высокогорцы</w:t>
            </w:r>
            <w:proofErr w:type="spellEnd"/>
            <w:r w:rsidRPr="001D7F69">
              <w:rPr>
                <w:color w:val="000000" w:themeColor="text1"/>
                <w:sz w:val="20"/>
                <w:szCs w:val="20"/>
              </w:rPr>
              <w:t xml:space="preserve"> подготовились на славу. Гостей угощали блинами с пылу с жару, ароматными чаями. Торговые ряды пестрели ремесленными изделиями. </w:t>
            </w:r>
          </w:p>
          <w:p w:rsidR="002740E7" w:rsidRPr="001D7F69" w:rsidRDefault="002740E7" w:rsidP="00C94AE5">
            <w:pPr>
              <w:shd w:val="clear" w:color="auto" w:fill="FFFFFF" w:themeFill="background1"/>
              <w:ind w:firstLine="0"/>
              <w:rPr>
                <w:color w:val="000000" w:themeColor="text1"/>
                <w:sz w:val="20"/>
                <w:szCs w:val="20"/>
              </w:rPr>
            </w:pPr>
            <w:r w:rsidRPr="001D7F69">
              <w:rPr>
                <w:color w:val="000000" w:themeColor="text1"/>
                <w:sz w:val="20"/>
                <w:szCs w:val="20"/>
              </w:rPr>
              <w:t xml:space="preserve">30.07.18 состоялся один из самых хлебосольных праздников, символ дружбы, мира, согласия и единения народов – Сабантуй в </w:t>
            </w:r>
            <w:proofErr w:type="spellStart"/>
            <w:r w:rsidRPr="001D7F69">
              <w:rPr>
                <w:color w:val="000000" w:themeColor="text1"/>
                <w:sz w:val="20"/>
                <w:szCs w:val="20"/>
              </w:rPr>
              <w:t>Вятскополянском</w:t>
            </w:r>
            <w:proofErr w:type="spellEnd"/>
            <w:r w:rsidRPr="001D7F69">
              <w:rPr>
                <w:color w:val="000000" w:themeColor="text1"/>
                <w:sz w:val="20"/>
                <w:szCs w:val="20"/>
              </w:rPr>
              <w:t xml:space="preserve"> районе Кировской области. Вятские Поляны всегда были многонациональным городом. На его территории испокон веков проживают в мире и согласии русские, марийцы, удмурты, татары и другие национальности.  Творческие коллективы и вокалисты района были приглашены на сабантуй в город Вятские поляны Кировской области. Певцы </w:t>
            </w:r>
            <w:r w:rsidRPr="001D7F69">
              <w:rPr>
                <w:color w:val="000000" w:themeColor="text1"/>
                <w:sz w:val="20"/>
                <w:szCs w:val="20"/>
              </w:rPr>
              <w:lastRenderedPageBreak/>
              <w:t xml:space="preserve">Высокогорского </w:t>
            </w:r>
            <w:proofErr w:type="spellStart"/>
            <w:r w:rsidRPr="001D7F69">
              <w:rPr>
                <w:color w:val="000000" w:themeColor="text1"/>
                <w:sz w:val="20"/>
                <w:szCs w:val="20"/>
              </w:rPr>
              <w:t>мунципального</w:t>
            </w:r>
            <w:proofErr w:type="spellEnd"/>
            <w:r w:rsidRPr="001D7F69">
              <w:rPr>
                <w:color w:val="000000" w:themeColor="text1"/>
                <w:sz w:val="20"/>
                <w:szCs w:val="20"/>
              </w:rPr>
              <w:t xml:space="preserve"> </w:t>
            </w:r>
            <w:proofErr w:type="gramStart"/>
            <w:r w:rsidRPr="001D7F69">
              <w:rPr>
                <w:color w:val="000000" w:themeColor="text1"/>
                <w:sz w:val="20"/>
                <w:szCs w:val="20"/>
              </w:rPr>
              <w:t>района,  фольклорные</w:t>
            </w:r>
            <w:proofErr w:type="gramEnd"/>
            <w:r w:rsidRPr="001D7F69">
              <w:rPr>
                <w:color w:val="000000" w:themeColor="text1"/>
                <w:sz w:val="20"/>
                <w:szCs w:val="20"/>
              </w:rPr>
              <w:t xml:space="preserve"> коллективы, а также хореографический коллектив подарили всем жителям прекрасный, яркий и незабываемый концерт. Весь день гостей праздника радовали своими номерами. Культработники создали для жителей Вятских Полян настоящий национальный праздник.</w:t>
            </w:r>
          </w:p>
        </w:tc>
        <w:tc>
          <w:tcPr>
            <w:tcW w:w="1352" w:type="dxa"/>
            <w:shd w:val="clear" w:color="auto" w:fill="auto"/>
          </w:tcPr>
          <w:p w:rsidR="002740E7" w:rsidRPr="001D7F69" w:rsidRDefault="002740E7" w:rsidP="00C94AE5">
            <w:pPr>
              <w:ind w:firstLine="0"/>
              <w:rPr>
                <w:sz w:val="20"/>
                <w:szCs w:val="20"/>
              </w:rPr>
            </w:pPr>
            <w:r w:rsidRPr="001D7F69">
              <w:rPr>
                <w:sz w:val="20"/>
                <w:szCs w:val="20"/>
              </w:rPr>
              <w:lastRenderedPageBreak/>
              <w:t>Отдел культуры</w:t>
            </w:r>
          </w:p>
        </w:tc>
      </w:tr>
      <w:tr w:rsidR="002740E7" w:rsidRPr="001D7F69" w:rsidTr="00C94AE5">
        <w:trPr>
          <w:trHeight w:val="20"/>
        </w:trPr>
        <w:tc>
          <w:tcPr>
            <w:tcW w:w="1792" w:type="dxa"/>
            <w:shd w:val="clear" w:color="auto" w:fill="auto"/>
          </w:tcPr>
          <w:p w:rsidR="002740E7" w:rsidRPr="001D7F69" w:rsidRDefault="002740E7" w:rsidP="00C94AE5">
            <w:pPr>
              <w:ind w:firstLine="0"/>
              <w:rPr>
                <w:sz w:val="20"/>
                <w:szCs w:val="20"/>
              </w:rPr>
            </w:pPr>
            <w:r w:rsidRPr="001D7F69">
              <w:rPr>
                <w:sz w:val="20"/>
                <w:szCs w:val="20"/>
              </w:rPr>
              <w:lastRenderedPageBreak/>
              <w:t> </w:t>
            </w:r>
          </w:p>
        </w:tc>
        <w:tc>
          <w:tcPr>
            <w:tcW w:w="1808" w:type="dxa"/>
            <w:shd w:val="clear" w:color="auto" w:fill="auto"/>
          </w:tcPr>
          <w:p w:rsidR="002740E7" w:rsidRPr="001D7F69" w:rsidRDefault="002740E7" w:rsidP="00C94AE5">
            <w:pPr>
              <w:ind w:firstLine="0"/>
              <w:rPr>
                <w:sz w:val="20"/>
                <w:szCs w:val="20"/>
              </w:rPr>
            </w:pPr>
            <w:r w:rsidRPr="001D7F69">
              <w:rPr>
                <w:sz w:val="20"/>
                <w:szCs w:val="20"/>
              </w:rPr>
              <w:t>организация совместных выставочных проектов с ведущими музеями Российской Федерации и зарубежными музеями</w:t>
            </w:r>
          </w:p>
        </w:tc>
        <w:tc>
          <w:tcPr>
            <w:tcW w:w="761" w:type="dxa"/>
            <w:shd w:val="clear" w:color="auto" w:fill="auto"/>
          </w:tcPr>
          <w:p w:rsidR="002740E7" w:rsidRPr="001D7F69" w:rsidRDefault="002740E7" w:rsidP="00C94AE5">
            <w:pPr>
              <w:ind w:firstLine="0"/>
              <w:rPr>
                <w:sz w:val="20"/>
                <w:szCs w:val="20"/>
              </w:rPr>
            </w:pPr>
            <w:r w:rsidRPr="001D7F69">
              <w:rPr>
                <w:sz w:val="20"/>
                <w:szCs w:val="20"/>
              </w:rPr>
              <w:t>2015 – 2030 годы</w:t>
            </w:r>
          </w:p>
        </w:tc>
        <w:tc>
          <w:tcPr>
            <w:tcW w:w="1933" w:type="dxa"/>
            <w:shd w:val="clear" w:color="auto" w:fill="auto"/>
          </w:tcPr>
          <w:p w:rsidR="002740E7" w:rsidRPr="001D7F69" w:rsidRDefault="002740E7" w:rsidP="00C94AE5">
            <w:pPr>
              <w:ind w:firstLine="0"/>
              <w:rPr>
                <w:sz w:val="20"/>
                <w:szCs w:val="20"/>
              </w:rPr>
            </w:pPr>
            <w:r w:rsidRPr="001D7F69">
              <w:rPr>
                <w:sz w:val="20"/>
                <w:szCs w:val="20"/>
              </w:rPr>
              <w:t>Увеличение числа совместных выставочных проектов</w:t>
            </w:r>
          </w:p>
        </w:tc>
        <w:tc>
          <w:tcPr>
            <w:tcW w:w="1677" w:type="dxa"/>
            <w:shd w:val="clear" w:color="auto" w:fill="auto"/>
          </w:tcPr>
          <w:p w:rsidR="002740E7" w:rsidRPr="001D7F69" w:rsidRDefault="002740E7" w:rsidP="00C94AE5">
            <w:pPr>
              <w:ind w:firstLine="0"/>
              <w:rPr>
                <w:sz w:val="20"/>
                <w:szCs w:val="20"/>
              </w:rPr>
            </w:pPr>
            <w:r w:rsidRPr="001D7F69">
              <w:rPr>
                <w:sz w:val="20"/>
                <w:szCs w:val="20"/>
              </w:rPr>
              <w:t>государственная программа «Развитие культуры Республики Татарстан на 2014 – 2020 годы»</w:t>
            </w:r>
          </w:p>
        </w:tc>
        <w:tc>
          <w:tcPr>
            <w:tcW w:w="1291" w:type="dxa"/>
            <w:shd w:val="clear" w:color="auto" w:fill="auto"/>
          </w:tcPr>
          <w:p w:rsidR="002740E7" w:rsidRPr="001D7F69" w:rsidRDefault="002740E7" w:rsidP="00C94AE5">
            <w:pPr>
              <w:ind w:firstLine="0"/>
              <w:rPr>
                <w:sz w:val="20"/>
                <w:szCs w:val="20"/>
              </w:rPr>
            </w:pPr>
          </w:p>
        </w:tc>
        <w:tc>
          <w:tcPr>
            <w:tcW w:w="4738" w:type="dxa"/>
            <w:shd w:val="clear" w:color="auto" w:fill="FFFFFF" w:themeFill="background1"/>
          </w:tcPr>
          <w:p w:rsidR="002740E7" w:rsidRPr="001D7F69" w:rsidRDefault="002740E7" w:rsidP="00C94AE5">
            <w:pPr>
              <w:shd w:val="clear" w:color="auto" w:fill="FFFFFF" w:themeFill="background1"/>
              <w:ind w:firstLine="0"/>
              <w:rPr>
                <w:color w:val="000000" w:themeColor="text1"/>
                <w:sz w:val="20"/>
                <w:szCs w:val="20"/>
              </w:rPr>
            </w:pPr>
            <w:r w:rsidRPr="001D7F69">
              <w:rPr>
                <w:color w:val="000000" w:themeColor="text1"/>
                <w:sz w:val="20"/>
                <w:szCs w:val="20"/>
              </w:rPr>
              <w:t xml:space="preserve">В Высокогорском краеведческом музее организована </w:t>
            </w:r>
            <w:proofErr w:type="gramStart"/>
            <w:r w:rsidRPr="001D7F69">
              <w:rPr>
                <w:color w:val="000000" w:themeColor="text1"/>
                <w:sz w:val="20"/>
                <w:szCs w:val="20"/>
              </w:rPr>
              <w:t>крупная  фотовыставка</w:t>
            </w:r>
            <w:proofErr w:type="gramEnd"/>
            <w:r w:rsidRPr="001D7F69">
              <w:rPr>
                <w:color w:val="000000" w:themeColor="text1"/>
                <w:sz w:val="20"/>
                <w:szCs w:val="20"/>
              </w:rPr>
              <w:t xml:space="preserve"> «Письма военных лет». </w:t>
            </w:r>
            <w:proofErr w:type="gramStart"/>
            <w:r w:rsidRPr="001D7F69">
              <w:rPr>
                <w:color w:val="000000" w:themeColor="text1"/>
                <w:sz w:val="20"/>
                <w:szCs w:val="20"/>
              </w:rPr>
              <w:t>Проект  «</w:t>
            </w:r>
            <w:proofErr w:type="gramEnd"/>
            <w:r w:rsidRPr="001D7F69">
              <w:rPr>
                <w:color w:val="000000" w:themeColor="text1"/>
                <w:sz w:val="20"/>
                <w:szCs w:val="20"/>
              </w:rPr>
              <w:t xml:space="preserve">Историческая память». </w:t>
            </w:r>
          </w:p>
          <w:p w:rsidR="002740E7" w:rsidRPr="001D7F69" w:rsidRDefault="002740E7" w:rsidP="00C94AE5">
            <w:pPr>
              <w:shd w:val="clear" w:color="auto" w:fill="FFFFFF" w:themeFill="background1"/>
              <w:ind w:firstLine="0"/>
              <w:rPr>
                <w:sz w:val="20"/>
                <w:szCs w:val="20"/>
              </w:rPr>
            </w:pPr>
            <w:r w:rsidRPr="001D7F69">
              <w:rPr>
                <w:color w:val="000000" w:themeColor="text1"/>
                <w:sz w:val="20"/>
                <w:szCs w:val="20"/>
              </w:rPr>
              <w:t xml:space="preserve">МБУ «Высокогорский краеведческий музей» и музей </w:t>
            </w:r>
            <w:proofErr w:type="spellStart"/>
            <w:r w:rsidRPr="001D7F69">
              <w:rPr>
                <w:color w:val="000000" w:themeColor="text1"/>
                <w:sz w:val="20"/>
                <w:szCs w:val="20"/>
              </w:rPr>
              <w:t>С.Сайдашева</w:t>
            </w:r>
            <w:proofErr w:type="spellEnd"/>
            <w:r w:rsidRPr="001D7F69">
              <w:rPr>
                <w:color w:val="000000" w:themeColor="text1"/>
                <w:sz w:val="20"/>
                <w:szCs w:val="20"/>
              </w:rPr>
              <w:t xml:space="preserve"> принял у</w:t>
            </w:r>
            <w:r w:rsidRPr="001D7F69">
              <w:rPr>
                <w:sz w:val="20"/>
                <w:szCs w:val="20"/>
              </w:rPr>
              <w:t xml:space="preserve">частие в международном форуме краеведов в </w:t>
            </w:r>
            <w:proofErr w:type="spellStart"/>
            <w:r w:rsidRPr="001D7F69">
              <w:rPr>
                <w:sz w:val="20"/>
                <w:szCs w:val="20"/>
              </w:rPr>
              <w:t>г.Казани</w:t>
            </w:r>
            <w:proofErr w:type="spellEnd"/>
            <w:r w:rsidRPr="001D7F69">
              <w:rPr>
                <w:sz w:val="20"/>
                <w:szCs w:val="20"/>
              </w:rPr>
              <w:t>.</w:t>
            </w:r>
          </w:p>
          <w:p w:rsidR="002740E7" w:rsidRPr="001D7F69" w:rsidRDefault="002740E7" w:rsidP="00C94AE5">
            <w:pPr>
              <w:shd w:val="clear" w:color="auto" w:fill="FFFFFF" w:themeFill="background1"/>
              <w:ind w:firstLine="0"/>
              <w:rPr>
                <w:color w:val="000000" w:themeColor="text1"/>
                <w:sz w:val="20"/>
                <w:szCs w:val="20"/>
              </w:rPr>
            </w:pPr>
            <w:proofErr w:type="spellStart"/>
            <w:proofErr w:type="gramStart"/>
            <w:r w:rsidRPr="001D7F69">
              <w:rPr>
                <w:sz w:val="20"/>
                <w:szCs w:val="20"/>
              </w:rPr>
              <w:t>МБУ</w:t>
            </w:r>
            <w:r w:rsidRPr="001D7F69">
              <w:rPr>
                <w:color w:val="000000" w:themeColor="text1"/>
                <w:sz w:val="20"/>
                <w:szCs w:val="20"/>
              </w:rPr>
              <w:t>«</w:t>
            </w:r>
            <w:proofErr w:type="gramEnd"/>
            <w:r w:rsidRPr="001D7F69">
              <w:rPr>
                <w:color w:val="000000" w:themeColor="text1"/>
                <w:sz w:val="20"/>
                <w:szCs w:val="20"/>
              </w:rPr>
              <w:t>Высокогорский</w:t>
            </w:r>
            <w:proofErr w:type="spellEnd"/>
            <w:r w:rsidRPr="001D7F69">
              <w:rPr>
                <w:color w:val="000000" w:themeColor="text1"/>
                <w:sz w:val="20"/>
                <w:szCs w:val="20"/>
              </w:rPr>
              <w:t xml:space="preserve"> краеведческий музей» и музей </w:t>
            </w:r>
            <w:proofErr w:type="spellStart"/>
            <w:r w:rsidRPr="001D7F69">
              <w:rPr>
                <w:color w:val="000000" w:themeColor="text1"/>
                <w:sz w:val="20"/>
                <w:szCs w:val="20"/>
              </w:rPr>
              <w:t>С.Сайдашева</w:t>
            </w:r>
            <w:proofErr w:type="spellEnd"/>
            <w:r w:rsidRPr="001D7F69">
              <w:rPr>
                <w:color w:val="000000" w:themeColor="text1"/>
                <w:sz w:val="20"/>
                <w:szCs w:val="20"/>
              </w:rPr>
              <w:t xml:space="preserve"> приняли участие в районном конкурсе молодых экскурсоводов.</w:t>
            </w:r>
          </w:p>
          <w:p w:rsidR="002740E7" w:rsidRPr="001D7F69" w:rsidRDefault="002740E7" w:rsidP="00C94AE5">
            <w:pPr>
              <w:shd w:val="clear" w:color="auto" w:fill="FFFFFF" w:themeFill="background1"/>
              <w:ind w:firstLine="0"/>
              <w:rPr>
                <w:sz w:val="20"/>
                <w:szCs w:val="20"/>
              </w:rPr>
            </w:pPr>
            <w:r w:rsidRPr="001D7F69">
              <w:rPr>
                <w:color w:val="000000" w:themeColor="text1"/>
                <w:sz w:val="20"/>
                <w:szCs w:val="20"/>
              </w:rPr>
              <w:t xml:space="preserve">К Международному Дню музеев МБУ «Высокогорский краеведческий музей», музей </w:t>
            </w:r>
            <w:proofErr w:type="spellStart"/>
            <w:r w:rsidRPr="001D7F69">
              <w:rPr>
                <w:color w:val="000000" w:themeColor="text1"/>
                <w:sz w:val="20"/>
                <w:szCs w:val="20"/>
              </w:rPr>
              <w:t>С.Сайдашева</w:t>
            </w:r>
            <w:proofErr w:type="spellEnd"/>
            <w:r w:rsidRPr="001D7F69">
              <w:rPr>
                <w:color w:val="000000" w:themeColor="text1"/>
                <w:sz w:val="20"/>
                <w:szCs w:val="20"/>
              </w:rPr>
              <w:t xml:space="preserve"> совместно с Районным Отделом </w:t>
            </w:r>
            <w:r w:rsidRPr="00B71E5D">
              <w:rPr>
                <w:color w:val="000000" w:themeColor="text1"/>
                <w:sz w:val="20"/>
                <w:szCs w:val="20"/>
              </w:rPr>
              <w:t>Образования, Иске-Казанским музеем-заповедником провели р</w:t>
            </w:r>
            <w:r w:rsidRPr="00B71E5D">
              <w:rPr>
                <w:rStyle w:val="26"/>
                <w:b w:val="0"/>
                <w:sz w:val="20"/>
                <w:szCs w:val="20"/>
              </w:rPr>
              <w:t xml:space="preserve">айонный фестиваль школьных краеведов по проектно-исследовательским работам. Состоялась защита презентаций «Тайны родного края», письменных работ по </w:t>
            </w:r>
            <w:proofErr w:type="gramStart"/>
            <w:r w:rsidRPr="00B71E5D">
              <w:rPr>
                <w:rStyle w:val="26"/>
                <w:b w:val="0"/>
                <w:sz w:val="20"/>
                <w:szCs w:val="20"/>
              </w:rPr>
              <w:t>татарским  орнаментам</w:t>
            </w:r>
            <w:proofErr w:type="gramEnd"/>
            <w:r w:rsidRPr="00B71E5D">
              <w:rPr>
                <w:rStyle w:val="26"/>
                <w:b w:val="0"/>
                <w:sz w:val="20"/>
                <w:szCs w:val="20"/>
              </w:rPr>
              <w:t>. Были подведены итоги и награждение дипломами.</w:t>
            </w:r>
          </w:p>
          <w:p w:rsidR="002740E7" w:rsidRPr="001D7F69" w:rsidRDefault="002740E7" w:rsidP="00C94AE5">
            <w:pPr>
              <w:shd w:val="clear" w:color="auto" w:fill="FFFFFF" w:themeFill="background1"/>
              <w:ind w:firstLine="0"/>
              <w:rPr>
                <w:color w:val="000000" w:themeColor="text1"/>
                <w:sz w:val="20"/>
                <w:szCs w:val="20"/>
              </w:rPr>
            </w:pPr>
            <w:r w:rsidRPr="001D7F69">
              <w:rPr>
                <w:color w:val="000000" w:themeColor="text1"/>
                <w:sz w:val="20"/>
                <w:szCs w:val="20"/>
              </w:rPr>
              <w:t xml:space="preserve">МБУ «Высокогорский краеведческий музей» совместно с районным Советом ветеранов и </w:t>
            </w:r>
            <w:r w:rsidRPr="001D7F69">
              <w:rPr>
                <w:rFonts w:eastAsiaTheme="minorHAnsi"/>
                <w:bCs/>
                <w:sz w:val="20"/>
                <w:szCs w:val="20"/>
                <w:lang w:eastAsia="en-US"/>
              </w:rPr>
              <w:t xml:space="preserve">местным отделением Союза пенсионеров России второй год подряд проводят районный конкурс </w:t>
            </w:r>
            <w:r w:rsidRPr="001D7F69">
              <w:rPr>
                <w:color w:val="000000" w:themeColor="text1"/>
                <w:sz w:val="20"/>
                <w:szCs w:val="20"/>
              </w:rPr>
              <w:t>«Социальный портрет пожилого человека» с участием учащихся школ района, работников библиотек и тружеников труда, с последующей организацией тематического вечера и награждением грамот и призов.</w:t>
            </w:r>
          </w:p>
          <w:p w:rsidR="002740E7" w:rsidRPr="001D7F69" w:rsidRDefault="002740E7" w:rsidP="00C94AE5">
            <w:pPr>
              <w:ind w:firstLine="0"/>
              <w:rPr>
                <w:color w:val="000000" w:themeColor="text1"/>
                <w:sz w:val="20"/>
                <w:szCs w:val="20"/>
              </w:rPr>
            </w:pPr>
            <w:r w:rsidRPr="001D7F69">
              <w:rPr>
                <w:color w:val="000000" w:themeColor="text1"/>
                <w:sz w:val="20"/>
                <w:szCs w:val="20"/>
              </w:rPr>
              <w:t xml:space="preserve">Районным Советом ветеранов для ветеранов труда района была организована поездка в театр </w:t>
            </w:r>
            <w:proofErr w:type="spellStart"/>
            <w:r w:rsidRPr="001D7F69">
              <w:rPr>
                <w:color w:val="000000" w:themeColor="text1"/>
                <w:sz w:val="20"/>
                <w:szCs w:val="20"/>
              </w:rPr>
              <w:t>им.Тинчурина</w:t>
            </w:r>
            <w:proofErr w:type="spellEnd"/>
            <w:r w:rsidRPr="001D7F69">
              <w:rPr>
                <w:color w:val="000000" w:themeColor="text1"/>
                <w:sz w:val="20"/>
                <w:szCs w:val="20"/>
              </w:rPr>
              <w:t xml:space="preserve"> на спектакль.</w:t>
            </w:r>
          </w:p>
          <w:p w:rsidR="002740E7" w:rsidRPr="001D7F69" w:rsidRDefault="002740E7" w:rsidP="00C94AE5">
            <w:pPr>
              <w:autoSpaceDE w:val="0"/>
              <w:autoSpaceDN w:val="0"/>
              <w:adjustRightInd w:val="0"/>
              <w:ind w:firstLine="0"/>
              <w:rPr>
                <w:sz w:val="20"/>
                <w:szCs w:val="20"/>
                <w:lang w:val="tt-RU"/>
              </w:rPr>
            </w:pPr>
            <w:r w:rsidRPr="001D7F69">
              <w:rPr>
                <w:color w:val="000000" w:themeColor="text1"/>
                <w:sz w:val="20"/>
                <w:szCs w:val="20"/>
              </w:rPr>
              <w:t xml:space="preserve">Краеведческим музеем совместно с центральным Домом культуры была организована </w:t>
            </w:r>
            <w:r w:rsidRPr="001D7F69">
              <w:rPr>
                <w:sz w:val="20"/>
                <w:szCs w:val="20"/>
              </w:rPr>
              <w:t xml:space="preserve">передвижная </w:t>
            </w:r>
            <w:r w:rsidRPr="001D7F69">
              <w:rPr>
                <w:sz w:val="20"/>
                <w:szCs w:val="20"/>
              </w:rPr>
              <w:lastRenderedPageBreak/>
              <w:t xml:space="preserve">выставка предметов быта </w:t>
            </w:r>
            <w:proofErr w:type="gramStart"/>
            <w:r w:rsidRPr="001D7F69">
              <w:rPr>
                <w:sz w:val="20"/>
                <w:szCs w:val="20"/>
              </w:rPr>
              <w:t>в  празднике</w:t>
            </w:r>
            <w:proofErr w:type="gramEnd"/>
            <w:r w:rsidRPr="001D7F69">
              <w:rPr>
                <w:sz w:val="20"/>
                <w:szCs w:val="20"/>
              </w:rPr>
              <w:t xml:space="preserve">  татарского фольклора «Т</w:t>
            </w:r>
            <w:r w:rsidRPr="001D7F69">
              <w:rPr>
                <w:sz w:val="20"/>
                <w:szCs w:val="20"/>
                <w:lang w:val="tt-RU"/>
              </w:rPr>
              <w:t xml:space="preserve">үгәрәк уен”. </w:t>
            </w:r>
          </w:p>
          <w:p w:rsidR="002740E7" w:rsidRPr="001D7F69" w:rsidRDefault="002740E7" w:rsidP="00C94AE5">
            <w:pPr>
              <w:autoSpaceDE w:val="0"/>
              <w:autoSpaceDN w:val="0"/>
              <w:adjustRightInd w:val="0"/>
              <w:ind w:firstLine="0"/>
              <w:rPr>
                <w:sz w:val="20"/>
                <w:szCs w:val="20"/>
              </w:rPr>
            </w:pPr>
            <w:r w:rsidRPr="001D7F69">
              <w:rPr>
                <w:sz w:val="20"/>
                <w:szCs w:val="20"/>
              </w:rPr>
              <w:t xml:space="preserve">К 190-летию русского писателя </w:t>
            </w:r>
            <w:proofErr w:type="spellStart"/>
            <w:r w:rsidRPr="001D7F69">
              <w:rPr>
                <w:sz w:val="20"/>
                <w:szCs w:val="20"/>
              </w:rPr>
              <w:t>Л.Н.Толстого</w:t>
            </w:r>
            <w:proofErr w:type="spellEnd"/>
            <w:r w:rsidRPr="001D7F69">
              <w:rPr>
                <w:sz w:val="20"/>
                <w:szCs w:val="20"/>
                <w:lang w:val="tt-RU"/>
              </w:rPr>
              <w:t xml:space="preserve"> совместно с центральной библиотекой района организована выставка книг </w:t>
            </w:r>
            <w:r w:rsidRPr="001D7F69">
              <w:rPr>
                <w:sz w:val="20"/>
                <w:szCs w:val="20"/>
              </w:rPr>
              <w:t xml:space="preserve">«Жизнь и творчество </w:t>
            </w:r>
            <w:proofErr w:type="spellStart"/>
            <w:r w:rsidRPr="001D7F69">
              <w:rPr>
                <w:sz w:val="20"/>
                <w:szCs w:val="20"/>
              </w:rPr>
              <w:t>Л.Н.Толстого</w:t>
            </w:r>
            <w:proofErr w:type="spellEnd"/>
            <w:r w:rsidRPr="001D7F69">
              <w:rPr>
                <w:sz w:val="20"/>
                <w:szCs w:val="20"/>
              </w:rPr>
              <w:t xml:space="preserve">». </w:t>
            </w:r>
          </w:p>
          <w:p w:rsidR="002740E7" w:rsidRPr="001D7F69" w:rsidRDefault="002740E7" w:rsidP="00C94AE5">
            <w:pPr>
              <w:autoSpaceDE w:val="0"/>
              <w:autoSpaceDN w:val="0"/>
              <w:adjustRightInd w:val="0"/>
              <w:ind w:firstLine="0"/>
              <w:rPr>
                <w:sz w:val="20"/>
                <w:szCs w:val="20"/>
              </w:rPr>
            </w:pPr>
            <w:r w:rsidRPr="001D7F69">
              <w:rPr>
                <w:sz w:val="20"/>
                <w:szCs w:val="20"/>
              </w:rPr>
              <w:t xml:space="preserve">К Дню Республики </w:t>
            </w:r>
            <w:proofErr w:type="spellStart"/>
            <w:r w:rsidRPr="001D7F69">
              <w:rPr>
                <w:sz w:val="20"/>
                <w:szCs w:val="20"/>
              </w:rPr>
              <w:t>Таптарстан</w:t>
            </w:r>
            <w:proofErr w:type="spellEnd"/>
            <w:r w:rsidRPr="001D7F69">
              <w:rPr>
                <w:sz w:val="20"/>
                <w:szCs w:val="20"/>
              </w:rPr>
              <w:t xml:space="preserve"> в музее </w:t>
            </w:r>
            <w:proofErr w:type="spellStart"/>
            <w:r w:rsidRPr="001D7F69">
              <w:rPr>
                <w:sz w:val="20"/>
                <w:szCs w:val="20"/>
              </w:rPr>
              <w:t>С.Сайдашева</w:t>
            </w:r>
            <w:proofErr w:type="spellEnd"/>
            <w:r w:rsidRPr="001D7F69">
              <w:rPr>
                <w:sz w:val="20"/>
                <w:szCs w:val="20"/>
              </w:rPr>
              <w:t xml:space="preserve"> была организована выставка книг «История Татарстана». </w:t>
            </w:r>
            <w:r w:rsidRPr="001D7F69">
              <w:rPr>
                <w:color w:val="000000" w:themeColor="text1"/>
                <w:sz w:val="20"/>
                <w:szCs w:val="20"/>
              </w:rPr>
              <w:t xml:space="preserve"> </w:t>
            </w:r>
            <w:r w:rsidRPr="001D7F69">
              <w:rPr>
                <w:color w:val="000000" w:themeColor="text1"/>
                <w:sz w:val="20"/>
                <w:szCs w:val="20"/>
                <w:lang w:val="tt-RU"/>
              </w:rPr>
              <w:t>В краеведческом музее района совместно с  педагогическим институтом  г. Казани организована и проведена передвижная выставка “Окна Казани”.</w:t>
            </w:r>
          </w:p>
          <w:p w:rsidR="002740E7" w:rsidRPr="001D7F69" w:rsidRDefault="002740E7" w:rsidP="00C94AE5">
            <w:pPr>
              <w:ind w:firstLine="0"/>
              <w:rPr>
                <w:color w:val="000000" w:themeColor="text1"/>
                <w:sz w:val="20"/>
                <w:szCs w:val="20"/>
              </w:rPr>
            </w:pPr>
            <w:r w:rsidRPr="001D7F69">
              <w:rPr>
                <w:color w:val="000000" w:themeColor="text1"/>
                <w:sz w:val="20"/>
                <w:szCs w:val="20"/>
              </w:rPr>
              <w:t xml:space="preserve">     Краеведческий музей принял участие   в </w:t>
            </w:r>
            <w:proofErr w:type="gramStart"/>
            <w:r w:rsidRPr="001D7F69">
              <w:rPr>
                <w:color w:val="000000" w:themeColor="text1"/>
                <w:sz w:val="20"/>
                <w:szCs w:val="20"/>
              </w:rPr>
              <w:t>отчетном  концерте</w:t>
            </w:r>
            <w:proofErr w:type="gramEnd"/>
            <w:r w:rsidRPr="001D7F69">
              <w:rPr>
                <w:color w:val="000000" w:themeColor="text1"/>
                <w:sz w:val="20"/>
                <w:szCs w:val="20"/>
              </w:rPr>
              <w:t xml:space="preserve">  Высокогорского муниципального района в г. Казань, где были оформлены стенды об истории  образования  района, о героях  Отечества, выдающихся личностях  и  о руководителях района .</w:t>
            </w:r>
          </w:p>
          <w:p w:rsidR="002740E7" w:rsidRPr="001D7F69" w:rsidRDefault="002740E7" w:rsidP="00C94AE5">
            <w:pPr>
              <w:ind w:firstLine="0"/>
              <w:rPr>
                <w:color w:val="000000" w:themeColor="text1"/>
                <w:sz w:val="20"/>
                <w:szCs w:val="20"/>
              </w:rPr>
            </w:pPr>
            <w:r w:rsidRPr="001D7F69">
              <w:rPr>
                <w:color w:val="000000" w:themeColor="text1"/>
                <w:sz w:val="20"/>
                <w:szCs w:val="20"/>
              </w:rPr>
              <w:t xml:space="preserve">      Краеведческий музей </w:t>
            </w:r>
            <w:proofErr w:type="gramStart"/>
            <w:r w:rsidRPr="001D7F69">
              <w:rPr>
                <w:color w:val="000000" w:themeColor="text1"/>
                <w:sz w:val="20"/>
                <w:szCs w:val="20"/>
              </w:rPr>
              <w:t>принял  участие</w:t>
            </w:r>
            <w:proofErr w:type="gramEnd"/>
            <w:r w:rsidRPr="001D7F69">
              <w:rPr>
                <w:color w:val="000000" w:themeColor="text1"/>
                <w:sz w:val="20"/>
                <w:szCs w:val="20"/>
              </w:rPr>
              <w:t xml:space="preserve"> в  Республиканской  выставке “Новогодний </w:t>
            </w:r>
            <w:proofErr w:type="spellStart"/>
            <w:r w:rsidRPr="001D7F69">
              <w:rPr>
                <w:color w:val="000000" w:themeColor="text1"/>
                <w:sz w:val="20"/>
                <w:szCs w:val="20"/>
              </w:rPr>
              <w:t>сувер</w:t>
            </w:r>
            <w:proofErr w:type="spellEnd"/>
            <w:r w:rsidRPr="001D7F69">
              <w:rPr>
                <w:color w:val="000000" w:themeColor="text1"/>
                <w:sz w:val="20"/>
                <w:szCs w:val="20"/>
              </w:rPr>
              <w:t xml:space="preserve">” организованная  Национальным музеем РТ г. Казани.  На выставке </w:t>
            </w:r>
            <w:proofErr w:type="gramStart"/>
            <w:r w:rsidRPr="001D7F69">
              <w:rPr>
                <w:color w:val="000000" w:themeColor="text1"/>
                <w:sz w:val="20"/>
                <w:szCs w:val="20"/>
              </w:rPr>
              <w:t>были  представлены</w:t>
            </w:r>
            <w:proofErr w:type="gramEnd"/>
            <w:r w:rsidRPr="001D7F69">
              <w:rPr>
                <w:color w:val="000000" w:themeColor="text1"/>
                <w:sz w:val="20"/>
                <w:szCs w:val="20"/>
              </w:rPr>
              <w:t xml:space="preserve"> елочные  игрушки своими руками, магниты с изображением здания музея, буклеты , изделия из пряжи, бумаги и шоколада.</w:t>
            </w:r>
          </w:p>
          <w:p w:rsidR="002740E7" w:rsidRPr="001D7F69" w:rsidRDefault="002740E7" w:rsidP="00C94AE5">
            <w:pPr>
              <w:ind w:firstLine="0"/>
              <w:rPr>
                <w:color w:val="000000" w:themeColor="text1"/>
                <w:sz w:val="20"/>
                <w:szCs w:val="20"/>
              </w:rPr>
            </w:pPr>
            <w:r w:rsidRPr="001D7F69">
              <w:rPr>
                <w:sz w:val="20"/>
                <w:szCs w:val="20"/>
              </w:rPr>
              <w:t>В течение 2019 года в музее работали 22 выставки, из них вновь открытых в отчетном году 8.</w:t>
            </w:r>
            <w:r w:rsidRPr="001D7F69">
              <w:rPr>
                <w:color w:val="FF0000"/>
                <w:sz w:val="20"/>
                <w:szCs w:val="20"/>
              </w:rPr>
              <w:t xml:space="preserve"> </w:t>
            </w:r>
            <w:r w:rsidRPr="001D7F69">
              <w:rPr>
                <w:color w:val="000000" w:themeColor="text1"/>
                <w:sz w:val="20"/>
                <w:szCs w:val="20"/>
              </w:rPr>
              <w:t xml:space="preserve">Краеведческим музеем совместно с отделом культуры была организована </w:t>
            </w:r>
            <w:r w:rsidRPr="001D7F69">
              <w:rPr>
                <w:sz w:val="20"/>
                <w:szCs w:val="20"/>
              </w:rPr>
              <w:t>передвижная выставка предметов быта в празднике татарского фольклора «Т</w:t>
            </w:r>
            <w:r w:rsidRPr="001D7F69">
              <w:rPr>
                <w:sz w:val="20"/>
                <w:szCs w:val="20"/>
                <w:lang w:val="tt-RU"/>
              </w:rPr>
              <w:t>үгәрәк уен</w:t>
            </w:r>
            <w:r w:rsidRPr="001D7F69">
              <w:rPr>
                <w:sz w:val="20"/>
                <w:szCs w:val="20"/>
              </w:rPr>
              <w:t>»</w:t>
            </w:r>
            <w:r w:rsidRPr="001D7F69">
              <w:rPr>
                <w:sz w:val="20"/>
                <w:szCs w:val="20"/>
                <w:lang w:val="tt-RU"/>
              </w:rPr>
              <w:t xml:space="preserve"> и </w:t>
            </w:r>
            <w:r w:rsidRPr="001D7F69">
              <w:rPr>
                <w:sz w:val="20"/>
                <w:szCs w:val="20"/>
              </w:rPr>
              <w:t>«</w:t>
            </w:r>
            <w:r w:rsidRPr="001D7F69">
              <w:rPr>
                <w:sz w:val="20"/>
                <w:szCs w:val="20"/>
                <w:lang w:val="tt-RU"/>
              </w:rPr>
              <w:t>Сабантуй - 2019</w:t>
            </w:r>
            <w:r w:rsidRPr="001D7F69">
              <w:rPr>
                <w:sz w:val="20"/>
                <w:szCs w:val="20"/>
              </w:rPr>
              <w:t xml:space="preserve">». </w:t>
            </w:r>
            <w:r w:rsidRPr="001D7F69">
              <w:rPr>
                <w:color w:val="000000" w:themeColor="text1"/>
                <w:sz w:val="20"/>
                <w:szCs w:val="20"/>
                <w:lang w:val="tt-RU"/>
              </w:rPr>
              <w:t xml:space="preserve">Совместно с педагогическим институтом г. Казани были организованы и проведены передвижные выставки </w:t>
            </w:r>
            <w:r w:rsidRPr="001D7F69">
              <w:rPr>
                <w:sz w:val="20"/>
                <w:szCs w:val="20"/>
              </w:rPr>
              <w:t>«</w:t>
            </w:r>
            <w:r w:rsidRPr="001D7F69">
              <w:rPr>
                <w:color w:val="000000" w:themeColor="text1"/>
                <w:sz w:val="20"/>
                <w:szCs w:val="20"/>
                <w:lang w:val="tt-RU"/>
              </w:rPr>
              <w:t>Окна Казани</w:t>
            </w:r>
            <w:r w:rsidRPr="001D7F69">
              <w:rPr>
                <w:sz w:val="20"/>
                <w:szCs w:val="20"/>
              </w:rPr>
              <w:t>»</w:t>
            </w:r>
            <w:r w:rsidRPr="001D7F69">
              <w:rPr>
                <w:color w:val="000000" w:themeColor="text1"/>
                <w:sz w:val="20"/>
                <w:szCs w:val="20"/>
                <w:lang w:val="tt-RU"/>
              </w:rPr>
              <w:t xml:space="preserve">, </w:t>
            </w:r>
            <w:r w:rsidRPr="001D7F69">
              <w:rPr>
                <w:sz w:val="20"/>
                <w:szCs w:val="20"/>
              </w:rPr>
              <w:t>«</w:t>
            </w:r>
            <w:r w:rsidRPr="001D7F69">
              <w:rPr>
                <w:color w:val="000000" w:themeColor="text1"/>
                <w:sz w:val="20"/>
                <w:szCs w:val="20"/>
                <w:lang w:val="tt-RU"/>
              </w:rPr>
              <w:t>Деревянная Казань</w:t>
            </w:r>
            <w:r w:rsidRPr="001D7F69">
              <w:rPr>
                <w:sz w:val="20"/>
                <w:szCs w:val="20"/>
              </w:rPr>
              <w:t>»</w:t>
            </w:r>
            <w:r w:rsidRPr="001D7F69">
              <w:rPr>
                <w:color w:val="000000" w:themeColor="text1"/>
                <w:sz w:val="20"/>
                <w:szCs w:val="20"/>
                <w:lang w:val="tt-RU"/>
              </w:rPr>
              <w:t xml:space="preserve">, </w:t>
            </w:r>
            <w:r w:rsidRPr="001D7F69">
              <w:rPr>
                <w:sz w:val="20"/>
                <w:szCs w:val="20"/>
              </w:rPr>
              <w:t>«</w:t>
            </w:r>
            <w:r w:rsidRPr="001D7F69">
              <w:rPr>
                <w:color w:val="000000" w:themeColor="text1"/>
                <w:sz w:val="20"/>
                <w:szCs w:val="20"/>
                <w:lang w:val="tt-RU"/>
              </w:rPr>
              <w:t>Г</w:t>
            </w:r>
            <w:proofErr w:type="spellStart"/>
            <w:r w:rsidRPr="001D7F69">
              <w:rPr>
                <w:color w:val="000000" w:themeColor="text1"/>
                <w:sz w:val="20"/>
                <w:szCs w:val="20"/>
              </w:rPr>
              <w:t>олубые</w:t>
            </w:r>
            <w:proofErr w:type="spellEnd"/>
            <w:r w:rsidRPr="001D7F69">
              <w:rPr>
                <w:color w:val="000000" w:themeColor="text1"/>
                <w:sz w:val="20"/>
                <w:szCs w:val="20"/>
              </w:rPr>
              <w:t xml:space="preserve"> озера». К 100-летию ТАССР была организована фотовыставка из собственных фондов. В течение года в музее работали такие выставки </w:t>
            </w:r>
            <w:proofErr w:type="gramStart"/>
            <w:r w:rsidRPr="001D7F69">
              <w:rPr>
                <w:color w:val="000000" w:themeColor="text1"/>
                <w:sz w:val="20"/>
                <w:szCs w:val="20"/>
              </w:rPr>
              <w:t>как:</w:t>
            </w:r>
            <w:r w:rsidRPr="001D7F69">
              <w:rPr>
                <w:noProof/>
                <w:sz w:val="20"/>
                <w:szCs w:val="20"/>
              </w:rPr>
              <w:t>.</w:t>
            </w:r>
            <w:proofErr w:type="gramEnd"/>
            <w:r w:rsidRPr="001D7F69">
              <w:rPr>
                <w:noProof/>
                <w:sz w:val="20"/>
                <w:szCs w:val="20"/>
              </w:rPr>
              <w:t xml:space="preserve"> Руководители России РТ и </w:t>
            </w:r>
            <w:proofErr w:type="gramStart"/>
            <w:r w:rsidRPr="001D7F69">
              <w:rPr>
                <w:noProof/>
                <w:sz w:val="20"/>
                <w:szCs w:val="20"/>
              </w:rPr>
              <w:t>района;</w:t>
            </w:r>
            <w:r w:rsidRPr="001D7F69">
              <w:rPr>
                <w:sz w:val="20"/>
                <w:szCs w:val="20"/>
              </w:rPr>
              <w:t>.</w:t>
            </w:r>
            <w:proofErr w:type="gramEnd"/>
            <w:r w:rsidRPr="001D7F69">
              <w:rPr>
                <w:sz w:val="20"/>
                <w:szCs w:val="20"/>
              </w:rPr>
              <w:t xml:space="preserve"> «Непокоренный Ленинград»</w:t>
            </w:r>
            <w:r w:rsidRPr="001D7F69">
              <w:rPr>
                <w:noProof/>
                <w:sz w:val="20"/>
                <w:szCs w:val="20"/>
              </w:rPr>
              <w:t xml:space="preserve">; </w:t>
            </w:r>
            <w:r w:rsidRPr="001D7F69">
              <w:rPr>
                <w:sz w:val="20"/>
                <w:szCs w:val="20"/>
              </w:rPr>
              <w:t>«День культработников»; К Дню Героя Отечества; «Генералами не рождаются, Генералами становятся»;</w:t>
            </w:r>
            <w:r w:rsidRPr="001D7F69">
              <w:rPr>
                <w:sz w:val="20"/>
                <w:szCs w:val="20"/>
                <w:lang w:val="tt-RU"/>
              </w:rPr>
              <w:t xml:space="preserve"> </w:t>
            </w:r>
            <w:r w:rsidRPr="001D7F69">
              <w:rPr>
                <w:sz w:val="20"/>
                <w:szCs w:val="20"/>
              </w:rPr>
              <w:t xml:space="preserve">Стенд. «Они ковали Победу»; Славим! Помним! Гордимся!»; </w:t>
            </w:r>
            <w:r w:rsidRPr="001D7F69">
              <w:rPr>
                <w:sz w:val="20"/>
                <w:szCs w:val="20"/>
                <w:lang w:val="tt-RU"/>
              </w:rPr>
              <w:t xml:space="preserve">7. 9 мая- День Великой </w:t>
            </w:r>
            <w:r w:rsidRPr="001D7F69">
              <w:rPr>
                <w:sz w:val="20"/>
                <w:szCs w:val="20"/>
                <w:lang w:val="tt-RU"/>
              </w:rPr>
              <w:lastRenderedPageBreak/>
              <w:t xml:space="preserve">Победы 1941-1945 гг. </w:t>
            </w:r>
            <w:r w:rsidRPr="001D7F69">
              <w:rPr>
                <w:sz w:val="20"/>
                <w:szCs w:val="20"/>
              </w:rPr>
              <w:t xml:space="preserve">«Жизнь пенсионеров и ветеранов труда»; </w:t>
            </w:r>
            <w:r w:rsidRPr="001D7F69">
              <w:rPr>
                <w:sz w:val="20"/>
                <w:szCs w:val="20"/>
                <w:lang w:val="tt-RU"/>
              </w:rPr>
              <w:t>“</w:t>
            </w:r>
            <w:r w:rsidRPr="001D7F69">
              <w:rPr>
                <w:sz w:val="20"/>
                <w:szCs w:val="20"/>
              </w:rPr>
              <w:t>Я выбираю профсоюз</w:t>
            </w:r>
            <w:r w:rsidRPr="001D7F69">
              <w:rPr>
                <w:sz w:val="20"/>
                <w:szCs w:val="20"/>
                <w:lang w:val="tt-RU"/>
              </w:rPr>
              <w:t>!”</w:t>
            </w:r>
            <w:r w:rsidRPr="001D7F69">
              <w:rPr>
                <w:sz w:val="20"/>
                <w:szCs w:val="20"/>
              </w:rPr>
              <w:t>;</w:t>
            </w:r>
            <w:r w:rsidRPr="001D7F69">
              <w:rPr>
                <w:sz w:val="20"/>
                <w:szCs w:val="20"/>
                <w:lang w:val="tt-RU"/>
              </w:rPr>
              <w:t xml:space="preserve"> </w:t>
            </w:r>
            <w:r w:rsidRPr="001D7F69">
              <w:rPr>
                <w:sz w:val="20"/>
                <w:szCs w:val="20"/>
              </w:rPr>
              <w:t xml:space="preserve">«С праздником Великой </w:t>
            </w:r>
            <w:proofErr w:type="gramStart"/>
            <w:r w:rsidRPr="001D7F69">
              <w:rPr>
                <w:sz w:val="20"/>
                <w:szCs w:val="20"/>
              </w:rPr>
              <w:t xml:space="preserve">Победы» </w:t>
            </w:r>
            <w:r w:rsidRPr="001D7F69">
              <w:rPr>
                <w:sz w:val="20"/>
                <w:szCs w:val="20"/>
                <w:lang w:val="tt-RU"/>
              </w:rPr>
              <w:t xml:space="preserve"> </w:t>
            </w:r>
            <w:r w:rsidRPr="001D7F69">
              <w:rPr>
                <w:sz w:val="20"/>
                <w:szCs w:val="20"/>
              </w:rPr>
              <w:t>Жизнь</w:t>
            </w:r>
            <w:proofErr w:type="gramEnd"/>
            <w:r w:rsidRPr="001D7F69">
              <w:rPr>
                <w:sz w:val="20"/>
                <w:szCs w:val="20"/>
              </w:rPr>
              <w:t xml:space="preserve"> районной; ветеранской организации. </w:t>
            </w:r>
            <w:r w:rsidRPr="001D7F69">
              <w:rPr>
                <w:sz w:val="20"/>
                <w:szCs w:val="20"/>
                <w:lang w:val="tt-RU"/>
              </w:rPr>
              <w:t>Передвижная выставка отдела районного образования“Терроризму скажем – Нет” , “Мы за МИР!”;</w:t>
            </w:r>
            <w:r w:rsidRPr="001D7F69">
              <w:rPr>
                <w:noProof/>
                <w:sz w:val="20"/>
                <w:szCs w:val="20"/>
              </w:rPr>
              <w:t xml:space="preserve">Передвижная выставка  «Окна Казани», «Деревянная Казань»; </w:t>
            </w:r>
            <w:r w:rsidRPr="001D7F69">
              <w:rPr>
                <w:bCs/>
                <w:color w:val="000000"/>
                <w:sz w:val="20"/>
                <w:szCs w:val="20"/>
                <w14:shadow w14:blurRad="50800" w14:dist="38100" w14:dir="2700000" w14:sx="100000" w14:sy="100000" w14:kx="0" w14:ky="0" w14:algn="tl">
                  <w14:srgbClr w14:val="000000">
                    <w14:alpha w14:val="60000"/>
                  </w14:srgbClr>
                </w14:shadow>
              </w:rPr>
              <w:t>План исторической границы мельницы на Большом Голубом озере.</w:t>
            </w:r>
            <w:r w:rsidRPr="001D7F69">
              <w:rPr>
                <w:noProof/>
                <w:sz w:val="20"/>
                <w:szCs w:val="20"/>
              </w:rPr>
              <w:t xml:space="preserve"> Фотовыставка «Природа Высокогорского района»;</w:t>
            </w:r>
            <w:r w:rsidRPr="001D7F69">
              <w:rPr>
                <w:sz w:val="20"/>
                <w:szCs w:val="20"/>
                <w:lang w:val="tt-RU"/>
              </w:rPr>
              <w:t xml:space="preserve"> Выставка экспонатов на празднике “Түгәрәк уен 2019” и“Сабантуй”; Выставка картин Загидуллина Р.К; Выставка  картин Фахрутдиновой Н.Н: “Пейзаж”, “Старая Казань”;  </w:t>
            </w:r>
            <w:r w:rsidRPr="001D7F69">
              <w:rPr>
                <w:sz w:val="20"/>
                <w:szCs w:val="20"/>
              </w:rPr>
              <w:t>Выставка конкурсных работ учащихся района «Моя родословная» Стенд</w:t>
            </w:r>
            <w:r w:rsidRPr="001D7F69">
              <w:rPr>
                <w:color w:val="000000" w:themeColor="text1"/>
                <w:sz w:val="20"/>
                <w:szCs w:val="20"/>
                <w:lang w:eastAsia="en-US"/>
              </w:rPr>
              <w:t xml:space="preserve"> «30 лет вывода войск из Афганистана»; Выставка книг «Гордость Высокогорского района- наши земляки»; Авторы книг на выставке, выходцы Высокогорского района РТ. Выездная выставка  экспонатов «Русский женский костюм – двойка в Культурном центре им. А.С. Пушкина.  </w:t>
            </w:r>
            <w:r w:rsidRPr="001D7F69">
              <w:rPr>
                <w:sz w:val="20"/>
                <w:szCs w:val="20"/>
              </w:rPr>
              <w:t xml:space="preserve">За 2019 </w:t>
            </w:r>
            <w:proofErr w:type="gramStart"/>
            <w:r w:rsidRPr="001D7F69">
              <w:rPr>
                <w:sz w:val="20"/>
                <w:szCs w:val="20"/>
              </w:rPr>
              <w:t>год  районным</w:t>
            </w:r>
            <w:proofErr w:type="gramEnd"/>
            <w:r w:rsidRPr="001D7F69">
              <w:rPr>
                <w:sz w:val="20"/>
                <w:szCs w:val="20"/>
              </w:rPr>
              <w:t xml:space="preserve"> краеведческим музеем совместно с отделами исполкома, ЦДК, районным Советом ветеранов проведено 35 мероприятий. Это «Рождество», </w:t>
            </w:r>
            <w:proofErr w:type="gramStart"/>
            <w:r w:rsidRPr="001D7F69">
              <w:rPr>
                <w:sz w:val="20"/>
                <w:szCs w:val="20"/>
                <w:lang w:eastAsia="en-US"/>
              </w:rPr>
              <w:t>К</w:t>
            </w:r>
            <w:proofErr w:type="gramEnd"/>
            <w:r w:rsidRPr="001D7F69">
              <w:rPr>
                <w:sz w:val="20"/>
                <w:szCs w:val="20"/>
                <w:lang w:eastAsia="en-US"/>
              </w:rPr>
              <w:t xml:space="preserve"> дню памяти </w:t>
            </w:r>
            <w:proofErr w:type="spellStart"/>
            <w:r w:rsidRPr="001D7F69">
              <w:rPr>
                <w:sz w:val="20"/>
                <w:szCs w:val="20"/>
                <w:lang w:eastAsia="en-US"/>
              </w:rPr>
              <w:t>И.Ленина</w:t>
            </w:r>
            <w:proofErr w:type="spellEnd"/>
            <w:r w:rsidRPr="001D7F69">
              <w:rPr>
                <w:sz w:val="20"/>
                <w:szCs w:val="20"/>
                <w:lang w:eastAsia="en-US"/>
              </w:rPr>
              <w:t xml:space="preserve"> </w:t>
            </w:r>
            <w:r w:rsidRPr="001D7F69">
              <w:rPr>
                <w:sz w:val="20"/>
                <w:szCs w:val="20"/>
              </w:rPr>
              <w:t xml:space="preserve">тематическая экскурсия, </w:t>
            </w:r>
            <w:r w:rsidRPr="001D7F69">
              <w:rPr>
                <w:sz w:val="20"/>
                <w:szCs w:val="20"/>
                <w:lang w:eastAsia="en-US"/>
              </w:rPr>
              <w:t xml:space="preserve">возложение цветов к памятнику; «К дню полного прорыва блокады Ленинграда» лекция для учащихся, просмотр документального фильма; оформление стенда «30 лет вывода войск из Афганистана», встреча афганцев, возложение цветов к памятнику; </w:t>
            </w:r>
            <w:r w:rsidRPr="001D7F69">
              <w:rPr>
                <w:sz w:val="20"/>
                <w:szCs w:val="20"/>
              </w:rPr>
              <w:t>тематический вечер «Есть такая профессия - Родину защищать»;</w:t>
            </w:r>
            <w:r w:rsidRPr="001D7F69">
              <w:rPr>
                <w:i/>
                <w:sz w:val="20"/>
                <w:szCs w:val="20"/>
              </w:rPr>
              <w:t xml:space="preserve"> </w:t>
            </w:r>
            <w:r w:rsidRPr="001D7F69">
              <w:rPr>
                <w:sz w:val="20"/>
                <w:szCs w:val="20"/>
              </w:rPr>
              <w:t>«От всей души» тематический вечер, приуроченный к Международному женскому Дню – 8 Марта и юбиляров района.</w:t>
            </w:r>
            <w:r w:rsidRPr="001D7F69">
              <w:rPr>
                <w:i/>
                <w:sz w:val="20"/>
                <w:szCs w:val="20"/>
              </w:rPr>
              <w:t xml:space="preserve"> </w:t>
            </w:r>
            <w:r w:rsidRPr="001D7F69">
              <w:rPr>
                <w:sz w:val="20"/>
                <w:szCs w:val="20"/>
              </w:rPr>
              <w:t xml:space="preserve">В рамках акции «Музейная весна – </w:t>
            </w:r>
            <w:proofErr w:type="gramStart"/>
            <w:r w:rsidRPr="001D7F69">
              <w:rPr>
                <w:sz w:val="20"/>
                <w:szCs w:val="20"/>
              </w:rPr>
              <w:t>2019»  в</w:t>
            </w:r>
            <w:proofErr w:type="gramEnd"/>
            <w:r w:rsidRPr="001D7F69">
              <w:rPr>
                <w:sz w:val="20"/>
                <w:szCs w:val="20"/>
              </w:rPr>
              <w:t xml:space="preserve"> выставочном зале музея, совместно с Федеральной миграционной службой Высокогорского муниципального района РФ специалистами музея было проведено мероприятие «</w:t>
            </w:r>
            <w:r w:rsidRPr="001D7F69">
              <w:rPr>
                <w:bCs/>
                <w:sz w:val="20"/>
                <w:szCs w:val="20"/>
              </w:rPr>
              <w:t xml:space="preserve">Я гражданин России! Мин Татарстан </w:t>
            </w:r>
            <w:proofErr w:type="spellStart"/>
            <w:r w:rsidRPr="001D7F69">
              <w:rPr>
                <w:bCs/>
                <w:sz w:val="20"/>
                <w:szCs w:val="20"/>
              </w:rPr>
              <w:t>баласы</w:t>
            </w:r>
            <w:proofErr w:type="spellEnd"/>
            <w:r w:rsidRPr="001D7F69">
              <w:rPr>
                <w:bCs/>
                <w:sz w:val="20"/>
                <w:szCs w:val="20"/>
              </w:rPr>
              <w:t>!» с вручением паспортов молодым гражданам России</w:t>
            </w:r>
            <w:r w:rsidRPr="001D7F69">
              <w:rPr>
                <w:sz w:val="20"/>
                <w:szCs w:val="20"/>
              </w:rPr>
              <w:t xml:space="preserve"> достигших 14 лет;</w:t>
            </w:r>
            <w:r w:rsidRPr="001D7F69">
              <w:rPr>
                <w:i/>
                <w:sz w:val="20"/>
                <w:szCs w:val="20"/>
              </w:rPr>
              <w:t xml:space="preserve"> </w:t>
            </w:r>
            <w:r w:rsidRPr="001D7F69">
              <w:rPr>
                <w:sz w:val="20"/>
                <w:szCs w:val="20"/>
              </w:rPr>
              <w:t>мастер-класс «Техника-</w:t>
            </w:r>
            <w:proofErr w:type="spellStart"/>
            <w:r w:rsidRPr="001D7F69">
              <w:rPr>
                <w:sz w:val="20"/>
                <w:szCs w:val="20"/>
              </w:rPr>
              <w:t>Изонить</w:t>
            </w:r>
            <w:proofErr w:type="spellEnd"/>
            <w:r w:rsidRPr="001D7F69">
              <w:rPr>
                <w:sz w:val="20"/>
                <w:szCs w:val="20"/>
              </w:rPr>
              <w:t xml:space="preserve">» </w:t>
            </w:r>
            <w:r w:rsidRPr="001D7F69">
              <w:rPr>
                <w:sz w:val="20"/>
                <w:szCs w:val="20"/>
              </w:rPr>
              <w:lastRenderedPageBreak/>
              <w:t xml:space="preserve">для учащихся 9 класса ВСШ №1; открытие выставки картин художника </w:t>
            </w:r>
            <w:proofErr w:type="spellStart"/>
            <w:r w:rsidRPr="001D7F69">
              <w:rPr>
                <w:sz w:val="20"/>
                <w:szCs w:val="20"/>
              </w:rPr>
              <w:t>Фахрутдиновой</w:t>
            </w:r>
            <w:proofErr w:type="spellEnd"/>
            <w:r w:rsidRPr="001D7F69">
              <w:rPr>
                <w:sz w:val="20"/>
                <w:szCs w:val="20"/>
              </w:rPr>
              <w:t xml:space="preserve"> Н.Н. В рамках «Экологического месячника» проведены </w:t>
            </w:r>
            <w:r w:rsidRPr="001D7F69">
              <w:rPr>
                <w:rFonts w:eastAsia="Calibri"/>
                <w:sz w:val="20"/>
                <w:szCs w:val="20"/>
              </w:rPr>
              <w:t xml:space="preserve">средники на территории музея. </w:t>
            </w:r>
            <w:r w:rsidRPr="001D7F69">
              <w:rPr>
                <w:sz w:val="20"/>
                <w:szCs w:val="20"/>
              </w:rPr>
              <w:t xml:space="preserve">  Встреча с участниками ликвидации Чернобыльского АЭС; участие в проведении конкурса экскурсовода «Герои Советского Союза» для учащихся района; участие в праздновании дня Победы в Великой Отечественной войне 1941-1945гг. - день открытых дверей в музее; в </w:t>
            </w:r>
            <w:r w:rsidRPr="001D7F69">
              <w:rPr>
                <w:noProof/>
                <w:sz w:val="20"/>
                <w:szCs w:val="20"/>
              </w:rPr>
              <w:t xml:space="preserve">Международный день защиты детей экскурсия по музею для учащихся района; передача книги волонтерами Чепчуговского сельского поселения; музейне </w:t>
            </w:r>
            <w:r w:rsidRPr="001D7F69">
              <w:rPr>
                <w:sz w:val="20"/>
                <w:szCs w:val="20"/>
              </w:rPr>
              <w:t xml:space="preserve">уроки для учащихся ВСШ №2 «Голубые озера» Высокогорского района РТ;  в День памяти и скорби  митинг, возложение цветов к Вечному огню, участие в акции «Горсть земли». В целях профилактики против наркомании, алкоголизма и </w:t>
            </w:r>
            <w:proofErr w:type="spellStart"/>
            <w:r w:rsidRPr="001D7F69">
              <w:rPr>
                <w:sz w:val="20"/>
                <w:szCs w:val="20"/>
              </w:rPr>
              <w:t>табакокурения</w:t>
            </w:r>
            <w:proofErr w:type="spellEnd"/>
            <w:r w:rsidRPr="001D7F69">
              <w:rPr>
                <w:sz w:val="20"/>
                <w:szCs w:val="20"/>
              </w:rPr>
              <w:t xml:space="preserve"> среди молодежи и подрастающего поколения за летний период времени в краеведческом музее были проведены экскурсии по музею, беседы за круглым </w:t>
            </w:r>
            <w:proofErr w:type="gramStart"/>
            <w:r w:rsidRPr="001D7F69">
              <w:rPr>
                <w:sz w:val="20"/>
                <w:szCs w:val="20"/>
              </w:rPr>
              <w:t>столом,  показаны</w:t>
            </w:r>
            <w:proofErr w:type="gramEnd"/>
            <w:r w:rsidRPr="001D7F69">
              <w:rPr>
                <w:sz w:val="20"/>
                <w:szCs w:val="20"/>
              </w:rPr>
              <w:t xml:space="preserve"> документальные фильмы «Спорт и физкультура», «Мы за здоровый образ жизни». К Международному дню пожилых людей организована встреча Главы района Р.Г. </w:t>
            </w:r>
            <w:proofErr w:type="spellStart"/>
            <w:r w:rsidRPr="001D7F69">
              <w:rPr>
                <w:sz w:val="20"/>
                <w:szCs w:val="20"/>
              </w:rPr>
              <w:t>Калимуллина</w:t>
            </w:r>
            <w:proofErr w:type="spellEnd"/>
            <w:r w:rsidRPr="001D7F69">
              <w:rPr>
                <w:sz w:val="20"/>
                <w:szCs w:val="20"/>
              </w:rPr>
              <w:t xml:space="preserve"> с председателями первичных организаций ветеранской организации сельских поселений района. В музее еженедельно проводится</w:t>
            </w:r>
            <w:r w:rsidRPr="001D7F69">
              <w:rPr>
                <w:i/>
                <w:sz w:val="20"/>
                <w:szCs w:val="20"/>
              </w:rPr>
              <w:t xml:space="preserve"> </w:t>
            </w:r>
            <w:r w:rsidRPr="001D7F69">
              <w:rPr>
                <w:sz w:val="20"/>
                <w:szCs w:val="20"/>
              </w:rPr>
              <w:t>творческая встреча с поэтами Высокогорского района. В декаду пожилых людей для ветеранов и пенсионеров силами центра внешкольной работы дополнительного образования «</w:t>
            </w:r>
            <w:proofErr w:type="spellStart"/>
            <w:r w:rsidRPr="001D7F69">
              <w:rPr>
                <w:sz w:val="20"/>
                <w:szCs w:val="20"/>
              </w:rPr>
              <w:t>Тулпар</w:t>
            </w:r>
            <w:proofErr w:type="spellEnd"/>
            <w:r w:rsidRPr="001D7F69">
              <w:rPr>
                <w:sz w:val="20"/>
                <w:szCs w:val="20"/>
              </w:rPr>
              <w:t xml:space="preserve">» концертная программа. К дню памяти жертв политических репрессий - возложение цветов к памятнику «Жертвам политических репрессий», чаепитие, концертная программа. К Международному дню матери – вечер встреча с ветеранами труда «Мать – это звучит гордо!». В декаду инвалидов проведена благотворительная акция, сбор и вручение денежных средств, экскурсии по музею. К Дню Героев Отечества - митинг на Алее Героев и возложение цветов к Вечному Огню, </w:t>
            </w:r>
            <w:r w:rsidRPr="001D7F69">
              <w:rPr>
                <w:sz w:val="20"/>
                <w:szCs w:val="20"/>
              </w:rPr>
              <w:lastRenderedPageBreak/>
              <w:t>просмотр документального фильма «Герои Отечества».</w:t>
            </w:r>
          </w:p>
          <w:p w:rsidR="002740E7" w:rsidRPr="001D7F69" w:rsidRDefault="002740E7" w:rsidP="00C94AE5">
            <w:pPr>
              <w:shd w:val="clear" w:color="auto" w:fill="FFFFFF" w:themeFill="background1"/>
              <w:ind w:firstLine="0"/>
              <w:rPr>
                <w:color w:val="000000" w:themeColor="text1"/>
                <w:sz w:val="20"/>
                <w:szCs w:val="20"/>
              </w:rPr>
            </w:pPr>
          </w:p>
        </w:tc>
        <w:tc>
          <w:tcPr>
            <w:tcW w:w="1352" w:type="dxa"/>
            <w:shd w:val="clear" w:color="auto" w:fill="auto"/>
          </w:tcPr>
          <w:p w:rsidR="002740E7" w:rsidRPr="001D7F69" w:rsidRDefault="002740E7" w:rsidP="00C94AE5">
            <w:pPr>
              <w:ind w:firstLine="0"/>
              <w:rPr>
                <w:sz w:val="20"/>
                <w:szCs w:val="20"/>
              </w:rPr>
            </w:pPr>
            <w:r w:rsidRPr="001D7F69">
              <w:rPr>
                <w:sz w:val="20"/>
                <w:szCs w:val="20"/>
              </w:rPr>
              <w:lastRenderedPageBreak/>
              <w:t>Отдел культуры</w:t>
            </w:r>
          </w:p>
        </w:tc>
      </w:tr>
      <w:tr w:rsidR="002740E7" w:rsidRPr="001D7F69" w:rsidTr="00C94AE5">
        <w:trPr>
          <w:trHeight w:val="20"/>
        </w:trPr>
        <w:tc>
          <w:tcPr>
            <w:tcW w:w="1792" w:type="dxa"/>
            <w:shd w:val="clear" w:color="auto" w:fill="auto"/>
          </w:tcPr>
          <w:p w:rsidR="002740E7" w:rsidRPr="001D7F69" w:rsidRDefault="002740E7" w:rsidP="00C94AE5">
            <w:pPr>
              <w:ind w:firstLine="0"/>
              <w:rPr>
                <w:sz w:val="20"/>
                <w:szCs w:val="20"/>
              </w:rPr>
            </w:pPr>
            <w:r w:rsidRPr="001D7F69">
              <w:rPr>
                <w:sz w:val="20"/>
                <w:szCs w:val="20"/>
              </w:rPr>
              <w:lastRenderedPageBreak/>
              <w:t xml:space="preserve">1.5.2.3. Флагманский проект «Активное долголетие»: повышение качества и доступности социального обслуживания пожилых людей с целью содействия активному долголетию </w:t>
            </w:r>
          </w:p>
        </w:tc>
        <w:tc>
          <w:tcPr>
            <w:tcW w:w="1808" w:type="dxa"/>
            <w:shd w:val="clear" w:color="auto" w:fill="auto"/>
          </w:tcPr>
          <w:p w:rsidR="002740E7" w:rsidRPr="001D7F69" w:rsidRDefault="002740E7" w:rsidP="00C94AE5">
            <w:pPr>
              <w:ind w:firstLine="0"/>
              <w:rPr>
                <w:sz w:val="20"/>
                <w:szCs w:val="20"/>
              </w:rPr>
            </w:pPr>
            <w:r w:rsidRPr="001D7F69">
              <w:rPr>
                <w:sz w:val="20"/>
                <w:szCs w:val="20"/>
              </w:rPr>
              <w:t xml:space="preserve">развитие отрядов добровольческого движения на базе    ГАУСО «КЦСОН </w:t>
            </w:r>
            <w:proofErr w:type="spellStart"/>
            <w:r w:rsidRPr="001D7F69">
              <w:rPr>
                <w:sz w:val="20"/>
                <w:szCs w:val="20"/>
              </w:rPr>
              <w:t>Эмет</w:t>
            </w:r>
            <w:proofErr w:type="spellEnd"/>
            <w:r w:rsidRPr="001D7F69">
              <w:rPr>
                <w:sz w:val="20"/>
                <w:szCs w:val="20"/>
              </w:rPr>
              <w:t xml:space="preserve">» МТЗ и СЗ РТ в Высокогорском муниципальном районе» </w:t>
            </w:r>
          </w:p>
        </w:tc>
        <w:tc>
          <w:tcPr>
            <w:tcW w:w="761" w:type="dxa"/>
            <w:shd w:val="clear" w:color="auto" w:fill="auto"/>
          </w:tcPr>
          <w:p w:rsidR="002740E7" w:rsidRPr="001D7F69" w:rsidRDefault="002740E7" w:rsidP="00C94AE5">
            <w:pPr>
              <w:ind w:firstLine="0"/>
              <w:rPr>
                <w:sz w:val="20"/>
                <w:szCs w:val="20"/>
              </w:rPr>
            </w:pPr>
            <w:r w:rsidRPr="001D7F69">
              <w:rPr>
                <w:sz w:val="20"/>
                <w:szCs w:val="20"/>
              </w:rPr>
              <w:t>2015 – 2018 годы</w:t>
            </w:r>
          </w:p>
        </w:tc>
        <w:tc>
          <w:tcPr>
            <w:tcW w:w="1933" w:type="dxa"/>
            <w:shd w:val="clear" w:color="auto" w:fill="auto"/>
          </w:tcPr>
          <w:p w:rsidR="002740E7" w:rsidRPr="001D7F69" w:rsidRDefault="002740E7" w:rsidP="00C94AE5">
            <w:pPr>
              <w:ind w:firstLine="0"/>
              <w:rPr>
                <w:sz w:val="20"/>
                <w:szCs w:val="20"/>
              </w:rPr>
            </w:pPr>
            <w:r w:rsidRPr="001D7F69">
              <w:rPr>
                <w:sz w:val="20"/>
                <w:szCs w:val="20"/>
              </w:rPr>
              <w:t xml:space="preserve">Увеличить долю волонтеров в оказании помощи клиентам социальных служб в 2016 году- на 15% </w:t>
            </w:r>
          </w:p>
        </w:tc>
        <w:tc>
          <w:tcPr>
            <w:tcW w:w="1677" w:type="dxa"/>
            <w:shd w:val="clear" w:color="auto" w:fill="auto"/>
          </w:tcPr>
          <w:p w:rsidR="002740E7" w:rsidRPr="001D7F69" w:rsidRDefault="002740E7" w:rsidP="00C94AE5">
            <w:pPr>
              <w:ind w:firstLine="0"/>
              <w:rPr>
                <w:sz w:val="20"/>
                <w:szCs w:val="20"/>
              </w:rPr>
            </w:pPr>
            <w:r w:rsidRPr="001D7F69">
              <w:rPr>
                <w:sz w:val="20"/>
                <w:szCs w:val="20"/>
              </w:rPr>
              <w:t>План мероприятий («дорожная карта») «Повышение эффективности и качества услуг в сфере социального обслуживания населения Республики Татарстан 2013 – 2018 годы»</w:t>
            </w:r>
          </w:p>
        </w:tc>
        <w:tc>
          <w:tcPr>
            <w:tcW w:w="1291" w:type="dxa"/>
            <w:shd w:val="clear" w:color="auto" w:fill="auto"/>
          </w:tcPr>
          <w:p w:rsidR="002740E7" w:rsidRPr="001D7F69" w:rsidRDefault="002740E7" w:rsidP="00C94AE5">
            <w:pPr>
              <w:ind w:firstLine="0"/>
              <w:rPr>
                <w:sz w:val="20"/>
                <w:szCs w:val="20"/>
              </w:rPr>
            </w:pPr>
          </w:p>
        </w:tc>
        <w:tc>
          <w:tcPr>
            <w:tcW w:w="4738" w:type="dxa"/>
            <w:shd w:val="clear" w:color="auto" w:fill="auto"/>
          </w:tcPr>
          <w:p w:rsidR="002740E7" w:rsidRPr="001D7F69" w:rsidRDefault="002740E7" w:rsidP="00C94AE5">
            <w:pPr>
              <w:spacing w:line="276" w:lineRule="auto"/>
              <w:rPr>
                <w:color w:val="000000" w:themeColor="text1"/>
                <w:sz w:val="20"/>
                <w:szCs w:val="20"/>
              </w:rPr>
            </w:pPr>
            <w:r w:rsidRPr="001D7F69">
              <w:rPr>
                <w:color w:val="000000" w:themeColor="text1"/>
                <w:sz w:val="20"/>
                <w:szCs w:val="20"/>
              </w:rPr>
              <w:t xml:space="preserve">Волонтеры активно участвуют в различных акциях и мероприятиях, проводимых с пожилыми получателями социальных услуг, </w:t>
            </w:r>
            <w:proofErr w:type="gramStart"/>
            <w:r w:rsidRPr="001D7F69">
              <w:rPr>
                <w:color w:val="000000" w:themeColor="text1"/>
                <w:sz w:val="20"/>
                <w:szCs w:val="20"/>
              </w:rPr>
              <w:t>инвалидами,  с</w:t>
            </w:r>
            <w:proofErr w:type="gramEnd"/>
            <w:r w:rsidRPr="001D7F69">
              <w:rPr>
                <w:color w:val="000000" w:themeColor="text1"/>
                <w:sz w:val="20"/>
                <w:szCs w:val="20"/>
              </w:rPr>
              <w:t xml:space="preserve"> детьми ОВЗ (ограниченными возможностями здоровья), с детьми, испытывающими трудности в социальной адаптации.  </w:t>
            </w:r>
          </w:p>
          <w:p w:rsidR="002740E7" w:rsidRPr="001D7F69" w:rsidRDefault="002740E7" w:rsidP="00C94AE5">
            <w:pPr>
              <w:spacing w:line="276" w:lineRule="auto"/>
              <w:rPr>
                <w:sz w:val="20"/>
                <w:szCs w:val="20"/>
              </w:rPr>
            </w:pPr>
            <w:r w:rsidRPr="001D7F69">
              <w:rPr>
                <w:sz w:val="20"/>
                <w:szCs w:val="20"/>
              </w:rPr>
              <w:t xml:space="preserve">За    2019 год волонтеры приняли </w:t>
            </w:r>
            <w:proofErr w:type="gramStart"/>
            <w:r w:rsidRPr="001D7F69">
              <w:rPr>
                <w:sz w:val="20"/>
                <w:szCs w:val="20"/>
              </w:rPr>
              <w:t>участие  в</w:t>
            </w:r>
            <w:proofErr w:type="gramEnd"/>
            <w:r w:rsidRPr="001D7F69">
              <w:rPr>
                <w:sz w:val="20"/>
                <w:szCs w:val="20"/>
              </w:rPr>
              <w:t xml:space="preserve"> акциях:  </w:t>
            </w:r>
          </w:p>
          <w:p w:rsidR="002740E7" w:rsidRPr="001D7F69" w:rsidRDefault="002740E7" w:rsidP="00C94AE5">
            <w:pPr>
              <w:ind w:firstLine="0"/>
              <w:rPr>
                <w:sz w:val="20"/>
                <w:szCs w:val="20"/>
              </w:rPr>
            </w:pPr>
            <w:r w:rsidRPr="001D7F69">
              <w:rPr>
                <w:sz w:val="20"/>
                <w:szCs w:val="20"/>
              </w:rPr>
              <w:t xml:space="preserve">-Совместно с организаторами марафона благотворительный фонд «Фонд продовольствия «Русь», </w:t>
            </w:r>
            <w:proofErr w:type="gramStart"/>
            <w:r w:rsidRPr="001D7F69">
              <w:rPr>
                <w:sz w:val="20"/>
                <w:szCs w:val="20"/>
              </w:rPr>
              <w:t>торговых  сетей</w:t>
            </w:r>
            <w:proofErr w:type="gramEnd"/>
            <w:r w:rsidRPr="001D7F69">
              <w:rPr>
                <w:sz w:val="20"/>
                <w:szCs w:val="20"/>
              </w:rPr>
              <w:t xml:space="preserve">  «Пятерочка», провели марафон «Корзина доброты». Кол-во участников 500 человек.</w:t>
            </w:r>
          </w:p>
          <w:p w:rsidR="002740E7" w:rsidRPr="001D7F69" w:rsidRDefault="002740E7" w:rsidP="00C94AE5">
            <w:pPr>
              <w:ind w:firstLine="0"/>
              <w:rPr>
                <w:sz w:val="20"/>
                <w:szCs w:val="20"/>
              </w:rPr>
            </w:pPr>
            <w:r w:rsidRPr="001D7F69">
              <w:rPr>
                <w:sz w:val="20"/>
                <w:szCs w:val="20"/>
              </w:rPr>
              <w:t xml:space="preserve">   - В рамках празднования Дня защитника Отечества мужчин-получателей социальных услуг поздравили памятными открытками, сделанными своими руками несовершеннолетними и волонтерами в рамках действующего клуба «Солнечная мастерская».</w:t>
            </w:r>
          </w:p>
          <w:p w:rsidR="002740E7" w:rsidRPr="001D7F69" w:rsidRDefault="002740E7" w:rsidP="00C94AE5">
            <w:pPr>
              <w:ind w:firstLine="0"/>
              <w:rPr>
                <w:sz w:val="20"/>
                <w:szCs w:val="20"/>
              </w:rPr>
            </w:pPr>
            <w:r w:rsidRPr="001D7F69">
              <w:rPr>
                <w:sz w:val="20"/>
                <w:szCs w:val="20"/>
              </w:rPr>
              <w:t>- Посещение детского города «</w:t>
            </w:r>
            <w:proofErr w:type="spellStart"/>
            <w:r w:rsidRPr="001D7F69">
              <w:rPr>
                <w:sz w:val="20"/>
                <w:szCs w:val="20"/>
              </w:rPr>
              <w:t>Кидспейс</w:t>
            </w:r>
            <w:proofErr w:type="spellEnd"/>
            <w:r w:rsidRPr="001D7F69">
              <w:rPr>
                <w:sz w:val="20"/>
                <w:szCs w:val="20"/>
              </w:rPr>
              <w:t>» организованного благотворительным фондом «</w:t>
            </w:r>
            <w:proofErr w:type="spellStart"/>
            <w:r w:rsidRPr="001D7F69">
              <w:rPr>
                <w:sz w:val="20"/>
                <w:szCs w:val="20"/>
              </w:rPr>
              <w:t>Наз</w:t>
            </w:r>
            <w:proofErr w:type="spellEnd"/>
            <w:r w:rsidRPr="001D7F69">
              <w:rPr>
                <w:sz w:val="20"/>
                <w:szCs w:val="20"/>
              </w:rPr>
              <w:t>»</w:t>
            </w:r>
          </w:p>
          <w:p w:rsidR="002740E7" w:rsidRPr="001D7F69" w:rsidRDefault="002740E7" w:rsidP="00C94AE5">
            <w:pPr>
              <w:ind w:firstLine="0"/>
              <w:rPr>
                <w:sz w:val="20"/>
                <w:szCs w:val="20"/>
              </w:rPr>
            </w:pPr>
            <w:r w:rsidRPr="001D7F69">
              <w:rPr>
                <w:sz w:val="20"/>
                <w:szCs w:val="20"/>
              </w:rPr>
              <w:t>- Посещение спектаклей: «</w:t>
            </w:r>
            <w:proofErr w:type="spellStart"/>
            <w:r w:rsidRPr="001D7F69">
              <w:rPr>
                <w:sz w:val="20"/>
                <w:szCs w:val="20"/>
              </w:rPr>
              <w:t>Камыр</w:t>
            </w:r>
            <w:proofErr w:type="spellEnd"/>
            <w:r w:rsidRPr="001D7F69">
              <w:rPr>
                <w:sz w:val="20"/>
                <w:szCs w:val="20"/>
              </w:rPr>
              <w:t xml:space="preserve"> батыр», «Вызывали», «</w:t>
            </w:r>
            <w:proofErr w:type="spellStart"/>
            <w:r w:rsidRPr="001D7F69">
              <w:rPr>
                <w:sz w:val="20"/>
                <w:szCs w:val="20"/>
              </w:rPr>
              <w:t>Салика</w:t>
            </w:r>
            <w:proofErr w:type="spellEnd"/>
            <w:proofErr w:type="gramStart"/>
            <w:r w:rsidRPr="001D7F69">
              <w:rPr>
                <w:sz w:val="20"/>
                <w:szCs w:val="20"/>
              </w:rPr>
              <w:t xml:space="preserve">»,   </w:t>
            </w:r>
            <w:proofErr w:type="gramEnd"/>
            <w:r w:rsidRPr="001D7F69">
              <w:rPr>
                <w:sz w:val="20"/>
                <w:szCs w:val="20"/>
              </w:rPr>
              <w:t xml:space="preserve">«Питер </w:t>
            </w:r>
            <w:proofErr w:type="spellStart"/>
            <w:r w:rsidRPr="001D7F69">
              <w:rPr>
                <w:sz w:val="20"/>
                <w:szCs w:val="20"/>
              </w:rPr>
              <w:t>Пэн</w:t>
            </w:r>
            <w:proofErr w:type="spellEnd"/>
            <w:r w:rsidRPr="001D7F69">
              <w:rPr>
                <w:sz w:val="20"/>
                <w:szCs w:val="20"/>
              </w:rPr>
              <w:t>», «</w:t>
            </w:r>
            <w:proofErr w:type="spellStart"/>
            <w:r w:rsidRPr="001D7F69">
              <w:rPr>
                <w:sz w:val="20"/>
                <w:szCs w:val="20"/>
              </w:rPr>
              <w:t>Йомрыбаш</w:t>
            </w:r>
            <w:proofErr w:type="spellEnd"/>
            <w:r w:rsidRPr="001D7F69">
              <w:rPr>
                <w:sz w:val="20"/>
                <w:szCs w:val="20"/>
              </w:rPr>
              <w:t>», «Щелкунчик» организованных благотворительным фондом «</w:t>
            </w:r>
            <w:proofErr w:type="spellStart"/>
            <w:r w:rsidRPr="001D7F69">
              <w:rPr>
                <w:sz w:val="20"/>
                <w:szCs w:val="20"/>
              </w:rPr>
              <w:t>Наз</w:t>
            </w:r>
            <w:proofErr w:type="spellEnd"/>
            <w:r w:rsidRPr="001D7F69">
              <w:rPr>
                <w:sz w:val="20"/>
                <w:szCs w:val="20"/>
              </w:rPr>
              <w:t>»</w:t>
            </w:r>
          </w:p>
          <w:p w:rsidR="002740E7" w:rsidRPr="001D7F69" w:rsidRDefault="002740E7" w:rsidP="00C94AE5">
            <w:pPr>
              <w:ind w:firstLine="0"/>
              <w:rPr>
                <w:sz w:val="20"/>
                <w:szCs w:val="20"/>
              </w:rPr>
            </w:pPr>
            <w:r w:rsidRPr="001D7F69">
              <w:rPr>
                <w:sz w:val="20"/>
                <w:szCs w:val="20"/>
              </w:rPr>
              <w:t xml:space="preserve">- Посещение театра драмы и комедии им. </w:t>
            </w:r>
            <w:proofErr w:type="spellStart"/>
            <w:r w:rsidRPr="001D7F69">
              <w:rPr>
                <w:sz w:val="20"/>
                <w:szCs w:val="20"/>
              </w:rPr>
              <w:t>Тинчурина</w:t>
            </w:r>
            <w:proofErr w:type="spellEnd"/>
            <w:r w:rsidRPr="001D7F69">
              <w:rPr>
                <w:sz w:val="20"/>
                <w:szCs w:val="20"/>
              </w:rPr>
              <w:t>: спектакль «</w:t>
            </w:r>
            <w:proofErr w:type="spellStart"/>
            <w:r w:rsidRPr="001D7F69">
              <w:rPr>
                <w:sz w:val="20"/>
                <w:szCs w:val="20"/>
              </w:rPr>
              <w:t>Мэхэббэт</w:t>
            </w:r>
            <w:proofErr w:type="spellEnd"/>
            <w:r w:rsidRPr="001D7F69">
              <w:rPr>
                <w:sz w:val="20"/>
                <w:szCs w:val="20"/>
              </w:rPr>
              <w:t xml:space="preserve"> </w:t>
            </w:r>
            <w:proofErr w:type="spellStart"/>
            <w:r w:rsidRPr="001D7F69">
              <w:rPr>
                <w:sz w:val="20"/>
                <w:szCs w:val="20"/>
              </w:rPr>
              <w:t>баскычы</w:t>
            </w:r>
            <w:proofErr w:type="spellEnd"/>
            <w:r w:rsidRPr="001D7F69">
              <w:rPr>
                <w:sz w:val="20"/>
                <w:szCs w:val="20"/>
              </w:rPr>
              <w:t>», благотворительный фонд «</w:t>
            </w:r>
            <w:proofErr w:type="spellStart"/>
            <w:r w:rsidRPr="001D7F69">
              <w:rPr>
                <w:sz w:val="20"/>
                <w:szCs w:val="20"/>
              </w:rPr>
              <w:t>Наз</w:t>
            </w:r>
            <w:proofErr w:type="spellEnd"/>
            <w:r w:rsidRPr="001D7F69">
              <w:rPr>
                <w:sz w:val="20"/>
                <w:szCs w:val="20"/>
              </w:rPr>
              <w:t>»</w:t>
            </w:r>
          </w:p>
          <w:p w:rsidR="002740E7" w:rsidRPr="001D7F69" w:rsidRDefault="002740E7" w:rsidP="00C94AE5">
            <w:pPr>
              <w:ind w:firstLine="0"/>
              <w:rPr>
                <w:sz w:val="20"/>
                <w:szCs w:val="20"/>
              </w:rPr>
            </w:pPr>
            <w:r w:rsidRPr="001D7F69">
              <w:rPr>
                <w:sz w:val="20"/>
                <w:szCs w:val="20"/>
              </w:rPr>
              <w:t>- Посещение зоопарка и Национального музея РТ, благотворительный фонд «</w:t>
            </w:r>
            <w:proofErr w:type="spellStart"/>
            <w:r w:rsidRPr="001D7F69">
              <w:rPr>
                <w:sz w:val="20"/>
                <w:szCs w:val="20"/>
              </w:rPr>
              <w:t>Наз</w:t>
            </w:r>
            <w:proofErr w:type="spellEnd"/>
            <w:r w:rsidRPr="001D7F69">
              <w:rPr>
                <w:sz w:val="20"/>
                <w:szCs w:val="20"/>
              </w:rPr>
              <w:t>»</w:t>
            </w:r>
          </w:p>
          <w:p w:rsidR="002740E7" w:rsidRPr="001D7F69" w:rsidRDefault="002740E7" w:rsidP="00C94AE5">
            <w:pPr>
              <w:ind w:firstLine="0"/>
              <w:rPr>
                <w:sz w:val="20"/>
                <w:szCs w:val="20"/>
              </w:rPr>
            </w:pPr>
            <w:r w:rsidRPr="001D7F69">
              <w:rPr>
                <w:sz w:val="20"/>
                <w:szCs w:val="20"/>
              </w:rPr>
              <w:t>- Посещение спектакля в ТЮЗ «Маленький принц», благотворительный фон «</w:t>
            </w:r>
            <w:proofErr w:type="spellStart"/>
            <w:r w:rsidRPr="001D7F69">
              <w:rPr>
                <w:sz w:val="20"/>
                <w:szCs w:val="20"/>
              </w:rPr>
              <w:t>Наз</w:t>
            </w:r>
            <w:proofErr w:type="spellEnd"/>
            <w:r w:rsidRPr="001D7F69">
              <w:rPr>
                <w:sz w:val="20"/>
                <w:szCs w:val="20"/>
              </w:rPr>
              <w:t>»</w:t>
            </w:r>
          </w:p>
          <w:p w:rsidR="002740E7" w:rsidRPr="001D7F69" w:rsidRDefault="002740E7" w:rsidP="00C94AE5">
            <w:pPr>
              <w:ind w:firstLine="0"/>
              <w:rPr>
                <w:sz w:val="20"/>
                <w:szCs w:val="20"/>
              </w:rPr>
            </w:pPr>
            <w:r w:rsidRPr="001D7F69">
              <w:rPr>
                <w:sz w:val="20"/>
                <w:szCs w:val="20"/>
              </w:rPr>
              <w:t>Мероприятие «День мужества» совместно с благотворительным фондом «Альпари»</w:t>
            </w:r>
          </w:p>
          <w:p w:rsidR="002740E7" w:rsidRPr="001D7F69" w:rsidRDefault="002740E7" w:rsidP="00C94AE5">
            <w:pPr>
              <w:ind w:firstLine="0"/>
              <w:rPr>
                <w:sz w:val="20"/>
                <w:szCs w:val="20"/>
              </w:rPr>
            </w:pPr>
            <w:r w:rsidRPr="001D7F69">
              <w:rPr>
                <w:sz w:val="20"/>
                <w:szCs w:val="20"/>
              </w:rPr>
              <w:t xml:space="preserve">- Вручение новогодних подарков для детей инвалидов от хоккейного </w:t>
            </w:r>
            <w:proofErr w:type="gramStart"/>
            <w:r w:rsidRPr="001D7F69">
              <w:rPr>
                <w:sz w:val="20"/>
                <w:szCs w:val="20"/>
              </w:rPr>
              <w:t>клуба  «</w:t>
            </w:r>
            <w:proofErr w:type="gramEnd"/>
            <w:r w:rsidRPr="001D7F69">
              <w:rPr>
                <w:sz w:val="20"/>
                <w:szCs w:val="20"/>
              </w:rPr>
              <w:t>Фемида Верховного суда», при участии артистов Татарского Государственного театра кукол «</w:t>
            </w:r>
            <w:proofErr w:type="spellStart"/>
            <w:r w:rsidRPr="001D7F69">
              <w:rPr>
                <w:sz w:val="20"/>
                <w:szCs w:val="20"/>
              </w:rPr>
              <w:t>Экият</w:t>
            </w:r>
            <w:proofErr w:type="spellEnd"/>
            <w:r w:rsidRPr="001D7F69">
              <w:rPr>
                <w:sz w:val="20"/>
                <w:szCs w:val="20"/>
              </w:rPr>
              <w:t>»</w:t>
            </w:r>
          </w:p>
          <w:p w:rsidR="002740E7" w:rsidRPr="001D7F69" w:rsidRDefault="002740E7" w:rsidP="00C94AE5">
            <w:pPr>
              <w:ind w:firstLine="0"/>
              <w:rPr>
                <w:sz w:val="20"/>
                <w:szCs w:val="20"/>
              </w:rPr>
            </w:pPr>
            <w:r w:rsidRPr="001D7F69">
              <w:rPr>
                <w:sz w:val="20"/>
                <w:szCs w:val="20"/>
              </w:rPr>
              <w:lastRenderedPageBreak/>
              <w:t>- Новогоднее представление ДК «</w:t>
            </w:r>
            <w:proofErr w:type="spellStart"/>
            <w:r w:rsidRPr="001D7F69">
              <w:rPr>
                <w:sz w:val="20"/>
                <w:szCs w:val="20"/>
              </w:rPr>
              <w:t>Химков</w:t>
            </w:r>
            <w:proofErr w:type="spellEnd"/>
            <w:r w:rsidRPr="001D7F69">
              <w:rPr>
                <w:sz w:val="20"/>
                <w:szCs w:val="20"/>
              </w:rPr>
              <w:t>» «Заполярная новогодняя сказка» благотворительный фонд «</w:t>
            </w:r>
            <w:proofErr w:type="spellStart"/>
            <w:r w:rsidRPr="001D7F69">
              <w:rPr>
                <w:sz w:val="20"/>
                <w:szCs w:val="20"/>
              </w:rPr>
              <w:t>Наз</w:t>
            </w:r>
            <w:proofErr w:type="spellEnd"/>
            <w:r w:rsidRPr="001D7F69">
              <w:rPr>
                <w:sz w:val="20"/>
                <w:szCs w:val="20"/>
              </w:rPr>
              <w:t>»</w:t>
            </w:r>
          </w:p>
          <w:p w:rsidR="002740E7" w:rsidRPr="001D7F69" w:rsidRDefault="002740E7" w:rsidP="00C94AE5">
            <w:pPr>
              <w:shd w:val="clear" w:color="auto" w:fill="FFFFFF" w:themeFill="background1"/>
              <w:spacing w:line="259" w:lineRule="auto"/>
              <w:ind w:left="141" w:firstLine="0"/>
              <w:jc w:val="left"/>
              <w:rPr>
                <w:sz w:val="20"/>
                <w:szCs w:val="20"/>
              </w:rPr>
            </w:pPr>
            <w:r w:rsidRPr="001D7F69">
              <w:rPr>
                <w:sz w:val="20"/>
                <w:szCs w:val="20"/>
              </w:rPr>
              <w:t>- Поздравление детей с новым годом и вручение подарков благотворительным фондом «Рука помощи»</w:t>
            </w:r>
          </w:p>
          <w:p w:rsidR="002740E7" w:rsidRPr="001D7F69" w:rsidRDefault="002740E7" w:rsidP="00C94AE5">
            <w:pPr>
              <w:shd w:val="clear" w:color="auto" w:fill="FFFFFF" w:themeFill="background1"/>
              <w:spacing w:line="259" w:lineRule="auto"/>
              <w:ind w:left="141" w:firstLine="0"/>
              <w:jc w:val="left"/>
              <w:rPr>
                <w:sz w:val="20"/>
                <w:szCs w:val="20"/>
              </w:rPr>
            </w:pPr>
            <w:r w:rsidRPr="001D7F69">
              <w:rPr>
                <w:sz w:val="20"/>
                <w:szCs w:val="20"/>
              </w:rPr>
              <w:t xml:space="preserve">-Поздравление детей с новым годом и вручение подарков благотворительных подарков политической партии «Единая Россия» </w:t>
            </w:r>
          </w:p>
          <w:p w:rsidR="002740E7" w:rsidRPr="001D7F69" w:rsidRDefault="002740E7" w:rsidP="00C94AE5">
            <w:pPr>
              <w:ind w:firstLine="0"/>
              <w:rPr>
                <w:sz w:val="20"/>
                <w:szCs w:val="20"/>
              </w:rPr>
            </w:pPr>
            <w:r w:rsidRPr="001D7F69">
              <w:rPr>
                <w:sz w:val="20"/>
                <w:szCs w:val="20"/>
              </w:rPr>
              <w:t>- Раздача благотворительных новогодних подарков от Президента объединенной организации азербайджанцев мира, ПП ЛДПР</w:t>
            </w:r>
          </w:p>
          <w:p w:rsidR="002740E7" w:rsidRPr="001D7F69" w:rsidRDefault="002740E7" w:rsidP="00C94AE5">
            <w:pPr>
              <w:ind w:firstLine="0"/>
              <w:rPr>
                <w:sz w:val="20"/>
                <w:szCs w:val="20"/>
              </w:rPr>
            </w:pPr>
            <w:r w:rsidRPr="001D7F69">
              <w:rPr>
                <w:sz w:val="20"/>
                <w:szCs w:val="20"/>
              </w:rPr>
              <w:t xml:space="preserve">- Сбор денежных </w:t>
            </w:r>
            <w:proofErr w:type="gramStart"/>
            <w:r w:rsidRPr="001D7F69">
              <w:rPr>
                <w:sz w:val="20"/>
                <w:szCs w:val="20"/>
              </w:rPr>
              <w:t>средств  для</w:t>
            </w:r>
            <w:proofErr w:type="gramEnd"/>
            <w:r w:rsidRPr="001D7F69">
              <w:rPr>
                <w:sz w:val="20"/>
                <w:szCs w:val="20"/>
              </w:rPr>
              <w:t xml:space="preserve"> детей ОВЗ в рамках  акции  «От сердца к сердцу»  </w:t>
            </w:r>
          </w:p>
          <w:p w:rsidR="002740E7" w:rsidRPr="001D7F69" w:rsidRDefault="002740E7" w:rsidP="00C94AE5">
            <w:pPr>
              <w:ind w:firstLine="0"/>
              <w:rPr>
                <w:sz w:val="20"/>
                <w:szCs w:val="20"/>
              </w:rPr>
            </w:pPr>
            <w:r w:rsidRPr="001D7F69">
              <w:rPr>
                <w:sz w:val="20"/>
                <w:szCs w:val="20"/>
              </w:rPr>
              <w:t xml:space="preserve"> Тематическая фотосессия организована с региональной партией ЛДПР и благотворителя Курниковой О.</w:t>
            </w:r>
          </w:p>
          <w:p w:rsidR="002740E7" w:rsidRPr="001D7F69" w:rsidRDefault="002740E7" w:rsidP="00C94AE5">
            <w:pPr>
              <w:ind w:firstLine="0"/>
              <w:rPr>
                <w:sz w:val="20"/>
                <w:szCs w:val="20"/>
              </w:rPr>
            </w:pPr>
            <w:r w:rsidRPr="001D7F69">
              <w:rPr>
                <w:sz w:val="20"/>
                <w:szCs w:val="20"/>
              </w:rPr>
              <w:t xml:space="preserve"> - Посещение </w:t>
            </w:r>
            <w:proofErr w:type="spellStart"/>
            <w:r w:rsidRPr="001D7F69">
              <w:rPr>
                <w:sz w:val="20"/>
                <w:szCs w:val="20"/>
              </w:rPr>
              <w:t>Туймазинского</w:t>
            </w:r>
            <w:proofErr w:type="spellEnd"/>
            <w:r w:rsidRPr="001D7F69">
              <w:rPr>
                <w:sz w:val="20"/>
                <w:szCs w:val="20"/>
              </w:rPr>
              <w:t xml:space="preserve"> государственного татарского драматического театра г. Казани. </w:t>
            </w:r>
          </w:p>
          <w:p w:rsidR="002740E7" w:rsidRPr="001D7F69" w:rsidRDefault="002740E7" w:rsidP="00C94AE5">
            <w:pPr>
              <w:ind w:firstLine="0"/>
              <w:rPr>
                <w:sz w:val="20"/>
                <w:szCs w:val="20"/>
              </w:rPr>
            </w:pPr>
            <w:r w:rsidRPr="001D7F69">
              <w:rPr>
                <w:sz w:val="20"/>
                <w:szCs w:val="20"/>
              </w:rPr>
              <w:t xml:space="preserve">-Проведение мероприятия, посвященного Международному женскому дню - 8 марта. Проведение </w:t>
            </w:r>
            <w:proofErr w:type="gramStart"/>
            <w:r w:rsidRPr="001D7F69">
              <w:rPr>
                <w:sz w:val="20"/>
                <w:szCs w:val="20"/>
              </w:rPr>
              <w:t>чаепития  для</w:t>
            </w:r>
            <w:proofErr w:type="gramEnd"/>
            <w:r w:rsidRPr="001D7F69">
              <w:rPr>
                <w:sz w:val="20"/>
                <w:szCs w:val="20"/>
              </w:rPr>
              <w:t xml:space="preserve"> получателей социальных услуг-женщин в Алан-</w:t>
            </w:r>
            <w:proofErr w:type="spellStart"/>
            <w:r w:rsidRPr="001D7F69">
              <w:rPr>
                <w:sz w:val="20"/>
                <w:szCs w:val="20"/>
              </w:rPr>
              <w:t>Бексерском</w:t>
            </w:r>
            <w:proofErr w:type="spellEnd"/>
            <w:r w:rsidRPr="001D7F69">
              <w:rPr>
                <w:sz w:val="20"/>
                <w:szCs w:val="20"/>
              </w:rPr>
              <w:t xml:space="preserve"> сельском поселении. </w:t>
            </w:r>
          </w:p>
          <w:p w:rsidR="002740E7" w:rsidRPr="001D7F69" w:rsidRDefault="002740E7" w:rsidP="00C94AE5">
            <w:pPr>
              <w:ind w:firstLine="0"/>
              <w:rPr>
                <w:sz w:val="20"/>
                <w:szCs w:val="20"/>
              </w:rPr>
            </w:pPr>
            <w:r w:rsidRPr="001D7F69">
              <w:rPr>
                <w:sz w:val="20"/>
                <w:szCs w:val="20"/>
              </w:rPr>
              <w:t xml:space="preserve">-Анимационные поздравления детей-инвалидов с Днем рождения на дому. </w:t>
            </w:r>
          </w:p>
          <w:p w:rsidR="002740E7" w:rsidRPr="001D7F69" w:rsidRDefault="002740E7" w:rsidP="00C94AE5">
            <w:pPr>
              <w:ind w:firstLine="0"/>
              <w:rPr>
                <w:sz w:val="20"/>
                <w:szCs w:val="20"/>
              </w:rPr>
            </w:pPr>
            <w:r w:rsidRPr="001D7F69">
              <w:rPr>
                <w:sz w:val="20"/>
                <w:szCs w:val="20"/>
              </w:rPr>
              <w:t xml:space="preserve">- Занятие в клубе «Солнечная мастерская» </w:t>
            </w:r>
          </w:p>
          <w:p w:rsidR="002740E7" w:rsidRPr="001D7F69" w:rsidRDefault="002740E7" w:rsidP="00C94AE5">
            <w:pPr>
              <w:ind w:firstLine="0"/>
              <w:rPr>
                <w:sz w:val="20"/>
                <w:szCs w:val="20"/>
              </w:rPr>
            </w:pPr>
            <w:r w:rsidRPr="001D7F69">
              <w:rPr>
                <w:sz w:val="20"/>
                <w:szCs w:val="20"/>
              </w:rPr>
              <w:t xml:space="preserve">-Изготовление и вручение открытки своими руками </w:t>
            </w:r>
            <w:proofErr w:type="gramStart"/>
            <w:r w:rsidRPr="001D7F69">
              <w:rPr>
                <w:sz w:val="20"/>
                <w:szCs w:val="20"/>
              </w:rPr>
              <w:t>для  ветеранов</w:t>
            </w:r>
            <w:proofErr w:type="gramEnd"/>
            <w:r w:rsidRPr="001D7F69">
              <w:rPr>
                <w:sz w:val="20"/>
                <w:szCs w:val="20"/>
              </w:rPr>
              <w:t xml:space="preserve"> ВОВ. </w:t>
            </w:r>
          </w:p>
          <w:p w:rsidR="002740E7" w:rsidRPr="001D7F69" w:rsidRDefault="002740E7" w:rsidP="00C94AE5">
            <w:pPr>
              <w:ind w:firstLine="0"/>
              <w:rPr>
                <w:sz w:val="20"/>
                <w:szCs w:val="20"/>
              </w:rPr>
            </w:pPr>
            <w:r w:rsidRPr="001D7F69">
              <w:rPr>
                <w:sz w:val="20"/>
                <w:szCs w:val="20"/>
              </w:rPr>
              <w:t xml:space="preserve">-Привлечение волонтеров при проведении занятий в рамках </w:t>
            </w:r>
            <w:proofErr w:type="gramStart"/>
            <w:r w:rsidRPr="001D7F69">
              <w:rPr>
                <w:sz w:val="20"/>
                <w:szCs w:val="20"/>
              </w:rPr>
              <w:t>клуба  «</w:t>
            </w:r>
            <w:proofErr w:type="gramEnd"/>
            <w:r w:rsidRPr="001D7F69">
              <w:rPr>
                <w:sz w:val="20"/>
                <w:szCs w:val="20"/>
              </w:rPr>
              <w:t>Луч надежды-</w:t>
            </w:r>
            <w:proofErr w:type="spellStart"/>
            <w:r w:rsidRPr="001D7F69">
              <w:rPr>
                <w:sz w:val="20"/>
                <w:szCs w:val="20"/>
              </w:rPr>
              <w:t>Эмет</w:t>
            </w:r>
            <w:proofErr w:type="spellEnd"/>
            <w:r w:rsidRPr="001D7F69">
              <w:rPr>
                <w:sz w:val="20"/>
                <w:szCs w:val="20"/>
              </w:rPr>
              <w:t xml:space="preserve"> </w:t>
            </w:r>
            <w:proofErr w:type="spellStart"/>
            <w:r w:rsidRPr="001D7F69">
              <w:rPr>
                <w:sz w:val="20"/>
                <w:szCs w:val="20"/>
              </w:rPr>
              <w:t>нуры</w:t>
            </w:r>
            <w:proofErr w:type="spellEnd"/>
            <w:r w:rsidRPr="001D7F69">
              <w:rPr>
                <w:sz w:val="20"/>
                <w:szCs w:val="20"/>
              </w:rPr>
              <w:t>»,</w:t>
            </w:r>
          </w:p>
          <w:p w:rsidR="002740E7" w:rsidRPr="001D7F69" w:rsidRDefault="002740E7" w:rsidP="00C94AE5">
            <w:pPr>
              <w:ind w:firstLine="0"/>
              <w:rPr>
                <w:sz w:val="20"/>
                <w:szCs w:val="20"/>
              </w:rPr>
            </w:pPr>
            <w:r w:rsidRPr="001D7F69">
              <w:rPr>
                <w:sz w:val="20"/>
                <w:szCs w:val="20"/>
              </w:rPr>
              <w:t xml:space="preserve">- При содействии волонтера </w:t>
            </w:r>
            <w:proofErr w:type="spellStart"/>
            <w:r w:rsidRPr="001D7F69">
              <w:rPr>
                <w:sz w:val="20"/>
                <w:szCs w:val="20"/>
              </w:rPr>
              <w:t>Хамитова</w:t>
            </w:r>
            <w:proofErr w:type="spellEnd"/>
            <w:r w:rsidRPr="001D7F69">
              <w:rPr>
                <w:sz w:val="20"/>
                <w:szCs w:val="20"/>
              </w:rPr>
              <w:t xml:space="preserve"> Т.Р.  рамках </w:t>
            </w:r>
            <w:proofErr w:type="gramStart"/>
            <w:r w:rsidRPr="001D7F69">
              <w:rPr>
                <w:sz w:val="20"/>
                <w:szCs w:val="20"/>
              </w:rPr>
              <w:t>клуба  «</w:t>
            </w:r>
            <w:proofErr w:type="gramEnd"/>
            <w:r w:rsidRPr="001D7F69">
              <w:rPr>
                <w:sz w:val="20"/>
                <w:szCs w:val="20"/>
              </w:rPr>
              <w:t>Луч надежды-</w:t>
            </w:r>
            <w:proofErr w:type="spellStart"/>
            <w:r w:rsidRPr="001D7F69">
              <w:rPr>
                <w:sz w:val="20"/>
                <w:szCs w:val="20"/>
              </w:rPr>
              <w:t>Эмет</w:t>
            </w:r>
            <w:proofErr w:type="spellEnd"/>
            <w:r w:rsidRPr="001D7F69">
              <w:rPr>
                <w:sz w:val="20"/>
                <w:szCs w:val="20"/>
              </w:rPr>
              <w:t xml:space="preserve"> </w:t>
            </w:r>
            <w:proofErr w:type="spellStart"/>
            <w:r w:rsidRPr="001D7F69">
              <w:rPr>
                <w:sz w:val="20"/>
                <w:szCs w:val="20"/>
              </w:rPr>
              <w:t>нуры</w:t>
            </w:r>
            <w:proofErr w:type="spellEnd"/>
            <w:r w:rsidRPr="001D7F69">
              <w:rPr>
                <w:sz w:val="20"/>
                <w:szCs w:val="20"/>
              </w:rPr>
              <w:t xml:space="preserve">», проведен мастер класс по созданию «Ракеты» </w:t>
            </w:r>
          </w:p>
          <w:p w:rsidR="002740E7" w:rsidRPr="001D7F69" w:rsidRDefault="002740E7" w:rsidP="00C94AE5">
            <w:pPr>
              <w:spacing w:line="259" w:lineRule="auto"/>
              <w:ind w:firstLine="0"/>
              <w:jc w:val="left"/>
              <w:rPr>
                <w:sz w:val="20"/>
                <w:szCs w:val="20"/>
              </w:rPr>
            </w:pPr>
            <w:r w:rsidRPr="001D7F69">
              <w:rPr>
                <w:sz w:val="20"/>
                <w:szCs w:val="20"/>
              </w:rPr>
              <w:t xml:space="preserve">- Мастер класс: «Куклы из бумаги гармошкой», «Рисование ниткой с краской», «Браслет из трубочек» </w:t>
            </w:r>
            <w:proofErr w:type="gramStart"/>
            <w:r w:rsidRPr="001D7F69">
              <w:rPr>
                <w:sz w:val="20"/>
                <w:szCs w:val="20"/>
                <w:lang w:val="tt-RU"/>
              </w:rPr>
              <w:t xml:space="preserve">посвященный </w:t>
            </w:r>
            <w:r w:rsidRPr="001D7F69">
              <w:rPr>
                <w:sz w:val="20"/>
                <w:szCs w:val="20"/>
              </w:rPr>
              <w:t xml:space="preserve"> к</w:t>
            </w:r>
            <w:proofErr w:type="gramEnd"/>
            <w:r w:rsidRPr="001D7F69">
              <w:rPr>
                <w:sz w:val="20"/>
                <w:szCs w:val="20"/>
              </w:rPr>
              <w:t xml:space="preserve"> Международному Дню защиты детей.</w:t>
            </w:r>
          </w:p>
          <w:p w:rsidR="002740E7" w:rsidRPr="001D7F69" w:rsidRDefault="002740E7" w:rsidP="00C94AE5">
            <w:pPr>
              <w:spacing w:line="259" w:lineRule="auto"/>
              <w:ind w:left="-48" w:firstLine="48"/>
              <w:jc w:val="left"/>
              <w:rPr>
                <w:i/>
                <w:sz w:val="20"/>
                <w:szCs w:val="20"/>
              </w:rPr>
            </w:pPr>
            <w:r w:rsidRPr="001D7F69">
              <w:rPr>
                <w:sz w:val="20"/>
                <w:szCs w:val="20"/>
              </w:rPr>
              <w:lastRenderedPageBreak/>
              <w:t>- Оказание благотворительной помощи для получателей социальных услуг благотворительным фондом «</w:t>
            </w:r>
            <w:proofErr w:type="spellStart"/>
            <w:r w:rsidRPr="001D7F69">
              <w:rPr>
                <w:sz w:val="20"/>
                <w:szCs w:val="20"/>
              </w:rPr>
              <w:t>Наз</w:t>
            </w:r>
            <w:proofErr w:type="spellEnd"/>
            <w:r w:rsidRPr="001D7F69">
              <w:rPr>
                <w:sz w:val="20"/>
                <w:szCs w:val="20"/>
              </w:rPr>
              <w:t>»</w:t>
            </w:r>
          </w:p>
          <w:p w:rsidR="002740E7" w:rsidRPr="001D7F69" w:rsidRDefault="002740E7" w:rsidP="00C94AE5">
            <w:pPr>
              <w:spacing w:line="259" w:lineRule="auto"/>
              <w:ind w:left="-48" w:firstLine="0"/>
              <w:jc w:val="left"/>
              <w:rPr>
                <w:sz w:val="20"/>
                <w:szCs w:val="20"/>
              </w:rPr>
            </w:pPr>
            <w:r w:rsidRPr="001D7F69">
              <w:rPr>
                <w:sz w:val="20"/>
                <w:szCs w:val="20"/>
              </w:rPr>
              <w:t>- Акция «Георгиевская ленточка», приуроченная ко Дню Победы в Великой Отечественной войне.</w:t>
            </w:r>
          </w:p>
          <w:p w:rsidR="002740E7" w:rsidRPr="001D7F69" w:rsidRDefault="002740E7" w:rsidP="00C94AE5">
            <w:pPr>
              <w:spacing w:line="259" w:lineRule="auto"/>
              <w:ind w:left="141" w:firstLine="0"/>
              <w:jc w:val="left"/>
              <w:rPr>
                <w:sz w:val="20"/>
                <w:szCs w:val="20"/>
              </w:rPr>
            </w:pPr>
            <w:r w:rsidRPr="001D7F69">
              <w:rPr>
                <w:sz w:val="20"/>
                <w:szCs w:val="20"/>
              </w:rPr>
              <w:t>- Акция «Красная лента», приуроченная к Всемирному дню борьбы со СПИДом</w:t>
            </w:r>
          </w:p>
          <w:p w:rsidR="002740E7" w:rsidRPr="001D7F69" w:rsidRDefault="002740E7" w:rsidP="00C94AE5">
            <w:pPr>
              <w:spacing w:line="259" w:lineRule="auto"/>
              <w:ind w:left="141" w:firstLine="0"/>
              <w:jc w:val="left"/>
              <w:rPr>
                <w:sz w:val="20"/>
                <w:szCs w:val="20"/>
              </w:rPr>
            </w:pPr>
            <w:r w:rsidRPr="001D7F69">
              <w:rPr>
                <w:sz w:val="20"/>
                <w:szCs w:val="20"/>
              </w:rPr>
              <w:t xml:space="preserve">Акция «Всем миром </w:t>
            </w:r>
            <w:proofErr w:type="gramStart"/>
            <w:r w:rsidRPr="001D7F69">
              <w:rPr>
                <w:sz w:val="20"/>
                <w:szCs w:val="20"/>
              </w:rPr>
              <w:t>скажи</w:t>
            </w:r>
            <w:proofErr w:type="gramEnd"/>
            <w:r w:rsidRPr="001D7F69">
              <w:rPr>
                <w:sz w:val="20"/>
                <w:szCs w:val="20"/>
              </w:rPr>
              <w:t xml:space="preserve"> «НЕТ», приуроченное к Международному дню отказа от курения.</w:t>
            </w:r>
          </w:p>
          <w:p w:rsidR="002740E7" w:rsidRPr="001D7F69" w:rsidRDefault="002740E7" w:rsidP="00C94AE5">
            <w:pPr>
              <w:spacing w:line="259" w:lineRule="auto"/>
              <w:ind w:left="141" w:firstLine="0"/>
              <w:jc w:val="left"/>
              <w:rPr>
                <w:sz w:val="20"/>
                <w:szCs w:val="20"/>
              </w:rPr>
            </w:pPr>
            <w:r w:rsidRPr="001D7F69">
              <w:rPr>
                <w:sz w:val="20"/>
                <w:szCs w:val="20"/>
              </w:rPr>
              <w:t>-</w:t>
            </w:r>
            <w:proofErr w:type="gramStart"/>
            <w:r w:rsidRPr="001D7F69">
              <w:rPr>
                <w:sz w:val="20"/>
                <w:szCs w:val="20"/>
              </w:rPr>
              <w:t>Акция  «</w:t>
            </w:r>
            <w:proofErr w:type="gramEnd"/>
            <w:r w:rsidRPr="001D7F69">
              <w:rPr>
                <w:sz w:val="20"/>
                <w:szCs w:val="20"/>
              </w:rPr>
              <w:t>Повесь кормушку, накорми пернатых друзей», приуроченная ко дню помощи зимующим птицам</w:t>
            </w:r>
          </w:p>
          <w:p w:rsidR="002740E7" w:rsidRPr="001D7F69" w:rsidRDefault="002740E7" w:rsidP="00C94AE5">
            <w:pPr>
              <w:spacing w:line="259" w:lineRule="auto"/>
              <w:ind w:left="141" w:firstLine="0"/>
              <w:jc w:val="left"/>
              <w:rPr>
                <w:sz w:val="20"/>
                <w:szCs w:val="20"/>
              </w:rPr>
            </w:pPr>
            <w:r w:rsidRPr="001D7F69">
              <w:rPr>
                <w:sz w:val="20"/>
                <w:szCs w:val="20"/>
              </w:rPr>
              <w:t>- Акция «Горжусь Россией»</w:t>
            </w:r>
          </w:p>
          <w:p w:rsidR="002740E7" w:rsidRPr="001D7F69" w:rsidRDefault="002740E7" w:rsidP="00C94AE5">
            <w:pPr>
              <w:spacing w:line="259" w:lineRule="auto"/>
              <w:ind w:left="141" w:firstLine="0"/>
              <w:jc w:val="left"/>
              <w:rPr>
                <w:sz w:val="20"/>
                <w:szCs w:val="20"/>
              </w:rPr>
            </w:pPr>
            <w:r w:rsidRPr="001D7F69">
              <w:rPr>
                <w:sz w:val="20"/>
                <w:szCs w:val="20"/>
              </w:rPr>
              <w:t>- Акция «Жизнь без наркотиков»</w:t>
            </w:r>
          </w:p>
          <w:p w:rsidR="002740E7" w:rsidRPr="001D7F69" w:rsidRDefault="002740E7" w:rsidP="00C94AE5">
            <w:pPr>
              <w:spacing w:line="259" w:lineRule="auto"/>
              <w:ind w:left="141" w:firstLine="0"/>
              <w:jc w:val="left"/>
              <w:rPr>
                <w:sz w:val="20"/>
                <w:szCs w:val="20"/>
              </w:rPr>
            </w:pPr>
            <w:r w:rsidRPr="001D7F69">
              <w:rPr>
                <w:sz w:val="20"/>
                <w:szCs w:val="20"/>
              </w:rPr>
              <w:t>-Акция «Как обезопасить себя»</w:t>
            </w:r>
          </w:p>
          <w:p w:rsidR="002740E7" w:rsidRPr="001D7F69" w:rsidRDefault="002740E7" w:rsidP="00C94AE5">
            <w:pPr>
              <w:spacing w:line="259" w:lineRule="auto"/>
              <w:ind w:left="141" w:firstLine="0"/>
              <w:jc w:val="left"/>
              <w:rPr>
                <w:sz w:val="20"/>
                <w:szCs w:val="20"/>
              </w:rPr>
            </w:pPr>
            <w:r w:rsidRPr="001D7F69">
              <w:rPr>
                <w:sz w:val="20"/>
                <w:szCs w:val="20"/>
              </w:rPr>
              <w:t>Акция «День солидарности в борьбе с терроризмом»</w:t>
            </w:r>
          </w:p>
          <w:p w:rsidR="002740E7" w:rsidRPr="001D7F69" w:rsidRDefault="002740E7" w:rsidP="00C94AE5">
            <w:pPr>
              <w:spacing w:line="259" w:lineRule="auto"/>
              <w:ind w:left="141" w:firstLine="0"/>
              <w:jc w:val="left"/>
              <w:rPr>
                <w:sz w:val="20"/>
                <w:szCs w:val="20"/>
              </w:rPr>
            </w:pPr>
            <w:r w:rsidRPr="001D7F69">
              <w:rPr>
                <w:sz w:val="20"/>
                <w:szCs w:val="20"/>
              </w:rPr>
              <w:t>-Акция «Чистый дом, чистый двор».</w:t>
            </w:r>
          </w:p>
          <w:p w:rsidR="002740E7" w:rsidRPr="001D7F69" w:rsidRDefault="002740E7" w:rsidP="00C94AE5">
            <w:pPr>
              <w:spacing w:line="259" w:lineRule="auto"/>
              <w:ind w:left="141" w:firstLine="0"/>
              <w:jc w:val="left"/>
              <w:rPr>
                <w:sz w:val="20"/>
                <w:szCs w:val="20"/>
              </w:rPr>
            </w:pPr>
            <w:r w:rsidRPr="001D7F69">
              <w:rPr>
                <w:sz w:val="20"/>
                <w:szCs w:val="20"/>
              </w:rPr>
              <w:t>- Акция "Добрая Земля"</w:t>
            </w:r>
          </w:p>
          <w:p w:rsidR="002740E7" w:rsidRPr="001D7F69" w:rsidRDefault="002740E7" w:rsidP="00C94AE5">
            <w:pPr>
              <w:spacing w:line="259" w:lineRule="auto"/>
              <w:ind w:left="141" w:firstLine="0"/>
              <w:jc w:val="left"/>
              <w:rPr>
                <w:sz w:val="20"/>
                <w:szCs w:val="20"/>
              </w:rPr>
            </w:pPr>
            <w:r w:rsidRPr="001D7F69">
              <w:rPr>
                <w:sz w:val="20"/>
                <w:szCs w:val="20"/>
              </w:rPr>
              <w:t xml:space="preserve">- </w:t>
            </w:r>
            <w:proofErr w:type="gramStart"/>
            <w:r w:rsidRPr="001D7F69">
              <w:rPr>
                <w:sz w:val="20"/>
                <w:szCs w:val="20"/>
              </w:rPr>
              <w:t>Мероприятие  «</w:t>
            </w:r>
            <w:proofErr w:type="spellStart"/>
            <w:proofErr w:type="gramEnd"/>
            <w:r w:rsidRPr="001D7F69">
              <w:rPr>
                <w:sz w:val="20"/>
                <w:szCs w:val="20"/>
              </w:rPr>
              <w:t>Кадерле</w:t>
            </w:r>
            <w:proofErr w:type="spellEnd"/>
            <w:r w:rsidRPr="001D7F69">
              <w:rPr>
                <w:sz w:val="20"/>
                <w:szCs w:val="20"/>
              </w:rPr>
              <w:t xml:space="preserve">  </w:t>
            </w:r>
            <w:proofErr w:type="spellStart"/>
            <w:r w:rsidRPr="001D7F69">
              <w:rPr>
                <w:sz w:val="20"/>
                <w:szCs w:val="20"/>
              </w:rPr>
              <w:t>кешелэргэ</w:t>
            </w:r>
            <w:proofErr w:type="spellEnd"/>
            <w:r w:rsidRPr="001D7F69">
              <w:rPr>
                <w:sz w:val="20"/>
                <w:szCs w:val="20"/>
              </w:rPr>
              <w:t xml:space="preserve">  </w:t>
            </w:r>
            <w:proofErr w:type="spellStart"/>
            <w:r w:rsidRPr="001D7F69">
              <w:rPr>
                <w:sz w:val="20"/>
                <w:szCs w:val="20"/>
              </w:rPr>
              <w:t>багышлана</w:t>
            </w:r>
            <w:proofErr w:type="spellEnd"/>
            <w:r w:rsidRPr="001D7F69">
              <w:rPr>
                <w:sz w:val="20"/>
                <w:szCs w:val="20"/>
              </w:rPr>
              <w:t>»</w:t>
            </w:r>
          </w:p>
          <w:p w:rsidR="002740E7" w:rsidRPr="001D7F69" w:rsidRDefault="002740E7" w:rsidP="00C94AE5">
            <w:pPr>
              <w:spacing w:line="259" w:lineRule="auto"/>
              <w:ind w:left="141" w:firstLine="0"/>
              <w:jc w:val="left"/>
              <w:rPr>
                <w:sz w:val="20"/>
                <w:szCs w:val="20"/>
              </w:rPr>
            </w:pPr>
            <w:r w:rsidRPr="001D7F69">
              <w:rPr>
                <w:sz w:val="20"/>
                <w:szCs w:val="20"/>
              </w:rPr>
              <w:t>- Сбор денежных средств для ребенка-инвалида.</w:t>
            </w:r>
          </w:p>
          <w:p w:rsidR="002740E7" w:rsidRPr="001D7F69" w:rsidRDefault="002740E7" w:rsidP="00C94AE5">
            <w:pPr>
              <w:shd w:val="clear" w:color="auto" w:fill="FFFFFF" w:themeFill="background1"/>
              <w:spacing w:line="259" w:lineRule="auto"/>
              <w:ind w:left="141" w:firstLine="0"/>
              <w:jc w:val="left"/>
              <w:rPr>
                <w:sz w:val="20"/>
                <w:szCs w:val="20"/>
              </w:rPr>
            </w:pPr>
            <w:r w:rsidRPr="001D7F69">
              <w:rPr>
                <w:sz w:val="20"/>
                <w:szCs w:val="20"/>
              </w:rPr>
              <w:t>- Экскурсия на «Высокогорский Конный двор» КФХ Усманова.</w:t>
            </w:r>
          </w:p>
          <w:p w:rsidR="002740E7" w:rsidRPr="001D7F69" w:rsidRDefault="002740E7" w:rsidP="00C94AE5">
            <w:pPr>
              <w:shd w:val="clear" w:color="auto" w:fill="FFFFFF" w:themeFill="background1"/>
              <w:spacing w:line="259" w:lineRule="auto"/>
              <w:ind w:left="141" w:firstLine="0"/>
              <w:jc w:val="left"/>
              <w:rPr>
                <w:sz w:val="20"/>
                <w:szCs w:val="20"/>
              </w:rPr>
            </w:pPr>
            <w:r w:rsidRPr="001D7F69">
              <w:rPr>
                <w:sz w:val="20"/>
                <w:szCs w:val="20"/>
              </w:rPr>
              <w:t xml:space="preserve"> - Посещение Краеведческого музея с получателями соц. услуг  </w:t>
            </w:r>
          </w:p>
          <w:p w:rsidR="002740E7" w:rsidRPr="001D7F69" w:rsidRDefault="002740E7" w:rsidP="00C94AE5">
            <w:pPr>
              <w:shd w:val="clear" w:color="auto" w:fill="FFFFFF" w:themeFill="background1"/>
              <w:spacing w:line="259" w:lineRule="auto"/>
              <w:ind w:left="141" w:firstLine="0"/>
              <w:jc w:val="left"/>
              <w:rPr>
                <w:sz w:val="20"/>
                <w:szCs w:val="20"/>
              </w:rPr>
            </w:pPr>
            <w:r w:rsidRPr="001D7F69">
              <w:rPr>
                <w:sz w:val="20"/>
                <w:szCs w:val="20"/>
              </w:rPr>
              <w:t>Посещение музея «Городская панорама» организованная благотворительным фондом «</w:t>
            </w:r>
            <w:proofErr w:type="spellStart"/>
            <w:r w:rsidRPr="001D7F69">
              <w:rPr>
                <w:sz w:val="20"/>
                <w:szCs w:val="20"/>
              </w:rPr>
              <w:t>Наз</w:t>
            </w:r>
            <w:proofErr w:type="spellEnd"/>
            <w:r w:rsidRPr="001D7F69">
              <w:rPr>
                <w:sz w:val="20"/>
                <w:szCs w:val="20"/>
              </w:rPr>
              <w:t>»</w:t>
            </w:r>
          </w:p>
          <w:p w:rsidR="002740E7" w:rsidRPr="001D7F69" w:rsidRDefault="002740E7" w:rsidP="00C94AE5">
            <w:pPr>
              <w:shd w:val="clear" w:color="auto" w:fill="FFFFFF" w:themeFill="background1"/>
              <w:spacing w:line="259" w:lineRule="auto"/>
              <w:ind w:left="141" w:firstLine="0"/>
              <w:jc w:val="left"/>
              <w:rPr>
                <w:sz w:val="20"/>
                <w:szCs w:val="20"/>
              </w:rPr>
            </w:pPr>
            <w:r w:rsidRPr="001D7F69">
              <w:rPr>
                <w:sz w:val="20"/>
                <w:szCs w:val="20"/>
              </w:rPr>
              <w:t>- Благотворительная акция «Помоги собраться в школу», с участием представителей хоккейного клуба «Фемида» и артистов государственного театра кукол «</w:t>
            </w:r>
            <w:proofErr w:type="spellStart"/>
            <w:r w:rsidRPr="001D7F69">
              <w:rPr>
                <w:sz w:val="20"/>
                <w:szCs w:val="20"/>
              </w:rPr>
              <w:t>Экият</w:t>
            </w:r>
            <w:proofErr w:type="spellEnd"/>
            <w:r w:rsidRPr="001D7F69">
              <w:rPr>
                <w:sz w:val="20"/>
                <w:szCs w:val="20"/>
              </w:rPr>
              <w:t xml:space="preserve">» </w:t>
            </w:r>
          </w:p>
          <w:p w:rsidR="002740E7" w:rsidRPr="001D7F69" w:rsidRDefault="002740E7" w:rsidP="00C94AE5">
            <w:pPr>
              <w:shd w:val="clear" w:color="auto" w:fill="FFFFFF" w:themeFill="background1"/>
              <w:spacing w:line="259" w:lineRule="auto"/>
              <w:ind w:left="141" w:firstLine="0"/>
              <w:jc w:val="left"/>
              <w:rPr>
                <w:sz w:val="20"/>
                <w:szCs w:val="20"/>
              </w:rPr>
            </w:pPr>
            <w:r w:rsidRPr="001D7F69">
              <w:rPr>
                <w:sz w:val="20"/>
                <w:szCs w:val="20"/>
              </w:rPr>
              <w:t xml:space="preserve">- «Скоро в школу» с участием региональной политической партии ЛДПР в рамках благотворительной акции «Помоги собраться в </w:t>
            </w:r>
            <w:proofErr w:type="gramStart"/>
            <w:r w:rsidRPr="001D7F69">
              <w:rPr>
                <w:sz w:val="20"/>
                <w:szCs w:val="20"/>
              </w:rPr>
              <w:t>школу »</w:t>
            </w:r>
            <w:proofErr w:type="gramEnd"/>
          </w:p>
          <w:p w:rsidR="002740E7" w:rsidRPr="001D7F69" w:rsidRDefault="002740E7" w:rsidP="00C94AE5">
            <w:pPr>
              <w:shd w:val="clear" w:color="auto" w:fill="FFFFFF" w:themeFill="background1"/>
              <w:spacing w:line="259" w:lineRule="auto"/>
              <w:ind w:left="141" w:firstLine="0"/>
              <w:jc w:val="left"/>
              <w:rPr>
                <w:sz w:val="20"/>
                <w:szCs w:val="20"/>
              </w:rPr>
            </w:pPr>
            <w:r w:rsidRPr="001D7F69">
              <w:rPr>
                <w:sz w:val="20"/>
                <w:szCs w:val="20"/>
              </w:rPr>
              <w:t xml:space="preserve">- Раздача </w:t>
            </w:r>
            <w:proofErr w:type="gramStart"/>
            <w:r w:rsidRPr="001D7F69">
              <w:rPr>
                <w:sz w:val="20"/>
                <w:szCs w:val="20"/>
              </w:rPr>
              <w:t>пакетов  с</w:t>
            </w:r>
            <w:proofErr w:type="gramEnd"/>
            <w:r w:rsidRPr="001D7F69">
              <w:rPr>
                <w:sz w:val="20"/>
                <w:szCs w:val="20"/>
              </w:rPr>
              <w:t xml:space="preserve"> продовольствиями  для семей ТЖС и СОП.</w:t>
            </w:r>
          </w:p>
          <w:p w:rsidR="002740E7" w:rsidRPr="001D7F69" w:rsidRDefault="002740E7" w:rsidP="00C94AE5">
            <w:pPr>
              <w:shd w:val="clear" w:color="auto" w:fill="FFFFFF" w:themeFill="background1"/>
              <w:spacing w:line="259" w:lineRule="auto"/>
              <w:ind w:left="141" w:firstLine="0"/>
              <w:jc w:val="left"/>
              <w:rPr>
                <w:sz w:val="20"/>
                <w:szCs w:val="20"/>
              </w:rPr>
            </w:pPr>
            <w:r w:rsidRPr="001D7F69">
              <w:rPr>
                <w:sz w:val="20"/>
                <w:szCs w:val="20"/>
              </w:rPr>
              <w:lastRenderedPageBreak/>
              <w:t xml:space="preserve"> Научно-фантастическое </w:t>
            </w:r>
            <w:proofErr w:type="gramStart"/>
            <w:r w:rsidRPr="001D7F69">
              <w:rPr>
                <w:sz w:val="20"/>
                <w:szCs w:val="20"/>
              </w:rPr>
              <w:t>шоу  «</w:t>
            </w:r>
            <w:proofErr w:type="gramEnd"/>
            <w:r w:rsidRPr="001D7F69">
              <w:rPr>
                <w:sz w:val="20"/>
                <w:szCs w:val="20"/>
              </w:rPr>
              <w:t>Дети вселенной», благотворительный фонд «</w:t>
            </w:r>
            <w:proofErr w:type="spellStart"/>
            <w:r w:rsidRPr="001D7F69">
              <w:rPr>
                <w:sz w:val="20"/>
                <w:szCs w:val="20"/>
              </w:rPr>
              <w:t>Наз</w:t>
            </w:r>
            <w:proofErr w:type="spellEnd"/>
            <w:r w:rsidRPr="001D7F69">
              <w:rPr>
                <w:sz w:val="20"/>
                <w:szCs w:val="20"/>
              </w:rPr>
              <w:t>»</w:t>
            </w:r>
          </w:p>
          <w:p w:rsidR="002740E7" w:rsidRPr="001D7F69" w:rsidRDefault="002740E7" w:rsidP="00C94AE5">
            <w:pPr>
              <w:shd w:val="clear" w:color="auto" w:fill="FFFFFF" w:themeFill="background1"/>
              <w:spacing w:line="259" w:lineRule="auto"/>
              <w:ind w:left="141" w:firstLine="0"/>
              <w:jc w:val="left"/>
              <w:rPr>
                <w:sz w:val="20"/>
                <w:szCs w:val="20"/>
              </w:rPr>
            </w:pPr>
            <w:r w:rsidRPr="001D7F69">
              <w:rPr>
                <w:sz w:val="20"/>
                <w:szCs w:val="20"/>
              </w:rPr>
              <w:t>- В рамках клуба «</w:t>
            </w:r>
            <w:proofErr w:type="spellStart"/>
            <w:r w:rsidRPr="001D7F69">
              <w:rPr>
                <w:sz w:val="20"/>
                <w:szCs w:val="20"/>
              </w:rPr>
              <w:t>Эмет</w:t>
            </w:r>
            <w:proofErr w:type="spellEnd"/>
            <w:r w:rsidRPr="001D7F69">
              <w:rPr>
                <w:sz w:val="20"/>
                <w:szCs w:val="20"/>
              </w:rPr>
              <w:t xml:space="preserve"> </w:t>
            </w:r>
            <w:proofErr w:type="spellStart"/>
            <w:r w:rsidRPr="001D7F69">
              <w:rPr>
                <w:sz w:val="20"/>
                <w:szCs w:val="20"/>
              </w:rPr>
              <w:t>нуры</w:t>
            </w:r>
            <w:proofErr w:type="spellEnd"/>
            <w:r w:rsidRPr="001D7F69">
              <w:rPr>
                <w:sz w:val="20"/>
                <w:szCs w:val="20"/>
              </w:rPr>
              <w:t>- Луч надежды» мастер класс по изготовлению песочного печенья, с дальнейшей раздачей изготовленного изделия пожилым приуроченного ко Дню пожилых с привлечением волонтеров.</w:t>
            </w:r>
          </w:p>
          <w:p w:rsidR="002740E7" w:rsidRPr="001D7F69" w:rsidRDefault="002740E7" w:rsidP="00C94AE5">
            <w:pPr>
              <w:shd w:val="clear" w:color="auto" w:fill="FFFFFF" w:themeFill="background1"/>
              <w:spacing w:line="259" w:lineRule="auto"/>
              <w:ind w:left="141" w:firstLine="0"/>
              <w:jc w:val="left"/>
              <w:rPr>
                <w:sz w:val="20"/>
                <w:szCs w:val="20"/>
              </w:rPr>
            </w:pPr>
            <w:r w:rsidRPr="001D7F69">
              <w:rPr>
                <w:sz w:val="20"/>
                <w:szCs w:val="20"/>
              </w:rPr>
              <w:t xml:space="preserve"> Кукольный спектакль «Дорогами добра», благотворительный фонд «</w:t>
            </w:r>
            <w:proofErr w:type="spellStart"/>
            <w:r w:rsidRPr="001D7F69">
              <w:rPr>
                <w:sz w:val="20"/>
                <w:szCs w:val="20"/>
              </w:rPr>
              <w:t>Наз</w:t>
            </w:r>
            <w:proofErr w:type="spellEnd"/>
            <w:r w:rsidRPr="001D7F69">
              <w:rPr>
                <w:sz w:val="20"/>
                <w:szCs w:val="20"/>
              </w:rPr>
              <w:t>»</w:t>
            </w:r>
          </w:p>
          <w:p w:rsidR="002740E7" w:rsidRPr="001D7F69" w:rsidRDefault="002740E7" w:rsidP="00C94AE5">
            <w:pPr>
              <w:shd w:val="clear" w:color="auto" w:fill="FFFFFF" w:themeFill="background1"/>
              <w:spacing w:line="259" w:lineRule="auto"/>
              <w:ind w:firstLine="0"/>
              <w:jc w:val="left"/>
              <w:rPr>
                <w:sz w:val="20"/>
                <w:szCs w:val="20"/>
              </w:rPr>
            </w:pPr>
            <w:r w:rsidRPr="001D7F69">
              <w:rPr>
                <w:sz w:val="20"/>
                <w:szCs w:val="20"/>
              </w:rPr>
              <w:t xml:space="preserve"> - Информационно-просветительская акция: «Символ свободы, единства и силы», приуроченная ко дню Государственного флага РФ.</w:t>
            </w:r>
          </w:p>
          <w:p w:rsidR="002740E7" w:rsidRPr="001D7F69" w:rsidRDefault="002740E7" w:rsidP="00C94AE5">
            <w:pPr>
              <w:shd w:val="clear" w:color="auto" w:fill="FFFFFF" w:themeFill="background1"/>
              <w:spacing w:line="259" w:lineRule="auto"/>
              <w:ind w:left="141" w:firstLine="0"/>
              <w:jc w:val="left"/>
              <w:rPr>
                <w:sz w:val="20"/>
                <w:szCs w:val="20"/>
              </w:rPr>
            </w:pPr>
            <w:r w:rsidRPr="001D7F69">
              <w:rPr>
                <w:sz w:val="20"/>
                <w:szCs w:val="20"/>
              </w:rPr>
              <w:t>- Акция «Прекрасный</w:t>
            </w:r>
            <w:r w:rsidRPr="001D7F69">
              <w:rPr>
                <w:i/>
                <w:sz w:val="20"/>
                <w:szCs w:val="20"/>
              </w:rPr>
              <w:t xml:space="preserve"> </w:t>
            </w:r>
            <w:r w:rsidRPr="001D7F69">
              <w:rPr>
                <w:sz w:val="20"/>
                <w:szCs w:val="20"/>
              </w:rPr>
              <w:t>возраст золотой». Подготовка и раздача продовольственных пакетов одиноким получателям соц. услуг.</w:t>
            </w:r>
          </w:p>
          <w:p w:rsidR="002740E7" w:rsidRPr="001D7F69" w:rsidRDefault="002740E7" w:rsidP="00C94AE5">
            <w:pPr>
              <w:shd w:val="clear" w:color="auto" w:fill="FFFFFF" w:themeFill="background1"/>
              <w:spacing w:line="259" w:lineRule="auto"/>
              <w:ind w:left="141" w:firstLine="0"/>
              <w:jc w:val="left"/>
              <w:rPr>
                <w:sz w:val="20"/>
                <w:szCs w:val="20"/>
              </w:rPr>
            </w:pPr>
            <w:r w:rsidRPr="001D7F69">
              <w:rPr>
                <w:sz w:val="20"/>
                <w:szCs w:val="20"/>
              </w:rPr>
              <w:t>- Проведение акции «Осеняя забота» для одиноких получателей соц. услуг.</w:t>
            </w:r>
          </w:p>
          <w:p w:rsidR="002740E7" w:rsidRPr="001D7F69" w:rsidRDefault="002740E7" w:rsidP="00C94AE5">
            <w:pPr>
              <w:shd w:val="clear" w:color="auto" w:fill="FFFFFF" w:themeFill="background1"/>
              <w:spacing w:line="259" w:lineRule="auto"/>
              <w:ind w:left="141" w:firstLine="0"/>
              <w:jc w:val="left"/>
              <w:rPr>
                <w:sz w:val="20"/>
                <w:szCs w:val="20"/>
              </w:rPr>
            </w:pPr>
            <w:r w:rsidRPr="001D7F69">
              <w:rPr>
                <w:sz w:val="20"/>
                <w:szCs w:val="20"/>
              </w:rPr>
              <w:t xml:space="preserve">- Посещение Краеведческого музея с получателями соц. </w:t>
            </w:r>
            <w:proofErr w:type="gramStart"/>
            <w:r w:rsidRPr="001D7F69">
              <w:rPr>
                <w:sz w:val="20"/>
                <w:szCs w:val="20"/>
              </w:rPr>
              <w:t>услуг  ко</w:t>
            </w:r>
            <w:proofErr w:type="gramEnd"/>
            <w:r w:rsidRPr="001D7F69">
              <w:rPr>
                <w:sz w:val="20"/>
                <w:szCs w:val="20"/>
              </w:rPr>
              <w:t xml:space="preserve"> Дню Республики.</w:t>
            </w:r>
          </w:p>
          <w:p w:rsidR="002740E7" w:rsidRPr="001D7F69" w:rsidRDefault="002740E7" w:rsidP="00C94AE5">
            <w:pPr>
              <w:shd w:val="clear" w:color="auto" w:fill="FFFFFF" w:themeFill="background1"/>
              <w:spacing w:line="259" w:lineRule="auto"/>
              <w:ind w:left="141" w:firstLine="0"/>
              <w:jc w:val="left"/>
              <w:rPr>
                <w:sz w:val="20"/>
                <w:szCs w:val="20"/>
              </w:rPr>
            </w:pPr>
            <w:r w:rsidRPr="001D7F69">
              <w:rPr>
                <w:sz w:val="20"/>
                <w:szCs w:val="20"/>
              </w:rPr>
              <w:t xml:space="preserve">- Акция «Осенняя забота».  Была организована помощь одиноким пожилым гражданам в уборке картофеля, заготовке овощей, дров и подготовке жилья к зиме.  </w:t>
            </w:r>
          </w:p>
          <w:p w:rsidR="002740E7" w:rsidRPr="001D7F69" w:rsidRDefault="002740E7" w:rsidP="00C94AE5">
            <w:pPr>
              <w:shd w:val="clear" w:color="auto" w:fill="FFFFFF" w:themeFill="background1"/>
              <w:spacing w:line="259" w:lineRule="auto"/>
              <w:ind w:left="141" w:firstLine="0"/>
              <w:jc w:val="left"/>
              <w:rPr>
                <w:sz w:val="20"/>
                <w:szCs w:val="20"/>
              </w:rPr>
            </w:pPr>
            <w:r w:rsidRPr="001D7F69">
              <w:rPr>
                <w:sz w:val="20"/>
                <w:szCs w:val="20"/>
              </w:rPr>
              <w:t xml:space="preserve">- </w:t>
            </w:r>
            <w:proofErr w:type="gramStart"/>
            <w:r w:rsidRPr="001D7F69">
              <w:rPr>
                <w:sz w:val="20"/>
                <w:szCs w:val="20"/>
              </w:rPr>
              <w:t>Акция,  приуроченная</w:t>
            </w:r>
            <w:proofErr w:type="gramEnd"/>
            <w:r w:rsidRPr="001D7F69">
              <w:rPr>
                <w:sz w:val="20"/>
                <w:szCs w:val="20"/>
              </w:rPr>
              <w:t xml:space="preserve">  к декаде инвалидов.  Раздача продуктовых </w:t>
            </w:r>
            <w:proofErr w:type="gramStart"/>
            <w:r w:rsidRPr="001D7F69">
              <w:rPr>
                <w:sz w:val="20"/>
                <w:szCs w:val="20"/>
              </w:rPr>
              <w:t>наборов  получателям</w:t>
            </w:r>
            <w:proofErr w:type="gramEnd"/>
            <w:r w:rsidRPr="001D7F69">
              <w:rPr>
                <w:sz w:val="20"/>
                <w:szCs w:val="20"/>
              </w:rPr>
              <w:t xml:space="preserve">  соц. услуг-инвалидам.</w:t>
            </w:r>
          </w:p>
          <w:p w:rsidR="002740E7" w:rsidRPr="001D7F69" w:rsidRDefault="002740E7" w:rsidP="00C94AE5">
            <w:pPr>
              <w:shd w:val="clear" w:color="auto" w:fill="FFFFFF" w:themeFill="background1"/>
              <w:spacing w:line="259" w:lineRule="auto"/>
              <w:ind w:left="141" w:firstLine="0"/>
              <w:jc w:val="left"/>
              <w:rPr>
                <w:sz w:val="20"/>
                <w:szCs w:val="20"/>
              </w:rPr>
            </w:pPr>
            <w:r w:rsidRPr="001D7F69">
              <w:rPr>
                <w:sz w:val="20"/>
                <w:szCs w:val="20"/>
              </w:rPr>
              <w:t>- Акция «Корзина добра» и «Социальное такси»: организация сбора и раздачи овощей, заготовок, картофеля на сельскохозяйственной ярмарке для одиноких пожилых граждан.</w:t>
            </w:r>
          </w:p>
          <w:p w:rsidR="002740E7" w:rsidRPr="001D7F69" w:rsidRDefault="002740E7" w:rsidP="00C94AE5">
            <w:pPr>
              <w:shd w:val="clear" w:color="auto" w:fill="FFFFFF" w:themeFill="background1"/>
              <w:spacing w:line="259" w:lineRule="auto"/>
              <w:ind w:left="141" w:firstLine="0"/>
              <w:jc w:val="left"/>
              <w:rPr>
                <w:sz w:val="20"/>
                <w:szCs w:val="20"/>
              </w:rPr>
            </w:pPr>
            <w:r w:rsidRPr="001D7F69">
              <w:rPr>
                <w:sz w:val="20"/>
                <w:szCs w:val="20"/>
              </w:rPr>
              <w:t xml:space="preserve"> - Натуральная помощь в виде сезонных овощей для малоимущих семей. Семьи, находящиеся в </w:t>
            </w:r>
            <w:proofErr w:type="gramStart"/>
            <w:r w:rsidRPr="001D7F69">
              <w:rPr>
                <w:sz w:val="20"/>
                <w:szCs w:val="20"/>
              </w:rPr>
              <w:t>трудной жизненной ситуации</w:t>
            </w:r>
            <w:proofErr w:type="gramEnd"/>
            <w:r w:rsidRPr="001D7F69">
              <w:rPr>
                <w:sz w:val="20"/>
                <w:szCs w:val="20"/>
              </w:rPr>
              <w:t xml:space="preserve"> получили пакеты с продовольствием.</w:t>
            </w:r>
          </w:p>
          <w:p w:rsidR="002740E7" w:rsidRPr="001D7F69" w:rsidRDefault="002740E7" w:rsidP="00C94AE5">
            <w:pPr>
              <w:shd w:val="clear" w:color="auto" w:fill="FFFFFF" w:themeFill="background1"/>
              <w:spacing w:line="259" w:lineRule="auto"/>
              <w:ind w:left="141" w:firstLine="0"/>
              <w:jc w:val="left"/>
              <w:rPr>
                <w:sz w:val="20"/>
                <w:szCs w:val="20"/>
              </w:rPr>
            </w:pPr>
            <w:r w:rsidRPr="001D7F69">
              <w:rPr>
                <w:sz w:val="20"/>
                <w:szCs w:val="20"/>
              </w:rPr>
              <w:t xml:space="preserve">- Акция. Раздача продуктовых пакетов для многодетных семей. </w:t>
            </w:r>
          </w:p>
          <w:p w:rsidR="002740E7" w:rsidRPr="001D7F69" w:rsidRDefault="002740E7" w:rsidP="00C94AE5">
            <w:pPr>
              <w:shd w:val="clear" w:color="auto" w:fill="FFFFFF" w:themeFill="background1"/>
              <w:spacing w:line="259" w:lineRule="auto"/>
              <w:ind w:left="141" w:firstLine="0"/>
              <w:jc w:val="left"/>
              <w:rPr>
                <w:sz w:val="20"/>
                <w:szCs w:val="20"/>
              </w:rPr>
            </w:pPr>
            <w:r w:rsidRPr="001D7F69">
              <w:rPr>
                <w:sz w:val="20"/>
                <w:szCs w:val="20"/>
              </w:rPr>
              <w:lastRenderedPageBreak/>
              <w:t xml:space="preserve">- Благотворительная помощь при проведении благотворительного марафона «От </w:t>
            </w:r>
            <w:proofErr w:type="gramStart"/>
            <w:r w:rsidRPr="001D7F69">
              <w:rPr>
                <w:sz w:val="20"/>
                <w:szCs w:val="20"/>
              </w:rPr>
              <w:t>сердца  к</w:t>
            </w:r>
            <w:proofErr w:type="gramEnd"/>
            <w:r w:rsidRPr="001D7F69">
              <w:rPr>
                <w:sz w:val="20"/>
                <w:szCs w:val="20"/>
              </w:rPr>
              <w:t xml:space="preserve"> сердцу».</w:t>
            </w:r>
          </w:p>
          <w:p w:rsidR="002740E7" w:rsidRPr="001D7F69" w:rsidRDefault="002740E7" w:rsidP="00C94AE5">
            <w:pPr>
              <w:shd w:val="clear" w:color="auto" w:fill="FFFFFF" w:themeFill="background1"/>
              <w:spacing w:line="259" w:lineRule="auto"/>
              <w:ind w:left="141" w:firstLine="0"/>
              <w:jc w:val="left"/>
              <w:rPr>
                <w:sz w:val="20"/>
                <w:szCs w:val="20"/>
              </w:rPr>
            </w:pPr>
            <w:r w:rsidRPr="001D7F69">
              <w:rPr>
                <w:sz w:val="20"/>
                <w:szCs w:val="20"/>
              </w:rPr>
              <w:t xml:space="preserve">- Акция. Раздача продовольственных пакетов детям-инвалидам в рамках Декады инвалидов. </w:t>
            </w:r>
          </w:p>
          <w:p w:rsidR="002740E7" w:rsidRPr="001D7F69" w:rsidRDefault="002740E7" w:rsidP="00C94AE5">
            <w:pPr>
              <w:shd w:val="clear" w:color="auto" w:fill="FFFFFF" w:themeFill="background1"/>
              <w:spacing w:line="259" w:lineRule="auto"/>
              <w:ind w:left="141" w:firstLine="0"/>
              <w:jc w:val="left"/>
              <w:rPr>
                <w:sz w:val="20"/>
                <w:szCs w:val="20"/>
              </w:rPr>
            </w:pPr>
            <w:r w:rsidRPr="001D7F69">
              <w:rPr>
                <w:sz w:val="20"/>
                <w:szCs w:val="20"/>
              </w:rPr>
              <w:t xml:space="preserve">- Акция: «Памятные даты» в рамках патриотического воспитания. Информационная работа </w:t>
            </w:r>
            <w:proofErr w:type="gramStart"/>
            <w:r w:rsidRPr="001D7F69">
              <w:rPr>
                <w:sz w:val="20"/>
                <w:szCs w:val="20"/>
              </w:rPr>
              <w:t>волонтеров  с</w:t>
            </w:r>
            <w:proofErr w:type="gramEnd"/>
            <w:r w:rsidRPr="001D7F69">
              <w:rPr>
                <w:sz w:val="20"/>
                <w:szCs w:val="20"/>
              </w:rPr>
              <w:t xml:space="preserve">  населением  Высокогорского района.</w:t>
            </w:r>
          </w:p>
          <w:p w:rsidR="002740E7" w:rsidRPr="001D7F69" w:rsidRDefault="002740E7" w:rsidP="00C94AE5">
            <w:pPr>
              <w:shd w:val="clear" w:color="auto" w:fill="FFFFFF" w:themeFill="background1"/>
              <w:spacing w:line="259" w:lineRule="auto"/>
              <w:ind w:left="141" w:firstLine="0"/>
              <w:jc w:val="left"/>
              <w:rPr>
                <w:sz w:val="20"/>
                <w:szCs w:val="20"/>
              </w:rPr>
            </w:pPr>
            <w:r w:rsidRPr="001D7F69">
              <w:rPr>
                <w:sz w:val="20"/>
                <w:szCs w:val="20"/>
              </w:rPr>
              <w:t xml:space="preserve">- </w:t>
            </w:r>
            <w:proofErr w:type="spellStart"/>
            <w:r w:rsidRPr="001D7F69">
              <w:rPr>
                <w:sz w:val="20"/>
                <w:szCs w:val="20"/>
              </w:rPr>
              <w:t>Флеш-Моб#Неделя</w:t>
            </w:r>
            <w:proofErr w:type="spellEnd"/>
            <w:r w:rsidRPr="001D7F69">
              <w:rPr>
                <w:sz w:val="20"/>
                <w:szCs w:val="20"/>
              </w:rPr>
              <w:t xml:space="preserve"> признания с населением Высокогорского района.</w:t>
            </w:r>
          </w:p>
          <w:p w:rsidR="002740E7" w:rsidRPr="001D7F69" w:rsidRDefault="002740E7" w:rsidP="00C94AE5">
            <w:pPr>
              <w:shd w:val="clear" w:color="auto" w:fill="FFFFFF" w:themeFill="background1"/>
              <w:ind w:firstLine="0"/>
              <w:rPr>
                <w:sz w:val="20"/>
                <w:szCs w:val="20"/>
              </w:rPr>
            </w:pPr>
          </w:p>
          <w:p w:rsidR="002740E7" w:rsidRPr="001D7F69" w:rsidRDefault="002740E7" w:rsidP="00C94AE5">
            <w:pPr>
              <w:ind w:firstLine="0"/>
              <w:rPr>
                <w:sz w:val="20"/>
                <w:szCs w:val="20"/>
              </w:rPr>
            </w:pPr>
            <w:r w:rsidRPr="001D7F69">
              <w:rPr>
                <w:sz w:val="20"/>
                <w:szCs w:val="20"/>
              </w:rPr>
              <w:t xml:space="preserve"> Общее количество всех </w:t>
            </w:r>
            <w:proofErr w:type="gramStart"/>
            <w:r w:rsidRPr="001D7F69">
              <w:rPr>
                <w:sz w:val="20"/>
                <w:szCs w:val="20"/>
              </w:rPr>
              <w:t>участников  в</w:t>
            </w:r>
            <w:proofErr w:type="gramEnd"/>
            <w:r w:rsidRPr="001D7F69">
              <w:rPr>
                <w:sz w:val="20"/>
                <w:szCs w:val="20"/>
              </w:rPr>
              <w:t xml:space="preserve"> мероприятиях 1501 человек, из них:</w:t>
            </w:r>
          </w:p>
          <w:p w:rsidR="002740E7" w:rsidRPr="001D7F69" w:rsidRDefault="002740E7" w:rsidP="00C94AE5">
            <w:pPr>
              <w:ind w:firstLine="0"/>
              <w:rPr>
                <w:sz w:val="20"/>
                <w:szCs w:val="20"/>
              </w:rPr>
            </w:pPr>
            <w:r w:rsidRPr="001D7F69">
              <w:rPr>
                <w:sz w:val="20"/>
                <w:szCs w:val="20"/>
              </w:rPr>
              <w:t>- несовершеннолетие - 808</w:t>
            </w:r>
          </w:p>
          <w:p w:rsidR="002740E7" w:rsidRPr="001D7F69" w:rsidRDefault="002740E7" w:rsidP="00C94AE5">
            <w:pPr>
              <w:ind w:firstLine="0"/>
              <w:rPr>
                <w:sz w:val="20"/>
                <w:szCs w:val="20"/>
              </w:rPr>
            </w:pPr>
            <w:r w:rsidRPr="001D7F69">
              <w:rPr>
                <w:sz w:val="20"/>
                <w:szCs w:val="20"/>
              </w:rPr>
              <w:t>- пожилые люди –276</w:t>
            </w:r>
          </w:p>
          <w:p w:rsidR="002740E7" w:rsidRPr="001D7F69" w:rsidRDefault="002740E7" w:rsidP="00C94AE5">
            <w:pPr>
              <w:ind w:firstLine="0"/>
              <w:rPr>
                <w:sz w:val="20"/>
                <w:szCs w:val="20"/>
              </w:rPr>
            </w:pPr>
            <w:r w:rsidRPr="001D7F69">
              <w:rPr>
                <w:sz w:val="20"/>
                <w:szCs w:val="20"/>
              </w:rPr>
              <w:t>- люди с ОВЗ (дети, взрослые)- 327 Общее количество волонтеров, участвовавших в мероприятиях-  90 человек.</w:t>
            </w:r>
          </w:p>
        </w:tc>
        <w:tc>
          <w:tcPr>
            <w:tcW w:w="1352" w:type="dxa"/>
            <w:shd w:val="clear" w:color="auto" w:fill="auto"/>
          </w:tcPr>
          <w:p w:rsidR="002740E7" w:rsidRPr="001D7F69" w:rsidRDefault="002740E7" w:rsidP="00C94AE5">
            <w:pPr>
              <w:ind w:firstLine="0"/>
              <w:rPr>
                <w:sz w:val="20"/>
                <w:szCs w:val="20"/>
              </w:rPr>
            </w:pPr>
            <w:r w:rsidRPr="001D7F69">
              <w:rPr>
                <w:sz w:val="20"/>
                <w:szCs w:val="20"/>
              </w:rPr>
              <w:lastRenderedPageBreak/>
              <w:t xml:space="preserve">ГАУСО «КЦСОН </w:t>
            </w:r>
            <w:proofErr w:type="spellStart"/>
            <w:r w:rsidRPr="001D7F69">
              <w:rPr>
                <w:sz w:val="20"/>
                <w:szCs w:val="20"/>
              </w:rPr>
              <w:t>Эмет</w:t>
            </w:r>
            <w:proofErr w:type="spellEnd"/>
            <w:r w:rsidRPr="001D7F69">
              <w:rPr>
                <w:sz w:val="20"/>
                <w:szCs w:val="20"/>
              </w:rPr>
              <w:t>» МТЗ и СЗ РТ в Высокогорском муниципальном районе»</w:t>
            </w:r>
          </w:p>
        </w:tc>
      </w:tr>
      <w:tr w:rsidR="002740E7" w:rsidRPr="001D7F69" w:rsidTr="00C94AE5">
        <w:trPr>
          <w:trHeight w:val="20"/>
        </w:trPr>
        <w:tc>
          <w:tcPr>
            <w:tcW w:w="1792" w:type="dxa"/>
            <w:shd w:val="clear" w:color="auto" w:fill="auto"/>
          </w:tcPr>
          <w:p w:rsidR="002740E7" w:rsidRPr="001D7F69" w:rsidRDefault="002740E7" w:rsidP="00C94AE5">
            <w:pPr>
              <w:ind w:firstLine="0"/>
              <w:rPr>
                <w:sz w:val="20"/>
                <w:szCs w:val="20"/>
              </w:rPr>
            </w:pPr>
            <w:r w:rsidRPr="001D7F69">
              <w:rPr>
                <w:sz w:val="20"/>
                <w:szCs w:val="20"/>
              </w:rPr>
              <w:lastRenderedPageBreak/>
              <w:t>1.5.2.3.2. Укрепление материальной базы учреждений системы социального обслуживания населения</w:t>
            </w:r>
          </w:p>
        </w:tc>
        <w:tc>
          <w:tcPr>
            <w:tcW w:w="1808" w:type="dxa"/>
            <w:shd w:val="clear" w:color="auto" w:fill="auto"/>
          </w:tcPr>
          <w:p w:rsidR="002740E7" w:rsidRPr="001D7F69" w:rsidRDefault="002740E7" w:rsidP="00C94AE5">
            <w:pPr>
              <w:ind w:firstLine="0"/>
              <w:rPr>
                <w:sz w:val="20"/>
                <w:szCs w:val="20"/>
              </w:rPr>
            </w:pPr>
            <w:r w:rsidRPr="001D7F69">
              <w:rPr>
                <w:sz w:val="20"/>
                <w:szCs w:val="20"/>
              </w:rPr>
              <w:t>модернизация учреждения социального обслуживания</w:t>
            </w:r>
          </w:p>
          <w:p w:rsidR="002740E7" w:rsidRPr="001D7F69" w:rsidRDefault="002740E7" w:rsidP="00C94AE5">
            <w:pPr>
              <w:ind w:firstLine="0"/>
              <w:rPr>
                <w:sz w:val="20"/>
                <w:szCs w:val="20"/>
              </w:rPr>
            </w:pPr>
            <w:r w:rsidRPr="001D7F69">
              <w:rPr>
                <w:sz w:val="20"/>
                <w:szCs w:val="20"/>
              </w:rPr>
              <w:t xml:space="preserve">ГАУСО «КЦСОН </w:t>
            </w:r>
            <w:proofErr w:type="spellStart"/>
            <w:r w:rsidRPr="001D7F69">
              <w:rPr>
                <w:sz w:val="20"/>
                <w:szCs w:val="20"/>
              </w:rPr>
              <w:t>Эмет</w:t>
            </w:r>
            <w:proofErr w:type="spellEnd"/>
            <w:r w:rsidRPr="001D7F69">
              <w:rPr>
                <w:sz w:val="20"/>
                <w:szCs w:val="20"/>
              </w:rPr>
              <w:t>» МТЗ и СЗ РТ в Высокогорском муниципальном районе»</w:t>
            </w:r>
          </w:p>
        </w:tc>
        <w:tc>
          <w:tcPr>
            <w:tcW w:w="761" w:type="dxa"/>
            <w:shd w:val="clear" w:color="auto" w:fill="auto"/>
          </w:tcPr>
          <w:p w:rsidR="002740E7" w:rsidRPr="001D7F69" w:rsidRDefault="002740E7" w:rsidP="00C94AE5">
            <w:pPr>
              <w:ind w:firstLine="0"/>
              <w:rPr>
                <w:sz w:val="20"/>
                <w:szCs w:val="20"/>
              </w:rPr>
            </w:pPr>
            <w:r w:rsidRPr="001D7F69">
              <w:rPr>
                <w:sz w:val="20"/>
                <w:szCs w:val="20"/>
              </w:rPr>
              <w:t>2015 – 2030 годы</w:t>
            </w:r>
          </w:p>
        </w:tc>
        <w:tc>
          <w:tcPr>
            <w:tcW w:w="1933" w:type="dxa"/>
            <w:shd w:val="clear" w:color="auto" w:fill="auto"/>
          </w:tcPr>
          <w:p w:rsidR="002740E7" w:rsidRPr="001D7F69" w:rsidRDefault="002740E7" w:rsidP="00C94AE5">
            <w:pPr>
              <w:ind w:firstLine="0"/>
              <w:rPr>
                <w:sz w:val="20"/>
                <w:szCs w:val="20"/>
              </w:rPr>
            </w:pPr>
            <w:r w:rsidRPr="001D7F69">
              <w:rPr>
                <w:sz w:val="20"/>
                <w:szCs w:val="20"/>
              </w:rPr>
              <w:t>Увеличить долю рабочих мест, соответствующих требованиям санитарных норм и правил к 2016 году до 100%</w:t>
            </w:r>
          </w:p>
        </w:tc>
        <w:tc>
          <w:tcPr>
            <w:tcW w:w="1677" w:type="dxa"/>
            <w:shd w:val="clear" w:color="auto" w:fill="auto"/>
          </w:tcPr>
          <w:p w:rsidR="002740E7" w:rsidRPr="001D7F69" w:rsidRDefault="002740E7" w:rsidP="00C94AE5">
            <w:pPr>
              <w:ind w:firstLine="0"/>
              <w:rPr>
                <w:sz w:val="20"/>
                <w:szCs w:val="20"/>
              </w:rPr>
            </w:pPr>
            <w:r w:rsidRPr="001D7F69">
              <w:rPr>
                <w:sz w:val="20"/>
                <w:szCs w:val="20"/>
              </w:rPr>
              <w:t>Государственная программа «Социальная поддержка граждан Республики Татарстан на 2014 –               2020 годы»</w:t>
            </w:r>
          </w:p>
        </w:tc>
        <w:tc>
          <w:tcPr>
            <w:tcW w:w="1291" w:type="dxa"/>
            <w:shd w:val="clear" w:color="auto" w:fill="auto"/>
          </w:tcPr>
          <w:p w:rsidR="002740E7" w:rsidRPr="001D7F69" w:rsidRDefault="002740E7" w:rsidP="00C94AE5">
            <w:pPr>
              <w:ind w:firstLine="0"/>
              <w:rPr>
                <w:sz w:val="20"/>
                <w:szCs w:val="20"/>
              </w:rPr>
            </w:pPr>
          </w:p>
        </w:tc>
        <w:tc>
          <w:tcPr>
            <w:tcW w:w="4738" w:type="dxa"/>
            <w:shd w:val="clear" w:color="auto" w:fill="FFFFFF" w:themeFill="background1"/>
          </w:tcPr>
          <w:p w:rsidR="002740E7" w:rsidRPr="001D7F69" w:rsidRDefault="002740E7" w:rsidP="00C94AE5">
            <w:pPr>
              <w:ind w:firstLine="0"/>
              <w:rPr>
                <w:sz w:val="20"/>
                <w:szCs w:val="20"/>
              </w:rPr>
            </w:pPr>
          </w:p>
          <w:p w:rsidR="002740E7" w:rsidRPr="001D7F69" w:rsidRDefault="002740E7" w:rsidP="00C94AE5">
            <w:pPr>
              <w:ind w:firstLine="0"/>
              <w:rPr>
                <w:sz w:val="20"/>
                <w:szCs w:val="20"/>
              </w:rPr>
            </w:pPr>
            <w:r w:rsidRPr="001D7F69">
              <w:rPr>
                <w:sz w:val="20"/>
                <w:szCs w:val="20"/>
              </w:rPr>
              <w:t xml:space="preserve">В 2019 году проведена специальная оценка условий труда.  100% рабочих мест соответствуют государственным нормативным требованиям охраны </w:t>
            </w:r>
            <w:proofErr w:type="gramStart"/>
            <w:r w:rsidRPr="001D7F69">
              <w:rPr>
                <w:sz w:val="20"/>
                <w:szCs w:val="20"/>
              </w:rPr>
              <w:t>труда ,</w:t>
            </w:r>
            <w:proofErr w:type="gramEnd"/>
            <w:r w:rsidRPr="001D7F69">
              <w:rPr>
                <w:sz w:val="20"/>
                <w:szCs w:val="20"/>
              </w:rPr>
              <w:t xml:space="preserve"> требованиям санитарных норм и правил. </w:t>
            </w:r>
          </w:p>
        </w:tc>
        <w:tc>
          <w:tcPr>
            <w:tcW w:w="1352" w:type="dxa"/>
            <w:shd w:val="clear" w:color="auto" w:fill="auto"/>
          </w:tcPr>
          <w:p w:rsidR="002740E7" w:rsidRPr="001D7F69" w:rsidRDefault="002740E7" w:rsidP="00C94AE5">
            <w:pPr>
              <w:ind w:firstLine="0"/>
              <w:rPr>
                <w:sz w:val="20"/>
                <w:szCs w:val="20"/>
              </w:rPr>
            </w:pPr>
            <w:r w:rsidRPr="001D7F69">
              <w:rPr>
                <w:sz w:val="20"/>
                <w:szCs w:val="20"/>
              </w:rPr>
              <w:t xml:space="preserve">ГАУСО «КЦСОН </w:t>
            </w:r>
            <w:proofErr w:type="spellStart"/>
            <w:r w:rsidRPr="001D7F69">
              <w:rPr>
                <w:sz w:val="20"/>
                <w:szCs w:val="20"/>
              </w:rPr>
              <w:t>Эмет</w:t>
            </w:r>
            <w:proofErr w:type="spellEnd"/>
            <w:r w:rsidRPr="001D7F69">
              <w:rPr>
                <w:sz w:val="20"/>
                <w:szCs w:val="20"/>
              </w:rPr>
              <w:t>» МТЗ и СЗ РТ в Высокогорском муниципальном районе»</w:t>
            </w:r>
          </w:p>
        </w:tc>
      </w:tr>
      <w:tr w:rsidR="002740E7" w:rsidRPr="001D7F69" w:rsidTr="00C94AE5">
        <w:trPr>
          <w:trHeight w:val="20"/>
        </w:trPr>
        <w:tc>
          <w:tcPr>
            <w:tcW w:w="1792" w:type="dxa"/>
            <w:shd w:val="clear" w:color="auto" w:fill="auto"/>
          </w:tcPr>
          <w:p w:rsidR="002740E7" w:rsidRPr="001D7F69" w:rsidRDefault="002740E7" w:rsidP="00C94AE5">
            <w:pPr>
              <w:ind w:firstLine="0"/>
              <w:rPr>
                <w:sz w:val="20"/>
                <w:szCs w:val="20"/>
              </w:rPr>
            </w:pPr>
            <w:r w:rsidRPr="001D7F69">
              <w:rPr>
                <w:sz w:val="20"/>
                <w:szCs w:val="20"/>
              </w:rPr>
              <w:t>1.5.2.3.4. Развитие конкуренции в сфере социального обслуживания населения</w:t>
            </w:r>
          </w:p>
        </w:tc>
        <w:tc>
          <w:tcPr>
            <w:tcW w:w="1808" w:type="dxa"/>
            <w:shd w:val="clear" w:color="auto" w:fill="auto"/>
          </w:tcPr>
          <w:p w:rsidR="002740E7" w:rsidRPr="001D7F69" w:rsidRDefault="002740E7" w:rsidP="00C94AE5">
            <w:pPr>
              <w:ind w:firstLine="0"/>
              <w:rPr>
                <w:sz w:val="20"/>
                <w:szCs w:val="20"/>
              </w:rPr>
            </w:pPr>
            <w:r w:rsidRPr="001D7F69">
              <w:rPr>
                <w:sz w:val="20"/>
                <w:szCs w:val="20"/>
              </w:rPr>
              <w:t xml:space="preserve">реализация и развитие информационных систем в ГАУСО «КЦСОН </w:t>
            </w:r>
            <w:proofErr w:type="spellStart"/>
            <w:r w:rsidRPr="001D7F69">
              <w:rPr>
                <w:sz w:val="20"/>
                <w:szCs w:val="20"/>
              </w:rPr>
              <w:t>Эмет</w:t>
            </w:r>
            <w:proofErr w:type="spellEnd"/>
            <w:r w:rsidRPr="001D7F69">
              <w:rPr>
                <w:sz w:val="20"/>
                <w:szCs w:val="20"/>
              </w:rPr>
              <w:t>» МТЗ и СЗ РТ в Высокогорском муниципальном районе»</w:t>
            </w:r>
          </w:p>
        </w:tc>
        <w:tc>
          <w:tcPr>
            <w:tcW w:w="761" w:type="dxa"/>
            <w:shd w:val="clear" w:color="auto" w:fill="auto"/>
          </w:tcPr>
          <w:p w:rsidR="002740E7" w:rsidRPr="001D7F69" w:rsidRDefault="002740E7" w:rsidP="00C94AE5">
            <w:pPr>
              <w:ind w:firstLine="0"/>
              <w:rPr>
                <w:sz w:val="20"/>
                <w:szCs w:val="20"/>
              </w:rPr>
            </w:pPr>
            <w:r w:rsidRPr="001D7F69">
              <w:rPr>
                <w:sz w:val="20"/>
                <w:szCs w:val="20"/>
              </w:rPr>
              <w:t>2015 – 2030 годы</w:t>
            </w:r>
          </w:p>
        </w:tc>
        <w:tc>
          <w:tcPr>
            <w:tcW w:w="1933" w:type="dxa"/>
            <w:shd w:val="clear" w:color="auto" w:fill="auto"/>
          </w:tcPr>
          <w:p w:rsidR="002740E7" w:rsidRPr="001D7F69" w:rsidRDefault="002740E7" w:rsidP="00C94AE5">
            <w:pPr>
              <w:ind w:firstLine="0"/>
              <w:rPr>
                <w:sz w:val="20"/>
                <w:szCs w:val="20"/>
              </w:rPr>
            </w:pPr>
            <w:r w:rsidRPr="001D7F69">
              <w:rPr>
                <w:sz w:val="20"/>
                <w:szCs w:val="20"/>
              </w:rPr>
              <w:t>Доступность и качество услуг в социальной сфере, удовлетворенность населения оказанными услугами в социальной сфере- 80%</w:t>
            </w:r>
          </w:p>
        </w:tc>
        <w:tc>
          <w:tcPr>
            <w:tcW w:w="1677" w:type="dxa"/>
            <w:shd w:val="clear" w:color="auto" w:fill="auto"/>
          </w:tcPr>
          <w:p w:rsidR="002740E7" w:rsidRPr="001D7F69" w:rsidRDefault="002740E7" w:rsidP="00C94AE5">
            <w:pPr>
              <w:ind w:firstLine="0"/>
              <w:rPr>
                <w:sz w:val="20"/>
                <w:szCs w:val="20"/>
              </w:rPr>
            </w:pPr>
            <w:r w:rsidRPr="001D7F69">
              <w:rPr>
                <w:sz w:val="20"/>
                <w:szCs w:val="20"/>
              </w:rPr>
              <w:t xml:space="preserve">государственная программа «Развитие информационных и коммуникационных технологий в Республике Татарстан «Открытый Татарстан» на </w:t>
            </w:r>
            <w:r w:rsidRPr="001D7F69">
              <w:rPr>
                <w:sz w:val="20"/>
                <w:szCs w:val="20"/>
              </w:rPr>
              <w:lastRenderedPageBreak/>
              <w:t>2014 – 2020 годы», новая государственная программа «Развитие информационных и коммуникационных технологий в Республике Татарстан («Открытый Татарстан»)»</w:t>
            </w:r>
          </w:p>
        </w:tc>
        <w:tc>
          <w:tcPr>
            <w:tcW w:w="1291" w:type="dxa"/>
            <w:shd w:val="clear" w:color="auto" w:fill="auto"/>
          </w:tcPr>
          <w:p w:rsidR="002740E7" w:rsidRPr="001D7F69" w:rsidRDefault="002740E7" w:rsidP="00C94AE5">
            <w:pPr>
              <w:ind w:firstLine="0"/>
              <w:rPr>
                <w:sz w:val="20"/>
                <w:szCs w:val="20"/>
              </w:rPr>
            </w:pPr>
          </w:p>
        </w:tc>
        <w:tc>
          <w:tcPr>
            <w:tcW w:w="4738" w:type="dxa"/>
            <w:shd w:val="clear" w:color="auto" w:fill="auto"/>
          </w:tcPr>
          <w:p w:rsidR="002740E7" w:rsidRPr="001D7F69" w:rsidRDefault="002740E7" w:rsidP="00C94AE5">
            <w:pPr>
              <w:ind w:firstLine="0"/>
              <w:rPr>
                <w:color w:val="000000" w:themeColor="text1"/>
                <w:sz w:val="20"/>
                <w:szCs w:val="20"/>
              </w:rPr>
            </w:pPr>
            <w:r w:rsidRPr="001D7F69">
              <w:rPr>
                <w:color w:val="000000" w:themeColor="text1"/>
                <w:sz w:val="20"/>
                <w:szCs w:val="20"/>
              </w:rPr>
              <w:t xml:space="preserve">Доступность получения социальных услуг в </w:t>
            </w:r>
            <w:proofErr w:type="gramStart"/>
            <w:r w:rsidRPr="001D7F69">
              <w:rPr>
                <w:color w:val="000000" w:themeColor="text1"/>
                <w:sz w:val="20"/>
                <w:szCs w:val="20"/>
              </w:rPr>
              <w:t>организации  составляет</w:t>
            </w:r>
            <w:proofErr w:type="gramEnd"/>
            <w:r w:rsidRPr="001D7F69">
              <w:rPr>
                <w:color w:val="000000" w:themeColor="text1"/>
                <w:sz w:val="20"/>
                <w:szCs w:val="20"/>
              </w:rPr>
              <w:t>- 1000%, качество услуг  и удовлетворенность населения оказанными услугами в социальной сфере - 100%. За 2019 год жалоб на оказание социальных услуг не поступало.</w:t>
            </w:r>
          </w:p>
        </w:tc>
        <w:tc>
          <w:tcPr>
            <w:tcW w:w="1352" w:type="dxa"/>
            <w:shd w:val="clear" w:color="auto" w:fill="auto"/>
          </w:tcPr>
          <w:p w:rsidR="002740E7" w:rsidRPr="001D7F69" w:rsidRDefault="002740E7" w:rsidP="00C94AE5">
            <w:pPr>
              <w:ind w:firstLine="0"/>
              <w:rPr>
                <w:sz w:val="20"/>
                <w:szCs w:val="20"/>
              </w:rPr>
            </w:pPr>
            <w:r w:rsidRPr="001D7F69">
              <w:rPr>
                <w:sz w:val="20"/>
                <w:szCs w:val="20"/>
              </w:rPr>
              <w:t xml:space="preserve">ГАУСО «КЦСОН </w:t>
            </w:r>
            <w:proofErr w:type="spellStart"/>
            <w:r w:rsidRPr="001D7F69">
              <w:rPr>
                <w:sz w:val="20"/>
                <w:szCs w:val="20"/>
              </w:rPr>
              <w:t>Эмет</w:t>
            </w:r>
            <w:proofErr w:type="spellEnd"/>
            <w:r w:rsidRPr="001D7F69">
              <w:rPr>
                <w:sz w:val="20"/>
                <w:szCs w:val="20"/>
              </w:rPr>
              <w:t>» МТЗ и СЗ РТ в Высокогорском муниципальном районе»</w:t>
            </w:r>
          </w:p>
        </w:tc>
      </w:tr>
      <w:tr w:rsidR="002740E7" w:rsidRPr="001D7F69" w:rsidTr="00C94AE5">
        <w:trPr>
          <w:trHeight w:val="20"/>
        </w:trPr>
        <w:tc>
          <w:tcPr>
            <w:tcW w:w="1792" w:type="dxa"/>
            <w:shd w:val="clear" w:color="auto" w:fill="auto"/>
          </w:tcPr>
          <w:p w:rsidR="002740E7" w:rsidRPr="001D7F69" w:rsidRDefault="002740E7" w:rsidP="00C94AE5">
            <w:pPr>
              <w:ind w:firstLine="0"/>
              <w:rPr>
                <w:sz w:val="20"/>
                <w:szCs w:val="20"/>
              </w:rPr>
            </w:pPr>
            <w:r w:rsidRPr="001D7F69">
              <w:rPr>
                <w:sz w:val="20"/>
                <w:szCs w:val="20"/>
              </w:rPr>
              <w:t>2.1.1.1. Проект «Реновация расселения»,</w:t>
            </w:r>
          </w:p>
          <w:p w:rsidR="002740E7" w:rsidRPr="001D7F69" w:rsidRDefault="002740E7" w:rsidP="00C94AE5">
            <w:pPr>
              <w:ind w:firstLine="0"/>
              <w:rPr>
                <w:sz w:val="20"/>
                <w:szCs w:val="20"/>
              </w:rPr>
            </w:pPr>
            <w:r w:rsidRPr="001D7F69">
              <w:rPr>
                <w:sz w:val="20"/>
                <w:szCs w:val="20"/>
              </w:rPr>
              <w:t>в том числе планирование развития территорий под многоквартирную жилую застройку в муниципальных районах Казанской агломерации. Разработка и утверждение проектов планировки территорий. Корректировка схем территориального планирования муниципальных районов</w:t>
            </w:r>
          </w:p>
        </w:tc>
        <w:tc>
          <w:tcPr>
            <w:tcW w:w="1808" w:type="dxa"/>
            <w:shd w:val="clear" w:color="auto" w:fill="auto"/>
          </w:tcPr>
          <w:p w:rsidR="002740E7" w:rsidRPr="001D7F69" w:rsidRDefault="002740E7" w:rsidP="00C94AE5">
            <w:pPr>
              <w:ind w:firstLine="0"/>
              <w:rPr>
                <w:sz w:val="20"/>
                <w:szCs w:val="20"/>
              </w:rPr>
            </w:pPr>
            <w:r w:rsidRPr="001D7F69">
              <w:rPr>
                <w:sz w:val="20"/>
                <w:szCs w:val="20"/>
              </w:rPr>
              <w:t>Разработка схемы территориального планирования</w:t>
            </w:r>
          </w:p>
        </w:tc>
        <w:tc>
          <w:tcPr>
            <w:tcW w:w="761" w:type="dxa"/>
            <w:shd w:val="clear" w:color="auto" w:fill="auto"/>
          </w:tcPr>
          <w:p w:rsidR="002740E7" w:rsidRPr="001D7F69" w:rsidRDefault="002740E7" w:rsidP="00C94AE5">
            <w:pPr>
              <w:ind w:firstLine="0"/>
              <w:rPr>
                <w:sz w:val="20"/>
                <w:szCs w:val="20"/>
              </w:rPr>
            </w:pPr>
            <w:r w:rsidRPr="001D7F69">
              <w:rPr>
                <w:sz w:val="20"/>
                <w:szCs w:val="20"/>
              </w:rPr>
              <w:t>2014</w:t>
            </w:r>
          </w:p>
        </w:tc>
        <w:tc>
          <w:tcPr>
            <w:tcW w:w="1933" w:type="dxa"/>
            <w:shd w:val="clear" w:color="auto" w:fill="auto"/>
          </w:tcPr>
          <w:p w:rsidR="002740E7" w:rsidRPr="001D7F69" w:rsidRDefault="002740E7" w:rsidP="00C94AE5">
            <w:pPr>
              <w:ind w:firstLine="0"/>
              <w:rPr>
                <w:sz w:val="20"/>
                <w:szCs w:val="20"/>
              </w:rPr>
            </w:pPr>
            <w:r w:rsidRPr="001D7F69">
              <w:rPr>
                <w:sz w:val="20"/>
                <w:szCs w:val="20"/>
              </w:rPr>
              <w:t xml:space="preserve">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w:t>
            </w:r>
            <w:r w:rsidRPr="001D7F69">
              <w:rPr>
                <w:sz w:val="20"/>
                <w:szCs w:val="20"/>
              </w:rPr>
              <w:lastRenderedPageBreak/>
              <w:t>будущего поколений</w:t>
            </w:r>
          </w:p>
        </w:tc>
        <w:tc>
          <w:tcPr>
            <w:tcW w:w="1677" w:type="dxa"/>
            <w:shd w:val="clear" w:color="auto" w:fill="auto"/>
          </w:tcPr>
          <w:p w:rsidR="002740E7" w:rsidRPr="001D7F69" w:rsidRDefault="002740E7" w:rsidP="00C94AE5">
            <w:pPr>
              <w:ind w:firstLine="0"/>
              <w:rPr>
                <w:sz w:val="20"/>
                <w:szCs w:val="20"/>
              </w:rPr>
            </w:pPr>
          </w:p>
        </w:tc>
        <w:tc>
          <w:tcPr>
            <w:tcW w:w="1291" w:type="dxa"/>
            <w:shd w:val="clear" w:color="auto" w:fill="auto"/>
          </w:tcPr>
          <w:p w:rsidR="002740E7" w:rsidRPr="001D7F69" w:rsidRDefault="002740E7" w:rsidP="00C94AE5">
            <w:pPr>
              <w:ind w:firstLine="0"/>
              <w:rPr>
                <w:sz w:val="20"/>
                <w:szCs w:val="20"/>
              </w:rPr>
            </w:pPr>
          </w:p>
        </w:tc>
        <w:tc>
          <w:tcPr>
            <w:tcW w:w="4738" w:type="dxa"/>
            <w:shd w:val="clear" w:color="auto" w:fill="auto"/>
          </w:tcPr>
          <w:p w:rsidR="002740E7" w:rsidRPr="001D7F69" w:rsidRDefault="002740E7" w:rsidP="00C94AE5">
            <w:pPr>
              <w:pStyle w:val="2"/>
              <w:outlineLvl w:val="1"/>
              <w:rPr>
                <w:rFonts w:ascii="Times New Roman" w:hAnsi="Times New Roman" w:cs="Times New Roman"/>
                <w:color w:val="auto"/>
                <w:sz w:val="20"/>
                <w:szCs w:val="20"/>
              </w:rPr>
            </w:pPr>
            <w:r w:rsidRPr="001D7F69">
              <w:rPr>
                <w:rFonts w:ascii="Times New Roman" w:hAnsi="Times New Roman" w:cs="Times New Roman"/>
                <w:color w:val="auto"/>
                <w:sz w:val="20"/>
                <w:szCs w:val="20"/>
              </w:rPr>
              <w:t xml:space="preserve">Схема территориального планирования района разработана, размещена на сайте ФГИС ТП, </w:t>
            </w:r>
            <w:r w:rsidRPr="001D7F69">
              <w:rPr>
                <w:rStyle w:val="apple-converted-space"/>
                <w:color w:val="auto"/>
                <w:sz w:val="20"/>
                <w:szCs w:val="20"/>
              </w:rPr>
              <w:t> </w:t>
            </w:r>
            <w:hyperlink r:id="rId10" w:history="1">
              <w:r w:rsidRPr="001D7F69">
                <w:rPr>
                  <w:rStyle w:val="a9"/>
                  <w:rFonts w:cs="Times New Roman"/>
                  <w:color w:val="auto"/>
                  <w:sz w:val="20"/>
                  <w:szCs w:val="20"/>
                </w:rPr>
                <w:t>http://fgis.economy.gov.ru</w:t>
              </w:r>
            </w:hyperlink>
          </w:p>
          <w:p w:rsidR="002740E7" w:rsidRPr="001D7F69" w:rsidRDefault="002740E7" w:rsidP="00C94AE5">
            <w:pPr>
              <w:ind w:firstLine="0"/>
              <w:rPr>
                <w:sz w:val="20"/>
                <w:szCs w:val="20"/>
              </w:rPr>
            </w:pPr>
          </w:p>
        </w:tc>
        <w:tc>
          <w:tcPr>
            <w:tcW w:w="1352" w:type="dxa"/>
            <w:shd w:val="clear" w:color="auto" w:fill="auto"/>
          </w:tcPr>
          <w:p w:rsidR="002740E7" w:rsidRPr="001D7F69" w:rsidRDefault="002740E7" w:rsidP="00C94AE5">
            <w:pPr>
              <w:ind w:firstLine="0"/>
              <w:rPr>
                <w:sz w:val="20"/>
                <w:szCs w:val="20"/>
              </w:rPr>
            </w:pPr>
            <w:r w:rsidRPr="001D7F69">
              <w:rPr>
                <w:sz w:val="20"/>
                <w:szCs w:val="20"/>
              </w:rPr>
              <w:t>Отдел строительства, архитектуры и ЖКХ</w:t>
            </w:r>
          </w:p>
        </w:tc>
      </w:tr>
      <w:tr w:rsidR="002740E7" w:rsidRPr="001D7F69" w:rsidTr="00C94AE5">
        <w:trPr>
          <w:trHeight w:val="20"/>
        </w:trPr>
        <w:tc>
          <w:tcPr>
            <w:tcW w:w="1792" w:type="dxa"/>
            <w:shd w:val="clear" w:color="auto" w:fill="auto"/>
          </w:tcPr>
          <w:p w:rsidR="002740E7" w:rsidRPr="001D7F69" w:rsidRDefault="002740E7" w:rsidP="00C94AE5">
            <w:pPr>
              <w:ind w:firstLine="0"/>
              <w:rPr>
                <w:sz w:val="20"/>
                <w:szCs w:val="20"/>
              </w:rPr>
            </w:pPr>
            <w:r w:rsidRPr="001D7F69">
              <w:rPr>
                <w:sz w:val="20"/>
                <w:szCs w:val="20"/>
              </w:rPr>
              <w:t>2.1.1.2. Проект «Развитие и модернизация инженерной инфраструктуры Казанской агломерации»,</w:t>
            </w:r>
          </w:p>
          <w:p w:rsidR="002740E7" w:rsidRPr="001D7F69" w:rsidRDefault="002740E7" w:rsidP="00C94AE5">
            <w:pPr>
              <w:ind w:firstLine="0"/>
              <w:rPr>
                <w:sz w:val="20"/>
                <w:szCs w:val="20"/>
              </w:rPr>
            </w:pPr>
            <w:r w:rsidRPr="001D7F69">
              <w:rPr>
                <w:sz w:val="20"/>
                <w:szCs w:val="20"/>
              </w:rPr>
              <w:t xml:space="preserve">в том числе разработка и реализация программ комплексного развития систем коммунальной инфраструктуры, инвестиционных программ организаций коммунального комплекса; утверждение долгосрочных тарифов; реализация механизма государственно-частного партнерства в жилищно-коммунальном хозяйстве; реализация программы развития и капитального ремонта коммунальной инфраструктуры </w:t>
            </w:r>
            <w:r w:rsidRPr="001D7F69">
              <w:rPr>
                <w:sz w:val="20"/>
                <w:szCs w:val="20"/>
              </w:rPr>
              <w:lastRenderedPageBreak/>
              <w:t>Республики Татарстан</w:t>
            </w:r>
          </w:p>
        </w:tc>
        <w:tc>
          <w:tcPr>
            <w:tcW w:w="1808" w:type="dxa"/>
            <w:shd w:val="clear" w:color="auto" w:fill="auto"/>
          </w:tcPr>
          <w:p w:rsidR="002740E7" w:rsidRPr="001D7F69" w:rsidRDefault="002740E7" w:rsidP="00C94AE5">
            <w:pPr>
              <w:ind w:firstLine="0"/>
              <w:rPr>
                <w:sz w:val="20"/>
                <w:szCs w:val="20"/>
              </w:rPr>
            </w:pPr>
            <w:r w:rsidRPr="001D7F69">
              <w:rPr>
                <w:sz w:val="20"/>
                <w:szCs w:val="20"/>
              </w:rPr>
              <w:lastRenderedPageBreak/>
              <w:t xml:space="preserve">Разработка программ комплексного развития систем коммунальной инфраструктуры, утверждение  </w:t>
            </w:r>
          </w:p>
        </w:tc>
        <w:tc>
          <w:tcPr>
            <w:tcW w:w="761" w:type="dxa"/>
            <w:shd w:val="clear" w:color="auto" w:fill="auto"/>
          </w:tcPr>
          <w:p w:rsidR="002740E7" w:rsidRPr="001D7F69" w:rsidRDefault="002740E7" w:rsidP="00C94AE5">
            <w:pPr>
              <w:ind w:firstLine="0"/>
              <w:rPr>
                <w:sz w:val="20"/>
                <w:szCs w:val="20"/>
              </w:rPr>
            </w:pPr>
            <w:r w:rsidRPr="001D7F69">
              <w:rPr>
                <w:sz w:val="20"/>
                <w:szCs w:val="20"/>
              </w:rPr>
              <w:t>2015</w:t>
            </w:r>
          </w:p>
        </w:tc>
        <w:tc>
          <w:tcPr>
            <w:tcW w:w="1933" w:type="dxa"/>
            <w:shd w:val="clear" w:color="auto" w:fill="auto"/>
          </w:tcPr>
          <w:p w:rsidR="002740E7" w:rsidRPr="001D7F69" w:rsidRDefault="002740E7" w:rsidP="00C94AE5">
            <w:pPr>
              <w:ind w:firstLine="0"/>
              <w:rPr>
                <w:sz w:val="20"/>
                <w:szCs w:val="20"/>
              </w:rPr>
            </w:pPr>
            <w:r w:rsidRPr="001D7F69">
              <w:rPr>
                <w:sz w:val="20"/>
                <w:szCs w:val="20"/>
              </w:rPr>
              <w:t>Рост обеспеченности населения централизованными услугами водоснабжения, снижение доли канализационной сети, нуждающейся в замене, снижение удельных расходов условного топлива на отпуск электрической и тепловой энергии</w:t>
            </w:r>
          </w:p>
        </w:tc>
        <w:tc>
          <w:tcPr>
            <w:tcW w:w="1677" w:type="dxa"/>
            <w:shd w:val="clear" w:color="auto" w:fill="auto"/>
          </w:tcPr>
          <w:p w:rsidR="002740E7" w:rsidRPr="001D7F69" w:rsidRDefault="002740E7" w:rsidP="00C94AE5">
            <w:pPr>
              <w:ind w:firstLine="0"/>
              <w:rPr>
                <w:sz w:val="20"/>
                <w:szCs w:val="20"/>
              </w:rPr>
            </w:pPr>
          </w:p>
        </w:tc>
        <w:tc>
          <w:tcPr>
            <w:tcW w:w="1291" w:type="dxa"/>
            <w:shd w:val="clear" w:color="auto" w:fill="auto"/>
          </w:tcPr>
          <w:p w:rsidR="002740E7" w:rsidRPr="001D7F69" w:rsidRDefault="002740E7" w:rsidP="00C94AE5">
            <w:pPr>
              <w:ind w:firstLine="0"/>
              <w:rPr>
                <w:sz w:val="20"/>
                <w:szCs w:val="20"/>
              </w:rPr>
            </w:pPr>
          </w:p>
        </w:tc>
        <w:tc>
          <w:tcPr>
            <w:tcW w:w="4738" w:type="dxa"/>
            <w:shd w:val="clear" w:color="auto" w:fill="auto"/>
          </w:tcPr>
          <w:p w:rsidR="002740E7" w:rsidRPr="001D7F69" w:rsidRDefault="002740E7" w:rsidP="00C94AE5">
            <w:pPr>
              <w:ind w:firstLine="0"/>
              <w:rPr>
                <w:sz w:val="20"/>
                <w:szCs w:val="20"/>
              </w:rPr>
            </w:pPr>
            <w:r w:rsidRPr="001D7F69">
              <w:rPr>
                <w:sz w:val="20"/>
                <w:szCs w:val="20"/>
              </w:rPr>
              <w:t>Программы комплексного развития систем коммунальной инфраструктуры утверждены в каждом сельском поселении района до 2030 года.</w:t>
            </w:r>
          </w:p>
        </w:tc>
        <w:tc>
          <w:tcPr>
            <w:tcW w:w="1352" w:type="dxa"/>
            <w:shd w:val="clear" w:color="auto" w:fill="auto"/>
          </w:tcPr>
          <w:p w:rsidR="002740E7" w:rsidRPr="001D7F69" w:rsidRDefault="002740E7" w:rsidP="00C94AE5">
            <w:pPr>
              <w:ind w:firstLine="0"/>
              <w:rPr>
                <w:sz w:val="20"/>
                <w:szCs w:val="20"/>
              </w:rPr>
            </w:pPr>
            <w:r w:rsidRPr="001D7F69">
              <w:rPr>
                <w:sz w:val="20"/>
                <w:szCs w:val="20"/>
              </w:rPr>
              <w:t>Отдел строительства, архитектуры и ЖКХ</w:t>
            </w:r>
          </w:p>
        </w:tc>
      </w:tr>
      <w:tr w:rsidR="002740E7" w:rsidRPr="001D7F69" w:rsidTr="00C94AE5">
        <w:trPr>
          <w:trHeight w:val="20"/>
        </w:trPr>
        <w:tc>
          <w:tcPr>
            <w:tcW w:w="1792" w:type="dxa"/>
            <w:shd w:val="clear" w:color="auto" w:fill="auto"/>
          </w:tcPr>
          <w:p w:rsidR="002740E7" w:rsidRPr="001D7F69" w:rsidRDefault="002740E7" w:rsidP="00C94AE5">
            <w:pPr>
              <w:ind w:firstLine="0"/>
              <w:rPr>
                <w:sz w:val="20"/>
                <w:szCs w:val="20"/>
              </w:rPr>
            </w:pPr>
            <w:r w:rsidRPr="001D7F69">
              <w:rPr>
                <w:sz w:val="20"/>
                <w:szCs w:val="20"/>
              </w:rPr>
              <w:t>2.1.2.2. Проект «Город и ландшафты», в том числе: подготовка комплексной схемы водоснабжения и водоотведения с организацией очистки сточных вод до требуемых нормативов. Решение вопроса реконструкции, существующих биологических очистных сооружений</w:t>
            </w:r>
          </w:p>
        </w:tc>
        <w:tc>
          <w:tcPr>
            <w:tcW w:w="1808" w:type="dxa"/>
            <w:shd w:val="clear" w:color="auto" w:fill="auto"/>
          </w:tcPr>
          <w:p w:rsidR="002740E7" w:rsidRPr="001D7F69" w:rsidRDefault="002740E7" w:rsidP="00C94AE5">
            <w:pPr>
              <w:ind w:firstLine="0"/>
              <w:rPr>
                <w:sz w:val="20"/>
                <w:szCs w:val="20"/>
              </w:rPr>
            </w:pPr>
            <w:r w:rsidRPr="001D7F69">
              <w:rPr>
                <w:sz w:val="20"/>
                <w:szCs w:val="20"/>
              </w:rPr>
              <w:t>разработка схем водоснабжения и водоотведения</w:t>
            </w:r>
          </w:p>
        </w:tc>
        <w:tc>
          <w:tcPr>
            <w:tcW w:w="761" w:type="dxa"/>
            <w:shd w:val="clear" w:color="auto" w:fill="auto"/>
          </w:tcPr>
          <w:p w:rsidR="002740E7" w:rsidRPr="001D7F69" w:rsidRDefault="002740E7" w:rsidP="00C94AE5">
            <w:pPr>
              <w:ind w:firstLine="0"/>
              <w:rPr>
                <w:sz w:val="20"/>
                <w:szCs w:val="20"/>
              </w:rPr>
            </w:pPr>
            <w:r w:rsidRPr="001D7F69">
              <w:rPr>
                <w:sz w:val="20"/>
                <w:szCs w:val="20"/>
              </w:rPr>
              <w:t>2015 г.</w:t>
            </w:r>
          </w:p>
        </w:tc>
        <w:tc>
          <w:tcPr>
            <w:tcW w:w="1933" w:type="dxa"/>
            <w:shd w:val="clear" w:color="auto" w:fill="auto"/>
          </w:tcPr>
          <w:p w:rsidR="002740E7" w:rsidRPr="001D7F69" w:rsidRDefault="002740E7" w:rsidP="00C94AE5">
            <w:pPr>
              <w:ind w:firstLine="0"/>
              <w:rPr>
                <w:sz w:val="20"/>
                <w:szCs w:val="20"/>
              </w:rPr>
            </w:pPr>
            <w:r w:rsidRPr="001D7F69">
              <w:rPr>
                <w:sz w:val="20"/>
                <w:szCs w:val="20"/>
              </w:rPr>
              <w:t>Рост обеспеченности населения централизованными услугами водоснабжения, снижение доли канализационной сети, нуждающейся в замене, обеспечение очистки сточных вод, снижение нагрузки на водные объекты</w:t>
            </w:r>
          </w:p>
        </w:tc>
        <w:tc>
          <w:tcPr>
            <w:tcW w:w="1677" w:type="dxa"/>
            <w:shd w:val="clear" w:color="auto" w:fill="auto"/>
          </w:tcPr>
          <w:p w:rsidR="002740E7" w:rsidRPr="001D7F69" w:rsidRDefault="002740E7" w:rsidP="00C94AE5">
            <w:pPr>
              <w:ind w:firstLine="0"/>
              <w:rPr>
                <w:sz w:val="20"/>
                <w:szCs w:val="20"/>
              </w:rPr>
            </w:pPr>
          </w:p>
        </w:tc>
        <w:tc>
          <w:tcPr>
            <w:tcW w:w="1291" w:type="dxa"/>
            <w:shd w:val="clear" w:color="auto" w:fill="auto"/>
          </w:tcPr>
          <w:p w:rsidR="002740E7" w:rsidRPr="001D7F69" w:rsidRDefault="002740E7" w:rsidP="00C94AE5">
            <w:pPr>
              <w:ind w:firstLine="0"/>
              <w:rPr>
                <w:sz w:val="20"/>
                <w:szCs w:val="20"/>
              </w:rPr>
            </w:pPr>
          </w:p>
        </w:tc>
        <w:tc>
          <w:tcPr>
            <w:tcW w:w="4738" w:type="dxa"/>
            <w:shd w:val="clear" w:color="auto" w:fill="auto"/>
          </w:tcPr>
          <w:p w:rsidR="002740E7" w:rsidRPr="001D7F69" w:rsidRDefault="002740E7" w:rsidP="00C94AE5">
            <w:pPr>
              <w:ind w:firstLine="0"/>
              <w:rPr>
                <w:sz w:val="20"/>
                <w:szCs w:val="20"/>
              </w:rPr>
            </w:pPr>
            <w:r w:rsidRPr="001D7F69">
              <w:rPr>
                <w:sz w:val="20"/>
                <w:szCs w:val="20"/>
              </w:rPr>
              <w:t xml:space="preserve">Схемы водоснабжения и водоотведения разработаны и утверждены в каждом сельском поселении. </w:t>
            </w:r>
          </w:p>
        </w:tc>
        <w:tc>
          <w:tcPr>
            <w:tcW w:w="1352" w:type="dxa"/>
            <w:shd w:val="clear" w:color="auto" w:fill="auto"/>
          </w:tcPr>
          <w:p w:rsidR="002740E7" w:rsidRPr="001D7F69" w:rsidRDefault="002740E7" w:rsidP="00C94AE5">
            <w:pPr>
              <w:ind w:firstLine="0"/>
              <w:rPr>
                <w:sz w:val="20"/>
                <w:szCs w:val="20"/>
              </w:rPr>
            </w:pPr>
            <w:r w:rsidRPr="001D7F69">
              <w:rPr>
                <w:sz w:val="20"/>
                <w:szCs w:val="20"/>
              </w:rPr>
              <w:t>Отдел строительства, архитектуры и ЖКХ</w:t>
            </w:r>
          </w:p>
        </w:tc>
      </w:tr>
      <w:tr w:rsidR="002740E7" w:rsidRPr="001D7F69" w:rsidTr="00C94AE5">
        <w:trPr>
          <w:trHeight w:val="20"/>
        </w:trPr>
        <w:tc>
          <w:tcPr>
            <w:tcW w:w="1792" w:type="dxa"/>
            <w:shd w:val="clear" w:color="auto" w:fill="auto"/>
          </w:tcPr>
          <w:p w:rsidR="002740E7" w:rsidRPr="001D7F69" w:rsidRDefault="002740E7" w:rsidP="00C94AE5">
            <w:pPr>
              <w:ind w:firstLine="0"/>
              <w:rPr>
                <w:sz w:val="20"/>
                <w:szCs w:val="20"/>
              </w:rPr>
            </w:pPr>
            <w:r w:rsidRPr="001D7F69">
              <w:rPr>
                <w:sz w:val="20"/>
                <w:szCs w:val="20"/>
              </w:rPr>
              <w:t>2.1.4.7. Флагманский проект «</w:t>
            </w:r>
            <w:proofErr w:type="spellStart"/>
            <w:r w:rsidRPr="001D7F69">
              <w:rPr>
                <w:sz w:val="20"/>
                <w:szCs w:val="20"/>
              </w:rPr>
              <w:t>Экозона</w:t>
            </w:r>
            <w:proofErr w:type="spellEnd"/>
            <w:r w:rsidRPr="001D7F69">
              <w:rPr>
                <w:sz w:val="20"/>
                <w:szCs w:val="20"/>
              </w:rPr>
              <w:t xml:space="preserve"> «Волжско-Камский поток», в том числе:</w:t>
            </w:r>
          </w:p>
          <w:p w:rsidR="002740E7" w:rsidRPr="001D7F69" w:rsidRDefault="002740E7" w:rsidP="00C94AE5">
            <w:pPr>
              <w:ind w:firstLine="0"/>
              <w:rPr>
                <w:sz w:val="20"/>
                <w:szCs w:val="20"/>
              </w:rPr>
            </w:pPr>
            <w:r w:rsidRPr="001D7F69">
              <w:rPr>
                <w:sz w:val="20"/>
                <w:szCs w:val="20"/>
              </w:rPr>
              <w:t xml:space="preserve">разработка и введение в использование в Республике Татарстан региональных нормативов качества окружающей среды, учитывающих региональные особенности компонентов </w:t>
            </w:r>
            <w:r w:rsidRPr="001D7F69">
              <w:rPr>
                <w:sz w:val="20"/>
                <w:szCs w:val="20"/>
              </w:rPr>
              <w:lastRenderedPageBreak/>
              <w:t>окружающей среды Республики Татарстан</w:t>
            </w:r>
          </w:p>
        </w:tc>
        <w:tc>
          <w:tcPr>
            <w:tcW w:w="1808" w:type="dxa"/>
            <w:shd w:val="clear" w:color="auto" w:fill="auto"/>
          </w:tcPr>
          <w:p w:rsidR="002740E7" w:rsidRPr="001D7F69" w:rsidRDefault="002740E7" w:rsidP="00C94AE5">
            <w:pPr>
              <w:ind w:firstLine="0"/>
              <w:rPr>
                <w:sz w:val="20"/>
                <w:szCs w:val="20"/>
              </w:rPr>
            </w:pPr>
            <w:r w:rsidRPr="001D7F69">
              <w:rPr>
                <w:sz w:val="20"/>
                <w:szCs w:val="20"/>
              </w:rPr>
              <w:lastRenderedPageBreak/>
              <w:t>Программа окружающей среды в Высокогорском муниципальном районе на 2015 г.</w:t>
            </w:r>
          </w:p>
        </w:tc>
        <w:tc>
          <w:tcPr>
            <w:tcW w:w="761" w:type="dxa"/>
            <w:shd w:val="clear" w:color="auto" w:fill="auto"/>
          </w:tcPr>
          <w:p w:rsidR="002740E7" w:rsidRPr="001D7F69" w:rsidRDefault="002740E7" w:rsidP="00C94AE5">
            <w:pPr>
              <w:ind w:firstLine="0"/>
              <w:rPr>
                <w:sz w:val="20"/>
                <w:szCs w:val="20"/>
              </w:rPr>
            </w:pPr>
            <w:r w:rsidRPr="001D7F69">
              <w:rPr>
                <w:sz w:val="20"/>
                <w:szCs w:val="20"/>
              </w:rPr>
              <w:t>2015 г.</w:t>
            </w:r>
          </w:p>
        </w:tc>
        <w:tc>
          <w:tcPr>
            <w:tcW w:w="1933" w:type="dxa"/>
            <w:shd w:val="clear" w:color="auto" w:fill="auto"/>
          </w:tcPr>
          <w:p w:rsidR="002740E7" w:rsidRPr="001D7F69" w:rsidRDefault="002740E7" w:rsidP="00C94AE5">
            <w:pPr>
              <w:ind w:firstLine="0"/>
              <w:rPr>
                <w:sz w:val="20"/>
                <w:szCs w:val="20"/>
              </w:rPr>
            </w:pPr>
          </w:p>
        </w:tc>
        <w:tc>
          <w:tcPr>
            <w:tcW w:w="1677" w:type="dxa"/>
            <w:shd w:val="clear" w:color="auto" w:fill="auto"/>
          </w:tcPr>
          <w:p w:rsidR="002740E7" w:rsidRPr="001D7F69" w:rsidRDefault="002740E7" w:rsidP="00C94AE5">
            <w:pPr>
              <w:ind w:firstLine="0"/>
              <w:rPr>
                <w:sz w:val="20"/>
                <w:szCs w:val="20"/>
              </w:rPr>
            </w:pPr>
            <w:r w:rsidRPr="001D7F69">
              <w:rPr>
                <w:sz w:val="20"/>
                <w:szCs w:val="20"/>
              </w:rPr>
              <w:t>Программа окружающей среды в Высокогорском муниципальном районе на 2015 г</w:t>
            </w:r>
          </w:p>
        </w:tc>
        <w:tc>
          <w:tcPr>
            <w:tcW w:w="1291" w:type="dxa"/>
            <w:shd w:val="clear" w:color="auto" w:fill="auto"/>
          </w:tcPr>
          <w:p w:rsidR="002740E7" w:rsidRPr="001D7F69" w:rsidRDefault="002740E7" w:rsidP="00C94AE5">
            <w:pPr>
              <w:ind w:firstLine="0"/>
              <w:rPr>
                <w:sz w:val="20"/>
                <w:szCs w:val="20"/>
              </w:rPr>
            </w:pPr>
          </w:p>
        </w:tc>
        <w:tc>
          <w:tcPr>
            <w:tcW w:w="4738" w:type="dxa"/>
            <w:shd w:val="clear" w:color="auto" w:fill="auto"/>
          </w:tcPr>
          <w:p w:rsidR="002740E7" w:rsidRPr="001D7F69" w:rsidRDefault="002740E7" w:rsidP="00C94AE5">
            <w:pPr>
              <w:ind w:firstLine="0"/>
              <w:rPr>
                <w:sz w:val="20"/>
                <w:szCs w:val="20"/>
              </w:rPr>
            </w:pPr>
            <w:r w:rsidRPr="001D7F69">
              <w:rPr>
                <w:sz w:val="20"/>
                <w:szCs w:val="20"/>
              </w:rPr>
              <w:t>Программа окружающей среды в Высокогорском муниципальном районе разработана и утверждена на  2019-2020г.</w:t>
            </w:r>
          </w:p>
        </w:tc>
        <w:tc>
          <w:tcPr>
            <w:tcW w:w="1352" w:type="dxa"/>
            <w:shd w:val="clear" w:color="auto" w:fill="auto"/>
          </w:tcPr>
          <w:p w:rsidR="002740E7" w:rsidRPr="001D7F69" w:rsidRDefault="002740E7" w:rsidP="00C94AE5">
            <w:pPr>
              <w:ind w:firstLine="0"/>
              <w:rPr>
                <w:sz w:val="20"/>
                <w:szCs w:val="20"/>
              </w:rPr>
            </w:pPr>
            <w:r w:rsidRPr="001D7F69">
              <w:rPr>
                <w:sz w:val="20"/>
                <w:szCs w:val="20"/>
              </w:rPr>
              <w:t>Отдел строительства, архитектуры и ЖКХ</w:t>
            </w:r>
          </w:p>
        </w:tc>
      </w:tr>
      <w:tr w:rsidR="002740E7" w:rsidRPr="001D7F69" w:rsidTr="00C94AE5">
        <w:trPr>
          <w:trHeight w:val="20"/>
        </w:trPr>
        <w:tc>
          <w:tcPr>
            <w:tcW w:w="1792" w:type="dxa"/>
            <w:shd w:val="clear" w:color="auto" w:fill="auto"/>
          </w:tcPr>
          <w:p w:rsidR="002740E7" w:rsidRPr="001D7F69" w:rsidRDefault="002740E7" w:rsidP="00C94AE5">
            <w:pPr>
              <w:ind w:firstLine="0"/>
              <w:rPr>
                <w:sz w:val="20"/>
                <w:szCs w:val="20"/>
              </w:rPr>
            </w:pPr>
            <w:r w:rsidRPr="001D7F69">
              <w:rPr>
                <w:sz w:val="20"/>
                <w:szCs w:val="20"/>
              </w:rPr>
              <w:t>2.1.4. Развитие сельских территорий:</w:t>
            </w:r>
          </w:p>
        </w:tc>
        <w:tc>
          <w:tcPr>
            <w:tcW w:w="1808" w:type="dxa"/>
            <w:shd w:val="clear" w:color="auto" w:fill="auto"/>
          </w:tcPr>
          <w:p w:rsidR="002740E7" w:rsidRPr="001D7F69" w:rsidRDefault="002740E7" w:rsidP="00C94AE5">
            <w:pPr>
              <w:ind w:firstLine="0"/>
              <w:rPr>
                <w:sz w:val="20"/>
                <w:szCs w:val="20"/>
              </w:rPr>
            </w:pPr>
            <w:r w:rsidRPr="001D7F69">
              <w:rPr>
                <w:sz w:val="20"/>
                <w:szCs w:val="20"/>
              </w:rPr>
              <w:t> </w:t>
            </w:r>
          </w:p>
        </w:tc>
        <w:tc>
          <w:tcPr>
            <w:tcW w:w="761" w:type="dxa"/>
            <w:shd w:val="clear" w:color="auto" w:fill="auto"/>
          </w:tcPr>
          <w:p w:rsidR="002740E7" w:rsidRPr="001D7F69" w:rsidRDefault="002740E7" w:rsidP="00C94AE5">
            <w:pPr>
              <w:ind w:firstLine="0"/>
              <w:rPr>
                <w:sz w:val="20"/>
                <w:szCs w:val="20"/>
              </w:rPr>
            </w:pPr>
          </w:p>
        </w:tc>
        <w:tc>
          <w:tcPr>
            <w:tcW w:w="1933" w:type="dxa"/>
            <w:shd w:val="clear" w:color="auto" w:fill="auto"/>
          </w:tcPr>
          <w:p w:rsidR="002740E7" w:rsidRPr="001D7F69" w:rsidRDefault="002740E7" w:rsidP="00C94AE5">
            <w:pPr>
              <w:ind w:firstLine="0"/>
              <w:rPr>
                <w:sz w:val="20"/>
                <w:szCs w:val="20"/>
              </w:rPr>
            </w:pPr>
            <w:r w:rsidRPr="001D7F69">
              <w:rPr>
                <w:sz w:val="20"/>
                <w:szCs w:val="20"/>
              </w:rPr>
              <w:t> </w:t>
            </w:r>
          </w:p>
        </w:tc>
        <w:tc>
          <w:tcPr>
            <w:tcW w:w="1677" w:type="dxa"/>
            <w:shd w:val="clear" w:color="auto" w:fill="auto"/>
          </w:tcPr>
          <w:p w:rsidR="002740E7" w:rsidRPr="001D7F69" w:rsidRDefault="002740E7" w:rsidP="00C94AE5">
            <w:pPr>
              <w:ind w:firstLine="0"/>
              <w:rPr>
                <w:sz w:val="20"/>
                <w:szCs w:val="20"/>
              </w:rPr>
            </w:pPr>
            <w:r w:rsidRPr="001D7F69">
              <w:rPr>
                <w:sz w:val="20"/>
                <w:szCs w:val="20"/>
              </w:rPr>
              <w:t> </w:t>
            </w:r>
          </w:p>
        </w:tc>
        <w:tc>
          <w:tcPr>
            <w:tcW w:w="1291" w:type="dxa"/>
            <w:shd w:val="clear" w:color="auto" w:fill="auto"/>
          </w:tcPr>
          <w:p w:rsidR="002740E7" w:rsidRPr="001D7F69" w:rsidRDefault="002740E7" w:rsidP="00C94AE5">
            <w:pPr>
              <w:ind w:firstLine="0"/>
              <w:rPr>
                <w:sz w:val="20"/>
                <w:szCs w:val="20"/>
              </w:rPr>
            </w:pPr>
          </w:p>
        </w:tc>
        <w:tc>
          <w:tcPr>
            <w:tcW w:w="4738" w:type="dxa"/>
            <w:shd w:val="clear" w:color="auto" w:fill="auto"/>
          </w:tcPr>
          <w:p w:rsidR="002740E7" w:rsidRPr="001D7F69" w:rsidRDefault="002740E7" w:rsidP="00C94AE5">
            <w:pPr>
              <w:ind w:firstLine="0"/>
              <w:rPr>
                <w:sz w:val="20"/>
                <w:szCs w:val="20"/>
              </w:rPr>
            </w:pPr>
          </w:p>
        </w:tc>
        <w:tc>
          <w:tcPr>
            <w:tcW w:w="1352" w:type="dxa"/>
            <w:shd w:val="clear" w:color="auto" w:fill="auto"/>
          </w:tcPr>
          <w:p w:rsidR="002740E7" w:rsidRPr="001D7F69" w:rsidRDefault="002740E7" w:rsidP="00C94AE5">
            <w:pPr>
              <w:ind w:firstLine="0"/>
              <w:rPr>
                <w:sz w:val="20"/>
                <w:szCs w:val="20"/>
              </w:rPr>
            </w:pPr>
          </w:p>
        </w:tc>
      </w:tr>
      <w:tr w:rsidR="002740E7" w:rsidRPr="001D7F69" w:rsidTr="00C94AE5">
        <w:trPr>
          <w:trHeight w:val="20"/>
        </w:trPr>
        <w:tc>
          <w:tcPr>
            <w:tcW w:w="1792" w:type="dxa"/>
            <w:shd w:val="clear" w:color="auto" w:fill="auto"/>
          </w:tcPr>
          <w:p w:rsidR="002740E7" w:rsidRPr="001D7F69" w:rsidRDefault="002740E7" w:rsidP="00C94AE5">
            <w:pPr>
              <w:ind w:firstLine="0"/>
              <w:rPr>
                <w:sz w:val="20"/>
                <w:szCs w:val="20"/>
              </w:rPr>
            </w:pPr>
            <w:r w:rsidRPr="001D7F69">
              <w:rPr>
                <w:sz w:val="20"/>
                <w:szCs w:val="20"/>
              </w:rPr>
              <w:t> </w:t>
            </w:r>
          </w:p>
        </w:tc>
        <w:tc>
          <w:tcPr>
            <w:tcW w:w="1808" w:type="dxa"/>
            <w:shd w:val="clear" w:color="auto" w:fill="auto"/>
          </w:tcPr>
          <w:p w:rsidR="002740E7" w:rsidRPr="001D7F69" w:rsidRDefault="002740E7" w:rsidP="00C94AE5">
            <w:pPr>
              <w:ind w:firstLine="0"/>
              <w:rPr>
                <w:sz w:val="20"/>
                <w:szCs w:val="20"/>
              </w:rPr>
            </w:pPr>
            <w:r w:rsidRPr="001D7F69">
              <w:rPr>
                <w:sz w:val="20"/>
                <w:szCs w:val="20"/>
              </w:rPr>
              <w:t xml:space="preserve">2.1.4.1. Проект «Индустриализация агропромышленного комплекса и размещение муниципальных индустриальных парков», в том числе:        </w:t>
            </w:r>
          </w:p>
          <w:p w:rsidR="002740E7" w:rsidRPr="001D7F69" w:rsidRDefault="002740E7" w:rsidP="00C94AE5">
            <w:pPr>
              <w:ind w:firstLine="0"/>
              <w:rPr>
                <w:sz w:val="20"/>
                <w:szCs w:val="20"/>
              </w:rPr>
            </w:pPr>
            <w:r w:rsidRPr="001D7F69">
              <w:rPr>
                <w:sz w:val="20"/>
                <w:szCs w:val="20"/>
              </w:rPr>
              <w:t>модернизация технологий производства, обработки, хранения и переработки сельскохозяйственной продукции, современная система управления сельскохозяйственными предприятиями, совершенствование производственно-хозяйственного комплекса предприятий</w:t>
            </w:r>
          </w:p>
        </w:tc>
        <w:tc>
          <w:tcPr>
            <w:tcW w:w="761" w:type="dxa"/>
            <w:shd w:val="clear" w:color="auto" w:fill="auto"/>
          </w:tcPr>
          <w:p w:rsidR="002740E7" w:rsidRPr="001D7F69" w:rsidRDefault="002740E7" w:rsidP="00C94AE5">
            <w:pPr>
              <w:ind w:firstLine="0"/>
              <w:rPr>
                <w:sz w:val="20"/>
                <w:szCs w:val="20"/>
              </w:rPr>
            </w:pPr>
            <w:r w:rsidRPr="001D7F69">
              <w:rPr>
                <w:sz w:val="20"/>
                <w:szCs w:val="20"/>
              </w:rPr>
              <w:t>2015 – 2030 годы</w:t>
            </w:r>
          </w:p>
        </w:tc>
        <w:tc>
          <w:tcPr>
            <w:tcW w:w="1933" w:type="dxa"/>
            <w:shd w:val="clear" w:color="auto" w:fill="auto"/>
          </w:tcPr>
          <w:p w:rsidR="002740E7" w:rsidRPr="001D7F69" w:rsidRDefault="002740E7" w:rsidP="00C94AE5">
            <w:pPr>
              <w:ind w:firstLine="0"/>
              <w:rPr>
                <w:sz w:val="20"/>
                <w:szCs w:val="20"/>
              </w:rPr>
            </w:pPr>
            <w:r w:rsidRPr="001D7F69">
              <w:rPr>
                <w:sz w:val="20"/>
                <w:szCs w:val="20"/>
              </w:rPr>
              <w:t> </w:t>
            </w:r>
          </w:p>
          <w:p w:rsidR="002740E7" w:rsidRPr="001D7F69" w:rsidRDefault="002740E7" w:rsidP="00C94AE5">
            <w:pPr>
              <w:ind w:firstLine="0"/>
              <w:rPr>
                <w:sz w:val="20"/>
                <w:szCs w:val="20"/>
              </w:rPr>
            </w:pPr>
            <w:r w:rsidRPr="001D7F69">
              <w:rPr>
                <w:sz w:val="20"/>
                <w:szCs w:val="20"/>
              </w:rPr>
              <w:t>Рост прибыльности сельскохозяйственных компаний и повышение прозрачности деятельности, рост налоговых поступлений</w:t>
            </w:r>
          </w:p>
        </w:tc>
        <w:tc>
          <w:tcPr>
            <w:tcW w:w="1677" w:type="dxa"/>
            <w:shd w:val="clear" w:color="auto" w:fill="auto"/>
          </w:tcPr>
          <w:p w:rsidR="002740E7" w:rsidRPr="001D7F69" w:rsidRDefault="002740E7" w:rsidP="00C94AE5">
            <w:pPr>
              <w:ind w:firstLine="0"/>
              <w:rPr>
                <w:sz w:val="20"/>
                <w:szCs w:val="20"/>
              </w:rPr>
            </w:pPr>
            <w:r w:rsidRPr="001D7F69">
              <w:rPr>
                <w:sz w:val="20"/>
                <w:szCs w:val="20"/>
              </w:rPr>
              <w:t> </w:t>
            </w:r>
          </w:p>
          <w:p w:rsidR="002740E7" w:rsidRPr="001D7F69" w:rsidRDefault="002740E7" w:rsidP="00C94AE5">
            <w:pPr>
              <w:ind w:firstLine="0"/>
              <w:rPr>
                <w:sz w:val="20"/>
                <w:szCs w:val="20"/>
              </w:rPr>
            </w:pPr>
            <w:r w:rsidRPr="001D7F69">
              <w:rPr>
                <w:sz w:val="20"/>
                <w:szCs w:val="20"/>
              </w:rPr>
              <w:t>государственная программа «Развитие сельского хозяйства и регулирование рынков сельскохозяйственной продукции, сырья и продовольствия в Республике Татарстан на 2013 – 2020 годы»</w:t>
            </w:r>
          </w:p>
        </w:tc>
        <w:tc>
          <w:tcPr>
            <w:tcW w:w="1291" w:type="dxa"/>
            <w:shd w:val="clear" w:color="auto" w:fill="auto"/>
          </w:tcPr>
          <w:p w:rsidR="002740E7" w:rsidRPr="001D7F69" w:rsidRDefault="002740E7" w:rsidP="00C94AE5">
            <w:pPr>
              <w:ind w:firstLine="0"/>
              <w:rPr>
                <w:sz w:val="20"/>
                <w:szCs w:val="20"/>
              </w:rPr>
            </w:pPr>
          </w:p>
        </w:tc>
        <w:tc>
          <w:tcPr>
            <w:tcW w:w="4738" w:type="dxa"/>
            <w:vMerge w:val="restart"/>
            <w:shd w:val="clear" w:color="auto" w:fill="auto"/>
          </w:tcPr>
          <w:p w:rsidR="002740E7" w:rsidRPr="005A770D" w:rsidRDefault="002740E7" w:rsidP="00C94AE5">
            <w:pPr>
              <w:spacing w:line="253" w:lineRule="atLeast"/>
              <w:ind w:firstLine="312"/>
              <w:jc w:val="left"/>
              <w:rPr>
                <w:color w:val="000000" w:themeColor="text1"/>
                <w:sz w:val="20"/>
                <w:szCs w:val="20"/>
              </w:rPr>
            </w:pPr>
            <w:r w:rsidRPr="005A770D">
              <w:rPr>
                <w:color w:val="000000" w:themeColor="text1"/>
                <w:sz w:val="20"/>
                <w:szCs w:val="20"/>
              </w:rPr>
              <w:t xml:space="preserve">В исполнение Плана мероприятий по реализации Стратегии социально-экономического развития Республики Татарстан до 2030 </w:t>
            </w:r>
            <w:proofErr w:type="gramStart"/>
            <w:r w:rsidRPr="005A770D">
              <w:rPr>
                <w:color w:val="000000" w:themeColor="text1"/>
                <w:sz w:val="20"/>
                <w:szCs w:val="20"/>
              </w:rPr>
              <w:t>года  Управление</w:t>
            </w:r>
            <w:proofErr w:type="gramEnd"/>
            <w:r w:rsidRPr="005A770D">
              <w:rPr>
                <w:color w:val="000000" w:themeColor="text1"/>
                <w:sz w:val="20"/>
                <w:szCs w:val="20"/>
              </w:rPr>
              <w:t xml:space="preserve"> </w:t>
            </w:r>
            <w:proofErr w:type="spellStart"/>
            <w:r w:rsidRPr="005A770D">
              <w:rPr>
                <w:color w:val="000000" w:themeColor="text1"/>
                <w:sz w:val="20"/>
                <w:szCs w:val="20"/>
              </w:rPr>
              <w:t>СХиП</w:t>
            </w:r>
            <w:proofErr w:type="spellEnd"/>
            <w:r w:rsidRPr="005A770D">
              <w:rPr>
                <w:color w:val="000000" w:themeColor="text1"/>
                <w:sz w:val="20"/>
                <w:szCs w:val="20"/>
              </w:rPr>
              <w:t xml:space="preserve"> РТ по Высокогорскому району сообщает, что за  2019 год в сельхозпредприятиях проводились следующие   мероприятий:</w:t>
            </w:r>
          </w:p>
          <w:p w:rsidR="002740E7" w:rsidRPr="005A770D" w:rsidRDefault="002740E7" w:rsidP="00C94AE5">
            <w:pPr>
              <w:ind w:firstLine="225"/>
              <w:jc w:val="left"/>
              <w:rPr>
                <w:color w:val="000000" w:themeColor="text1"/>
                <w:sz w:val="20"/>
                <w:szCs w:val="20"/>
              </w:rPr>
            </w:pPr>
            <w:r w:rsidRPr="005A770D">
              <w:rPr>
                <w:color w:val="000000" w:themeColor="text1"/>
                <w:sz w:val="20"/>
                <w:szCs w:val="20"/>
                <w:shd w:val="clear" w:color="auto" w:fill="FFFFFF"/>
              </w:rPr>
              <w:t xml:space="preserve">Основные факторы, оказывающие влияние на рост производительности труда </w:t>
            </w:r>
            <w:proofErr w:type="gramStart"/>
            <w:r w:rsidRPr="005A770D">
              <w:rPr>
                <w:color w:val="000000" w:themeColor="text1"/>
                <w:sz w:val="20"/>
                <w:szCs w:val="20"/>
                <w:shd w:val="clear" w:color="auto" w:fill="FFFFFF"/>
              </w:rPr>
              <w:t>это  материально</w:t>
            </w:r>
            <w:proofErr w:type="gramEnd"/>
            <w:r w:rsidRPr="005A770D">
              <w:rPr>
                <w:color w:val="000000" w:themeColor="text1"/>
                <w:sz w:val="20"/>
                <w:szCs w:val="20"/>
                <w:shd w:val="clear" w:color="auto" w:fill="FFFFFF"/>
              </w:rPr>
              <w:t xml:space="preserve">-технические факторы, связанные с техническим уровнем производства, совершенствованием технологий, техники и применяемых материалов, организационные факторы, характеризующие организацию труда, производства и управления, социально-экономические факторы, относящиеся к человеческому компоненту производства - качеству работников, их </w:t>
            </w:r>
            <w:proofErr w:type="spellStart"/>
            <w:r w:rsidRPr="005A770D">
              <w:rPr>
                <w:color w:val="000000" w:themeColor="text1"/>
                <w:sz w:val="20"/>
                <w:szCs w:val="20"/>
                <w:shd w:val="clear" w:color="auto" w:fill="FFFFFF"/>
              </w:rPr>
              <w:t>мотивированности</w:t>
            </w:r>
            <w:proofErr w:type="spellEnd"/>
            <w:r w:rsidRPr="005A770D">
              <w:rPr>
                <w:color w:val="000000" w:themeColor="text1"/>
                <w:sz w:val="20"/>
                <w:szCs w:val="20"/>
                <w:shd w:val="clear" w:color="auto" w:fill="FFFFFF"/>
              </w:rPr>
              <w:t xml:space="preserve"> и удовлетворенности трудом.</w:t>
            </w:r>
          </w:p>
          <w:p w:rsidR="002740E7" w:rsidRPr="005A770D" w:rsidRDefault="002740E7" w:rsidP="00C94AE5">
            <w:pPr>
              <w:ind w:firstLine="225"/>
              <w:jc w:val="left"/>
              <w:rPr>
                <w:color w:val="000000" w:themeColor="text1"/>
                <w:sz w:val="20"/>
                <w:szCs w:val="20"/>
              </w:rPr>
            </w:pPr>
            <w:r w:rsidRPr="005A770D">
              <w:rPr>
                <w:color w:val="000000" w:themeColor="text1"/>
                <w:sz w:val="20"/>
                <w:szCs w:val="20"/>
                <w:shd w:val="clear" w:color="auto" w:fill="FFFFFF"/>
              </w:rPr>
              <w:t xml:space="preserve">Применение комплекса машин на молочных фермах позволяет снизить трудоемкость производства молока более чем на 35%. В целях увеличения продуктивности скота внедряются новые технологии производства, обновляется поголовье. Удой на 1 корову на 01.01.2019г. в нашем районе составил 5754 кг и увеличился по сравнению с аналогичным периодом 2018 года </w:t>
            </w:r>
            <w:proofErr w:type="gramStart"/>
            <w:r w:rsidRPr="005A770D">
              <w:rPr>
                <w:color w:val="000000" w:themeColor="text1"/>
                <w:sz w:val="20"/>
                <w:szCs w:val="20"/>
                <w:shd w:val="clear" w:color="auto" w:fill="FFFFFF"/>
              </w:rPr>
              <w:t>на  1</w:t>
            </w:r>
            <w:proofErr w:type="gramEnd"/>
            <w:r w:rsidRPr="005A770D">
              <w:rPr>
                <w:color w:val="000000" w:themeColor="text1"/>
                <w:sz w:val="20"/>
                <w:szCs w:val="20"/>
                <w:shd w:val="clear" w:color="auto" w:fill="FFFFFF"/>
              </w:rPr>
              <w:t xml:space="preserve">%. </w:t>
            </w:r>
            <w:proofErr w:type="gramStart"/>
            <w:r w:rsidRPr="005A770D">
              <w:rPr>
                <w:color w:val="000000" w:themeColor="text1"/>
                <w:sz w:val="20"/>
                <w:szCs w:val="20"/>
                <w:shd w:val="clear" w:color="auto" w:fill="FFFFFF"/>
              </w:rPr>
              <w:t>За  2018</w:t>
            </w:r>
            <w:proofErr w:type="gramEnd"/>
            <w:r w:rsidRPr="005A770D">
              <w:rPr>
                <w:color w:val="000000" w:themeColor="text1"/>
                <w:sz w:val="20"/>
                <w:szCs w:val="20"/>
                <w:shd w:val="clear" w:color="auto" w:fill="FFFFFF"/>
              </w:rPr>
              <w:t xml:space="preserve"> год валовый надой в хозяйствах района по сравнению с аналогичным периодом 2017 года составил 101%.</w:t>
            </w:r>
          </w:p>
          <w:p w:rsidR="002740E7" w:rsidRPr="005A770D" w:rsidRDefault="002740E7" w:rsidP="00C94AE5">
            <w:pPr>
              <w:ind w:firstLine="225"/>
              <w:jc w:val="left"/>
              <w:rPr>
                <w:color w:val="000000" w:themeColor="text1"/>
                <w:sz w:val="20"/>
                <w:szCs w:val="20"/>
              </w:rPr>
            </w:pPr>
            <w:bookmarkStart w:id="3" w:name="x_963"/>
            <w:r w:rsidRPr="005A770D">
              <w:rPr>
                <w:color w:val="000000" w:themeColor="text1"/>
                <w:sz w:val="20"/>
                <w:szCs w:val="20"/>
              </w:rPr>
              <w:t xml:space="preserve">Для стимулирования увеличения объемов производства и повышение качества сельскохозяйственной </w:t>
            </w:r>
            <w:proofErr w:type="gramStart"/>
            <w:r w:rsidRPr="005A770D">
              <w:rPr>
                <w:color w:val="000000" w:themeColor="text1"/>
                <w:sz w:val="20"/>
                <w:szCs w:val="20"/>
              </w:rPr>
              <w:t>продукции  на</w:t>
            </w:r>
            <w:proofErr w:type="gramEnd"/>
            <w:r w:rsidRPr="005A770D">
              <w:rPr>
                <w:color w:val="000000" w:themeColor="text1"/>
                <w:sz w:val="20"/>
                <w:szCs w:val="20"/>
              </w:rPr>
              <w:t xml:space="preserve"> животноводческих комплексах установлены современные доильные установки с оборудованием </w:t>
            </w:r>
            <w:r w:rsidRPr="005A770D">
              <w:rPr>
                <w:color w:val="000000" w:themeColor="text1"/>
                <w:sz w:val="20"/>
                <w:szCs w:val="20"/>
              </w:rPr>
              <w:lastRenderedPageBreak/>
              <w:t xml:space="preserve">для сбора, охлаждения, транспортировки и хранения молока, что позволяет снизить трудозатраты работников фермы и обеспечить высокое качество молока и его сохранность. В животноводческих подключены свет, газ, вода, все специалисты обеспечены оборудованными кабинетами, для работников имеются комната отдыха, </w:t>
            </w:r>
            <w:proofErr w:type="spellStart"/>
            <w:proofErr w:type="gramStart"/>
            <w:r w:rsidRPr="005A770D">
              <w:rPr>
                <w:color w:val="000000" w:themeColor="text1"/>
                <w:sz w:val="20"/>
                <w:szCs w:val="20"/>
              </w:rPr>
              <w:t>сан.узлы</w:t>
            </w:r>
            <w:proofErr w:type="spellEnd"/>
            <w:proofErr w:type="gramEnd"/>
            <w:r w:rsidRPr="005A770D">
              <w:rPr>
                <w:color w:val="000000" w:themeColor="text1"/>
                <w:sz w:val="20"/>
                <w:szCs w:val="20"/>
              </w:rPr>
              <w:t>, душевые кабины. В хозяйствах района разработана прогрессивно возрастающая расценка отплаты труда в зависимости от продуктивности животных.</w:t>
            </w:r>
            <w:bookmarkEnd w:id="3"/>
          </w:p>
          <w:p w:rsidR="002740E7" w:rsidRPr="005A770D" w:rsidRDefault="002740E7" w:rsidP="00C94AE5">
            <w:pPr>
              <w:ind w:firstLine="0"/>
              <w:jc w:val="left"/>
              <w:rPr>
                <w:color w:val="000000" w:themeColor="text1"/>
                <w:sz w:val="20"/>
                <w:szCs w:val="20"/>
              </w:rPr>
            </w:pPr>
            <w:r w:rsidRPr="005A770D">
              <w:rPr>
                <w:color w:val="000000" w:themeColor="text1"/>
                <w:sz w:val="20"/>
                <w:szCs w:val="20"/>
              </w:rPr>
              <w:t> </w:t>
            </w:r>
          </w:p>
          <w:p w:rsidR="002740E7" w:rsidRPr="005A770D" w:rsidRDefault="002740E7" w:rsidP="00C94AE5">
            <w:pPr>
              <w:rPr>
                <w:color w:val="000000" w:themeColor="text1"/>
                <w:sz w:val="20"/>
                <w:szCs w:val="20"/>
              </w:rPr>
            </w:pPr>
          </w:p>
          <w:p w:rsidR="002740E7" w:rsidRPr="001D7F69" w:rsidRDefault="002740E7" w:rsidP="00C94AE5">
            <w:pPr>
              <w:rPr>
                <w:sz w:val="20"/>
                <w:szCs w:val="20"/>
              </w:rPr>
            </w:pPr>
          </w:p>
        </w:tc>
        <w:tc>
          <w:tcPr>
            <w:tcW w:w="1352" w:type="dxa"/>
            <w:shd w:val="clear" w:color="auto" w:fill="auto"/>
          </w:tcPr>
          <w:p w:rsidR="002740E7" w:rsidRPr="001D7F69" w:rsidRDefault="002740E7" w:rsidP="00C94AE5">
            <w:pPr>
              <w:ind w:firstLine="0"/>
              <w:rPr>
                <w:sz w:val="20"/>
                <w:szCs w:val="20"/>
              </w:rPr>
            </w:pPr>
            <w:r w:rsidRPr="001D7F69">
              <w:rPr>
                <w:sz w:val="20"/>
                <w:szCs w:val="20"/>
              </w:rPr>
              <w:lastRenderedPageBreak/>
              <w:t xml:space="preserve">Управление сельского хозяйства и продовольствия </w:t>
            </w:r>
            <w:proofErr w:type="spellStart"/>
            <w:r w:rsidRPr="001D7F69">
              <w:rPr>
                <w:sz w:val="20"/>
                <w:szCs w:val="20"/>
              </w:rPr>
              <w:t>МСХиП</w:t>
            </w:r>
            <w:proofErr w:type="spellEnd"/>
            <w:r w:rsidRPr="001D7F69">
              <w:rPr>
                <w:sz w:val="20"/>
                <w:szCs w:val="20"/>
              </w:rPr>
              <w:t xml:space="preserve"> РТ в Высокогорском районе</w:t>
            </w:r>
          </w:p>
        </w:tc>
      </w:tr>
      <w:tr w:rsidR="002740E7" w:rsidRPr="001D7F69" w:rsidTr="00C94AE5">
        <w:trPr>
          <w:trHeight w:val="20"/>
        </w:trPr>
        <w:tc>
          <w:tcPr>
            <w:tcW w:w="1792" w:type="dxa"/>
            <w:shd w:val="clear" w:color="auto" w:fill="auto"/>
          </w:tcPr>
          <w:p w:rsidR="002740E7" w:rsidRPr="001D7F69" w:rsidRDefault="002740E7" w:rsidP="00C94AE5">
            <w:pPr>
              <w:ind w:firstLine="0"/>
              <w:rPr>
                <w:sz w:val="20"/>
                <w:szCs w:val="20"/>
              </w:rPr>
            </w:pPr>
            <w:r w:rsidRPr="001D7F69">
              <w:rPr>
                <w:sz w:val="20"/>
                <w:szCs w:val="20"/>
              </w:rPr>
              <w:t> </w:t>
            </w:r>
          </w:p>
        </w:tc>
        <w:tc>
          <w:tcPr>
            <w:tcW w:w="1808" w:type="dxa"/>
            <w:shd w:val="clear" w:color="auto" w:fill="auto"/>
          </w:tcPr>
          <w:p w:rsidR="002740E7" w:rsidRPr="001D7F69" w:rsidRDefault="002740E7" w:rsidP="00C94AE5">
            <w:pPr>
              <w:ind w:firstLine="0"/>
              <w:rPr>
                <w:sz w:val="20"/>
                <w:szCs w:val="20"/>
              </w:rPr>
            </w:pPr>
            <w:r w:rsidRPr="001D7F69">
              <w:rPr>
                <w:sz w:val="20"/>
                <w:szCs w:val="20"/>
              </w:rPr>
              <w:t xml:space="preserve">2.1.4.2. Проект «Новая концепция использования земель – экологически </w:t>
            </w:r>
            <w:r w:rsidRPr="001D7F69">
              <w:rPr>
                <w:sz w:val="20"/>
                <w:szCs w:val="20"/>
              </w:rPr>
              <w:lastRenderedPageBreak/>
              <w:t>сбалансированная система земледелия», в том числе:</w:t>
            </w:r>
          </w:p>
        </w:tc>
        <w:tc>
          <w:tcPr>
            <w:tcW w:w="761" w:type="dxa"/>
            <w:shd w:val="clear" w:color="auto" w:fill="auto"/>
          </w:tcPr>
          <w:p w:rsidR="002740E7" w:rsidRPr="001D7F69" w:rsidRDefault="002740E7" w:rsidP="00C94AE5">
            <w:pPr>
              <w:ind w:firstLine="0"/>
              <w:rPr>
                <w:sz w:val="20"/>
                <w:szCs w:val="20"/>
              </w:rPr>
            </w:pPr>
          </w:p>
        </w:tc>
        <w:tc>
          <w:tcPr>
            <w:tcW w:w="1933" w:type="dxa"/>
            <w:shd w:val="clear" w:color="auto" w:fill="auto"/>
          </w:tcPr>
          <w:p w:rsidR="002740E7" w:rsidRPr="001D7F69" w:rsidRDefault="002740E7" w:rsidP="00C94AE5">
            <w:pPr>
              <w:ind w:firstLine="0"/>
              <w:rPr>
                <w:sz w:val="20"/>
                <w:szCs w:val="20"/>
              </w:rPr>
            </w:pPr>
            <w:r w:rsidRPr="001D7F69">
              <w:rPr>
                <w:sz w:val="20"/>
                <w:szCs w:val="20"/>
              </w:rPr>
              <w:t> </w:t>
            </w:r>
          </w:p>
        </w:tc>
        <w:tc>
          <w:tcPr>
            <w:tcW w:w="1677" w:type="dxa"/>
            <w:shd w:val="clear" w:color="auto" w:fill="auto"/>
          </w:tcPr>
          <w:p w:rsidR="002740E7" w:rsidRPr="001D7F69" w:rsidRDefault="002740E7" w:rsidP="00C94AE5">
            <w:pPr>
              <w:ind w:firstLine="0"/>
              <w:rPr>
                <w:sz w:val="20"/>
                <w:szCs w:val="20"/>
              </w:rPr>
            </w:pPr>
            <w:r w:rsidRPr="001D7F69">
              <w:rPr>
                <w:sz w:val="20"/>
                <w:szCs w:val="20"/>
              </w:rPr>
              <w:t> </w:t>
            </w:r>
          </w:p>
        </w:tc>
        <w:tc>
          <w:tcPr>
            <w:tcW w:w="1291" w:type="dxa"/>
            <w:shd w:val="clear" w:color="auto" w:fill="auto"/>
          </w:tcPr>
          <w:p w:rsidR="002740E7" w:rsidRPr="001D7F69" w:rsidRDefault="002740E7" w:rsidP="00C94AE5">
            <w:pPr>
              <w:ind w:firstLine="0"/>
              <w:rPr>
                <w:sz w:val="20"/>
                <w:szCs w:val="20"/>
              </w:rPr>
            </w:pPr>
          </w:p>
        </w:tc>
        <w:tc>
          <w:tcPr>
            <w:tcW w:w="4738" w:type="dxa"/>
            <w:vMerge/>
            <w:shd w:val="clear" w:color="auto" w:fill="auto"/>
          </w:tcPr>
          <w:p w:rsidR="002740E7" w:rsidRPr="001D7F69" w:rsidRDefault="002740E7" w:rsidP="00C94AE5">
            <w:pPr>
              <w:rPr>
                <w:sz w:val="20"/>
                <w:szCs w:val="20"/>
              </w:rPr>
            </w:pPr>
          </w:p>
        </w:tc>
        <w:tc>
          <w:tcPr>
            <w:tcW w:w="1352" w:type="dxa"/>
            <w:shd w:val="clear" w:color="auto" w:fill="auto"/>
          </w:tcPr>
          <w:p w:rsidR="002740E7" w:rsidRPr="001D7F69" w:rsidRDefault="002740E7" w:rsidP="00C94AE5">
            <w:pPr>
              <w:ind w:firstLine="0"/>
              <w:rPr>
                <w:sz w:val="20"/>
                <w:szCs w:val="20"/>
              </w:rPr>
            </w:pPr>
          </w:p>
        </w:tc>
      </w:tr>
      <w:tr w:rsidR="002740E7" w:rsidRPr="001D7F69" w:rsidTr="00C94AE5">
        <w:trPr>
          <w:trHeight w:val="20"/>
        </w:trPr>
        <w:tc>
          <w:tcPr>
            <w:tcW w:w="1792" w:type="dxa"/>
            <w:shd w:val="clear" w:color="auto" w:fill="auto"/>
          </w:tcPr>
          <w:p w:rsidR="002740E7" w:rsidRPr="001D7F69" w:rsidRDefault="002740E7" w:rsidP="00C94AE5">
            <w:pPr>
              <w:ind w:firstLine="0"/>
              <w:rPr>
                <w:sz w:val="20"/>
                <w:szCs w:val="20"/>
              </w:rPr>
            </w:pPr>
            <w:r w:rsidRPr="001D7F69">
              <w:rPr>
                <w:sz w:val="20"/>
                <w:szCs w:val="20"/>
              </w:rPr>
              <w:t> </w:t>
            </w:r>
          </w:p>
        </w:tc>
        <w:tc>
          <w:tcPr>
            <w:tcW w:w="1808" w:type="dxa"/>
            <w:shd w:val="clear" w:color="auto" w:fill="auto"/>
          </w:tcPr>
          <w:p w:rsidR="002740E7" w:rsidRPr="001D7F69" w:rsidRDefault="002740E7" w:rsidP="00C94AE5">
            <w:pPr>
              <w:ind w:firstLine="0"/>
              <w:rPr>
                <w:sz w:val="20"/>
                <w:szCs w:val="20"/>
              </w:rPr>
            </w:pPr>
            <w:r w:rsidRPr="001D7F69">
              <w:rPr>
                <w:sz w:val="20"/>
                <w:szCs w:val="20"/>
              </w:rPr>
              <w:t>внедрение инновационных технологий обработки земли, повышения плодородия почвы</w:t>
            </w:r>
          </w:p>
        </w:tc>
        <w:tc>
          <w:tcPr>
            <w:tcW w:w="761" w:type="dxa"/>
            <w:shd w:val="clear" w:color="auto" w:fill="auto"/>
          </w:tcPr>
          <w:p w:rsidR="002740E7" w:rsidRPr="001D7F69" w:rsidRDefault="002740E7" w:rsidP="00C94AE5">
            <w:pPr>
              <w:ind w:firstLine="0"/>
              <w:rPr>
                <w:sz w:val="20"/>
                <w:szCs w:val="20"/>
              </w:rPr>
            </w:pPr>
            <w:r w:rsidRPr="001D7F69">
              <w:rPr>
                <w:sz w:val="20"/>
                <w:szCs w:val="20"/>
              </w:rPr>
              <w:t>2015 – 2030 годы</w:t>
            </w:r>
          </w:p>
        </w:tc>
        <w:tc>
          <w:tcPr>
            <w:tcW w:w="1933" w:type="dxa"/>
            <w:shd w:val="clear" w:color="auto" w:fill="auto"/>
          </w:tcPr>
          <w:p w:rsidR="002740E7" w:rsidRPr="001D7F69" w:rsidRDefault="002740E7" w:rsidP="00C94AE5">
            <w:pPr>
              <w:ind w:firstLine="0"/>
              <w:rPr>
                <w:sz w:val="20"/>
                <w:szCs w:val="20"/>
              </w:rPr>
            </w:pPr>
            <w:r w:rsidRPr="001D7F69">
              <w:rPr>
                <w:sz w:val="20"/>
                <w:szCs w:val="20"/>
              </w:rPr>
              <w:t>Повышение урожайности в Республике Татарстан</w:t>
            </w:r>
          </w:p>
        </w:tc>
        <w:tc>
          <w:tcPr>
            <w:tcW w:w="1677" w:type="dxa"/>
            <w:shd w:val="clear" w:color="auto" w:fill="auto"/>
          </w:tcPr>
          <w:p w:rsidR="002740E7" w:rsidRPr="001D7F69" w:rsidRDefault="002740E7" w:rsidP="00C94AE5">
            <w:pPr>
              <w:ind w:firstLine="0"/>
              <w:rPr>
                <w:sz w:val="20"/>
                <w:szCs w:val="20"/>
              </w:rPr>
            </w:pPr>
            <w:r w:rsidRPr="001D7F69">
              <w:rPr>
                <w:sz w:val="20"/>
                <w:szCs w:val="20"/>
              </w:rPr>
              <w:t>государственная программа «Развитие сельского хозяйства и регулирование рынков сельскохозяйственной продукции, сырья и продовольствия в Республике Татарстан на 2013 – 2020 годы»</w:t>
            </w:r>
          </w:p>
        </w:tc>
        <w:tc>
          <w:tcPr>
            <w:tcW w:w="1291" w:type="dxa"/>
            <w:shd w:val="clear" w:color="auto" w:fill="auto"/>
          </w:tcPr>
          <w:p w:rsidR="002740E7" w:rsidRPr="001D7F69" w:rsidRDefault="002740E7" w:rsidP="00C94AE5">
            <w:pPr>
              <w:ind w:firstLine="0"/>
              <w:rPr>
                <w:sz w:val="20"/>
                <w:szCs w:val="20"/>
              </w:rPr>
            </w:pPr>
          </w:p>
        </w:tc>
        <w:tc>
          <w:tcPr>
            <w:tcW w:w="4738" w:type="dxa"/>
            <w:vMerge/>
            <w:shd w:val="clear" w:color="auto" w:fill="auto"/>
          </w:tcPr>
          <w:p w:rsidR="002740E7" w:rsidRPr="001D7F69" w:rsidRDefault="002740E7" w:rsidP="00C94AE5">
            <w:pPr>
              <w:ind w:firstLine="0"/>
              <w:rPr>
                <w:sz w:val="20"/>
                <w:szCs w:val="20"/>
              </w:rPr>
            </w:pPr>
          </w:p>
        </w:tc>
        <w:tc>
          <w:tcPr>
            <w:tcW w:w="1352" w:type="dxa"/>
            <w:shd w:val="clear" w:color="auto" w:fill="auto"/>
          </w:tcPr>
          <w:p w:rsidR="002740E7" w:rsidRPr="001D7F69" w:rsidRDefault="002740E7" w:rsidP="00C94AE5">
            <w:pPr>
              <w:ind w:firstLine="0"/>
              <w:rPr>
                <w:sz w:val="20"/>
                <w:szCs w:val="20"/>
              </w:rPr>
            </w:pPr>
            <w:r w:rsidRPr="001D7F69">
              <w:rPr>
                <w:sz w:val="20"/>
                <w:szCs w:val="20"/>
              </w:rPr>
              <w:t xml:space="preserve">Управление сельского хозяйства и продовольствия </w:t>
            </w:r>
            <w:proofErr w:type="spellStart"/>
            <w:r w:rsidRPr="001D7F69">
              <w:rPr>
                <w:sz w:val="20"/>
                <w:szCs w:val="20"/>
              </w:rPr>
              <w:t>МСХиП</w:t>
            </w:r>
            <w:proofErr w:type="spellEnd"/>
            <w:r w:rsidRPr="001D7F69">
              <w:rPr>
                <w:sz w:val="20"/>
                <w:szCs w:val="20"/>
              </w:rPr>
              <w:t xml:space="preserve"> РТ в Высокогорском районе</w:t>
            </w:r>
          </w:p>
        </w:tc>
      </w:tr>
      <w:tr w:rsidR="002740E7" w:rsidRPr="001D7F69" w:rsidTr="00C94AE5">
        <w:trPr>
          <w:trHeight w:val="20"/>
        </w:trPr>
        <w:tc>
          <w:tcPr>
            <w:tcW w:w="1792" w:type="dxa"/>
            <w:shd w:val="clear" w:color="auto" w:fill="auto"/>
          </w:tcPr>
          <w:p w:rsidR="002740E7" w:rsidRPr="001D7F69" w:rsidRDefault="002740E7" w:rsidP="00C94AE5">
            <w:pPr>
              <w:ind w:firstLine="0"/>
              <w:rPr>
                <w:sz w:val="20"/>
                <w:szCs w:val="20"/>
              </w:rPr>
            </w:pPr>
          </w:p>
        </w:tc>
        <w:tc>
          <w:tcPr>
            <w:tcW w:w="1808" w:type="dxa"/>
            <w:shd w:val="clear" w:color="auto" w:fill="auto"/>
          </w:tcPr>
          <w:p w:rsidR="002740E7" w:rsidRPr="001D7F69" w:rsidRDefault="002740E7" w:rsidP="00C94AE5">
            <w:pPr>
              <w:ind w:firstLine="0"/>
              <w:rPr>
                <w:sz w:val="20"/>
                <w:szCs w:val="20"/>
              </w:rPr>
            </w:pPr>
            <w:r w:rsidRPr="001D7F69">
              <w:rPr>
                <w:sz w:val="20"/>
                <w:szCs w:val="20"/>
              </w:rPr>
              <w:t>разработка механизма вовлечения в хозяйственный оборот неиспользуемых земель</w:t>
            </w:r>
          </w:p>
        </w:tc>
        <w:tc>
          <w:tcPr>
            <w:tcW w:w="761" w:type="dxa"/>
            <w:shd w:val="clear" w:color="auto" w:fill="auto"/>
          </w:tcPr>
          <w:p w:rsidR="002740E7" w:rsidRPr="001D7F69" w:rsidRDefault="002740E7" w:rsidP="00C94AE5">
            <w:pPr>
              <w:ind w:firstLine="0"/>
              <w:rPr>
                <w:sz w:val="20"/>
                <w:szCs w:val="20"/>
              </w:rPr>
            </w:pPr>
            <w:r w:rsidRPr="001D7F69">
              <w:rPr>
                <w:sz w:val="20"/>
                <w:szCs w:val="20"/>
              </w:rPr>
              <w:t>2015 – 2030 годы</w:t>
            </w:r>
          </w:p>
        </w:tc>
        <w:tc>
          <w:tcPr>
            <w:tcW w:w="1933" w:type="dxa"/>
            <w:shd w:val="clear" w:color="auto" w:fill="auto"/>
          </w:tcPr>
          <w:p w:rsidR="002740E7" w:rsidRPr="001D7F69" w:rsidRDefault="002740E7" w:rsidP="00C94AE5">
            <w:pPr>
              <w:ind w:firstLine="0"/>
              <w:rPr>
                <w:sz w:val="20"/>
                <w:szCs w:val="20"/>
              </w:rPr>
            </w:pPr>
            <w:r w:rsidRPr="001D7F69">
              <w:rPr>
                <w:sz w:val="20"/>
                <w:szCs w:val="20"/>
              </w:rPr>
              <w:t>Уменьшение доли неиспользованных земель сельскохозяйственного назначения</w:t>
            </w:r>
          </w:p>
        </w:tc>
        <w:tc>
          <w:tcPr>
            <w:tcW w:w="1677" w:type="dxa"/>
            <w:shd w:val="clear" w:color="auto" w:fill="auto"/>
          </w:tcPr>
          <w:p w:rsidR="002740E7" w:rsidRPr="001D7F69" w:rsidRDefault="002740E7" w:rsidP="00C94AE5">
            <w:pPr>
              <w:ind w:firstLine="0"/>
              <w:rPr>
                <w:sz w:val="20"/>
                <w:szCs w:val="20"/>
              </w:rPr>
            </w:pPr>
            <w:r w:rsidRPr="001D7F69">
              <w:rPr>
                <w:sz w:val="20"/>
                <w:szCs w:val="20"/>
              </w:rPr>
              <w:t>государственная программа «Развитие сельского хозяйства и регулирование рынков сельскохозяйственной продукции, сырья и продовольствия в Республике Татарстан на 2013 – 2020 годы»</w:t>
            </w:r>
          </w:p>
        </w:tc>
        <w:tc>
          <w:tcPr>
            <w:tcW w:w="1291" w:type="dxa"/>
            <w:shd w:val="clear" w:color="auto" w:fill="auto"/>
          </w:tcPr>
          <w:p w:rsidR="002740E7" w:rsidRPr="001D7F69" w:rsidRDefault="002740E7" w:rsidP="00C94AE5">
            <w:pPr>
              <w:ind w:firstLine="0"/>
              <w:rPr>
                <w:sz w:val="20"/>
                <w:szCs w:val="20"/>
              </w:rPr>
            </w:pPr>
          </w:p>
        </w:tc>
        <w:tc>
          <w:tcPr>
            <w:tcW w:w="4738" w:type="dxa"/>
            <w:vMerge/>
            <w:shd w:val="clear" w:color="auto" w:fill="auto"/>
          </w:tcPr>
          <w:p w:rsidR="002740E7" w:rsidRPr="001D7F69" w:rsidRDefault="002740E7" w:rsidP="00C94AE5">
            <w:pPr>
              <w:ind w:firstLine="0"/>
              <w:rPr>
                <w:sz w:val="20"/>
                <w:szCs w:val="20"/>
              </w:rPr>
            </w:pPr>
          </w:p>
        </w:tc>
        <w:tc>
          <w:tcPr>
            <w:tcW w:w="1352" w:type="dxa"/>
            <w:shd w:val="clear" w:color="auto" w:fill="auto"/>
          </w:tcPr>
          <w:p w:rsidR="002740E7" w:rsidRPr="001D7F69" w:rsidRDefault="002740E7" w:rsidP="00C94AE5">
            <w:pPr>
              <w:ind w:firstLine="0"/>
              <w:rPr>
                <w:sz w:val="20"/>
                <w:szCs w:val="20"/>
              </w:rPr>
            </w:pPr>
            <w:r w:rsidRPr="001D7F69">
              <w:rPr>
                <w:sz w:val="20"/>
                <w:szCs w:val="20"/>
              </w:rPr>
              <w:t xml:space="preserve">Управление сельского хозяйства и продовольствия </w:t>
            </w:r>
            <w:proofErr w:type="spellStart"/>
            <w:r w:rsidRPr="001D7F69">
              <w:rPr>
                <w:sz w:val="20"/>
                <w:szCs w:val="20"/>
              </w:rPr>
              <w:t>МСХиП</w:t>
            </w:r>
            <w:proofErr w:type="spellEnd"/>
            <w:r w:rsidRPr="001D7F69">
              <w:rPr>
                <w:sz w:val="20"/>
                <w:szCs w:val="20"/>
              </w:rPr>
              <w:t xml:space="preserve"> РТ в Высокогорском районе</w:t>
            </w:r>
          </w:p>
        </w:tc>
      </w:tr>
      <w:tr w:rsidR="002740E7" w:rsidRPr="001D7F69" w:rsidTr="00C94AE5">
        <w:trPr>
          <w:trHeight w:val="20"/>
        </w:trPr>
        <w:tc>
          <w:tcPr>
            <w:tcW w:w="1792" w:type="dxa"/>
            <w:shd w:val="clear" w:color="auto" w:fill="auto"/>
          </w:tcPr>
          <w:p w:rsidR="002740E7" w:rsidRPr="001D7F69" w:rsidRDefault="002740E7" w:rsidP="00C94AE5">
            <w:pPr>
              <w:ind w:firstLine="0"/>
              <w:rPr>
                <w:sz w:val="20"/>
                <w:szCs w:val="20"/>
              </w:rPr>
            </w:pPr>
            <w:r w:rsidRPr="001D7F69">
              <w:rPr>
                <w:sz w:val="20"/>
                <w:szCs w:val="20"/>
              </w:rPr>
              <w:t> </w:t>
            </w:r>
          </w:p>
        </w:tc>
        <w:tc>
          <w:tcPr>
            <w:tcW w:w="1808" w:type="dxa"/>
            <w:shd w:val="clear" w:color="auto" w:fill="auto"/>
          </w:tcPr>
          <w:p w:rsidR="002740E7" w:rsidRPr="001D7F69" w:rsidRDefault="002740E7" w:rsidP="00C94AE5">
            <w:pPr>
              <w:ind w:firstLine="0"/>
              <w:rPr>
                <w:sz w:val="20"/>
                <w:szCs w:val="20"/>
              </w:rPr>
            </w:pPr>
            <w:r w:rsidRPr="001D7F69">
              <w:rPr>
                <w:sz w:val="20"/>
                <w:szCs w:val="20"/>
              </w:rPr>
              <w:t xml:space="preserve">3.1.4. Снижение административных барьеров и обеспечение максимально </w:t>
            </w:r>
            <w:r w:rsidRPr="001D7F69">
              <w:rPr>
                <w:sz w:val="20"/>
                <w:szCs w:val="20"/>
              </w:rPr>
              <w:lastRenderedPageBreak/>
              <w:t>комфортных условий ведения бизнеса; укрепление сотрудничества и координации в сфере поддержки бизнеса и предпринимательства; обеспечение эффективного взаимодействия органов власти и населения, в том числе:</w:t>
            </w:r>
          </w:p>
        </w:tc>
        <w:tc>
          <w:tcPr>
            <w:tcW w:w="761" w:type="dxa"/>
            <w:shd w:val="clear" w:color="auto" w:fill="auto"/>
          </w:tcPr>
          <w:p w:rsidR="002740E7" w:rsidRPr="001D7F69" w:rsidRDefault="002740E7" w:rsidP="00C94AE5">
            <w:pPr>
              <w:ind w:firstLine="0"/>
              <w:rPr>
                <w:sz w:val="20"/>
                <w:szCs w:val="20"/>
              </w:rPr>
            </w:pPr>
          </w:p>
        </w:tc>
        <w:tc>
          <w:tcPr>
            <w:tcW w:w="1933" w:type="dxa"/>
            <w:shd w:val="clear" w:color="auto" w:fill="auto"/>
          </w:tcPr>
          <w:p w:rsidR="002740E7" w:rsidRPr="001D7F69" w:rsidRDefault="002740E7" w:rsidP="00C94AE5">
            <w:pPr>
              <w:ind w:firstLine="0"/>
              <w:rPr>
                <w:sz w:val="20"/>
                <w:szCs w:val="20"/>
              </w:rPr>
            </w:pPr>
            <w:r w:rsidRPr="001D7F69">
              <w:rPr>
                <w:sz w:val="20"/>
                <w:szCs w:val="20"/>
              </w:rPr>
              <w:t> </w:t>
            </w:r>
          </w:p>
        </w:tc>
        <w:tc>
          <w:tcPr>
            <w:tcW w:w="1677" w:type="dxa"/>
            <w:shd w:val="clear" w:color="auto" w:fill="auto"/>
          </w:tcPr>
          <w:p w:rsidR="002740E7" w:rsidRPr="001D7F69" w:rsidRDefault="002740E7" w:rsidP="00C94AE5">
            <w:pPr>
              <w:ind w:firstLine="0"/>
              <w:rPr>
                <w:sz w:val="20"/>
                <w:szCs w:val="20"/>
              </w:rPr>
            </w:pPr>
            <w:r w:rsidRPr="001D7F69">
              <w:rPr>
                <w:sz w:val="20"/>
                <w:szCs w:val="20"/>
              </w:rPr>
              <w:t> </w:t>
            </w:r>
          </w:p>
        </w:tc>
        <w:tc>
          <w:tcPr>
            <w:tcW w:w="1291" w:type="dxa"/>
            <w:shd w:val="clear" w:color="auto" w:fill="auto"/>
          </w:tcPr>
          <w:p w:rsidR="002740E7" w:rsidRPr="001D7F69" w:rsidRDefault="002740E7" w:rsidP="00C94AE5">
            <w:pPr>
              <w:ind w:firstLine="0"/>
              <w:rPr>
                <w:sz w:val="20"/>
                <w:szCs w:val="20"/>
              </w:rPr>
            </w:pPr>
          </w:p>
        </w:tc>
        <w:tc>
          <w:tcPr>
            <w:tcW w:w="4738" w:type="dxa"/>
            <w:shd w:val="clear" w:color="auto" w:fill="auto"/>
          </w:tcPr>
          <w:p w:rsidR="002740E7" w:rsidRPr="001D7F69" w:rsidRDefault="002740E7" w:rsidP="00C94AE5">
            <w:pPr>
              <w:keepNext/>
              <w:ind w:firstLine="0"/>
              <w:contextualSpacing/>
              <w:rPr>
                <w:sz w:val="20"/>
                <w:szCs w:val="20"/>
              </w:rPr>
            </w:pPr>
            <w:r w:rsidRPr="001D7F69">
              <w:rPr>
                <w:sz w:val="20"/>
                <w:szCs w:val="20"/>
              </w:rPr>
              <w:t xml:space="preserve">Оказание государственных и муниципальных услуг на территории Высокогорского муниципального района осуществляется в соответствии с </w:t>
            </w:r>
            <w:r w:rsidRPr="001D7F69">
              <w:rPr>
                <w:sz w:val="20"/>
                <w:szCs w:val="20"/>
              </w:rPr>
              <w:lastRenderedPageBreak/>
              <w:t xml:space="preserve">постановлением Руководителя Исполнительного комитета </w:t>
            </w:r>
          </w:p>
          <w:p w:rsidR="002740E7" w:rsidRPr="001D7F69" w:rsidRDefault="002740E7" w:rsidP="00C94AE5">
            <w:pPr>
              <w:ind w:firstLine="0"/>
              <w:rPr>
                <w:sz w:val="20"/>
                <w:szCs w:val="20"/>
              </w:rPr>
            </w:pPr>
            <w:r w:rsidRPr="001D7F69">
              <w:rPr>
                <w:sz w:val="20"/>
                <w:szCs w:val="20"/>
              </w:rPr>
              <w:t>«Перечень государственных и муниципальных услуг, предоставляемых органами местного самоуправления Высокогорского муниципального района Республики Татарстан». Услуги согласно административным регламентам оказываются с элементами межведомственного взаимодействия через многофункциональный центр предоставления государственных и муниципальных услуг.</w:t>
            </w:r>
          </w:p>
        </w:tc>
        <w:tc>
          <w:tcPr>
            <w:tcW w:w="1352" w:type="dxa"/>
            <w:shd w:val="clear" w:color="auto" w:fill="auto"/>
          </w:tcPr>
          <w:p w:rsidR="002740E7" w:rsidRPr="001D7F69" w:rsidRDefault="002740E7" w:rsidP="00C94AE5">
            <w:pPr>
              <w:ind w:firstLine="0"/>
              <w:rPr>
                <w:sz w:val="20"/>
                <w:szCs w:val="20"/>
              </w:rPr>
            </w:pPr>
          </w:p>
        </w:tc>
      </w:tr>
      <w:tr w:rsidR="002740E7" w:rsidRPr="001D7F69" w:rsidTr="00C94AE5">
        <w:trPr>
          <w:trHeight w:val="20"/>
        </w:trPr>
        <w:tc>
          <w:tcPr>
            <w:tcW w:w="1792" w:type="dxa"/>
            <w:shd w:val="clear" w:color="auto" w:fill="auto"/>
          </w:tcPr>
          <w:p w:rsidR="002740E7" w:rsidRPr="001D7F69" w:rsidRDefault="002740E7" w:rsidP="00C94AE5">
            <w:pPr>
              <w:ind w:firstLine="0"/>
              <w:rPr>
                <w:sz w:val="20"/>
                <w:szCs w:val="20"/>
              </w:rPr>
            </w:pPr>
            <w:r w:rsidRPr="001D7F69">
              <w:rPr>
                <w:sz w:val="20"/>
                <w:szCs w:val="20"/>
              </w:rPr>
              <w:t> </w:t>
            </w:r>
          </w:p>
        </w:tc>
        <w:tc>
          <w:tcPr>
            <w:tcW w:w="1808" w:type="dxa"/>
            <w:shd w:val="clear" w:color="auto" w:fill="auto"/>
          </w:tcPr>
          <w:p w:rsidR="002740E7" w:rsidRPr="001D7F69" w:rsidRDefault="002740E7" w:rsidP="00C94AE5">
            <w:pPr>
              <w:ind w:firstLine="0"/>
              <w:rPr>
                <w:sz w:val="20"/>
                <w:szCs w:val="20"/>
              </w:rPr>
            </w:pPr>
            <w:r w:rsidRPr="001D7F69">
              <w:rPr>
                <w:sz w:val="20"/>
                <w:szCs w:val="20"/>
              </w:rPr>
              <w:t>3.1.4.1. Реализация Стандарта развития конкуренции в Республике Татарстан, формирование благоприятной конкурентной среды, в том числе:</w:t>
            </w:r>
          </w:p>
        </w:tc>
        <w:tc>
          <w:tcPr>
            <w:tcW w:w="761" w:type="dxa"/>
            <w:shd w:val="clear" w:color="auto" w:fill="auto"/>
          </w:tcPr>
          <w:p w:rsidR="002740E7" w:rsidRPr="001D7F69" w:rsidRDefault="002740E7" w:rsidP="00C94AE5">
            <w:pPr>
              <w:ind w:firstLine="0"/>
              <w:rPr>
                <w:sz w:val="20"/>
                <w:szCs w:val="20"/>
              </w:rPr>
            </w:pPr>
            <w:r w:rsidRPr="001D7F69">
              <w:rPr>
                <w:sz w:val="20"/>
                <w:szCs w:val="20"/>
              </w:rPr>
              <w:t>2015 – 2030 годы</w:t>
            </w:r>
          </w:p>
        </w:tc>
        <w:tc>
          <w:tcPr>
            <w:tcW w:w="1933" w:type="dxa"/>
            <w:shd w:val="clear" w:color="auto" w:fill="auto"/>
          </w:tcPr>
          <w:p w:rsidR="002740E7" w:rsidRPr="001D7F69" w:rsidRDefault="002740E7" w:rsidP="00C94AE5">
            <w:pPr>
              <w:ind w:firstLine="0"/>
              <w:rPr>
                <w:sz w:val="20"/>
                <w:szCs w:val="20"/>
              </w:rPr>
            </w:pPr>
            <w:r w:rsidRPr="001D7F69">
              <w:rPr>
                <w:sz w:val="20"/>
                <w:szCs w:val="20"/>
              </w:rPr>
              <w:t xml:space="preserve">Снижение административных барьеров, увеличение количества субъектов малого и среднего предпринимательства </w:t>
            </w:r>
          </w:p>
        </w:tc>
        <w:tc>
          <w:tcPr>
            <w:tcW w:w="1677" w:type="dxa"/>
            <w:shd w:val="clear" w:color="auto" w:fill="auto"/>
          </w:tcPr>
          <w:p w:rsidR="002740E7" w:rsidRPr="001D7F69" w:rsidRDefault="002740E7" w:rsidP="00C94AE5">
            <w:pPr>
              <w:ind w:firstLine="0"/>
              <w:rPr>
                <w:sz w:val="20"/>
                <w:szCs w:val="20"/>
              </w:rPr>
            </w:pPr>
            <w:r w:rsidRPr="001D7F69">
              <w:rPr>
                <w:sz w:val="20"/>
                <w:szCs w:val="20"/>
              </w:rPr>
              <w:t>без включения в государственную программу</w:t>
            </w:r>
          </w:p>
        </w:tc>
        <w:tc>
          <w:tcPr>
            <w:tcW w:w="1291" w:type="dxa"/>
            <w:shd w:val="clear" w:color="auto" w:fill="auto"/>
          </w:tcPr>
          <w:p w:rsidR="002740E7" w:rsidRPr="001D7F69" w:rsidRDefault="002740E7" w:rsidP="00C94AE5">
            <w:pPr>
              <w:ind w:firstLine="0"/>
              <w:rPr>
                <w:sz w:val="20"/>
                <w:szCs w:val="20"/>
              </w:rPr>
            </w:pPr>
          </w:p>
        </w:tc>
        <w:tc>
          <w:tcPr>
            <w:tcW w:w="4738" w:type="dxa"/>
            <w:shd w:val="clear" w:color="auto" w:fill="auto"/>
          </w:tcPr>
          <w:p w:rsidR="002740E7" w:rsidRPr="001D7F69" w:rsidRDefault="002740E7" w:rsidP="00C94AE5">
            <w:pPr>
              <w:ind w:firstLine="0"/>
              <w:rPr>
                <w:sz w:val="20"/>
                <w:szCs w:val="20"/>
              </w:rPr>
            </w:pPr>
            <w:r w:rsidRPr="001D7F69">
              <w:rPr>
                <w:sz w:val="20"/>
                <w:szCs w:val="20"/>
              </w:rPr>
              <w:t>Количество субъектов малого и среднего предпринимательства на 01.01.2020 года – 671, Количество индивидуальных предпринимателей на 01.01.2020 – 1389.</w:t>
            </w:r>
          </w:p>
        </w:tc>
        <w:tc>
          <w:tcPr>
            <w:tcW w:w="1352" w:type="dxa"/>
            <w:shd w:val="clear" w:color="auto" w:fill="auto"/>
          </w:tcPr>
          <w:p w:rsidR="002740E7" w:rsidRPr="001D7F69" w:rsidRDefault="002740E7" w:rsidP="00C94AE5">
            <w:pPr>
              <w:ind w:firstLine="0"/>
              <w:rPr>
                <w:sz w:val="20"/>
                <w:szCs w:val="20"/>
              </w:rPr>
            </w:pPr>
          </w:p>
        </w:tc>
      </w:tr>
      <w:tr w:rsidR="002740E7" w:rsidRPr="001D7F69" w:rsidTr="00C94AE5">
        <w:trPr>
          <w:trHeight w:val="20"/>
        </w:trPr>
        <w:tc>
          <w:tcPr>
            <w:tcW w:w="1792" w:type="dxa"/>
            <w:shd w:val="clear" w:color="auto" w:fill="auto"/>
          </w:tcPr>
          <w:p w:rsidR="002740E7" w:rsidRPr="001D7F69" w:rsidRDefault="002740E7" w:rsidP="00C94AE5">
            <w:pPr>
              <w:ind w:firstLine="0"/>
              <w:rPr>
                <w:sz w:val="20"/>
                <w:szCs w:val="20"/>
              </w:rPr>
            </w:pPr>
            <w:r w:rsidRPr="001D7F69">
              <w:rPr>
                <w:sz w:val="20"/>
                <w:szCs w:val="20"/>
              </w:rPr>
              <w:t xml:space="preserve">3.2. Инвестиционная политика: обеспечение инвестиционной привлекательности Республики Татарстан на мировом уровне; обеспечение высокой эффективности финансовой </w:t>
            </w:r>
            <w:r w:rsidRPr="001D7F69">
              <w:rPr>
                <w:sz w:val="20"/>
                <w:szCs w:val="20"/>
              </w:rPr>
              <w:lastRenderedPageBreak/>
              <w:t>системы республики</w:t>
            </w:r>
          </w:p>
        </w:tc>
        <w:tc>
          <w:tcPr>
            <w:tcW w:w="1808" w:type="dxa"/>
            <w:shd w:val="clear" w:color="auto" w:fill="auto"/>
          </w:tcPr>
          <w:p w:rsidR="002740E7" w:rsidRPr="001D7F69" w:rsidRDefault="002740E7" w:rsidP="00C94AE5">
            <w:pPr>
              <w:ind w:firstLine="0"/>
              <w:rPr>
                <w:sz w:val="20"/>
                <w:szCs w:val="20"/>
              </w:rPr>
            </w:pPr>
            <w:r w:rsidRPr="001D7F69">
              <w:rPr>
                <w:sz w:val="20"/>
                <w:szCs w:val="20"/>
              </w:rPr>
              <w:lastRenderedPageBreak/>
              <w:t> </w:t>
            </w:r>
          </w:p>
        </w:tc>
        <w:tc>
          <w:tcPr>
            <w:tcW w:w="761" w:type="dxa"/>
            <w:shd w:val="clear" w:color="auto" w:fill="auto"/>
          </w:tcPr>
          <w:p w:rsidR="002740E7" w:rsidRPr="001D7F69" w:rsidRDefault="002740E7" w:rsidP="00C94AE5">
            <w:pPr>
              <w:ind w:firstLine="0"/>
              <w:rPr>
                <w:sz w:val="20"/>
                <w:szCs w:val="20"/>
              </w:rPr>
            </w:pPr>
          </w:p>
        </w:tc>
        <w:tc>
          <w:tcPr>
            <w:tcW w:w="1933" w:type="dxa"/>
            <w:shd w:val="clear" w:color="auto" w:fill="auto"/>
          </w:tcPr>
          <w:p w:rsidR="002740E7" w:rsidRPr="001D7F69" w:rsidRDefault="002740E7" w:rsidP="00C94AE5">
            <w:pPr>
              <w:ind w:firstLine="0"/>
              <w:rPr>
                <w:sz w:val="20"/>
                <w:szCs w:val="20"/>
              </w:rPr>
            </w:pPr>
            <w:r w:rsidRPr="001D7F69">
              <w:rPr>
                <w:sz w:val="20"/>
                <w:szCs w:val="20"/>
              </w:rPr>
              <w:t> </w:t>
            </w:r>
          </w:p>
        </w:tc>
        <w:tc>
          <w:tcPr>
            <w:tcW w:w="1677" w:type="dxa"/>
            <w:shd w:val="clear" w:color="auto" w:fill="auto"/>
          </w:tcPr>
          <w:p w:rsidR="002740E7" w:rsidRPr="001D7F69" w:rsidRDefault="002740E7" w:rsidP="00C94AE5">
            <w:pPr>
              <w:ind w:firstLine="0"/>
              <w:rPr>
                <w:sz w:val="20"/>
                <w:szCs w:val="20"/>
              </w:rPr>
            </w:pPr>
            <w:r w:rsidRPr="001D7F69">
              <w:rPr>
                <w:sz w:val="20"/>
                <w:szCs w:val="20"/>
              </w:rPr>
              <w:t> </w:t>
            </w:r>
          </w:p>
        </w:tc>
        <w:tc>
          <w:tcPr>
            <w:tcW w:w="1291" w:type="dxa"/>
            <w:shd w:val="clear" w:color="auto" w:fill="auto"/>
          </w:tcPr>
          <w:p w:rsidR="002740E7" w:rsidRPr="001D7F69" w:rsidRDefault="002740E7" w:rsidP="00C94AE5">
            <w:pPr>
              <w:ind w:firstLine="0"/>
              <w:rPr>
                <w:sz w:val="20"/>
                <w:szCs w:val="20"/>
              </w:rPr>
            </w:pPr>
          </w:p>
        </w:tc>
        <w:tc>
          <w:tcPr>
            <w:tcW w:w="4738" w:type="dxa"/>
            <w:shd w:val="clear" w:color="auto" w:fill="auto"/>
          </w:tcPr>
          <w:p w:rsidR="002740E7" w:rsidRPr="001D7F69" w:rsidRDefault="002740E7" w:rsidP="00C94AE5">
            <w:pPr>
              <w:ind w:firstLine="0"/>
              <w:rPr>
                <w:sz w:val="20"/>
                <w:szCs w:val="20"/>
              </w:rPr>
            </w:pPr>
            <w:r w:rsidRPr="001D7F69">
              <w:rPr>
                <w:sz w:val="20"/>
                <w:szCs w:val="20"/>
              </w:rPr>
              <w:t xml:space="preserve">Объем инвестиций в основной капитал за январь-сентябрь 2019 года 5 053.75 </w:t>
            </w:r>
            <w:proofErr w:type="spellStart"/>
            <w:r w:rsidRPr="001D7F69">
              <w:rPr>
                <w:sz w:val="20"/>
                <w:szCs w:val="20"/>
              </w:rPr>
              <w:t>млн.руб</w:t>
            </w:r>
            <w:proofErr w:type="spellEnd"/>
            <w:r w:rsidRPr="001D7F69">
              <w:rPr>
                <w:sz w:val="20"/>
                <w:szCs w:val="20"/>
              </w:rPr>
              <w:t>. (145% к соответствующему периоду прошлого года)</w:t>
            </w:r>
          </w:p>
          <w:p w:rsidR="002740E7" w:rsidRPr="001D7F69" w:rsidRDefault="002740E7" w:rsidP="00C94AE5">
            <w:pPr>
              <w:ind w:firstLine="0"/>
              <w:rPr>
                <w:sz w:val="20"/>
                <w:szCs w:val="20"/>
              </w:rPr>
            </w:pPr>
          </w:p>
        </w:tc>
        <w:tc>
          <w:tcPr>
            <w:tcW w:w="1352" w:type="dxa"/>
            <w:shd w:val="clear" w:color="auto" w:fill="auto"/>
          </w:tcPr>
          <w:p w:rsidR="002740E7" w:rsidRPr="001D7F69" w:rsidRDefault="002740E7" w:rsidP="00C94AE5">
            <w:pPr>
              <w:ind w:firstLine="0"/>
              <w:rPr>
                <w:sz w:val="20"/>
                <w:szCs w:val="20"/>
              </w:rPr>
            </w:pPr>
          </w:p>
        </w:tc>
      </w:tr>
      <w:tr w:rsidR="002740E7" w:rsidRPr="001D7F69" w:rsidTr="00C94AE5">
        <w:trPr>
          <w:trHeight w:val="20"/>
        </w:trPr>
        <w:tc>
          <w:tcPr>
            <w:tcW w:w="1792" w:type="dxa"/>
            <w:shd w:val="clear" w:color="auto" w:fill="auto"/>
          </w:tcPr>
          <w:p w:rsidR="002740E7" w:rsidRPr="001D7F69" w:rsidRDefault="002740E7" w:rsidP="00C94AE5">
            <w:pPr>
              <w:ind w:firstLine="0"/>
              <w:rPr>
                <w:sz w:val="20"/>
                <w:szCs w:val="20"/>
              </w:rPr>
            </w:pPr>
            <w:r w:rsidRPr="001D7F69">
              <w:rPr>
                <w:sz w:val="20"/>
                <w:szCs w:val="20"/>
              </w:rPr>
              <w:t> </w:t>
            </w:r>
          </w:p>
        </w:tc>
        <w:tc>
          <w:tcPr>
            <w:tcW w:w="1808" w:type="dxa"/>
            <w:shd w:val="clear" w:color="auto" w:fill="auto"/>
          </w:tcPr>
          <w:p w:rsidR="002740E7" w:rsidRPr="001D7F69" w:rsidRDefault="002740E7" w:rsidP="00C94AE5">
            <w:pPr>
              <w:ind w:firstLine="0"/>
              <w:rPr>
                <w:sz w:val="20"/>
                <w:szCs w:val="20"/>
              </w:rPr>
            </w:pPr>
            <w:r w:rsidRPr="001D7F69">
              <w:rPr>
                <w:sz w:val="20"/>
                <w:szCs w:val="20"/>
              </w:rPr>
              <w:t>3.2.1. Стимулирование развития инвестиционного рынка и повышение доступности инвестиционных ресурсов, в том числе:</w:t>
            </w:r>
          </w:p>
        </w:tc>
        <w:tc>
          <w:tcPr>
            <w:tcW w:w="761" w:type="dxa"/>
            <w:shd w:val="clear" w:color="auto" w:fill="auto"/>
          </w:tcPr>
          <w:p w:rsidR="002740E7" w:rsidRPr="001D7F69" w:rsidRDefault="002740E7" w:rsidP="00C94AE5">
            <w:pPr>
              <w:ind w:firstLine="0"/>
              <w:rPr>
                <w:sz w:val="20"/>
                <w:szCs w:val="20"/>
              </w:rPr>
            </w:pPr>
          </w:p>
        </w:tc>
        <w:tc>
          <w:tcPr>
            <w:tcW w:w="1933" w:type="dxa"/>
            <w:shd w:val="clear" w:color="auto" w:fill="auto"/>
          </w:tcPr>
          <w:p w:rsidR="002740E7" w:rsidRPr="001D7F69" w:rsidRDefault="002740E7" w:rsidP="00C94AE5">
            <w:pPr>
              <w:ind w:firstLine="0"/>
              <w:rPr>
                <w:sz w:val="20"/>
                <w:szCs w:val="20"/>
              </w:rPr>
            </w:pPr>
            <w:r w:rsidRPr="001D7F69">
              <w:rPr>
                <w:sz w:val="20"/>
                <w:szCs w:val="20"/>
              </w:rPr>
              <w:t> В целях активации инвестиционной деятельности на территории Высокогорского района создания благоприятной среды, способствующей привлечению и повышению эффективности использования инвестиционных ресурсов.</w:t>
            </w:r>
          </w:p>
        </w:tc>
        <w:tc>
          <w:tcPr>
            <w:tcW w:w="1677" w:type="dxa"/>
            <w:shd w:val="clear" w:color="auto" w:fill="auto"/>
          </w:tcPr>
          <w:p w:rsidR="002740E7" w:rsidRPr="001D7F69" w:rsidRDefault="002740E7" w:rsidP="00C94AE5">
            <w:pPr>
              <w:ind w:firstLine="0"/>
              <w:rPr>
                <w:sz w:val="20"/>
                <w:szCs w:val="20"/>
              </w:rPr>
            </w:pPr>
            <w:r w:rsidRPr="001D7F69">
              <w:rPr>
                <w:sz w:val="20"/>
                <w:szCs w:val="20"/>
              </w:rPr>
              <w:t> </w:t>
            </w:r>
          </w:p>
        </w:tc>
        <w:tc>
          <w:tcPr>
            <w:tcW w:w="1291" w:type="dxa"/>
            <w:shd w:val="clear" w:color="auto" w:fill="auto"/>
          </w:tcPr>
          <w:p w:rsidR="002740E7" w:rsidRPr="001D7F69" w:rsidRDefault="002740E7" w:rsidP="00C94AE5">
            <w:pPr>
              <w:ind w:firstLine="0"/>
              <w:rPr>
                <w:sz w:val="20"/>
                <w:szCs w:val="20"/>
              </w:rPr>
            </w:pPr>
          </w:p>
        </w:tc>
        <w:tc>
          <w:tcPr>
            <w:tcW w:w="4738" w:type="dxa"/>
            <w:shd w:val="clear" w:color="auto" w:fill="auto"/>
          </w:tcPr>
          <w:p w:rsidR="002740E7" w:rsidRPr="001D7F69" w:rsidRDefault="002740E7" w:rsidP="00C94AE5">
            <w:pPr>
              <w:ind w:firstLine="0"/>
              <w:rPr>
                <w:sz w:val="20"/>
                <w:szCs w:val="20"/>
              </w:rPr>
            </w:pPr>
            <w:r w:rsidRPr="001D7F69">
              <w:rPr>
                <w:sz w:val="20"/>
                <w:szCs w:val="20"/>
              </w:rPr>
              <w:t>Инвестиционный паспорт Высокогорского муниципального района разработан и размещён на официальном портале Высокогорского муниципального района. Сведения, находящиеся в паспорте  постоянно актуализируются</w:t>
            </w:r>
          </w:p>
        </w:tc>
        <w:tc>
          <w:tcPr>
            <w:tcW w:w="1352" w:type="dxa"/>
            <w:shd w:val="clear" w:color="auto" w:fill="auto"/>
          </w:tcPr>
          <w:p w:rsidR="002740E7" w:rsidRPr="001D7F69" w:rsidRDefault="002740E7" w:rsidP="00C94AE5">
            <w:pPr>
              <w:ind w:firstLine="0"/>
              <w:rPr>
                <w:sz w:val="20"/>
                <w:szCs w:val="20"/>
              </w:rPr>
            </w:pPr>
            <w:r w:rsidRPr="001D7F69">
              <w:rPr>
                <w:sz w:val="20"/>
                <w:szCs w:val="20"/>
              </w:rPr>
              <w:t>Отдел экономики</w:t>
            </w:r>
          </w:p>
        </w:tc>
      </w:tr>
      <w:tr w:rsidR="002740E7" w:rsidRPr="001D7F69" w:rsidTr="00C94AE5">
        <w:trPr>
          <w:trHeight w:val="20"/>
        </w:trPr>
        <w:tc>
          <w:tcPr>
            <w:tcW w:w="1792" w:type="dxa"/>
            <w:shd w:val="clear" w:color="auto" w:fill="auto"/>
          </w:tcPr>
          <w:p w:rsidR="002740E7" w:rsidRPr="001D7F69" w:rsidRDefault="002740E7" w:rsidP="00C94AE5">
            <w:pPr>
              <w:ind w:firstLine="0"/>
              <w:rPr>
                <w:sz w:val="20"/>
                <w:szCs w:val="20"/>
              </w:rPr>
            </w:pPr>
            <w:r w:rsidRPr="001D7F69">
              <w:rPr>
                <w:sz w:val="20"/>
                <w:szCs w:val="20"/>
              </w:rPr>
              <w:t xml:space="preserve">3.4. Кластерная активация: повышение конкурентоспособности и экономического роста в Республике Татарстан посредством поддержки кластерных процессов, модернизации «современной экономики» и создания «умной экономики» на основе механизмов кооперации, государственно-частного партнерства и </w:t>
            </w:r>
            <w:r w:rsidRPr="001D7F69">
              <w:rPr>
                <w:sz w:val="20"/>
                <w:szCs w:val="20"/>
              </w:rPr>
              <w:lastRenderedPageBreak/>
              <w:t>индустриальной эволюции</w:t>
            </w:r>
          </w:p>
        </w:tc>
        <w:tc>
          <w:tcPr>
            <w:tcW w:w="1808" w:type="dxa"/>
            <w:shd w:val="clear" w:color="auto" w:fill="auto"/>
          </w:tcPr>
          <w:p w:rsidR="002740E7" w:rsidRPr="001D7F69" w:rsidRDefault="002740E7" w:rsidP="00C94AE5">
            <w:pPr>
              <w:ind w:firstLine="0"/>
              <w:rPr>
                <w:sz w:val="20"/>
                <w:szCs w:val="20"/>
              </w:rPr>
            </w:pPr>
            <w:r w:rsidRPr="001D7F69">
              <w:rPr>
                <w:sz w:val="20"/>
                <w:szCs w:val="20"/>
              </w:rPr>
              <w:lastRenderedPageBreak/>
              <w:t> </w:t>
            </w:r>
          </w:p>
        </w:tc>
        <w:tc>
          <w:tcPr>
            <w:tcW w:w="761" w:type="dxa"/>
            <w:shd w:val="clear" w:color="auto" w:fill="auto"/>
          </w:tcPr>
          <w:p w:rsidR="002740E7" w:rsidRPr="001D7F69" w:rsidRDefault="002740E7" w:rsidP="00C94AE5">
            <w:pPr>
              <w:ind w:firstLine="0"/>
              <w:rPr>
                <w:sz w:val="20"/>
                <w:szCs w:val="20"/>
              </w:rPr>
            </w:pPr>
          </w:p>
        </w:tc>
        <w:tc>
          <w:tcPr>
            <w:tcW w:w="1933" w:type="dxa"/>
            <w:shd w:val="clear" w:color="auto" w:fill="auto"/>
          </w:tcPr>
          <w:p w:rsidR="002740E7" w:rsidRPr="001D7F69" w:rsidRDefault="002740E7" w:rsidP="00C94AE5">
            <w:pPr>
              <w:ind w:firstLine="0"/>
              <w:rPr>
                <w:sz w:val="20"/>
                <w:szCs w:val="20"/>
              </w:rPr>
            </w:pPr>
            <w:r w:rsidRPr="001D7F69">
              <w:rPr>
                <w:sz w:val="20"/>
                <w:szCs w:val="20"/>
              </w:rPr>
              <w:t> </w:t>
            </w:r>
          </w:p>
        </w:tc>
        <w:tc>
          <w:tcPr>
            <w:tcW w:w="1677" w:type="dxa"/>
            <w:shd w:val="clear" w:color="auto" w:fill="auto"/>
          </w:tcPr>
          <w:p w:rsidR="002740E7" w:rsidRPr="001D7F69" w:rsidRDefault="002740E7" w:rsidP="00C94AE5">
            <w:pPr>
              <w:ind w:firstLine="0"/>
              <w:rPr>
                <w:sz w:val="20"/>
                <w:szCs w:val="20"/>
              </w:rPr>
            </w:pPr>
            <w:r w:rsidRPr="001D7F69">
              <w:rPr>
                <w:sz w:val="20"/>
                <w:szCs w:val="20"/>
              </w:rPr>
              <w:t> </w:t>
            </w:r>
          </w:p>
        </w:tc>
        <w:tc>
          <w:tcPr>
            <w:tcW w:w="1291" w:type="dxa"/>
            <w:shd w:val="clear" w:color="auto" w:fill="auto"/>
          </w:tcPr>
          <w:p w:rsidR="002740E7" w:rsidRPr="001D7F69" w:rsidRDefault="002740E7" w:rsidP="00C94AE5">
            <w:pPr>
              <w:ind w:firstLine="0"/>
              <w:rPr>
                <w:sz w:val="20"/>
                <w:szCs w:val="20"/>
              </w:rPr>
            </w:pPr>
          </w:p>
        </w:tc>
        <w:tc>
          <w:tcPr>
            <w:tcW w:w="4738" w:type="dxa"/>
            <w:shd w:val="clear" w:color="auto" w:fill="auto"/>
          </w:tcPr>
          <w:p w:rsidR="002740E7" w:rsidRPr="001D7F69" w:rsidRDefault="002740E7" w:rsidP="00C94AE5">
            <w:pPr>
              <w:ind w:firstLine="0"/>
              <w:rPr>
                <w:sz w:val="20"/>
                <w:szCs w:val="20"/>
              </w:rPr>
            </w:pPr>
          </w:p>
        </w:tc>
        <w:tc>
          <w:tcPr>
            <w:tcW w:w="1352" w:type="dxa"/>
            <w:shd w:val="clear" w:color="auto" w:fill="auto"/>
          </w:tcPr>
          <w:p w:rsidR="002740E7" w:rsidRPr="001D7F69" w:rsidRDefault="002740E7" w:rsidP="00C94AE5">
            <w:pPr>
              <w:ind w:firstLine="0"/>
              <w:rPr>
                <w:sz w:val="20"/>
                <w:szCs w:val="20"/>
              </w:rPr>
            </w:pPr>
          </w:p>
        </w:tc>
      </w:tr>
      <w:tr w:rsidR="002740E7" w:rsidRPr="001D7F69" w:rsidTr="00C94AE5">
        <w:trPr>
          <w:trHeight w:val="20"/>
        </w:trPr>
        <w:tc>
          <w:tcPr>
            <w:tcW w:w="1792" w:type="dxa"/>
            <w:shd w:val="clear" w:color="auto" w:fill="auto"/>
          </w:tcPr>
          <w:p w:rsidR="002740E7" w:rsidRPr="001D7F69" w:rsidRDefault="002740E7" w:rsidP="00C94AE5">
            <w:pPr>
              <w:ind w:firstLine="0"/>
              <w:rPr>
                <w:sz w:val="20"/>
                <w:szCs w:val="20"/>
              </w:rPr>
            </w:pPr>
            <w:r w:rsidRPr="001D7F69">
              <w:rPr>
                <w:sz w:val="20"/>
                <w:szCs w:val="20"/>
              </w:rPr>
              <w:t>3.4.5. Кластерное развитие агропромышленного комплекса</w:t>
            </w:r>
          </w:p>
        </w:tc>
        <w:tc>
          <w:tcPr>
            <w:tcW w:w="1808" w:type="dxa"/>
            <w:shd w:val="clear" w:color="auto" w:fill="auto"/>
          </w:tcPr>
          <w:p w:rsidR="002740E7" w:rsidRPr="001D7F69" w:rsidRDefault="002740E7" w:rsidP="00C94AE5">
            <w:pPr>
              <w:ind w:firstLine="0"/>
              <w:rPr>
                <w:sz w:val="20"/>
                <w:szCs w:val="20"/>
              </w:rPr>
            </w:pPr>
            <w:r w:rsidRPr="001D7F69">
              <w:rPr>
                <w:sz w:val="20"/>
                <w:szCs w:val="20"/>
              </w:rPr>
              <w:t> </w:t>
            </w:r>
          </w:p>
        </w:tc>
        <w:tc>
          <w:tcPr>
            <w:tcW w:w="761" w:type="dxa"/>
            <w:shd w:val="clear" w:color="auto" w:fill="auto"/>
          </w:tcPr>
          <w:p w:rsidR="002740E7" w:rsidRPr="001D7F69" w:rsidRDefault="002740E7" w:rsidP="00C94AE5">
            <w:pPr>
              <w:ind w:firstLine="0"/>
              <w:rPr>
                <w:sz w:val="20"/>
                <w:szCs w:val="20"/>
              </w:rPr>
            </w:pPr>
          </w:p>
        </w:tc>
        <w:tc>
          <w:tcPr>
            <w:tcW w:w="1933" w:type="dxa"/>
            <w:shd w:val="clear" w:color="auto" w:fill="auto"/>
          </w:tcPr>
          <w:p w:rsidR="002740E7" w:rsidRPr="001D7F69" w:rsidRDefault="002740E7" w:rsidP="00C94AE5">
            <w:pPr>
              <w:ind w:firstLine="0"/>
              <w:rPr>
                <w:sz w:val="20"/>
                <w:szCs w:val="20"/>
              </w:rPr>
            </w:pPr>
            <w:r w:rsidRPr="001D7F69">
              <w:rPr>
                <w:sz w:val="20"/>
                <w:szCs w:val="20"/>
              </w:rPr>
              <w:t> </w:t>
            </w:r>
          </w:p>
        </w:tc>
        <w:tc>
          <w:tcPr>
            <w:tcW w:w="1677" w:type="dxa"/>
            <w:shd w:val="clear" w:color="auto" w:fill="auto"/>
          </w:tcPr>
          <w:p w:rsidR="002740E7" w:rsidRPr="001D7F69" w:rsidRDefault="002740E7" w:rsidP="00C94AE5">
            <w:pPr>
              <w:ind w:firstLine="0"/>
              <w:rPr>
                <w:sz w:val="20"/>
                <w:szCs w:val="20"/>
              </w:rPr>
            </w:pPr>
            <w:r w:rsidRPr="001D7F69">
              <w:rPr>
                <w:sz w:val="20"/>
                <w:szCs w:val="20"/>
              </w:rPr>
              <w:t> </w:t>
            </w:r>
          </w:p>
        </w:tc>
        <w:tc>
          <w:tcPr>
            <w:tcW w:w="1291" w:type="dxa"/>
            <w:shd w:val="clear" w:color="auto" w:fill="auto"/>
          </w:tcPr>
          <w:p w:rsidR="002740E7" w:rsidRPr="001D7F69" w:rsidRDefault="002740E7" w:rsidP="00C94AE5">
            <w:pPr>
              <w:ind w:firstLine="0"/>
              <w:rPr>
                <w:sz w:val="20"/>
                <w:szCs w:val="20"/>
              </w:rPr>
            </w:pPr>
          </w:p>
        </w:tc>
        <w:tc>
          <w:tcPr>
            <w:tcW w:w="4738" w:type="dxa"/>
            <w:shd w:val="clear" w:color="auto" w:fill="auto"/>
          </w:tcPr>
          <w:p w:rsidR="002740E7" w:rsidRPr="001D7F69" w:rsidRDefault="002740E7" w:rsidP="00C94AE5">
            <w:pPr>
              <w:ind w:firstLine="0"/>
              <w:rPr>
                <w:sz w:val="20"/>
                <w:szCs w:val="20"/>
              </w:rPr>
            </w:pPr>
          </w:p>
        </w:tc>
        <w:tc>
          <w:tcPr>
            <w:tcW w:w="1352" w:type="dxa"/>
            <w:shd w:val="clear" w:color="auto" w:fill="auto"/>
          </w:tcPr>
          <w:p w:rsidR="002740E7" w:rsidRPr="001D7F69" w:rsidRDefault="002740E7" w:rsidP="00C94AE5">
            <w:pPr>
              <w:ind w:firstLine="0"/>
              <w:rPr>
                <w:sz w:val="20"/>
                <w:szCs w:val="20"/>
              </w:rPr>
            </w:pPr>
          </w:p>
        </w:tc>
      </w:tr>
      <w:tr w:rsidR="002740E7" w:rsidRPr="001D7F69" w:rsidTr="00C94AE5">
        <w:trPr>
          <w:trHeight w:val="20"/>
        </w:trPr>
        <w:tc>
          <w:tcPr>
            <w:tcW w:w="1792" w:type="dxa"/>
            <w:shd w:val="clear" w:color="auto" w:fill="auto"/>
          </w:tcPr>
          <w:p w:rsidR="002740E7" w:rsidRPr="001D7F69" w:rsidRDefault="002740E7" w:rsidP="00C94AE5">
            <w:pPr>
              <w:ind w:firstLine="0"/>
              <w:rPr>
                <w:sz w:val="20"/>
                <w:szCs w:val="20"/>
              </w:rPr>
            </w:pPr>
            <w:r w:rsidRPr="001D7F69">
              <w:rPr>
                <w:sz w:val="20"/>
                <w:szCs w:val="20"/>
              </w:rPr>
              <w:t> </w:t>
            </w:r>
          </w:p>
        </w:tc>
        <w:tc>
          <w:tcPr>
            <w:tcW w:w="1808" w:type="dxa"/>
            <w:shd w:val="clear" w:color="auto" w:fill="auto"/>
          </w:tcPr>
          <w:p w:rsidR="002740E7" w:rsidRPr="001D7F69" w:rsidRDefault="002740E7" w:rsidP="00C94AE5">
            <w:pPr>
              <w:ind w:firstLine="0"/>
              <w:rPr>
                <w:sz w:val="20"/>
                <w:szCs w:val="20"/>
              </w:rPr>
            </w:pPr>
            <w:r w:rsidRPr="001D7F69">
              <w:rPr>
                <w:sz w:val="20"/>
                <w:szCs w:val="20"/>
              </w:rPr>
              <w:t>Развитие и сопровождение Единого информационного центра агропромышленного комплекса Республики Татарстан</w:t>
            </w:r>
          </w:p>
        </w:tc>
        <w:tc>
          <w:tcPr>
            <w:tcW w:w="761" w:type="dxa"/>
            <w:shd w:val="clear" w:color="auto" w:fill="auto"/>
          </w:tcPr>
          <w:p w:rsidR="002740E7" w:rsidRPr="001D7F69" w:rsidRDefault="002740E7" w:rsidP="00C94AE5">
            <w:pPr>
              <w:ind w:firstLine="0"/>
              <w:rPr>
                <w:sz w:val="20"/>
                <w:szCs w:val="20"/>
              </w:rPr>
            </w:pPr>
            <w:r w:rsidRPr="001D7F69">
              <w:rPr>
                <w:sz w:val="20"/>
                <w:szCs w:val="20"/>
              </w:rPr>
              <w:t>2015 – 2030 годы</w:t>
            </w:r>
          </w:p>
        </w:tc>
        <w:tc>
          <w:tcPr>
            <w:tcW w:w="1933" w:type="dxa"/>
            <w:shd w:val="clear" w:color="auto" w:fill="auto"/>
          </w:tcPr>
          <w:p w:rsidR="002740E7" w:rsidRPr="001D7F69" w:rsidRDefault="002740E7" w:rsidP="00C94AE5">
            <w:pPr>
              <w:ind w:firstLine="0"/>
              <w:rPr>
                <w:sz w:val="20"/>
                <w:szCs w:val="20"/>
              </w:rPr>
            </w:pPr>
            <w:r w:rsidRPr="001D7F69">
              <w:rPr>
                <w:sz w:val="20"/>
                <w:szCs w:val="20"/>
              </w:rPr>
              <w:t>Повышение уровня урожайности</w:t>
            </w:r>
          </w:p>
        </w:tc>
        <w:tc>
          <w:tcPr>
            <w:tcW w:w="1677" w:type="dxa"/>
            <w:shd w:val="clear" w:color="auto" w:fill="auto"/>
          </w:tcPr>
          <w:p w:rsidR="002740E7" w:rsidRPr="001D7F69" w:rsidRDefault="002740E7" w:rsidP="00C94AE5">
            <w:pPr>
              <w:ind w:firstLine="0"/>
              <w:rPr>
                <w:sz w:val="20"/>
                <w:szCs w:val="20"/>
              </w:rPr>
            </w:pPr>
            <w:r w:rsidRPr="001D7F69">
              <w:rPr>
                <w:sz w:val="20"/>
                <w:szCs w:val="20"/>
              </w:rPr>
              <w:t>новая государственная программа «Развитие агропромышленного комплекса и сельских территорий Республики Татарстан»</w:t>
            </w:r>
          </w:p>
        </w:tc>
        <w:tc>
          <w:tcPr>
            <w:tcW w:w="1291" w:type="dxa"/>
            <w:shd w:val="clear" w:color="auto" w:fill="auto"/>
          </w:tcPr>
          <w:p w:rsidR="002740E7" w:rsidRPr="001D7F69" w:rsidRDefault="002740E7" w:rsidP="00C94AE5">
            <w:pPr>
              <w:ind w:firstLine="0"/>
              <w:rPr>
                <w:sz w:val="20"/>
                <w:szCs w:val="20"/>
              </w:rPr>
            </w:pPr>
          </w:p>
        </w:tc>
        <w:tc>
          <w:tcPr>
            <w:tcW w:w="4738" w:type="dxa"/>
            <w:vMerge w:val="restart"/>
            <w:shd w:val="clear" w:color="auto" w:fill="auto"/>
          </w:tcPr>
          <w:p w:rsidR="002740E7" w:rsidRPr="005A770D" w:rsidRDefault="002740E7" w:rsidP="00C94AE5">
            <w:pPr>
              <w:ind w:firstLine="225"/>
              <w:rPr>
                <w:color w:val="000000" w:themeColor="text1"/>
                <w:sz w:val="20"/>
                <w:szCs w:val="20"/>
                <w:shd w:val="clear" w:color="auto" w:fill="FFFFFF"/>
              </w:rPr>
            </w:pPr>
            <w:r w:rsidRPr="005A770D">
              <w:rPr>
                <w:color w:val="000000" w:themeColor="text1"/>
                <w:sz w:val="20"/>
                <w:szCs w:val="20"/>
                <w:shd w:val="clear" w:color="auto" w:fill="FFFFFF"/>
              </w:rPr>
              <w:t xml:space="preserve">В отрасли растениеводства в хозяйствах района </w:t>
            </w:r>
            <w:proofErr w:type="gramStart"/>
            <w:r w:rsidRPr="005A770D">
              <w:rPr>
                <w:color w:val="000000" w:themeColor="text1"/>
                <w:sz w:val="20"/>
                <w:szCs w:val="20"/>
                <w:shd w:val="clear" w:color="auto" w:fill="FFFFFF"/>
              </w:rPr>
              <w:t>внедряются  технологии</w:t>
            </w:r>
            <w:proofErr w:type="gramEnd"/>
            <w:r w:rsidRPr="005A770D">
              <w:rPr>
                <w:color w:val="000000" w:themeColor="text1"/>
                <w:sz w:val="20"/>
                <w:szCs w:val="20"/>
                <w:shd w:val="clear" w:color="auto" w:fill="FFFFFF"/>
              </w:rPr>
              <w:t xml:space="preserve"> нулевой обработки почвы «Ноу-</w:t>
            </w:r>
            <w:proofErr w:type="spellStart"/>
            <w:r w:rsidRPr="005A770D">
              <w:rPr>
                <w:color w:val="000000" w:themeColor="text1"/>
                <w:sz w:val="20"/>
                <w:szCs w:val="20"/>
                <w:shd w:val="clear" w:color="auto" w:fill="FFFFFF"/>
              </w:rPr>
              <w:t>Тилл</w:t>
            </w:r>
            <w:proofErr w:type="spellEnd"/>
            <w:r w:rsidRPr="005A770D">
              <w:rPr>
                <w:color w:val="000000" w:themeColor="text1"/>
                <w:sz w:val="20"/>
                <w:szCs w:val="20"/>
                <w:shd w:val="clear" w:color="auto" w:fill="FFFFFF"/>
              </w:rPr>
              <w:t xml:space="preserve">»: безотвальная обработка почвы, с дополнительным углублением пахотного горизонта при которой создаются лучшие условия для роста и развития растений, экономия топлива. </w:t>
            </w:r>
          </w:p>
          <w:p w:rsidR="002740E7" w:rsidRPr="005A770D" w:rsidRDefault="002740E7" w:rsidP="00C94AE5">
            <w:pPr>
              <w:ind w:firstLine="225"/>
              <w:rPr>
                <w:color w:val="000000" w:themeColor="text1"/>
                <w:sz w:val="20"/>
                <w:szCs w:val="20"/>
                <w:shd w:val="clear" w:color="auto" w:fill="FFFFFF"/>
              </w:rPr>
            </w:pPr>
            <w:r w:rsidRPr="005A770D">
              <w:rPr>
                <w:color w:val="000000" w:themeColor="text1"/>
                <w:sz w:val="20"/>
                <w:szCs w:val="20"/>
              </w:rPr>
              <w:t>Хозяйство ООО АФ «Татарстан» входит в состав Ассоциации «Элитные семена Татарстана» и занимается производством и реализацией высокопродуктивных семян таких как: озимая рожь – «</w:t>
            </w:r>
            <w:proofErr w:type="spellStart"/>
            <w:r w:rsidRPr="005A770D">
              <w:rPr>
                <w:color w:val="000000" w:themeColor="text1"/>
                <w:sz w:val="20"/>
                <w:szCs w:val="20"/>
              </w:rPr>
              <w:t>Тантана</w:t>
            </w:r>
            <w:proofErr w:type="spellEnd"/>
            <w:r w:rsidRPr="005A770D">
              <w:rPr>
                <w:color w:val="000000" w:themeColor="text1"/>
                <w:sz w:val="20"/>
                <w:szCs w:val="20"/>
              </w:rPr>
              <w:t>», «Подарок</w:t>
            </w:r>
            <w:proofErr w:type="gramStart"/>
            <w:r w:rsidRPr="005A770D">
              <w:rPr>
                <w:color w:val="000000" w:themeColor="text1"/>
                <w:sz w:val="20"/>
                <w:szCs w:val="20"/>
              </w:rPr>
              <w:t>»,  яровая</w:t>
            </w:r>
            <w:proofErr w:type="gramEnd"/>
            <w:r w:rsidRPr="005A770D">
              <w:rPr>
                <w:color w:val="000000" w:themeColor="text1"/>
                <w:sz w:val="20"/>
                <w:szCs w:val="20"/>
              </w:rPr>
              <w:t xml:space="preserve"> пшеница: «</w:t>
            </w:r>
            <w:proofErr w:type="spellStart"/>
            <w:r w:rsidRPr="005A770D">
              <w:rPr>
                <w:color w:val="000000" w:themeColor="text1"/>
                <w:sz w:val="20"/>
                <w:szCs w:val="20"/>
              </w:rPr>
              <w:t>Иделле</w:t>
            </w:r>
            <w:proofErr w:type="spellEnd"/>
            <w:r w:rsidRPr="005A770D">
              <w:rPr>
                <w:color w:val="000000" w:themeColor="text1"/>
                <w:sz w:val="20"/>
                <w:szCs w:val="20"/>
              </w:rPr>
              <w:t>», «Ульяновская-100» , озимая пшеница «Казанская – 560»,  «</w:t>
            </w:r>
            <w:proofErr w:type="spellStart"/>
            <w:r w:rsidRPr="005A770D">
              <w:rPr>
                <w:color w:val="000000" w:themeColor="text1"/>
                <w:sz w:val="20"/>
                <w:szCs w:val="20"/>
              </w:rPr>
              <w:t>Фатинья</w:t>
            </w:r>
            <w:proofErr w:type="spellEnd"/>
            <w:r w:rsidRPr="005A770D">
              <w:rPr>
                <w:color w:val="000000" w:themeColor="text1"/>
                <w:sz w:val="20"/>
                <w:szCs w:val="20"/>
              </w:rPr>
              <w:t>» ,  горох: «</w:t>
            </w:r>
            <w:proofErr w:type="spellStart"/>
            <w:r w:rsidRPr="005A770D">
              <w:rPr>
                <w:color w:val="000000" w:themeColor="text1"/>
                <w:sz w:val="20"/>
                <w:szCs w:val="20"/>
              </w:rPr>
              <w:t>Ватан</w:t>
            </w:r>
            <w:proofErr w:type="spellEnd"/>
            <w:r w:rsidRPr="005A770D">
              <w:rPr>
                <w:color w:val="000000" w:themeColor="text1"/>
                <w:sz w:val="20"/>
                <w:szCs w:val="20"/>
              </w:rPr>
              <w:t>», «Усатый кормовой» , «Флагман».</w:t>
            </w:r>
          </w:p>
          <w:p w:rsidR="002740E7" w:rsidRPr="001D7F69" w:rsidRDefault="002740E7" w:rsidP="00C94AE5">
            <w:pPr>
              <w:ind w:firstLine="0"/>
              <w:rPr>
                <w:sz w:val="20"/>
                <w:szCs w:val="20"/>
              </w:rPr>
            </w:pPr>
            <w:r w:rsidRPr="001D7F69">
              <w:rPr>
                <w:color w:val="000000" w:themeColor="text1"/>
                <w:sz w:val="20"/>
                <w:szCs w:val="20"/>
              </w:rPr>
              <w:t xml:space="preserve">С каждым годом увеличивается применение минеральных удобрений. В 2019 году этот показатель составил 51,02 </w:t>
            </w:r>
            <w:proofErr w:type="spellStart"/>
            <w:r w:rsidRPr="001D7F69">
              <w:rPr>
                <w:color w:val="000000" w:themeColor="text1"/>
                <w:sz w:val="20"/>
                <w:szCs w:val="20"/>
              </w:rPr>
              <w:t>кг.дв</w:t>
            </w:r>
            <w:proofErr w:type="spellEnd"/>
            <w:r w:rsidRPr="001D7F69">
              <w:rPr>
                <w:color w:val="000000" w:themeColor="text1"/>
                <w:sz w:val="20"/>
                <w:szCs w:val="20"/>
              </w:rPr>
              <w:t>. на 1 га посевной площади. Такие хозяйства как ООО «</w:t>
            </w:r>
            <w:proofErr w:type="spellStart"/>
            <w:r w:rsidRPr="001D7F69">
              <w:rPr>
                <w:color w:val="000000" w:themeColor="text1"/>
                <w:sz w:val="20"/>
                <w:szCs w:val="20"/>
              </w:rPr>
              <w:t>Битаман</w:t>
            </w:r>
            <w:proofErr w:type="spellEnd"/>
            <w:r w:rsidRPr="001D7F69">
              <w:rPr>
                <w:color w:val="000000" w:themeColor="text1"/>
                <w:sz w:val="20"/>
                <w:szCs w:val="20"/>
              </w:rPr>
              <w:t>», ЗАО «</w:t>
            </w:r>
            <w:proofErr w:type="spellStart"/>
            <w:r w:rsidRPr="001D7F69">
              <w:rPr>
                <w:color w:val="000000" w:themeColor="text1"/>
                <w:sz w:val="20"/>
                <w:szCs w:val="20"/>
              </w:rPr>
              <w:t>Бирюли</w:t>
            </w:r>
            <w:proofErr w:type="spellEnd"/>
            <w:r w:rsidRPr="001D7F69">
              <w:rPr>
                <w:color w:val="000000" w:themeColor="text1"/>
                <w:sz w:val="20"/>
                <w:szCs w:val="20"/>
              </w:rPr>
              <w:t xml:space="preserve">», ООО АФ «Татарстан» широко используют </w:t>
            </w:r>
            <w:proofErr w:type="spellStart"/>
            <w:r w:rsidRPr="001D7F69">
              <w:rPr>
                <w:color w:val="000000" w:themeColor="text1"/>
                <w:sz w:val="20"/>
                <w:szCs w:val="20"/>
              </w:rPr>
              <w:t>сидеральные</w:t>
            </w:r>
            <w:proofErr w:type="spellEnd"/>
            <w:r w:rsidRPr="001D7F69">
              <w:rPr>
                <w:color w:val="000000" w:themeColor="text1"/>
                <w:sz w:val="20"/>
                <w:szCs w:val="20"/>
              </w:rPr>
              <w:t xml:space="preserve"> посевы и довели этот показатель до 50% от чистого пара. Широко внедряется защита посевных площадей от вредителей, болезней и сорняков.</w:t>
            </w:r>
          </w:p>
        </w:tc>
        <w:tc>
          <w:tcPr>
            <w:tcW w:w="1352" w:type="dxa"/>
            <w:shd w:val="clear" w:color="auto" w:fill="auto"/>
          </w:tcPr>
          <w:p w:rsidR="002740E7" w:rsidRPr="001D7F69" w:rsidRDefault="002740E7" w:rsidP="00C94AE5">
            <w:pPr>
              <w:ind w:firstLine="0"/>
              <w:rPr>
                <w:sz w:val="20"/>
                <w:szCs w:val="20"/>
              </w:rPr>
            </w:pPr>
            <w:r w:rsidRPr="001D7F69">
              <w:rPr>
                <w:sz w:val="20"/>
                <w:szCs w:val="20"/>
              </w:rPr>
              <w:t xml:space="preserve">Управление сельского хозяйства и продовольствия </w:t>
            </w:r>
            <w:proofErr w:type="spellStart"/>
            <w:r w:rsidRPr="001D7F69">
              <w:rPr>
                <w:sz w:val="20"/>
                <w:szCs w:val="20"/>
              </w:rPr>
              <w:t>МСХиП</w:t>
            </w:r>
            <w:proofErr w:type="spellEnd"/>
            <w:r w:rsidRPr="001D7F69">
              <w:rPr>
                <w:sz w:val="20"/>
                <w:szCs w:val="20"/>
              </w:rPr>
              <w:t xml:space="preserve"> РТ в Высокогорском районе</w:t>
            </w:r>
          </w:p>
        </w:tc>
      </w:tr>
      <w:tr w:rsidR="002740E7" w:rsidRPr="001D7F69" w:rsidTr="00C94AE5">
        <w:trPr>
          <w:trHeight w:val="20"/>
        </w:trPr>
        <w:tc>
          <w:tcPr>
            <w:tcW w:w="1792" w:type="dxa"/>
            <w:shd w:val="clear" w:color="auto" w:fill="auto"/>
          </w:tcPr>
          <w:p w:rsidR="002740E7" w:rsidRPr="001D7F69" w:rsidRDefault="002740E7" w:rsidP="00C94AE5">
            <w:pPr>
              <w:ind w:firstLine="0"/>
              <w:rPr>
                <w:sz w:val="20"/>
                <w:szCs w:val="20"/>
              </w:rPr>
            </w:pPr>
            <w:r w:rsidRPr="001D7F69">
              <w:rPr>
                <w:sz w:val="20"/>
                <w:szCs w:val="20"/>
              </w:rPr>
              <w:t>3.4.5.1. Создание конкурентоспособного вертикально интегрированного кластера агропромышленного комплекса, ориентированного на высокое качество продукции и генерацию добавленной стоимости</w:t>
            </w:r>
          </w:p>
        </w:tc>
        <w:tc>
          <w:tcPr>
            <w:tcW w:w="1808" w:type="dxa"/>
            <w:shd w:val="clear" w:color="auto" w:fill="auto"/>
          </w:tcPr>
          <w:p w:rsidR="002740E7" w:rsidRPr="001D7F69" w:rsidRDefault="002740E7" w:rsidP="00C94AE5">
            <w:pPr>
              <w:ind w:firstLine="0"/>
              <w:rPr>
                <w:sz w:val="20"/>
                <w:szCs w:val="20"/>
              </w:rPr>
            </w:pPr>
          </w:p>
        </w:tc>
        <w:tc>
          <w:tcPr>
            <w:tcW w:w="761" w:type="dxa"/>
            <w:shd w:val="clear" w:color="auto" w:fill="auto"/>
          </w:tcPr>
          <w:p w:rsidR="002740E7" w:rsidRPr="001D7F69" w:rsidRDefault="002740E7" w:rsidP="00C94AE5">
            <w:pPr>
              <w:ind w:firstLine="0"/>
              <w:rPr>
                <w:sz w:val="20"/>
                <w:szCs w:val="20"/>
              </w:rPr>
            </w:pPr>
          </w:p>
        </w:tc>
        <w:tc>
          <w:tcPr>
            <w:tcW w:w="1933" w:type="dxa"/>
            <w:shd w:val="clear" w:color="auto" w:fill="auto"/>
          </w:tcPr>
          <w:p w:rsidR="002740E7" w:rsidRPr="001D7F69" w:rsidRDefault="002740E7" w:rsidP="00C94AE5">
            <w:pPr>
              <w:ind w:firstLine="0"/>
              <w:rPr>
                <w:sz w:val="20"/>
                <w:szCs w:val="20"/>
              </w:rPr>
            </w:pPr>
          </w:p>
        </w:tc>
        <w:tc>
          <w:tcPr>
            <w:tcW w:w="1677" w:type="dxa"/>
            <w:shd w:val="clear" w:color="auto" w:fill="auto"/>
          </w:tcPr>
          <w:p w:rsidR="002740E7" w:rsidRPr="001D7F69" w:rsidRDefault="002740E7" w:rsidP="00C94AE5">
            <w:pPr>
              <w:ind w:firstLine="0"/>
              <w:rPr>
                <w:sz w:val="20"/>
                <w:szCs w:val="20"/>
              </w:rPr>
            </w:pPr>
          </w:p>
        </w:tc>
        <w:tc>
          <w:tcPr>
            <w:tcW w:w="1291" w:type="dxa"/>
            <w:shd w:val="clear" w:color="auto" w:fill="auto"/>
          </w:tcPr>
          <w:p w:rsidR="002740E7" w:rsidRPr="001D7F69" w:rsidRDefault="002740E7" w:rsidP="00C94AE5">
            <w:pPr>
              <w:ind w:firstLine="0"/>
              <w:rPr>
                <w:sz w:val="20"/>
                <w:szCs w:val="20"/>
              </w:rPr>
            </w:pPr>
          </w:p>
        </w:tc>
        <w:tc>
          <w:tcPr>
            <w:tcW w:w="4738" w:type="dxa"/>
            <w:vMerge/>
            <w:shd w:val="clear" w:color="auto" w:fill="auto"/>
          </w:tcPr>
          <w:p w:rsidR="002740E7" w:rsidRPr="001D7F69" w:rsidRDefault="002740E7" w:rsidP="00C94AE5">
            <w:pPr>
              <w:ind w:firstLine="0"/>
              <w:rPr>
                <w:sz w:val="20"/>
                <w:szCs w:val="20"/>
              </w:rPr>
            </w:pPr>
          </w:p>
        </w:tc>
        <w:tc>
          <w:tcPr>
            <w:tcW w:w="1352" w:type="dxa"/>
            <w:shd w:val="clear" w:color="auto" w:fill="auto"/>
          </w:tcPr>
          <w:p w:rsidR="002740E7" w:rsidRPr="001D7F69" w:rsidRDefault="002740E7" w:rsidP="00C94AE5">
            <w:pPr>
              <w:ind w:firstLine="0"/>
              <w:rPr>
                <w:sz w:val="20"/>
                <w:szCs w:val="20"/>
              </w:rPr>
            </w:pPr>
          </w:p>
        </w:tc>
      </w:tr>
      <w:tr w:rsidR="002740E7" w:rsidRPr="001D7F69" w:rsidTr="00C94AE5">
        <w:trPr>
          <w:trHeight w:val="20"/>
        </w:trPr>
        <w:tc>
          <w:tcPr>
            <w:tcW w:w="1792" w:type="dxa"/>
            <w:shd w:val="clear" w:color="auto" w:fill="auto"/>
          </w:tcPr>
          <w:p w:rsidR="002740E7" w:rsidRPr="001D7F69" w:rsidRDefault="002740E7" w:rsidP="00C94AE5">
            <w:pPr>
              <w:ind w:firstLine="0"/>
              <w:rPr>
                <w:sz w:val="20"/>
                <w:szCs w:val="20"/>
              </w:rPr>
            </w:pPr>
            <w:r w:rsidRPr="001D7F69">
              <w:rPr>
                <w:sz w:val="20"/>
                <w:szCs w:val="20"/>
              </w:rPr>
              <w:t xml:space="preserve"> </w:t>
            </w:r>
          </w:p>
        </w:tc>
        <w:tc>
          <w:tcPr>
            <w:tcW w:w="1808" w:type="dxa"/>
            <w:shd w:val="clear" w:color="auto" w:fill="auto"/>
          </w:tcPr>
          <w:p w:rsidR="002740E7" w:rsidRPr="001D7F69" w:rsidRDefault="002740E7" w:rsidP="00C94AE5">
            <w:pPr>
              <w:ind w:firstLine="0"/>
              <w:rPr>
                <w:sz w:val="20"/>
                <w:szCs w:val="20"/>
              </w:rPr>
            </w:pPr>
            <w:r w:rsidRPr="001D7F69">
              <w:rPr>
                <w:sz w:val="20"/>
                <w:szCs w:val="20"/>
              </w:rPr>
              <w:t xml:space="preserve">3.4.5.1.2.1. Создание зернового </w:t>
            </w:r>
            <w:proofErr w:type="spellStart"/>
            <w:r w:rsidRPr="001D7F69">
              <w:rPr>
                <w:sz w:val="20"/>
                <w:szCs w:val="20"/>
              </w:rPr>
              <w:t>субкластера</w:t>
            </w:r>
            <w:proofErr w:type="spellEnd"/>
            <w:r w:rsidRPr="001D7F69">
              <w:rPr>
                <w:sz w:val="20"/>
                <w:szCs w:val="20"/>
              </w:rPr>
              <w:t xml:space="preserve">, </w:t>
            </w:r>
          </w:p>
        </w:tc>
        <w:tc>
          <w:tcPr>
            <w:tcW w:w="761" w:type="dxa"/>
            <w:shd w:val="clear" w:color="auto" w:fill="auto"/>
          </w:tcPr>
          <w:p w:rsidR="002740E7" w:rsidRPr="001D7F69" w:rsidRDefault="002740E7" w:rsidP="00C94AE5">
            <w:pPr>
              <w:ind w:firstLine="0"/>
              <w:rPr>
                <w:sz w:val="20"/>
                <w:szCs w:val="20"/>
              </w:rPr>
            </w:pPr>
          </w:p>
        </w:tc>
        <w:tc>
          <w:tcPr>
            <w:tcW w:w="1933" w:type="dxa"/>
            <w:shd w:val="clear" w:color="auto" w:fill="auto"/>
          </w:tcPr>
          <w:p w:rsidR="002740E7" w:rsidRPr="001D7F69" w:rsidRDefault="002740E7" w:rsidP="00C94AE5">
            <w:pPr>
              <w:ind w:firstLine="0"/>
              <w:rPr>
                <w:sz w:val="20"/>
                <w:szCs w:val="20"/>
              </w:rPr>
            </w:pPr>
            <w:r w:rsidRPr="001D7F69">
              <w:rPr>
                <w:sz w:val="20"/>
                <w:szCs w:val="20"/>
              </w:rPr>
              <w:t xml:space="preserve"> </w:t>
            </w:r>
          </w:p>
        </w:tc>
        <w:tc>
          <w:tcPr>
            <w:tcW w:w="1677" w:type="dxa"/>
            <w:shd w:val="clear" w:color="auto" w:fill="auto"/>
          </w:tcPr>
          <w:p w:rsidR="002740E7" w:rsidRPr="001D7F69" w:rsidRDefault="002740E7" w:rsidP="00C94AE5">
            <w:pPr>
              <w:ind w:firstLine="0"/>
              <w:rPr>
                <w:sz w:val="20"/>
                <w:szCs w:val="20"/>
              </w:rPr>
            </w:pPr>
            <w:r w:rsidRPr="001D7F69">
              <w:rPr>
                <w:sz w:val="20"/>
                <w:szCs w:val="20"/>
              </w:rPr>
              <w:t xml:space="preserve"> </w:t>
            </w:r>
          </w:p>
        </w:tc>
        <w:tc>
          <w:tcPr>
            <w:tcW w:w="1291" w:type="dxa"/>
            <w:shd w:val="clear" w:color="auto" w:fill="auto"/>
          </w:tcPr>
          <w:p w:rsidR="002740E7" w:rsidRPr="001D7F69" w:rsidRDefault="002740E7" w:rsidP="00C94AE5">
            <w:pPr>
              <w:ind w:firstLine="0"/>
              <w:rPr>
                <w:sz w:val="20"/>
                <w:szCs w:val="20"/>
              </w:rPr>
            </w:pPr>
          </w:p>
        </w:tc>
        <w:tc>
          <w:tcPr>
            <w:tcW w:w="4738" w:type="dxa"/>
            <w:vMerge/>
            <w:shd w:val="clear" w:color="auto" w:fill="auto"/>
          </w:tcPr>
          <w:p w:rsidR="002740E7" w:rsidRPr="001D7F69" w:rsidRDefault="002740E7" w:rsidP="00C94AE5">
            <w:pPr>
              <w:ind w:firstLine="0"/>
              <w:rPr>
                <w:sz w:val="20"/>
                <w:szCs w:val="20"/>
              </w:rPr>
            </w:pPr>
          </w:p>
        </w:tc>
        <w:tc>
          <w:tcPr>
            <w:tcW w:w="1352" w:type="dxa"/>
            <w:shd w:val="clear" w:color="auto" w:fill="auto"/>
          </w:tcPr>
          <w:p w:rsidR="002740E7" w:rsidRPr="001D7F69" w:rsidRDefault="002740E7" w:rsidP="00C94AE5">
            <w:pPr>
              <w:ind w:firstLine="0"/>
              <w:rPr>
                <w:sz w:val="20"/>
                <w:szCs w:val="20"/>
              </w:rPr>
            </w:pPr>
          </w:p>
        </w:tc>
      </w:tr>
      <w:tr w:rsidR="002740E7" w:rsidRPr="001D7F69" w:rsidTr="00C94AE5">
        <w:trPr>
          <w:trHeight w:val="20"/>
        </w:trPr>
        <w:tc>
          <w:tcPr>
            <w:tcW w:w="1792" w:type="dxa"/>
            <w:shd w:val="clear" w:color="auto" w:fill="auto"/>
          </w:tcPr>
          <w:p w:rsidR="002740E7" w:rsidRPr="001D7F69" w:rsidRDefault="002740E7" w:rsidP="00C94AE5">
            <w:pPr>
              <w:ind w:firstLine="0"/>
              <w:rPr>
                <w:sz w:val="20"/>
                <w:szCs w:val="20"/>
              </w:rPr>
            </w:pPr>
            <w:r w:rsidRPr="001D7F69">
              <w:rPr>
                <w:sz w:val="20"/>
                <w:szCs w:val="20"/>
              </w:rPr>
              <w:t xml:space="preserve"> </w:t>
            </w:r>
          </w:p>
        </w:tc>
        <w:tc>
          <w:tcPr>
            <w:tcW w:w="1808" w:type="dxa"/>
            <w:shd w:val="clear" w:color="auto" w:fill="auto"/>
          </w:tcPr>
          <w:p w:rsidR="002740E7" w:rsidRPr="001D7F69" w:rsidRDefault="002740E7" w:rsidP="00C94AE5">
            <w:pPr>
              <w:ind w:firstLine="0"/>
              <w:rPr>
                <w:sz w:val="20"/>
                <w:szCs w:val="20"/>
              </w:rPr>
            </w:pPr>
            <w:r w:rsidRPr="001D7F69">
              <w:rPr>
                <w:sz w:val="20"/>
                <w:szCs w:val="20"/>
              </w:rPr>
              <w:t xml:space="preserve">в том числе сохранение площадей зерновых культур, увеличение доли высокобелковых зернобобовых </w:t>
            </w:r>
            <w:r w:rsidRPr="001D7F69">
              <w:rPr>
                <w:sz w:val="20"/>
                <w:szCs w:val="20"/>
              </w:rPr>
              <w:lastRenderedPageBreak/>
              <w:t xml:space="preserve">культур, внедрение системы «мозаики» сортов различных селекционных центров России для смягчения действия, периодически наблюдающихся экстремальных погодных условий, модернизация </w:t>
            </w:r>
            <w:proofErr w:type="spellStart"/>
            <w:r w:rsidRPr="001D7F69">
              <w:rPr>
                <w:sz w:val="20"/>
                <w:szCs w:val="20"/>
              </w:rPr>
              <w:t>зернотокового</w:t>
            </w:r>
            <w:proofErr w:type="spellEnd"/>
            <w:r w:rsidRPr="001D7F69">
              <w:rPr>
                <w:sz w:val="20"/>
                <w:szCs w:val="20"/>
              </w:rPr>
              <w:t xml:space="preserve"> оборудования</w:t>
            </w:r>
          </w:p>
        </w:tc>
        <w:tc>
          <w:tcPr>
            <w:tcW w:w="761" w:type="dxa"/>
            <w:shd w:val="clear" w:color="auto" w:fill="auto"/>
          </w:tcPr>
          <w:p w:rsidR="002740E7" w:rsidRPr="001D7F69" w:rsidRDefault="002740E7" w:rsidP="00C94AE5">
            <w:pPr>
              <w:ind w:firstLine="0"/>
              <w:rPr>
                <w:sz w:val="20"/>
                <w:szCs w:val="20"/>
              </w:rPr>
            </w:pPr>
            <w:r w:rsidRPr="001D7F69">
              <w:rPr>
                <w:sz w:val="20"/>
                <w:szCs w:val="20"/>
              </w:rPr>
              <w:lastRenderedPageBreak/>
              <w:t>2015 – 2017 годы</w:t>
            </w:r>
          </w:p>
        </w:tc>
        <w:tc>
          <w:tcPr>
            <w:tcW w:w="1933" w:type="dxa"/>
            <w:shd w:val="clear" w:color="auto" w:fill="auto"/>
          </w:tcPr>
          <w:p w:rsidR="002740E7" w:rsidRPr="001D7F69" w:rsidRDefault="002740E7" w:rsidP="00C94AE5">
            <w:pPr>
              <w:ind w:firstLine="0"/>
              <w:rPr>
                <w:sz w:val="20"/>
                <w:szCs w:val="20"/>
              </w:rPr>
            </w:pPr>
            <w:r w:rsidRPr="001D7F69">
              <w:rPr>
                <w:sz w:val="20"/>
                <w:szCs w:val="20"/>
              </w:rPr>
              <w:t xml:space="preserve">Сохранение производства зерна на уровне 4,5 –            5,0 </w:t>
            </w:r>
            <w:proofErr w:type="spellStart"/>
            <w:r w:rsidRPr="001D7F69">
              <w:rPr>
                <w:sz w:val="20"/>
                <w:szCs w:val="20"/>
              </w:rPr>
              <w:t>млн.тонн</w:t>
            </w:r>
            <w:proofErr w:type="spellEnd"/>
            <w:r w:rsidRPr="001D7F69">
              <w:rPr>
                <w:sz w:val="20"/>
                <w:szCs w:val="20"/>
              </w:rPr>
              <w:t>, обеспечение в полном объеме продовольственны</w:t>
            </w:r>
            <w:r w:rsidRPr="001D7F69">
              <w:rPr>
                <w:sz w:val="20"/>
                <w:szCs w:val="20"/>
              </w:rPr>
              <w:lastRenderedPageBreak/>
              <w:t>м зерном мукомольных предприятий республики</w:t>
            </w:r>
          </w:p>
        </w:tc>
        <w:tc>
          <w:tcPr>
            <w:tcW w:w="1677" w:type="dxa"/>
            <w:shd w:val="clear" w:color="auto" w:fill="auto"/>
          </w:tcPr>
          <w:p w:rsidR="002740E7" w:rsidRPr="001D7F69" w:rsidRDefault="002740E7" w:rsidP="00C94AE5">
            <w:pPr>
              <w:ind w:firstLine="0"/>
              <w:rPr>
                <w:sz w:val="20"/>
                <w:szCs w:val="20"/>
              </w:rPr>
            </w:pPr>
            <w:r w:rsidRPr="001D7F69">
              <w:rPr>
                <w:sz w:val="20"/>
                <w:szCs w:val="20"/>
              </w:rPr>
              <w:lastRenderedPageBreak/>
              <w:t xml:space="preserve">новая государственная программа «Развитие агропромышленного комплекса и сельских </w:t>
            </w:r>
            <w:r w:rsidRPr="001D7F69">
              <w:rPr>
                <w:sz w:val="20"/>
                <w:szCs w:val="20"/>
              </w:rPr>
              <w:lastRenderedPageBreak/>
              <w:t>территорий Республики Татарстан»</w:t>
            </w:r>
          </w:p>
        </w:tc>
        <w:tc>
          <w:tcPr>
            <w:tcW w:w="1291" w:type="dxa"/>
            <w:shd w:val="clear" w:color="auto" w:fill="auto"/>
          </w:tcPr>
          <w:p w:rsidR="002740E7" w:rsidRPr="001D7F69" w:rsidRDefault="002740E7" w:rsidP="00C94AE5">
            <w:pPr>
              <w:ind w:firstLine="0"/>
              <w:rPr>
                <w:sz w:val="20"/>
                <w:szCs w:val="20"/>
              </w:rPr>
            </w:pPr>
          </w:p>
        </w:tc>
        <w:tc>
          <w:tcPr>
            <w:tcW w:w="4738" w:type="dxa"/>
            <w:shd w:val="clear" w:color="auto" w:fill="auto"/>
          </w:tcPr>
          <w:p w:rsidR="002740E7" w:rsidRPr="00B71E5D" w:rsidRDefault="002740E7" w:rsidP="00C94AE5">
            <w:pPr>
              <w:rPr>
                <w:sz w:val="20"/>
                <w:szCs w:val="20"/>
              </w:rPr>
            </w:pPr>
          </w:p>
          <w:p w:rsidR="002740E7" w:rsidRPr="001D7F69" w:rsidRDefault="002740E7" w:rsidP="00C94AE5">
            <w:pPr>
              <w:rPr>
                <w:sz w:val="20"/>
                <w:szCs w:val="20"/>
              </w:rPr>
            </w:pPr>
          </w:p>
          <w:p w:rsidR="002740E7" w:rsidRPr="001D7F69" w:rsidRDefault="002740E7" w:rsidP="00C94AE5">
            <w:pPr>
              <w:ind w:firstLine="0"/>
              <w:rPr>
                <w:sz w:val="20"/>
                <w:szCs w:val="20"/>
              </w:rPr>
            </w:pPr>
          </w:p>
        </w:tc>
        <w:tc>
          <w:tcPr>
            <w:tcW w:w="1352" w:type="dxa"/>
            <w:shd w:val="clear" w:color="auto" w:fill="auto"/>
          </w:tcPr>
          <w:p w:rsidR="002740E7" w:rsidRPr="001D7F69" w:rsidRDefault="002740E7" w:rsidP="00C94AE5">
            <w:pPr>
              <w:ind w:firstLine="0"/>
              <w:rPr>
                <w:sz w:val="20"/>
                <w:szCs w:val="20"/>
              </w:rPr>
            </w:pPr>
            <w:r w:rsidRPr="001D7F69">
              <w:rPr>
                <w:sz w:val="20"/>
                <w:szCs w:val="20"/>
              </w:rPr>
              <w:t xml:space="preserve">Управление сельского хозяйства и продовольствия </w:t>
            </w:r>
            <w:proofErr w:type="spellStart"/>
            <w:r w:rsidRPr="001D7F69">
              <w:rPr>
                <w:sz w:val="20"/>
                <w:szCs w:val="20"/>
              </w:rPr>
              <w:t>МСХиП</w:t>
            </w:r>
            <w:proofErr w:type="spellEnd"/>
            <w:r w:rsidRPr="001D7F69">
              <w:rPr>
                <w:sz w:val="20"/>
                <w:szCs w:val="20"/>
              </w:rPr>
              <w:t xml:space="preserve"> РТ в </w:t>
            </w:r>
            <w:r w:rsidRPr="001D7F69">
              <w:rPr>
                <w:sz w:val="20"/>
                <w:szCs w:val="20"/>
              </w:rPr>
              <w:lastRenderedPageBreak/>
              <w:t>Высокогорском районе</w:t>
            </w:r>
          </w:p>
        </w:tc>
      </w:tr>
      <w:tr w:rsidR="002740E7" w:rsidRPr="001D7F69" w:rsidTr="00C94AE5">
        <w:trPr>
          <w:trHeight w:val="20"/>
        </w:trPr>
        <w:tc>
          <w:tcPr>
            <w:tcW w:w="1792" w:type="dxa"/>
            <w:shd w:val="clear" w:color="auto" w:fill="auto"/>
          </w:tcPr>
          <w:p w:rsidR="002740E7" w:rsidRPr="001D7F69" w:rsidRDefault="002740E7" w:rsidP="00C94AE5">
            <w:pPr>
              <w:ind w:firstLine="0"/>
              <w:rPr>
                <w:sz w:val="20"/>
                <w:szCs w:val="20"/>
              </w:rPr>
            </w:pPr>
            <w:r w:rsidRPr="001D7F69">
              <w:rPr>
                <w:sz w:val="20"/>
                <w:szCs w:val="20"/>
              </w:rPr>
              <w:lastRenderedPageBreak/>
              <w:t xml:space="preserve"> </w:t>
            </w:r>
          </w:p>
        </w:tc>
        <w:tc>
          <w:tcPr>
            <w:tcW w:w="1808" w:type="dxa"/>
            <w:shd w:val="clear" w:color="auto" w:fill="auto"/>
          </w:tcPr>
          <w:p w:rsidR="002740E7" w:rsidRPr="001D7F69" w:rsidRDefault="002740E7" w:rsidP="00C94AE5">
            <w:pPr>
              <w:ind w:firstLine="0"/>
              <w:rPr>
                <w:sz w:val="20"/>
                <w:szCs w:val="20"/>
              </w:rPr>
            </w:pPr>
            <w:r w:rsidRPr="001D7F69">
              <w:rPr>
                <w:sz w:val="20"/>
                <w:szCs w:val="20"/>
              </w:rPr>
              <w:t xml:space="preserve">3.4.5.1.2.2. Создание сахарного </w:t>
            </w:r>
            <w:proofErr w:type="spellStart"/>
            <w:r w:rsidRPr="001D7F69">
              <w:rPr>
                <w:sz w:val="20"/>
                <w:szCs w:val="20"/>
              </w:rPr>
              <w:t>субкластера</w:t>
            </w:r>
            <w:proofErr w:type="spellEnd"/>
            <w:r w:rsidRPr="001D7F69">
              <w:rPr>
                <w:sz w:val="20"/>
                <w:szCs w:val="20"/>
              </w:rPr>
              <w:t>,</w:t>
            </w:r>
          </w:p>
        </w:tc>
        <w:tc>
          <w:tcPr>
            <w:tcW w:w="761" w:type="dxa"/>
            <w:shd w:val="clear" w:color="auto" w:fill="auto"/>
          </w:tcPr>
          <w:p w:rsidR="002740E7" w:rsidRPr="001D7F69" w:rsidRDefault="002740E7" w:rsidP="00C94AE5">
            <w:pPr>
              <w:ind w:firstLine="0"/>
              <w:rPr>
                <w:sz w:val="20"/>
                <w:szCs w:val="20"/>
              </w:rPr>
            </w:pPr>
          </w:p>
        </w:tc>
        <w:tc>
          <w:tcPr>
            <w:tcW w:w="1933" w:type="dxa"/>
            <w:shd w:val="clear" w:color="auto" w:fill="auto"/>
          </w:tcPr>
          <w:p w:rsidR="002740E7" w:rsidRPr="001D7F69" w:rsidRDefault="002740E7" w:rsidP="00C94AE5">
            <w:pPr>
              <w:ind w:firstLine="0"/>
              <w:rPr>
                <w:sz w:val="20"/>
                <w:szCs w:val="20"/>
              </w:rPr>
            </w:pPr>
            <w:r w:rsidRPr="001D7F69">
              <w:rPr>
                <w:sz w:val="20"/>
                <w:szCs w:val="20"/>
              </w:rPr>
              <w:t xml:space="preserve"> </w:t>
            </w:r>
          </w:p>
        </w:tc>
        <w:tc>
          <w:tcPr>
            <w:tcW w:w="1677" w:type="dxa"/>
            <w:shd w:val="clear" w:color="auto" w:fill="auto"/>
          </w:tcPr>
          <w:p w:rsidR="002740E7" w:rsidRPr="001D7F69" w:rsidRDefault="002740E7" w:rsidP="00C94AE5">
            <w:pPr>
              <w:ind w:firstLine="0"/>
              <w:rPr>
                <w:sz w:val="20"/>
                <w:szCs w:val="20"/>
              </w:rPr>
            </w:pPr>
            <w:r w:rsidRPr="001D7F69">
              <w:rPr>
                <w:sz w:val="20"/>
                <w:szCs w:val="20"/>
              </w:rPr>
              <w:t xml:space="preserve"> </w:t>
            </w:r>
          </w:p>
        </w:tc>
        <w:tc>
          <w:tcPr>
            <w:tcW w:w="1291" w:type="dxa"/>
            <w:shd w:val="clear" w:color="auto" w:fill="auto"/>
          </w:tcPr>
          <w:p w:rsidR="002740E7" w:rsidRPr="001D7F69" w:rsidRDefault="002740E7" w:rsidP="00C94AE5">
            <w:pPr>
              <w:ind w:firstLine="0"/>
              <w:rPr>
                <w:sz w:val="20"/>
                <w:szCs w:val="20"/>
              </w:rPr>
            </w:pPr>
          </w:p>
        </w:tc>
        <w:tc>
          <w:tcPr>
            <w:tcW w:w="4738" w:type="dxa"/>
            <w:shd w:val="clear" w:color="auto" w:fill="auto"/>
          </w:tcPr>
          <w:p w:rsidR="002740E7" w:rsidRPr="001D7F69" w:rsidRDefault="002740E7" w:rsidP="00C94AE5">
            <w:pPr>
              <w:ind w:firstLine="0"/>
              <w:rPr>
                <w:sz w:val="20"/>
                <w:szCs w:val="20"/>
              </w:rPr>
            </w:pPr>
          </w:p>
        </w:tc>
        <w:tc>
          <w:tcPr>
            <w:tcW w:w="1352" w:type="dxa"/>
            <w:shd w:val="clear" w:color="auto" w:fill="auto"/>
          </w:tcPr>
          <w:p w:rsidR="002740E7" w:rsidRPr="001D7F69" w:rsidRDefault="002740E7" w:rsidP="00C94AE5">
            <w:pPr>
              <w:ind w:firstLine="0"/>
              <w:rPr>
                <w:sz w:val="20"/>
                <w:szCs w:val="20"/>
              </w:rPr>
            </w:pPr>
          </w:p>
        </w:tc>
      </w:tr>
      <w:tr w:rsidR="002740E7" w:rsidRPr="001D7F69" w:rsidTr="00C94AE5">
        <w:trPr>
          <w:trHeight w:val="20"/>
        </w:trPr>
        <w:tc>
          <w:tcPr>
            <w:tcW w:w="1792" w:type="dxa"/>
            <w:shd w:val="clear" w:color="auto" w:fill="auto"/>
          </w:tcPr>
          <w:p w:rsidR="002740E7" w:rsidRPr="001D7F69" w:rsidRDefault="002740E7" w:rsidP="00C94AE5">
            <w:pPr>
              <w:ind w:firstLine="0"/>
              <w:rPr>
                <w:sz w:val="20"/>
                <w:szCs w:val="20"/>
              </w:rPr>
            </w:pPr>
            <w:r w:rsidRPr="001D7F69">
              <w:rPr>
                <w:sz w:val="20"/>
                <w:szCs w:val="20"/>
              </w:rPr>
              <w:t xml:space="preserve"> </w:t>
            </w:r>
          </w:p>
        </w:tc>
        <w:tc>
          <w:tcPr>
            <w:tcW w:w="1808" w:type="dxa"/>
            <w:shd w:val="clear" w:color="auto" w:fill="auto"/>
          </w:tcPr>
          <w:p w:rsidR="002740E7" w:rsidRPr="001D7F69" w:rsidRDefault="002740E7" w:rsidP="00C94AE5">
            <w:pPr>
              <w:ind w:firstLine="0"/>
              <w:rPr>
                <w:sz w:val="20"/>
                <w:szCs w:val="20"/>
              </w:rPr>
            </w:pPr>
            <w:r w:rsidRPr="001D7F69">
              <w:rPr>
                <w:sz w:val="20"/>
                <w:szCs w:val="20"/>
              </w:rPr>
              <w:t>в том числе увеличение площадей и урожайности сахарной свеклы за счет покупки современной уборочной техники. Модернизация сахарных заводов для увеличения суточной производительности сырья</w:t>
            </w:r>
          </w:p>
        </w:tc>
        <w:tc>
          <w:tcPr>
            <w:tcW w:w="761" w:type="dxa"/>
            <w:shd w:val="clear" w:color="auto" w:fill="auto"/>
          </w:tcPr>
          <w:p w:rsidR="002740E7" w:rsidRPr="001D7F69" w:rsidRDefault="002740E7" w:rsidP="00C94AE5">
            <w:pPr>
              <w:ind w:firstLine="0"/>
              <w:rPr>
                <w:sz w:val="20"/>
                <w:szCs w:val="20"/>
              </w:rPr>
            </w:pPr>
            <w:r w:rsidRPr="001D7F69">
              <w:rPr>
                <w:sz w:val="20"/>
                <w:szCs w:val="20"/>
              </w:rPr>
              <w:t>2015 год</w:t>
            </w:r>
          </w:p>
        </w:tc>
        <w:tc>
          <w:tcPr>
            <w:tcW w:w="1933" w:type="dxa"/>
            <w:shd w:val="clear" w:color="auto" w:fill="auto"/>
          </w:tcPr>
          <w:p w:rsidR="002740E7" w:rsidRPr="001D7F69" w:rsidRDefault="002740E7" w:rsidP="00C94AE5">
            <w:pPr>
              <w:ind w:firstLine="0"/>
              <w:rPr>
                <w:sz w:val="20"/>
                <w:szCs w:val="20"/>
              </w:rPr>
            </w:pPr>
            <w:r w:rsidRPr="001D7F69">
              <w:rPr>
                <w:sz w:val="20"/>
                <w:szCs w:val="20"/>
              </w:rPr>
              <w:t>Увеличение производства сахарного песка для потребления населением Республики Татарстан и других регионов Российской Федерации</w:t>
            </w:r>
          </w:p>
        </w:tc>
        <w:tc>
          <w:tcPr>
            <w:tcW w:w="1677" w:type="dxa"/>
            <w:shd w:val="clear" w:color="auto" w:fill="auto"/>
          </w:tcPr>
          <w:p w:rsidR="002740E7" w:rsidRPr="001D7F69" w:rsidRDefault="002740E7" w:rsidP="00C94AE5">
            <w:pPr>
              <w:ind w:firstLine="0"/>
              <w:rPr>
                <w:sz w:val="20"/>
                <w:szCs w:val="20"/>
              </w:rPr>
            </w:pPr>
            <w:r w:rsidRPr="001D7F69">
              <w:rPr>
                <w:sz w:val="20"/>
                <w:szCs w:val="20"/>
              </w:rPr>
              <w:t>государственная программа «Развитие сельского хозяйства и регулирование рынков сельскохозяйственной продукции, сырья и продовольствия в Республике Татарстан на 2013 – 2020 годы»</w:t>
            </w:r>
          </w:p>
        </w:tc>
        <w:tc>
          <w:tcPr>
            <w:tcW w:w="1291" w:type="dxa"/>
            <w:shd w:val="clear" w:color="auto" w:fill="auto"/>
          </w:tcPr>
          <w:p w:rsidR="002740E7" w:rsidRPr="001D7F69" w:rsidRDefault="002740E7" w:rsidP="00C94AE5">
            <w:pPr>
              <w:ind w:firstLine="0"/>
              <w:rPr>
                <w:sz w:val="20"/>
                <w:szCs w:val="20"/>
              </w:rPr>
            </w:pPr>
          </w:p>
        </w:tc>
        <w:tc>
          <w:tcPr>
            <w:tcW w:w="4738" w:type="dxa"/>
            <w:shd w:val="clear" w:color="auto" w:fill="auto"/>
          </w:tcPr>
          <w:p w:rsidR="002740E7" w:rsidRPr="001D7F69" w:rsidRDefault="002740E7" w:rsidP="00C94AE5">
            <w:pPr>
              <w:ind w:firstLine="0"/>
              <w:rPr>
                <w:sz w:val="20"/>
                <w:szCs w:val="20"/>
              </w:rPr>
            </w:pPr>
          </w:p>
        </w:tc>
        <w:tc>
          <w:tcPr>
            <w:tcW w:w="1352" w:type="dxa"/>
            <w:shd w:val="clear" w:color="auto" w:fill="auto"/>
          </w:tcPr>
          <w:p w:rsidR="002740E7" w:rsidRPr="001D7F69" w:rsidRDefault="002740E7" w:rsidP="00C94AE5">
            <w:pPr>
              <w:ind w:firstLine="0"/>
              <w:rPr>
                <w:sz w:val="20"/>
                <w:szCs w:val="20"/>
              </w:rPr>
            </w:pPr>
            <w:r w:rsidRPr="001D7F69">
              <w:rPr>
                <w:sz w:val="20"/>
                <w:szCs w:val="20"/>
              </w:rPr>
              <w:t xml:space="preserve">Управление сельского хозяйства и продовольствия </w:t>
            </w:r>
            <w:proofErr w:type="spellStart"/>
            <w:r w:rsidRPr="001D7F69">
              <w:rPr>
                <w:sz w:val="20"/>
                <w:szCs w:val="20"/>
              </w:rPr>
              <w:t>МСХиП</w:t>
            </w:r>
            <w:proofErr w:type="spellEnd"/>
            <w:r w:rsidRPr="001D7F69">
              <w:rPr>
                <w:sz w:val="20"/>
                <w:szCs w:val="20"/>
              </w:rPr>
              <w:t xml:space="preserve"> РТ в Высокогорском районе</w:t>
            </w:r>
          </w:p>
        </w:tc>
      </w:tr>
    </w:tbl>
    <w:p w:rsidR="00E9615A" w:rsidRDefault="00E9615A"/>
    <w:sectPr w:rsidR="00E9615A" w:rsidSect="006F5EB3">
      <w:pgSz w:w="16838" w:h="11906"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2D2C4588"/>
    <w:name w:val="WW8Num4"/>
    <w:lvl w:ilvl="0">
      <w:start w:val="1"/>
      <w:numFmt w:val="decimal"/>
      <w:lvlText w:val="%1."/>
      <w:lvlJc w:val="left"/>
      <w:pPr>
        <w:tabs>
          <w:tab w:val="num" w:pos="432"/>
        </w:tabs>
        <w:ind w:left="432" w:hanging="432"/>
      </w:p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5357271"/>
    <w:multiLevelType w:val="hybridMultilevel"/>
    <w:tmpl w:val="2EFCFC56"/>
    <w:lvl w:ilvl="0" w:tplc="FA6CAF8A">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1F16FF2"/>
    <w:multiLevelType w:val="hybridMultilevel"/>
    <w:tmpl w:val="E632A4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DD24935"/>
    <w:multiLevelType w:val="hybridMultilevel"/>
    <w:tmpl w:val="5396FC52"/>
    <w:lvl w:ilvl="0" w:tplc="FA6CAF8A">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0422B04"/>
    <w:multiLevelType w:val="hybridMultilevel"/>
    <w:tmpl w:val="2B5CEE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14B6FEC"/>
    <w:multiLevelType w:val="hybridMultilevel"/>
    <w:tmpl w:val="EBCA40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C9E6F03"/>
    <w:multiLevelType w:val="hybridMultilevel"/>
    <w:tmpl w:val="3D3A5918"/>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7" w15:restartNumberingAfterBreak="0">
    <w:nsid w:val="2CC7027E"/>
    <w:multiLevelType w:val="hybridMultilevel"/>
    <w:tmpl w:val="B614A20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D431028"/>
    <w:multiLevelType w:val="hybridMultilevel"/>
    <w:tmpl w:val="EF24DA18"/>
    <w:lvl w:ilvl="0" w:tplc="FA6CAF8A">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0295D8A"/>
    <w:multiLevelType w:val="hybridMultilevel"/>
    <w:tmpl w:val="76A4E5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E725D20"/>
    <w:multiLevelType w:val="hybridMultilevel"/>
    <w:tmpl w:val="9D5EC564"/>
    <w:lvl w:ilvl="0" w:tplc="FA6CAF8A">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425461C0"/>
    <w:multiLevelType w:val="multilevel"/>
    <w:tmpl w:val="9C363CB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15:restartNumberingAfterBreak="0">
    <w:nsid w:val="4C330A28"/>
    <w:multiLevelType w:val="hybridMultilevel"/>
    <w:tmpl w:val="38103DB0"/>
    <w:lvl w:ilvl="0" w:tplc="DB2E15AC">
      <w:start w:val="1"/>
      <w:numFmt w:val="decimal"/>
      <w:lvlText w:val="%1."/>
      <w:lvlJc w:val="left"/>
      <w:pPr>
        <w:ind w:left="360" w:hanging="360"/>
      </w:pPr>
      <w:rPr>
        <w:rFonts w:hint="default"/>
        <w:b w:val="0"/>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53D72F26"/>
    <w:multiLevelType w:val="hybridMultilevel"/>
    <w:tmpl w:val="E0ACE448"/>
    <w:lvl w:ilvl="0" w:tplc="FA6CAF8A">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5F1749C3"/>
    <w:multiLevelType w:val="hybridMultilevel"/>
    <w:tmpl w:val="2708C7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02C522E"/>
    <w:multiLevelType w:val="hybridMultilevel"/>
    <w:tmpl w:val="0F2C87BA"/>
    <w:lvl w:ilvl="0" w:tplc="94F4DB16">
      <w:start w:val="26"/>
      <w:numFmt w:val="decimal"/>
      <w:lvlText w:val="%1."/>
      <w:lvlJc w:val="left"/>
      <w:pPr>
        <w:ind w:left="735" w:hanging="375"/>
      </w:pPr>
      <w:rPr>
        <w:rFonts w:eastAsia="Calibri"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26E63B9"/>
    <w:multiLevelType w:val="multilevel"/>
    <w:tmpl w:val="0CB4A50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D063C41"/>
    <w:multiLevelType w:val="hybridMultilevel"/>
    <w:tmpl w:val="97EA55F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71DE30DF"/>
    <w:multiLevelType w:val="hybridMultilevel"/>
    <w:tmpl w:val="43546360"/>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762B31AA"/>
    <w:multiLevelType w:val="hybridMultilevel"/>
    <w:tmpl w:val="C53ABC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7DC07D8"/>
    <w:multiLevelType w:val="multilevel"/>
    <w:tmpl w:val="084A745A"/>
    <w:lvl w:ilvl="0">
      <w:start w:val="3"/>
      <w:numFmt w:val="decimal"/>
      <w:lvlText w:val="%1."/>
      <w:lvlJc w:val="left"/>
      <w:pPr>
        <w:ind w:left="360" w:hanging="360"/>
      </w:pPr>
      <w:rPr>
        <w:rFonts w:hint="default"/>
        <w:b/>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1" w15:restartNumberingAfterBreak="0">
    <w:nsid w:val="7A73678E"/>
    <w:multiLevelType w:val="hybridMultilevel"/>
    <w:tmpl w:val="0044881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7CB8695F"/>
    <w:multiLevelType w:val="hybridMultilevel"/>
    <w:tmpl w:val="5E2C5B1C"/>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15:restartNumberingAfterBreak="0">
    <w:nsid w:val="7F966EE2"/>
    <w:multiLevelType w:val="hybridMultilevel"/>
    <w:tmpl w:val="2A5201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9"/>
  </w:num>
  <w:num w:numId="3">
    <w:abstractNumId w:val="11"/>
  </w:num>
  <w:num w:numId="4">
    <w:abstractNumId w:val="16"/>
  </w:num>
  <w:num w:numId="5">
    <w:abstractNumId w:val="22"/>
  </w:num>
  <w:num w:numId="6">
    <w:abstractNumId w:val="18"/>
  </w:num>
  <w:num w:numId="7">
    <w:abstractNumId w:val="7"/>
  </w:num>
  <w:num w:numId="8">
    <w:abstractNumId w:val="21"/>
  </w:num>
  <w:num w:numId="9">
    <w:abstractNumId w:val="17"/>
  </w:num>
  <w:num w:numId="10">
    <w:abstractNumId w:val="0"/>
  </w:num>
  <w:num w:numId="11">
    <w:abstractNumId w:val="10"/>
  </w:num>
  <w:num w:numId="12">
    <w:abstractNumId w:val="8"/>
  </w:num>
  <w:num w:numId="13">
    <w:abstractNumId w:val="3"/>
  </w:num>
  <w:num w:numId="14">
    <w:abstractNumId w:val="13"/>
  </w:num>
  <w:num w:numId="15">
    <w:abstractNumId w:val="2"/>
  </w:num>
  <w:num w:numId="16">
    <w:abstractNumId w:val="5"/>
  </w:num>
  <w:num w:numId="17">
    <w:abstractNumId w:val="20"/>
  </w:num>
  <w:num w:numId="18">
    <w:abstractNumId w:val="23"/>
  </w:num>
  <w:num w:numId="19">
    <w:abstractNumId w:val="4"/>
  </w:num>
  <w:num w:numId="20">
    <w:abstractNumId w:val="1"/>
  </w:num>
  <w:num w:numId="21">
    <w:abstractNumId w:val="19"/>
  </w:num>
  <w:num w:numId="22">
    <w:abstractNumId w:val="12"/>
  </w:num>
  <w:num w:numId="23">
    <w:abstractNumId w:val="14"/>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2B3"/>
    <w:rsid w:val="002740E7"/>
    <w:rsid w:val="005B12B3"/>
    <w:rsid w:val="005C783F"/>
    <w:rsid w:val="006F5EB3"/>
    <w:rsid w:val="00E961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CBEA51-1D83-47F7-B86C-9BE8AC01D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40E7"/>
    <w:pPr>
      <w:spacing w:after="0" w:line="240" w:lineRule="auto"/>
      <w:ind w:firstLine="709"/>
      <w:jc w:val="both"/>
    </w:pPr>
    <w:rPr>
      <w:rFonts w:ascii="Times New Roman" w:eastAsia="Times New Roman" w:hAnsi="Times New Roman" w:cs="Times New Roman"/>
      <w:sz w:val="28"/>
      <w:szCs w:val="24"/>
      <w:lang w:eastAsia="ru-RU"/>
    </w:rPr>
  </w:style>
  <w:style w:type="paragraph" w:styleId="1">
    <w:name w:val="heading 1"/>
    <w:basedOn w:val="a"/>
    <w:next w:val="a"/>
    <w:link w:val="10"/>
    <w:uiPriority w:val="9"/>
    <w:qFormat/>
    <w:rsid w:val="002740E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2740E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2740E7"/>
    <w:pPr>
      <w:keepNext/>
      <w:keepLines/>
      <w:spacing w:before="40"/>
      <w:outlineLvl w:val="2"/>
    </w:pPr>
    <w:rPr>
      <w:rFonts w:asciiTheme="majorHAnsi" w:eastAsiaTheme="majorEastAsia" w:hAnsiTheme="majorHAnsi" w:cstheme="majorBidi"/>
      <w:color w:val="1F4D78" w:themeColor="accent1" w:themeShade="7F"/>
      <w:sz w:val="24"/>
    </w:rPr>
  </w:style>
  <w:style w:type="paragraph" w:styleId="4">
    <w:name w:val="heading 4"/>
    <w:basedOn w:val="a"/>
    <w:next w:val="a"/>
    <w:link w:val="40"/>
    <w:qFormat/>
    <w:rsid w:val="002740E7"/>
    <w:pPr>
      <w:keepNext/>
      <w:spacing w:before="240" w:after="60"/>
      <w:outlineLvl w:val="3"/>
    </w:pPr>
    <w:rPr>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40E7"/>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link w:val="2"/>
    <w:uiPriority w:val="9"/>
    <w:semiHidden/>
    <w:rsid w:val="002740E7"/>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0"/>
    <w:link w:val="3"/>
    <w:uiPriority w:val="9"/>
    <w:semiHidden/>
    <w:rsid w:val="002740E7"/>
    <w:rPr>
      <w:rFonts w:asciiTheme="majorHAnsi" w:eastAsiaTheme="majorEastAsia" w:hAnsiTheme="majorHAnsi" w:cstheme="majorBidi"/>
      <w:color w:val="1F4D78" w:themeColor="accent1" w:themeShade="7F"/>
      <w:sz w:val="24"/>
      <w:szCs w:val="24"/>
      <w:lang w:eastAsia="ru-RU"/>
    </w:rPr>
  </w:style>
  <w:style w:type="character" w:customStyle="1" w:styleId="40">
    <w:name w:val="Заголовок 4 Знак"/>
    <w:basedOn w:val="a0"/>
    <w:link w:val="4"/>
    <w:rsid w:val="002740E7"/>
    <w:rPr>
      <w:rFonts w:ascii="Times New Roman" w:eastAsia="Times New Roman" w:hAnsi="Times New Roman" w:cs="Times New Roman"/>
      <w:b/>
      <w:bCs/>
      <w:sz w:val="28"/>
      <w:szCs w:val="28"/>
      <w:lang w:eastAsia="ru-RU"/>
    </w:rPr>
  </w:style>
  <w:style w:type="paragraph" w:styleId="a3">
    <w:name w:val="header"/>
    <w:basedOn w:val="a"/>
    <w:link w:val="a4"/>
    <w:uiPriority w:val="99"/>
    <w:unhideWhenUsed/>
    <w:rsid w:val="002740E7"/>
    <w:pPr>
      <w:tabs>
        <w:tab w:val="center" w:pos="4677"/>
        <w:tab w:val="right" w:pos="9355"/>
      </w:tabs>
    </w:pPr>
  </w:style>
  <w:style w:type="character" w:customStyle="1" w:styleId="a4">
    <w:name w:val="Верхний колонтитул Знак"/>
    <w:basedOn w:val="a0"/>
    <w:link w:val="a3"/>
    <w:uiPriority w:val="99"/>
    <w:rsid w:val="002740E7"/>
    <w:rPr>
      <w:rFonts w:ascii="Times New Roman" w:eastAsia="Times New Roman" w:hAnsi="Times New Roman" w:cs="Times New Roman"/>
      <w:sz w:val="28"/>
      <w:szCs w:val="24"/>
      <w:lang w:eastAsia="ru-RU"/>
    </w:rPr>
  </w:style>
  <w:style w:type="paragraph" w:styleId="a5">
    <w:name w:val="footer"/>
    <w:basedOn w:val="a"/>
    <w:link w:val="a6"/>
    <w:uiPriority w:val="99"/>
    <w:unhideWhenUsed/>
    <w:rsid w:val="002740E7"/>
    <w:pPr>
      <w:tabs>
        <w:tab w:val="center" w:pos="4677"/>
        <w:tab w:val="right" w:pos="9355"/>
      </w:tabs>
    </w:pPr>
  </w:style>
  <w:style w:type="character" w:customStyle="1" w:styleId="a6">
    <w:name w:val="Нижний колонтитул Знак"/>
    <w:basedOn w:val="a0"/>
    <w:link w:val="a5"/>
    <w:uiPriority w:val="99"/>
    <w:rsid w:val="002740E7"/>
    <w:rPr>
      <w:rFonts w:ascii="Times New Roman" w:eastAsia="Times New Roman" w:hAnsi="Times New Roman" w:cs="Times New Roman"/>
      <w:sz w:val="28"/>
      <w:szCs w:val="24"/>
      <w:lang w:eastAsia="ru-RU"/>
    </w:rPr>
  </w:style>
  <w:style w:type="character" w:customStyle="1" w:styleId="a7">
    <w:name w:val="Абзац списка Знак"/>
    <w:link w:val="a8"/>
    <w:uiPriority w:val="34"/>
    <w:locked/>
    <w:rsid w:val="002740E7"/>
    <w:rPr>
      <w:rFonts w:ascii="Times New Roman" w:hAnsi="Times New Roman"/>
      <w:sz w:val="24"/>
    </w:rPr>
  </w:style>
  <w:style w:type="paragraph" w:styleId="a8">
    <w:name w:val="List Paragraph"/>
    <w:basedOn w:val="a"/>
    <w:link w:val="a7"/>
    <w:uiPriority w:val="34"/>
    <w:qFormat/>
    <w:rsid w:val="002740E7"/>
    <w:pPr>
      <w:ind w:left="708"/>
    </w:pPr>
    <w:rPr>
      <w:rFonts w:eastAsiaTheme="minorHAnsi" w:cstheme="minorBidi"/>
      <w:sz w:val="24"/>
      <w:szCs w:val="22"/>
      <w:lang w:eastAsia="en-US"/>
    </w:rPr>
  </w:style>
  <w:style w:type="character" w:customStyle="1" w:styleId="apple-converted-space">
    <w:name w:val="apple-converted-space"/>
    <w:basedOn w:val="a0"/>
    <w:rsid w:val="002740E7"/>
  </w:style>
  <w:style w:type="character" w:styleId="a9">
    <w:name w:val="Hyperlink"/>
    <w:uiPriority w:val="99"/>
    <w:rsid w:val="002740E7"/>
    <w:rPr>
      <w:color w:val="0000FF"/>
      <w:u w:val="single"/>
    </w:rPr>
  </w:style>
  <w:style w:type="table" w:customStyle="1" w:styleId="11">
    <w:name w:val="Таблица простая 11"/>
    <w:basedOn w:val="a1"/>
    <w:uiPriority w:val="41"/>
    <w:rsid w:val="002740E7"/>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a">
    <w:name w:val="Body Text"/>
    <w:aliases w:val="Основной текст Знак Знак,Стратегия Знак"/>
    <w:basedOn w:val="a"/>
    <w:link w:val="12"/>
    <w:rsid w:val="002740E7"/>
    <w:pPr>
      <w:widowControl w:val="0"/>
      <w:suppressAutoHyphens/>
      <w:spacing w:after="120"/>
    </w:pPr>
    <w:rPr>
      <w:rFonts w:eastAsia="Arial Unicode MS"/>
      <w:kern w:val="1"/>
      <w:sz w:val="24"/>
    </w:rPr>
  </w:style>
  <w:style w:type="character" w:customStyle="1" w:styleId="ab">
    <w:name w:val="Основной текст Знак"/>
    <w:basedOn w:val="a0"/>
    <w:uiPriority w:val="99"/>
    <w:semiHidden/>
    <w:rsid w:val="002740E7"/>
    <w:rPr>
      <w:rFonts w:ascii="Times New Roman" w:eastAsia="Times New Roman" w:hAnsi="Times New Roman" w:cs="Times New Roman"/>
      <w:sz w:val="28"/>
      <w:szCs w:val="24"/>
      <w:lang w:eastAsia="ru-RU"/>
    </w:rPr>
  </w:style>
  <w:style w:type="character" w:customStyle="1" w:styleId="12">
    <w:name w:val="Основной текст Знак1"/>
    <w:aliases w:val="Основной текст Знак Знак Знак,Стратегия Знак Знак"/>
    <w:link w:val="aa"/>
    <w:rsid w:val="002740E7"/>
    <w:rPr>
      <w:rFonts w:ascii="Times New Roman" w:eastAsia="Arial Unicode MS" w:hAnsi="Times New Roman" w:cs="Times New Roman"/>
      <w:kern w:val="1"/>
      <w:sz w:val="24"/>
      <w:szCs w:val="24"/>
      <w:lang w:eastAsia="ru-RU"/>
    </w:rPr>
  </w:style>
  <w:style w:type="table" w:customStyle="1" w:styleId="13">
    <w:name w:val="Сетка таблицы светлая1"/>
    <w:basedOn w:val="a1"/>
    <w:uiPriority w:val="40"/>
    <w:rsid w:val="002740E7"/>
    <w:pPr>
      <w:spacing w:after="0" w:line="240" w:lineRule="auto"/>
    </w:pPr>
    <w:rPr>
      <w:rFonts w:ascii="Times New Roman" w:eastAsia="Times New Roman" w:hAnsi="Times New Roman" w:cs="Times New Roman"/>
      <w:sz w:val="20"/>
      <w:szCs w:val="20"/>
      <w:lang w:eastAsia="ru-R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c">
    <w:name w:val="footnote text"/>
    <w:basedOn w:val="a"/>
    <w:link w:val="ad"/>
    <w:semiHidden/>
    <w:unhideWhenUsed/>
    <w:rsid w:val="002740E7"/>
    <w:rPr>
      <w:sz w:val="20"/>
      <w:szCs w:val="20"/>
    </w:rPr>
  </w:style>
  <w:style w:type="character" w:customStyle="1" w:styleId="ad">
    <w:name w:val="Текст сноски Знак"/>
    <w:basedOn w:val="a0"/>
    <w:link w:val="ac"/>
    <w:semiHidden/>
    <w:rsid w:val="002740E7"/>
    <w:rPr>
      <w:rFonts w:ascii="Times New Roman" w:eastAsia="Times New Roman" w:hAnsi="Times New Roman" w:cs="Times New Roman"/>
      <w:sz w:val="20"/>
      <w:szCs w:val="20"/>
      <w:lang w:eastAsia="ru-RU"/>
    </w:rPr>
  </w:style>
  <w:style w:type="character" w:styleId="ae">
    <w:name w:val="footnote reference"/>
    <w:aliases w:val="Знак сноски-FN"/>
    <w:basedOn w:val="a0"/>
    <w:semiHidden/>
    <w:unhideWhenUsed/>
    <w:rsid w:val="002740E7"/>
    <w:rPr>
      <w:vertAlign w:val="superscript"/>
    </w:rPr>
  </w:style>
  <w:style w:type="paragraph" w:customStyle="1" w:styleId="af">
    <w:name w:val="Знак Знак Знак Знак"/>
    <w:basedOn w:val="a"/>
    <w:next w:val="a"/>
    <w:rsid w:val="002740E7"/>
    <w:pPr>
      <w:spacing w:before="100" w:beforeAutospacing="1" w:after="100" w:afterAutospacing="1"/>
      <w:ind w:firstLine="0"/>
      <w:jc w:val="left"/>
    </w:pPr>
    <w:rPr>
      <w:rFonts w:ascii="Tahoma" w:hAnsi="Tahoma"/>
      <w:sz w:val="20"/>
      <w:szCs w:val="20"/>
      <w:lang w:val="en-US" w:eastAsia="en-US"/>
    </w:rPr>
  </w:style>
  <w:style w:type="table" w:customStyle="1" w:styleId="-11">
    <w:name w:val="Таблица-сетка 1 светлая1"/>
    <w:basedOn w:val="a1"/>
    <w:uiPriority w:val="46"/>
    <w:rsid w:val="002740E7"/>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af0">
    <w:name w:val="No Spacing"/>
    <w:link w:val="af1"/>
    <w:uiPriority w:val="1"/>
    <w:qFormat/>
    <w:rsid w:val="002740E7"/>
    <w:pPr>
      <w:suppressAutoHyphens/>
      <w:spacing w:after="0" w:line="240" w:lineRule="auto"/>
    </w:pPr>
    <w:rPr>
      <w:rFonts w:ascii="Calibri" w:eastAsia="Times New Roman" w:hAnsi="Calibri" w:cs="Calibri"/>
      <w:kern w:val="1"/>
      <w:lang w:eastAsia="ar-SA"/>
    </w:rPr>
  </w:style>
  <w:style w:type="character" w:customStyle="1" w:styleId="af1">
    <w:name w:val="Без интервала Знак"/>
    <w:link w:val="af0"/>
    <w:uiPriority w:val="1"/>
    <w:locked/>
    <w:rsid w:val="002740E7"/>
    <w:rPr>
      <w:rFonts w:ascii="Calibri" w:eastAsia="Times New Roman" w:hAnsi="Calibri" w:cs="Calibri"/>
      <w:kern w:val="1"/>
      <w:lang w:eastAsia="ar-SA"/>
    </w:rPr>
  </w:style>
  <w:style w:type="paragraph" w:styleId="af2">
    <w:name w:val="caption"/>
    <w:basedOn w:val="a"/>
    <w:next w:val="a"/>
    <w:uiPriority w:val="35"/>
    <w:unhideWhenUsed/>
    <w:qFormat/>
    <w:rsid w:val="002740E7"/>
    <w:pPr>
      <w:spacing w:after="200"/>
    </w:pPr>
    <w:rPr>
      <w:i/>
      <w:iCs/>
      <w:color w:val="44546A" w:themeColor="text2"/>
      <w:sz w:val="18"/>
      <w:szCs w:val="18"/>
    </w:rPr>
  </w:style>
  <w:style w:type="table" w:customStyle="1" w:styleId="21">
    <w:name w:val="Сетка таблицы светлая2"/>
    <w:basedOn w:val="a1"/>
    <w:uiPriority w:val="40"/>
    <w:rsid w:val="002740E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14">
    <w:name w:val="toc 1"/>
    <w:basedOn w:val="a"/>
    <w:next w:val="a"/>
    <w:autoRedefine/>
    <w:uiPriority w:val="39"/>
    <w:unhideWhenUsed/>
    <w:rsid w:val="002740E7"/>
    <w:pPr>
      <w:spacing w:after="100"/>
    </w:pPr>
  </w:style>
  <w:style w:type="paragraph" w:styleId="af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f4"/>
    <w:uiPriority w:val="99"/>
    <w:rsid w:val="002740E7"/>
    <w:pPr>
      <w:spacing w:before="100" w:beforeAutospacing="1" w:after="100" w:afterAutospacing="1"/>
    </w:pPr>
    <w:rPr>
      <w:rFonts w:ascii="Tahoma" w:eastAsia="Arial Unicode MS" w:hAnsi="Tahoma" w:cs="Tahoma"/>
      <w:color w:val="6A696A"/>
      <w:sz w:val="14"/>
      <w:szCs w:val="14"/>
    </w:rPr>
  </w:style>
  <w:style w:type="character" w:customStyle="1" w:styleId="af4">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3"/>
    <w:uiPriority w:val="99"/>
    <w:locked/>
    <w:rsid w:val="002740E7"/>
    <w:rPr>
      <w:rFonts w:ascii="Tahoma" w:eastAsia="Arial Unicode MS" w:hAnsi="Tahoma" w:cs="Tahoma"/>
      <w:color w:val="6A696A"/>
      <w:sz w:val="14"/>
      <w:szCs w:val="14"/>
      <w:lang w:eastAsia="ru-RU"/>
    </w:rPr>
  </w:style>
  <w:style w:type="paragraph" w:styleId="af5">
    <w:name w:val="Body Text Indent"/>
    <w:basedOn w:val="a"/>
    <w:link w:val="af6"/>
    <w:uiPriority w:val="99"/>
    <w:unhideWhenUsed/>
    <w:rsid w:val="002740E7"/>
  </w:style>
  <w:style w:type="character" w:customStyle="1" w:styleId="af6">
    <w:name w:val="Основной текст с отступом Знак"/>
    <w:basedOn w:val="a0"/>
    <w:link w:val="af5"/>
    <w:uiPriority w:val="99"/>
    <w:rsid w:val="002740E7"/>
    <w:rPr>
      <w:rFonts w:ascii="Times New Roman" w:eastAsia="Times New Roman" w:hAnsi="Times New Roman" w:cs="Times New Roman"/>
      <w:sz w:val="28"/>
      <w:szCs w:val="24"/>
      <w:lang w:eastAsia="ru-RU"/>
    </w:rPr>
  </w:style>
  <w:style w:type="paragraph" w:styleId="22">
    <w:name w:val="Body Text 2"/>
    <w:basedOn w:val="a"/>
    <w:link w:val="23"/>
    <w:uiPriority w:val="99"/>
    <w:unhideWhenUsed/>
    <w:rsid w:val="002740E7"/>
    <w:pPr>
      <w:ind w:firstLine="0"/>
    </w:pPr>
    <w:rPr>
      <w:rFonts w:eastAsia="Calibri"/>
      <w:bCs/>
      <w:color w:val="000000"/>
      <w:sz w:val="26"/>
      <w:szCs w:val="26"/>
    </w:rPr>
  </w:style>
  <w:style w:type="character" w:customStyle="1" w:styleId="23">
    <w:name w:val="Основной текст 2 Знак"/>
    <w:basedOn w:val="a0"/>
    <w:link w:val="22"/>
    <w:uiPriority w:val="99"/>
    <w:rsid w:val="002740E7"/>
    <w:rPr>
      <w:rFonts w:ascii="Times New Roman" w:eastAsia="Calibri" w:hAnsi="Times New Roman" w:cs="Times New Roman"/>
      <w:bCs/>
      <w:color w:val="000000"/>
      <w:sz w:val="26"/>
      <w:szCs w:val="26"/>
      <w:lang w:eastAsia="ru-RU"/>
    </w:rPr>
  </w:style>
  <w:style w:type="paragraph" w:styleId="af7">
    <w:name w:val="Balloon Text"/>
    <w:basedOn w:val="a"/>
    <w:link w:val="af8"/>
    <w:uiPriority w:val="99"/>
    <w:semiHidden/>
    <w:unhideWhenUsed/>
    <w:rsid w:val="002740E7"/>
    <w:rPr>
      <w:rFonts w:ascii="Tahoma" w:hAnsi="Tahoma" w:cs="Tahoma"/>
      <w:sz w:val="16"/>
      <w:szCs w:val="16"/>
    </w:rPr>
  </w:style>
  <w:style w:type="character" w:customStyle="1" w:styleId="af8">
    <w:name w:val="Текст выноски Знак"/>
    <w:basedOn w:val="a0"/>
    <w:link w:val="af7"/>
    <w:uiPriority w:val="99"/>
    <w:semiHidden/>
    <w:rsid w:val="002740E7"/>
    <w:rPr>
      <w:rFonts w:ascii="Tahoma" w:eastAsia="Times New Roman" w:hAnsi="Tahoma" w:cs="Tahoma"/>
      <w:sz w:val="16"/>
      <w:szCs w:val="16"/>
      <w:lang w:eastAsia="ru-RU"/>
    </w:rPr>
  </w:style>
  <w:style w:type="character" w:styleId="af9">
    <w:name w:val="Strong"/>
    <w:basedOn w:val="a0"/>
    <w:uiPriority w:val="22"/>
    <w:qFormat/>
    <w:rsid w:val="002740E7"/>
    <w:rPr>
      <w:b/>
      <w:bCs/>
    </w:rPr>
  </w:style>
  <w:style w:type="paragraph" w:customStyle="1" w:styleId="Default">
    <w:name w:val="Default"/>
    <w:rsid w:val="002740E7"/>
    <w:pPr>
      <w:autoSpaceDE w:val="0"/>
      <w:autoSpaceDN w:val="0"/>
      <w:adjustRightInd w:val="0"/>
      <w:spacing w:after="0" w:line="240" w:lineRule="auto"/>
    </w:pPr>
    <w:rPr>
      <w:rFonts w:ascii="Times New Roman" w:hAnsi="Times New Roman" w:cs="Times New Roman"/>
      <w:color w:val="000000"/>
      <w:sz w:val="24"/>
      <w:szCs w:val="24"/>
    </w:rPr>
  </w:style>
  <w:style w:type="table" w:styleId="afa">
    <w:name w:val="Table Grid"/>
    <w:basedOn w:val="a1"/>
    <w:uiPriority w:val="39"/>
    <w:rsid w:val="002740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Indent 2"/>
    <w:basedOn w:val="a"/>
    <w:link w:val="25"/>
    <w:uiPriority w:val="99"/>
    <w:semiHidden/>
    <w:unhideWhenUsed/>
    <w:rsid w:val="002740E7"/>
    <w:pPr>
      <w:spacing w:after="120" w:line="480" w:lineRule="auto"/>
      <w:ind w:left="283"/>
    </w:pPr>
  </w:style>
  <w:style w:type="character" w:customStyle="1" w:styleId="25">
    <w:name w:val="Основной текст с отступом 2 Знак"/>
    <w:basedOn w:val="a0"/>
    <w:link w:val="24"/>
    <w:uiPriority w:val="99"/>
    <w:semiHidden/>
    <w:rsid w:val="002740E7"/>
    <w:rPr>
      <w:rFonts w:ascii="Times New Roman" w:eastAsia="Times New Roman" w:hAnsi="Times New Roman" w:cs="Times New Roman"/>
      <w:sz w:val="28"/>
      <w:szCs w:val="24"/>
      <w:lang w:eastAsia="ru-RU"/>
    </w:rPr>
  </w:style>
  <w:style w:type="character" w:styleId="afb">
    <w:name w:val="Placeholder Text"/>
    <w:basedOn w:val="a0"/>
    <w:uiPriority w:val="99"/>
    <w:semiHidden/>
    <w:rsid w:val="002740E7"/>
    <w:rPr>
      <w:color w:val="808080"/>
    </w:rPr>
  </w:style>
  <w:style w:type="character" w:customStyle="1" w:styleId="wmi-callto">
    <w:name w:val="wmi-callto"/>
    <w:basedOn w:val="a0"/>
    <w:rsid w:val="002740E7"/>
  </w:style>
  <w:style w:type="paragraph" w:customStyle="1" w:styleId="xmsonormal">
    <w:name w:val="x_msonormal"/>
    <w:basedOn w:val="a"/>
    <w:rsid w:val="002740E7"/>
    <w:pPr>
      <w:spacing w:before="100" w:beforeAutospacing="1" w:after="100" w:afterAutospacing="1"/>
      <w:ind w:firstLine="0"/>
      <w:jc w:val="left"/>
    </w:pPr>
    <w:rPr>
      <w:sz w:val="24"/>
    </w:rPr>
  </w:style>
  <w:style w:type="character" w:customStyle="1" w:styleId="FontStyle83">
    <w:name w:val="Font Style83"/>
    <w:rsid w:val="002740E7"/>
    <w:rPr>
      <w:rFonts w:ascii="Times New Roman" w:hAnsi="Times New Roman" w:cs="Times New Roman"/>
      <w:sz w:val="26"/>
      <w:szCs w:val="26"/>
    </w:rPr>
  </w:style>
  <w:style w:type="paragraph" w:customStyle="1" w:styleId="Style10">
    <w:name w:val="Style10"/>
    <w:basedOn w:val="a"/>
    <w:rsid w:val="002740E7"/>
    <w:pPr>
      <w:widowControl w:val="0"/>
      <w:autoSpaceDE w:val="0"/>
      <w:autoSpaceDN w:val="0"/>
      <w:adjustRightInd w:val="0"/>
      <w:spacing w:line="309" w:lineRule="exact"/>
      <w:ind w:firstLine="701"/>
    </w:pPr>
    <w:rPr>
      <w:rFonts w:eastAsia="Calibri"/>
      <w:sz w:val="24"/>
    </w:rPr>
  </w:style>
  <w:style w:type="character" w:customStyle="1" w:styleId="FontStyle84">
    <w:name w:val="Font Style84"/>
    <w:rsid w:val="002740E7"/>
    <w:rPr>
      <w:rFonts w:ascii="Times New Roman" w:hAnsi="Times New Roman" w:cs="Times New Roman" w:hint="default"/>
      <w:b/>
      <w:bCs/>
      <w:sz w:val="24"/>
      <w:szCs w:val="24"/>
    </w:rPr>
  </w:style>
  <w:style w:type="character" w:styleId="afc">
    <w:name w:val="Emphasis"/>
    <w:uiPriority w:val="20"/>
    <w:qFormat/>
    <w:rsid w:val="002740E7"/>
    <w:rPr>
      <w:i/>
      <w:iCs/>
    </w:rPr>
  </w:style>
  <w:style w:type="character" w:customStyle="1" w:styleId="26">
    <w:name w:val="Основной текст (2)"/>
    <w:rsid w:val="002740E7"/>
    <w:rPr>
      <w:rFonts w:ascii="Times New Roman" w:eastAsia="Times New Roman" w:hAnsi="Times New Roman" w:cs="Times New Roman"/>
      <w:b/>
      <w:bCs/>
      <w:i w:val="0"/>
      <w:iCs w:val="0"/>
      <w:smallCaps w:val="0"/>
      <w:strike w:val="0"/>
      <w:color w:val="000000"/>
      <w:spacing w:val="3"/>
      <w:w w:val="100"/>
      <w:position w:val="0"/>
      <w:sz w:val="21"/>
      <w:szCs w:val="21"/>
      <w:u w:val="none"/>
      <w:lang w:val="ru-RU"/>
    </w:rPr>
  </w:style>
  <w:style w:type="character" w:customStyle="1" w:styleId="15">
    <w:name w:val="Основной текст1"/>
    <w:uiPriority w:val="99"/>
    <w:rsid w:val="002740E7"/>
    <w:rPr>
      <w:rFonts w:ascii="Times New Roman" w:hAnsi="Times New Roman" w:cs="Times New Roman"/>
      <w:color w:val="000000"/>
      <w:spacing w:val="5"/>
      <w:w w:val="100"/>
      <w:position w:val="0"/>
      <w:sz w:val="19"/>
      <w:szCs w:val="19"/>
      <w:u w:val="none"/>
      <w:lang w:val="ru-RU"/>
    </w:rPr>
  </w:style>
  <w:style w:type="character" w:customStyle="1" w:styleId="apple-style-span">
    <w:name w:val="apple-style-span"/>
    <w:rsid w:val="002740E7"/>
  </w:style>
  <w:style w:type="paragraph" w:styleId="31">
    <w:name w:val="Body Text 3"/>
    <w:basedOn w:val="a"/>
    <w:link w:val="32"/>
    <w:uiPriority w:val="99"/>
    <w:semiHidden/>
    <w:unhideWhenUsed/>
    <w:rsid w:val="002740E7"/>
    <w:pPr>
      <w:spacing w:after="120"/>
    </w:pPr>
    <w:rPr>
      <w:sz w:val="16"/>
      <w:szCs w:val="16"/>
    </w:rPr>
  </w:style>
  <w:style w:type="character" w:customStyle="1" w:styleId="32">
    <w:name w:val="Основной текст 3 Знак"/>
    <w:basedOn w:val="a0"/>
    <w:link w:val="31"/>
    <w:uiPriority w:val="99"/>
    <w:semiHidden/>
    <w:rsid w:val="002740E7"/>
    <w:rPr>
      <w:rFonts w:ascii="Times New Roman" w:eastAsia="Times New Roman" w:hAnsi="Times New Roman" w:cs="Times New Roman"/>
      <w:sz w:val="16"/>
      <w:szCs w:val="16"/>
      <w:lang w:eastAsia="ru-RU"/>
    </w:rPr>
  </w:style>
  <w:style w:type="character" w:customStyle="1" w:styleId="16">
    <w:name w:val="Название1"/>
    <w:rsid w:val="002740E7"/>
  </w:style>
  <w:style w:type="character" w:customStyle="1" w:styleId="27">
    <w:name w:val="Название2"/>
    <w:rsid w:val="002740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tatar.ru/v_gora/org5862/read-news/2040804" TargetMode="External"/><Relationship Id="rId3" Type="http://schemas.openxmlformats.org/officeDocument/2006/relationships/settings" Target="settings.xml"/><Relationship Id="rId7" Type="http://schemas.openxmlformats.org/officeDocument/2006/relationships/hyperlink" Target="https://edu.tatar.ru/v_gora/org5862/read-news/201363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du.tatar.ru/v_gora/org5862/read-news/1987059" TargetMode="External"/><Relationship Id="rId11" Type="http://schemas.openxmlformats.org/officeDocument/2006/relationships/fontTable" Target="fontTable.xml"/><Relationship Id="rId5" Type="http://schemas.openxmlformats.org/officeDocument/2006/relationships/hyperlink" Target="https://edu.tatar.ru/v_gora/org5862/read-news/2013638" TargetMode="External"/><Relationship Id="rId10" Type="http://schemas.openxmlformats.org/officeDocument/2006/relationships/hyperlink" Target="http://fgis.economy.gov.ru/" TargetMode="External"/><Relationship Id="rId4" Type="http://schemas.openxmlformats.org/officeDocument/2006/relationships/webSettings" Target="webSettings.xml"/><Relationship Id="rId9" Type="http://schemas.openxmlformats.org/officeDocument/2006/relationships/hyperlink" Target="https://edu.tatar.ru/v_gora/org5862/read-news/20406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67</Pages>
  <Words>16824</Words>
  <Characters>95903</Characters>
  <Application>Microsoft Office Word</Application>
  <DocSecurity>0</DocSecurity>
  <Lines>799</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Мухаметзянова Гульназ Ландышовна</cp:lastModifiedBy>
  <cp:revision>2</cp:revision>
  <dcterms:created xsi:type="dcterms:W3CDTF">2020-01-21T12:30:00Z</dcterms:created>
  <dcterms:modified xsi:type="dcterms:W3CDTF">2020-01-21T12:30:00Z</dcterms:modified>
</cp:coreProperties>
</file>