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E7" w:rsidRPr="00E504E7" w:rsidRDefault="008E78B2" w:rsidP="00E504E7">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Перечень мероприятий «</w:t>
      </w:r>
      <w:r w:rsidR="00E504E7" w:rsidRPr="00E504E7">
        <w:rPr>
          <w:rFonts w:ascii="Times New Roman" w:hAnsi="Times New Roman" w:cs="Times New Roman"/>
          <w:b/>
          <w:sz w:val="28"/>
          <w:szCs w:val="28"/>
        </w:rPr>
        <w:t>Дорожная карта</w:t>
      </w:r>
      <w:r>
        <w:rPr>
          <w:rFonts w:ascii="Times New Roman" w:hAnsi="Times New Roman" w:cs="Times New Roman"/>
          <w:b/>
          <w:sz w:val="28"/>
          <w:szCs w:val="28"/>
        </w:rPr>
        <w:t>»</w:t>
      </w:r>
      <w:r w:rsidR="00E504E7" w:rsidRPr="00E504E7">
        <w:rPr>
          <w:rFonts w:ascii="Times New Roman" w:hAnsi="Times New Roman" w:cs="Times New Roman"/>
          <w:b/>
          <w:sz w:val="28"/>
          <w:szCs w:val="28"/>
        </w:rPr>
        <w:t xml:space="preserve"> реализации стратегических приоритетов развития территории</w:t>
      </w:r>
    </w:p>
    <w:p w:rsidR="00E504E7" w:rsidRDefault="00E504E7" w:rsidP="00E504E7">
      <w:pPr>
        <w:spacing w:after="0" w:line="240" w:lineRule="auto"/>
        <w:ind w:firstLine="709"/>
        <w:jc w:val="both"/>
        <w:rPr>
          <w:rFonts w:ascii="Times New Roman" w:hAnsi="Times New Roman" w:cs="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400"/>
        <w:gridCol w:w="1842"/>
        <w:gridCol w:w="3259"/>
        <w:gridCol w:w="1984"/>
        <w:gridCol w:w="1706"/>
        <w:gridCol w:w="2693"/>
      </w:tblGrid>
      <w:tr w:rsidR="003A2B31" w:rsidRPr="00E81BD2" w:rsidTr="003A2B31">
        <w:tc>
          <w:tcPr>
            <w:tcW w:w="3400" w:type="dxa"/>
          </w:tcPr>
          <w:p w:rsidR="003A2B31" w:rsidRPr="00E81BD2" w:rsidRDefault="003A2B31" w:rsidP="00936845">
            <w:pPr>
              <w:spacing w:after="0" w:line="240" w:lineRule="auto"/>
              <w:jc w:val="center"/>
              <w:rPr>
                <w:rFonts w:ascii="Times New Roman" w:hAnsi="Times New Roman" w:cs="Times New Roman"/>
                <w:b/>
                <w:sz w:val="24"/>
                <w:szCs w:val="24"/>
              </w:rPr>
            </w:pPr>
            <w:r w:rsidRPr="00E81BD2">
              <w:rPr>
                <w:rFonts w:ascii="Times New Roman" w:hAnsi="Times New Roman" w:cs="Times New Roman"/>
                <w:b/>
                <w:sz w:val="24"/>
                <w:szCs w:val="24"/>
              </w:rPr>
              <w:t>Наименование мероприятия</w:t>
            </w:r>
          </w:p>
        </w:tc>
        <w:tc>
          <w:tcPr>
            <w:tcW w:w="1842" w:type="dxa"/>
          </w:tcPr>
          <w:p w:rsidR="003A2B31" w:rsidRPr="00E81BD2" w:rsidRDefault="003A2B31" w:rsidP="00936845">
            <w:pPr>
              <w:spacing w:after="0" w:line="240" w:lineRule="auto"/>
              <w:jc w:val="center"/>
              <w:rPr>
                <w:rFonts w:ascii="Times New Roman" w:hAnsi="Times New Roman" w:cs="Times New Roman"/>
                <w:b/>
                <w:sz w:val="24"/>
                <w:szCs w:val="24"/>
              </w:rPr>
            </w:pPr>
            <w:r w:rsidRPr="00E81BD2">
              <w:rPr>
                <w:rFonts w:ascii="Times New Roman" w:hAnsi="Times New Roman" w:cs="Times New Roman"/>
                <w:b/>
                <w:sz w:val="24"/>
                <w:szCs w:val="24"/>
              </w:rPr>
              <w:t>Срок           реализации</w:t>
            </w:r>
          </w:p>
        </w:tc>
        <w:tc>
          <w:tcPr>
            <w:tcW w:w="3259" w:type="dxa"/>
          </w:tcPr>
          <w:p w:rsidR="003A2B31" w:rsidRPr="00E81BD2" w:rsidRDefault="003A2B31" w:rsidP="009368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Ответственные исполнители</w:t>
            </w:r>
          </w:p>
        </w:tc>
        <w:tc>
          <w:tcPr>
            <w:tcW w:w="1984" w:type="dxa"/>
          </w:tcPr>
          <w:p w:rsidR="003A2B31" w:rsidRPr="00E81BD2" w:rsidRDefault="003A2B31" w:rsidP="00936845">
            <w:pPr>
              <w:spacing w:after="0" w:line="240" w:lineRule="auto"/>
              <w:jc w:val="center"/>
              <w:rPr>
                <w:rFonts w:ascii="Times New Roman" w:hAnsi="Times New Roman" w:cs="Times New Roman"/>
                <w:b/>
                <w:sz w:val="24"/>
                <w:szCs w:val="24"/>
              </w:rPr>
            </w:pPr>
            <w:r w:rsidRPr="00E81BD2">
              <w:rPr>
                <w:rFonts w:ascii="Times New Roman" w:hAnsi="Times New Roman" w:cs="Times New Roman"/>
                <w:b/>
                <w:sz w:val="24"/>
                <w:szCs w:val="24"/>
              </w:rPr>
              <w:t>Сумма                реализации, тыс. руб.</w:t>
            </w:r>
          </w:p>
        </w:tc>
        <w:tc>
          <w:tcPr>
            <w:tcW w:w="1706" w:type="dxa"/>
          </w:tcPr>
          <w:p w:rsidR="003A2B31" w:rsidRPr="00E81BD2" w:rsidRDefault="003A2B31" w:rsidP="00936845">
            <w:pPr>
              <w:spacing w:after="0" w:line="240" w:lineRule="auto"/>
              <w:jc w:val="center"/>
              <w:rPr>
                <w:rFonts w:ascii="Times New Roman" w:hAnsi="Times New Roman" w:cs="Times New Roman"/>
                <w:b/>
                <w:sz w:val="24"/>
                <w:szCs w:val="24"/>
              </w:rPr>
            </w:pPr>
            <w:r w:rsidRPr="00E81BD2">
              <w:rPr>
                <w:rFonts w:ascii="Times New Roman" w:hAnsi="Times New Roman" w:cs="Times New Roman"/>
                <w:b/>
                <w:sz w:val="24"/>
                <w:szCs w:val="24"/>
              </w:rPr>
              <w:t>Источник                финансирования</w:t>
            </w:r>
          </w:p>
        </w:tc>
        <w:tc>
          <w:tcPr>
            <w:tcW w:w="2693" w:type="dxa"/>
          </w:tcPr>
          <w:p w:rsidR="003A2B31" w:rsidRPr="00E81BD2" w:rsidRDefault="003A2B31" w:rsidP="009368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Исполнение                       за 2019 год</w:t>
            </w:r>
          </w:p>
        </w:tc>
      </w:tr>
      <w:tr w:rsidR="007F1D6A" w:rsidRPr="00E81BD2" w:rsidTr="006E358C">
        <w:tc>
          <w:tcPr>
            <w:tcW w:w="14884" w:type="dxa"/>
            <w:gridSpan w:val="6"/>
          </w:tcPr>
          <w:p w:rsidR="007F1D6A" w:rsidRPr="00E81BD2" w:rsidRDefault="007F1D6A" w:rsidP="00A16D5E">
            <w:pPr>
              <w:spacing w:after="0" w:line="240" w:lineRule="auto"/>
              <w:jc w:val="center"/>
              <w:rPr>
                <w:rFonts w:ascii="Times New Roman" w:hAnsi="Times New Roman" w:cs="Times New Roman"/>
                <w:b/>
                <w:sz w:val="24"/>
                <w:szCs w:val="24"/>
              </w:rPr>
            </w:pPr>
            <w:r w:rsidRPr="00E81BD2">
              <w:rPr>
                <w:rFonts w:ascii="Times New Roman" w:hAnsi="Times New Roman" w:cs="Times New Roman"/>
                <w:b/>
                <w:sz w:val="24"/>
                <w:szCs w:val="24"/>
              </w:rPr>
              <w:t>Промышленное производство</w:t>
            </w:r>
          </w:p>
        </w:tc>
      </w:tr>
      <w:tr w:rsidR="003A2B31" w:rsidRPr="00E81BD2" w:rsidTr="003A2B31">
        <w:tc>
          <w:tcPr>
            <w:tcW w:w="3400" w:type="dxa"/>
          </w:tcPr>
          <w:p w:rsidR="003A2B31" w:rsidRPr="00E81BD2" w:rsidRDefault="003A2B31" w:rsidP="00936845">
            <w:pPr>
              <w:spacing w:after="0" w:line="240" w:lineRule="auto"/>
              <w:rPr>
                <w:rFonts w:ascii="Times New Roman" w:hAnsi="Times New Roman" w:cs="Times New Roman"/>
                <w:sz w:val="24"/>
                <w:szCs w:val="24"/>
              </w:rPr>
            </w:pPr>
            <w:r w:rsidRPr="00E81BD2">
              <w:rPr>
                <w:rFonts w:ascii="Times New Roman" w:hAnsi="Times New Roman" w:cs="Times New Roman"/>
                <w:sz w:val="24"/>
                <w:szCs w:val="24"/>
              </w:rPr>
              <w:t xml:space="preserve">Реконструкция сушильного блока </w:t>
            </w:r>
          </w:p>
        </w:tc>
        <w:tc>
          <w:tcPr>
            <w:tcW w:w="1842" w:type="dxa"/>
          </w:tcPr>
          <w:p w:rsidR="003A2B31" w:rsidRPr="00E81BD2" w:rsidRDefault="003A2B31" w:rsidP="00936845">
            <w:pPr>
              <w:spacing w:after="0" w:line="240" w:lineRule="auto"/>
              <w:jc w:val="center"/>
              <w:rPr>
                <w:rFonts w:ascii="Times New Roman" w:hAnsi="Times New Roman" w:cs="Times New Roman"/>
                <w:sz w:val="24"/>
                <w:szCs w:val="24"/>
              </w:rPr>
            </w:pPr>
            <w:r w:rsidRPr="00E81BD2">
              <w:rPr>
                <w:rFonts w:ascii="Times New Roman" w:hAnsi="Times New Roman" w:cs="Times New Roman"/>
                <w:sz w:val="24"/>
                <w:szCs w:val="24"/>
              </w:rPr>
              <w:t>2018-2019  годы</w:t>
            </w:r>
          </w:p>
        </w:tc>
        <w:tc>
          <w:tcPr>
            <w:tcW w:w="3259" w:type="dxa"/>
          </w:tcPr>
          <w:p w:rsidR="003A2B31" w:rsidRDefault="003A2B31" w:rsidP="00E02786">
            <w:pPr>
              <w:spacing w:after="0" w:line="240" w:lineRule="auto"/>
            </w:pPr>
            <w:r w:rsidRPr="00517011">
              <w:rPr>
                <w:rFonts w:ascii="Times New Roman" w:hAnsi="Times New Roman" w:cs="Times New Roman"/>
                <w:sz w:val="24"/>
                <w:szCs w:val="24"/>
              </w:rPr>
              <w:t>ОАО «Алексеевская керамика»</w:t>
            </w:r>
          </w:p>
        </w:tc>
        <w:tc>
          <w:tcPr>
            <w:tcW w:w="1984" w:type="dxa"/>
          </w:tcPr>
          <w:p w:rsidR="003A2B31" w:rsidRPr="00E81BD2" w:rsidRDefault="003A2B31" w:rsidP="00936845">
            <w:pPr>
              <w:spacing w:after="0" w:line="240" w:lineRule="auto"/>
              <w:jc w:val="center"/>
              <w:rPr>
                <w:rFonts w:ascii="Times New Roman" w:hAnsi="Times New Roman" w:cs="Times New Roman"/>
                <w:sz w:val="24"/>
                <w:szCs w:val="24"/>
              </w:rPr>
            </w:pPr>
            <w:r w:rsidRPr="00E81BD2">
              <w:rPr>
                <w:rFonts w:ascii="Times New Roman" w:hAnsi="Times New Roman" w:cs="Times New Roman"/>
                <w:sz w:val="24"/>
                <w:szCs w:val="24"/>
              </w:rPr>
              <w:t>50 000,0</w:t>
            </w:r>
          </w:p>
        </w:tc>
        <w:tc>
          <w:tcPr>
            <w:tcW w:w="1706" w:type="dxa"/>
          </w:tcPr>
          <w:p w:rsidR="003A2B31" w:rsidRPr="00E81BD2" w:rsidRDefault="003A2B31" w:rsidP="00583E5A">
            <w:pPr>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Собственные средства</w:t>
            </w:r>
          </w:p>
        </w:tc>
        <w:tc>
          <w:tcPr>
            <w:tcW w:w="2693" w:type="dxa"/>
          </w:tcPr>
          <w:p w:rsidR="003A2B31" w:rsidRDefault="00F926BD" w:rsidP="00BD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2019 году с</w:t>
            </w:r>
            <w:r w:rsidRPr="004F4361">
              <w:rPr>
                <w:rFonts w:ascii="Times New Roman" w:hAnsi="Times New Roman" w:cs="Times New Roman"/>
                <w:sz w:val="24"/>
                <w:szCs w:val="24"/>
              </w:rPr>
              <w:t>конструировали и запустили две дополни</w:t>
            </w:r>
            <w:r>
              <w:rPr>
                <w:rFonts w:ascii="Times New Roman" w:hAnsi="Times New Roman" w:cs="Times New Roman"/>
                <w:sz w:val="24"/>
                <w:szCs w:val="24"/>
              </w:rPr>
              <w:t>тельные</w:t>
            </w:r>
            <w:r w:rsidR="00BD6767">
              <w:rPr>
                <w:rFonts w:ascii="Times New Roman" w:hAnsi="Times New Roman" w:cs="Times New Roman"/>
                <w:sz w:val="24"/>
                <w:szCs w:val="24"/>
              </w:rPr>
              <w:t xml:space="preserve"> </w:t>
            </w:r>
            <w:r w:rsidRPr="004F4361">
              <w:rPr>
                <w:rFonts w:ascii="Times New Roman" w:hAnsi="Times New Roman" w:cs="Times New Roman"/>
                <w:sz w:val="24"/>
                <w:szCs w:val="24"/>
              </w:rPr>
              <w:t>с</w:t>
            </w:r>
            <w:r>
              <w:rPr>
                <w:rFonts w:ascii="Times New Roman" w:hAnsi="Times New Roman" w:cs="Times New Roman"/>
                <w:sz w:val="24"/>
                <w:szCs w:val="24"/>
              </w:rPr>
              <w:t>у</w:t>
            </w:r>
            <w:r w:rsidRPr="004F4361">
              <w:rPr>
                <w:rFonts w:ascii="Times New Roman" w:hAnsi="Times New Roman" w:cs="Times New Roman"/>
                <w:sz w:val="24"/>
                <w:szCs w:val="24"/>
              </w:rPr>
              <w:t>шильные камеры в цехе № 1 по производству рядового кирпич</w:t>
            </w:r>
            <w:r w:rsidR="00BD6767">
              <w:rPr>
                <w:rFonts w:ascii="Times New Roman" w:hAnsi="Times New Roman" w:cs="Times New Roman"/>
                <w:sz w:val="24"/>
                <w:szCs w:val="24"/>
              </w:rPr>
              <w:t>а</w:t>
            </w:r>
            <w:r>
              <w:rPr>
                <w:rFonts w:ascii="Times New Roman" w:hAnsi="Times New Roman" w:cs="Times New Roman"/>
                <w:sz w:val="24"/>
                <w:szCs w:val="24"/>
              </w:rPr>
              <w:t>, что</w:t>
            </w:r>
            <w:r w:rsidRPr="004F4361">
              <w:rPr>
                <w:rFonts w:ascii="Times New Roman" w:hAnsi="Times New Roman" w:cs="Times New Roman"/>
                <w:sz w:val="24"/>
                <w:szCs w:val="24"/>
              </w:rPr>
              <w:t xml:space="preserve"> позволило увеличить производительность на 4%.</w:t>
            </w:r>
          </w:p>
        </w:tc>
      </w:tr>
      <w:tr w:rsidR="007F1D6A" w:rsidRPr="00291180" w:rsidTr="006E358C">
        <w:trPr>
          <w:trHeight w:val="345"/>
        </w:trPr>
        <w:tc>
          <w:tcPr>
            <w:tcW w:w="14884" w:type="dxa"/>
            <w:gridSpan w:val="6"/>
          </w:tcPr>
          <w:p w:rsidR="007F1D6A" w:rsidRPr="00291180" w:rsidRDefault="007F1D6A" w:rsidP="00A16D5E">
            <w:pPr>
              <w:pStyle w:val="a7"/>
              <w:jc w:val="center"/>
              <w:rPr>
                <w:rFonts w:ascii="Times New Roman" w:hAnsi="Times New Roman" w:cs="Times New Roman"/>
                <w:b/>
                <w:sz w:val="24"/>
                <w:szCs w:val="24"/>
                <w:highlight w:val="yellow"/>
              </w:rPr>
            </w:pPr>
            <w:r w:rsidRPr="00E81BD2">
              <w:rPr>
                <w:rFonts w:ascii="Times New Roman" w:hAnsi="Times New Roman" w:cs="Times New Roman"/>
                <w:b/>
                <w:sz w:val="24"/>
                <w:szCs w:val="24"/>
              </w:rPr>
              <w:t>Мероприятий по развитию потребительского рынка</w:t>
            </w:r>
          </w:p>
        </w:tc>
      </w:tr>
      <w:tr w:rsidR="00A847EF" w:rsidRPr="00291180" w:rsidTr="003A2B31">
        <w:trPr>
          <w:trHeight w:val="460"/>
        </w:trPr>
        <w:tc>
          <w:tcPr>
            <w:tcW w:w="3400" w:type="dxa"/>
          </w:tcPr>
          <w:p w:rsidR="00A847EF" w:rsidRPr="0000779A" w:rsidRDefault="00A847EF" w:rsidP="00ED33E2">
            <w:pPr>
              <w:pStyle w:val="a7"/>
              <w:rPr>
                <w:rFonts w:ascii="Times New Roman" w:hAnsi="Times New Roman" w:cs="Times New Roman"/>
                <w:sz w:val="24"/>
                <w:szCs w:val="24"/>
              </w:rPr>
            </w:pPr>
            <w:r w:rsidRPr="0000779A">
              <w:rPr>
                <w:rFonts w:ascii="Times New Roman" w:hAnsi="Times New Roman" w:cs="Times New Roman"/>
                <w:sz w:val="24"/>
                <w:szCs w:val="24"/>
              </w:rPr>
              <w:t>Содействие поддержанию условий для равной, добросовестной конкуренции</w:t>
            </w:r>
          </w:p>
        </w:tc>
        <w:tc>
          <w:tcPr>
            <w:tcW w:w="1842" w:type="dxa"/>
          </w:tcPr>
          <w:p w:rsidR="00A847EF" w:rsidRPr="0000779A" w:rsidRDefault="00A847EF" w:rsidP="00D61E2E">
            <w:pPr>
              <w:pStyle w:val="a7"/>
              <w:jc w:val="center"/>
              <w:rPr>
                <w:rFonts w:ascii="Times New Roman" w:hAnsi="Times New Roman" w:cs="Times New Roman"/>
                <w:sz w:val="24"/>
                <w:szCs w:val="24"/>
              </w:rPr>
            </w:pPr>
            <w:r w:rsidRPr="0000779A">
              <w:rPr>
                <w:rFonts w:ascii="Times New Roman" w:hAnsi="Times New Roman" w:cs="Times New Roman"/>
                <w:sz w:val="24"/>
                <w:szCs w:val="24"/>
              </w:rPr>
              <w:t>201</w:t>
            </w:r>
            <w:r>
              <w:rPr>
                <w:rFonts w:ascii="Times New Roman" w:hAnsi="Times New Roman" w:cs="Times New Roman"/>
                <w:sz w:val="24"/>
                <w:szCs w:val="24"/>
              </w:rPr>
              <w:t>9</w:t>
            </w:r>
            <w:r w:rsidRPr="0000779A">
              <w:rPr>
                <w:rFonts w:ascii="Times New Roman" w:hAnsi="Times New Roman" w:cs="Times New Roman"/>
                <w:sz w:val="24"/>
                <w:szCs w:val="24"/>
              </w:rPr>
              <w:t>-2030 годы</w:t>
            </w:r>
          </w:p>
        </w:tc>
        <w:tc>
          <w:tcPr>
            <w:tcW w:w="3259"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Предприятия торговли </w:t>
            </w:r>
          </w:p>
        </w:tc>
        <w:tc>
          <w:tcPr>
            <w:tcW w:w="1984"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Организация и проведение семинаров-совещаний с участием контролирующих и правоохранительных органов</w:t>
            </w:r>
          </w:p>
          <w:p w:rsidR="00A847EF" w:rsidRPr="0000779A" w:rsidRDefault="00A847EF" w:rsidP="00345920">
            <w:pPr>
              <w:pStyle w:val="a7"/>
              <w:rPr>
                <w:rFonts w:ascii="Times New Roman" w:hAnsi="Times New Roman" w:cs="Times New Roman"/>
                <w:sz w:val="24"/>
                <w:szCs w:val="24"/>
              </w:rPr>
            </w:pPr>
          </w:p>
        </w:tc>
        <w:tc>
          <w:tcPr>
            <w:tcW w:w="1706" w:type="dxa"/>
          </w:tcPr>
          <w:p w:rsidR="00A847EF" w:rsidRPr="0000779A" w:rsidRDefault="00A847EF" w:rsidP="00ED33E2">
            <w:pPr>
              <w:pStyle w:val="a7"/>
              <w:rPr>
                <w:rFonts w:ascii="Times New Roman" w:hAnsi="Times New Roman" w:cs="Times New Roman"/>
                <w:b/>
                <w:sz w:val="24"/>
                <w:szCs w:val="24"/>
              </w:rPr>
            </w:pPr>
            <w:r w:rsidRPr="0000779A">
              <w:rPr>
                <w:rFonts w:ascii="Times New Roman" w:hAnsi="Times New Roman" w:cs="Times New Roman"/>
                <w:sz w:val="24"/>
                <w:szCs w:val="24"/>
              </w:rPr>
              <w:t>Развитие потребительского рынка, формирование конкурентоспособной рыночной среды, повышение имиджа предприятий района. Повышение культуры торгового обслуживания, внедрение прогрессивных форм и методов торговли.</w:t>
            </w:r>
          </w:p>
        </w:tc>
        <w:tc>
          <w:tcPr>
            <w:tcW w:w="2693" w:type="dxa"/>
          </w:tcPr>
          <w:p w:rsidR="00A847EF" w:rsidRDefault="00A847EF" w:rsidP="00A847EF">
            <w:pPr>
              <w:pStyle w:val="a7"/>
              <w:rPr>
                <w:rFonts w:ascii="Times New Roman" w:hAnsi="Times New Roman" w:cs="Times New Roman"/>
                <w:sz w:val="24"/>
                <w:szCs w:val="24"/>
              </w:rPr>
            </w:pPr>
            <w:r>
              <w:rPr>
                <w:rFonts w:ascii="Times New Roman" w:hAnsi="Times New Roman" w:cs="Times New Roman"/>
                <w:sz w:val="24"/>
                <w:szCs w:val="24"/>
              </w:rPr>
              <w:t>Регулярно проводятся совещания с участием контролируемых и правоохранительных органов по поддержанию условий для равной, добросовестной конкуренции.</w:t>
            </w:r>
          </w:p>
        </w:tc>
      </w:tr>
      <w:tr w:rsidR="00A847EF" w:rsidRPr="00291180" w:rsidTr="003A2B31">
        <w:trPr>
          <w:trHeight w:val="273"/>
        </w:trPr>
        <w:tc>
          <w:tcPr>
            <w:tcW w:w="3400" w:type="dxa"/>
          </w:tcPr>
          <w:p w:rsidR="00A847EF" w:rsidRPr="0000779A" w:rsidRDefault="00A847EF" w:rsidP="00ED33E2">
            <w:pPr>
              <w:pStyle w:val="a7"/>
              <w:rPr>
                <w:rFonts w:ascii="Times New Roman" w:hAnsi="Times New Roman" w:cs="Times New Roman"/>
                <w:sz w:val="24"/>
                <w:szCs w:val="24"/>
              </w:rPr>
            </w:pPr>
            <w:r w:rsidRPr="0000779A">
              <w:rPr>
                <w:rFonts w:ascii="Times New Roman" w:hAnsi="Times New Roman" w:cs="Times New Roman"/>
                <w:sz w:val="24"/>
                <w:szCs w:val="24"/>
              </w:rPr>
              <w:lastRenderedPageBreak/>
              <w:t>Содействие продвижению товаров местных товаропроизводителей на рынок РТ и за её пределы</w:t>
            </w:r>
          </w:p>
        </w:tc>
        <w:tc>
          <w:tcPr>
            <w:tcW w:w="1842" w:type="dxa"/>
          </w:tcPr>
          <w:p w:rsidR="00A847EF" w:rsidRPr="0000779A" w:rsidRDefault="00A847EF" w:rsidP="00D61E2E">
            <w:pPr>
              <w:pStyle w:val="a7"/>
              <w:jc w:val="center"/>
              <w:rPr>
                <w:rFonts w:ascii="Times New Roman" w:hAnsi="Times New Roman" w:cs="Times New Roman"/>
                <w:sz w:val="24"/>
                <w:szCs w:val="24"/>
              </w:rPr>
            </w:pPr>
            <w:r w:rsidRPr="0000779A">
              <w:rPr>
                <w:rFonts w:ascii="Times New Roman" w:hAnsi="Times New Roman" w:cs="Times New Roman"/>
                <w:sz w:val="24"/>
                <w:szCs w:val="24"/>
              </w:rPr>
              <w:t>201</w:t>
            </w:r>
            <w:r>
              <w:rPr>
                <w:rFonts w:ascii="Times New Roman" w:hAnsi="Times New Roman" w:cs="Times New Roman"/>
                <w:sz w:val="24"/>
                <w:szCs w:val="24"/>
              </w:rPr>
              <w:t>9</w:t>
            </w:r>
            <w:r w:rsidRPr="0000779A">
              <w:rPr>
                <w:rFonts w:ascii="Times New Roman" w:hAnsi="Times New Roman" w:cs="Times New Roman"/>
                <w:sz w:val="24"/>
                <w:szCs w:val="24"/>
              </w:rPr>
              <w:t>-2030 годы</w:t>
            </w:r>
          </w:p>
        </w:tc>
        <w:tc>
          <w:tcPr>
            <w:tcW w:w="3259"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Предприятия торговли </w:t>
            </w:r>
          </w:p>
        </w:tc>
        <w:tc>
          <w:tcPr>
            <w:tcW w:w="1984"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Организация и проведение выставок, ярмарок, выставок-продаж. Размещение информации на официальном сайте Алек</w:t>
            </w:r>
            <w:r>
              <w:rPr>
                <w:rFonts w:ascii="Times New Roman" w:hAnsi="Times New Roman" w:cs="Times New Roman"/>
                <w:sz w:val="24"/>
                <w:szCs w:val="24"/>
              </w:rPr>
              <w:t>сеевского муниципального района</w:t>
            </w:r>
          </w:p>
        </w:tc>
        <w:tc>
          <w:tcPr>
            <w:tcW w:w="1706" w:type="dxa"/>
          </w:tcPr>
          <w:p w:rsidR="00A847EF" w:rsidRPr="00291180" w:rsidRDefault="00A847EF" w:rsidP="00ED33E2">
            <w:pPr>
              <w:pStyle w:val="a7"/>
              <w:rPr>
                <w:rFonts w:ascii="Times New Roman" w:hAnsi="Times New Roman" w:cs="Times New Roman"/>
                <w:b/>
                <w:sz w:val="24"/>
                <w:szCs w:val="24"/>
                <w:highlight w:val="yellow"/>
              </w:rPr>
            </w:pPr>
            <w:r w:rsidRPr="0000779A">
              <w:rPr>
                <w:rFonts w:ascii="Times New Roman" w:hAnsi="Times New Roman" w:cs="Times New Roman"/>
                <w:sz w:val="24"/>
                <w:szCs w:val="24"/>
              </w:rPr>
              <w:t>Стимулирование производства конкурентоспособных товаров высокого качества, сохранение и увеличение  объемов продаж продукции местных товаропроизводите</w:t>
            </w:r>
            <w:r>
              <w:rPr>
                <w:rFonts w:ascii="Times New Roman" w:hAnsi="Times New Roman" w:cs="Times New Roman"/>
                <w:sz w:val="24"/>
                <w:szCs w:val="24"/>
              </w:rPr>
              <w:t>лей</w:t>
            </w:r>
          </w:p>
        </w:tc>
        <w:tc>
          <w:tcPr>
            <w:tcW w:w="2693" w:type="dxa"/>
          </w:tcPr>
          <w:p w:rsidR="00A847EF" w:rsidRDefault="00A847EF" w:rsidP="00BD6767">
            <w:pPr>
              <w:pStyle w:val="a7"/>
              <w:rPr>
                <w:rFonts w:ascii="Times New Roman" w:hAnsi="Times New Roman" w:cs="Times New Roman"/>
                <w:sz w:val="24"/>
                <w:szCs w:val="24"/>
              </w:rPr>
            </w:pPr>
            <w:r>
              <w:rPr>
                <w:rFonts w:ascii="Times New Roman" w:hAnsi="Times New Roman" w:cs="Times New Roman"/>
                <w:sz w:val="24"/>
                <w:szCs w:val="24"/>
              </w:rPr>
              <w:t>У крупных товаропроизводителей Алексеевского района имеются собственные сайты</w:t>
            </w:r>
            <w:r w:rsidR="00BD6767">
              <w:rPr>
                <w:rFonts w:ascii="Times New Roman" w:hAnsi="Times New Roman" w:cs="Times New Roman"/>
                <w:sz w:val="24"/>
                <w:szCs w:val="24"/>
              </w:rPr>
              <w:t>.</w:t>
            </w:r>
            <w:r>
              <w:rPr>
                <w:rFonts w:ascii="Times New Roman" w:hAnsi="Times New Roman" w:cs="Times New Roman"/>
                <w:sz w:val="24"/>
                <w:szCs w:val="24"/>
              </w:rPr>
              <w:t xml:space="preserve"> Каталоги продукции в интернете, также информация по произведенной продукции этих предприятий размещена на сайте Алексеевского муниципального района.</w:t>
            </w:r>
          </w:p>
        </w:tc>
      </w:tr>
      <w:tr w:rsidR="00A847EF" w:rsidRPr="00291180" w:rsidTr="003A2B31">
        <w:trPr>
          <w:trHeight w:val="460"/>
        </w:trPr>
        <w:tc>
          <w:tcPr>
            <w:tcW w:w="3400" w:type="dxa"/>
          </w:tcPr>
          <w:p w:rsidR="00A847EF" w:rsidRPr="0000779A" w:rsidRDefault="00A847EF" w:rsidP="00ED33E2">
            <w:pPr>
              <w:pStyle w:val="a7"/>
              <w:rPr>
                <w:rFonts w:ascii="Times New Roman" w:hAnsi="Times New Roman" w:cs="Times New Roman"/>
                <w:sz w:val="24"/>
                <w:szCs w:val="24"/>
              </w:rPr>
            </w:pPr>
            <w:r w:rsidRPr="0000779A">
              <w:rPr>
                <w:rFonts w:ascii="Times New Roman" w:hAnsi="Times New Roman" w:cs="Times New Roman"/>
                <w:sz w:val="24"/>
                <w:szCs w:val="24"/>
              </w:rPr>
              <w:t>Формирование современной инфраструктуры потребительского рынка и повышение информационной доступности товаров и услуг для населения Алексеевского муниципального района</w:t>
            </w:r>
          </w:p>
        </w:tc>
        <w:tc>
          <w:tcPr>
            <w:tcW w:w="1842" w:type="dxa"/>
          </w:tcPr>
          <w:p w:rsidR="00A847EF" w:rsidRPr="0000779A" w:rsidRDefault="00A847EF" w:rsidP="00D61E2E">
            <w:pPr>
              <w:pStyle w:val="a7"/>
              <w:jc w:val="center"/>
              <w:rPr>
                <w:rFonts w:ascii="Times New Roman" w:hAnsi="Times New Roman" w:cs="Times New Roman"/>
                <w:sz w:val="24"/>
                <w:szCs w:val="24"/>
              </w:rPr>
            </w:pPr>
            <w:r w:rsidRPr="0000779A">
              <w:rPr>
                <w:rFonts w:ascii="Times New Roman" w:hAnsi="Times New Roman" w:cs="Times New Roman"/>
                <w:sz w:val="24"/>
                <w:szCs w:val="24"/>
              </w:rPr>
              <w:t>201</w:t>
            </w:r>
            <w:r>
              <w:rPr>
                <w:rFonts w:ascii="Times New Roman" w:hAnsi="Times New Roman" w:cs="Times New Roman"/>
                <w:sz w:val="24"/>
                <w:szCs w:val="24"/>
              </w:rPr>
              <w:t>9</w:t>
            </w:r>
            <w:r w:rsidRPr="0000779A">
              <w:rPr>
                <w:rFonts w:ascii="Times New Roman" w:hAnsi="Times New Roman" w:cs="Times New Roman"/>
                <w:sz w:val="24"/>
                <w:szCs w:val="24"/>
              </w:rPr>
              <w:t>-2030 годы</w:t>
            </w:r>
          </w:p>
        </w:tc>
        <w:tc>
          <w:tcPr>
            <w:tcW w:w="3259"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Предприятия торговли </w:t>
            </w:r>
          </w:p>
        </w:tc>
        <w:tc>
          <w:tcPr>
            <w:tcW w:w="1984"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Проведение мониторинга минимальной обеспеченности населения площадью торговых объектов, услугами общественного питания и бытового обслуживания с выявлением проблемных зон</w:t>
            </w:r>
          </w:p>
        </w:tc>
        <w:tc>
          <w:tcPr>
            <w:tcW w:w="1706"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К 2030 году увеличение торговых площадей на 1 тыс. человек не менее 480,0 кв.м.</w:t>
            </w:r>
          </w:p>
        </w:tc>
        <w:tc>
          <w:tcPr>
            <w:tcW w:w="2693" w:type="dxa"/>
          </w:tcPr>
          <w:p w:rsidR="00A847EF" w:rsidRDefault="00A847EF" w:rsidP="00A847EF">
            <w:pPr>
              <w:pStyle w:val="a7"/>
              <w:rPr>
                <w:rFonts w:ascii="Times New Roman" w:hAnsi="Times New Roman" w:cs="Times New Roman"/>
                <w:sz w:val="24"/>
                <w:szCs w:val="24"/>
              </w:rPr>
            </w:pPr>
            <w:r>
              <w:rPr>
                <w:rFonts w:ascii="Times New Roman" w:hAnsi="Times New Roman" w:cs="Times New Roman"/>
                <w:sz w:val="24"/>
                <w:szCs w:val="24"/>
              </w:rPr>
              <w:t>Ежеквартально проводится мониторинг минимальной обеспеченности населения площадью торговых объектов, услугами общественного питания и бытового обслуживания.</w:t>
            </w:r>
          </w:p>
        </w:tc>
      </w:tr>
      <w:tr w:rsidR="00A847EF" w:rsidRPr="00291180" w:rsidTr="003A2B31">
        <w:trPr>
          <w:trHeight w:val="460"/>
        </w:trPr>
        <w:tc>
          <w:tcPr>
            <w:tcW w:w="3400" w:type="dxa"/>
          </w:tcPr>
          <w:p w:rsidR="00A847EF" w:rsidRPr="0000779A" w:rsidRDefault="00A847EF" w:rsidP="00ED33E2">
            <w:pPr>
              <w:pStyle w:val="a7"/>
              <w:rPr>
                <w:rFonts w:ascii="Times New Roman" w:hAnsi="Times New Roman" w:cs="Times New Roman"/>
                <w:sz w:val="24"/>
                <w:szCs w:val="24"/>
              </w:rPr>
            </w:pPr>
            <w:r w:rsidRPr="0000779A">
              <w:rPr>
                <w:rFonts w:ascii="Times New Roman" w:hAnsi="Times New Roman" w:cs="Times New Roman"/>
                <w:sz w:val="24"/>
                <w:szCs w:val="24"/>
              </w:rPr>
              <w:t>Повышение экономической доступности товаров для населения в Алексеевском муниципальном районе</w:t>
            </w:r>
          </w:p>
        </w:tc>
        <w:tc>
          <w:tcPr>
            <w:tcW w:w="1842" w:type="dxa"/>
          </w:tcPr>
          <w:p w:rsidR="00A847EF" w:rsidRPr="0000779A" w:rsidRDefault="00A847EF" w:rsidP="003C728F">
            <w:pPr>
              <w:pStyle w:val="a7"/>
              <w:jc w:val="center"/>
              <w:rPr>
                <w:rFonts w:ascii="Times New Roman" w:hAnsi="Times New Roman" w:cs="Times New Roman"/>
                <w:sz w:val="24"/>
                <w:szCs w:val="24"/>
              </w:rPr>
            </w:pPr>
            <w:r>
              <w:rPr>
                <w:rFonts w:ascii="Times New Roman" w:hAnsi="Times New Roman" w:cs="Times New Roman"/>
                <w:sz w:val="24"/>
                <w:szCs w:val="24"/>
              </w:rPr>
              <w:t>2019</w:t>
            </w:r>
            <w:r w:rsidRPr="0000779A">
              <w:rPr>
                <w:rFonts w:ascii="Times New Roman" w:hAnsi="Times New Roman" w:cs="Times New Roman"/>
                <w:sz w:val="24"/>
                <w:szCs w:val="24"/>
              </w:rPr>
              <w:t>-2030 годы</w:t>
            </w:r>
          </w:p>
        </w:tc>
        <w:tc>
          <w:tcPr>
            <w:tcW w:w="3259"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Специалист отдела контроля оборота алкогольной продукции Чистопольского ТО Госалкогольинспекции РТ </w:t>
            </w:r>
          </w:p>
        </w:tc>
        <w:tc>
          <w:tcPr>
            <w:tcW w:w="1984" w:type="dxa"/>
          </w:tcPr>
          <w:p w:rsidR="00A847EF" w:rsidRPr="0000779A" w:rsidRDefault="00A847EF"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Проведение мониторинга цен на социально значимые товары и услуги на внутреннем и внешнем </w:t>
            </w:r>
            <w:r w:rsidRPr="0000779A">
              <w:rPr>
                <w:rFonts w:ascii="Times New Roman" w:hAnsi="Times New Roman" w:cs="Times New Roman"/>
                <w:sz w:val="24"/>
                <w:szCs w:val="24"/>
              </w:rPr>
              <w:lastRenderedPageBreak/>
              <w:t>товарных рынках</w:t>
            </w:r>
          </w:p>
        </w:tc>
        <w:tc>
          <w:tcPr>
            <w:tcW w:w="1706" w:type="dxa"/>
          </w:tcPr>
          <w:p w:rsidR="00A847EF" w:rsidRPr="00291180" w:rsidRDefault="00A847EF" w:rsidP="00ED33E2">
            <w:pPr>
              <w:pStyle w:val="a7"/>
              <w:rPr>
                <w:rFonts w:ascii="Times New Roman" w:hAnsi="Times New Roman" w:cs="Times New Roman"/>
                <w:b/>
                <w:sz w:val="24"/>
                <w:szCs w:val="24"/>
                <w:highlight w:val="yellow"/>
              </w:rPr>
            </w:pPr>
            <w:r w:rsidRPr="0000779A">
              <w:rPr>
                <w:rFonts w:ascii="Times New Roman" w:hAnsi="Times New Roman" w:cs="Times New Roman"/>
                <w:sz w:val="24"/>
                <w:szCs w:val="24"/>
              </w:rPr>
              <w:lastRenderedPageBreak/>
              <w:t xml:space="preserve">Контроль над ценами на социально значимые товары и </w:t>
            </w:r>
            <w:r>
              <w:rPr>
                <w:rFonts w:ascii="Times New Roman" w:hAnsi="Times New Roman" w:cs="Times New Roman"/>
                <w:sz w:val="24"/>
                <w:szCs w:val="24"/>
              </w:rPr>
              <w:t>услуги</w:t>
            </w:r>
          </w:p>
        </w:tc>
        <w:tc>
          <w:tcPr>
            <w:tcW w:w="2693" w:type="dxa"/>
          </w:tcPr>
          <w:p w:rsidR="00A847EF" w:rsidRDefault="00A847EF" w:rsidP="00A847EF">
            <w:pPr>
              <w:pStyle w:val="a7"/>
              <w:rPr>
                <w:rFonts w:ascii="Times New Roman" w:hAnsi="Times New Roman" w:cs="Times New Roman"/>
                <w:sz w:val="24"/>
                <w:szCs w:val="24"/>
              </w:rPr>
            </w:pPr>
            <w:r>
              <w:rPr>
                <w:rFonts w:ascii="Times New Roman" w:hAnsi="Times New Roman" w:cs="Times New Roman"/>
                <w:sz w:val="24"/>
                <w:szCs w:val="24"/>
              </w:rPr>
              <w:t>Специалист отдела контроля оборота алкогольной продукции Чистопольского ТО Госалкогольинспекции РТ еженедельно проводит мониторинг цен на социально значимые товары и услуги.</w:t>
            </w:r>
          </w:p>
        </w:tc>
      </w:tr>
      <w:tr w:rsidR="003A2B31" w:rsidRPr="00291180" w:rsidTr="003A2B31">
        <w:trPr>
          <w:trHeight w:val="460"/>
        </w:trPr>
        <w:tc>
          <w:tcPr>
            <w:tcW w:w="3400" w:type="dxa"/>
          </w:tcPr>
          <w:p w:rsidR="003A2B31" w:rsidRPr="0000779A" w:rsidRDefault="003A2B31" w:rsidP="004308DD">
            <w:pPr>
              <w:spacing w:after="0" w:line="240" w:lineRule="auto"/>
              <w:jc w:val="both"/>
              <w:rPr>
                <w:rFonts w:ascii="Times New Roman" w:hAnsi="Times New Roman" w:cs="Times New Roman"/>
                <w:sz w:val="24"/>
                <w:szCs w:val="24"/>
              </w:rPr>
            </w:pPr>
            <w:r w:rsidRPr="0000779A">
              <w:rPr>
                <w:rFonts w:ascii="Times New Roman" w:hAnsi="Times New Roman" w:cs="Times New Roman"/>
                <w:sz w:val="24"/>
                <w:szCs w:val="24"/>
              </w:rPr>
              <w:t>Повышение качества и безопасности товаров и оказываемых услуг, совершенствование защиты прав потребителей, кадровое обеспечение отрасли</w:t>
            </w:r>
          </w:p>
          <w:p w:rsidR="003A2B31" w:rsidRPr="0000779A" w:rsidRDefault="003A2B31" w:rsidP="004308DD">
            <w:pPr>
              <w:spacing w:after="0" w:line="240" w:lineRule="auto"/>
              <w:rPr>
                <w:rFonts w:ascii="Times New Roman" w:hAnsi="Times New Roman" w:cs="Times New Roman"/>
                <w:sz w:val="24"/>
                <w:szCs w:val="24"/>
              </w:rPr>
            </w:pPr>
          </w:p>
        </w:tc>
        <w:tc>
          <w:tcPr>
            <w:tcW w:w="1842" w:type="dxa"/>
          </w:tcPr>
          <w:p w:rsidR="003A2B31" w:rsidRPr="0000779A" w:rsidRDefault="003A2B31" w:rsidP="003C72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Pr="0000779A">
              <w:rPr>
                <w:rFonts w:ascii="Times New Roman" w:hAnsi="Times New Roman" w:cs="Times New Roman"/>
                <w:sz w:val="24"/>
                <w:szCs w:val="24"/>
              </w:rPr>
              <w:t>-2030 годы</w:t>
            </w:r>
          </w:p>
        </w:tc>
        <w:tc>
          <w:tcPr>
            <w:tcW w:w="3259" w:type="dxa"/>
          </w:tcPr>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Предприятия торговли </w:t>
            </w:r>
          </w:p>
        </w:tc>
        <w:tc>
          <w:tcPr>
            <w:tcW w:w="1984" w:type="dxa"/>
          </w:tcPr>
          <w:p w:rsidR="003A2B31" w:rsidRPr="0000779A" w:rsidRDefault="003A2B31" w:rsidP="00AE3F04">
            <w:pPr>
              <w:spacing w:after="0" w:line="240" w:lineRule="auto"/>
              <w:ind w:right="78"/>
              <w:jc w:val="both"/>
              <w:rPr>
                <w:rFonts w:ascii="Times New Roman" w:hAnsi="Times New Roman" w:cs="Times New Roman"/>
                <w:sz w:val="24"/>
                <w:szCs w:val="24"/>
              </w:rPr>
            </w:pPr>
            <w:r w:rsidRPr="0000779A">
              <w:rPr>
                <w:rFonts w:ascii="Times New Roman" w:hAnsi="Times New Roman" w:cs="Times New Roman"/>
                <w:sz w:val="24"/>
                <w:szCs w:val="24"/>
              </w:rPr>
              <w:t>Проведение конкурсов, фестивалей профессионального мастерства среди работников сферы торговли, общественного питания и бытовых услуг</w:t>
            </w:r>
          </w:p>
        </w:tc>
        <w:tc>
          <w:tcPr>
            <w:tcW w:w="1706" w:type="dxa"/>
          </w:tcPr>
          <w:p w:rsidR="003A2B31" w:rsidRPr="00291180" w:rsidRDefault="003A2B31" w:rsidP="00345920">
            <w:pPr>
              <w:pStyle w:val="a7"/>
              <w:rPr>
                <w:rFonts w:ascii="Times New Roman" w:hAnsi="Times New Roman" w:cs="Times New Roman"/>
                <w:sz w:val="24"/>
                <w:szCs w:val="24"/>
                <w:highlight w:val="yellow"/>
              </w:rPr>
            </w:pPr>
            <w:r w:rsidRPr="0000779A">
              <w:rPr>
                <w:rFonts w:ascii="Times New Roman" w:hAnsi="Times New Roman" w:cs="Times New Roman"/>
                <w:sz w:val="24"/>
                <w:szCs w:val="24"/>
              </w:rPr>
              <w:t>Увеличение количества работников сферы торговли, бытовых услуг и организации питания в международных, межрегиональных, городских и районных чемпионатах, конкурсах профессионального мастерства</w:t>
            </w:r>
          </w:p>
        </w:tc>
        <w:tc>
          <w:tcPr>
            <w:tcW w:w="2693" w:type="dxa"/>
          </w:tcPr>
          <w:p w:rsidR="003A2B31" w:rsidRPr="0000779A" w:rsidRDefault="00321129" w:rsidP="00345920">
            <w:pPr>
              <w:pStyle w:val="a7"/>
              <w:rPr>
                <w:rFonts w:ascii="Times New Roman" w:hAnsi="Times New Roman" w:cs="Times New Roman"/>
                <w:sz w:val="24"/>
                <w:szCs w:val="24"/>
              </w:rPr>
            </w:pPr>
            <w:r>
              <w:rPr>
                <w:rFonts w:ascii="Times New Roman" w:hAnsi="Times New Roman" w:cs="Times New Roman"/>
                <w:sz w:val="24"/>
                <w:szCs w:val="24"/>
              </w:rPr>
              <w:t>Информация по защите прав потребителей размещена на сайте района.</w:t>
            </w:r>
          </w:p>
        </w:tc>
      </w:tr>
      <w:tr w:rsidR="003A2B31" w:rsidRPr="00291180" w:rsidTr="003A2B31">
        <w:trPr>
          <w:trHeight w:val="460"/>
        </w:trPr>
        <w:tc>
          <w:tcPr>
            <w:tcW w:w="3400" w:type="dxa"/>
          </w:tcPr>
          <w:p w:rsidR="003A2B31" w:rsidRPr="0000779A" w:rsidRDefault="003A2B31" w:rsidP="00ED33E2">
            <w:pPr>
              <w:pStyle w:val="a7"/>
              <w:rPr>
                <w:rFonts w:ascii="Times New Roman" w:hAnsi="Times New Roman" w:cs="Times New Roman"/>
                <w:sz w:val="24"/>
                <w:szCs w:val="24"/>
              </w:rPr>
            </w:pPr>
            <w:r w:rsidRPr="0000779A">
              <w:rPr>
                <w:rFonts w:ascii="Times New Roman" w:hAnsi="Times New Roman" w:cs="Times New Roman"/>
                <w:sz w:val="24"/>
                <w:szCs w:val="24"/>
              </w:rPr>
              <w:t>Содействие повышению уровня подготовки кадров и квалификации персонала  отраслей торговли, общественного питания, бытового обслуживания населения</w:t>
            </w:r>
          </w:p>
        </w:tc>
        <w:tc>
          <w:tcPr>
            <w:tcW w:w="1842" w:type="dxa"/>
          </w:tcPr>
          <w:p w:rsidR="003A2B31" w:rsidRPr="0000779A" w:rsidRDefault="003A2B31" w:rsidP="00D61E2E">
            <w:pPr>
              <w:pStyle w:val="a7"/>
              <w:jc w:val="center"/>
              <w:rPr>
                <w:rFonts w:ascii="Times New Roman" w:hAnsi="Times New Roman" w:cs="Times New Roman"/>
                <w:sz w:val="24"/>
                <w:szCs w:val="24"/>
              </w:rPr>
            </w:pPr>
            <w:r w:rsidRPr="0000779A">
              <w:rPr>
                <w:rFonts w:ascii="Times New Roman" w:hAnsi="Times New Roman" w:cs="Times New Roman"/>
                <w:sz w:val="24"/>
                <w:szCs w:val="24"/>
              </w:rPr>
              <w:t>201</w:t>
            </w:r>
            <w:r>
              <w:rPr>
                <w:rFonts w:ascii="Times New Roman" w:hAnsi="Times New Roman" w:cs="Times New Roman"/>
                <w:sz w:val="24"/>
                <w:szCs w:val="24"/>
              </w:rPr>
              <w:t>9</w:t>
            </w:r>
            <w:r w:rsidRPr="0000779A">
              <w:rPr>
                <w:rFonts w:ascii="Times New Roman" w:hAnsi="Times New Roman" w:cs="Times New Roman"/>
                <w:sz w:val="24"/>
                <w:szCs w:val="24"/>
              </w:rPr>
              <w:t>-2030 годы</w:t>
            </w:r>
          </w:p>
        </w:tc>
        <w:tc>
          <w:tcPr>
            <w:tcW w:w="3259" w:type="dxa"/>
          </w:tcPr>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 xml:space="preserve">Исполнительный комитет Алексеевского муниципального района, </w:t>
            </w:r>
          </w:p>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ГКУ «Центр занятости населения» Алексеевского муниципального района,</w:t>
            </w:r>
          </w:p>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Предприятия торговли</w:t>
            </w:r>
          </w:p>
        </w:tc>
        <w:tc>
          <w:tcPr>
            <w:tcW w:w="1984" w:type="dxa"/>
          </w:tcPr>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Проведение:</w:t>
            </w:r>
          </w:p>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семинаров для руководителей и специалистов предприятий торговли, общественного питания  и бытового обслуживания;</w:t>
            </w:r>
          </w:p>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подготовка кадров и повышение квалификации безработных граждан с последующим трудоустройством</w:t>
            </w:r>
          </w:p>
        </w:tc>
        <w:tc>
          <w:tcPr>
            <w:tcW w:w="1706" w:type="dxa"/>
          </w:tcPr>
          <w:p w:rsidR="003A2B31" w:rsidRPr="0000779A" w:rsidRDefault="003A2B31" w:rsidP="00345920">
            <w:pPr>
              <w:pStyle w:val="a7"/>
              <w:rPr>
                <w:rFonts w:ascii="Times New Roman" w:hAnsi="Times New Roman" w:cs="Times New Roman"/>
                <w:sz w:val="24"/>
                <w:szCs w:val="24"/>
              </w:rPr>
            </w:pPr>
            <w:r w:rsidRPr="0000779A">
              <w:rPr>
                <w:rFonts w:ascii="Times New Roman" w:hAnsi="Times New Roman" w:cs="Times New Roman"/>
                <w:sz w:val="24"/>
                <w:szCs w:val="24"/>
              </w:rPr>
              <w:t>Обеспечение отраслей торговли, общественного питания, бытового обслуживания населения квалифицированными кадрами</w:t>
            </w:r>
          </w:p>
          <w:p w:rsidR="003A2B31" w:rsidRPr="0000779A" w:rsidRDefault="003A2B31" w:rsidP="00345920">
            <w:pPr>
              <w:pStyle w:val="a7"/>
              <w:rPr>
                <w:rFonts w:ascii="Times New Roman" w:hAnsi="Times New Roman" w:cs="Times New Roman"/>
                <w:sz w:val="24"/>
                <w:szCs w:val="24"/>
              </w:rPr>
            </w:pPr>
          </w:p>
        </w:tc>
        <w:tc>
          <w:tcPr>
            <w:tcW w:w="2693" w:type="dxa"/>
          </w:tcPr>
          <w:p w:rsidR="00861443" w:rsidRPr="00861443" w:rsidRDefault="00861443" w:rsidP="00861443">
            <w:pPr>
              <w:pStyle w:val="a7"/>
              <w:rPr>
                <w:sz w:val="24"/>
                <w:szCs w:val="24"/>
              </w:rPr>
            </w:pPr>
            <w:r>
              <w:rPr>
                <w:rFonts w:ascii="Times New Roman" w:hAnsi="Times New Roman" w:cs="Times New Roman"/>
                <w:sz w:val="24"/>
                <w:szCs w:val="24"/>
              </w:rPr>
              <w:t>В 2019 году н</w:t>
            </w:r>
            <w:r w:rsidRPr="00861443">
              <w:rPr>
                <w:rFonts w:ascii="Times New Roman" w:hAnsi="Times New Roman" w:cs="Times New Roman"/>
                <w:sz w:val="24"/>
                <w:szCs w:val="24"/>
              </w:rPr>
              <w:t>а профессиональное обучение по профессии «Повар» отправлено 7 человек, из числа безработных граждан</w:t>
            </w:r>
            <w:r>
              <w:rPr>
                <w:rFonts w:ascii="Times New Roman" w:hAnsi="Times New Roman" w:cs="Times New Roman"/>
                <w:sz w:val="24"/>
                <w:szCs w:val="24"/>
              </w:rPr>
              <w:t>.</w:t>
            </w:r>
          </w:p>
          <w:p w:rsidR="003A2B31" w:rsidRPr="00861443" w:rsidRDefault="003A2B31" w:rsidP="00861443">
            <w:pPr>
              <w:pStyle w:val="a7"/>
              <w:rPr>
                <w:rFonts w:ascii="Times New Roman" w:hAnsi="Times New Roman" w:cs="Times New Roman"/>
                <w:sz w:val="24"/>
                <w:szCs w:val="24"/>
              </w:rPr>
            </w:pPr>
          </w:p>
        </w:tc>
      </w:tr>
      <w:tr w:rsidR="00DD79C6" w:rsidRPr="00291180" w:rsidTr="00DD79C6">
        <w:trPr>
          <w:trHeight w:val="3994"/>
        </w:trPr>
        <w:tc>
          <w:tcPr>
            <w:tcW w:w="3400" w:type="dxa"/>
          </w:tcPr>
          <w:p w:rsidR="00DD79C6" w:rsidRPr="0000779A" w:rsidRDefault="00DD79C6" w:rsidP="00ED33E2">
            <w:pPr>
              <w:pStyle w:val="a7"/>
              <w:rPr>
                <w:rFonts w:ascii="Times New Roman" w:hAnsi="Times New Roman" w:cs="Times New Roman"/>
                <w:b/>
                <w:sz w:val="24"/>
                <w:szCs w:val="24"/>
              </w:rPr>
            </w:pPr>
            <w:r w:rsidRPr="0000779A">
              <w:rPr>
                <w:rFonts w:ascii="Times New Roman" w:hAnsi="Times New Roman" w:cs="Times New Roman"/>
                <w:sz w:val="24"/>
                <w:szCs w:val="24"/>
              </w:rPr>
              <w:lastRenderedPageBreak/>
              <w:t>Организация выездной торговли в малонаселенные, отдаленные пункты и труднодоступные пункты</w:t>
            </w:r>
          </w:p>
        </w:tc>
        <w:tc>
          <w:tcPr>
            <w:tcW w:w="1842" w:type="dxa"/>
          </w:tcPr>
          <w:p w:rsidR="00DD79C6" w:rsidRPr="0000779A" w:rsidRDefault="00DD79C6" w:rsidP="00D61E2E">
            <w:pPr>
              <w:pStyle w:val="a7"/>
              <w:jc w:val="center"/>
              <w:rPr>
                <w:rFonts w:ascii="Times New Roman" w:hAnsi="Times New Roman" w:cs="Times New Roman"/>
                <w:sz w:val="24"/>
                <w:szCs w:val="24"/>
              </w:rPr>
            </w:pPr>
            <w:r w:rsidRPr="0000779A">
              <w:rPr>
                <w:rFonts w:ascii="Times New Roman" w:hAnsi="Times New Roman" w:cs="Times New Roman"/>
                <w:sz w:val="24"/>
                <w:szCs w:val="24"/>
              </w:rPr>
              <w:t>201</w:t>
            </w:r>
            <w:r>
              <w:rPr>
                <w:rFonts w:ascii="Times New Roman" w:hAnsi="Times New Roman" w:cs="Times New Roman"/>
                <w:sz w:val="24"/>
                <w:szCs w:val="24"/>
              </w:rPr>
              <w:t>9</w:t>
            </w:r>
            <w:r w:rsidRPr="0000779A">
              <w:rPr>
                <w:rFonts w:ascii="Times New Roman" w:hAnsi="Times New Roman" w:cs="Times New Roman"/>
                <w:sz w:val="24"/>
                <w:szCs w:val="24"/>
              </w:rPr>
              <w:t>-2030  годы</w:t>
            </w:r>
          </w:p>
        </w:tc>
        <w:tc>
          <w:tcPr>
            <w:tcW w:w="3259" w:type="dxa"/>
          </w:tcPr>
          <w:p w:rsidR="00DD79C6" w:rsidRPr="0000779A" w:rsidRDefault="00DD79C6" w:rsidP="00345920">
            <w:pPr>
              <w:pStyle w:val="a7"/>
              <w:rPr>
                <w:rFonts w:ascii="Times New Roman" w:hAnsi="Times New Roman" w:cs="Times New Roman"/>
                <w:sz w:val="24"/>
                <w:szCs w:val="24"/>
              </w:rPr>
            </w:pPr>
            <w:r w:rsidRPr="0000779A">
              <w:rPr>
                <w:rFonts w:ascii="Times New Roman" w:hAnsi="Times New Roman" w:cs="Times New Roman"/>
                <w:sz w:val="24"/>
                <w:szCs w:val="24"/>
              </w:rPr>
              <w:t>Исполнительный комитет Алексеевского муниципального района,</w:t>
            </w:r>
          </w:p>
          <w:p w:rsidR="00DD79C6" w:rsidRPr="0000779A" w:rsidRDefault="00DD79C6" w:rsidP="00345920">
            <w:pPr>
              <w:pStyle w:val="a7"/>
              <w:rPr>
                <w:rFonts w:ascii="Times New Roman" w:hAnsi="Times New Roman" w:cs="Times New Roman"/>
                <w:sz w:val="24"/>
                <w:szCs w:val="24"/>
              </w:rPr>
            </w:pPr>
            <w:r w:rsidRPr="0000779A">
              <w:rPr>
                <w:rFonts w:ascii="Times New Roman" w:hAnsi="Times New Roman" w:cs="Times New Roman"/>
                <w:sz w:val="24"/>
                <w:szCs w:val="24"/>
              </w:rPr>
              <w:t>Алексеевское Райпо</w:t>
            </w:r>
          </w:p>
        </w:tc>
        <w:tc>
          <w:tcPr>
            <w:tcW w:w="1984" w:type="dxa"/>
          </w:tcPr>
          <w:p w:rsidR="00DD79C6" w:rsidRPr="0000779A" w:rsidRDefault="00DD79C6" w:rsidP="00345920">
            <w:pPr>
              <w:pStyle w:val="a7"/>
              <w:rPr>
                <w:rFonts w:ascii="Times New Roman" w:hAnsi="Times New Roman" w:cs="Times New Roman"/>
                <w:b/>
                <w:sz w:val="24"/>
                <w:szCs w:val="24"/>
              </w:rPr>
            </w:pPr>
            <w:r w:rsidRPr="0000779A">
              <w:rPr>
                <w:rFonts w:ascii="Times New Roman" w:hAnsi="Times New Roman" w:cs="Times New Roman"/>
                <w:sz w:val="24"/>
                <w:szCs w:val="24"/>
              </w:rPr>
              <w:t>Доля населенных пунктов, охваченных выездным торговым обслуживанием из общего количества населенных пунктов, в которых отсутствуют стационарные торговые объекты</w:t>
            </w:r>
          </w:p>
        </w:tc>
        <w:tc>
          <w:tcPr>
            <w:tcW w:w="1706" w:type="dxa"/>
          </w:tcPr>
          <w:p w:rsidR="00DD79C6" w:rsidRPr="00291180" w:rsidRDefault="00DD79C6" w:rsidP="00345920">
            <w:pPr>
              <w:pStyle w:val="a7"/>
              <w:rPr>
                <w:rFonts w:ascii="Times New Roman" w:hAnsi="Times New Roman" w:cs="Times New Roman"/>
                <w:sz w:val="24"/>
                <w:szCs w:val="24"/>
                <w:highlight w:val="yellow"/>
              </w:rPr>
            </w:pPr>
            <w:r w:rsidRPr="0000779A">
              <w:rPr>
                <w:rFonts w:ascii="Times New Roman" w:hAnsi="Times New Roman" w:cs="Times New Roman"/>
                <w:sz w:val="24"/>
                <w:szCs w:val="24"/>
              </w:rPr>
              <w:t>Доведение до 100% населенных пунктов, охваченных выездным торговым обслуживанием</w:t>
            </w:r>
          </w:p>
        </w:tc>
        <w:tc>
          <w:tcPr>
            <w:tcW w:w="2693" w:type="dxa"/>
          </w:tcPr>
          <w:p w:rsidR="00DD79C6" w:rsidRPr="00DD79C6" w:rsidRDefault="00DD79C6" w:rsidP="00BD6767">
            <w:pPr>
              <w:pStyle w:val="a7"/>
              <w:rPr>
                <w:sz w:val="24"/>
                <w:szCs w:val="24"/>
              </w:rPr>
            </w:pPr>
            <w:r>
              <w:rPr>
                <w:rFonts w:ascii="Times New Roman" w:hAnsi="Times New Roman" w:cs="Times New Roman"/>
                <w:sz w:val="24"/>
                <w:szCs w:val="24"/>
              </w:rPr>
              <w:t>2 раза в неделю осуществляется выездная торговля в малонаселенные, отдаленные  населенные пункты Алексеевского района - с. Березовая Грива, с. Сабакайка, с. 1 ферма, п. Баганинского лесхоза, д. Ямкино, д. Гоголиха, д. Березовка, д. Тиган-Булак, д. Языково, д. Мордовский Булак, д. Кызыл-Чишма.</w:t>
            </w:r>
          </w:p>
        </w:tc>
      </w:tr>
      <w:tr w:rsidR="00DD79C6" w:rsidRPr="00291180" w:rsidTr="006E358C">
        <w:trPr>
          <w:trHeight w:val="287"/>
        </w:trPr>
        <w:tc>
          <w:tcPr>
            <w:tcW w:w="14884" w:type="dxa"/>
            <w:gridSpan w:val="6"/>
          </w:tcPr>
          <w:p w:rsidR="00DD79C6" w:rsidRPr="00291180" w:rsidRDefault="00DD79C6" w:rsidP="00A16D5E">
            <w:pPr>
              <w:pStyle w:val="a7"/>
              <w:jc w:val="center"/>
              <w:rPr>
                <w:rFonts w:ascii="Times New Roman" w:hAnsi="Times New Roman" w:cs="Times New Roman"/>
                <w:b/>
                <w:sz w:val="24"/>
                <w:szCs w:val="24"/>
                <w:highlight w:val="yellow"/>
              </w:rPr>
            </w:pPr>
            <w:r>
              <w:rPr>
                <w:rFonts w:ascii="Times New Roman" w:hAnsi="Times New Roman" w:cs="Times New Roman"/>
                <w:b/>
                <w:sz w:val="24"/>
                <w:szCs w:val="24"/>
              </w:rPr>
              <w:t>Мероприятия поддержки субъектов малого и среднего предпринимательства</w:t>
            </w:r>
          </w:p>
        </w:tc>
      </w:tr>
      <w:tr w:rsidR="00DD79C6" w:rsidRPr="00291180" w:rsidTr="003A2B31">
        <w:trPr>
          <w:trHeight w:val="460"/>
        </w:trPr>
        <w:tc>
          <w:tcPr>
            <w:tcW w:w="3400" w:type="dxa"/>
          </w:tcPr>
          <w:p w:rsidR="00DD79C6" w:rsidRDefault="00DD79C6" w:rsidP="00D678EF">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Развитие инфраструктуры поддержки малого и среднего предпринимательства</w:t>
            </w:r>
          </w:p>
        </w:tc>
        <w:tc>
          <w:tcPr>
            <w:tcW w:w="1842" w:type="dxa"/>
          </w:tcPr>
          <w:p w:rsidR="00DD79C6" w:rsidRDefault="00DD79C6" w:rsidP="00D678EF">
            <w:pPr>
              <w:pStyle w:val="a7"/>
              <w:rPr>
                <w:rFonts w:ascii="Times New Roman" w:hAnsi="Times New Roman" w:cs="Times New Roman"/>
                <w:sz w:val="24"/>
                <w:szCs w:val="24"/>
              </w:rPr>
            </w:pPr>
          </w:p>
        </w:tc>
        <w:tc>
          <w:tcPr>
            <w:tcW w:w="3259" w:type="dxa"/>
          </w:tcPr>
          <w:p w:rsidR="00DD79C6" w:rsidRDefault="00DD79C6" w:rsidP="00D678EF">
            <w:pPr>
              <w:pStyle w:val="a7"/>
              <w:rPr>
                <w:rFonts w:ascii="Times New Roman" w:hAnsi="Times New Roman" w:cs="Times New Roman"/>
                <w:sz w:val="24"/>
                <w:szCs w:val="24"/>
              </w:rPr>
            </w:pPr>
          </w:p>
        </w:tc>
        <w:tc>
          <w:tcPr>
            <w:tcW w:w="1984" w:type="dxa"/>
          </w:tcPr>
          <w:p w:rsidR="00DD79C6" w:rsidRDefault="00DD79C6" w:rsidP="00D678EF">
            <w:pPr>
              <w:pStyle w:val="a7"/>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291180" w:rsidRDefault="00DD79C6" w:rsidP="00D678EF">
            <w:pPr>
              <w:pStyle w:val="a7"/>
              <w:rPr>
                <w:rFonts w:ascii="Times New Roman" w:hAnsi="Times New Roman" w:cs="Times New Roman"/>
                <w:b/>
                <w:sz w:val="24"/>
                <w:szCs w:val="24"/>
                <w:highlight w:val="yellow"/>
              </w:rPr>
            </w:pPr>
          </w:p>
        </w:tc>
      </w:tr>
      <w:tr w:rsidR="00DD79C6" w:rsidRPr="00291180" w:rsidTr="003A2B31">
        <w:trPr>
          <w:trHeight w:val="460"/>
        </w:trPr>
        <w:tc>
          <w:tcPr>
            <w:tcW w:w="3400" w:type="dxa"/>
          </w:tcPr>
          <w:p w:rsidR="00DD79C6" w:rsidRDefault="00DD79C6" w:rsidP="00C75FF6">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Информационное сопровождение мероприятий, проводимых в сфере поддержки и развития малого предпринимательства Алексеевского муниципального района</w:t>
            </w:r>
          </w:p>
        </w:tc>
        <w:tc>
          <w:tcPr>
            <w:tcW w:w="1842" w:type="dxa"/>
          </w:tcPr>
          <w:p w:rsidR="00DD79C6" w:rsidRDefault="00DD79C6" w:rsidP="005A1641">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E02786">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Региональный представитель «Фонда поддержки предпринимательства Республики Татарстан»</w:t>
            </w:r>
          </w:p>
        </w:tc>
        <w:tc>
          <w:tcPr>
            <w:tcW w:w="1984" w:type="dxa"/>
          </w:tcPr>
          <w:p w:rsidR="00DD79C6" w:rsidRDefault="00DD79C6" w:rsidP="00D678EF">
            <w:pPr>
              <w:pStyle w:val="a7"/>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291180" w:rsidRDefault="00DE20F8" w:rsidP="00D678EF">
            <w:pPr>
              <w:pStyle w:val="a7"/>
              <w:rPr>
                <w:rFonts w:ascii="Times New Roman" w:hAnsi="Times New Roman" w:cs="Times New Roman"/>
                <w:b/>
                <w:sz w:val="24"/>
                <w:szCs w:val="24"/>
                <w:highlight w:val="yellow"/>
              </w:rPr>
            </w:pPr>
            <w:r>
              <w:rPr>
                <w:rFonts w:ascii="Times New Roman" w:hAnsi="Times New Roman" w:cs="Times New Roman"/>
                <w:sz w:val="24"/>
                <w:szCs w:val="24"/>
              </w:rPr>
              <w:t>Регулярно проводятся совещания с участием контролируемых и правоохранительных органов по поддержанию условий для равной, добросовестной конкуренции.</w:t>
            </w:r>
          </w:p>
        </w:tc>
      </w:tr>
      <w:tr w:rsidR="00DD79C6" w:rsidRPr="00291180" w:rsidTr="003A2B31">
        <w:trPr>
          <w:trHeight w:val="460"/>
        </w:trPr>
        <w:tc>
          <w:tcPr>
            <w:tcW w:w="3400" w:type="dxa"/>
          </w:tcPr>
          <w:p w:rsidR="00DD79C6" w:rsidRDefault="00DD79C6" w:rsidP="00D678EF">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Проведение «круглых» столов, семинаров, конференций с участием субъектов малого предпринимательства, местных товаропроизводителей, органы местного самоуправления</w:t>
            </w:r>
          </w:p>
        </w:tc>
        <w:tc>
          <w:tcPr>
            <w:tcW w:w="1842" w:type="dxa"/>
          </w:tcPr>
          <w:p w:rsidR="00DD79C6" w:rsidRDefault="00DD79C6" w:rsidP="005A1641">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E02786">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Региональный представитель «Фонда поддержки предпринимательства Республики Татарстан»</w:t>
            </w:r>
          </w:p>
        </w:tc>
        <w:tc>
          <w:tcPr>
            <w:tcW w:w="1984" w:type="dxa"/>
          </w:tcPr>
          <w:p w:rsidR="00DD79C6" w:rsidRDefault="00DD79C6" w:rsidP="00D678EF">
            <w:pPr>
              <w:pStyle w:val="a7"/>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291180" w:rsidRDefault="00DE20F8" w:rsidP="00DE20F8">
            <w:pPr>
              <w:pStyle w:val="a7"/>
              <w:rPr>
                <w:rFonts w:ascii="Times New Roman" w:hAnsi="Times New Roman" w:cs="Times New Roman"/>
                <w:b/>
                <w:sz w:val="24"/>
                <w:szCs w:val="24"/>
                <w:highlight w:val="yellow"/>
              </w:rPr>
            </w:pPr>
            <w:r>
              <w:rPr>
                <w:rFonts w:ascii="Times New Roman" w:hAnsi="Times New Roman" w:cs="Times New Roman"/>
                <w:sz w:val="24"/>
                <w:szCs w:val="24"/>
              </w:rPr>
              <w:t>Регулярно проводятся совещания с участием субъектов малого предпринимательства.</w:t>
            </w:r>
          </w:p>
        </w:tc>
      </w:tr>
      <w:tr w:rsidR="00DD79C6" w:rsidRPr="00291180" w:rsidTr="003A2B31">
        <w:trPr>
          <w:trHeight w:val="460"/>
        </w:trPr>
        <w:tc>
          <w:tcPr>
            <w:tcW w:w="3400" w:type="dxa"/>
          </w:tcPr>
          <w:p w:rsidR="00DD79C6" w:rsidRDefault="00DD79C6" w:rsidP="00D678EF">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практических семинаров по вопросам малого предпринимательства в связи с изменением законодательства, </w:t>
            </w:r>
          </w:p>
        </w:tc>
        <w:tc>
          <w:tcPr>
            <w:tcW w:w="1842" w:type="dxa"/>
          </w:tcPr>
          <w:p w:rsidR="00DD79C6" w:rsidRDefault="00DD79C6" w:rsidP="005A1641">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E02786">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Региональный представитель «Фонда поддержки предпринимательства Республики Татарстан»</w:t>
            </w:r>
          </w:p>
        </w:tc>
        <w:tc>
          <w:tcPr>
            <w:tcW w:w="1984" w:type="dxa"/>
          </w:tcPr>
          <w:p w:rsidR="00DD79C6" w:rsidRDefault="00DD79C6" w:rsidP="00D678EF">
            <w:pPr>
              <w:pStyle w:val="a7"/>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AD495D" w:rsidRDefault="005D1B87" w:rsidP="00AD495D">
            <w:pPr>
              <w:pStyle w:val="a7"/>
              <w:rPr>
                <w:rFonts w:ascii="Times New Roman" w:hAnsi="Times New Roman" w:cs="Times New Roman"/>
                <w:sz w:val="24"/>
                <w:szCs w:val="24"/>
              </w:rPr>
            </w:pPr>
            <w:r w:rsidRPr="00AD495D">
              <w:rPr>
                <w:rFonts w:ascii="Times New Roman" w:hAnsi="Times New Roman" w:cs="Times New Roman"/>
                <w:sz w:val="24"/>
                <w:szCs w:val="24"/>
              </w:rPr>
              <w:t>Информация об изменениях в законодательстве доводится до субъектов малого и среднего предпринимательства на совещаниях</w:t>
            </w:r>
            <w:r w:rsidR="00AD495D" w:rsidRPr="00AD495D">
              <w:rPr>
                <w:rFonts w:ascii="Times New Roman" w:hAnsi="Times New Roman" w:cs="Times New Roman"/>
                <w:sz w:val="24"/>
                <w:szCs w:val="24"/>
              </w:rPr>
              <w:t>,</w:t>
            </w:r>
            <w:r w:rsidRPr="00AD495D">
              <w:rPr>
                <w:rFonts w:ascii="Times New Roman" w:hAnsi="Times New Roman" w:cs="Times New Roman"/>
                <w:sz w:val="24"/>
                <w:szCs w:val="24"/>
              </w:rPr>
              <w:t xml:space="preserve"> через </w:t>
            </w:r>
            <w:r w:rsidR="00AD495D" w:rsidRPr="00AD495D">
              <w:rPr>
                <w:rFonts w:ascii="Times New Roman" w:hAnsi="Times New Roman" w:cs="Times New Roman"/>
                <w:sz w:val="24"/>
                <w:szCs w:val="24"/>
              </w:rPr>
              <w:t>средства массовой информации (газета, сайт района, соцсети).</w:t>
            </w:r>
          </w:p>
        </w:tc>
      </w:tr>
      <w:tr w:rsidR="00DD79C6" w:rsidRPr="00291180" w:rsidTr="003A2B31">
        <w:trPr>
          <w:trHeight w:val="460"/>
        </w:trPr>
        <w:tc>
          <w:tcPr>
            <w:tcW w:w="3400" w:type="dxa"/>
          </w:tcPr>
          <w:p w:rsidR="00DD79C6" w:rsidRDefault="00DD79C6" w:rsidP="00D678EF">
            <w:pPr>
              <w:pStyle w:val="a7"/>
              <w:rPr>
                <w:rFonts w:ascii="Times New Roman" w:hAnsi="Times New Roman" w:cs="Times New Roman"/>
                <w:sz w:val="24"/>
                <w:szCs w:val="24"/>
              </w:rPr>
            </w:pPr>
            <w:r>
              <w:rPr>
                <w:rFonts w:ascii="Times New Roman" w:hAnsi="Times New Roman" w:cs="Times New Roman"/>
                <w:bCs/>
                <w:color w:val="000000"/>
                <w:sz w:val="24"/>
                <w:szCs w:val="24"/>
              </w:rPr>
              <w:t>Проведение инвентаризации государственного и муниципального имущества, с целью выявления неиспользуемого имущества для пополнения налогооблагаемой базы</w:t>
            </w:r>
          </w:p>
        </w:tc>
        <w:tc>
          <w:tcPr>
            <w:tcW w:w="1842" w:type="dxa"/>
          </w:tcPr>
          <w:p w:rsidR="00DD79C6" w:rsidRDefault="00DD79C6" w:rsidP="005A1641">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Default="00DD79C6" w:rsidP="00E02786">
            <w:pPr>
              <w:pStyle w:val="a7"/>
              <w:rPr>
                <w:rFonts w:ascii="Times New Roman" w:hAnsi="Times New Roman" w:cs="Times New Roman"/>
                <w:sz w:val="24"/>
                <w:szCs w:val="24"/>
              </w:rPr>
            </w:pPr>
            <w:r>
              <w:rPr>
                <w:rFonts w:ascii="Times New Roman" w:hAnsi="Times New Roman" w:cs="Times New Roman"/>
                <w:sz w:val="24"/>
                <w:szCs w:val="24"/>
              </w:rPr>
              <w:t>Палата имущественных и земельных отношений Алексеевского муниципального района</w:t>
            </w:r>
          </w:p>
          <w:p w:rsidR="00DD79C6" w:rsidRDefault="00DD79C6" w:rsidP="00E02786">
            <w:pPr>
              <w:pStyle w:val="a7"/>
              <w:rPr>
                <w:rFonts w:ascii="Times New Roman" w:hAnsi="Times New Roman" w:cs="Times New Roman"/>
                <w:sz w:val="24"/>
                <w:szCs w:val="24"/>
              </w:rPr>
            </w:pPr>
          </w:p>
        </w:tc>
        <w:tc>
          <w:tcPr>
            <w:tcW w:w="1984" w:type="dxa"/>
          </w:tcPr>
          <w:p w:rsidR="00DD79C6" w:rsidRDefault="00DD79C6" w:rsidP="00D678EF">
            <w:pPr>
              <w:pStyle w:val="a7"/>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543CC4" w:rsidRDefault="00543CC4" w:rsidP="00543CC4">
            <w:pPr>
              <w:pStyle w:val="a7"/>
              <w:jc w:val="both"/>
              <w:rPr>
                <w:rFonts w:ascii="Times New Roman" w:hAnsi="Times New Roman" w:cs="Times New Roman"/>
                <w:sz w:val="24"/>
                <w:szCs w:val="24"/>
              </w:rPr>
            </w:pPr>
            <w:r w:rsidRPr="00543CC4">
              <w:rPr>
                <w:rFonts w:ascii="Times New Roman" w:hAnsi="Times New Roman" w:cs="Times New Roman"/>
                <w:sz w:val="24"/>
                <w:szCs w:val="24"/>
              </w:rPr>
              <w:t xml:space="preserve">При проведении инвентаризации государственного и муниципального имущества, в ходе которого выявлено </w:t>
            </w:r>
            <w:r w:rsidR="00DD79C6" w:rsidRPr="00543CC4">
              <w:rPr>
                <w:rFonts w:ascii="Times New Roman" w:hAnsi="Times New Roman" w:cs="Times New Roman"/>
                <w:sz w:val="24"/>
                <w:szCs w:val="24"/>
              </w:rPr>
              <w:t>334</w:t>
            </w:r>
            <w:r w:rsidRPr="00543CC4">
              <w:rPr>
                <w:rFonts w:ascii="Times New Roman" w:hAnsi="Times New Roman" w:cs="Times New Roman"/>
                <w:sz w:val="24"/>
                <w:szCs w:val="24"/>
              </w:rPr>
              <w:t xml:space="preserve"> объекта недвижимости.</w:t>
            </w:r>
          </w:p>
        </w:tc>
      </w:tr>
      <w:tr w:rsidR="00DD79C6" w:rsidRPr="00291180" w:rsidTr="003A2B31">
        <w:trPr>
          <w:trHeight w:val="460"/>
        </w:trPr>
        <w:tc>
          <w:tcPr>
            <w:tcW w:w="3400" w:type="dxa"/>
          </w:tcPr>
          <w:p w:rsidR="00DD79C6" w:rsidRDefault="00DD79C6" w:rsidP="00D678EF">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Формирование земельных участков для привлечения хозяйствующих субъектов с целью улучшения экономической инфраструктуры Алексеевского муниципального района.</w:t>
            </w:r>
          </w:p>
        </w:tc>
        <w:tc>
          <w:tcPr>
            <w:tcW w:w="1842" w:type="dxa"/>
          </w:tcPr>
          <w:p w:rsidR="00DD79C6" w:rsidRDefault="00DD79C6" w:rsidP="005A1641">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Default="00DD79C6" w:rsidP="00E02786">
            <w:pPr>
              <w:pStyle w:val="a7"/>
              <w:rPr>
                <w:rFonts w:ascii="Times New Roman" w:hAnsi="Times New Roman" w:cs="Times New Roman"/>
                <w:sz w:val="24"/>
                <w:szCs w:val="24"/>
              </w:rPr>
            </w:pPr>
            <w:r>
              <w:rPr>
                <w:rFonts w:ascii="Times New Roman" w:hAnsi="Times New Roman" w:cs="Times New Roman"/>
                <w:sz w:val="24"/>
                <w:szCs w:val="24"/>
              </w:rPr>
              <w:t>Палата имущественных и земельных отношений Алексеевского муниципального района</w:t>
            </w:r>
          </w:p>
          <w:p w:rsidR="00DD79C6" w:rsidRDefault="00DD79C6" w:rsidP="00E02786">
            <w:pPr>
              <w:pStyle w:val="a7"/>
              <w:rPr>
                <w:rFonts w:ascii="Times New Roman" w:hAnsi="Times New Roman" w:cs="Times New Roman"/>
                <w:sz w:val="24"/>
                <w:szCs w:val="24"/>
              </w:rPr>
            </w:pPr>
          </w:p>
        </w:tc>
        <w:tc>
          <w:tcPr>
            <w:tcW w:w="1984" w:type="dxa"/>
          </w:tcPr>
          <w:p w:rsidR="00DD79C6" w:rsidRDefault="00DD79C6" w:rsidP="00D678EF">
            <w:pPr>
              <w:spacing w:after="0" w:line="240" w:lineRule="auto"/>
              <w:rPr>
                <w:rFonts w:ascii="Times New Roman" w:hAnsi="Times New Roman" w:cs="Times New Roman"/>
                <w:sz w:val="24"/>
                <w:szCs w:val="24"/>
              </w:rPr>
            </w:pPr>
          </w:p>
        </w:tc>
        <w:tc>
          <w:tcPr>
            <w:tcW w:w="1706" w:type="dxa"/>
          </w:tcPr>
          <w:p w:rsidR="00DD79C6" w:rsidRPr="00291180" w:rsidRDefault="00DD79C6" w:rsidP="00D678EF">
            <w:pPr>
              <w:pStyle w:val="a7"/>
              <w:rPr>
                <w:rFonts w:ascii="Times New Roman" w:hAnsi="Times New Roman" w:cs="Times New Roman"/>
                <w:b/>
                <w:sz w:val="24"/>
                <w:szCs w:val="24"/>
                <w:highlight w:val="yellow"/>
              </w:rPr>
            </w:pPr>
          </w:p>
        </w:tc>
        <w:tc>
          <w:tcPr>
            <w:tcW w:w="2693" w:type="dxa"/>
          </w:tcPr>
          <w:p w:rsidR="00DD79C6" w:rsidRPr="00543CC4" w:rsidRDefault="00543CC4" w:rsidP="00543CC4">
            <w:pPr>
              <w:pStyle w:val="a7"/>
              <w:jc w:val="both"/>
              <w:rPr>
                <w:rFonts w:ascii="Times New Roman" w:hAnsi="Times New Roman" w:cs="Times New Roman"/>
                <w:sz w:val="24"/>
                <w:szCs w:val="24"/>
              </w:rPr>
            </w:pPr>
            <w:r w:rsidRPr="00543CC4">
              <w:rPr>
                <w:rFonts w:ascii="Times New Roman" w:hAnsi="Times New Roman" w:cs="Times New Roman"/>
                <w:sz w:val="24"/>
                <w:szCs w:val="24"/>
              </w:rPr>
              <w:t>В 2019 году сформированы  3 земельные участки для привлечения хозяйствующих субъектов с целью улучшения экономической инфраструктуры.</w:t>
            </w:r>
          </w:p>
        </w:tc>
      </w:tr>
      <w:tr w:rsidR="00DD79C6" w:rsidRPr="00291180" w:rsidTr="006E358C">
        <w:trPr>
          <w:trHeight w:val="337"/>
        </w:trPr>
        <w:tc>
          <w:tcPr>
            <w:tcW w:w="14884" w:type="dxa"/>
            <w:gridSpan w:val="6"/>
          </w:tcPr>
          <w:p w:rsidR="00DD79C6" w:rsidRPr="009205DF" w:rsidRDefault="00DD79C6" w:rsidP="00A16D5E">
            <w:pPr>
              <w:pStyle w:val="a7"/>
              <w:jc w:val="center"/>
              <w:rPr>
                <w:rFonts w:ascii="Times New Roman" w:hAnsi="Times New Roman" w:cs="Times New Roman"/>
                <w:b/>
                <w:sz w:val="24"/>
                <w:szCs w:val="24"/>
              </w:rPr>
            </w:pPr>
            <w:r w:rsidRPr="009205DF">
              <w:rPr>
                <w:rFonts w:ascii="Times New Roman" w:hAnsi="Times New Roman" w:cs="Times New Roman"/>
                <w:b/>
                <w:sz w:val="24"/>
                <w:szCs w:val="24"/>
              </w:rPr>
              <w:t>Мероприятия в отрасли строительства и ЖКХ</w:t>
            </w:r>
          </w:p>
        </w:tc>
      </w:tr>
      <w:tr w:rsidR="00DD79C6" w:rsidRPr="00291180" w:rsidTr="003A2B31">
        <w:trPr>
          <w:trHeight w:val="460"/>
        </w:trPr>
        <w:tc>
          <w:tcPr>
            <w:tcW w:w="3400" w:type="dxa"/>
          </w:tcPr>
          <w:p w:rsidR="00DD79C6" w:rsidRPr="00C7259F" w:rsidRDefault="00DD79C6" w:rsidP="0000779A">
            <w:pPr>
              <w:pStyle w:val="a7"/>
              <w:rPr>
                <w:rFonts w:ascii="Times New Roman" w:hAnsi="Times New Roman" w:cs="Times New Roman"/>
                <w:sz w:val="24"/>
                <w:szCs w:val="24"/>
              </w:rPr>
            </w:pPr>
            <w:r w:rsidRPr="00C7259F">
              <w:rPr>
                <w:rFonts w:ascii="Times New Roman" w:hAnsi="Times New Roman" w:cs="Times New Roman"/>
                <w:sz w:val="24"/>
                <w:szCs w:val="24"/>
              </w:rPr>
              <w:t xml:space="preserve">1.Стратегия накопления человеческого капитала: </w:t>
            </w:r>
          </w:p>
        </w:tc>
        <w:tc>
          <w:tcPr>
            <w:tcW w:w="1842" w:type="dxa"/>
          </w:tcPr>
          <w:p w:rsidR="00DD79C6" w:rsidRPr="00C7259F" w:rsidRDefault="00DD79C6" w:rsidP="00F67546">
            <w:pPr>
              <w:keepNext/>
              <w:keepLines/>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3259" w:type="dxa"/>
          </w:tcPr>
          <w:p w:rsidR="00DD79C6" w:rsidRPr="00C7259F" w:rsidRDefault="00DD79C6" w:rsidP="00F67546">
            <w:pPr>
              <w:keepNext/>
              <w:keepLines/>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1984" w:type="dxa"/>
          </w:tcPr>
          <w:p w:rsidR="00DD79C6" w:rsidRPr="00C7259F" w:rsidRDefault="00DD79C6" w:rsidP="00F67546">
            <w:pPr>
              <w:rPr>
                <w:rFonts w:ascii="Times New Roman" w:hAnsi="Times New Roman" w:cs="Times New Roman"/>
                <w:sz w:val="24"/>
                <w:szCs w:val="24"/>
              </w:rPr>
            </w:pPr>
          </w:p>
        </w:tc>
        <w:tc>
          <w:tcPr>
            <w:tcW w:w="1706" w:type="dxa"/>
          </w:tcPr>
          <w:p w:rsidR="00DD79C6" w:rsidRPr="00C7259F" w:rsidRDefault="00DD79C6" w:rsidP="00F67546">
            <w:pPr>
              <w:keepNext/>
              <w:keepLines/>
              <w:jc w:val="both"/>
              <w:rPr>
                <w:rFonts w:ascii="Times New Roman" w:hAnsi="Times New Roman" w:cs="Times New Roman"/>
                <w:sz w:val="24"/>
                <w:szCs w:val="24"/>
              </w:rPr>
            </w:pPr>
            <w:r>
              <w:rPr>
                <w:rFonts w:ascii="Times New Roman" w:hAnsi="Times New Roman" w:cs="Times New Roman"/>
                <w:sz w:val="24"/>
                <w:szCs w:val="24"/>
              </w:rPr>
              <w:t> </w:t>
            </w:r>
          </w:p>
        </w:tc>
        <w:tc>
          <w:tcPr>
            <w:tcW w:w="2693" w:type="dxa"/>
          </w:tcPr>
          <w:p w:rsidR="00DD79C6" w:rsidRDefault="00DD79C6" w:rsidP="00F67546">
            <w:pPr>
              <w:keepNext/>
              <w:keepLines/>
              <w:jc w:val="both"/>
              <w:rPr>
                <w:rFonts w:ascii="Times New Roman" w:hAnsi="Times New Roman" w:cs="Times New Roman"/>
                <w:sz w:val="24"/>
                <w:szCs w:val="24"/>
              </w:rPr>
            </w:pPr>
          </w:p>
        </w:tc>
      </w:tr>
      <w:tr w:rsidR="00DD79C6" w:rsidRPr="00291180" w:rsidTr="003A2B31">
        <w:trPr>
          <w:trHeight w:val="703"/>
        </w:trPr>
        <w:tc>
          <w:tcPr>
            <w:tcW w:w="3400" w:type="dxa"/>
          </w:tcPr>
          <w:p w:rsidR="00DD79C6" w:rsidRPr="009205DF" w:rsidRDefault="00DD79C6" w:rsidP="009205DF">
            <w:pPr>
              <w:pStyle w:val="a7"/>
              <w:rPr>
                <w:rFonts w:ascii="Times New Roman" w:hAnsi="Times New Roman" w:cs="Times New Roman"/>
                <w:sz w:val="24"/>
                <w:szCs w:val="24"/>
              </w:rPr>
            </w:pPr>
            <w:r w:rsidRPr="009205DF">
              <w:rPr>
                <w:rFonts w:ascii="Times New Roman" w:hAnsi="Times New Roman" w:cs="Times New Roman"/>
                <w:sz w:val="24"/>
                <w:szCs w:val="24"/>
              </w:rPr>
              <w:t>1.1.Динамика населения: высокая рождаемость и устойчивый миграционный приток населения</w:t>
            </w:r>
          </w:p>
        </w:tc>
        <w:tc>
          <w:tcPr>
            <w:tcW w:w="1842" w:type="dxa"/>
          </w:tcPr>
          <w:p w:rsidR="00DD79C6" w:rsidRPr="009205DF" w:rsidRDefault="00DD79C6" w:rsidP="009205DF">
            <w:pPr>
              <w:pStyle w:val="a7"/>
              <w:rPr>
                <w:rFonts w:ascii="Times New Roman" w:hAnsi="Times New Roman" w:cs="Times New Roman"/>
                <w:sz w:val="24"/>
                <w:szCs w:val="24"/>
              </w:rPr>
            </w:pPr>
            <w:r w:rsidRPr="009205DF">
              <w:rPr>
                <w:rFonts w:ascii="Times New Roman" w:hAnsi="Times New Roman" w:cs="Times New Roman"/>
                <w:sz w:val="24"/>
                <w:szCs w:val="24"/>
              </w:rPr>
              <w:t> </w:t>
            </w:r>
          </w:p>
        </w:tc>
        <w:tc>
          <w:tcPr>
            <w:tcW w:w="3259"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1984" w:type="dxa"/>
          </w:tcPr>
          <w:p w:rsidR="00DD79C6" w:rsidRPr="00C7259F" w:rsidRDefault="00DD79C6" w:rsidP="00F67546">
            <w:pPr>
              <w:rPr>
                <w:rFonts w:ascii="Times New Roman" w:hAnsi="Times New Roman" w:cs="Times New Roman"/>
                <w:sz w:val="24"/>
                <w:szCs w:val="24"/>
              </w:rPr>
            </w:pPr>
          </w:p>
        </w:tc>
        <w:tc>
          <w:tcPr>
            <w:tcW w:w="1706"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2693" w:type="dxa"/>
          </w:tcPr>
          <w:p w:rsidR="00DD79C6" w:rsidRPr="00C7259F" w:rsidRDefault="00DD79C6" w:rsidP="00F67546">
            <w:pPr>
              <w:keepNext/>
              <w:jc w:val="both"/>
              <w:rPr>
                <w:rFonts w:ascii="Times New Roman" w:hAnsi="Times New Roman" w:cs="Times New Roman"/>
                <w:sz w:val="24"/>
                <w:szCs w:val="24"/>
              </w:rPr>
            </w:pPr>
          </w:p>
        </w:tc>
      </w:tr>
      <w:tr w:rsidR="00DD79C6" w:rsidRPr="00291180" w:rsidTr="003A2B31">
        <w:trPr>
          <w:trHeight w:val="858"/>
        </w:trPr>
        <w:tc>
          <w:tcPr>
            <w:tcW w:w="3400" w:type="dxa"/>
          </w:tcPr>
          <w:p w:rsidR="00DD79C6" w:rsidRPr="009205DF" w:rsidRDefault="00DD79C6" w:rsidP="009205DF">
            <w:pPr>
              <w:pStyle w:val="a7"/>
              <w:rPr>
                <w:rFonts w:ascii="Times New Roman" w:hAnsi="Times New Roman" w:cs="Times New Roman"/>
                <w:sz w:val="24"/>
                <w:szCs w:val="24"/>
              </w:rPr>
            </w:pPr>
            <w:r w:rsidRPr="009205DF">
              <w:rPr>
                <w:rFonts w:ascii="Times New Roman" w:hAnsi="Times New Roman" w:cs="Times New Roman"/>
                <w:sz w:val="24"/>
                <w:szCs w:val="24"/>
              </w:rPr>
              <w:t>1.1.1.Программа «Содействие повышению рождаемости в Республике Татарстан»</w:t>
            </w:r>
          </w:p>
        </w:tc>
        <w:tc>
          <w:tcPr>
            <w:tcW w:w="1842" w:type="dxa"/>
          </w:tcPr>
          <w:p w:rsidR="00DD79C6" w:rsidRPr="009205DF" w:rsidRDefault="00DD79C6" w:rsidP="009205DF">
            <w:pPr>
              <w:pStyle w:val="a7"/>
              <w:rPr>
                <w:rFonts w:ascii="Times New Roman" w:hAnsi="Times New Roman" w:cs="Times New Roman"/>
                <w:sz w:val="24"/>
                <w:szCs w:val="24"/>
              </w:rPr>
            </w:pPr>
            <w:r w:rsidRPr="009205DF">
              <w:rPr>
                <w:rFonts w:ascii="Times New Roman" w:hAnsi="Times New Roman" w:cs="Times New Roman"/>
                <w:sz w:val="24"/>
                <w:szCs w:val="24"/>
              </w:rPr>
              <w:t> </w:t>
            </w:r>
          </w:p>
        </w:tc>
        <w:tc>
          <w:tcPr>
            <w:tcW w:w="3259"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1984" w:type="dxa"/>
          </w:tcPr>
          <w:p w:rsidR="00DD79C6" w:rsidRPr="00C7259F" w:rsidRDefault="00DD79C6" w:rsidP="00F67546">
            <w:pPr>
              <w:rPr>
                <w:rFonts w:ascii="Times New Roman" w:hAnsi="Times New Roman" w:cs="Times New Roman"/>
                <w:sz w:val="24"/>
                <w:szCs w:val="24"/>
              </w:rPr>
            </w:pPr>
          </w:p>
        </w:tc>
        <w:tc>
          <w:tcPr>
            <w:tcW w:w="1706"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2693" w:type="dxa"/>
          </w:tcPr>
          <w:p w:rsidR="00DD79C6" w:rsidRPr="00C7259F" w:rsidRDefault="00DD79C6" w:rsidP="00F67546">
            <w:pPr>
              <w:keepNext/>
              <w:jc w:val="both"/>
              <w:rPr>
                <w:rFonts w:ascii="Times New Roman" w:hAnsi="Times New Roman" w:cs="Times New Roman"/>
                <w:sz w:val="24"/>
                <w:szCs w:val="24"/>
              </w:rPr>
            </w:pPr>
          </w:p>
        </w:tc>
      </w:tr>
      <w:tr w:rsidR="00DD79C6" w:rsidRPr="00291180" w:rsidTr="003A2B31">
        <w:trPr>
          <w:trHeight w:val="872"/>
        </w:trPr>
        <w:tc>
          <w:tcPr>
            <w:tcW w:w="3400" w:type="dxa"/>
          </w:tcPr>
          <w:p w:rsidR="00DD79C6" w:rsidRPr="009205DF" w:rsidRDefault="00DD79C6" w:rsidP="009205DF">
            <w:pPr>
              <w:pStyle w:val="a7"/>
              <w:rPr>
                <w:rFonts w:ascii="Times New Roman" w:hAnsi="Times New Roman" w:cs="Times New Roman"/>
                <w:sz w:val="24"/>
                <w:szCs w:val="24"/>
              </w:rPr>
            </w:pPr>
            <w:r w:rsidRPr="009205DF">
              <w:rPr>
                <w:rFonts w:ascii="Times New Roman" w:hAnsi="Times New Roman" w:cs="Times New Roman"/>
                <w:sz w:val="24"/>
                <w:szCs w:val="24"/>
              </w:rPr>
              <w:t>1.1.1.1. Эффективное распределение мер по ключевым стадиям жизненного цикла семей, в том числе:</w:t>
            </w:r>
          </w:p>
        </w:tc>
        <w:tc>
          <w:tcPr>
            <w:tcW w:w="1842" w:type="dxa"/>
          </w:tcPr>
          <w:p w:rsidR="00DD79C6" w:rsidRPr="009205DF" w:rsidRDefault="00DD79C6" w:rsidP="009205DF">
            <w:pPr>
              <w:pStyle w:val="a7"/>
              <w:rPr>
                <w:rFonts w:ascii="Times New Roman" w:hAnsi="Times New Roman" w:cs="Times New Roman"/>
                <w:sz w:val="24"/>
                <w:szCs w:val="24"/>
              </w:rPr>
            </w:pPr>
          </w:p>
        </w:tc>
        <w:tc>
          <w:tcPr>
            <w:tcW w:w="3259"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1984" w:type="dxa"/>
          </w:tcPr>
          <w:p w:rsidR="00DD79C6" w:rsidRPr="00C7259F" w:rsidRDefault="00DD79C6" w:rsidP="00F67546">
            <w:pPr>
              <w:rPr>
                <w:rFonts w:ascii="Times New Roman" w:hAnsi="Times New Roman" w:cs="Times New Roman"/>
                <w:sz w:val="24"/>
                <w:szCs w:val="24"/>
              </w:rPr>
            </w:pPr>
          </w:p>
        </w:tc>
        <w:tc>
          <w:tcPr>
            <w:tcW w:w="1706" w:type="dxa"/>
          </w:tcPr>
          <w:p w:rsidR="00DD79C6" w:rsidRPr="00C7259F" w:rsidRDefault="00DD79C6" w:rsidP="00F67546">
            <w:pPr>
              <w:keepNext/>
              <w:jc w:val="both"/>
              <w:rPr>
                <w:rFonts w:ascii="Times New Roman" w:hAnsi="Times New Roman" w:cs="Times New Roman"/>
                <w:sz w:val="24"/>
                <w:szCs w:val="24"/>
              </w:rPr>
            </w:pPr>
            <w:r w:rsidRPr="00C7259F">
              <w:rPr>
                <w:rFonts w:ascii="Times New Roman" w:hAnsi="Times New Roman" w:cs="Times New Roman"/>
                <w:sz w:val="24"/>
                <w:szCs w:val="24"/>
              </w:rPr>
              <w:t> </w:t>
            </w:r>
          </w:p>
        </w:tc>
        <w:tc>
          <w:tcPr>
            <w:tcW w:w="2693" w:type="dxa"/>
          </w:tcPr>
          <w:p w:rsidR="00DD79C6" w:rsidRPr="00C7259F" w:rsidRDefault="00DD79C6" w:rsidP="00F67546">
            <w:pPr>
              <w:keepNext/>
              <w:jc w:val="both"/>
              <w:rPr>
                <w:rFonts w:ascii="Times New Roman" w:hAnsi="Times New Roman" w:cs="Times New Roman"/>
                <w:sz w:val="24"/>
                <w:szCs w:val="24"/>
              </w:rPr>
            </w:pPr>
          </w:p>
        </w:tc>
      </w:tr>
      <w:tr w:rsidR="00DD79C6" w:rsidRPr="00291180" w:rsidTr="003A2B31">
        <w:trPr>
          <w:trHeight w:val="460"/>
        </w:trPr>
        <w:tc>
          <w:tcPr>
            <w:tcW w:w="3400" w:type="dxa"/>
          </w:tcPr>
          <w:p w:rsidR="00DD79C6" w:rsidRPr="00C7259F" w:rsidRDefault="00DD79C6" w:rsidP="00E02786">
            <w:pPr>
              <w:pStyle w:val="a7"/>
              <w:rPr>
                <w:rFonts w:ascii="Times New Roman" w:hAnsi="Times New Roman" w:cs="Times New Roman"/>
                <w:sz w:val="24"/>
                <w:szCs w:val="24"/>
              </w:rPr>
            </w:pPr>
            <w:r w:rsidRPr="00C7259F">
              <w:rPr>
                <w:rFonts w:ascii="Times New Roman" w:hAnsi="Times New Roman" w:cs="Times New Roman"/>
                <w:sz w:val="24"/>
                <w:szCs w:val="24"/>
              </w:rPr>
              <w:t>реализация мер по поддержке семей, нуждающихся в улучшении жилищных условий</w:t>
            </w:r>
          </w:p>
        </w:tc>
        <w:tc>
          <w:tcPr>
            <w:tcW w:w="1842" w:type="dxa"/>
          </w:tcPr>
          <w:p w:rsidR="00DD79C6" w:rsidRPr="00C7259F" w:rsidRDefault="00DD79C6" w:rsidP="007F1D6A">
            <w:pPr>
              <w:pStyle w:val="a7"/>
              <w:jc w:val="center"/>
              <w:rPr>
                <w:rFonts w:ascii="Times New Roman" w:hAnsi="Times New Roman" w:cs="Times New Roman"/>
                <w:sz w:val="24"/>
                <w:szCs w:val="24"/>
              </w:rPr>
            </w:pPr>
            <w:r w:rsidRPr="00C7259F">
              <w:rPr>
                <w:rFonts w:ascii="Times New Roman" w:hAnsi="Times New Roman" w:cs="Times New Roman"/>
                <w:sz w:val="24"/>
                <w:szCs w:val="24"/>
              </w:rPr>
              <w:t>2016 – 2030 годы</w:t>
            </w:r>
          </w:p>
        </w:tc>
        <w:tc>
          <w:tcPr>
            <w:tcW w:w="3259" w:type="dxa"/>
          </w:tcPr>
          <w:p w:rsidR="00DD79C6" w:rsidRPr="00C7259F" w:rsidRDefault="00DD79C6" w:rsidP="00ED33E2">
            <w:pPr>
              <w:pStyle w:val="a7"/>
              <w:rPr>
                <w:rFonts w:ascii="Times New Roman" w:hAnsi="Times New Roman" w:cs="Times New Roman"/>
                <w:sz w:val="24"/>
                <w:szCs w:val="24"/>
              </w:rPr>
            </w:pPr>
            <w:r w:rsidRPr="00C7259F">
              <w:rPr>
                <w:rFonts w:ascii="Times New Roman" w:hAnsi="Times New Roman" w:cs="Times New Roman"/>
                <w:sz w:val="24"/>
                <w:szCs w:val="24"/>
              </w:rPr>
              <w:t>Отдел инфраструктурного развития Исполнительного комитета Алексеевского муниципального района</w:t>
            </w:r>
          </w:p>
        </w:tc>
        <w:tc>
          <w:tcPr>
            <w:tcW w:w="1984" w:type="dxa"/>
          </w:tcPr>
          <w:p w:rsidR="00DD79C6" w:rsidRPr="00C7259F" w:rsidRDefault="00DD79C6" w:rsidP="00DE556A">
            <w:pPr>
              <w:pStyle w:val="a7"/>
              <w:rPr>
                <w:rFonts w:ascii="Times New Roman" w:hAnsi="Times New Roman" w:cs="Times New Roman"/>
                <w:sz w:val="24"/>
                <w:szCs w:val="24"/>
              </w:rPr>
            </w:pPr>
            <w:r w:rsidRPr="00C7259F">
              <w:rPr>
                <w:rFonts w:ascii="Times New Roman" w:hAnsi="Times New Roman" w:cs="Times New Roman"/>
                <w:sz w:val="24"/>
                <w:szCs w:val="24"/>
              </w:rPr>
              <w:t>Рост обеспеченности общей площадью жилья в расчете на одного жителя до 32,6 кв. метра к 2030 году</w:t>
            </w:r>
          </w:p>
        </w:tc>
        <w:tc>
          <w:tcPr>
            <w:tcW w:w="1706" w:type="dxa"/>
          </w:tcPr>
          <w:p w:rsidR="00DD79C6" w:rsidRPr="00C7259F" w:rsidRDefault="00DD79C6" w:rsidP="00C7259F">
            <w:pPr>
              <w:pStyle w:val="a7"/>
              <w:rPr>
                <w:rFonts w:ascii="Times New Roman" w:hAnsi="Times New Roman" w:cs="Times New Roman"/>
                <w:sz w:val="24"/>
                <w:szCs w:val="24"/>
              </w:rPr>
            </w:pPr>
            <w:r w:rsidRPr="00C7259F">
              <w:rPr>
                <w:rFonts w:ascii="Times New Roman" w:hAnsi="Times New Roman" w:cs="Times New Roman"/>
                <w:sz w:val="24"/>
                <w:szCs w:val="24"/>
              </w:rPr>
              <w:t>Целевая «Развитие жилищного строительства в Алексеевском районе Республики Татарстан в 2019-2030 годах»</w:t>
            </w:r>
          </w:p>
        </w:tc>
        <w:tc>
          <w:tcPr>
            <w:tcW w:w="2693" w:type="dxa"/>
          </w:tcPr>
          <w:p w:rsidR="00DD79C6" w:rsidRDefault="00DD79C6" w:rsidP="0019270D">
            <w:pPr>
              <w:pStyle w:val="a7"/>
              <w:rPr>
                <w:rFonts w:ascii="Times New Roman" w:hAnsi="Times New Roman" w:cs="Times New Roman"/>
                <w:sz w:val="24"/>
                <w:szCs w:val="24"/>
              </w:rPr>
            </w:pPr>
            <w:r>
              <w:rPr>
                <w:rFonts w:ascii="Times New Roman" w:hAnsi="Times New Roman" w:cs="Times New Roman"/>
                <w:sz w:val="24"/>
                <w:szCs w:val="24"/>
              </w:rPr>
              <w:t>Ввод жилья в 2019 году составляет 14000 кв.м.</w:t>
            </w:r>
          </w:p>
          <w:p w:rsidR="00DD79C6" w:rsidRPr="00C7259F" w:rsidRDefault="00DD79C6" w:rsidP="0019270D">
            <w:pPr>
              <w:pStyle w:val="a7"/>
              <w:rPr>
                <w:rFonts w:ascii="Times New Roman" w:hAnsi="Times New Roman" w:cs="Times New Roman"/>
                <w:sz w:val="24"/>
                <w:szCs w:val="24"/>
              </w:rPr>
            </w:pPr>
            <w:r>
              <w:rPr>
                <w:rFonts w:ascii="Times New Roman" w:hAnsi="Times New Roman" w:cs="Times New Roman"/>
                <w:sz w:val="24"/>
                <w:szCs w:val="24"/>
              </w:rPr>
              <w:t>Обеспеченность жильем по району составляет 27,3 кв. м. на одного жителя.</w:t>
            </w:r>
          </w:p>
        </w:tc>
      </w:tr>
      <w:tr w:rsidR="00DD79C6" w:rsidRPr="00291180" w:rsidTr="003A2B31">
        <w:trPr>
          <w:trHeight w:val="460"/>
        </w:trPr>
        <w:tc>
          <w:tcPr>
            <w:tcW w:w="3400" w:type="dxa"/>
          </w:tcPr>
          <w:p w:rsidR="00DD79C6" w:rsidRPr="00C7259F" w:rsidRDefault="00DD79C6" w:rsidP="00E02786">
            <w:pPr>
              <w:pStyle w:val="a7"/>
              <w:rPr>
                <w:rFonts w:ascii="Times New Roman" w:hAnsi="Times New Roman" w:cs="Times New Roman"/>
                <w:sz w:val="24"/>
                <w:szCs w:val="24"/>
              </w:rPr>
            </w:pPr>
            <w:r w:rsidRPr="00C7259F">
              <w:rPr>
                <w:rFonts w:ascii="Times New Roman" w:hAnsi="Times New Roman" w:cs="Times New Roman"/>
                <w:sz w:val="24"/>
                <w:szCs w:val="24"/>
              </w:rPr>
              <w:t xml:space="preserve">строительство жилья по программе социальная ипотека, индивидуальное жилищное строительство в населенных пунктах Алексеевского муниципального района </w:t>
            </w:r>
          </w:p>
        </w:tc>
        <w:tc>
          <w:tcPr>
            <w:tcW w:w="1842" w:type="dxa"/>
          </w:tcPr>
          <w:p w:rsidR="00DD79C6" w:rsidRPr="00C7259F" w:rsidRDefault="00DD79C6" w:rsidP="007F1D6A">
            <w:pPr>
              <w:pStyle w:val="a7"/>
              <w:jc w:val="center"/>
              <w:rPr>
                <w:rFonts w:ascii="Times New Roman" w:hAnsi="Times New Roman" w:cs="Times New Roman"/>
                <w:sz w:val="24"/>
                <w:szCs w:val="24"/>
              </w:rPr>
            </w:pPr>
            <w:r w:rsidRPr="00C7259F">
              <w:rPr>
                <w:rFonts w:ascii="Times New Roman" w:hAnsi="Times New Roman" w:cs="Times New Roman"/>
                <w:sz w:val="24"/>
                <w:szCs w:val="24"/>
              </w:rPr>
              <w:t>2016 – 2030 годы</w:t>
            </w:r>
          </w:p>
        </w:tc>
        <w:tc>
          <w:tcPr>
            <w:tcW w:w="3259" w:type="dxa"/>
          </w:tcPr>
          <w:p w:rsidR="00DD79C6" w:rsidRPr="00C7259F" w:rsidRDefault="00DD79C6" w:rsidP="00ED33E2">
            <w:pPr>
              <w:pStyle w:val="a7"/>
              <w:rPr>
                <w:rFonts w:ascii="Times New Roman" w:eastAsia="Calibri" w:hAnsi="Times New Roman" w:cs="Times New Roman"/>
                <w:sz w:val="24"/>
                <w:szCs w:val="24"/>
                <w:lang w:eastAsia="en-US"/>
              </w:rPr>
            </w:pPr>
            <w:r w:rsidRPr="00C7259F">
              <w:rPr>
                <w:rFonts w:ascii="Times New Roman" w:hAnsi="Times New Roman" w:cs="Times New Roman"/>
                <w:sz w:val="24"/>
                <w:szCs w:val="24"/>
              </w:rPr>
              <w:t>Отдел инфраструктурного развития Исполнительного комитета Алексеевского муниципального района,</w:t>
            </w:r>
          </w:p>
          <w:p w:rsidR="00DD79C6" w:rsidRPr="00C7259F" w:rsidRDefault="00DD79C6" w:rsidP="00ED33E2">
            <w:pPr>
              <w:pStyle w:val="a7"/>
              <w:rPr>
                <w:rFonts w:ascii="Times New Roman" w:hAnsi="Times New Roman" w:cs="Times New Roman"/>
                <w:sz w:val="24"/>
                <w:szCs w:val="24"/>
                <w:lang w:eastAsia="en-US"/>
              </w:rPr>
            </w:pPr>
            <w:r w:rsidRPr="00C7259F">
              <w:rPr>
                <w:rFonts w:ascii="Times New Roman" w:hAnsi="Times New Roman" w:cs="Times New Roman"/>
                <w:sz w:val="24"/>
                <w:szCs w:val="24"/>
              </w:rPr>
              <w:t>Исполнительные комитеты сельских поселений</w:t>
            </w:r>
          </w:p>
        </w:tc>
        <w:tc>
          <w:tcPr>
            <w:tcW w:w="1984" w:type="dxa"/>
          </w:tcPr>
          <w:p w:rsidR="00DD79C6" w:rsidRPr="00C7259F" w:rsidRDefault="00DD79C6" w:rsidP="00DE556A">
            <w:pPr>
              <w:pStyle w:val="a7"/>
              <w:rPr>
                <w:rFonts w:ascii="Times New Roman" w:hAnsi="Times New Roman" w:cs="Times New Roman"/>
                <w:sz w:val="24"/>
                <w:szCs w:val="24"/>
              </w:rPr>
            </w:pPr>
            <w:r w:rsidRPr="00C7259F">
              <w:rPr>
                <w:rFonts w:ascii="Times New Roman" w:hAnsi="Times New Roman" w:cs="Times New Roman"/>
                <w:sz w:val="24"/>
                <w:szCs w:val="24"/>
              </w:rPr>
              <w:t>Улучшение жилищных условий граждан проживающих на территории Алексеевского муниципального района</w:t>
            </w:r>
          </w:p>
        </w:tc>
        <w:tc>
          <w:tcPr>
            <w:tcW w:w="1706" w:type="dxa"/>
          </w:tcPr>
          <w:p w:rsidR="00DD79C6" w:rsidRPr="00C7259F" w:rsidRDefault="00DD79C6" w:rsidP="00ED33E2">
            <w:pPr>
              <w:pStyle w:val="a7"/>
              <w:rPr>
                <w:rFonts w:ascii="Times New Roman" w:hAnsi="Times New Roman" w:cs="Times New Roman"/>
                <w:sz w:val="24"/>
                <w:szCs w:val="24"/>
              </w:rPr>
            </w:pPr>
            <w:r w:rsidRPr="00C7259F">
              <w:rPr>
                <w:rFonts w:ascii="Times New Roman" w:hAnsi="Times New Roman" w:cs="Times New Roman"/>
                <w:sz w:val="24"/>
                <w:szCs w:val="24"/>
              </w:rPr>
              <w:t>Программа жилищного строительства в Алексеевском районе</w:t>
            </w:r>
          </w:p>
        </w:tc>
        <w:tc>
          <w:tcPr>
            <w:tcW w:w="2693" w:type="dxa"/>
          </w:tcPr>
          <w:p w:rsidR="00DD79C6" w:rsidRDefault="00DD79C6" w:rsidP="0019270D">
            <w:pPr>
              <w:pStyle w:val="a7"/>
              <w:rPr>
                <w:rFonts w:ascii="Times New Roman" w:hAnsi="Times New Roman" w:cs="Times New Roman"/>
                <w:sz w:val="24"/>
                <w:szCs w:val="24"/>
              </w:rPr>
            </w:pPr>
            <w:r>
              <w:rPr>
                <w:rFonts w:ascii="Times New Roman" w:hAnsi="Times New Roman" w:cs="Times New Roman"/>
                <w:sz w:val="24"/>
                <w:szCs w:val="24"/>
              </w:rPr>
              <w:t>В 2019 году завершено строительство 12-ти кв. жилого дома в пгт. Алексеевское, ул. С.Баттала.</w:t>
            </w:r>
          </w:p>
          <w:p w:rsidR="00DD79C6" w:rsidRPr="002E21B2" w:rsidRDefault="00DD79C6" w:rsidP="0019270D">
            <w:pPr>
              <w:pStyle w:val="a7"/>
              <w:rPr>
                <w:sz w:val="24"/>
                <w:szCs w:val="24"/>
              </w:rPr>
            </w:pPr>
            <w:r>
              <w:rPr>
                <w:rFonts w:ascii="Times New Roman" w:hAnsi="Times New Roman" w:cs="Times New Roman"/>
                <w:sz w:val="24"/>
                <w:szCs w:val="24"/>
              </w:rPr>
              <w:t>В сельской местности введено 10074 кв.м. жилья.</w:t>
            </w:r>
          </w:p>
        </w:tc>
      </w:tr>
      <w:tr w:rsidR="00DD79C6" w:rsidRPr="00291180" w:rsidTr="003A2B31">
        <w:trPr>
          <w:trHeight w:val="460"/>
        </w:trPr>
        <w:tc>
          <w:tcPr>
            <w:tcW w:w="3400" w:type="dxa"/>
          </w:tcPr>
          <w:p w:rsidR="00DD79C6" w:rsidRPr="008337FE" w:rsidRDefault="00DD79C6" w:rsidP="0000779A">
            <w:pPr>
              <w:pStyle w:val="a7"/>
              <w:rPr>
                <w:rFonts w:ascii="Times New Roman" w:hAnsi="Times New Roman" w:cs="Times New Roman"/>
                <w:sz w:val="24"/>
                <w:szCs w:val="24"/>
              </w:rPr>
            </w:pPr>
            <w:r w:rsidRPr="008337FE">
              <w:rPr>
                <w:rFonts w:ascii="Times New Roman" w:hAnsi="Times New Roman" w:cs="Times New Roman"/>
                <w:sz w:val="24"/>
                <w:szCs w:val="24"/>
              </w:rPr>
              <w:t xml:space="preserve">2. Концепция пространственного развития: </w:t>
            </w:r>
          </w:p>
        </w:tc>
        <w:tc>
          <w:tcPr>
            <w:tcW w:w="1842"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3259"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1984" w:type="dxa"/>
          </w:tcPr>
          <w:p w:rsidR="00DD79C6" w:rsidRPr="008337FE" w:rsidRDefault="00DD79C6" w:rsidP="00F67546">
            <w:pPr>
              <w:rPr>
                <w:rFonts w:ascii="Times New Roman" w:hAnsi="Times New Roman" w:cs="Times New Roman"/>
                <w:sz w:val="24"/>
                <w:szCs w:val="24"/>
              </w:rPr>
            </w:pPr>
          </w:p>
        </w:tc>
        <w:tc>
          <w:tcPr>
            <w:tcW w:w="1706"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2693" w:type="dxa"/>
          </w:tcPr>
          <w:p w:rsidR="00DD79C6" w:rsidRPr="008337FE" w:rsidRDefault="00DD79C6" w:rsidP="00F67546">
            <w:pPr>
              <w:keepNext/>
              <w:jc w:val="both"/>
              <w:rPr>
                <w:rFonts w:ascii="Times New Roman" w:hAnsi="Times New Roman" w:cs="Times New Roman"/>
                <w:sz w:val="24"/>
                <w:szCs w:val="24"/>
              </w:rPr>
            </w:pPr>
          </w:p>
        </w:tc>
      </w:tr>
      <w:tr w:rsidR="00DD79C6" w:rsidRPr="00291180" w:rsidTr="003A2B31">
        <w:trPr>
          <w:trHeight w:val="460"/>
        </w:trPr>
        <w:tc>
          <w:tcPr>
            <w:tcW w:w="3400"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2.1. Концентрация ресурсов и усилий в зонах активного развития агломераций, в зонах активного развития малых городов и сельских территорий, в зонах трансграничного сотрудничества. Разработка и реализация программ в зонах активности</w:t>
            </w:r>
          </w:p>
        </w:tc>
        <w:tc>
          <w:tcPr>
            <w:tcW w:w="1842"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3259" w:type="dxa"/>
          </w:tcPr>
          <w:p w:rsidR="00DD79C6" w:rsidRPr="008337FE" w:rsidRDefault="00DD79C6" w:rsidP="00F67546">
            <w:pPr>
              <w:rPr>
                <w:rFonts w:ascii="Times New Roman" w:hAnsi="Times New Roman" w:cs="Times New Roman"/>
                <w:sz w:val="24"/>
                <w:szCs w:val="24"/>
              </w:rPr>
            </w:pPr>
          </w:p>
        </w:tc>
        <w:tc>
          <w:tcPr>
            <w:tcW w:w="1984" w:type="dxa"/>
          </w:tcPr>
          <w:p w:rsidR="00DD79C6" w:rsidRPr="008337FE" w:rsidRDefault="00DD79C6" w:rsidP="00F67546">
            <w:pPr>
              <w:rPr>
                <w:rFonts w:ascii="Times New Roman" w:hAnsi="Times New Roman" w:cs="Times New Roman"/>
                <w:sz w:val="24"/>
                <w:szCs w:val="24"/>
              </w:rPr>
            </w:pPr>
          </w:p>
        </w:tc>
        <w:tc>
          <w:tcPr>
            <w:tcW w:w="1706"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2693" w:type="dxa"/>
          </w:tcPr>
          <w:p w:rsidR="00DD79C6" w:rsidRPr="008337FE" w:rsidRDefault="00DD79C6" w:rsidP="00F67546">
            <w:pPr>
              <w:keepNext/>
              <w:jc w:val="both"/>
              <w:rPr>
                <w:rFonts w:ascii="Times New Roman" w:hAnsi="Times New Roman" w:cs="Times New Roman"/>
                <w:sz w:val="24"/>
                <w:szCs w:val="24"/>
              </w:rPr>
            </w:pPr>
          </w:p>
        </w:tc>
      </w:tr>
      <w:tr w:rsidR="00DD79C6" w:rsidRPr="00291180" w:rsidTr="003A2B31">
        <w:trPr>
          <w:trHeight w:val="382"/>
        </w:trPr>
        <w:tc>
          <w:tcPr>
            <w:tcW w:w="3400" w:type="dxa"/>
          </w:tcPr>
          <w:p w:rsidR="00DD79C6" w:rsidRPr="00922C8C" w:rsidRDefault="00DD79C6" w:rsidP="00922C8C">
            <w:pPr>
              <w:pStyle w:val="a7"/>
              <w:rPr>
                <w:rFonts w:ascii="Times New Roman" w:hAnsi="Times New Roman" w:cs="Times New Roman"/>
                <w:sz w:val="24"/>
                <w:szCs w:val="24"/>
              </w:rPr>
            </w:pPr>
            <w:r w:rsidRPr="00922C8C">
              <w:rPr>
                <w:rFonts w:ascii="Times New Roman" w:hAnsi="Times New Roman" w:cs="Times New Roman"/>
                <w:sz w:val="24"/>
                <w:szCs w:val="24"/>
              </w:rPr>
              <w:t>2.1.1. Развитие сельских территорий:</w:t>
            </w:r>
          </w:p>
        </w:tc>
        <w:tc>
          <w:tcPr>
            <w:tcW w:w="1842" w:type="dxa"/>
          </w:tcPr>
          <w:p w:rsidR="00DD79C6" w:rsidRPr="00276FBA" w:rsidRDefault="00DD79C6" w:rsidP="006B38AE">
            <w:pPr>
              <w:pStyle w:val="a7"/>
              <w:rPr>
                <w:rFonts w:ascii="Times New Roman" w:hAnsi="Times New Roman" w:cs="Times New Roman"/>
                <w:sz w:val="24"/>
                <w:szCs w:val="24"/>
              </w:rPr>
            </w:pPr>
          </w:p>
        </w:tc>
        <w:tc>
          <w:tcPr>
            <w:tcW w:w="3259" w:type="dxa"/>
          </w:tcPr>
          <w:p w:rsidR="00DD79C6" w:rsidRPr="008337FE" w:rsidRDefault="00DD79C6" w:rsidP="00F67546">
            <w:pPr>
              <w:keepNext/>
              <w:jc w:val="both"/>
              <w:rPr>
                <w:rFonts w:ascii="Times New Roman" w:hAnsi="Times New Roman" w:cs="Times New Roman"/>
                <w:sz w:val="24"/>
                <w:szCs w:val="24"/>
              </w:rPr>
            </w:pPr>
            <w:r w:rsidRPr="008337FE">
              <w:rPr>
                <w:rFonts w:ascii="Times New Roman" w:hAnsi="Times New Roman" w:cs="Times New Roman"/>
                <w:sz w:val="24"/>
                <w:szCs w:val="24"/>
              </w:rPr>
              <w:t> </w:t>
            </w:r>
          </w:p>
        </w:tc>
        <w:tc>
          <w:tcPr>
            <w:tcW w:w="1984" w:type="dxa"/>
          </w:tcPr>
          <w:p w:rsidR="00DD79C6" w:rsidRPr="008337FE" w:rsidRDefault="00DD79C6" w:rsidP="00F67546">
            <w:pPr>
              <w:rPr>
                <w:rFonts w:ascii="Times New Roman" w:hAnsi="Times New Roman" w:cs="Times New Roman"/>
                <w:sz w:val="24"/>
                <w:szCs w:val="24"/>
              </w:rPr>
            </w:pPr>
          </w:p>
        </w:tc>
        <w:tc>
          <w:tcPr>
            <w:tcW w:w="1706" w:type="dxa"/>
          </w:tcPr>
          <w:p w:rsidR="00DD79C6" w:rsidRPr="008337FE" w:rsidRDefault="00DD79C6" w:rsidP="00F67546">
            <w:pPr>
              <w:keepNext/>
              <w:jc w:val="both"/>
              <w:rPr>
                <w:rFonts w:ascii="Times New Roman" w:hAnsi="Times New Roman" w:cs="Times New Roman"/>
                <w:sz w:val="24"/>
                <w:szCs w:val="24"/>
              </w:rPr>
            </w:pPr>
            <w:r>
              <w:rPr>
                <w:rFonts w:ascii="Times New Roman" w:hAnsi="Times New Roman" w:cs="Times New Roman"/>
                <w:sz w:val="24"/>
                <w:szCs w:val="24"/>
              </w:rPr>
              <w:t> </w:t>
            </w:r>
          </w:p>
        </w:tc>
        <w:tc>
          <w:tcPr>
            <w:tcW w:w="2693" w:type="dxa"/>
          </w:tcPr>
          <w:p w:rsidR="00DD79C6" w:rsidRDefault="00DD79C6" w:rsidP="00F67546">
            <w:pPr>
              <w:keepNext/>
              <w:jc w:val="both"/>
              <w:rPr>
                <w:rFonts w:ascii="Times New Roman" w:hAnsi="Times New Roman" w:cs="Times New Roman"/>
                <w:sz w:val="24"/>
                <w:szCs w:val="24"/>
              </w:rPr>
            </w:pPr>
          </w:p>
        </w:tc>
      </w:tr>
      <w:tr w:rsidR="00DD79C6" w:rsidRPr="00291180" w:rsidTr="003A2B31">
        <w:trPr>
          <w:trHeight w:val="460"/>
        </w:trPr>
        <w:tc>
          <w:tcPr>
            <w:tcW w:w="3400" w:type="dxa"/>
          </w:tcPr>
          <w:p w:rsidR="00DD79C6" w:rsidRPr="008337FE" w:rsidRDefault="00DD79C6" w:rsidP="00E02786">
            <w:pPr>
              <w:pStyle w:val="a7"/>
              <w:rPr>
                <w:rFonts w:ascii="Times New Roman" w:hAnsi="Times New Roman" w:cs="Times New Roman"/>
                <w:sz w:val="24"/>
                <w:szCs w:val="24"/>
              </w:rPr>
            </w:pPr>
            <w:r w:rsidRPr="008337FE">
              <w:rPr>
                <w:rFonts w:ascii="Times New Roman" w:hAnsi="Times New Roman" w:cs="Times New Roman"/>
                <w:sz w:val="24"/>
                <w:szCs w:val="24"/>
              </w:rPr>
              <w:t>2.1.1.2. Флагманский проект «Экозона «Волжско-Камский поток», в том числе:</w:t>
            </w:r>
          </w:p>
        </w:tc>
        <w:tc>
          <w:tcPr>
            <w:tcW w:w="1842" w:type="dxa"/>
          </w:tcPr>
          <w:p w:rsidR="00DD79C6" w:rsidRPr="008337FE" w:rsidRDefault="00DD79C6" w:rsidP="007F1D6A">
            <w:pPr>
              <w:pStyle w:val="a7"/>
              <w:jc w:val="center"/>
              <w:rPr>
                <w:rFonts w:ascii="Times New Roman" w:hAnsi="Times New Roman" w:cs="Times New Roman"/>
                <w:sz w:val="24"/>
                <w:szCs w:val="24"/>
              </w:rPr>
            </w:pPr>
          </w:p>
        </w:tc>
        <w:tc>
          <w:tcPr>
            <w:tcW w:w="3259"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 </w:t>
            </w:r>
          </w:p>
        </w:tc>
        <w:tc>
          <w:tcPr>
            <w:tcW w:w="1984" w:type="dxa"/>
          </w:tcPr>
          <w:p w:rsidR="00DD79C6" w:rsidRPr="008337FE" w:rsidRDefault="00DD79C6" w:rsidP="00ED33E2">
            <w:pPr>
              <w:pStyle w:val="a7"/>
              <w:rPr>
                <w:rFonts w:ascii="Times New Roman" w:hAnsi="Times New Roman" w:cs="Times New Roman"/>
                <w:sz w:val="24"/>
                <w:szCs w:val="24"/>
              </w:rPr>
            </w:pPr>
          </w:p>
        </w:tc>
        <w:tc>
          <w:tcPr>
            <w:tcW w:w="1706"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 </w:t>
            </w:r>
          </w:p>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 </w:t>
            </w:r>
          </w:p>
        </w:tc>
        <w:tc>
          <w:tcPr>
            <w:tcW w:w="2693" w:type="dxa"/>
          </w:tcPr>
          <w:p w:rsidR="00DD79C6" w:rsidRPr="008337FE" w:rsidRDefault="00DD79C6" w:rsidP="00ED33E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8337FE" w:rsidRDefault="00DD79C6" w:rsidP="00E02786">
            <w:pPr>
              <w:pStyle w:val="a7"/>
              <w:rPr>
                <w:rFonts w:ascii="Times New Roman" w:hAnsi="Times New Roman" w:cs="Times New Roman"/>
                <w:sz w:val="24"/>
                <w:szCs w:val="24"/>
              </w:rPr>
            </w:pPr>
            <w:r w:rsidRPr="008337FE">
              <w:rPr>
                <w:rFonts w:ascii="Times New Roman" w:hAnsi="Times New Roman" w:cs="Times New Roman"/>
                <w:sz w:val="24"/>
                <w:szCs w:val="24"/>
              </w:rPr>
              <w:t>реконструкция сетей водоснабжения в населенных пунктах Алексеевского муниципального района</w:t>
            </w:r>
          </w:p>
        </w:tc>
        <w:tc>
          <w:tcPr>
            <w:tcW w:w="1842" w:type="dxa"/>
          </w:tcPr>
          <w:p w:rsidR="00DD79C6" w:rsidRPr="008337FE" w:rsidRDefault="00DD79C6" w:rsidP="007F1D6A">
            <w:pPr>
              <w:pStyle w:val="a7"/>
              <w:jc w:val="center"/>
              <w:rPr>
                <w:rFonts w:ascii="Times New Roman" w:hAnsi="Times New Roman" w:cs="Times New Roman"/>
                <w:sz w:val="24"/>
                <w:szCs w:val="24"/>
              </w:rPr>
            </w:pPr>
            <w:r w:rsidRPr="008337FE">
              <w:rPr>
                <w:rFonts w:ascii="Times New Roman" w:hAnsi="Times New Roman" w:cs="Times New Roman"/>
                <w:sz w:val="24"/>
                <w:szCs w:val="24"/>
              </w:rPr>
              <w:t>2016 – 2030 годы</w:t>
            </w:r>
          </w:p>
        </w:tc>
        <w:tc>
          <w:tcPr>
            <w:tcW w:w="3259" w:type="dxa"/>
          </w:tcPr>
          <w:p w:rsidR="00DD79C6" w:rsidRPr="008337FE" w:rsidRDefault="00DD79C6" w:rsidP="00ED33E2">
            <w:pPr>
              <w:pStyle w:val="a7"/>
              <w:rPr>
                <w:rFonts w:ascii="Times New Roman" w:eastAsia="Calibri" w:hAnsi="Times New Roman" w:cs="Times New Roman"/>
                <w:sz w:val="24"/>
                <w:szCs w:val="24"/>
                <w:lang w:eastAsia="en-US"/>
              </w:rPr>
            </w:pPr>
            <w:r w:rsidRPr="008337FE">
              <w:rPr>
                <w:rFonts w:ascii="Times New Roman" w:hAnsi="Times New Roman" w:cs="Times New Roman"/>
                <w:sz w:val="24"/>
                <w:szCs w:val="24"/>
              </w:rPr>
              <w:t xml:space="preserve">Отдел инфраструктурного развития Исполнительного комитета Алексеевского муниципального района, </w:t>
            </w:r>
          </w:p>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Исполнительные комитеты сельских поселений</w:t>
            </w:r>
          </w:p>
        </w:tc>
        <w:tc>
          <w:tcPr>
            <w:tcW w:w="1984" w:type="dxa"/>
          </w:tcPr>
          <w:p w:rsidR="00DD79C6" w:rsidRPr="008337FE" w:rsidRDefault="00DD79C6" w:rsidP="00DE556A">
            <w:pPr>
              <w:pStyle w:val="a7"/>
              <w:rPr>
                <w:rFonts w:ascii="Times New Roman" w:hAnsi="Times New Roman" w:cs="Times New Roman"/>
                <w:sz w:val="24"/>
                <w:szCs w:val="24"/>
              </w:rPr>
            </w:pPr>
            <w:r w:rsidRPr="008337FE">
              <w:rPr>
                <w:rFonts w:ascii="Times New Roman" w:hAnsi="Times New Roman" w:cs="Times New Roman"/>
                <w:sz w:val="24"/>
                <w:szCs w:val="24"/>
              </w:rPr>
              <w:t>Улучшение качества питьевой воды</w:t>
            </w:r>
          </w:p>
        </w:tc>
        <w:tc>
          <w:tcPr>
            <w:tcW w:w="1706"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 xml:space="preserve">Утвержденные схемы водоснабжения и водоотведения сельских поселений Алексеевского муниципального района </w:t>
            </w:r>
          </w:p>
        </w:tc>
        <w:tc>
          <w:tcPr>
            <w:tcW w:w="2693" w:type="dxa"/>
          </w:tcPr>
          <w:p w:rsidR="00DD79C6" w:rsidRDefault="00DD79C6" w:rsidP="0019270D">
            <w:pPr>
              <w:pStyle w:val="a7"/>
              <w:rPr>
                <w:sz w:val="24"/>
                <w:szCs w:val="24"/>
              </w:rPr>
            </w:pPr>
            <w:r>
              <w:rPr>
                <w:rFonts w:ascii="Times New Roman" w:hAnsi="Times New Roman" w:cs="Times New Roman"/>
                <w:sz w:val="24"/>
                <w:szCs w:val="24"/>
              </w:rPr>
              <w:t xml:space="preserve">В 2019 году пробурено 3 скважины, установлено 5 водонапорных башен, построено 4,7 км. водопроводных сетей. </w:t>
            </w:r>
          </w:p>
          <w:p w:rsidR="00DD79C6" w:rsidRPr="008337FE" w:rsidRDefault="00DD79C6" w:rsidP="0019270D">
            <w:pPr>
              <w:pStyle w:val="a7"/>
              <w:rPr>
                <w:rFonts w:ascii="Times New Roman" w:hAnsi="Times New Roman" w:cs="Times New Roman"/>
                <w:sz w:val="24"/>
                <w:szCs w:val="24"/>
              </w:rPr>
            </w:pPr>
          </w:p>
        </w:tc>
      </w:tr>
      <w:tr w:rsidR="00DD79C6" w:rsidRPr="00291180" w:rsidTr="003A2B31">
        <w:trPr>
          <w:trHeight w:val="266"/>
        </w:trPr>
        <w:tc>
          <w:tcPr>
            <w:tcW w:w="3400" w:type="dxa"/>
          </w:tcPr>
          <w:p w:rsidR="00DD79C6" w:rsidRPr="008337FE" w:rsidRDefault="00DD79C6" w:rsidP="00E02786">
            <w:pPr>
              <w:pStyle w:val="a7"/>
              <w:rPr>
                <w:rFonts w:ascii="Times New Roman" w:hAnsi="Times New Roman" w:cs="Times New Roman"/>
                <w:sz w:val="24"/>
                <w:szCs w:val="24"/>
              </w:rPr>
            </w:pPr>
            <w:r w:rsidRPr="00291180">
              <w:rPr>
                <w:highlight w:val="yellow"/>
              </w:rPr>
              <w:br w:type="page"/>
            </w:r>
            <w:r w:rsidRPr="008337FE">
              <w:rPr>
                <w:rFonts w:ascii="Times New Roman" w:hAnsi="Times New Roman" w:cs="Times New Roman"/>
                <w:sz w:val="24"/>
                <w:szCs w:val="24"/>
              </w:rPr>
              <w:t xml:space="preserve">реконструкция очистных сооружений в п.г.т. Алексеевское </w:t>
            </w:r>
          </w:p>
        </w:tc>
        <w:tc>
          <w:tcPr>
            <w:tcW w:w="1842" w:type="dxa"/>
          </w:tcPr>
          <w:p w:rsidR="00DD79C6" w:rsidRPr="008337FE" w:rsidRDefault="00DD79C6" w:rsidP="007F1D6A">
            <w:pPr>
              <w:pStyle w:val="a7"/>
              <w:jc w:val="center"/>
              <w:rPr>
                <w:rFonts w:ascii="Times New Roman" w:hAnsi="Times New Roman" w:cs="Times New Roman"/>
                <w:sz w:val="24"/>
                <w:szCs w:val="24"/>
              </w:rPr>
            </w:pPr>
            <w:r w:rsidRPr="008337FE">
              <w:rPr>
                <w:rFonts w:ascii="Times New Roman" w:hAnsi="Times New Roman" w:cs="Times New Roman"/>
                <w:sz w:val="24"/>
                <w:szCs w:val="24"/>
              </w:rPr>
              <w:t>2017 – 2020 годы</w:t>
            </w:r>
          </w:p>
        </w:tc>
        <w:tc>
          <w:tcPr>
            <w:tcW w:w="3259" w:type="dxa"/>
          </w:tcPr>
          <w:p w:rsidR="00DD79C6" w:rsidRPr="008337FE" w:rsidRDefault="00DD79C6" w:rsidP="00ED33E2">
            <w:pPr>
              <w:pStyle w:val="a7"/>
              <w:rPr>
                <w:rFonts w:ascii="Times New Roman" w:hAnsi="Times New Roman" w:cs="Times New Roman"/>
                <w:sz w:val="24"/>
                <w:szCs w:val="24"/>
                <w:lang w:eastAsia="en-US"/>
              </w:rPr>
            </w:pPr>
            <w:r w:rsidRPr="008337FE">
              <w:rPr>
                <w:rFonts w:ascii="Times New Roman" w:hAnsi="Times New Roman" w:cs="Times New Roman"/>
                <w:sz w:val="24"/>
                <w:szCs w:val="24"/>
              </w:rPr>
              <w:t>Отдел инфраструктурного развития Исполнительного комитета Алексеевского муниципального района</w:t>
            </w:r>
          </w:p>
        </w:tc>
        <w:tc>
          <w:tcPr>
            <w:tcW w:w="1984" w:type="dxa"/>
          </w:tcPr>
          <w:p w:rsidR="00DD79C6" w:rsidRPr="008337FE" w:rsidRDefault="00DD79C6" w:rsidP="00DE556A">
            <w:pPr>
              <w:pStyle w:val="a7"/>
              <w:rPr>
                <w:rFonts w:ascii="Times New Roman" w:hAnsi="Times New Roman" w:cs="Times New Roman"/>
                <w:sz w:val="24"/>
                <w:szCs w:val="24"/>
              </w:rPr>
            </w:pPr>
            <w:r w:rsidRPr="008337FE">
              <w:rPr>
                <w:rFonts w:ascii="Times New Roman" w:hAnsi="Times New Roman" w:cs="Times New Roman"/>
                <w:sz w:val="24"/>
                <w:szCs w:val="24"/>
              </w:rPr>
              <w:t>Объем очистки канализационных стоков 1200 куб.</w:t>
            </w:r>
            <w:r>
              <w:rPr>
                <w:rFonts w:ascii="Times New Roman" w:hAnsi="Times New Roman" w:cs="Times New Roman"/>
                <w:sz w:val="24"/>
                <w:szCs w:val="24"/>
              </w:rPr>
              <w:t xml:space="preserve"> </w:t>
            </w:r>
            <w:r w:rsidRPr="008337FE">
              <w:rPr>
                <w:rFonts w:ascii="Times New Roman" w:hAnsi="Times New Roman" w:cs="Times New Roman"/>
                <w:sz w:val="24"/>
                <w:szCs w:val="24"/>
              </w:rPr>
              <w:t>м. в сутки</w:t>
            </w:r>
          </w:p>
        </w:tc>
        <w:tc>
          <w:tcPr>
            <w:tcW w:w="1706"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Схема водоснабжения и водоотведения Алексеевского городского поселения на 2015-2030 годы</w:t>
            </w:r>
          </w:p>
        </w:tc>
        <w:tc>
          <w:tcPr>
            <w:tcW w:w="2693" w:type="dxa"/>
          </w:tcPr>
          <w:p w:rsidR="00DD79C6" w:rsidRPr="002E21B2" w:rsidRDefault="00DD79C6" w:rsidP="0019270D">
            <w:pPr>
              <w:pStyle w:val="a7"/>
              <w:rPr>
                <w:sz w:val="24"/>
                <w:szCs w:val="24"/>
              </w:rPr>
            </w:pPr>
            <w:r>
              <w:rPr>
                <w:rFonts w:ascii="Times New Roman" w:hAnsi="Times New Roman" w:cs="Times New Roman"/>
                <w:sz w:val="24"/>
                <w:szCs w:val="24"/>
              </w:rPr>
              <w:t>Работы по строительству очистных сооружений в пгт. Алексеевское завершены. Ведутся работы по монтажу технологического оборудования.</w:t>
            </w:r>
          </w:p>
        </w:tc>
      </w:tr>
      <w:tr w:rsidR="00DD79C6" w:rsidRPr="00291180" w:rsidTr="003A2B31">
        <w:trPr>
          <w:trHeight w:val="460"/>
        </w:trPr>
        <w:tc>
          <w:tcPr>
            <w:tcW w:w="3400" w:type="dxa"/>
          </w:tcPr>
          <w:p w:rsidR="00DD79C6" w:rsidRPr="008337FE" w:rsidRDefault="00DD79C6" w:rsidP="00E02786">
            <w:pPr>
              <w:pStyle w:val="a7"/>
              <w:rPr>
                <w:rFonts w:ascii="Times New Roman" w:hAnsi="Times New Roman" w:cs="Times New Roman"/>
                <w:sz w:val="24"/>
                <w:szCs w:val="24"/>
              </w:rPr>
            </w:pPr>
            <w:r w:rsidRPr="008337FE">
              <w:rPr>
                <w:rFonts w:ascii="Times New Roman" w:hAnsi="Times New Roman" w:cs="Times New Roman"/>
                <w:sz w:val="24"/>
                <w:szCs w:val="24"/>
              </w:rPr>
              <w:t>капитальный ремонт многоквартирных домов в Алексеевском муниципальном районе</w:t>
            </w:r>
          </w:p>
        </w:tc>
        <w:tc>
          <w:tcPr>
            <w:tcW w:w="1842" w:type="dxa"/>
          </w:tcPr>
          <w:p w:rsidR="00DD79C6" w:rsidRPr="008337FE" w:rsidRDefault="00DD79C6" w:rsidP="007F1D6A">
            <w:pPr>
              <w:pStyle w:val="a7"/>
              <w:jc w:val="center"/>
              <w:rPr>
                <w:rFonts w:ascii="Times New Roman" w:hAnsi="Times New Roman" w:cs="Times New Roman"/>
                <w:sz w:val="24"/>
                <w:szCs w:val="24"/>
              </w:rPr>
            </w:pPr>
            <w:r w:rsidRPr="008337FE">
              <w:rPr>
                <w:rFonts w:ascii="Times New Roman" w:hAnsi="Times New Roman" w:cs="Times New Roman"/>
                <w:sz w:val="24"/>
                <w:szCs w:val="24"/>
              </w:rPr>
              <w:t>2016 – 2030 годы</w:t>
            </w:r>
          </w:p>
        </w:tc>
        <w:tc>
          <w:tcPr>
            <w:tcW w:w="3259" w:type="dxa"/>
          </w:tcPr>
          <w:p w:rsidR="00DD79C6" w:rsidRPr="008337FE" w:rsidRDefault="00DD79C6" w:rsidP="00ED33E2">
            <w:pPr>
              <w:pStyle w:val="a7"/>
              <w:rPr>
                <w:rFonts w:ascii="Times New Roman" w:eastAsia="Calibri" w:hAnsi="Times New Roman" w:cs="Times New Roman"/>
                <w:sz w:val="24"/>
                <w:szCs w:val="24"/>
                <w:lang w:eastAsia="en-US"/>
              </w:rPr>
            </w:pPr>
            <w:r w:rsidRPr="008337FE">
              <w:rPr>
                <w:rFonts w:ascii="Times New Roman" w:hAnsi="Times New Roman" w:cs="Times New Roman"/>
                <w:sz w:val="24"/>
                <w:szCs w:val="24"/>
              </w:rPr>
              <w:t>Отдел инфраструктурного развития Исполнительного комитета Алексеевского муниципального района,</w:t>
            </w:r>
          </w:p>
          <w:p w:rsidR="00DD79C6" w:rsidRPr="008337FE" w:rsidRDefault="00DD79C6" w:rsidP="00ED33E2">
            <w:pPr>
              <w:pStyle w:val="a7"/>
              <w:rPr>
                <w:rFonts w:ascii="Times New Roman" w:hAnsi="Times New Roman" w:cs="Times New Roman"/>
                <w:sz w:val="24"/>
                <w:szCs w:val="24"/>
                <w:lang w:eastAsia="en-US"/>
              </w:rPr>
            </w:pPr>
            <w:r w:rsidRPr="008337FE">
              <w:rPr>
                <w:rFonts w:ascii="Times New Roman" w:hAnsi="Times New Roman" w:cs="Times New Roman"/>
                <w:sz w:val="24"/>
                <w:szCs w:val="24"/>
              </w:rPr>
              <w:t>УК «Алексеевского района», ТСЖ</w:t>
            </w:r>
          </w:p>
        </w:tc>
        <w:tc>
          <w:tcPr>
            <w:tcW w:w="1984" w:type="dxa"/>
          </w:tcPr>
          <w:p w:rsidR="00DD79C6" w:rsidRPr="008337FE" w:rsidRDefault="00DD79C6" w:rsidP="00DE556A">
            <w:pPr>
              <w:pStyle w:val="a7"/>
              <w:rPr>
                <w:rFonts w:ascii="Times New Roman" w:hAnsi="Times New Roman" w:cs="Times New Roman"/>
                <w:sz w:val="24"/>
                <w:szCs w:val="24"/>
              </w:rPr>
            </w:pPr>
            <w:r w:rsidRPr="008337FE">
              <w:rPr>
                <w:rFonts w:ascii="Times New Roman" w:hAnsi="Times New Roman" w:cs="Times New Roman"/>
                <w:sz w:val="24"/>
                <w:szCs w:val="24"/>
              </w:rPr>
              <w:t>Сокращение «недоремонта» жилого фонда до 20%</w:t>
            </w:r>
          </w:p>
        </w:tc>
        <w:tc>
          <w:tcPr>
            <w:tcW w:w="1706" w:type="dxa"/>
          </w:tcPr>
          <w:p w:rsidR="00DD79C6" w:rsidRPr="008337FE" w:rsidRDefault="00DD79C6" w:rsidP="00ED33E2">
            <w:pPr>
              <w:pStyle w:val="a7"/>
              <w:rPr>
                <w:rFonts w:ascii="Times New Roman" w:hAnsi="Times New Roman" w:cs="Times New Roman"/>
                <w:sz w:val="24"/>
                <w:szCs w:val="24"/>
              </w:rPr>
            </w:pPr>
            <w:r w:rsidRPr="008337FE">
              <w:rPr>
                <w:rFonts w:ascii="Times New Roman" w:hAnsi="Times New Roman" w:cs="Times New Roman"/>
                <w:sz w:val="24"/>
                <w:szCs w:val="24"/>
              </w:rPr>
              <w:t>Программа капитального ремонта МКД до 2043 года</w:t>
            </w:r>
          </w:p>
        </w:tc>
        <w:tc>
          <w:tcPr>
            <w:tcW w:w="2693" w:type="dxa"/>
          </w:tcPr>
          <w:p w:rsidR="00DD79C6" w:rsidRPr="008337FE" w:rsidRDefault="00DD79C6" w:rsidP="0019270D">
            <w:pPr>
              <w:pStyle w:val="a7"/>
              <w:rPr>
                <w:rFonts w:ascii="Times New Roman" w:hAnsi="Times New Roman" w:cs="Times New Roman"/>
                <w:sz w:val="24"/>
                <w:szCs w:val="24"/>
              </w:rPr>
            </w:pPr>
            <w:r>
              <w:rPr>
                <w:rFonts w:ascii="Times New Roman" w:hAnsi="Times New Roman" w:cs="Times New Roman"/>
                <w:sz w:val="24"/>
                <w:szCs w:val="24"/>
              </w:rPr>
              <w:t>В 2019 году отремонтировано 5 многоквартирных домов.</w:t>
            </w:r>
          </w:p>
        </w:tc>
      </w:tr>
      <w:tr w:rsidR="00DD79C6" w:rsidRPr="00291180" w:rsidTr="003A2B31">
        <w:trPr>
          <w:trHeight w:val="460"/>
        </w:trPr>
        <w:tc>
          <w:tcPr>
            <w:tcW w:w="3400" w:type="dxa"/>
          </w:tcPr>
          <w:p w:rsidR="00DD79C6" w:rsidRPr="006E1161" w:rsidRDefault="00DD79C6" w:rsidP="00E02786">
            <w:pPr>
              <w:pStyle w:val="a7"/>
              <w:rPr>
                <w:rFonts w:ascii="Times New Roman" w:hAnsi="Times New Roman" w:cs="Times New Roman"/>
                <w:sz w:val="24"/>
                <w:szCs w:val="24"/>
              </w:rPr>
            </w:pPr>
            <w:r w:rsidRPr="006E1161">
              <w:rPr>
                <w:rFonts w:ascii="Times New Roman" w:hAnsi="Times New Roman" w:cs="Times New Roman"/>
                <w:sz w:val="24"/>
                <w:szCs w:val="24"/>
              </w:rPr>
              <w:t>перевод улично-дорожной сети с грунтового покрытия в твердый на территории Алексеевского муниципального района</w:t>
            </w:r>
          </w:p>
        </w:tc>
        <w:tc>
          <w:tcPr>
            <w:tcW w:w="1842" w:type="dxa"/>
          </w:tcPr>
          <w:p w:rsidR="00DD79C6" w:rsidRPr="006E1161" w:rsidRDefault="00DD79C6" w:rsidP="007F1D6A">
            <w:pPr>
              <w:pStyle w:val="a7"/>
              <w:jc w:val="center"/>
              <w:rPr>
                <w:rFonts w:ascii="Times New Roman" w:hAnsi="Times New Roman" w:cs="Times New Roman"/>
                <w:sz w:val="24"/>
                <w:szCs w:val="24"/>
              </w:rPr>
            </w:pPr>
            <w:r w:rsidRPr="006E1161">
              <w:rPr>
                <w:rFonts w:ascii="Times New Roman" w:hAnsi="Times New Roman" w:cs="Times New Roman"/>
                <w:sz w:val="24"/>
                <w:szCs w:val="24"/>
              </w:rPr>
              <w:t>2016 – 2030 годы</w:t>
            </w:r>
          </w:p>
        </w:tc>
        <w:tc>
          <w:tcPr>
            <w:tcW w:w="3259" w:type="dxa"/>
          </w:tcPr>
          <w:p w:rsidR="00DD79C6" w:rsidRPr="006E1161" w:rsidRDefault="00DD79C6" w:rsidP="00ED33E2">
            <w:pPr>
              <w:pStyle w:val="a7"/>
              <w:rPr>
                <w:rFonts w:ascii="Times New Roman" w:hAnsi="Times New Roman" w:cs="Times New Roman"/>
                <w:sz w:val="24"/>
                <w:szCs w:val="24"/>
                <w:lang w:eastAsia="en-US"/>
              </w:rPr>
            </w:pPr>
            <w:r w:rsidRPr="006E1161">
              <w:rPr>
                <w:rFonts w:ascii="Times New Roman" w:hAnsi="Times New Roman" w:cs="Times New Roman"/>
                <w:sz w:val="24"/>
                <w:szCs w:val="24"/>
              </w:rPr>
              <w:t>Исполнительные комитеты сельских поселений</w:t>
            </w:r>
          </w:p>
        </w:tc>
        <w:tc>
          <w:tcPr>
            <w:tcW w:w="1984" w:type="dxa"/>
          </w:tcPr>
          <w:p w:rsidR="00DD79C6" w:rsidRPr="006E1161" w:rsidRDefault="00DD79C6" w:rsidP="00DE556A">
            <w:pPr>
              <w:pStyle w:val="a7"/>
              <w:rPr>
                <w:rFonts w:ascii="Times New Roman" w:hAnsi="Times New Roman" w:cs="Times New Roman"/>
                <w:sz w:val="24"/>
                <w:szCs w:val="24"/>
              </w:rPr>
            </w:pPr>
            <w:r w:rsidRPr="006E1161">
              <w:rPr>
                <w:rFonts w:ascii="Times New Roman" w:hAnsi="Times New Roman" w:cs="Times New Roman"/>
                <w:sz w:val="24"/>
                <w:szCs w:val="24"/>
              </w:rPr>
              <w:t>Сокращение протяженности дорог не отвечающих нормативным требованиям до 35%</w:t>
            </w:r>
          </w:p>
        </w:tc>
        <w:tc>
          <w:tcPr>
            <w:tcW w:w="1706" w:type="dxa"/>
          </w:tcPr>
          <w:p w:rsidR="00DD79C6" w:rsidRPr="006E1161" w:rsidRDefault="00DD79C6" w:rsidP="00ED33E2">
            <w:pPr>
              <w:pStyle w:val="a7"/>
              <w:rPr>
                <w:rFonts w:ascii="Times New Roman" w:hAnsi="Times New Roman" w:cs="Times New Roman"/>
                <w:sz w:val="24"/>
                <w:szCs w:val="24"/>
              </w:rPr>
            </w:pPr>
            <w:r w:rsidRPr="006E1161">
              <w:rPr>
                <w:rFonts w:ascii="Times New Roman" w:hAnsi="Times New Roman" w:cs="Times New Roman"/>
                <w:sz w:val="24"/>
                <w:szCs w:val="24"/>
              </w:rPr>
              <w:t>Программа строительства и капитального ремонта дорог</w:t>
            </w:r>
          </w:p>
        </w:tc>
        <w:tc>
          <w:tcPr>
            <w:tcW w:w="2693" w:type="dxa"/>
          </w:tcPr>
          <w:p w:rsidR="00DD79C6" w:rsidRDefault="00DD79C6" w:rsidP="0019270D">
            <w:pPr>
              <w:pStyle w:val="a7"/>
              <w:rPr>
                <w:sz w:val="24"/>
                <w:szCs w:val="24"/>
              </w:rPr>
            </w:pPr>
            <w:r>
              <w:rPr>
                <w:rFonts w:ascii="Times New Roman" w:hAnsi="Times New Roman" w:cs="Times New Roman"/>
                <w:sz w:val="24"/>
                <w:szCs w:val="24"/>
              </w:rPr>
              <w:t xml:space="preserve">Переведено 4 км. улично-дорожной сети с грунтовым покрытием в щебеночное.  </w:t>
            </w:r>
          </w:p>
          <w:p w:rsidR="00DD79C6" w:rsidRPr="006E1161" w:rsidRDefault="00DD79C6" w:rsidP="0019270D">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6E1161" w:rsidRDefault="00DD79C6" w:rsidP="00E02786">
            <w:pPr>
              <w:pStyle w:val="a7"/>
              <w:rPr>
                <w:rFonts w:ascii="Times New Roman" w:hAnsi="Times New Roman" w:cs="Times New Roman"/>
                <w:sz w:val="24"/>
                <w:szCs w:val="24"/>
              </w:rPr>
            </w:pPr>
            <w:r w:rsidRPr="006E1161">
              <w:rPr>
                <w:rFonts w:ascii="Times New Roman" w:hAnsi="Times New Roman" w:cs="Times New Roman"/>
                <w:sz w:val="24"/>
                <w:szCs w:val="24"/>
              </w:rPr>
              <w:t>восстановление уличного освещения в населенных пунктах Алексеевского муниципального района</w:t>
            </w:r>
          </w:p>
        </w:tc>
        <w:tc>
          <w:tcPr>
            <w:tcW w:w="1842" w:type="dxa"/>
          </w:tcPr>
          <w:p w:rsidR="00DD79C6" w:rsidRPr="006E1161" w:rsidRDefault="00DD79C6" w:rsidP="007F1D6A">
            <w:pPr>
              <w:pStyle w:val="a7"/>
              <w:jc w:val="center"/>
              <w:rPr>
                <w:rFonts w:ascii="Times New Roman" w:hAnsi="Times New Roman" w:cs="Times New Roman"/>
                <w:sz w:val="24"/>
                <w:szCs w:val="24"/>
              </w:rPr>
            </w:pPr>
            <w:r w:rsidRPr="006E1161">
              <w:rPr>
                <w:rFonts w:ascii="Times New Roman" w:hAnsi="Times New Roman" w:cs="Times New Roman"/>
                <w:sz w:val="24"/>
                <w:szCs w:val="24"/>
              </w:rPr>
              <w:t>2018 – 2030 годы</w:t>
            </w:r>
          </w:p>
        </w:tc>
        <w:tc>
          <w:tcPr>
            <w:tcW w:w="3259" w:type="dxa"/>
          </w:tcPr>
          <w:p w:rsidR="00DD79C6" w:rsidRPr="006E1161" w:rsidRDefault="00DD79C6" w:rsidP="00ED33E2">
            <w:pPr>
              <w:pStyle w:val="a7"/>
              <w:rPr>
                <w:rFonts w:ascii="Times New Roman" w:hAnsi="Times New Roman" w:cs="Times New Roman"/>
                <w:sz w:val="24"/>
                <w:szCs w:val="24"/>
                <w:lang w:eastAsia="en-US"/>
              </w:rPr>
            </w:pPr>
            <w:r w:rsidRPr="006E1161">
              <w:rPr>
                <w:rFonts w:ascii="Times New Roman" w:hAnsi="Times New Roman" w:cs="Times New Roman"/>
                <w:sz w:val="24"/>
                <w:szCs w:val="24"/>
              </w:rPr>
              <w:t>Исполнительные комитеты сельских поселений</w:t>
            </w:r>
          </w:p>
        </w:tc>
        <w:tc>
          <w:tcPr>
            <w:tcW w:w="1984" w:type="dxa"/>
          </w:tcPr>
          <w:p w:rsidR="00DD79C6" w:rsidRPr="006E1161" w:rsidRDefault="00DD79C6" w:rsidP="00DE556A">
            <w:pPr>
              <w:pStyle w:val="a7"/>
              <w:rPr>
                <w:rFonts w:ascii="Times New Roman" w:hAnsi="Times New Roman" w:cs="Times New Roman"/>
                <w:sz w:val="24"/>
                <w:szCs w:val="24"/>
              </w:rPr>
            </w:pPr>
            <w:r w:rsidRPr="006E1161">
              <w:rPr>
                <w:rFonts w:ascii="Times New Roman" w:hAnsi="Times New Roman" w:cs="Times New Roman"/>
                <w:sz w:val="24"/>
                <w:szCs w:val="24"/>
              </w:rPr>
              <w:t>100% освещенность улично-дорожной сети</w:t>
            </w:r>
          </w:p>
        </w:tc>
        <w:tc>
          <w:tcPr>
            <w:tcW w:w="1706" w:type="dxa"/>
          </w:tcPr>
          <w:p w:rsidR="00DD79C6" w:rsidRPr="006E1161" w:rsidRDefault="00DD79C6" w:rsidP="00ED33E2">
            <w:pPr>
              <w:pStyle w:val="a7"/>
              <w:rPr>
                <w:rFonts w:ascii="Times New Roman" w:hAnsi="Times New Roman" w:cs="Times New Roman"/>
                <w:sz w:val="24"/>
                <w:szCs w:val="24"/>
              </w:rPr>
            </w:pPr>
            <w:r w:rsidRPr="006E1161">
              <w:rPr>
                <w:rFonts w:ascii="Times New Roman" w:hAnsi="Times New Roman" w:cs="Times New Roman"/>
                <w:sz w:val="24"/>
                <w:szCs w:val="24"/>
              </w:rPr>
              <w:t>Программа восстановления уличного освещения Алексеевского муниципального района</w:t>
            </w:r>
          </w:p>
        </w:tc>
        <w:tc>
          <w:tcPr>
            <w:tcW w:w="2693" w:type="dxa"/>
          </w:tcPr>
          <w:p w:rsidR="00DD79C6" w:rsidRPr="006E1161" w:rsidRDefault="00DD79C6" w:rsidP="0019270D">
            <w:pPr>
              <w:pStyle w:val="a7"/>
              <w:rPr>
                <w:rFonts w:ascii="Times New Roman" w:hAnsi="Times New Roman" w:cs="Times New Roman"/>
                <w:sz w:val="24"/>
                <w:szCs w:val="24"/>
              </w:rPr>
            </w:pPr>
            <w:r>
              <w:rPr>
                <w:rFonts w:ascii="Times New Roman" w:hAnsi="Times New Roman" w:cs="Times New Roman"/>
                <w:sz w:val="24"/>
                <w:szCs w:val="24"/>
              </w:rPr>
              <w:t>В населенных пунктах района установлено и заменено 2570 уличных светильников.</w:t>
            </w:r>
          </w:p>
        </w:tc>
      </w:tr>
      <w:tr w:rsidR="00DD79C6" w:rsidRPr="00291180" w:rsidTr="003A2B31">
        <w:trPr>
          <w:trHeight w:val="460"/>
        </w:trPr>
        <w:tc>
          <w:tcPr>
            <w:tcW w:w="3400" w:type="dxa"/>
          </w:tcPr>
          <w:p w:rsidR="00DD79C6" w:rsidRPr="006E1161" w:rsidRDefault="00DD79C6" w:rsidP="00E02786">
            <w:pPr>
              <w:pStyle w:val="a7"/>
              <w:rPr>
                <w:rFonts w:ascii="Times New Roman" w:hAnsi="Times New Roman" w:cs="Times New Roman"/>
                <w:sz w:val="24"/>
                <w:szCs w:val="24"/>
              </w:rPr>
            </w:pPr>
            <w:r w:rsidRPr="006E1161">
              <w:rPr>
                <w:rFonts w:ascii="Times New Roman" w:hAnsi="Times New Roman" w:cs="Times New Roman"/>
                <w:sz w:val="24"/>
                <w:szCs w:val="24"/>
              </w:rPr>
              <w:t>создание парков и скверов в населенных пунктах Алексеевского муниципального района</w:t>
            </w:r>
          </w:p>
        </w:tc>
        <w:tc>
          <w:tcPr>
            <w:tcW w:w="1842" w:type="dxa"/>
          </w:tcPr>
          <w:p w:rsidR="00DD79C6" w:rsidRPr="006E1161" w:rsidRDefault="00DD79C6" w:rsidP="007F1D6A">
            <w:pPr>
              <w:pStyle w:val="a7"/>
              <w:jc w:val="center"/>
              <w:rPr>
                <w:rFonts w:ascii="Times New Roman" w:hAnsi="Times New Roman" w:cs="Times New Roman"/>
                <w:sz w:val="24"/>
                <w:szCs w:val="24"/>
              </w:rPr>
            </w:pPr>
            <w:r w:rsidRPr="006E1161">
              <w:rPr>
                <w:rFonts w:ascii="Times New Roman" w:hAnsi="Times New Roman" w:cs="Times New Roman"/>
                <w:sz w:val="24"/>
                <w:szCs w:val="24"/>
              </w:rPr>
              <w:t>2018 – 2030 годы</w:t>
            </w:r>
          </w:p>
        </w:tc>
        <w:tc>
          <w:tcPr>
            <w:tcW w:w="3259" w:type="dxa"/>
          </w:tcPr>
          <w:p w:rsidR="00DD79C6" w:rsidRPr="006E1161" w:rsidRDefault="00DD79C6" w:rsidP="00ED33E2">
            <w:pPr>
              <w:pStyle w:val="a7"/>
              <w:rPr>
                <w:rFonts w:ascii="Times New Roman" w:hAnsi="Times New Roman" w:cs="Times New Roman"/>
                <w:sz w:val="24"/>
                <w:szCs w:val="24"/>
                <w:lang w:eastAsia="en-US"/>
              </w:rPr>
            </w:pPr>
            <w:r w:rsidRPr="006E1161">
              <w:rPr>
                <w:rFonts w:ascii="Times New Roman" w:hAnsi="Times New Roman" w:cs="Times New Roman"/>
                <w:sz w:val="24"/>
                <w:szCs w:val="24"/>
              </w:rPr>
              <w:t>Исполнительные комитеты сельских поселений</w:t>
            </w:r>
          </w:p>
        </w:tc>
        <w:tc>
          <w:tcPr>
            <w:tcW w:w="1984" w:type="dxa"/>
          </w:tcPr>
          <w:p w:rsidR="00DD79C6" w:rsidRPr="006E1161" w:rsidRDefault="00DD79C6" w:rsidP="00DE556A">
            <w:pPr>
              <w:pStyle w:val="a7"/>
              <w:rPr>
                <w:rFonts w:ascii="Times New Roman" w:hAnsi="Times New Roman" w:cs="Times New Roman"/>
                <w:sz w:val="24"/>
                <w:szCs w:val="24"/>
              </w:rPr>
            </w:pPr>
            <w:r w:rsidRPr="006E1161">
              <w:rPr>
                <w:rFonts w:ascii="Times New Roman" w:hAnsi="Times New Roman" w:cs="Times New Roman"/>
                <w:sz w:val="24"/>
                <w:szCs w:val="24"/>
              </w:rPr>
              <w:t>Создание экологически чистой среды за счет увеличения площади зеленых насаждений на территории Алексеевского муниципального района</w:t>
            </w:r>
          </w:p>
        </w:tc>
        <w:tc>
          <w:tcPr>
            <w:tcW w:w="1706" w:type="dxa"/>
          </w:tcPr>
          <w:p w:rsidR="00DD79C6" w:rsidRPr="006E1161" w:rsidRDefault="00DD79C6" w:rsidP="00ED33E2">
            <w:pPr>
              <w:pStyle w:val="a7"/>
              <w:rPr>
                <w:rFonts w:ascii="Times New Roman" w:hAnsi="Times New Roman" w:cs="Times New Roman"/>
                <w:sz w:val="24"/>
                <w:szCs w:val="24"/>
              </w:rPr>
            </w:pPr>
            <w:r w:rsidRPr="006E1161">
              <w:rPr>
                <w:rFonts w:ascii="Times New Roman" w:hAnsi="Times New Roman" w:cs="Times New Roman"/>
                <w:sz w:val="24"/>
                <w:szCs w:val="24"/>
              </w:rPr>
              <w:t>Программа создания парков и скверов в Алексеевском муниципальной районе</w:t>
            </w:r>
          </w:p>
        </w:tc>
        <w:tc>
          <w:tcPr>
            <w:tcW w:w="2693" w:type="dxa"/>
          </w:tcPr>
          <w:p w:rsidR="00DD79C6" w:rsidRDefault="00DD79C6" w:rsidP="0019270D">
            <w:pPr>
              <w:spacing w:after="0" w:line="240" w:lineRule="auto"/>
              <w:ind w:firstLine="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рамках реализации средств гранта проведена очистка территории Святого ключа в с. Билярск. Выполнено: озеленение; демонтаж существующей дорожно-тропиночной сети; вырубка сухих и аварийных зеленых насаждений; демонтированы существующие МАФы; демонтаж элементов освещения; земляные работы по формированию рельефа, обеспечивающего общедоступность ко всем объектам общественного пространства. </w:t>
            </w:r>
          </w:p>
          <w:p w:rsidR="00DD79C6" w:rsidRDefault="00DD79C6" w:rsidP="0029521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Заменены существующие павильоны, выполненные из современных материалов с применением декоративных элементов. </w:t>
            </w:r>
          </w:p>
          <w:p w:rsidR="00DD79C6" w:rsidRDefault="00DD79C6" w:rsidP="0029521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Выполнены дорожки для объединения функциональных зон. </w:t>
            </w:r>
          </w:p>
          <w:p w:rsidR="00DD79C6" w:rsidRDefault="00DD79C6" w:rsidP="0029521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Смонтирована детская площадка.</w:t>
            </w:r>
          </w:p>
          <w:p w:rsidR="00DD79C6" w:rsidRDefault="00DD79C6" w:rsidP="0029521C">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Возведен павильон для омовения. </w:t>
            </w:r>
          </w:p>
          <w:p w:rsidR="00DD79C6" w:rsidRDefault="00DD79C6" w:rsidP="0029521C">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Проведено переустройство зоны родника с возведением резервуара для омовения.</w:t>
            </w:r>
          </w:p>
          <w:p w:rsidR="00DD79C6" w:rsidRDefault="00DD79C6" w:rsidP="0029521C">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Ремонт существующих туалетов с переустройством фасадов. </w:t>
            </w:r>
          </w:p>
          <w:p w:rsidR="00DD79C6" w:rsidRDefault="00DD79C6" w:rsidP="0029521C">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Установка урн, скамеек, замена ночных фонарей.</w:t>
            </w:r>
          </w:p>
          <w:p w:rsidR="00DD79C6" w:rsidRDefault="00DD79C6" w:rsidP="0029521C">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2019 году проведена реконструкция парка Победы в пгт. Алексеевское. Проведены следующие виды работ:</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реконструкция мемориала;</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укладка брусчатки;</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монтаж малых архитектурных форм (урны, скамейки);</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монтаж светильников;</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монтаж арки;</w:t>
            </w:r>
          </w:p>
          <w:p w:rsidR="00DD79C6" w:rsidRDefault="00DD79C6" w:rsidP="0029521C">
            <w:pPr>
              <w:spacing w:after="0" w:line="240" w:lineRule="auto"/>
              <w:ind w:firstLine="3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устройство оснований для исторической техники;</w:t>
            </w:r>
          </w:p>
          <w:p w:rsidR="00DD79C6" w:rsidRPr="006E1161" w:rsidRDefault="00DD79C6" w:rsidP="0029521C">
            <w:pPr>
              <w:pStyle w:val="a7"/>
              <w:rPr>
                <w:rFonts w:ascii="Times New Roman" w:hAnsi="Times New Roman" w:cs="Times New Roman"/>
                <w:sz w:val="24"/>
                <w:szCs w:val="24"/>
              </w:rPr>
            </w:pPr>
            <w:r>
              <w:rPr>
                <w:rFonts w:ascii="Times New Roman" w:eastAsia="Calibri" w:hAnsi="Times New Roman" w:cs="Times New Roman"/>
                <w:sz w:val="24"/>
                <w:szCs w:val="24"/>
                <w:lang w:eastAsia="en-US"/>
              </w:rPr>
              <w:t>- озеленение.</w:t>
            </w:r>
          </w:p>
        </w:tc>
      </w:tr>
      <w:tr w:rsidR="00DD79C6" w:rsidRPr="00291180" w:rsidTr="003A2B31">
        <w:trPr>
          <w:trHeight w:val="460"/>
        </w:trPr>
        <w:tc>
          <w:tcPr>
            <w:tcW w:w="3400" w:type="dxa"/>
          </w:tcPr>
          <w:p w:rsidR="00DD79C6" w:rsidRPr="006E1161" w:rsidRDefault="00DD79C6" w:rsidP="00E02786">
            <w:pPr>
              <w:pStyle w:val="a7"/>
              <w:rPr>
                <w:rFonts w:ascii="Times New Roman" w:hAnsi="Times New Roman" w:cs="Times New Roman"/>
                <w:sz w:val="24"/>
                <w:szCs w:val="24"/>
              </w:rPr>
            </w:pPr>
            <w:r w:rsidRPr="006E1161">
              <w:rPr>
                <w:rFonts w:ascii="Times New Roman" w:hAnsi="Times New Roman" w:cs="Times New Roman"/>
                <w:sz w:val="24"/>
                <w:szCs w:val="24"/>
              </w:rPr>
              <w:t>капитальный ремонт гидротехнических сооружений на территории Алексеевского муниципального района</w:t>
            </w:r>
          </w:p>
        </w:tc>
        <w:tc>
          <w:tcPr>
            <w:tcW w:w="1842" w:type="dxa"/>
          </w:tcPr>
          <w:p w:rsidR="00DD79C6" w:rsidRPr="006E1161" w:rsidRDefault="00DD79C6" w:rsidP="007F1D6A">
            <w:pPr>
              <w:pStyle w:val="a7"/>
              <w:jc w:val="center"/>
              <w:rPr>
                <w:rFonts w:ascii="Times New Roman" w:hAnsi="Times New Roman" w:cs="Times New Roman"/>
                <w:sz w:val="24"/>
                <w:szCs w:val="24"/>
              </w:rPr>
            </w:pPr>
            <w:r w:rsidRPr="006E1161">
              <w:rPr>
                <w:rFonts w:ascii="Times New Roman" w:hAnsi="Times New Roman" w:cs="Times New Roman"/>
                <w:sz w:val="24"/>
                <w:szCs w:val="24"/>
              </w:rPr>
              <w:t>2018 – 2030 годы</w:t>
            </w:r>
          </w:p>
        </w:tc>
        <w:tc>
          <w:tcPr>
            <w:tcW w:w="3259" w:type="dxa"/>
          </w:tcPr>
          <w:p w:rsidR="00DD79C6" w:rsidRPr="006E1161" w:rsidRDefault="00DD79C6" w:rsidP="00ED33E2">
            <w:pPr>
              <w:pStyle w:val="a7"/>
              <w:rPr>
                <w:rFonts w:ascii="Times New Roman" w:hAnsi="Times New Roman" w:cs="Times New Roman"/>
                <w:sz w:val="24"/>
                <w:szCs w:val="24"/>
                <w:lang w:eastAsia="en-US"/>
              </w:rPr>
            </w:pPr>
            <w:r w:rsidRPr="006E1161">
              <w:rPr>
                <w:rFonts w:ascii="Times New Roman" w:hAnsi="Times New Roman" w:cs="Times New Roman"/>
                <w:sz w:val="24"/>
                <w:szCs w:val="24"/>
              </w:rPr>
              <w:t>Исполнительные комитеты сельских поселений</w:t>
            </w:r>
          </w:p>
        </w:tc>
        <w:tc>
          <w:tcPr>
            <w:tcW w:w="1984" w:type="dxa"/>
          </w:tcPr>
          <w:p w:rsidR="00DD79C6" w:rsidRPr="006E1161" w:rsidRDefault="00DD79C6" w:rsidP="00DE556A">
            <w:pPr>
              <w:pStyle w:val="a7"/>
              <w:rPr>
                <w:rFonts w:ascii="Times New Roman" w:hAnsi="Times New Roman" w:cs="Times New Roman"/>
                <w:sz w:val="24"/>
                <w:szCs w:val="24"/>
              </w:rPr>
            </w:pPr>
            <w:r w:rsidRPr="006E1161">
              <w:rPr>
                <w:rFonts w:ascii="Times New Roman" w:hAnsi="Times New Roman" w:cs="Times New Roman"/>
                <w:sz w:val="24"/>
                <w:szCs w:val="24"/>
              </w:rPr>
              <w:t>Безопасный проход паводковых вод, повышение противопожарной безопасности населенных пунктов Алексеевского муниципального района</w:t>
            </w:r>
          </w:p>
        </w:tc>
        <w:tc>
          <w:tcPr>
            <w:tcW w:w="1706" w:type="dxa"/>
          </w:tcPr>
          <w:p w:rsidR="00DD79C6" w:rsidRPr="006E1161" w:rsidRDefault="00DD79C6" w:rsidP="00ED33E2">
            <w:pPr>
              <w:pStyle w:val="a7"/>
              <w:rPr>
                <w:rFonts w:ascii="Times New Roman" w:hAnsi="Times New Roman" w:cs="Times New Roman"/>
                <w:sz w:val="24"/>
                <w:szCs w:val="24"/>
              </w:rPr>
            </w:pPr>
            <w:r w:rsidRPr="006E1161">
              <w:rPr>
                <w:rFonts w:ascii="Times New Roman" w:hAnsi="Times New Roman" w:cs="Times New Roman"/>
                <w:sz w:val="24"/>
                <w:szCs w:val="24"/>
              </w:rPr>
              <w:t>Программа капитального ремонта гидротехнических сооружений на территории Алексеевского муниципального района</w:t>
            </w:r>
          </w:p>
        </w:tc>
        <w:tc>
          <w:tcPr>
            <w:tcW w:w="2693" w:type="dxa"/>
          </w:tcPr>
          <w:p w:rsidR="00DD79C6" w:rsidRDefault="00DD79C6" w:rsidP="0029521C">
            <w:pPr>
              <w:pStyle w:val="a7"/>
              <w:rPr>
                <w:sz w:val="24"/>
                <w:szCs w:val="24"/>
              </w:rPr>
            </w:pPr>
            <w:r>
              <w:rPr>
                <w:rFonts w:ascii="Times New Roman" w:hAnsi="Times New Roman" w:cs="Times New Roman"/>
                <w:sz w:val="24"/>
                <w:szCs w:val="24"/>
              </w:rPr>
              <w:t xml:space="preserve">В 2019 году капитальный ремонт ГТС не проводился.   </w:t>
            </w:r>
          </w:p>
          <w:p w:rsidR="00DD79C6" w:rsidRPr="006E1161" w:rsidRDefault="00DD79C6" w:rsidP="0029521C">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6E1161" w:rsidRDefault="00DD79C6" w:rsidP="00E02786">
            <w:pPr>
              <w:pStyle w:val="a7"/>
              <w:rPr>
                <w:rFonts w:ascii="Times New Roman" w:hAnsi="Times New Roman" w:cs="Times New Roman"/>
                <w:sz w:val="24"/>
                <w:szCs w:val="24"/>
              </w:rPr>
            </w:pPr>
            <w:r w:rsidRPr="006E1161">
              <w:rPr>
                <w:rFonts w:ascii="Times New Roman" w:hAnsi="Times New Roman" w:cs="Times New Roman"/>
                <w:sz w:val="24"/>
                <w:szCs w:val="24"/>
              </w:rPr>
              <w:t>очистка и спрямление русел рек на территории Алексеевского муниципального района</w:t>
            </w:r>
          </w:p>
        </w:tc>
        <w:tc>
          <w:tcPr>
            <w:tcW w:w="1842" w:type="dxa"/>
          </w:tcPr>
          <w:p w:rsidR="00DD79C6" w:rsidRPr="006E1161" w:rsidRDefault="00DD79C6" w:rsidP="007F1D6A">
            <w:pPr>
              <w:pStyle w:val="a7"/>
              <w:jc w:val="center"/>
              <w:rPr>
                <w:rFonts w:ascii="Times New Roman" w:hAnsi="Times New Roman" w:cs="Times New Roman"/>
                <w:sz w:val="24"/>
                <w:szCs w:val="24"/>
              </w:rPr>
            </w:pPr>
            <w:r w:rsidRPr="006E1161">
              <w:rPr>
                <w:rFonts w:ascii="Times New Roman" w:hAnsi="Times New Roman" w:cs="Times New Roman"/>
                <w:sz w:val="24"/>
                <w:szCs w:val="24"/>
              </w:rPr>
              <w:t>2016 – 2030 годы</w:t>
            </w:r>
          </w:p>
        </w:tc>
        <w:tc>
          <w:tcPr>
            <w:tcW w:w="3259" w:type="dxa"/>
          </w:tcPr>
          <w:p w:rsidR="00DD79C6" w:rsidRPr="006E1161" w:rsidRDefault="00DD79C6" w:rsidP="00ED33E2">
            <w:pPr>
              <w:pStyle w:val="a7"/>
              <w:rPr>
                <w:rFonts w:ascii="Times New Roman" w:hAnsi="Times New Roman" w:cs="Times New Roman"/>
                <w:sz w:val="24"/>
                <w:szCs w:val="24"/>
                <w:lang w:eastAsia="en-US"/>
              </w:rPr>
            </w:pPr>
            <w:r w:rsidRPr="006E1161">
              <w:rPr>
                <w:rFonts w:ascii="Times New Roman" w:hAnsi="Times New Roman" w:cs="Times New Roman"/>
                <w:sz w:val="24"/>
                <w:szCs w:val="24"/>
              </w:rPr>
              <w:t>Исполнительные комитеты сельских поселений</w:t>
            </w:r>
          </w:p>
        </w:tc>
        <w:tc>
          <w:tcPr>
            <w:tcW w:w="1984" w:type="dxa"/>
          </w:tcPr>
          <w:p w:rsidR="00DD79C6" w:rsidRPr="006E1161" w:rsidRDefault="00DD79C6" w:rsidP="00DE556A">
            <w:pPr>
              <w:pStyle w:val="a7"/>
              <w:rPr>
                <w:rFonts w:ascii="Times New Roman" w:hAnsi="Times New Roman" w:cs="Times New Roman"/>
                <w:sz w:val="24"/>
                <w:szCs w:val="24"/>
              </w:rPr>
            </w:pPr>
            <w:r w:rsidRPr="006E1161">
              <w:rPr>
                <w:rFonts w:ascii="Times New Roman" w:hAnsi="Times New Roman" w:cs="Times New Roman"/>
                <w:sz w:val="24"/>
                <w:szCs w:val="24"/>
              </w:rPr>
              <w:t>Безопасный проход паводковых вод, повышение ликвидации подтопления жилого фонда</w:t>
            </w:r>
          </w:p>
        </w:tc>
        <w:tc>
          <w:tcPr>
            <w:tcW w:w="1706" w:type="dxa"/>
          </w:tcPr>
          <w:p w:rsidR="00DD79C6" w:rsidRPr="006E1161" w:rsidRDefault="00DD79C6" w:rsidP="00ED33E2">
            <w:pPr>
              <w:pStyle w:val="a7"/>
              <w:rPr>
                <w:rFonts w:ascii="Times New Roman" w:hAnsi="Times New Roman" w:cs="Times New Roman"/>
                <w:sz w:val="24"/>
                <w:szCs w:val="24"/>
              </w:rPr>
            </w:pPr>
            <w:r w:rsidRPr="006E1161">
              <w:rPr>
                <w:rFonts w:ascii="Times New Roman" w:hAnsi="Times New Roman" w:cs="Times New Roman"/>
                <w:sz w:val="24"/>
                <w:szCs w:val="24"/>
              </w:rPr>
              <w:t>Программа по очистке и спрямлению русел рек</w:t>
            </w:r>
          </w:p>
        </w:tc>
        <w:tc>
          <w:tcPr>
            <w:tcW w:w="2693" w:type="dxa"/>
          </w:tcPr>
          <w:p w:rsidR="00DD79C6" w:rsidRPr="002E21B2" w:rsidRDefault="00DD79C6" w:rsidP="0029521C">
            <w:pPr>
              <w:pStyle w:val="a7"/>
              <w:rPr>
                <w:sz w:val="24"/>
                <w:szCs w:val="24"/>
              </w:rPr>
            </w:pPr>
            <w:r>
              <w:rPr>
                <w:rFonts w:ascii="Times New Roman" w:hAnsi="Times New Roman" w:cs="Times New Roman"/>
                <w:sz w:val="24"/>
                <w:szCs w:val="24"/>
              </w:rPr>
              <w:t>В 2019 году начаты работы по очистке р. Билярка в с. Билярск. Срок завершения работ 2020 год.</w:t>
            </w:r>
          </w:p>
        </w:tc>
      </w:tr>
      <w:tr w:rsidR="00DD79C6" w:rsidRPr="00291180" w:rsidTr="006E358C">
        <w:trPr>
          <w:trHeight w:val="306"/>
        </w:trPr>
        <w:tc>
          <w:tcPr>
            <w:tcW w:w="14884" w:type="dxa"/>
            <w:gridSpan w:val="6"/>
          </w:tcPr>
          <w:p w:rsidR="00DD79C6" w:rsidRPr="00291180" w:rsidRDefault="00DD79C6" w:rsidP="00A16D5E">
            <w:pPr>
              <w:pStyle w:val="a7"/>
              <w:jc w:val="center"/>
              <w:rPr>
                <w:rFonts w:ascii="Times New Roman" w:hAnsi="Times New Roman" w:cs="Times New Roman"/>
                <w:sz w:val="24"/>
                <w:szCs w:val="24"/>
                <w:highlight w:val="yellow"/>
              </w:rPr>
            </w:pPr>
            <w:r w:rsidRPr="00950822">
              <w:rPr>
                <w:rFonts w:ascii="Times New Roman" w:hAnsi="Times New Roman" w:cs="Times New Roman"/>
                <w:b/>
                <w:sz w:val="24"/>
                <w:szCs w:val="24"/>
              </w:rPr>
              <w:t>Здравоохранение</w:t>
            </w:r>
          </w:p>
        </w:tc>
      </w:tr>
      <w:tr w:rsidR="00DD79C6" w:rsidRPr="00291180" w:rsidTr="003A2B31">
        <w:trPr>
          <w:trHeight w:val="460"/>
        </w:trPr>
        <w:tc>
          <w:tcPr>
            <w:tcW w:w="3400" w:type="dxa"/>
          </w:tcPr>
          <w:p w:rsidR="00DD79C6" w:rsidRPr="000D7062" w:rsidRDefault="00DD79C6" w:rsidP="00270382">
            <w:pPr>
              <w:pStyle w:val="a7"/>
              <w:rPr>
                <w:rFonts w:ascii="Times New Roman" w:hAnsi="Times New Roman" w:cs="Times New Roman"/>
                <w:sz w:val="24"/>
                <w:szCs w:val="24"/>
              </w:rPr>
            </w:pPr>
            <w:r w:rsidRPr="0031301A">
              <w:rPr>
                <w:rFonts w:ascii="Times New Roman" w:hAnsi="Times New Roman" w:cs="Times New Roman"/>
                <w:sz w:val="24"/>
                <w:szCs w:val="24"/>
              </w:rPr>
              <w:t>Превыше</w:t>
            </w:r>
            <w:r>
              <w:rPr>
                <w:rFonts w:ascii="Times New Roman" w:hAnsi="Times New Roman" w:cs="Times New Roman"/>
                <w:sz w:val="24"/>
                <w:szCs w:val="24"/>
              </w:rPr>
              <w:t>ние смертности над рождаемостью</w:t>
            </w:r>
          </w:p>
        </w:tc>
        <w:tc>
          <w:tcPr>
            <w:tcW w:w="1842" w:type="dxa"/>
          </w:tcPr>
          <w:p w:rsidR="00DD79C6" w:rsidRPr="00950822" w:rsidRDefault="00DD79C6" w:rsidP="00A21A62">
            <w:pPr>
              <w:pStyle w:val="a7"/>
              <w:rPr>
                <w:rFonts w:ascii="Times New Roman" w:hAnsi="Times New Roman" w:cs="Times New Roman"/>
                <w:b/>
                <w:sz w:val="24"/>
                <w:szCs w:val="24"/>
              </w:rPr>
            </w:pPr>
          </w:p>
        </w:tc>
        <w:tc>
          <w:tcPr>
            <w:tcW w:w="3259" w:type="dxa"/>
          </w:tcPr>
          <w:p w:rsidR="00DD79C6" w:rsidRPr="00950822" w:rsidRDefault="00DD79C6" w:rsidP="00A21A62">
            <w:pPr>
              <w:pStyle w:val="a7"/>
              <w:rPr>
                <w:rFonts w:ascii="Times New Roman" w:hAnsi="Times New Roman" w:cs="Times New Roman"/>
                <w:sz w:val="24"/>
                <w:szCs w:val="24"/>
              </w:rPr>
            </w:pPr>
          </w:p>
        </w:tc>
        <w:tc>
          <w:tcPr>
            <w:tcW w:w="1984" w:type="dxa"/>
          </w:tcPr>
          <w:p w:rsidR="00DD79C6" w:rsidRPr="00950822" w:rsidRDefault="00DD79C6" w:rsidP="00A21A62">
            <w:pPr>
              <w:pStyle w:val="a7"/>
              <w:rPr>
                <w:rFonts w:ascii="Times New Roman" w:hAnsi="Times New Roman" w:cs="Times New Roman"/>
                <w:sz w:val="24"/>
                <w:szCs w:val="24"/>
              </w:rPr>
            </w:pPr>
          </w:p>
        </w:tc>
        <w:tc>
          <w:tcPr>
            <w:tcW w:w="1706" w:type="dxa"/>
          </w:tcPr>
          <w:p w:rsidR="00DD79C6" w:rsidRPr="00291180" w:rsidRDefault="00DD79C6" w:rsidP="00ED33E2">
            <w:pPr>
              <w:pStyle w:val="a7"/>
              <w:rPr>
                <w:rFonts w:ascii="Times New Roman" w:hAnsi="Times New Roman" w:cs="Times New Roman"/>
                <w:sz w:val="24"/>
                <w:szCs w:val="24"/>
                <w:highlight w:val="yellow"/>
              </w:rPr>
            </w:pPr>
          </w:p>
        </w:tc>
        <w:tc>
          <w:tcPr>
            <w:tcW w:w="2693" w:type="dxa"/>
          </w:tcPr>
          <w:p w:rsidR="00DD79C6" w:rsidRPr="00291180" w:rsidRDefault="00DD79C6" w:rsidP="00ED33E2">
            <w:pPr>
              <w:pStyle w:val="a7"/>
              <w:rPr>
                <w:rFonts w:ascii="Times New Roman" w:hAnsi="Times New Roman" w:cs="Times New Roman"/>
                <w:sz w:val="24"/>
                <w:szCs w:val="24"/>
                <w:highlight w:val="yellow"/>
              </w:rPr>
            </w:pPr>
          </w:p>
        </w:tc>
      </w:tr>
      <w:tr w:rsidR="00DD79C6" w:rsidRPr="00291180" w:rsidTr="003A2B31">
        <w:trPr>
          <w:trHeight w:val="273"/>
        </w:trPr>
        <w:tc>
          <w:tcPr>
            <w:tcW w:w="3400" w:type="dxa"/>
          </w:tcPr>
          <w:p w:rsidR="00DD79C6" w:rsidRDefault="00DD79C6" w:rsidP="00270382">
            <w:pPr>
              <w:pStyle w:val="a7"/>
              <w:rPr>
                <w:rFonts w:ascii="Times New Roman" w:hAnsi="Times New Roman" w:cs="Times New Roman"/>
                <w:b/>
                <w:sz w:val="24"/>
                <w:szCs w:val="24"/>
              </w:rPr>
            </w:pPr>
            <w:r w:rsidRPr="00950822">
              <w:rPr>
                <w:rFonts w:ascii="Times New Roman" w:hAnsi="Times New Roman" w:cs="Times New Roman"/>
                <w:b/>
                <w:sz w:val="24"/>
                <w:szCs w:val="24"/>
              </w:rPr>
              <w:t>Работа, направленная на раннее выявление неинфекционных заболеваний и обеспечение необходимого лечения больных:</w:t>
            </w:r>
          </w:p>
          <w:p w:rsidR="00DD79C6" w:rsidRDefault="00DD79C6" w:rsidP="00270382">
            <w:pPr>
              <w:pStyle w:val="a7"/>
              <w:rPr>
                <w:rFonts w:ascii="Times New Roman" w:hAnsi="Times New Roman" w:cs="Times New Roman"/>
                <w:b/>
                <w:sz w:val="24"/>
                <w:szCs w:val="24"/>
              </w:rPr>
            </w:pPr>
          </w:p>
          <w:p w:rsidR="00DD79C6" w:rsidRDefault="00DD79C6" w:rsidP="00270382">
            <w:pPr>
              <w:pStyle w:val="a7"/>
              <w:rPr>
                <w:rFonts w:ascii="Times New Roman" w:hAnsi="Times New Roman" w:cs="Times New Roman"/>
                <w:b/>
                <w:sz w:val="24"/>
                <w:szCs w:val="24"/>
              </w:rPr>
            </w:pPr>
          </w:p>
          <w:p w:rsidR="00DD79C6" w:rsidRPr="00950822" w:rsidRDefault="00DD79C6" w:rsidP="00987A31">
            <w:pPr>
              <w:pStyle w:val="a7"/>
              <w:rPr>
                <w:rFonts w:ascii="Times New Roman" w:hAnsi="Times New Roman" w:cs="Times New Roman"/>
                <w:sz w:val="24"/>
                <w:szCs w:val="24"/>
              </w:rPr>
            </w:pPr>
          </w:p>
        </w:tc>
        <w:tc>
          <w:tcPr>
            <w:tcW w:w="1842" w:type="dxa"/>
          </w:tcPr>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p w:rsidR="00DD79C6" w:rsidRDefault="00DD79C6" w:rsidP="005A1641">
            <w:pPr>
              <w:pStyle w:val="a7"/>
              <w:jc w:val="center"/>
              <w:rPr>
                <w:rFonts w:ascii="Times New Roman" w:hAnsi="Times New Roman" w:cs="Times New Roman"/>
                <w:sz w:val="24"/>
                <w:szCs w:val="24"/>
              </w:rPr>
            </w:pPr>
          </w:p>
          <w:p w:rsidR="00DD79C6" w:rsidRDefault="00DD79C6" w:rsidP="005A1641">
            <w:pPr>
              <w:pStyle w:val="a7"/>
              <w:jc w:val="center"/>
              <w:rPr>
                <w:rFonts w:ascii="Times New Roman" w:hAnsi="Times New Roman" w:cs="Times New Roman"/>
                <w:sz w:val="24"/>
                <w:szCs w:val="24"/>
              </w:rPr>
            </w:pPr>
          </w:p>
          <w:p w:rsidR="00DD79C6" w:rsidRPr="00950822" w:rsidRDefault="00DD79C6" w:rsidP="00987A31">
            <w:pPr>
              <w:pStyle w:val="a7"/>
              <w:rPr>
                <w:rFonts w:ascii="Times New Roman" w:hAnsi="Times New Roman" w:cs="Times New Roman"/>
                <w:sz w:val="24"/>
                <w:szCs w:val="24"/>
              </w:rPr>
            </w:pPr>
          </w:p>
        </w:tc>
        <w:tc>
          <w:tcPr>
            <w:tcW w:w="3259" w:type="dxa"/>
          </w:tcPr>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ГАУЗ «Алексеевская ЦРБ»</w:t>
            </w:r>
          </w:p>
          <w:p w:rsidR="00DD79C6" w:rsidRDefault="00DD79C6" w:rsidP="00270382">
            <w:pPr>
              <w:pStyle w:val="a7"/>
              <w:rPr>
                <w:rFonts w:ascii="Times New Roman" w:hAnsi="Times New Roman" w:cs="Times New Roman"/>
                <w:sz w:val="24"/>
                <w:szCs w:val="24"/>
              </w:rPr>
            </w:pPr>
          </w:p>
          <w:p w:rsidR="00DD79C6" w:rsidRDefault="00DD79C6" w:rsidP="00270382">
            <w:pPr>
              <w:pStyle w:val="a7"/>
              <w:rPr>
                <w:rFonts w:ascii="Times New Roman" w:hAnsi="Times New Roman" w:cs="Times New Roman"/>
                <w:sz w:val="24"/>
                <w:szCs w:val="24"/>
              </w:rPr>
            </w:pPr>
          </w:p>
          <w:p w:rsidR="00DD79C6" w:rsidRDefault="00DD79C6" w:rsidP="00270382">
            <w:pPr>
              <w:pStyle w:val="a7"/>
              <w:rPr>
                <w:rFonts w:ascii="Times New Roman" w:hAnsi="Times New Roman" w:cs="Times New Roman"/>
                <w:sz w:val="24"/>
                <w:szCs w:val="24"/>
              </w:rPr>
            </w:pPr>
          </w:p>
          <w:p w:rsidR="00DD79C6" w:rsidRPr="00950822" w:rsidRDefault="00DD79C6" w:rsidP="00270382">
            <w:pPr>
              <w:pStyle w:val="a7"/>
              <w:rPr>
                <w:rFonts w:ascii="Times New Roman" w:hAnsi="Times New Roman" w:cs="Times New Roman"/>
                <w:sz w:val="24"/>
                <w:szCs w:val="24"/>
              </w:rPr>
            </w:pPr>
          </w:p>
          <w:p w:rsidR="00DD79C6" w:rsidRDefault="00DD79C6" w:rsidP="00270382">
            <w:pPr>
              <w:pStyle w:val="a7"/>
              <w:rPr>
                <w:rFonts w:ascii="Times New Roman" w:hAnsi="Times New Roman" w:cs="Times New Roman"/>
                <w:sz w:val="24"/>
                <w:szCs w:val="24"/>
              </w:rPr>
            </w:pPr>
          </w:p>
          <w:p w:rsidR="00DD79C6" w:rsidRPr="00950822" w:rsidRDefault="00DD79C6" w:rsidP="0031301A">
            <w:pPr>
              <w:pStyle w:val="a7"/>
              <w:rPr>
                <w:rFonts w:ascii="Times New Roman" w:hAnsi="Times New Roman" w:cs="Times New Roman"/>
                <w:b/>
                <w:sz w:val="24"/>
                <w:szCs w:val="24"/>
              </w:rPr>
            </w:pPr>
            <w:r>
              <w:rPr>
                <w:rFonts w:ascii="Times New Roman" w:hAnsi="Times New Roman" w:cs="Times New Roman"/>
                <w:sz w:val="24"/>
                <w:szCs w:val="24"/>
              </w:rPr>
              <w:t xml:space="preserve"> </w:t>
            </w:r>
          </w:p>
        </w:tc>
        <w:tc>
          <w:tcPr>
            <w:tcW w:w="1984" w:type="dxa"/>
          </w:tcPr>
          <w:p w:rsidR="00DD79C6" w:rsidRPr="00987A31" w:rsidRDefault="00DD79C6" w:rsidP="00987A31">
            <w:pPr>
              <w:pStyle w:val="a7"/>
              <w:rPr>
                <w:rFonts w:ascii="Times New Roman" w:hAnsi="Times New Roman" w:cs="Times New Roman"/>
                <w:sz w:val="24"/>
                <w:szCs w:val="24"/>
              </w:rPr>
            </w:pPr>
            <w:r w:rsidRPr="00950822">
              <w:rPr>
                <w:rFonts w:ascii="Times New Roman" w:hAnsi="Times New Roman" w:cs="Times New Roman"/>
                <w:sz w:val="24"/>
                <w:szCs w:val="24"/>
              </w:rPr>
              <w:t>Раннее выявление факторов риска заболеваний (в первую очередь онкологических заболеваний, ОКС и др. и направление в центры ВМП)</w:t>
            </w:r>
          </w:p>
        </w:tc>
        <w:tc>
          <w:tcPr>
            <w:tcW w:w="1706" w:type="dxa"/>
          </w:tcPr>
          <w:p w:rsidR="00DD79C6" w:rsidRPr="00291180" w:rsidRDefault="00DD79C6" w:rsidP="00ED33E2">
            <w:pPr>
              <w:pStyle w:val="a7"/>
              <w:rPr>
                <w:rFonts w:ascii="Times New Roman" w:hAnsi="Times New Roman" w:cs="Times New Roman"/>
                <w:sz w:val="24"/>
                <w:szCs w:val="24"/>
                <w:highlight w:val="yellow"/>
              </w:rPr>
            </w:pPr>
          </w:p>
        </w:tc>
        <w:tc>
          <w:tcPr>
            <w:tcW w:w="2693" w:type="dxa"/>
          </w:tcPr>
          <w:p w:rsidR="00DD79C6" w:rsidRPr="00291180" w:rsidRDefault="00DD79C6" w:rsidP="00ED33E2">
            <w:pPr>
              <w:pStyle w:val="a7"/>
              <w:rPr>
                <w:rFonts w:ascii="Times New Roman" w:hAnsi="Times New Roman" w:cs="Times New Roman"/>
                <w:sz w:val="24"/>
                <w:szCs w:val="24"/>
                <w:highlight w:val="yellow"/>
              </w:rPr>
            </w:pPr>
          </w:p>
        </w:tc>
      </w:tr>
      <w:tr w:rsidR="00DD79C6" w:rsidRPr="00291180" w:rsidTr="003A2B31">
        <w:trPr>
          <w:trHeight w:val="250"/>
        </w:trPr>
        <w:tc>
          <w:tcPr>
            <w:tcW w:w="3400" w:type="dxa"/>
          </w:tcPr>
          <w:p w:rsidR="00DD79C6" w:rsidRPr="00950822" w:rsidRDefault="00DD79C6" w:rsidP="00987A31">
            <w:pPr>
              <w:pStyle w:val="a7"/>
              <w:rPr>
                <w:rFonts w:ascii="Times New Roman" w:hAnsi="Times New Roman" w:cs="Times New Roman"/>
                <w:sz w:val="24"/>
                <w:szCs w:val="24"/>
              </w:rPr>
            </w:pPr>
            <w:r w:rsidRPr="00950822">
              <w:rPr>
                <w:rFonts w:ascii="Times New Roman" w:hAnsi="Times New Roman" w:cs="Times New Roman"/>
                <w:sz w:val="24"/>
                <w:szCs w:val="24"/>
              </w:rPr>
              <w:t>- проведение диспансеризации определенных групп взрослого населения;</w:t>
            </w:r>
          </w:p>
          <w:p w:rsidR="00DD79C6" w:rsidRPr="00950822" w:rsidRDefault="00DD79C6" w:rsidP="00987A31">
            <w:pPr>
              <w:pStyle w:val="a7"/>
              <w:rPr>
                <w:rFonts w:ascii="Times New Roman" w:hAnsi="Times New Roman" w:cs="Times New Roman"/>
                <w:sz w:val="24"/>
                <w:szCs w:val="24"/>
              </w:rPr>
            </w:pPr>
          </w:p>
        </w:tc>
        <w:tc>
          <w:tcPr>
            <w:tcW w:w="1842"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2016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2018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2020 год</w:t>
            </w:r>
          </w:p>
          <w:p w:rsidR="00DD79C6" w:rsidRPr="00950822" w:rsidRDefault="00DD79C6" w:rsidP="00987A31">
            <w:pPr>
              <w:pStyle w:val="a7"/>
              <w:jc w:val="center"/>
              <w:rPr>
                <w:rFonts w:ascii="Times New Roman" w:hAnsi="Times New Roman" w:cs="Times New Roman"/>
                <w:sz w:val="24"/>
                <w:szCs w:val="24"/>
              </w:rPr>
            </w:pPr>
          </w:p>
        </w:tc>
        <w:tc>
          <w:tcPr>
            <w:tcW w:w="3259" w:type="dxa"/>
          </w:tcPr>
          <w:p w:rsidR="00DD79C6" w:rsidRPr="00950822" w:rsidRDefault="00DD79C6" w:rsidP="000D6CA0">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здравоохранения  Республики Татарстан (МЗ РТ)</w:t>
            </w:r>
          </w:p>
          <w:p w:rsidR="00DD79C6" w:rsidRPr="00950822" w:rsidRDefault="00DD79C6" w:rsidP="000D6CA0">
            <w:pPr>
              <w:pStyle w:val="a7"/>
              <w:rPr>
                <w:rFonts w:ascii="Times New Roman" w:hAnsi="Times New Roman" w:cs="Times New Roman"/>
                <w:sz w:val="24"/>
                <w:szCs w:val="24"/>
              </w:rPr>
            </w:pPr>
            <w:r>
              <w:rPr>
                <w:rFonts w:ascii="Times New Roman" w:hAnsi="Times New Roman" w:cs="Times New Roman"/>
                <w:sz w:val="24"/>
                <w:szCs w:val="24"/>
              </w:rPr>
              <w:t>ГАУЗ «Алексеевская ЦРБ»</w:t>
            </w:r>
          </w:p>
        </w:tc>
        <w:tc>
          <w:tcPr>
            <w:tcW w:w="1984"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80%</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90%</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100%</w:t>
            </w:r>
          </w:p>
          <w:p w:rsidR="00DD79C6" w:rsidRPr="00950822" w:rsidRDefault="00DD79C6" w:rsidP="00987A31">
            <w:pPr>
              <w:pStyle w:val="a7"/>
              <w:jc w:val="center"/>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Pr="00AF43E9" w:rsidRDefault="00DD79C6" w:rsidP="00E23E1D">
            <w:pPr>
              <w:spacing w:after="0" w:line="240" w:lineRule="auto"/>
              <w:jc w:val="both"/>
              <w:rPr>
                <w:rFonts w:ascii="Times New Roman" w:hAnsi="Times New Roman"/>
                <w:sz w:val="24"/>
                <w:szCs w:val="24"/>
              </w:rPr>
            </w:pPr>
            <w:r>
              <w:rPr>
                <w:rFonts w:ascii="Times New Roman" w:hAnsi="Times New Roman"/>
                <w:sz w:val="24"/>
                <w:szCs w:val="24"/>
              </w:rPr>
              <w:t>За 2019 год охвачено диспансеризацией определенных групп взрослого населения  3200  человек, что составляет  80 % от годового плана. Профилактическими осмотрами охвачено 624 человека.</w:t>
            </w:r>
          </w:p>
        </w:tc>
      </w:tr>
      <w:tr w:rsidR="00DD79C6" w:rsidRPr="00291180" w:rsidTr="003A2B31">
        <w:trPr>
          <w:trHeight w:val="250"/>
        </w:trPr>
        <w:tc>
          <w:tcPr>
            <w:tcW w:w="3400" w:type="dxa"/>
          </w:tcPr>
          <w:p w:rsidR="00DD79C6" w:rsidRPr="00950822" w:rsidRDefault="00DD79C6" w:rsidP="00987A31">
            <w:pPr>
              <w:pStyle w:val="a7"/>
              <w:rPr>
                <w:rFonts w:ascii="Times New Roman" w:hAnsi="Times New Roman" w:cs="Times New Roman"/>
                <w:sz w:val="24"/>
                <w:szCs w:val="24"/>
              </w:rPr>
            </w:pPr>
            <w:r w:rsidRPr="00950822">
              <w:rPr>
                <w:rFonts w:ascii="Times New Roman" w:hAnsi="Times New Roman" w:cs="Times New Roman"/>
                <w:sz w:val="24"/>
                <w:szCs w:val="24"/>
              </w:rPr>
              <w:t>- продолжить работу по организации оказания высокотехнологичной медицинской помощи сельскому населению;</w:t>
            </w:r>
          </w:p>
        </w:tc>
        <w:tc>
          <w:tcPr>
            <w:tcW w:w="1842"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2016 -2030 годы</w:t>
            </w:r>
          </w:p>
          <w:p w:rsidR="00DD79C6" w:rsidRPr="00950822" w:rsidRDefault="00DD79C6" w:rsidP="00987A31">
            <w:pPr>
              <w:pStyle w:val="a7"/>
              <w:jc w:val="center"/>
              <w:rPr>
                <w:rFonts w:ascii="Times New Roman" w:hAnsi="Times New Roman" w:cs="Times New Roman"/>
                <w:sz w:val="24"/>
                <w:szCs w:val="24"/>
              </w:rPr>
            </w:pPr>
          </w:p>
        </w:tc>
        <w:tc>
          <w:tcPr>
            <w:tcW w:w="3259" w:type="dxa"/>
          </w:tcPr>
          <w:p w:rsidR="00DD79C6" w:rsidRPr="00950822" w:rsidRDefault="00DD79C6" w:rsidP="000D6CA0">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здравоохранения  Республики Татарстан (МЗ РТ)</w:t>
            </w:r>
          </w:p>
          <w:p w:rsidR="00DD79C6" w:rsidRPr="00950822" w:rsidRDefault="00DD79C6" w:rsidP="000D6CA0">
            <w:pPr>
              <w:pStyle w:val="a7"/>
              <w:rPr>
                <w:rFonts w:ascii="Times New Roman" w:hAnsi="Times New Roman" w:cs="Times New Roman"/>
                <w:sz w:val="24"/>
                <w:szCs w:val="24"/>
              </w:rPr>
            </w:pPr>
            <w:r>
              <w:rPr>
                <w:rFonts w:ascii="Times New Roman" w:hAnsi="Times New Roman" w:cs="Times New Roman"/>
                <w:sz w:val="24"/>
                <w:szCs w:val="24"/>
              </w:rPr>
              <w:t>ГАУЗ «Алексеевская ЦРБ»</w:t>
            </w:r>
          </w:p>
        </w:tc>
        <w:tc>
          <w:tcPr>
            <w:tcW w:w="1984"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100%</w:t>
            </w:r>
          </w:p>
          <w:p w:rsidR="00DD79C6" w:rsidRPr="00950822" w:rsidRDefault="00DD79C6" w:rsidP="00987A31">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Pr="006E358C" w:rsidRDefault="00DD79C6" w:rsidP="00E23E1D">
            <w:pPr>
              <w:spacing w:after="0" w:line="240" w:lineRule="auto"/>
              <w:jc w:val="both"/>
              <w:rPr>
                <w:rFonts w:ascii="Times New Roman" w:hAnsi="Times New Roman"/>
                <w:sz w:val="24"/>
                <w:szCs w:val="24"/>
              </w:rPr>
            </w:pPr>
            <w:r>
              <w:rPr>
                <w:rFonts w:ascii="Times New Roman" w:hAnsi="Times New Roman"/>
                <w:sz w:val="24"/>
                <w:szCs w:val="24"/>
              </w:rPr>
              <w:t xml:space="preserve">Оказание высокотехнологичной помощи населению проводится в соответствии с выделенными квотами. Так, за 2019 год было направлено на МРТ-126 человек; РКТ- 50 человек;  на коронарографию направлено – 28 человек, АКШ – 1 человек, МСКТ – 3 человека,  пластика клапана выполнена 5 чел. </w:t>
            </w:r>
          </w:p>
        </w:tc>
      </w:tr>
      <w:tr w:rsidR="00DD79C6" w:rsidRPr="00291180" w:rsidTr="003A2B31">
        <w:trPr>
          <w:trHeight w:val="250"/>
        </w:trPr>
        <w:tc>
          <w:tcPr>
            <w:tcW w:w="3400" w:type="dxa"/>
          </w:tcPr>
          <w:p w:rsidR="00DD79C6" w:rsidRDefault="00DD79C6" w:rsidP="00987A31">
            <w:pPr>
              <w:pStyle w:val="a7"/>
              <w:rPr>
                <w:rFonts w:ascii="Times New Roman" w:hAnsi="Times New Roman" w:cs="Times New Roman"/>
                <w:sz w:val="24"/>
                <w:szCs w:val="24"/>
              </w:rPr>
            </w:pPr>
            <w:r w:rsidRPr="00950822">
              <w:rPr>
                <w:rFonts w:ascii="Times New Roman" w:hAnsi="Times New Roman" w:cs="Times New Roman"/>
                <w:sz w:val="24"/>
                <w:szCs w:val="24"/>
              </w:rPr>
              <w:t>- снижение общей смертности до 14,3 на 1000 человек к 2030 году;</w:t>
            </w:r>
          </w:p>
          <w:p w:rsidR="00DD79C6" w:rsidRPr="00950822" w:rsidRDefault="00DD79C6" w:rsidP="00270382">
            <w:pPr>
              <w:pStyle w:val="a7"/>
              <w:rPr>
                <w:rFonts w:ascii="Times New Roman" w:hAnsi="Times New Roman" w:cs="Times New Roman"/>
                <w:sz w:val="24"/>
                <w:szCs w:val="24"/>
              </w:rPr>
            </w:pPr>
          </w:p>
        </w:tc>
        <w:tc>
          <w:tcPr>
            <w:tcW w:w="1842"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2016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2020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2025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2030 год</w:t>
            </w:r>
          </w:p>
        </w:tc>
        <w:tc>
          <w:tcPr>
            <w:tcW w:w="3259" w:type="dxa"/>
          </w:tcPr>
          <w:p w:rsidR="00DD79C6" w:rsidRPr="00950822" w:rsidRDefault="00DD79C6" w:rsidP="000D6CA0">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здравоохранения  Республики Татарстан (МЗ РТ)</w:t>
            </w:r>
          </w:p>
          <w:p w:rsidR="00DD79C6" w:rsidRPr="00950822" w:rsidRDefault="00DD79C6" w:rsidP="000D6CA0">
            <w:pPr>
              <w:pStyle w:val="a7"/>
              <w:rPr>
                <w:rFonts w:ascii="Times New Roman" w:hAnsi="Times New Roman" w:cs="Times New Roman"/>
                <w:sz w:val="24"/>
                <w:szCs w:val="24"/>
              </w:rPr>
            </w:pPr>
            <w:r>
              <w:rPr>
                <w:rFonts w:ascii="Times New Roman" w:hAnsi="Times New Roman" w:cs="Times New Roman"/>
                <w:sz w:val="24"/>
                <w:szCs w:val="24"/>
              </w:rPr>
              <w:t>ГАУЗ «Алексеевская ЦРБ»</w:t>
            </w:r>
          </w:p>
        </w:tc>
        <w:tc>
          <w:tcPr>
            <w:tcW w:w="1984"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15,6</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15,3</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14,8</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14,3</w:t>
            </w: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Pr="006E358C" w:rsidRDefault="00DD79C6" w:rsidP="00E23E1D">
            <w:pPr>
              <w:spacing w:after="0" w:line="240" w:lineRule="auto"/>
              <w:rPr>
                <w:rFonts w:ascii="Times New Roman" w:hAnsi="Times New Roman"/>
                <w:sz w:val="24"/>
                <w:szCs w:val="24"/>
              </w:rPr>
            </w:pPr>
            <w:r>
              <w:rPr>
                <w:rFonts w:ascii="Times New Roman" w:hAnsi="Times New Roman"/>
                <w:sz w:val="24"/>
                <w:szCs w:val="24"/>
              </w:rPr>
              <w:t xml:space="preserve">Общая смертность составила 14,9  на 1000 человек </w:t>
            </w:r>
          </w:p>
        </w:tc>
      </w:tr>
      <w:tr w:rsidR="00DD79C6" w:rsidRPr="00291180" w:rsidTr="003A2B31">
        <w:trPr>
          <w:trHeight w:val="250"/>
        </w:trPr>
        <w:tc>
          <w:tcPr>
            <w:tcW w:w="3400" w:type="dxa"/>
          </w:tcPr>
          <w:p w:rsidR="00DD79C6"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 повышение рождаемости до 1</w:t>
            </w:r>
            <w:r>
              <w:rPr>
                <w:rFonts w:ascii="Times New Roman" w:hAnsi="Times New Roman" w:cs="Times New Roman"/>
                <w:sz w:val="24"/>
                <w:szCs w:val="24"/>
              </w:rPr>
              <w:t>4,4 на 1000 человек к 2030 году</w:t>
            </w:r>
          </w:p>
        </w:tc>
        <w:tc>
          <w:tcPr>
            <w:tcW w:w="1842"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2016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2020 год</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2025 год</w:t>
            </w:r>
          </w:p>
          <w:p w:rsidR="00DD79C6" w:rsidRPr="00950822" w:rsidRDefault="00DD79C6" w:rsidP="00987A31">
            <w:pPr>
              <w:pStyle w:val="a7"/>
              <w:jc w:val="center"/>
              <w:rPr>
                <w:rFonts w:ascii="Times New Roman" w:hAnsi="Times New Roman" w:cs="Times New Roman"/>
                <w:b/>
                <w:sz w:val="24"/>
                <w:szCs w:val="24"/>
              </w:rPr>
            </w:pPr>
            <w:r w:rsidRPr="00950822">
              <w:rPr>
                <w:rFonts w:ascii="Times New Roman" w:hAnsi="Times New Roman" w:cs="Times New Roman"/>
                <w:sz w:val="24"/>
                <w:szCs w:val="24"/>
              </w:rPr>
              <w:t>2030 год</w:t>
            </w:r>
          </w:p>
        </w:tc>
        <w:tc>
          <w:tcPr>
            <w:tcW w:w="3259" w:type="dxa"/>
          </w:tcPr>
          <w:p w:rsidR="00DD79C6" w:rsidRPr="00950822" w:rsidRDefault="00DD79C6" w:rsidP="00987A31">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здравоохранения  Республики Татарстан (МЗ РТ)</w:t>
            </w:r>
          </w:p>
          <w:p w:rsidR="00DD79C6" w:rsidRPr="00950822" w:rsidRDefault="00DD79C6" w:rsidP="00987A31">
            <w:pPr>
              <w:pStyle w:val="a7"/>
              <w:rPr>
                <w:rFonts w:ascii="Times New Roman" w:hAnsi="Times New Roman" w:cs="Times New Roman"/>
                <w:sz w:val="24"/>
                <w:szCs w:val="24"/>
              </w:rPr>
            </w:pPr>
            <w:r>
              <w:rPr>
                <w:rFonts w:ascii="Times New Roman" w:hAnsi="Times New Roman" w:cs="Times New Roman"/>
                <w:sz w:val="24"/>
                <w:szCs w:val="24"/>
              </w:rPr>
              <w:t>ГАУЗ «Алексеевская ЦРБ»</w:t>
            </w:r>
          </w:p>
        </w:tc>
        <w:tc>
          <w:tcPr>
            <w:tcW w:w="1984" w:type="dxa"/>
          </w:tcPr>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13,2</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13,6</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14,1</w:t>
            </w:r>
          </w:p>
          <w:p w:rsidR="00DD79C6" w:rsidRPr="00950822" w:rsidRDefault="00DD79C6" w:rsidP="00987A31">
            <w:pPr>
              <w:pStyle w:val="a7"/>
              <w:jc w:val="center"/>
              <w:rPr>
                <w:rFonts w:ascii="Times New Roman" w:hAnsi="Times New Roman" w:cs="Times New Roman"/>
                <w:sz w:val="24"/>
                <w:szCs w:val="24"/>
              </w:rPr>
            </w:pPr>
            <w:r w:rsidRPr="00950822">
              <w:rPr>
                <w:rFonts w:ascii="Times New Roman" w:hAnsi="Times New Roman" w:cs="Times New Roman"/>
                <w:sz w:val="24"/>
                <w:szCs w:val="24"/>
              </w:rPr>
              <w:t>14,4</w:t>
            </w: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Default="00DD79C6" w:rsidP="00E23E1D">
            <w:pPr>
              <w:spacing w:after="0" w:line="240" w:lineRule="auto"/>
              <w:rPr>
                <w:rFonts w:ascii="Times New Roman" w:hAnsi="Times New Roman"/>
                <w:sz w:val="24"/>
                <w:szCs w:val="24"/>
              </w:rPr>
            </w:pPr>
            <w:r>
              <w:rPr>
                <w:rFonts w:ascii="Times New Roman" w:hAnsi="Times New Roman"/>
                <w:sz w:val="24"/>
                <w:szCs w:val="24"/>
              </w:rPr>
              <w:t>Рождаемость составила 9,8 на 1000 человек</w:t>
            </w:r>
          </w:p>
          <w:p w:rsidR="00DD79C6" w:rsidRPr="00950822" w:rsidRDefault="00DD79C6" w:rsidP="00E23E1D">
            <w:pPr>
              <w:pStyle w:val="a7"/>
              <w:rPr>
                <w:rFonts w:ascii="Times New Roman" w:hAnsi="Times New Roman" w:cs="Times New Roman"/>
                <w:b/>
                <w:sz w:val="24"/>
                <w:szCs w:val="24"/>
              </w:rPr>
            </w:pPr>
          </w:p>
        </w:tc>
      </w:tr>
      <w:tr w:rsidR="00DD79C6" w:rsidRPr="00291180" w:rsidTr="003A2B31">
        <w:trPr>
          <w:trHeight w:val="250"/>
        </w:trPr>
        <w:tc>
          <w:tcPr>
            <w:tcW w:w="3400" w:type="dxa"/>
          </w:tcPr>
          <w:p w:rsidR="00DD79C6" w:rsidRPr="0031301A" w:rsidRDefault="00DD79C6" w:rsidP="00270382">
            <w:pPr>
              <w:pStyle w:val="a7"/>
              <w:rPr>
                <w:rFonts w:ascii="Times New Roman" w:hAnsi="Times New Roman" w:cs="Times New Roman"/>
                <w:sz w:val="24"/>
                <w:szCs w:val="24"/>
              </w:rPr>
            </w:pPr>
            <w:r>
              <w:rPr>
                <w:rFonts w:ascii="Times New Roman" w:hAnsi="Times New Roman" w:cs="Times New Roman"/>
                <w:sz w:val="24"/>
                <w:szCs w:val="24"/>
              </w:rPr>
              <w:t>Низкая продолжи</w:t>
            </w:r>
            <w:r w:rsidRPr="0031301A">
              <w:rPr>
                <w:rFonts w:ascii="Times New Roman" w:hAnsi="Times New Roman" w:cs="Times New Roman"/>
                <w:sz w:val="24"/>
                <w:szCs w:val="24"/>
              </w:rPr>
              <w:t>тельность жизни</w:t>
            </w:r>
          </w:p>
        </w:tc>
        <w:tc>
          <w:tcPr>
            <w:tcW w:w="1842" w:type="dxa"/>
          </w:tcPr>
          <w:p w:rsidR="00DD79C6" w:rsidRPr="00950822" w:rsidRDefault="00DD79C6" w:rsidP="005A1641">
            <w:pPr>
              <w:pStyle w:val="a7"/>
              <w:jc w:val="center"/>
              <w:rPr>
                <w:rFonts w:ascii="Times New Roman" w:hAnsi="Times New Roman" w:cs="Times New Roman"/>
                <w:b/>
                <w:sz w:val="24"/>
                <w:szCs w:val="24"/>
              </w:rPr>
            </w:pPr>
          </w:p>
        </w:tc>
        <w:tc>
          <w:tcPr>
            <w:tcW w:w="3259" w:type="dxa"/>
          </w:tcPr>
          <w:p w:rsidR="00DD79C6" w:rsidRPr="00950822" w:rsidRDefault="00DD79C6" w:rsidP="00A21A62">
            <w:pPr>
              <w:pStyle w:val="a7"/>
              <w:rPr>
                <w:rFonts w:ascii="Times New Roman" w:hAnsi="Times New Roman" w:cs="Times New Roman"/>
                <w:sz w:val="24"/>
                <w:szCs w:val="24"/>
              </w:rPr>
            </w:pPr>
          </w:p>
        </w:tc>
        <w:tc>
          <w:tcPr>
            <w:tcW w:w="1984" w:type="dxa"/>
          </w:tcPr>
          <w:p w:rsidR="00DD79C6" w:rsidRPr="00950822" w:rsidRDefault="00DD79C6" w:rsidP="00A21A62">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Pr="00950822" w:rsidRDefault="00DD79C6" w:rsidP="00A21A62">
            <w:pPr>
              <w:pStyle w:val="a7"/>
              <w:rPr>
                <w:rFonts w:ascii="Times New Roman" w:hAnsi="Times New Roman" w:cs="Times New Roman"/>
                <w:b/>
                <w:sz w:val="24"/>
                <w:szCs w:val="24"/>
              </w:rPr>
            </w:pPr>
          </w:p>
        </w:tc>
      </w:tr>
      <w:tr w:rsidR="00DD79C6" w:rsidRPr="00291180" w:rsidTr="003A2B31">
        <w:trPr>
          <w:trHeight w:val="460"/>
        </w:trPr>
        <w:tc>
          <w:tcPr>
            <w:tcW w:w="3400" w:type="dxa"/>
          </w:tcPr>
          <w:p w:rsidR="00DD79C6" w:rsidRPr="00950822" w:rsidRDefault="00DD79C6" w:rsidP="00270382">
            <w:pPr>
              <w:pStyle w:val="a7"/>
              <w:rPr>
                <w:rFonts w:ascii="Times New Roman" w:hAnsi="Times New Roman" w:cs="Times New Roman"/>
                <w:b/>
                <w:sz w:val="24"/>
                <w:szCs w:val="24"/>
              </w:rPr>
            </w:pPr>
            <w:r w:rsidRPr="00950822">
              <w:rPr>
                <w:rFonts w:ascii="Times New Roman" w:hAnsi="Times New Roman" w:cs="Times New Roman"/>
                <w:b/>
                <w:sz w:val="24"/>
                <w:szCs w:val="24"/>
              </w:rPr>
              <w:t>Сохранение репродуктивного здоровья населения.</w:t>
            </w:r>
          </w:p>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Снижение показателя числа абортов на 1000 женщин фертильного возраста</w:t>
            </w:r>
          </w:p>
        </w:tc>
        <w:tc>
          <w:tcPr>
            <w:tcW w:w="1842" w:type="dxa"/>
          </w:tcPr>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2016- 2020 годы</w:t>
            </w:r>
          </w:p>
          <w:p w:rsidR="00DD79C6"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tc>
        <w:tc>
          <w:tcPr>
            <w:tcW w:w="3259" w:type="dxa"/>
          </w:tcPr>
          <w:p w:rsidR="00DD79C6" w:rsidRPr="00950822" w:rsidRDefault="00DD79C6" w:rsidP="0031301A">
            <w:pPr>
              <w:pStyle w:val="a7"/>
              <w:rPr>
                <w:rFonts w:ascii="Times New Roman" w:hAnsi="Times New Roman" w:cs="Times New Roman"/>
                <w:sz w:val="24"/>
                <w:szCs w:val="24"/>
              </w:rPr>
            </w:pPr>
            <w:r w:rsidRPr="00950822">
              <w:rPr>
                <w:rFonts w:ascii="Times New Roman" w:hAnsi="Times New Roman" w:cs="Times New Roman"/>
                <w:sz w:val="24"/>
                <w:szCs w:val="24"/>
              </w:rPr>
              <w:t>ГАУЗ «Алексеевская ЦРБ»</w:t>
            </w:r>
          </w:p>
          <w:p w:rsidR="00DD79C6" w:rsidRPr="00950822" w:rsidRDefault="00DD79C6" w:rsidP="0031301A">
            <w:pPr>
              <w:pStyle w:val="a7"/>
              <w:rPr>
                <w:rFonts w:ascii="Times New Roman" w:hAnsi="Times New Roman" w:cs="Times New Roman"/>
                <w:sz w:val="24"/>
                <w:szCs w:val="24"/>
              </w:rPr>
            </w:pPr>
          </w:p>
        </w:tc>
        <w:tc>
          <w:tcPr>
            <w:tcW w:w="1984" w:type="dxa"/>
          </w:tcPr>
          <w:p w:rsidR="00DD79C6" w:rsidRPr="00950822" w:rsidRDefault="00DD79C6" w:rsidP="00A21A62">
            <w:pPr>
              <w:pStyle w:val="a7"/>
              <w:rPr>
                <w:rFonts w:ascii="Times New Roman" w:hAnsi="Times New Roman" w:cs="Times New Roman"/>
                <w:sz w:val="24"/>
                <w:szCs w:val="24"/>
              </w:rPr>
            </w:pPr>
            <w:r w:rsidRPr="00950822">
              <w:rPr>
                <w:rFonts w:ascii="Times New Roman" w:hAnsi="Times New Roman" w:cs="Times New Roman"/>
                <w:sz w:val="24"/>
                <w:szCs w:val="24"/>
              </w:rPr>
              <w:t>2015 г. – 6,6</w:t>
            </w:r>
          </w:p>
          <w:p w:rsidR="00DD79C6" w:rsidRPr="00950822" w:rsidRDefault="00DD79C6" w:rsidP="00A21A62">
            <w:pPr>
              <w:pStyle w:val="a7"/>
              <w:rPr>
                <w:rFonts w:ascii="Times New Roman" w:hAnsi="Times New Roman" w:cs="Times New Roman"/>
                <w:sz w:val="24"/>
                <w:szCs w:val="24"/>
              </w:rPr>
            </w:pPr>
          </w:p>
          <w:p w:rsidR="00DD79C6" w:rsidRPr="00950822" w:rsidRDefault="00DD79C6" w:rsidP="00A21A62">
            <w:pPr>
              <w:pStyle w:val="a7"/>
              <w:rPr>
                <w:rFonts w:ascii="Times New Roman" w:hAnsi="Times New Roman" w:cs="Times New Roman"/>
                <w:sz w:val="24"/>
                <w:szCs w:val="24"/>
              </w:rPr>
            </w:pPr>
            <w:r w:rsidRPr="00950822">
              <w:rPr>
                <w:rFonts w:ascii="Times New Roman" w:hAnsi="Times New Roman" w:cs="Times New Roman"/>
                <w:sz w:val="24"/>
                <w:szCs w:val="24"/>
              </w:rPr>
              <w:t>2020 г. – 5,0</w:t>
            </w:r>
          </w:p>
          <w:p w:rsidR="00DD79C6" w:rsidRPr="00950822" w:rsidRDefault="00DD79C6" w:rsidP="00A21A62">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Pr="00AF43E9" w:rsidRDefault="00DD79C6" w:rsidP="00AF43E9">
            <w:pPr>
              <w:pStyle w:val="a5"/>
            </w:pPr>
            <w:r>
              <w:t>Число абортов на 1000 женщин фертильного возраста составило 18,5.  Отмечается понижение на 4,6%  по сравнению с 2018 годом.</w:t>
            </w:r>
          </w:p>
        </w:tc>
      </w:tr>
      <w:tr w:rsidR="00DD79C6" w:rsidRPr="00291180" w:rsidTr="003A2B31">
        <w:trPr>
          <w:trHeight w:val="460"/>
        </w:trPr>
        <w:tc>
          <w:tcPr>
            <w:tcW w:w="3400" w:type="dxa"/>
          </w:tcPr>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b/>
                <w:sz w:val="24"/>
                <w:szCs w:val="24"/>
              </w:rPr>
              <w:t>Продолжить работу по маршрутизации пациентов</w:t>
            </w:r>
            <w:r w:rsidRPr="00950822">
              <w:rPr>
                <w:rFonts w:ascii="Times New Roman" w:hAnsi="Times New Roman" w:cs="Times New Roman"/>
                <w:sz w:val="24"/>
                <w:szCs w:val="24"/>
              </w:rPr>
              <w:t xml:space="preserve"> </w:t>
            </w:r>
          </w:p>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(беременных женщин средней группы риска в перинатальный центр г.</w:t>
            </w:r>
            <w:r>
              <w:rPr>
                <w:rFonts w:ascii="Times New Roman" w:hAnsi="Times New Roman" w:cs="Times New Roman"/>
                <w:sz w:val="24"/>
                <w:szCs w:val="24"/>
              </w:rPr>
              <w:t xml:space="preserve"> </w:t>
            </w:r>
            <w:r w:rsidRPr="00950822">
              <w:rPr>
                <w:rFonts w:ascii="Times New Roman" w:hAnsi="Times New Roman" w:cs="Times New Roman"/>
                <w:sz w:val="24"/>
                <w:szCs w:val="24"/>
              </w:rPr>
              <w:t>Чистополь, высокой группы риска – РКБ г.</w:t>
            </w:r>
            <w:r>
              <w:rPr>
                <w:rFonts w:ascii="Times New Roman" w:hAnsi="Times New Roman" w:cs="Times New Roman"/>
                <w:sz w:val="24"/>
                <w:szCs w:val="24"/>
              </w:rPr>
              <w:t xml:space="preserve"> </w:t>
            </w:r>
            <w:r w:rsidRPr="00950822">
              <w:rPr>
                <w:rFonts w:ascii="Times New Roman" w:hAnsi="Times New Roman" w:cs="Times New Roman"/>
                <w:sz w:val="24"/>
                <w:szCs w:val="24"/>
              </w:rPr>
              <w:t>Казань; пострадавших в ДТП в травмоцентр, с ОНМК в сосудистый центр г.</w:t>
            </w:r>
            <w:r>
              <w:rPr>
                <w:rFonts w:ascii="Times New Roman" w:hAnsi="Times New Roman" w:cs="Times New Roman"/>
                <w:sz w:val="24"/>
                <w:szCs w:val="24"/>
              </w:rPr>
              <w:t xml:space="preserve"> </w:t>
            </w:r>
            <w:r w:rsidRPr="00950822">
              <w:rPr>
                <w:rFonts w:ascii="Times New Roman" w:hAnsi="Times New Roman" w:cs="Times New Roman"/>
                <w:sz w:val="24"/>
                <w:szCs w:val="24"/>
              </w:rPr>
              <w:t>Чистополь, с инфарктом миокарда в РКБ).</w:t>
            </w:r>
          </w:p>
        </w:tc>
        <w:tc>
          <w:tcPr>
            <w:tcW w:w="1842" w:type="dxa"/>
          </w:tcPr>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Постоянно</w:t>
            </w:r>
          </w:p>
          <w:p w:rsidR="00DD79C6" w:rsidRPr="00950822" w:rsidRDefault="00DD79C6" w:rsidP="005A1641">
            <w:pPr>
              <w:pStyle w:val="a7"/>
              <w:jc w:val="center"/>
              <w:rPr>
                <w:rFonts w:ascii="Times New Roman" w:hAnsi="Times New Roman" w:cs="Times New Roman"/>
                <w:sz w:val="24"/>
                <w:szCs w:val="24"/>
              </w:rPr>
            </w:pPr>
          </w:p>
        </w:tc>
        <w:tc>
          <w:tcPr>
            <w:tcW w:w="3259" w:type="dxa"/>
          </w:tcPr>
          <w:p w:rsidR="00DD79C6" w:rsidRPr="00950822" w:rsidRDefault="00DD79C6" w:rsidP="0031301A">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w:t>
            </w:r>
            <w:r>
              <w:rPr>
                <w:rFonts w:ascii="Times New Roman" w:hAnsi="Times New Roman" w:cs="Times New Roman"/>
                <w:sz w:val="24"/>
                <w:szCs w:val="24"/>
              </w:rPr>
              <w:t>охранения  Республики Татарстан,</w:t>
            </w:r>
          </w:p>
          <w:p w:rsidR="00DD79C6" w:rsidRPr="00950822" w:rsidRDefault="00DD79C6" w:rsidP="0031301A">
            <w:pPr>
              <w:pStyle w:val="a7"/>
              <w:rPr>
                <w:rFonts w:ascii="Times New Roman" w:hAnsi="Times New Roman" w:cs="Times New Roman"/>
                <w:sz w:val="24"/>
                <w:szCs w:val="24"/>
              </w:rPr>
            </w:pPr>
            <w:r>
              <w:rPr>
                <w:rFonts w:ascii="Times New Roman" w:hAnsi="Times New Roman" w:cs="Times New Roman"/>
                <w:sz w:val="24"/>
                <w:szCs w:val="24"/>
              </w:rPr>
              <w:t>ГАУЗ «Алексеевская ЦРБ»</w:t>
            </w:r>
          </w:p>
        </w:tc>
        <w:tc>
          <w:tcPr>
            <w:tcW w:w="1984" w:type="dxa"/>
          </w:tcPr>
          <w:p w:rsidR="00DD79C6" w:rsidRPr="00950822" w:rsidRDefault="00DD79C6" w:rsidP="00A21A62">
            <w:pPr>
              <w:pStyle w:val="a7"/>
              <w:rPr>
                <w:rFonts w:ascii="Times New Roman" w:hAnsi="Times New Roman" w:cs="Times New Roman"/>
                <w:sz w:val="24"/>
                <w:szCs w:val="24"/>
              </w:rPr>
            </w:pPr>
            <w:r w:rsidRPr="00950822">
              <w:rPr>
                <w:rFonts w:ascii="Times New Roman" w:hAnsi="Times New Roman" w:cs="Times New Roman"/>
                <w:sz w:val="24"/>
                <w:szCs w:val="24"/>
              </w:rPr>
              <w:t>Увеличение ожидаемой продолжительности жизни населения к 2030 году до 76 лет.</w:t>
            </w:r>
          </w:p>
          <w:p w:rsidR="00DD79C6" w:rsidRPr="00950822" w:rsidRDefault="00DD79C6" w:rsidP="00A21A62">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tc>
        <w:tc>
          <w:tcPr>
            <w:tcW w:w="2693" w:type="dxa"/>
          </w:tcPr>
          <w:p w:rsidR="00DD79C6" w:rsidRDefault="00DD79C6" w:rsidP="00AF43E9">
            <w:pPr>
              <w:pStyle w:val="a5"/>
            </w:pPr>
            <w:r>
              <w:t>За 2019 год проведена маршрутизация беременных женщин средней группы риска в перинатальный центр г. Чистополь - 105 чел.</w:t>
            </w:r>
          </w:p>
          <w:p w:rsidR="00DD79C6" w:rsidRDefault="00DD79C6" w:rsidP="00AF43E9">
            <w:pPr>
              <w:pStyle w:val="a5"/>
            </w:pPr>
            <w:r>
              <w:t>высокой группы риска – РКБ г. Казань -54 чел.</w:t>
            </w:r>
          </w:p>
          <w:p w:rsidR="00DD79C6" w:rsidRPr="00372785" w:rsidRDefault="00DD79C6" w:rsidP="00AF43E9">
            <w:pPr>
              <w:pStyle w:val="a5"/>
            </w:pPr>
            <w:r>
              <w:t xml:space="preserve">пострадавших в ДТП в травмоцентр – 16 чел., с ОНМК в сосудистый центр г. Чистополь - 104 чел., с инфарктом миокарда в РКБ - </w:t>
            </w:r>
            <w:r>
              <w:rPr>
                <w:lang w:val="tt-RU"/>
              </w:rPr>
              <w:t>23</w:t>
            </w:r>
            <w:r>
              <w:t xml:space="preserve"> чел.</w:t>
            </w:r>
          </w:p>
        </w:tc>
      </w:tr>
      <w:tr w:rsidR="00DD79C6" w:rsidRPr="00291180" w:rsidTr="003A2B31">
        <w:trPr>
          <w:trHeight w:val="840"/>
        </w:trPr>
        <w:tc>
          <w:tcPr>
            <w:tcW w:w="3400" w:type="dxa"/>
          </w:tcPr>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b/>
                <w:sz w:val="24"/>
                <w:szCs w:val="24"/>
              </w:rPr>
              <w:t>Укрепление материально-технической базы учреждения</w:t>
            </w:r>
            <w:r w:rsidRPr="00950822">
              <w:rPr>
                <w:rFonts w:ascii="Times New Roman" w:hAnsi="Times New Roman" w:cs="Times New Roman"/>
                <w:sz w:val="24"/>
                <w:szCs w:val="24"/>
              </w:rPr>
              <w:t>:</w:t>
            </w:r>
          </w:p>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 замена устаревшего оборудования АЦРБ; замена автотранспорта (в количестве 4 единицы в отделении скорой медицинской помощи);</w:t>
            </w:r>
          </w:p>
          <w:p w:rsidR="00DD79C6" w:rsidRPr="00950822" w:rsidRDefault="00DD79C6" w:rsidP="00270382">
            <w:pPr>
              <w:pStyle w:val="a7"/>
              <w:rPr>
                <w:rFonts w:ascii="Times New Roman" w:hAnsi="Times New Roman" w:cs="Times New Roman"/>
                <w:sz w:val="24"/>
                <w:szCs w:val="24"/>
                <w:lang w:val="en-US"/>
              </w:rPr>
            </w:pPr>
            <w:r w:rsidRPr="00950822">
              <w:rPr>
                <w:rFonts w:ascii="Times New Roman" w:hAnsi="Times New Roman" w:cs="Times New Roman"/>
                <w:sz w:val="24"/>
                <w:szCs w:val="24"/>
              </w:rPr>
              <w:t>- капитальный ремонт зданий АЦРБ;</w:t>
            </w:r>
          </w:p>
        </w:tc>
        <w:tc>
          <w:tcPr>
            <w:tcW w:w="1842" w:type="dxa"/>
          </w:tcPr>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2016 –2030 годы</w:t>
            </w: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2020 – 2025 годы</w:t>
            </w: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p>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2016  –2030 годы</w:t>
            </w:r>
          </w:p>
          <w:p w:rsidR="00DD79C6" w:rsidRPr="00950822" w:rsidRDefault="00DD79C6" w:rsidP="005A1641">
            <w:pPr>
              <w:pStyle w:val="a7"/>
              <w:jc w:val="center"/>
              <w:rPr>
                <w:rFonts w:ascii="Times New Roman" w:hAnsi="Times New Roman" w:cs="Times New Roman"/>
                <w:sz w:val="24"/>
                <w:szCs w:val="24"/>
              </w:rPr>
            </w:pPr>
          </w:p>
        </w:tc>
        <w:tc>
          <w:tcPr>
            <w:tcW w:w="3259" w:type="dxa"/>
          </w:tcPr>
          <w:p w:rsidR="00DD79C6" w:rsidRPr="00950822" w:rsidRDefault="00DD79C6" w:rsidP="007B40AE">
            <w:pPr>
              <w:pStyle w:val="a7"/>
              <w:rPr>
                <w:rFonts w:ascii="Times New Roman" w:hAnsi="Times New Roman" w:cs="Times New Roman"/>
                <w:sz w:val="24"/>
                <w:szCs w:val="24"/>
              </w:rPr>
            </w:pPr>
            <w:r w:rsidRPr="00950822">
              <w:rPr>
                <w:rFonts w:ascii="Times New Roman" w:hAnsi="Times New Roman" w:cs="Times New Roman"/>
                <w:sz w:val="24"/>
                <w:szCs w:val="24"/>
              </w:rPr>
              <w:t>ГКУ «Главное инвестиционн</w:t>
            </w:r>
            <w:r>
              <w:rPr>
                <w:rFonts w:ascii="Times New Roman" w:hAnsi="Times New Roman" w:cs="Times New Roman"/>
                <w:sz w:val="24"/>
                <w:szCs w:val="24"/>
              </w:rPr>
              <w:t>о- строительное  управление РТ»,</w:t>
            </w:r>
            <w:r w:rsidRPr="00950822">
              <w:rPr>
                <w:rFonts w:ascii="Times New Roman" w:hAnsi="Times New Roman" w:cs="Times New Roman"/>
                <w:sz w:val="24"/>
                <w:szCs w:val="24"/>
              </w:rPr>
              <w:t xml:space="preserve"> Министерство здраво</w:t>
            </w:r>
            <w:r>
              <w:rPr>
                <w:rFonts w:ascii="Times New Roman" w:hAnsi="Times New Roman" w:cs="Times New Roman"/>
                <w:sz w:val="24"/>
                <w:szCs w:val="24"/>
              </w:rPr>
              <w:t>охранения  Республики Татарстан,</w:t>
            </w:r>
          </w:p>
          <w:p w:rsidR="00DD79C6" w:rsidRPr="00950822" w:rsidRDefault="00DD79C6" w:rsidP="007B40AE">
            <w:pPr>
              <w:pStyle w:val="a7"/>
              <w:rPr>
                <w:rFonts w:ascii="Times New Roman" w:hAnsi="Times New Roman" w:cs="Times New Roman"/>
                <w:sz w:val="24"/>
                <w:szCs w:val="24"/>
              </w:rPr>
            </w:pPr>
            <w:r>
              <w:rPr>
                <w:rFonts w:ascii="Times New Roman" w:hAnsi="Times New Roman" w:cs="Times New Roman"/>
                <w:sz w:val="24"/>
                <w:szCs w:val="24"/>
              </w:rPr>
              <w:t xml:space="preserve">ГАУЗ «Алексеевская ЦРБ» </w:t>
            </w:r>
          </w:p>
          <w:p w:rsidR="00DD79C6" w:rsidRPr="00950822" w:rsidRDefault="00DD79C6" w:rsidP="00500AAF">
            <w:pPr>
              <w:pStyle w:val="a7"/>
              <w:rPr>
                <w:rFonts w:ascii="Times New Roman" w:hAnsi="Times New Roman" w:cs="Times New Roman"/>
                <w:sz w:val="24"/>
                <w:szCs w:val="24"/>
              </w:rPr>
            </w:pPr>
          </w:p>
        </w:tc>
        <w:tc>
          <w:tcPr>
            <w:tcW w:w="1984" w:type="dxa"/>
          </w:tcPr>
          <w:p w:rsidR="00DD79C6" w:rsidRPr="00950822" w:rsidRDefault="00DD79C6" w:rsidP="00270382">
            <w:pPr>
              <w:pStyle w:val="a7"/>
              <w:rPr>
                <w:rFonts w:ascii="Times New Roman" w:hAnsi="Times New Roman" w:cs="Times New Roman"/>
                <w:sz w:val="24"/>
                <w:szCs w:val="24"/>
              </w:rPr>
            </w:pPr>
          </w:p>
          <w:p w:rsidR="00DD79C6" w:rsidRPr="00950822" w:rsidRDefault="00DD79C6" w:rsidP="00270382">
            <w:pPr>
              <w:pStyle w:val="a7"/>
              <w:rPr>
                <w:rFonts w:ascii="Times New Roman" w:hAnsi="Times New Roman" w:cs="Times New Roman"/>
                <w:sz w:val="24"/>
                <w:szCs w:val="24"/>
              </w:rPr>
            </w:pPr>
          </w:p>
          <w:p w:rsidR="00DD79C6" w:rsidRPr="00950822"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20000,0 (при наличии финансирования)</w:t>
            </w:r>
          </w:p>
          <w:p w:rsidR="00DD79C6" w:rsidRPr="00950822" w:rsidRDefault="00DD79C6" w:rsidP="00270382">
            <w:pPr>
              <w:pStyle w:val="a7"/>
              <w:rPr>
                <w:rFonts w:ascii="Times New Roman" w:hAnsi="Times New Roman" w:cs="Times New Roman"/>
                <w:sz w:val="24"/>
                <w:szCs w:val="24"/>
              </w:rPr>
            </w:pPr>
          </w:p>
          <w:p w:rsidR="00DD79C6" w:rsidRPr="00950822" w:rsidRDefault="00DD79C6" w:rsidP="00270382">
            <w:pPr>
              <w:pStyle w:val="a7"/>
              <w:rPr>
                <w:rFonts w:ascii="Times New Roman" w:hAnsi="Times New Roman" w:cs="Times New Roman"/>
                <w:sz w:val="24"/>
                <w:szCs w:val="24"/>
              </w:rPr>
            </w:pPr>
          </w:p>
          <w:p w:rsidR="00DD79C6" w:rsidRPr="007B40AE" w:rsidRDefault="00DD79C6" w:rsidP="00270382">
            <w:pPr>
              <w:pStyle w:val="a7"/>
              <w:rPr>
                <w:rFonts w:ascii="Times New Roman" w:hAnsi="Times New Roman" w:cs="Times New Roman"/>
                <w:sz w:val="24"/>
                <w:szCs w:val="24"/>
              </w:rPr>
            </w:pPr>
            <w:r w:rsidRPr="00950822">
              <w:rPr>
                <w:rFonts w:ascii="Times New Roman" w:hAnsi="Times New Roman" w:cs="Times New Roman"/>
                <w:sz w:val="24"/>
                <w:szCs w:val="24"/>
              </w:rPr>
              <w:t>60000</w:t>
            </w:r>
            <w:r>
              <w:rPr>
                <w:rFonts w:ascii="Times New Roman" w:hAnsi="Times New Roman" w:cs="Times New Roman"/>
                <w:sz w:val="24"/>
                <w:szCs w:val="24"/>
              </w:rPr>
              <w:t>,0 (при наличии финансирования)</w:t>
            </w:r>
          </w:p>
        </w:tc>
        <w:tc>
          <w:tcPr>
            <w:tcW w:w="1706" w:type="dxa"/>
          </w:tcPr>
          <w:p w:rsidR="00DD79C6" w:rsidRPr="00950822" w:rsidRDefault="00DD79C6" w:rsidP="00A21A62">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Pr="00AF43E9" w:rsidRDefault="00DD79C6" w:rsidP="00AF43E9">
            <w:pPr>
              <w:pStyle w:val="a5"/>
            </w:pPr>
            <w:r w:rsidRPr="00AF43E9">
              <w:t>В 2019 году – получена 1 единица автотранспорта.</w:t>
            </w:r>
          </w:p>
          <w:p w:rsidR="00DD79C6" w:rsidRPr="00AF43E9" w:rsidRDefault="00DD79C6" w:rsidP="00AF43E9">
            <w:pPr>
              <w:pStyle w:val="a5"/>
            </w:pPr>
            <w:r w:rsidRPr="00AF43E9">
              <w:t>В 2019 году  построено 2 модульных ФАПа: в с. Левашево и д. Бутлеровка.</w:t>
            </w:r>
          </w:p>
          <w:p w:rsidR="00DD79C6" w:rsidRPr="00AF43E9" w:rsidRDefault="00DD79C6" w:rsidP="00D35FD9">
            <w:pPr>
              <w:pStyle w:val="a5"/>
            </w:pPr>
            <w:r w:rsidRPr="00AF43E9">
              <w:t>Проведен капитальный ремонт и реконструкция в Ошняковско</w:t>
            </w:r>
            <w:r w:rsidR="00D35FD9">
              <w:t>го</w:t>
            </w:r>
            <w:r w:rsidRPr="00AF43E9">
              <w:t xml:space="preserve"> ФАП</w:t>
            </w:r>
            <w:r w:rsidR="00D35FD9">
              <w:t>а</w:t>
            </w:r>
            <w:r w:rsidRPr="00AF43E9">
              <w:t xml:space="preserve"> на сумму 800 тыс. руб. за счет средств районного бюджета.</w:t>
            </w:r>
          </w:p>
        </w:tc>
      </w:tr>
      <w:tr w:rsidR="00DD79C6" w:rsidRPr="00291180" w:rsidTr="003A2B31">
        <w:trPr>
          <w:trHeight w:val="460"/>
        </w:trPr>
        <w:tc>
          <w:tcPr>
            <w:tcW w:w="3400" w:type="dxa"/>
          </w:tcPr>
          <w:p w:rsidR="00DD79C6" w:rsidRPr="00950822" w:rsidRDefault="00DD79C6" w:rsidP="00270382">
            <w:pPr>
              <w:pStyle w:val="a7"/>
              <w:contextualSpacing/>
              <w:rPr>
                <w:rFonts w:ascii="Times New Roman" w:hAnsi="Times New Roman" w:cs="Times New Roman"/>
                <w:b/>
                <w:sz w:val="24"/>
                <w:szCs w:val="24"/>
              </w:rPr>
            </w:pPr>
            <w:r w:rsidRPr="00950822">
              <w:rPr>
                <w:rFonts w:ascii="Times New Roman" w:hAnsi="Times New Roman" w:cs="Times New Roman"/>
                <w:b/>
                <w:sz w:val="24"/>
                <w:szCs w:val="24"/>
              </w:rPr>
              <w:t>Продолжить работу, направленную на снижение кадрового дефицита в первичном звене здравоохранения</w:t>
            </w:r>
          </w:p>
          <w:p w:rsidR="00DD79C6" w:rsidRPr="00950822" w:rsidRDefault="00DD79C6" w:rsidP="0006789C">
            <w:pPr>
              <w:pStyle w:val="a7"/>
              <w:contextualSpacing/>
              <w:rPr>
                <w:rFonts w:ascii="Times New Roman" w:hAnsi="Times New Roman" w:cs="Times New Roman"/>
                <w:sz w:val="24"/>
                <w:szCs w:val="24"/>
              </w:rPr>
            </w:pPr>
            <w:r>
              <w:rPr>
                <w:rFonts w:ascii="Times New Roman" w:hAnsi="Times New Roman" w:cs="Times New Roman"/>
                <w:sz w:val="24"/>
                <w:szCs w:val="24"/>
              </w:rPr>
              <w:t>Требуются врачи следующей специализации - лор</w:t>
            </w:r>
            <w:r w:rsidRPr="00950822">
              <w:rPr>
                <w:rFonts w:ascii="Times New Roman" w:hAnsi="Times New Roman" w:cs="Times New Roman"/>
                <w:sz w:val="24"/>
                <w:szCs w:val="24"/>
              </w:rPr>
              <w:t>, психиатр, фтизиатр, нарколог</w:t>
            </w:r>
          </w:p>
        </w:tc>
        <w:tc>
          <w:tcPr>
            <w:tcW w:w="1842" w:type="dxa"/>
          </w:tcPr>
          <w:p w:rsidR="00DD79C6" w:rsidRPr="00950822" w:rsidRDefault="00DD79C6" w:rsidP="005A1641">
            <w:pPr>
              <w:pStyle w:val="a7"/>
              <w:contextualSpacing/>
              <w:jc w:val="center"/>
              <w:rPr>
                <w:rFonts w:ascii="Times New Roman" w:hAnsi="Times New Roman" w:cs="Times New Roman"/>
                <w:sz w:val="24"/>
                <w:szCs w:val="24"/>
              </w:rPr>
            </w:pPr>
          </w:p>
          <w:p w:rsidR="00DD79C6" w:rsidRPr="00950822" w:rsidRDefault="00DD79C6" w:rsidP="005A1641">
            <w:pPr>
              <w:pStyle w:val="a7"/>
              <w:contextualSpacing/>
              <w:jc w:val="center"/>
              <w:rPr>
                <w:rFonts w:ascii="Times New Roman" w:hAnsi="Times New Roman" w:cs="Times New Roman"/>
                <w:sz w:val="24"/>
                <w:szCs w:val="24"/>
              </w:rPr>
            </w:pPr>
          </w:p>
          <w:p w:rsidR="00DD79C6" w:rsidRPr="00950822" w:rsidRDefault="00DD79C6" w:rsidP="005A1641">
            <w:pPr>
              <w:pStyle w:val="a7"/>
              <w:contextualSpacing/>
              <w:jc w:val="center"/>
              <w:rPr>
                <w:rFonts w:ascii="Times New Roman" w:hAnsi="Times New Roman" w:cs="Times New Roman"/>
                <w:sz w:val="24"/>
                <w:szCs w:val="24"/>
              </w:rPr>
            </w:pPr>
          </w:p>
          <w:p w:rsidR="00DD79C6" w:rsidRPr="00950822" w:rsidRDefault="00DD79C6" w:rsidP="005A1641">
            <w:pPr>
              <w:pStyle w:val="a7"/>
              <w:contextualSpacing/>
              <w:jc w:val="center"/>
              <w:rPr>
                <w:rFonts w:ascii="Times New Roman" w:hAnsi="Times New Roman" w:cs="Times New Roman"/>
                <w:sz w:val="24"/>
                <w:szCs w:val="24"/>
              </w:rPr>
            </w:pPr>
            <w:r>
              <w:rPr>
                <w:rFonts w:ascii="Times New Roman" w:hAnsi="Times New Roman" w:cs="Times New Roman"/>
                <w:sz w:val="24"/>
                <w:szCs w:val="24"/>
              </w:rPr>
              <w:t>2016 – 2025 годы</w:t>
            </w:r>
          </w:p>
        </w:tc>
        <w:tc>
          <w:tcPr>
            <w:tcW w:w="3259" w:type="dxa"/>
          </w:tcPr>
          <w:p w:rsidR="00DD79C6" w:rsidRPr="00950822" w:rsidRDefault="00DD79C6" w:rsidP="0006789C">
            <w:pPr>
              <w:pStyle w:val="a7"/>
              <w:rPr>
                <w:rFonts w:ascii="Times New Roman" w:hAnsi="Times New Roman" w:cs="Times New Roman"/>
                <w:sz w:val="24"/>
                <w:szCs w:val="24"/>
              </w:rPr>
            </w:pPr>
            <w:r w:rsidRPr="00950822">
              <w:rPr>
                <w:rFonts w:ascii="Times New Roman" w:hAnsi="Times New Roman" w:cs="Times New Roman"/>
                <w:sz w:val="24"/>
                <w:szCs w:val="24"/>
              </w:rPr>
              <w:t>Министерство здраво</w:t>
            </w:r>
            <w:r>
              <w:rPr>
                <w:rFonts w:ascii="Times New Roman" w:hAnsi="Times New Roman" w:cs="Times New Roman"/>
                <w:sz w:val="24"/>
                <w:szCs w:val="24"/>
              </w:rPr>
              <w:t>охранения  Республики Татарстан,</w:t>
            </w:r>
          </w:p>
          <w:p w:rsidR="00DD79C6" w:rsidRPr="00950822" w:rsidRDefault="00DD79C6" w:rsidP="0006789C">
            <w:pPr>
              <w:pStyle w:val="a7"/>
              <w:rPr>
                <w:rFonts w:ascii="Times New Roman" w:hAnsi="Times New Roman" w:cs="Times New Roman"/>
                <w:sz w:val="24"/>
                <w:szCs w:val="24"/>
              </w:rPr>
            </w:pPr>
            <w:r>
              <w:rPr>
                <w:rFonts w:ascii="Times New Roman" w:hAnsi="Times New Roman" w:cs="Times New Roman"/>
                <w:sz w:val="24"/>
                <w:szCs w:val="24"/>
              </w:rPr>
              <w:t xml:space="preserve">ГАУЗ «Алексеевская ЦРБ» </w:t>
            </w:r>
          </w:p>
          <w:p w:rsidR="00DD79C6" w:rsidRPr="00950822" w:rsidRDefault="00DD79C6" w:rsidP="00A21A62">
            <w:pPr>
              <w:pStyle w:val="a7"/>
              <w:rPr>
                <w:rFonts w:ascii="Times New Roman" w:hAnsi="Times New Roman" w:cs="Times New Roman"/>
                <w:sz w:val="24"/>
                <w:szCs w:val="24"/>
              </w:rPr>
            </w:pPr>
          </w:p>
        </w:tc>
        <w:tc>
          <w:tcPr>
            <w:tcW w:w="1984" w:type="dxa"/>
          </w:tcPr>
          <w:p w:rsidR="00DD79C6" w:rsidRPr="00950822" w:rsidRDefault="00DD79C6" w:rsidP="00A21A62">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sz w:val="24"/>
                <w:szCs w:val="24"/>
              </w:rPr>
            </w:pPr>
          </w:p>
        </w:tc>
        <w:tc>
          <w:tcPr>
            <w:tcW w:w="2693" w:type="dxa"/>
          </w:tcPr>
          <w:p w:rsidR="00DD79C6" w:rsidRPr="00AF43E9" w:rsidRDefault="00DD79C6" w:rsidP="00AF43E9">
            <w:pPr>
              <w:pStyle w:val="a5"/>
            </w:pPr>
            <w:r w:rsidRPr="00AF43E9">
              <w:t>Разработана «дорожная карта» по обеспечению кадрами на 2019-2024гг.</w:t>
            </w:r>
          </w:p>
          <w:p w:rsidR="00DD79C6" w:rsidRPr="00AF43E9" w:rsidRDefault="00DD79C6" w:rsidP="00AF43E9">
            <w:pPr>
              <w:pStyle w:val="a5"/>
            </w:pPr>
            <w:r w:rsidRPr="00AF43E9">
              <w:t xml:space="preserve">В 2019г  принят врач хирург по программе «Земский доктор». </w:t>
            </w:r>
          </w:p>
          <w:p w:rsidR="00DD79C6" w:rsidRPr="00AF43E9" w:rsidRDefault="00DD79C6" w:rsidP="00AF43E9">
            <w:pPr>
              <w:pStyle w:val="a5"/>
            </w:pPr>
            <w:r w:rsidRPr="00AF43E9">
              <w:t>В 2019г впервые получены Гранты Главы Алексеевского муниципального района: «Лучший врач», «Лучший средний медицинский работник», «Лучший медицинский работник ФАП».</w:t>
            </w:r>
          </w:p>
        </w:tc>
      </w:tr>
      <w:tr w:rsidR="00DD79C6" w:rsidRPr="00291180" w:rsidTr="003A2B31">
        <w:trPr>
          <w:trHeight w:val="460"/>
        </w:trPr>
        <w:tc>
          <w:tcPr>
            <w:tcW w:w="3400" w:type="dxa"/>
          </w:tcPr>
          <w:p w:rsidR="00DD79C6" w:rsidRPr="000C36F1" w:rsidRDefault="00DD79C6" w:rsidP="00270382">
            <w:pPr>
              <w:pStyle w:val="a7"/>
              <w:rPr>
                <w:rFonts w:ascii="Times New Roman" w:hAnsi="Times New Roman" w:cs="Times New Roman"/>
                <w:sz w:val="24"/>
                <w:szCs w:val="24"/>
              </w:rPr>
            </w:pPr>
            <w:r w:rsidRPr="000C36F1">
              <w:rPr>
                <w:rFonts w:ascii="Times New Roman" w:hAnsi="Times New Roman" w:cs="Times New Roman"/>
                <w:sz w:val="24"/>
                <w:szCs w:val="24"/>
              </w:rPr>
              <w:t>Обеспечить проведение информационной компании по пропаганде здорового образа жизни и профилактике социально-значимых неинфекционных заболеваний.</w:t>
            </w:r>
          </w:p>
        </w:tc>
        <w:tc>
          <w:tcPr>
            <w:tcW w:w="1842" w:type="dxa"/>
          </w:tcPr>
          <w:p w:rsidR="00DD79C6" w:rsidRPr="00950822" w:rsidRDefault="00DD79C6" w:rsidP="005A1641">
            <w:pPr>
              <w:pStyle w:val="a7"/>
              <w:jc w:val="center"/>
              <w:rPr>
                <w:rFonts w:ascii="Times New Roman" w:hAnsi="Times New Roman" w:cs="Times New Roman"/>
                <w:sz w:val="24"/>
                <w:szCs w:val="24"/>
              </w:rPr>
            </w:pPr>
            <w:r w:rsidRPr="00950822">
              <w:rPr>
                <w:rFonts w:ascii="Times New Roman" w:hAnsi="Times New Roman" w:cs="Times New Roman"/>
                <w:sz w:val="24"/>
                <w:szCs w:val="24"/>
              </w:rPr>
              <w:t>2016-2030 годы</w:t>
            </w:r>
          </w:p>
          <w:p w:rsidR="00DD79C6" w:rsidRPr="00950822" w:rsidRDefault="00DD79C6" w:rsidP="005A1641">
            <w:pPr>
              <w:pStyle w:val="a7"/>
              <w:jc w:val="center"/>
              <w:rPr>
                <w:rFonts w:ascii="Times New Roman" w:hAnsi="Times New Roman" w:cs="Times New Roman"/>
                <w:b/>
                <w:sz w:val="24"/>
                <w:szCs w:val="24"/>
              </w:rPr>
            </w:pPr>
          </w:p>
          <w:p w:rsidR="00DD79C6" w:rsidRPr="00950822" w:rsidRDefault="00DD79C6" w:rsidP="005A1641">
            <w:pPr>
              <w:pStyle w:val="a7"/>
              <w:jc w:val="center"/>
              <w:rPr>
                <w:rFonts w:ascii="Times New Roman" w:hAnsi="Times New Roman" w:cs="Times New Roman"/>
                <w:b/>
                <w:sz w:val="24"/>
                <w:szCs w:val="24"/>
              </w:rPr>
            </w:pPr>
          </w:p>
          <w:p w:rsidR="00DD79C6" w:rsidRPr="00950822" w:rsidRDefault="00DD79C6" w:rsidP="005A1641">
            <w:pPr>
              <w:pStyle w:val="a7"/>
              <w:jc w:val="center"/>
              <w:rPr>
                <w:rFonts w:ascii="Times New Roman" w:hAnsi="Times New Roman" w:cs="Times New Roman"/>
                <w:b/>
                <w:sz w:val="24"/>
                <w:szCs w:val="24"/>
              </w:rPr>
            </w:pPr>
          </w:p>
        </w:tc>
        <w:tc>
          <w:tcPr>
            <w:tcW w:w="3259" w:type="dxa"/>
          </w:tcPr>
          <w:p w:rsidR="00DD79C6" w:rsidRPr="00950822" w:rsidRDefault="00DD79C6" w:rsidP="00270382">
            <w:pPr>
              <w:pStyle w:val="a7"/>
              <w:rPr>
                <w:rFonts w:ascii="Times New Roman" w:hAnsi="Times New Roman" w:cs="Times New Roman"/>
                <w:b/>
                <w:sz w:val="24"/>
                <w:szCs w:val="24"/>
              </w:rPr>
            </w:pPr>
            <w:r>
              <w:rPr>
                <w:rFonts w:ascii="Times New Roman" w:hAnsi="Times New Roman" w:cs="Times New Roman"/>
                <w:sz w:val="24"/>
                <w:szCs w:val="24"/>
              </w:rPr>
              <w:t>Кабинет медицин</w:t>
            </w:r>
            <w:r w:rsidRPr="00950822">
              <w:rPr>
                <w:rFonts w:ascii="Times New Roman" w:hAnsi="Times New Roman" w:cs="Times New Roman"/>
                <w:sz w:val="24"/>
                <w:szCs w:val="24"/>
              </w:rPr>
              <w:t>ской профилактики ЦРБ (по согласованию), совместно с Исполнительным комитетом</w:t>
            </w:r>
            <w:r>
              <w:rPr>
                <w:rFonts w:ascii="Times New Roman" w:hAnsi="Times New Roman" w:cs="Times New Roman"/>
                <w:sz w:val="24"/>
                <w:szCs w:val="24"/>
              </w:rPr>
              <w:t xml:space="preserve"> Алексеевского муниципального района</w:t>
            </w:r>
          </w:p>
        </w:tc>
        <w:tc>
          <w:tcPr>
            <w:tcW w:w="1984" w:type="dxa"/>
          </w:tcPr>
          <w:p w:rsidR="00DD79C6" w:rsidRPr="00950822" w:rsidRDefault="00DD79C6" w:rsidP="00A21A62">
            <w:pPr>
              <w:pStyle w:val="a7"/>
              <w:rPr>
                <w:rFonts w:ascii="Times New Roman" w:hAnsi="Times New Roman" w:cs="Times New Roman"/>
                <w:sz w:val="24"/>
                <w:szCs w:val="24"/>
              </w:rPr>
            </w:pPr>
            <w:r w:rsidRPr="00950822">
              <w:rPr>
                <w:rFonts w:ascii="Times New Roman" w:hAnsi="Times New Roman" w:cs="Times New Roman"/>
                <w:sz w:val="24"/>
                <w:szCs w:val="24"/>
              </w:rPr>
              <w:t>Повышение качества жизни населения</w:t>
            </w:r>
          </w:p>
          <w:p w:rsidR="00DD79C6" w:rsidRPr="00950822" w:rsidRDefault="00DD79C6" w:rsidP="00A21A62">
            <w:pPr>
              <w:pStyle w:val="a7"/>
              <w:rPr>
                <w:rFonts w:ascii="Times New Roman" w:hAnsi="Times New Roman" w:cs="Times New Roman"/>
                <w:sz w:val="24"/>
                <w:szCs w:val="24"/>
              </w:rPr>
            </w:pPr>
          </w:p>
          <w:p w:rsidR="00DD79C6" w:rsidRPr="00950822" w:rsidRDefault="00DD79C6" w:rsidP="00A21A62">
            <w:pPr>
              <w:pStyle w:val="a7"/>
              <w:rPr>
                <w:rFonts w:ascii="Times New Roman" w:hAnsi="Times New Roman" w:cs="Times New Roman"/>
                <w:sz w:val="24"/>
                <w:szCs w:val="24"/>
              </w:rPr>
            </w:pPr>
          </w:p>
          <w:p w:rsidR="00DD79C6" w:rsidRPr="00950822" w:rsidRDefault="00DD79C6" w:rsidP="00A21A62">
            <w:pPr>
              <w:pStyle w:val="a7"/>
              <w:rPr>
                <w:rFonts w:ascii="Times New Roman" w:hAnsi="Times New Roman" w:cs="Times New Roman"/>
                <w:sz w:val="24"/>
                <w:szCs w:val="24"/>
              </w:rPr>
            </w:pPr>
          </w:p>
          <w:p w:rsidR="00DD79C6" w:rsidRPr="00950822" w:rsidRDefault="00DD79C6" w:rsidP="00A21A62">
            <w:pPr>
              <w:pStyle w:val="a7"/>
              <w:rPr>
                <w:rFonts w:ascii="Times New Roman" w:hAnsi="Times New Roman" w:cs="Times New Roman"/>
                <w:sz w:val="24"/>
                <w:szCs w:val="24"/>
              </w:rPr>
            </w:pPr>
          </w:p>
        </w:tc>
        <w:tc>
          <w:tcPr>
            <w:tcW w:w="1706" w:type="dxa"/>
          </w:tcPr>
          <w:p w:rsidR="00DD79C6" w:rsidRPr="00950822" w:rsidRDefault="00DD79C6" w:rsidP="00A21A62">
            <w:pPr>
              <w:pStyle w:val="a7"/>
              <w:rPr>
                <w:rFonts w:ascii="Times New Roman" w:hAnsi="Times New Roman" w:cs="Times New Roman"/>
                <w:b/>
                <w:sz w:val="24"/>
                <w:szCs w:val="24"/>
              </w:rPr>
            </w:pPr>
          </w:p>
          <w:p w:rsidR="00DD79C6" w:rsidRPr="00950822" w:rsidRDefault="00DD79C6" w:rsidP="00A21A62">
            <w:pPr>
              <w:pStyle w:val="a7"/>
              <w:rPr>
                <w:rFonts w:ascii="Times New Roman" w:hAnsi="Times New Roman" w:cs="Times New Roman"/>
                <w:sz w:val="24"/>
                <w:szCs w:val="24"/>
              </w:rPr>
            </w:pPr>
          </w:p>
          <w:p w:rsidR="00DD79C6" w:rsidRPr="00950822" w:rsidRDefault="00DD79C6" w:rsidP="00A21A62">
            <w:pPr>
              <w:pStyle w:val="a7"/>
              <w:rPr>
                <w:rFonts w:ascii="Times New Roman" w:hAnsi="Times New Roman" w:cs="Times New Roman"/>
                <w:b/>
                <w:sz w:val="24"/>
                <w:szCs w:val="24"/>
              </w:rPr>
            </w:pPr>
          </w:p>
        </w:tc>
        <w:tc>
          <w:tcPr>
            <w:tcW w:w="2693" w:type="dxa"/>
          </w:tcPr>
          <w:p w:rsidR="00DD79C6" w:rsidRPr="00372785" w:rsidRDefault="00DD79C6" w:rsidP="00AF43E9">
            <w:pPr>
              <w:pStyle w:val="a7"/>
              <w:jc w:val="both"/>
              <w:rPr>
                <w:rFonts w:ascii="Times New Roman" w:hAnsi="Times New Roman" w:cs="Times New Roman"/>
                <w:b/>
                <w:sz w:val="24"/>
                <w:szCs w:val="24"/>
              </w:rPr>
            </w:pPr>
            <w:r w:rsidRPr="00372785">
              <w:rPr>
                <w:rFonts w:ascii="Times New Roman" w:hAnsi="Times New Roman" w:cs="Times New Roman"/>
                <w:sz w:val="24"/>
                <w:szCs w:val="24"/>
              </w:rPr>
              <w:t>За 2019 год напечатано 11 статей, выпущено 28 сан.</w:t>
            </w:r>
            <w:r>
              <w:rPr>
                <w:rFonts w:ascii="Times New Roman" w:hAnsi="Times New Roman" w:cs="Times New Roman"/>
                <w:sz w:val="24"/>
                <w:szCs w:val="24"/>
              </w:rPr>
              <w:t xml:space="preserve"> </w:t>
            </w:r>
            <w:r w:rsidRPr="00372785">
              <w:rPr>
                <w:rFonts w:ascii="Times New Roman" w:hAnsi="Times New Roman" w:cs="Times New Roman"/>
                <w:sz w:val="24"/>
                <w:szCs w:val="24"/>
              </w:rPr>
              <w:t>бюллетеней, проведено 110 бесед, 11 лекции по пропаганде ЗОЖ и профилактике социально-значимых неинф</w:t>
            </w:r>
            <w:r>
              <w:rPr>
                <w:rFonts w:ascii="Times New Roman" w:hAnsi="Times New Roman" w:cs="Times New Roman"/>
                <w:sz w:val="24"/>
                <w:szCs w:val="24"/>
              </w:rPr>
              <w:t>ицированных</w:t>
            </w:r>
            <w:r w:rsidRPr="00372785">
              <w:rPr>
                <w:rFonts w:ascii="Times New Roman" w:hAnsi="Times New Roman" w:cs="Times New Roman"/>
                <w:sz w:val="24"/>
                <w:szCs w:val="24"/>
              </w:rPr>
              <w:t xml:space="preserve"> заболеваний.</w:t>
            </w:r>
          </w:p>
        </w:tc>
      </w:tr>
      <w:tr w:rsidR="00DD79C6" w:rsidRPr="00291180" w:rsidTr="006E358C">
        <w:trPr>
          <w:trHeight w:val="309"/>
        </w:trPr>
        <w:tc>
          <w:tcPr>
            <w:tcW w:w="14884" w:type="dxa"/>
            <w:gridSpan w:val="6"/>
          </w:tcPr>
          <w:p w:rsidR="00DD79C6" w:rsidRPr="006520F2" w:rsidRDefault="00DD79C6" w:rsidP="00A16D5E">
            <w:pPr>
              <w:pStyle w:val="a7"/>
              <w:jc w:val="center"/>
              <w:rPr>
                <w:rFonts w:ascii="Times New Roman" w:hAnsi="Times New Roman" w:cs="Times New Roman"/>
                <w:sz w:val="24"/>
                <w:szCs w:val="24"/>
              </w:rPr>
            </w:pPr>
            <w:r>
              <w:rPr>
                <w:rFonts w:ascii="Times New Roman" w:hAnsi="Times New Roman" w:cs="Times New Roman"/>
                <w:b/>
                <w:sz w:val="24"/>
                <w:szCs w:val="24"/>
              </w:rPr>
              <w:t>Образование</w:t>
            </w:r>
          </w:p>
        </w:tc>
      </w:tr>
      <w:tr w:rsidR="00DD79C6" w:rsidRPr="00291180" w:rsidTr="003A2B31">
        <w:trPr>
          <w:trHeight w:val="460"/>
        </w:trPr>
        <w:tc>
          <w:tcPr>
            <w:tcW w:w="3400" w:type="dxa"/>
          </w:tcPr>
          <w:p w:rsidR="00DD79C6" w:rsidRPr="006520F2" w:rsidRDefault="00DD79C6" w:rsidP="00A21A62">
            <w:pPr>
              <w:pStyle w:val="a7"/>
              <w:rPr>
                <w:rFonts w:ascii="Times New Roman" w:hAnsi="Times New Roman" w:cs="Times New Roman"/>
                <w:sz w:val="24"/>
                <w:szCs w:val="24"/>
              </w:rPr>
            </w:pPr>
            <w:r w:rsidRPr="006520F2">
              <w:rPr>
                <w:rFonts w:ascii="Times New Roman" w:hAnsi="Times New Roman" w:cs="Times New Roman"/>
                <w:sz w:val="24"/>
                <w:szCs w:val="24"/>
              </w:rPr>
              <w:t>«Точка роста»</w:t>
            </w:r>
            <w:r>
              <w:rPr>
                <w:rFonts w:ascii="Times New Roman" w:hAnsi="Times New Roman" w:cs="Times New Roman"/>
                <w:sz w:val="24"/>
                <w:szCs w:val="24"/>
              </w:rPr>
              <w:t xml:space="preserve"> в рамках программы национальное образование МБОУ «Билярская СОШ» (кабинет ОБЖ, технологии, информатики)</w:t>
            </w:r>
          </w:p>
        </w:tc>
        <w:tc>
          <w:tcPr>
            <w:tcW w:w="1842" w:type="dxa"/>
          </w:tcPr>
          <w:p w:rsidR="00DD79C6" w:rsidRPr="006520F2" w:rsidRDefault="00DD79C6" w:rsidP="006520F2">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726,4</w:t>
            </w:r>
          </w:p>
        </w:tc>
        <w:tc>
          <w:tcPr>
            <w:tcW w:w="1706"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Default="00DD79C6" w:rsidP="00202647">
            <w:pPr>
              <w:pStyle w:val="a7"/>
              <w:rPr>
                <w:rFonts w:ascii="Times New Roman" w:hAnsi="Times New Roman" w:cs="Times New Roman"/>
                <w:sz w:val="24"/>
                <w:szCs w:val="24"/>
              </w:rPr>
            </w:pPr>
            <w:r>
              <w:rPr>
                <w:rFonts w:ascii="Times New Roman" w:hAnsi="Times New Roman" w:cs="Times New Roman"/>
                <w:sz w:val="24"/>
                <w:szCs w:val="24"/>
              </w:rPr>
              <w:t>В рамках программы национального образования кабинеты школы ОБЖ, технологии, информатики были оборудованы спец. техникой.</w:t>
            </w:r>
          </w:p>
        </w:tc>
      </w:tr>
      <w:tr w:rsidR="00DD79C6" w:rsidRPr="00291180" w:rsidTr="003A2B31">
        <w:trPr>
          <w:trHeight w:val="460"/>
        </w:trPr>
        <w:tc>
          <w:tcPr>
            <w:tcW w:w="3400"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«Точка роста» в рамках программы национальное образование МБОУ «Мокрокурналинская СОШ» (кабинет ОБЖ, технологии, информатики)</w:t>
            </w:r>
          </w:p>
        </w:tc>
        <w:tc>
          <w:tcPr>
            <w:tcW w:w="1842"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6520F2" w:rsidRDefault="00DD79C6" w:rsidP="00E02786">
            <w:pPr>
              <w:pStyle w:val="a7"/>
              <w:rPr>
                <w:rFonts w:ascii="Times New Roman" w:hAnsi="Times New Roman" w:cs="Times New Roman"/>
                <w:sz w:val="24"/>
                <w:szCs w:val="24"/>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722,5</w:t>
            </w:r>
          </w:p>
        </w:tc>
        <w:tc>
          <w:tcPr>
            <w:tcW w:w="1706"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Default="00DD79C6" w:rsidP="006E6A9B">
            <w:pPr>
              <w:pStyle w:val="a7"/>
              <w:rPr>
                <w:rFonts w:ascii="Times New Roman" w:hAnsi="Times New Roman" w:cs="Times New Roman"/>
                <w:sz w:val="24"/>
                <w:szCs w:val="24"/>
              </w:rPr>
            </w:pPr>
            <w:r>
              <w:rPr>
                <w:rFonts w:ascii="Times New Roman" w:hAnsi="Times New Roman" w:cs="Times New Roman"/>
                <w:sz w:val="24"/>
                <w:szCs w:val="24"/>
              </w:rPr>
              <w:t>В рамках программы национального образования кабинеты школы ОБЖ, технологии, информатики были оборудованы спец. техникой.</w:t>
            </w:r>
          </w:p>
        </w:tc>
      </w:tr>
      <w:tr w:rsidR="00DD79C6" w:rsidRPr="00291180" w:rsidTr="003A2B31">
        <w:trPr>
          <w:trHeight w:val="460"/>
        </w:trPr>
        <w:tc>
          <w:tcPr>
            <w:tcW w:w="3400"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Капитальный ремонт школы – перевод детского сада в школу МБОУ «Подлесношенталинская ООШ»</w:t>
            </w:r>
          </w:p>
        </w:tc>
        <w:tc>
          <w:tcPr>
            <w:tcW w:w="1842"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6520F2" w:rsidRDefault="00DD79C6" w:rsidP="00E02786">
            <w:pPr>
              <w:pStyle w:val="a7"/>
              <w:rPr>
                <w:rFonts w:ascii="Times New Roman" w:hAnsi="Times New Roman" w:cs="Times New Roman"/>
                <w:sz w:val="24"/>
                <w:szCs w:val="24"/>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6520F2" w:rsidRDefault="00DD79C6" w:rsidP="0078463C">
            <w:pPr>
              <w:pStyle w:val="a7"/>
              <w:jc w:val="center"/>
              <w:rPr>
                <w:rFonts w:ascii="Times New Roman" w:hAnsi="Times New Roman" w:cs="Times New Roman"/>
                <w:sz w:val="24"/>
                <w:szCs w:val="24"/>
              </w:rPr>
            </w:pPr>
            <w:r>
              <w:rPr>
                <w:rFonts w:ascii="Times New Roman" w:hAnsi="Times New Roman" w:cs="Times New Roman"/>
                <w:sz w:val="24"/>
                <w:szCs w:val="24"/>
              </w:rPr>
              <w:t>14900,0</w:t>
            </w:r>
          </w:p>
        </w:tc>
        <w:tc>
          <w:tcPr>
            <w:tcW w:w="1706"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Default="00DD79C6" w:rsidP="00A21A62">
            <w:pPr>
              <w:pStyle w:val="a7"/>
              <w:rPr>
                <w:rFonts w:ascii="Times New Roman" w:hAnsi="Times New Roman" w:cs="Times New Roman"/>
                <w:sz w:val="24"/>
                <w:szCs w:val="24"/>
              </w:rPr>
            </w:pPr>
            <w:r>
              <w:rPr>
                <w:rFonts w:ascii="Times New Roman" w:hAnsi="Times New Roman" w:cs="Times New Roman"/>
                <w:sz w:val="24"/>
                <w:szCs w:val="24"/>
              </w:rPr>
              <w:t>Завершен капитальный школы, а также перевод детского сада в школу МБОУ «Подлесношенталинская ООШ"</w:t>
            </w:r>
          </w:p>
        </w:tc>
      </w:tr>
      <w:tr w:rsidR="00DD79C6" w:rsidRPr="00291180" w:rsidTr="00AB1843">
        <w:trPr>
          <w:trHeight w:val="274"/>
        </w:trPr>
        <w:tc>
          <w:tcPr>
            <w:tcW w:w="3400"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Перевод детского сада в школу МБОУ «Ялкынская ООШ»</w:t>
            </w:r>
          </w:p>
        </w:tc>
        <w:tc>
          <w:tcPr>
            <w:tcW w:w="1842"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6520F2" w:rsidRDefault="00DD79C6" w:rsidP="00E02786">
            <w:pPr>
              <w:pStyle w:val="a7"/>
              <w:rPr>
                <w:rFonts w:ascii="Times New Roman" w:hAnsi="Times New Roman" w:cs="Times New Roman"/>
                <w:sz w:val="24"/>
                <w:szCs w:val="24"/>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1459,4</w:t>
            </w:r>
          </w:p>
        </w:tc>
        <w:tc>
          <w:tcPr>
            <w:tcW w:w="1706"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Местный бюджет</w:t>
            </w: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Осуществлен перевод детского сада в школу МБОУ «Ялкынская ООШ»</w:t>
            </w:r>
          </w:p>
        </w:tc>
      </w:tr>
      <w:tr w:rsidR="00DD79C6" w:rsidRPr="00291180" w:rsidTr="003A2B31">
        <w:trPr>
          <w:trHeight w:val="273"/>
        </w:trPr>
        <w:tc>
          <w:tcPr>
            <w:tcW w:w="3400"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Перевод детского сада в школу МБОУ «Родниковская ООШ»</w:t>
            </w:r>
          </w:p>
        </w:tc>
        <w:tc>
          <w:tcPr>
            <w:tcW w:w="1842"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6520F2" w:rsidRDefault="00DD79C6" w:rsidP="00E02786">
            <w:pPr>
              <w:pStyle w:val="a7"/>
              <w:rPr>
                <w:rFonts w:ascii="Times New Roman" w:hAnsi="Times New Roman" w:cs="Times New Roman"/>
                <w:sz w:val="24"/>
                <w:szCs w:val="24"/>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6520F2" w:rsidRDefault="00DD79C6" w:rsidP="00B37634">
            <w:pPr>
              <w:pStyle w:val="a7"/>
              <w:jc w:val="center"/>
              <w:rPr>
                <w:rFonts w:ascii="Times New Roman" w:hAnsi="Times New Roman" w:cs="Times New Roman"/>
                <w:sz w:val="24"/>
                <w:szCs w:val="24"/>
              </w:rPr>
            </w:pPr>
            <w:r>
              <w:rPr>
                <w:rFonts w:ascii="Times New Roman" w:hAnsi="Times New Roman" w:cs="Times New Roman"/>
                <w:sz w:val="24"/>
                <w:szCs w:val="24"/>
              </w:rPr>
              <w:t>2500,7</w:t>
            </w:r>
          </w:p>
        </w:tc>
        <w:tc>
          <w:tcPr>
            <w:tcW w:w="1706" w:type="dxa"/>
          </w:tcPr>
          <w:p w:rsidR="00DD79C6" w:rsidRPr="006520F2" w:rsidRDefault="00DD79C6" w:rsidP="00A21A62">
            <w:pPr>
              <w:pStyle w:val="a7"/>
              <w:rPr>
                <w:rFonts w:ascii="Times New Roman" w:hAnsi="Times New Roman" w:cs="Times New Roman"/>
                <w:sz w:val="24"/>
                <w:szCs w:val="24"/>
              </w:rPr>
            </w:pPr>
            <w:r>
              <w:rPr>
                <w:rFonts w:ascii="Times New Roman" w:hAnsi="Times New Roman" w:cs="Times New Roman"/>
                <w:sz w:val="24"/>
                <w:szCs w:val="24"/>
              </w:rPr>
              <w:t>Местный бюджет</w:t>
            </w: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Осуществлен перевод детского сада в школу МБОУ «Родниковская ООШ»</w:t>
            </w:r>
          </w:p>
        </w:tc>
      </w:tr>
      <w:tr w:rsidR="00DD79C6" w:rsidRPr="00291180" w:rsidTr="003A2B31">
        <w:trPr>
          <w:trHeight w:val="460"/>
        </w:trPr>
        <w:tc>
          <w:tcPr>
            <w:tcW w:w="3400" w:type="dxa"/>
          </w:tcPr>
          <w:p w:rsidR="00DD79C6" w:rsidRPr="008003F5" w:rsidRDefault="00DD79C6" w:rsidP="00A21A62">
            <w:pPr>
              <w:pStyle w:val="a7"/>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вузовских чемпионатов по стандартам </w:t>
            </w:r>
            <w:r>
              <w:rPr>
                <w:rFonts w:ascii="Times New Roman" w:hAnsi="Times New Roman" w:cs="Times New Roman"/>
                <w:sz w:val="24"/>
                <w:szCs w:val="24"/>
                <w:lang w:val="en-US"/>
              </w:rPr>
              <w:t>WorldSkills</w:t>
            </w:r>
            <w:r w:rsidRPr="008003F5">
              <w:rPr>
                <w:rFonts w:ascii="Times New Roman" w:hAnsi="Times New Roman" w:cs="Times New Roman"/>
                <w:sz w:val="24"/>
                <w:szCs w:val="24"/>
              </w:rPr>
              <w:t xml:space="preserve"> </w:t>
            </w:r>
            <w:r>
              <w:rPr>
                <w:rFonts w:ascii="Times New Roman" w:hAnsi="Times New Roman" w:cs="Times New Roman"/>
                <w:sz w:val="24"/>
                <w:szCs w:val="24"/>
                <w:lang w:val="en-US"/>
              </w:rPr>
              <w:t>Russia</w:t>
            </w:r>
          </w:p>
        </w:tc>
        <w:tc>
          <w:tcPr>
            <w:tcW w:w="1842" w:type="dxa"/>
          </w:tcPr>
          <w:p w:rsidR="00DD79C6" w:rsidRDefault="00DD79C6" w:rsidP="00CD3B10">
            <w:pPr>
              <w:pStyle w:val="a7"/>
              <w:jc w:val="center"/>
              <w:rPr>
                <w:rFonts w:ascii="Times New Roman" w:hAnsi="Times New Roman" w:cs="Times New Roman"/>
                <w:sz w:val="24"/>
                <w:szCs w:val="24"/>
              </w:rPr>
            </w:pPr>
            <w:r>
              <w:rPr>
                <w:rFonts w:ascii="Times New Roman" w:hAnsi="Times New Roman" w:cs="Times New Roman"/>
                <w:sz w:val="24"/>
                <w:szCs w:val="24"/>
              </w:rPr>
              <w:t>2019-2020 годы</w:t>
            </w:r>
          </w:p>
        </w:tc>
        <w:tc>
          <w:tcPr>
            <w:tcW w:w="3259" w:type="dxa"/>
          </w:tcPr>
          <w:p w:rsidR="00DD79C6" w:rsidRDefault="00DD79C6" w:rsidP="008003F5">
            <w:pPr>
              <w:pStyle w:val="a7"/>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РТ ГАПОУ «Алексеевский аграрный колледж»</w:t>
            </w:r>
          </w:p>
        </w:tc>
        <w:tc>
          <w:tcPr>
            <w:tcW w:w="1984" w:type="dxa"/>
          </w:tcPr>
          <w:p w:rsidR="00DD79C6" w:rsidRDefault="00DD79C6" w:rsidP="00CD3B10">
            <w:pPr>
              <w:pStyle w:val="a7"/>
              <w:jc w:val="center"/>
              <w:rPr>
                <w:rFonts w:ascii="Times New Roman" w:hAnsi="Times New Roman" w:cs="Times New Roman"/>
                <w:sz w:val="24"/>
                <w:szCs w:val="24"/>
              </w:rPr>
            </w:pPr>
          </w:p>
        </w:tc>
        <w:tc>
          <w:tcPr>
            <w:tcW w:w="1706" w:type="dxa"/>
          </w:tcPr>
          <w:p w:rsidR="00DD79C6" w:rsidRPr="003E10B0" w:rsidRDefault="00DD79C6" w:rsidP="00A21A62">
            <w:pPr>
              <w:pStyle w:val="a7"/>
              <w:rPr>
                <w:rFonts w:ascii="Times New Roman" w:hAnsi="Times New Roman" w:cs="Times New Roman"/>
                <w:sz w:val="24"/>
                <w:szCs w:val="24"/>
              </w:rPr>
            </w:pP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 xml:space="preserve">5 место в сетевом чемпионате по стандартам </w:t>
            </w:r>
            <w:r>
              <w:rPr>
                <w:rFonts w:ascii="Times New Roman" w:hAnsi="Times New Roman" w:cs="Times New Roman"/>
                <w:sz w:val="24"/>
                <w:szCs w:val="24"/>
                <w:lang w:val="en-US"/>
              </w:rPr>
              <w:t>WorldSkills</w:t>
            </w:r>
            <w:r w:rsidRPr="001F3B28">
              <w:rPr>
                <w:rFonts w:ascii="Times New Roman" w:hAnsi="Times New Roman" w:cs="Times New Roman"/>
                <w:sz w:val="24"/>
                <w:szCs w:val="24"/>
              </w:rPr>
              <w:t xml:space="preserve"> </w:t>
            </w:r>
            <w:r>
              <w:rPr>
                <w:rFonts w:ascii="Times New Roman" w:hAnsi="Times New Roman" w:cs="Times New Roman"/>
                <w:sz w:val="24"/>
                <w:szCs w:val="24"/>
              </w:rPr>
              <w:t xml:space="preserve"> и участие в региональном чемпионате по стандартам </w:t>
            </w:r>
            <w:r>
              <w:rPr>
                <w:rFonts w:ascii="Times New Roman" w:hAnsi="Times New Roman" w:cs="Times New Roman"/>
                <w:sz w:val="24"/>
                <w:szCs w:val="24"/>
                <w:lang w:val="en-US"/>
              </w:rPr>
              <w:t>WorldSkills</w:t>
            </w:r>
            <w:r>
              <w:rPr>
                <w:rFonts w:ascii="Times New Roman" w:hAnsi="Times New Roman" w:cs="Times New Roman"/>
                <w:sz w:val="24"/>
                <w:szCs w:val="24"/>
              </w:rPr>
              <w:t xml:space="preserve"> по компетенции «Выпечка осетинских пирогов»</w:t>
            </w:r>
          </w:p>
        </w:tc>
      </w:tr>
      <w:tr w:rsidR="00DD79C6" w:rsidRPr="00291180" w:rsidTr="003A2B31">
        <w:trPr>
          <w:trHeight w:val="460"/>
        </w:trPr>
        <w:tc>
          <w:tcPr>
            <w:tcW w:w="3400" w:type="dxa"/>
          </w:tcPr>
          <w:p w:rsidR="00DD79C6" w:rsidRPr="00245934" w:rsidRDefault="00DD79C6" w:rsidP="00A21A62">
            <w:pPr>
              <w:pStyle w:val="a7"/>
              <w:rPr>
                <w:rFonts w:ascii="Times New Roman" w:hAnsi="Times New Roman" w:cs="Times New Roman"/>
                <w:sz w:val="24"/>
                <w:szCs w:val="24"/>
              </w:rPr>
            </w:pPr>
            <w:r w:rsidRPr="00245934">
              <w:rPr>
                <w:rFonts w:ascii="Times New Roman" w:hAnsi="Times New Roman" w:cs="Times New Roman"/>
                <w:sz w:val="24"/>
                <w:szCs w:val="24"/>
              </w:rPr>
              <w:t>Капитальный ремонт учебного корпуса и общежития колледжа</w:t>
            </w:r>
          </w:p>
        </w:tc>
        <w:tc>
          <w:tcPr>
            <w:tcW w:w="1842" w:type="dxa"/>
          </w:tcPr>
          <w:p w:rsidR="00DD79C6" w:rsidRDefault="00DD79C6" w:rsidP="00CD3B10">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Default="00DD79C6" w:rsidP="00E02786">
            <w:pPr>
              <w:pStyle w:val="a7"/>
              <w:rPr>
                <w:rFonts w:ascii="Times New Roman" w:hAnsi="Times New Roman" w:cs="Times New Roman"/>
                <w:sz w:val="24"/>
                <w:szCs w:val="24"/>
              </w:rPr>
            </w:pPr>
            <w:r>
              <w:rPr>
                <w:rFonts w:ascii="Times New Roman" w:hAnsi="Times New Roman" w:cs="Times New Roman"/>
                <w:sz w:val="24"/>
                <w:szCs w:val="24"/>
              </w:rPr>
              <w:t>ГАПОУ «Алексеевский аграрный колледж»</w:t>
            </w:r>
          </w:p>
        </w:tc>
        <w:tc>
          <w:tcPr>
            <w:tcW w:w="1984" w:type="dxa"/>
          </w:tcPr>
          <w:p w:rsidR="00DD79C6" w:rsidRDefault="00DD79C6" w:rsidP="00CD3B10">
            <w:pPr>
              <w:pStyle w:val="a7"/>
              <w:jc w:val="center"/>
              <w:rPr>
                <w:rFonts w:ascii="Times New Roman" w:hAnsi="Times New Roman" w:cs="Times New Roman"/>
                <w:sz w:val="24"/>
                <w:szCs w:val="24"/>
              </w:rPr>
            </w:pPr>
            <w:r>
              <w:rPr>
                <w:rFonts w:ascii="Times New Roman" w:hAnsi="Times New Roman" w:cs="Times New Roman"/>
                <w:sz w:val="24"/>
                <w:szCs w:val="24"/>
              </w:rPr>
              <w:t>70000,0</w:t>
            </w:r>
          </w:p>
        </w:tc>
        <w:tc>
          <w:tcPr>
            <w:tcW w:w="1706" w:type="dxa"/>
          </w:tcPr>
          <w:p w:rsidR="00DD79C6" w:rsidRPr="003E10B0" w:rsidRDefault="00DD79C6" w:rsidP="00A21A62">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Освоено 72 млн. рублей на капитальный ремонт учебного корпуса и общежития, приобретено учебное оборудование на 11 млн. рублей и на 1 млн. рублей мебель для общежития</w:t>
            </w:r>
          </w:p>
        </w:tc>
      </w:tr>
      <w:tr w:rsidR="00DD79C6" w:rsidRPr="00291180" w:rsidTr="003A2B31">
        <w:trPr>
          <w:trHeight w:val="460"/>
        </w:trPr>
        <w:tc>
          <w:tcPr>
            <w:tcW w:w="3400" w:type="dxa"/>
          </w:tcPr>
          <w:p w:rsidR="00DD79C6" w:rsidRDefault="00DD79C6" w:rsidP="00A21A62">
            <w:pPr>
              <w:pStyle w:val="a7"/>
              <w:rPr>
                <w:rFonts w:ascii="Times New Roman" w:hAnsi="Times New Roman" w:cs="Times New Roman"/>
                <w:sz w:val="24"/>
                <w:szCs w:val="24"/>
              </w:rPr>
            </w:pPr>
            <w:r>
              <w:rPr>
                <w:rFonts w:ascii="Times New Roman" w:hAnsi="Times New Roman" w:cs="Times New Roman"/>
                <w:sz w:val="24"/>
                <w:szCs w:val="24"/>
              </w:rPr>
              <w:t>Организация и проведение повышения квалификации педагогических работников</w:t>
            </w:r>
          </w:p>
        </w:tc>
        <w:tc>
          <w:tcPr>
            <w:tcW w:w="1842" w:type="dxa"/>
          </w:tcPr>
          <w:p w:rsidR="00DD79C6" w:rsidRDefault="00DD79C6" w:rsidP="00CD3B10">
            <w:pPr>
              <w:pStyle w:val="a7"/>
              <w:jc w:val="center"/>
              <w:rPr>
                <w:rFonts w:ascii="Times New Roman" w:hAnsi="Times New Roman" w:cs="Times New Roman"/>
                <w:sz w:val="24"/>
                <w:szCs w:val="24"/>
              </w:rPr>
            </w:pPr>
            <w:r>
              <w:rPr>
                <w:rFonts w:ascii="Times New Roman" w:hAnsi="Times New Roman" w:cs="Times New Roman"/>
                <w:sz w:val="24"/>
                <w:szCs w:val="24"/>
              </w:rPr>
              <w:t>2019-2021 годы</w:t>
            </w:r>
          </w:p>
        </w:tc>
        <w:tc>
          <w:tcPr>
            <w:tcW w:w="3259" w:type="dxa"/>
          </w:tcPr>
          <w:p w:rsidR="00DD79C6" w:rsidRDefault="00DD79C6" w:rsidP="00E02786">
            <w:pPr>
              <w:pStyle w:val="a7"/>
              <w:rPr>
                <w:rFonts w:ascii="Times New Roman" w:hAnsi="Times New Roman" w:cs="Times New Roman"/>
                <w:sz w:val="24"/>
                <w:szCs w:val="24"/>
              </w:rPr>
            </w:pPr>
            <w:r>
              <w:rPr>
                <w:rFonts w:ascii="Times New Roman" w:hAnsi="Times New Roman" w:cs="Times New Roman"/>
                <w:sz w:val="24"/>
                <w:szCs w:val="24"/>
              </w:rPr>
              <w:t>ГАПОУ «Алексеевский аграрный колледж»</w:t>
            </w:r>
          </w:p>
        </w:tc>
        <w:tc>
          <w:tcPr>
            <w:tcW w:w="1984" w:type="dxa"/>
          </w:tcPr>
          <w:p w:rsidR="00DD79C6" w:rsidRDefault="00DD79C6" w:rsidP="00CD3B10">
            <w:pPr>
              <w:pStyle w:val="a7"/>
              <w:jc w:val="center"/>
              <w:rPr>
                <w:rFonts w:ascii="Times New Roman" w:hAnsi="Times New Roman" w:cs="Times New Roman"/>
                <w:sz w:val="24"/>
                <w:szCs w:val="24"/>
              </w:rPr>
            </w:pPr>
          </w:p>
        </w:tc>
        <w:tc>
          <w:tcPr>
            <w:tcW w:w="1706" w:type="dxa"/>
          </w:tcPr>
          <w:p w:rsidR="00DD79C6" w:rsidRPr="003E10B0" w:rsidRDefault="00DD79C6" w:rsidP="00A21A62">
            <w:pPr>
              <w:pStyle w:val="a7"/>
              <w:rPr>
                <w:rFonts w:ascii="Times New Roman" w:hAnsi="Times New Roman" w:cs="Times New Roman"/>
                <w:sz w:val="24"/>
                <w:szCs w:val="24"/>
              </w:rPr>
            </w:pP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В 2019 году прошли курсы повышения квалификации 15 педагогических работников</w:t>
            </w:r>
          </w:p>
        </w:tc>
      </w:tr>
      <w:tr w:rsidR="00DD79C6" w:rsidRPr="00291180" w:rsidTr="003A2B31">
        <w:trPr>
          <w:trHeight w:val="460"/>
        </w:trPr>
        <w:tc>
          <w:tcPr>
            <w:tcW w:w="3400" w:type="dxa"/>
          </w:tcPr>
          <w:p w:rsidR="00DD79C6" w:rsidRDefault="00DD79C6" w:rsidP="00A21A62">
            <w:pPr>
              <w:pStyle w:val="a7"/>
              <w:rPr>
                <w:rFonts w:ascii="Times New Roman" w:hAnsi="Times New Roman" w:cs="Times New Roman"/>
                <w:sz w:val="24"/>
                <w:szCs w:val="24"/>
              </w:rPr>
            </w:pPr>
            <w:r>
              <w:rPr>
                <w:rFonts w:ascii="Times New Roman" w:hAnsi="Times New Roman" w:cs="Times New Roman"/>
                <w:sz w:val="24"/>
                <w:szCs w:val="24"/>
              </w:rPr>
              <w:t>Создание условий для укрепления здоровья обучающихся путем приобретения к занятиям физической культурой и сортом</w:t>
            </w:r>
          </w:p>
        </w:tc>
        <w:tc>
          <w:tcPr>
            <w:tcW w:w="1842" w:type="dxa"/>
          </w:tcPr>
          <w:p w:rsidR="00DD79C6" w:rsidRDefault="00DD79C6" w:rsidP="00345920">
            <w:pPr>
              <w:pStyle w:val="a7"/>
              <w:jc w:val="center"/>
              <w:rPr>
                <w:rFonts w:ascii="Times New Roman" w:hAnsi="Times New Roman" w:cs="Times New Roman"/>
                <w:sz w:val="24"/>
                <w:szCs w:val="24"/>
              </w:rPr>
            </w:pPr>
            <w:r>
              <w:rPr>
                <w:rFonts w:ascii="Times New Roman" w:hAnsi="Times New Roman" w:cs="Times New Roman"/>
                <w:sz w:val="24"/>
                <w:szCs w:val="24"/>
              </w:rPr>
              <w:t>2019-2021 годы</w:t>
            </w:r>
          </w:p>
        </w:tc>
        <w:tc>
          <w:tcPr>
            <w:tcW w:w="3259" w:type="dxa"/>
          </w:tcPr>
          <w:p w:rsidR="00DD79C6" w:rsidRDefault="00DD79C6" w:rsidP="00345920">
            <w:pPr>
              <w:pStyle w:val="a7"/>
              <w:rPr>
                <w:rFonts w:ascii="Times New Roman" w:hAnsi="Times New Roman" w:cs="Times New Roman"/>
                <w:sz w:val="24"/>
                <w:szCs w:val="24"/>
              </w:rPr>
            </w:pPr>
            <w:r>
              <w:rPr>
                <w:rFonts w:ascii="Times New Roman" w:hAnsi="Times New Roman" w:cs="Times New Roman"/>
                <w:sz w:val="24"/>
                <w:szCs w:val="24"/>
              </w:rPr>
              <w:t>ГАПОУ «Алексеевский аграрный колледж»</w:t>
            </w:r>
          </w:p>
        </w:tc>
        <w:tc>
          <w:tcPr>
            <w:tcW w:w="1984" w:type="dxa"/>
          </w:tcPr>
          <w:p w:rsidR="00DD79C6" w:rsidRDefault="00DD79C6" w:rsidP="00CD3B10">
            <w:pPr>
              <w:pStyle w:val="a7"/>
              <w:jc w:val="center"/>
              <w:rPr>
                <w:rFonts w:ascii="Times New Roman" w:hAnsi="Times New Roman" w:cs="Times New Roman"/>
                <w:sz w:val="24"/>
                <w:szCs w:val="24"/>
              </w:rPr>
            </w:pPr>
          </w:p>
        </w:tc>
        <w:tc>
          <w:tcPr>
            <w:tcW w:w="1706" w:type="dxa"/>
          </w:tcPr>
          <w:p w:rsidR="00DD79C6" w:rsidRPr="003E10B0" w:rsidRDefault="00DD79C6" w:rsidP="00A21A62">
            <w:pPr>
              <w:pStyle w:val="a7"/>
              <w:rPr>
                <w:rFonts w:ascii="Times New Roman" w:hAnsi="Times New Roman" w:cs="Times New Roman"/>
                <w:sz w:val="24"/>
                <w:szCs w:val="24"/>
              </w:rPr>
            </w:pPr>
          </w:p>
        </w:tc>
        <w:tc>
          <w:tcPr>
            <w:tcW w:w="2693" w:type="dxa"/>
          </w:tcPr>
          <w:p w:rsidR="00DD79C6" w:rsidRDefault="00DD79C6" w:rsidP="001F3B28">
            <w:pPr>
              <w:pStyle w:val="a7"/>
              <w:rPr>
                <w:rFonts w:ascii="Times New Roman" w:hAnsi="Times New Roman" w:cs="Times New Roman"/>
                <w:sz w:val="24"/>
                <w:szCs w:val="24"/>
              </w:rPr>
            </w:pPr>
            <w:r>
              <w:rPr>
                <w:rFonts w:ascii="Times New Roman" w:hAnsi="Times New Roman" w:cs="Times New Roman"/>
                <w:sz w:val="24"/>
                <w:szCs w:val="24"/>
              </w:rPr>
              <w:t>Проведен капитальный ремонт спортивного зала</w:t>
            </w:r>
          </w:p>
        </w:tc>
      </w:tr>
      <w:tr w:rsidR="00DD79C6" w:rsidRPr="00291180" w:rsidTr="006E358C">
        <w:trPr>
          <w:trHeight w:val="255"/>
        </w:trPr>
        <w:tc>
          <w:tcPr>
            <w:tcW w:w="14884" w:type="dxa"/>
            <w:gridSpan w:val="6"/>
          </w:tcPr>
          <w:p w:rsidR="00DD79C6" w:rsidRPr="00910221" w:rsidRDefault="00DD79C6" w:rsidP="00A16D5E">
            <w:pPr>
              <w:pStyle w:val="a7"/>
              <w:jc w:val="center"/>
              <w:rPr>
                <w:rFonts w:ascii="Times New Roman" w:hAnsi="Times New Roman" w:cs="Times New Roman"/>
                <w:sz w:val="24"/>
                <w:szCs w:val="24"/>
              </w:rPr>
            </w:pPr>
            <w:r w:rsidRPr="00910221">
              <w:rPr>
                <w:rFonts w:ascii="Times New Roman" w:hAnsi="Times New Roman" w:cs="Times New Roman"/>
                <w:b/>
                <w:sz w:val="24"/>
                <w:szCs w:val="24"/>
              </w:rPr>
              <w:t>Мероприятия развития физической культуры и спорта</w:t>
            </w:r>
          </w:p>
        </w:tc>
      </w:tr>
      <w:tr w:rsidR="00DD79C6" w:rsidRPr="00291180" w:rsidTr="003A2B31">
        <w:trPr>
          <w:trHeight w:val="460"/>
        </w:trPr>
        <w:tc>
          <w:tcPr>
            <w:tcW w:w="3400" w:type="dxa"/>
          </w:tcPr>
          <w:p w:rsidR="00DD79C6" w:rsidRPr="00910221" w:rsidRDefault="00DD79C6" w:rsidP="00726782">
            <w:pPr>
              <w:pStyle w:val="a7"/>
              <w:rPr>
                <w:rFonts w:ascii="Times New Roman" w:hAnsi="Times New Roman" w:cs="Times New Roman"/>
                <w:sz w:val="24"/>
                <w:szCs w:val="24"/>
              </w:rPr>
            </w:pPr>
            <w:r w:rsidRPr="00910221">
              <w:rPr>
                <w:rFonts w:ascii="Times New Roman" w:hAnsi="Times New Roman" w:cs="Times New Roman"/>
                <w:sz w:val="24"/>
                <w:szCs w:val="24"/>
              </w:rPr>
              <w:t>Развитие физической культуры и спорта и привлечение жителей района к здоровому образу жизни</w:t>
            </w:r>
          </w:p>
        </w:tc>
        <w:tc>
          <w:tcPr>
            <w:tcW w:w="1842" w:type="dxa"/>
          </w:tcPr>
          <w:p w:rsidR="00DD79C6" w:rsidRPr="00910221" w:rsidRDefault="00DD79C6" w:rsidP="00910221">
            <w:pPr>
              <w:pStyle w:val="a7"/>
              <w:rPr>
                <w:rFonts w:ascii="Times New Roman" w:hAnsi="Times New Roman" w:cs="Times New Roman"/>
                <w:sz w:val="24"/>
                <w:szCs w:val="24"/>
              </w:rPr>
            </w:pPr>
          </w:p>
        </w:tc>
        <w:tc>
          <w:tcPr>
            <w:tcW w:w="3259" w:type="dxa"/>
          </w:tcPr>
          <w:p w:rsidR="00DD79C6" w:rsidRPr="00910221" w:rsidRDefault="00DD79C6" w:rsidP="00910221">
            <w:pPr>
              <w:pStyle w:val="a7"/>
              <w:rPr>
                <w:rFonts w:ascii="Times New Roman" w:hAnsi="Times New Roman" w:cs="Times New Roman"/>
                <w:sz w:val="24"/>
                <w:szCs w:val="24"/>
              </w:rPr>
            </w:pPr>
          </w:p>
        </w:tc>
        <w:tc>
          <w:tcPr>
            <w:tcW w:w="1984" w:type="dxa"/>
          </w:tcPr>
          <w:p w:rsidR="00DD79C6" w:rsidRPr="00910221" w:rsidRDefault="00DD79C6" w:rsidP="00910221">
            <w:pPr>
              <w:pStyle w:val="a7"/>
              <w:rPr>
                <w:rFonts w:ascii="Times New Roman" w:hAnsi="Times New Roman" w:cs="Times New Roman"/>
                <w:sz w:val="24"/>
                <w:szCs w:val="24"/>
              </w:rPr>
            </w:pPr>
          </w:p>
        </w:tc>
        <w:tc>
          <w:tcPr>
            <w:tcW w:w="1706" w:type="dxa"/>
          </w:tcPr>
          <w:p w:rsidR="00DD79C6" w:rsidRPr="00910221" w:rsidRDefault="00DD79C6" w:rsidP="00726782">
            <w:pPr>
              <w:pStyle w:val="a7"/>
              <w:rPr>
                <w:rFonts w:ascii="Times New Roman" w:hAnsi="Times New Roman" w:cs="Times New Roman"/>
                <w:sz w:val="24"/>
                <w:szCs w:val="24"/>
              </w:rPr>
            </w:pPr>
          </w:p>
        </w:tc>
        <w:tc>
          <w:tcPr>
            <w:tcW w:w="2693" w:type="dxa"/>
          </w:tcPr>
          <w:p w:rsidR="00DD79C6" w:rsidRDefault="00DD79C6" w:rsidP="00B15491">
            <w:pPr>
              <w:pStyle w:val="a7"/>
              <w:jc w:val="both"/>
              <w:rPr>
                <w:rFonts w:ascii="Times New Roman" w:hAnsi="Times New Roman" w:cs="Times New Roman"/>
                <w:sz w:val="24"/>
                <w:szCs w:val="24"/>
              </w:rPr>
            </w:pPr>
            <w:r>
              <w:rPr>
                <w:rFonts w:ascii="Times New Roman" w:hAnsi="Times New Roman" w:cs="Times New Roman"/>
                <w:sz w:val="24"/>
                <w:szCs w:val="24"/>
              </w:rPr>
              <w:t>Приоритетным направлением в работе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района и осуществление принципа доступности физкультурно-оздоровительных услуг для всех слоев населения.</w:t>
            </w:r>
          </w:p>
          <w:p w:rsidR="00DD79C6" w:rsidRDefault="00DD79C6" w:rsidP="00B15491">
            <w:pPr>
              <w:pStyle w:val="a7"/>
              <w:jc w:val="both"/>
              <w:rPr>
                <w:rFonts w:ascii="Times New Roman" w:hAnsi="Times New Roman" w:cs="Times New Roman"/>
                <w:sz w:val="24"/>
                <w:szCs w:val="24"/>
              </w:rPr>
            </w:pPr>
            <w:r>
              <w:rPr>
                <w:rFonts w:ascii="Times New Roman" w:hAnsi="Times New Roman" w:cs="Times New Roman"/>
                <w:sz w:val="24"/>
                <w:szCs w:val="24"/>
              </w:rPr>
              <w:t xml:space="preserve">В 2019 году были приняты  нормативные акты, на уровне Исполнительного комитета муниципального образования Республики Татарстан в целях развития физической культуры и спорта: «О проведении </w:t>
            </w:r>
            <w:r>
              <w:rPr>
                <w:rFonts w:ascii="Times New Roman" w:hAnsi="Times New Roman" w:cs="Times New Roman"/>
                <w:sz w:val="24"/>
                <w:szCs w:val="24"/>
                <w:lang w:val="en-US"/>
              </w:rPr>
              <w:t>XXVI</w:t>
            </w:r>
            <w:r>
              <w:rPr>
                <w:rFonts w:ascii="Times New Roman" w:hAnsi="Times New Roman" w:cs="Times New Roman"/>
                <w:sz w:val="24"/>
                <w:szCs w:val="24"/>
              </w:rPr>
              <w:t xml:space="preserve"> открытого волейбольного турнира на Кубок кандидата экономических наук Германа Сергеевича Боровикова», «О проведении VI турнира по шахматам Алексеевского муниципального района, посвященного памяти Э.Х. Миндубаева 27 апреля 2019 года в с. Билярск», распоряжения о выделении денежных средств. </w:t>
            </w:r>
          </w:p>
          <w:p w:rsidR="00DD79C6" w:rsidRPr="00910221" w:rsidRDefault="00DD79C6" w:rsidP="00B15491">
            <w:pPr>
              <w:pStyle w:val="a7"/>
              <w:jc w:val="both"/>
              <w:rPr>
                <w:rFonts w:ascii="Times New Roman" w:hAnsi="Times New Roman" w:cs="Times New Roman"/>
                <w:sz w:val="24"/>
                <w:szCs w:val="24"/>
              </w:rPr>
            </w:pPr>
            <w:r>
              <w:rPr>
                <w:rFonts w:ascii="Times New Roman" w:hAnsi="Times New Roman" w:cs="Times New Roman"/>
                <w:sz w:val="24"/>
                <w:szCs w:val="24"/>
              </w:rPr>
              <w:t>В течение 2019 года работа была организована на основе принятых распоряжений руководителя Исполнительного комитета «О проведении X</w:t>
            </w:r>
            <w:r>
              <w:rPr>
                <w:rFonts w:ascii="Times New Roman" w:hAnsi="Times New Roman" w:cs="Times New Roman"/>
                <w:sz w:val="24"/>
                <w:szCs w:val="24"/>
                <w:lang w:val="en-US"/>
              </w:rPr>
              <w:t>I</w:t>
            </w:r>
            <w:r>
              <w:rPr>
                <w:rFonts w:ascii="Times New Roman" w:hAnsi="Times New Roman" w:cs="Times New Roman"/>
                <w:sz w:val="24"/>
                <w:szCs w:val="24"/>
              </w:rPr>
              <w:t xml:space="preserve"> Спартакиады среди предприятий и организаций Алексеевского муниципального района», «О проведении лыжной эстафеты на Кубок М.С. Шляпникова», «О проведении праздника «Сабантуй»», «О проведении Республиканского фестиваля – конкурса интеллектуального творчества одарённых детей и молодежи, республиканский лагерь «Сэлэт» на территории Билярского государственного историко–археологического природного музея–заповедника», «О проведении V</w:t>
            </w:r>
            <w:r>
              <w:rPr>
                <w:rFonts w:ascii="Times New Roman" w:hAnsi="Times New Roman" w:cs="Times New Roman"/>
                <w:sz w:val="24"/>
                <w:szCs w:val="24"/>
                <w:lang w:val="en-US"/>
              </w:rPr>
              <w:t>II</w:t>
            </w:r>
            <w:r>
              <w:rPr>
                <w:rFonts w:ascii="Times New Roman" w:hAnsi="Times New Roman" w:cs="Times New Roman"/>
                <w:sz w:val="24"/>
                <w:szCs w:val="24"/>
              </w:rPr>
              <w:t xml:space="preserve"> Спартакиады среди людей с ограниченными возможностями Алексеевского муниципального района».</w:t>
            </w:r>
          </w:p>
        </w:tc>
      </w:tr>
      <w:tr w:rsidR="00DD79C6" w:rsidRPr="00291180" w:rsidTr="003A2B31">
        <w:trPr>
          <w:trHeight w:val="460"/>
        </w:trPr>
        <w:tc>
          <w:tcPr>
            <w:tcW w:w="3400" w:type="dxa"/>
          </w:tcPr>
          <w:p w:rsidR="00DD79C6" w:rsidRPr="00910221" w:rsidRDefault="00DD79C6" w:rsidP="00270382">
            <w:pPr>
              <w:pStyle w:val="a7"/>
              <w:rPr>
                <w:rFonts w:ascii="Times New Roman" w:hAnsi="Times New Roman" w:cs="Times New Roman"/>
                <w:sz w:val="24"/>
                <w:szCs w:val="24"/>
              </w:rPr>
            </w:pPr>
            <w:r w:rsidRPr="00910221">
              <w:rPr>
                <w:rFonts w:ascii="Times New Roman" w:hAnsi="Times New Roman" w:cs="Times New Roman"/>
                <w:sz w:val="24"/>
                <w:szCs w:val="24"/>
              </w:rPr>
              <w:t>Внедрение комплекса ГТО среди населения района</w:t>
            </w:r>
          </w:p>
        </w:tc>
        <w:tc>
          <w:tcPr>
            <w:tcW w:w="1842" w:type="dxa"/>
          </w:tcPr>
          <w:p w:rsidR="00DD79C6" w:rsidRPr="00910221" w:rsidRDefault="00DD79C6" w:rsidP="000C36F1">
            <w:pPr>
              <w:pStyle w:val="a7"/>
              <w:jc w:val="center"/>
              <w:rPr>
                <w:rFonts w:ascii="Times New Roman" w:hAnsi="Times New Roman" w:cs="Times New Roman"/>
                <w:sz w:val="24"/>
                <w:szCs w:val="24"/>
              </w:rPr>
            </w:pPr>
            <w:r w:rsidRPr="00910221">
              <w:rPr>
                <w:rFonts w:ascii="Times New Roman" w:hAnsi="Times New Roman" w:cs="Times New Roman"/>
                <w:sz w:val="24"/>
                <w:szCs w:val="24"/>
              </w:rPr>
              <w:t>2019 год</w:t>
            </w:r>
          </w:p>
        </w:tc>
        <w:tc>
          <w:tcPr>
            <w:tcW w:w="3259" w:type="dxa"/>
          </w:tcPr>
          <w:p w:rsidR="00DD79C6" w:rsidRPr="00910221" w:rsidRDefault="00DD79C6" w:rsidP="00910221">
            <w:pPr>
              <w:pStyle w:val="a7"/>
              <w:rPr>
                <w:rFonts w:ascii="Times New Roman" w:hAnsi="Times New Roman" w:cs="Times New Roman"/>
                <w:sz w:val="24"/>
                <w:szCs w:val="24"/>
              </w:rPr>
            </w:pPr>
            <w:r w:rsidRPr="00910221">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Pr>
          <w:p w:rsidR="00DD79C6" w:rsidRPr="00910221" w:rsidRDefault="00DD79C6" w:rsidP="00DE556A">
            <w:pPr>
              <w:pStyle w:val="a7"/>
              <w:rPr>
                <w:rFonts w:ascii="Times New Roman" w:hAnsi="Times New Roman" w:cs="Times New Roman"/>
                <w:sz w:val="24"/>
                <w:szCs w:val="24"/>
              </w:rPr>
            </w:pPr>
            <w:r w:rsidRPr="00910221">
              <w:rPr>
                <w:rFonts w:ascii="Times New Roman" w:hAnsi="Times New Roman" w:cs="Times New Roman"/>
                <w:sz w:val="24"/>
                <w:szCs w:val="24"/>
              </w:rPr>
              <w:t>Приобщение взрослого населения к занятиям физической культурой и спортом</w:t>
            </w:r>
          </w:p>
        </w:tc>
        <w:tc>
          <w:tcPr>
            <w:tcW w:w="1706" w:type="dxa"/>
          </w:tcPr>
          <w:p w:rsidR="00DD79C6" w:rsidRPr="00910221" w:rsidRDefault="00DD79C6" w:rsidP="00270382">
            <w:pPr>
              <w:pStyle w:val="a7"/>
              <w:rPr>
                <w:rFonts w:ascii="Times New Roman" w:hAnsi="Times New Roman" w:cs="Times New Roman"/>
                <w:sz w:val="24"/>
                <w:szCs w:val="24"/>
              </w:rPr>
            </w:pPr>
          </w:p>
        </w:tc>
        <w:tc>
          <w:tcPr>
            <w:tcW w:w="2693" w:type="dxa"/>
          </w:tcPr>
          <w:p w:rsidR="00DD79C6" w:rsidRDefault="00DD79C6" w:rsidP="00924B29">
            <w:pPr>
              <w:pStyle w:val="a7"/>
              <w:jc w:val="both"/>
              <w:rPr>
                <w:rFonts w:ascii="Times New Roman" w:hAnsi="Times New Roman" w:cs="Times New Roman"/>
                <w:sz w:val="24"/>
                <w:szCs w:val="24"/>
              </w:rPr>
            </w:pPr>
            <w:r>
              <w:rPr>
                <w:rFonts w:ascii="Times New Roman" w:hAnsi="Times New Roman" w:cs="Times New Roman"/>
                <w:sz w:val="24"/>
                <w:szCs w:val="24"/>
              </w:rPr>
              <w:t>Выездные площадки ГТО.</w:t>
            </w:r>
            <w:r>
              <w:t xml:space="preserve"> </w:t>
            </w:r>
            <w:r>
              <w:rPr>
                <w:rFonts w:ascii="Times New Roman" w:hAnsi="Times New Roman" w:cs="Times New Roman"/>
                <w:sz w:val="24"/>
                <w:szCs w:val="24"/>
              </w:rPr>
              <w:t>Организация работы мобильных площадок ГТО под руководством сотрудников центров тестирования на крупных праздниках и соревнованиях (День района, День физкультурника)</w:t>
            </w:r>
          </w:p>
        </w:tc>
      </w:tr>
      <w:tr w:rsidR="00DD79C6" w:rsidRPr="00291180" w:rsidTr="003A2B31">
        <w:trPr>
          <w:trHeight w:val="460"/>
        </w:trPr>
        <w:tc>
          <w:tcPr>
            <w:tcW w:w="3400" w:type="dxa"/>
          </w:tcPr>
          <w:p w:rsidR="00DD79C6" w:rsidRPr="00910221" w:rsidRDefault="00DD79C6" w:rsidP="00270382">
            <w:pPr>
              <w:pStyle w:val="a7"/>
              <w:rPr>
                <w:rFonts w:ascii="Times New Roman" w:hAnsi="Times New Roman" w:cs="Times New Roman"/>
                <w:sz w:val="24"/>
                <w:szCs w:val="24"/>
              </w:rPr>
            </w:pPr>
            <w:r w:rsidRPr="00910221">
              <w:rPr>
                <w:rFonts w:ascii="Times New Roman" w:hAnsi="Times New Roman" w:cs="Times New Roman"/>
                <w:sz w:val="24"/>
                <w:szCs w:val="24"/>
              </w:rPr>
              <w:t>Работа центра тестирования и пунктов приема  ГТО по выполнению норм ГТО учащимися и взрослым населением района</w:t>
            </w:r>
          </w:p>
        </w:tc>
        <w:tc>
          <w:tcPr>
            <w:tcW w:w="1842" w:type="dxa"/>
          </w:tcPr>
          <w:p w:rsidR="00DD79C6" w:rsidRPr="00910221" w:rsidRDefault="00DD79C6" w:rsidP="000C36F1">
            <w:pPr>
              <w:pStyle w:val="a7"/>
              <w:jc w:val="center"/>
              <w:rPr>
                <w:rFonts w:ascii="Times New Roman" w:hAnsi="Times New Roman" w:cs="Times New Roman"/>
                <w:sz w:val="24"/>
                <w:szCs w:val="24"/>
              </w:rPr>
            </w:pPr>
            <w:r w:rsidRPr="00910221">
              <w:rPr>
                <w:rFonts w:ascii="Times New Roman" w:hAnsi="Times New Roman" w:cs="Times New Roman"/>
                <w:sz w:val="24"/>
                <w:szCs w:val="24"/>
              </w:rPr>
              <w:t>2019-2030 годы</w:t>
            </w:r>
          </w:p>
        </w:tc>
        <w:tc>
          <w:tcPr>
            <w:tcW w:w="3259" w:type="dxa"/>
          </w:tcPr>
          <w:p w:rsidR="00DD79C6" w:rsidRPr="00910221" w:rsidRDefault="00DD79C6" w:rsidP="00910221">
            <w:pPr>
              <w:pStyle w:val="a7"/>
              <w:rPr>
                <w:rFonts w:ascii="Times New Roman" w:hAnsi="Times New Roman" w:cs="Times New Roman"/>
                <w:sz w:val="24"/>
                <w:szCs w:val="24"/>
              </w:rPr>
            </w:pPr>
            <w:r w:rsidRPr="00910221">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Pr>
          <w:p w:rsidR="00DD79C6" w:rsidRPr="00910221" w:rsidRDefault="00DD79C6" w:rsidP="00DE556A">
            <w:pPr>
              <w:pStyle w:val="a7"/>
              <w:rPr>
                <w:rFonts w:ascii="Times New Roman" w:hAnsi="Times New Roman" w:cs="Times New Roman"/>
                <w:sz w:val="24"/>
                <w:szCs w:val="24"/>
              </w:rPr>
            </w:pPr>
            <w:r w:rsidRPr="00910221">
              <w:rPr>
                <w:rFonts w:ascii="Times New Roman" w:hAnsi="Times New Roman" w:cs="Times New Roman"/>
                <w:sz w:val="24"/>
                <w:szCs w:val="24"/>
              </w:rPr>
              <w:t>Тестирование учащихся и взрослого населения района</w:t>
            </w:r>
          </w:p>
        </w:tc>
        <w:tc>
          <w:tcPr>
            <w:tcW w:w="1706" w:type="dxa"/>
          </w:tcPr>
          <w:p w:rsidR="00DD79C6" w:rsidRPr="00910221" w:rsidRDefault="00DD79C6" w:rsidP="00270382">
            <w:pPr>
              <w:pStyle w:val="a7"/>
              <w:rPr>
                <w:rFonts w:ascii="Times New Roman" w:hAnsi="Times New Roman" w:cs="Times New Roman"/>
                <w:sz w:val="24"/>
                <w:szCs w:val="24"/>
              </w:rPr>
            </w:pPr>
          </w:p>
        </w:tc>
        <w:tc>
          <w:tcPr>
            <w:tcW w:w="2693" w:type="dxa"/>
          </w:tcPr>
          <w:p w:rsidR="00DD79C6" w:rsidRDefault="00DD79C6" w:rsidP="00B15491">
            <w:pPr>
              <w:pStyle w:val="a7"/>
              <w:jc w:val="both"/>
              <w:rPr>
                <w:rFonts w:ascii="Times New Roman" w:hAnsi="Times New Roman" w:cs="Times New Roman"/>
                <w:sz w:val="24"/>
                <w:szCs w:val="24"/>
              </w:rPr>
            </w:pPr>
            <w:r>
              <w:rPr>
                <w:rFonts w:ascii="Times New Roman" w:hAnsi="Times New Roman" w:cs="Times New Roman"/>
                <w:sz w:val="24"/>
                <w:szCs w:val="24"/>
              </w:rPr>
              <w:t xml:space="preserve">Пунктом приема  ГТО по выполнению норм ГТО является МБУ «Спортивная школа» Алексеевского района. Проведено 12 мероприятий по принятию норм ГТО. Приняли участие 3035 человек. Из них на знаки выполнили 69 человек. Золотых знаков – 16, серебряных – 18, бронзовых – 35.   </w:t>
            </w:r>
          </w:p>
        </w:tc>
      </w:tr>
      <w:tr w:rsidR="00DD79C6" w:rsidRPr="00291180" w:rsidTr="003A2B31">
        <w:trPr>
          <w:trHeight w:val="460"/>
        </w:trPr>
        <w:tc>
          <w:tcPr>
            <w:tcW w:w="3400" w:type="dxa"/>
          </w:tcPr>
          <w:p w:rsidR="00DD79C6" w:rsidRPr="00910221" w:rsidRDefault="00DD79C6" w:rsidP="00270382">
            <w:pPr>
              <w:pStyle w:val="a7"/>
              <w:rPr>
                <w:rFonts w:ascii="Times New Roman" w:hAnsi="Times New Roman" w:cs="Times New Roman"/>
                <w:sz w:val="24"/>
                <w:szCs w:val="24"/>
              </w:rPr>
            </w:pPr>
            <w:r w:rsidRPr="00910221">
              <w:rPr>
                <w:rFonts w:ascii="Times New Roman" w:hAnsi="Times New Roman" w:cs="Times New Roman"/>
                <w:sz w:val="24"/>
                <w:szCs w:val="24"/>
              </w:rPr>
              <w:t xml:space="preserve">Содействие в проведении  Спартакиады среди предприятий и организаций АМР РТ  с привлечением </w:t>
            </w:r>
            <w:r>
              <w:rPr>
                <w:rFonts w:ascii="Times New Roman" w:hAnsi="Times New Roman" w:cs="Times New Roman"/>
                <w:sz w:val="24"/>
                <w:szCs w:val="24"/>
              </w:rPr>
              <w:t>большего количества предприятий</w:t>
            </w:r>
          </w:p>
        </w:tc>
        <w:tc>
          <w:tcPr>
            <w:tcW w:w="1842" w:type="dxa"/>
          </w:tcPr>
          <w:p w:rsidR="00DD79C6" w:rsidRPr="00910221" w:rsidRDefault="00DD79C6" w:rsidP="000C36F1">
            <w:pPr>
              <w:pStyle w:val="a7"/>
              <w:jc w:val="center"/>
              <w:rPr>
                <w:rFonts w:ascii="Times New Roman" w:hAnsi="Times New Roman" w:cs="Times New Roman"/>
                <w:sz w:val="24"/>
                <w:szCs w:val="24"/>
              </w:rPr>
            </w:pPr>
            <w:r w:rsidRPr="00910221">
              <w:rPr>
                <w:rFonts w:ascii="Times New Roman" w:hAnsi="Times New Roman" w:cs="Times New Roman"/>
                <w:sz w:val="24"/>
                <w:szCs w:val="24"/>
              </w:rPr>
              <w:t>2019-2030 годы</w:t>
            </w:r>
          </w:p>
        </w:tc>
        <w:tc>
          <w:tcPr>
            <w:tcW w:w="3259" w:type="dxa"/>
          </w:tcPr>
          <w:p w:rsidR="00DD79C6" w:rsidRPr="00910221" w:rsidRDefault="00DD79C6" w:rsidP="00726782">
            <w:pPr>
              <w:pStyle w:val="a7"/>
              <w:rPr>
                <w:rFonts w:ascii="Times New Roman" w:hAnsi="Times New Roman" w:cs="Times New Roman"/>
                <w:sz w:val="24"/>
                <w:szCs w:val="24"/>
              </w:rPr>
            </w:pPr>
            <w:r w:rsidRPr="00910221">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Pr>
          <w:p w:rsidR="00DD79C6" w:rsidRPr="00910221" w:rsidRDefault="00DD79C6" w:rsidP="00DE556A">
            <w:pPr>
              <w:pStyle w:val="a7"/>
              <w:rPr>
                <w:rFonts w:ascii="Times New Roman" w:hAnsi="Times New Roman" w:cs="Times New Roman"/>
                <w:sz w:val="24"/>
                <w:szCs w:val="24"/>
              </w:rPr>
            </w:pPr>
            <w:r w:rsidRPr="00910221">
              <w:rPr>
                <w:rFonts w:ascii="Times New Roman" w:hAnsi="Times New Roman" w:cs="Times New Roman"/>
                <w:sz w:val="24"/>
                <w:szCs w:val="24"/>
              </w:rPr>
              <w:t>Вовлечение большого количества коллективов к участию в районной Спартакиаде</w:t>
            </w:r>
          </w:p>
        </w:tc>
        <w:tc>
          <w:tcPr>
            <w:tcW w:w="1706" w:type="dxa"/>
          </w:tcPr>
          <w:p w:rsidR="00DD79C6" w:rsidRPr="00910221" w:rsidRDefault="00DD79C6" w:rsidP="00270382">
            <w:pPr>
              <w:pStyle w:val="a7"/>
              <w:rPr>
                <w:rFonts w:ascii="Times New Roman" w:hAnsi="Times New Roman" w:cs="Times New Roman"/>
                <w:sz w:val="24"/>
                <w:szCs w:val="24"/>
              </w:rPr>
            </w:pPr>
          </w:p>
        </w:tc>
        <w:tc>
          <w:tcPr>
            <w:tcW w:w="2693" w:type="dxa"/>
          </w:tcPr>
          <w:p w:rsidR="00DD79C6" w:rsidRDefault="00DD79C6" w:rsidP="00924B29">
            <w:pPr>
              <w:pStyle w:val="a7"/>
              <w:jc w:val="both"/>
              <w:rPr>
                <w:rFonts w:ascii="Times New Roman" w:hAnsi="Times New Roman" w:cs="Times New Roman"/>
                <w:sz w:val="24"/>
                <w:szCs w:val="24"/>
              </w:rPr>
            </w:pPr>
            <w:r>
              <w:rPr>
                <w:rFonts w:ascii="Times New Roman" w:hAnsi="Times New Roman" w:cs="Times New Roman"/>
                <w:sz w:val="24"/>
                <w:szCs w:val="24"/>
              </w:rPr>
              <w:t xml:space="preserve">Одиннадцатый год подряд в районе проводится Спартакиада среди предприятий и организаций Алексеевского муниципального района. По итогам 2019 года в ней участвовало 53 организаций и предприятий района (840 чел.). В Спартакиаду вошли следующие виды спорта: фестиваль ГТО, лыжные гонки, плавание, легкоатлетическая эстафета, волейбол, перетягивание каната, бег на дистанцию, шахматы, настольный теннис, бадминтон, семейные соревнования «Папа, мама, я – спортивная семья».   </w:t>
            </w:r>
          </w:p>
        </w:tc>
      </w:tr>
      <w:tr w:rsidR="00DD79C6" w:rsidRPr="00291180" w:rsidTr="003A2B31">
        <w:trPr>
          <w:trHeight w:val="460"/>
        </w:trPr>
        <w:tc>
          <w:tcPr>
            <w:tcW w:w="3400" w:type="dxa"/>
          </w:tcPr>
          <w:p w:rsidR="00DD79C6" w:rsidRPr="00910221" w:rsidRDefault="00DD79C6" w:rsidP="00270382">
            <w:pPr>
              <w:pStyle w:val="a7"/>
              <w:rPr>
                <w:rFonts w:ascii="Times New Roman" w:hAnsi="Times New Roman" w:cs="Times New Roman"/>
                <w:sz w:val="24"/>
                <w:szCs w:val="24"/>
              </w:rPr>
            </w:pPr>
            <w:r w:rsidRPr="00910221">
              <w:rPr>
                <w:rFonts w:ascii="Times New Roman" w:hAnsi="Times New Roman" w:cs="Times New Roman"/>
                <w:sz w:val="24"/>
                <w:szCs w:val="24"/>
              </w:rPr>
              <w:t>Организация и проведение традиционных спортивно-массовых мероприятий с населением:  «Лыжня России», «Кросс наций»,  легкоатлетический пробег, посвященный Дню Победы, Олимпийский день, день физкультурника и др.</w:t>
            </w:r>
          </w:p>
        </w:tc>
        <w:tc>
          <w:tcPr>
            <w:tcW w:w="1842" w:type="dxa"/>
          </w:tcPr>
          <w:p w:rsidR="00DD79C6" w:rsidRPr="00910221" w:rsidRDefault="00DD79C6" w:rsidP="000C36F1">
            <w:pPr>
              <w:pStyle w:val="a7"/>
              <w:jc w:val="center"/>
              <w:rPr>
                <w:rFonts w:ascii="Times New Roman" w:hAnsi="Times New Roman" w:cs="Times New Roman"/>
                <w:sz w:val="24"/>
                <w:szCs w:val="24"/>
              </w:rPr>
            </w:pPr>
            <w:r w:rsidRPr="00910221">
              <w:rPr>
                <w:rFonts w:ascii="Times New Roman" w:hAnsi="Times New Roman" w:cs="Times New Roman"/>
                <w:sz w:val="24"/>
                <w:szCs w:val="24"/>
              </w:rPr>
              <w:t>2016-2030 годы</w:t>
            </w:r>
          </w:p>
        </w:tc>
        <w:tc>
          <w:tcPr>
            <w:tcW w:w="3259" w:type="dxa"/>
          </w:tcPr>
          <w:p w:rsidR="00DD79C6" w:rsidRPr="00910221" w:rsidRDefault="00DD79C6" w:rsidP="00726782">
            <w:pPr>
              <w:pStyle w:val="a7"/>
              <w:rPr>
                <w:rFonts w:ascii="Times New Roman" w:hAnsi="Times New Roman" w:cs="Times New Roman"/>
                <w:sz w:val="24"/>
                <w:szCs w:val="24"/>
              </w:rPr>
            </w:pPr>
            <w:r w:rsidRPr="00910221">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Pr>
          <w:p w:rsidR="00DD79C6" w:rsidRPr="00910221" w:rsidRDefault="00DD79C6" w:rsidP="00DE556A">
            <w:pPr>
              <w:pStyle w:val="a7"/>
              <w:rPr>
                <w:rFonts w:ascii="Times New Roman" w:hAnsi="Times New Roman" w:cs="Times New Roman"/>
                <w:sz w:val="24"/>
                <w:szCs w:val="24"/>
              </w:rPr>
            </w:pPr>
            <w:r w:rsidRPr="00910221">
              <w:rPr>
                <w:rFonts w:ascii="Times New Roman" w:hAnsi="Times New Roman" w:cs="Times New Roman"/>
                <w:sz w:val="24"/>
                <w:szCs w:val="24"/>
              </w:rPr>
              <w:t>Увеличение количества участников соревнований</w:t>
            </w:r>
          </w:p>
        </w:tc>
        <w:tc>
          <w:tcPr>
            <w:tcW w:w="1706" w:type="dxa"/>
          </w:tcPr>
          <w:p w:rsidR="00DD79C6" w:rsidRPr="00910221" w:rsidRDefault="00DD79C6" w:rsidP="00270382">
            <w:pPr>
              <w:pStyle w:val="a7"/>
              <w:rPr>
                <w:rFonts w:ascii="Times New Roman" w:hAnsi="Times New Roman" w:cs="Times New Roman"/>
                <w:sz w:val="24"/>
                <w:szCs w:val="24"/>
              </w:rPr>
            </w:pPr>
          </w:p>
        </w:tc>
        <w:tc>
          <w:tcPr>
            <w:tcW w:w="2693" w:type="dxa"/>
          </w:tcPr>
          <w:p w:rsidR="00DD79C6" w:rsidRDefault="00DD79C6" w:rsidP="00B15491">
            <w:pPr>
              <w:pStyle w:val="a7"/>
              <w:jc w:val="both"/>
              <w:rPr>
                <w:rFonts w:ascii="Times New Roman" w:hAnsi="Times New Roman" w:cs="Times New Roman"/>
                <w:sz w:val="24"/>
                <w:szCs w:val="24"/>
              </w:rPr>
            </w:pPr>
            <w:r>
              <w:rPr>
                <w:rFonts w:ascii="Times New Roman" w:hAnsi="Times New Roman" w:cs="Times New Roman"/>
                <w:sz w:val="24"/>
                <w:szCs w:val="24"/>
              </w:rPr>
              <w:t>Успешно были проведены такие мероприятия, как массовый забег в рамках открытой Всероссийской гонки «Лыжня России – 2019», собравший 385 человека, «Кросс нации - 2019» собрал 621 участника (взрослые и дети), на соревнованиях по лыжным гонкам «Открытие лыжного сезона-2019» собралось 257 человек.</w:t>
            </w:r>
          </w:p>
        </w:tc>
      </w:tr>
      <w:tr w:rsidR="00DD79C6" w:rsidTr="003A2B31">
        <w:trPr>
          <w:trHeight w:val="460"/>
        </w:trPr>
        <w:tc>
          <w:tcPr>
            <w:tcW w:w="3400" w:type="dxa"/>
            <w:tcBorders>
              <w:top w:val="single" w:sz="4" w:space="0" w:color="auto"/>
              <w:left w:val="single" w:sz="4" w:space="0" w:color="auto"/>
              <w:bottom w:val="single" w:sz="4" w:space="0" w:color="auto"/>
              <w:right w:val="single" w:sz="4" w:space="0" w:color="auto"/>
            </w:tcBorders>
          </w:tcPr>
          <w:p w:rsidR="00DD79C6" w:rsidRPr="005B2057" w:rsidRDefault="00DD79C6" w:rsidP="00270382">
            <w:pPr>
              <w:pStyle w:val="a7"/>
              <w:rPr>
                <w:rFonts w:ascii="Times New Roman" w:hAnsi="Times New Roman" w:cs="Times New Roman"/>
                <w:sz w:val="24"/>
                <w:szCs w:val="24"/>
              </w:rPr>
            </w:pPr>
            <w:r w:rsidRPr="005B2057">
              <w:rPr>
                <w:rFonts w:ascii="Times New Roman" w:hAnsi="Times New Roman" w:cs="Times New Roman"/>
                <w:sz w:val="24"/>
                <w:szCs w:val="24"/>
              </w:rPr>
              <w:t xml:space="preserve">Открытие нового дополнительного вида спорта в МБУ «Спортивная школа» Алексеевского района – мини-футбол. Привлечение тренера по фини-футболу </w:t>
            </w:r>
          </w:p>
        </w:tc>
        <w:tc>
          <w:tcPr>
            <w:tcW w:w="1842" w:type="dxa"/>
            <w:tcBorders>
              <w:top w:val="single" w:sz="4" w:space="0" w:color="auto"/>
              <w:left w:val="single" w:sz="4" w:space="0" w:color="auto"/>
              <w:bottom w:val="single" w:sz="4" w:space="0" w:color="auto"/>
              <w:right w:val="single" w:sz="4" w:space="0" w:color="auto"/>
            </w:tcBorders>
          </w:tcPr>
          <w:p w:rsidR="00DD79C6" w:rsidRPr="005B2057" w:rsidRDefault="00DD79C6" w:rsidP="00320228">
            <w:pPr>
              <w:pStyle w:val="a7"/>
              <w:jc w:val="center"/>
              <w:rPr>
                <w:rFonts w:ascii="Times New Roman" w:hAnsi="Times New Roman" w:cs="Times New Roman"/>
                <w:sz w:val="24"/>
                <w:szCs w:val="24"/>
              </w:rPr>
            </w:pPr>
            <w:r w:rsidRPr="005B2057">
              <w:rPr>
                <w:rFonts w:ascii="Times New Roman" w:hAnsi="Times New Roman" w:cs="Times New Roman"/>
                <w:sz w:val="24"/>
                <w:szCs w:val="24"/>
              </w:rPr>
              <w:t>2019 год</w:t>
            </w:r>
          </w:p>
        </w:tc>
        <w:tc>
          <w:tcPr>
            <w:tcW w:w="3259" w:type="dxa"/>
            <w:tcBorders>
              <w:top w:val="single" w:sz="4" w:space="0" w:color="auto"/>
              <w:left w:val="single" w:sz="4" w:space="0" w:color="auto"/>
              <w:bottom w:val="single" w:sz="4" w:space="0" w:color="auto"/>
              <w:right w:val="single" w:sz="4" w:space="0" w:color="auto"/>
            </w:tcBorders>
            <w:hideMark/>
          </w:tcPr>
          <w:p w:rsidR="00DD79C6" w:rsidRPr="005B2057" w:rsidRDefault="00DD79C6" w:rsidP="005B2057">
            <w:pPr>
              <w:pStyle w:val="a7"/>
              <w:rPr>
                <w:rFonts w:ascii="Times New Roman" w:hAnsi="Times New Roman" w:cs="Times New Roman"/>
                <w:sz w:val="24"/>
                <w:szCs w:val="24"/>
              </w:rPr>
            </w:pPr>
            <w:r w:rsidRPr="005B2057">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DD79C6" w:rsidRPr="005B2057" w:rsidRDefault="00DD79C6" w:rsidP="00DE556A">
            <w:pPr>
              <w:pStyle w:val="a7"/>
              <w:rPr>
                <w:rFonts w:ascii="Times New Roman" w:hAnsi="Times New Roman" w:cs="Times New Roman"/>
                <w:sz w:val="24"/>
                <w:szCs w:val="24"/>
              </w:rPr>
            </w:pPr>
            <w:r w:rsidRPr="005B2057">
              <w:rPr>
                <w:rFonts w:ascii="Times New Roman" w:hAnsi="Times New Roman" w:cs="Times New Roman"/>
                <w:sz w:val="24"/>
                <w:szCs w:val="24"/>
              </w:rPr>
              <w:t xml:space="preserve">Вовлечение большего количества спортсменов в данный вид спорта  </w:t>
            </w:r>
          </w:p>
        </w:tc>
        <w:tc>
          <w:tcPr>
            <w:tcW w:w="1706" w:type="dxa"/>
            <w:tcBorders>
              <w:top w:val="single" w:sz="4" w:space="0" w:color="auto"/>
              <w:left w:val="single" w:sz="4" w:space="0" w:color="auto"/>
              <w:bottom w:val="single" w:sz="4" w:space="0" w:color="auto"/>
              <w:right w:val="single" w:sz="4" w:space="0" w:color="auto"/>
            </w:tcBorders>
          </w:tcPr>
          <w:p w:rsidR="00DD79C6" w:rsidRPr="005B2057" w:rsidRDefault="00DD79C6" w:rsidP="00270382">
            <w:pPr>
              <w:pStyle w:val="a7"/>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D79C6" w:rsidRPr="005B2057" w:rsidRDefault="00DD79C6" w:rsidP="00B15491">
            <w:pPr>
              <w:pStyle w:val="a7"/>
              <w:rPr>
                <w:rFonts w:ascii="Times New Roman" w:hAnsi="Times New Roman" w:cs="Times New Roman"/>
                <w:sz w:val="24"/>
                <w:szCs w:val="24"/>
              </w:rPr>
            </w:pPr>
            <w:r>
              <w:rPr>
                <w:rFonts w:ascii="Times New Roman" w:hAnsi="Times New Roman" w:cs="Times New Roman"/>
                <w:sz w:val="24"/>
                <w:szCs w:val="24"/>
              </w:rPr>
              <w:t>С сентября 2019 г. открыто отделение мини-футбола, где занимаются 75 спортсменов. Приняты на работу 1 штатный тренер, 1 совместитель.</w:t>
            </w:r>
          </w:p>
        </w:tc>
      </w:tr>
      <w:tr w:rsidR="00DD79C6" w:rsidRPr="00291180" w:rsidTr="003A2B31">
        <w:trPr>
          <w:trHeight w:val="460"/>
        </w:trPr>
        <w:tc>
          <w:tcPr>
            <w:tcW w:w="3400" w:type="dxa"/>
          </w:tcPr>
          <w:p w:rsidR="00DD79C6" w:rsidRPr="005B2057" w:rsidRDefault="00DD79C6" w:rsidP="00270382">
            <w:pPr>
              <w:pStyle w:val="a7"/>
              <w:rPr>
                <w:rFonts w:ascii="Times New Roman" w:hAnsi="Times New Roman" w:cs="Times New Roman"/>
                <w:sz w:val="24"/>
                <w:szCs w:val="24"/>
              </w:rPr>
            </w:pPr>
            <w:r w:rsidRPr="005B2057">
              <w:rPr>
                <w:rFonts w:ascii="Times New Roman" w:hAnsi="Times New Roman" w:cs="Times New Roman"/>
                <w:sz w:val="24"/>
                <w:szCs w:val="24"/>
              </w:rPr>
              <w:t>Консолидация, объединение и нравственное развитие молодежи района</w:t>
            </w:r>
          </w:p>
        </w:tc>
        <w:tc>
          <w:tcPr>
            <w:tcW w:w="1842" w:type="dxa"/>
          </w:tcPr>
          <w:p w:rsidR="00DD79C6" w:rsidRPr="005B2057" w:rsidRDefault="00DD79C6" w:rsidP="00726782">
            <w:pPr>
              <w:pStyle w:val="a7"/>
              <w:rPr>
                <w:rFonts w:ascii="Times New Roman" w:hAnsi="Times New Roman" w:cs="Times New Roman"/>
                <w:sz w:val="24"/>
                <w:szCs w:val="24"/>
              </w:rPr>
            </w:pPr>
          </w:p>
        </w:tc>
        <w:tc>
          <w:tcPr>
            <w:tcW w:w="3259" w:type="dxa"/>
          </w:tcPr>
          <w:p w:rsidR="00DD79C6" w:rsidRPr="005B2057" w:rsidRDefault="00DD79C6" w:rsidP="00726782">
            <w:pPr>
              <w:pStyle w:val="a7"/>
              <w:rPr>
                <w:rFonts w:ascii="Times New Roman" w:hAnsi="Times New Roman" w:cs="Times New Roman"/>
                <w:sz w:val="24"/>
                <w:szCs w:val="24"/>
              </w:rPr>
            </w:pPr>
          </w:p>
        </w:tc>
        <w:tc>
          <w:tcPr>
            <w:tcW w:w="1984" w:type="dxa"/>
          </w:tcPr>
          <w:p w:rsidR="00DD79C6" w:rsidRPr="005B2057" w:rsidRDefault="00DD79C6" w:rsidP="00726782">
            <w:pPr>
              <w:pStyle w:val="a7"/>
              <w:rPr>
                <w:rFonts w:ascii="Times New Roman" w:hAnsi="Times New Roman" w:cs="Times New Roman"/>
                <w:sz w:val="24"/>
                <w:szCs w:val="24"/>
              </w:rPr>
            </w:pPr>
          </w:p>
        </w:tc>
        <w:tc>
          <w:tcPr>
            <w:tcW w:w="1706" w:type="dxa"/>
          </w:tcPr>
          <w:p w:rsidR="00DD79C6" w:rsidRPr="005B2057" w:rsidRDefault="00DD79C6" w:rsidP="00726782">
            <w:pPr>
              <w:pStyle w:val="a7"/>
              <w:rPr>
                <w:rFonts w:ascii="Times New Roman" w:hAnsi="Times New Roman" w:cs="Times New Roman"/>
                <w:sz w:val="24"/>
                <w:szCs w:val="24"/>
              </w:rPr>
            </w:pPr>
          </w:p>
        </w:tc>
        <w:tc>
          <w:tcPr>
            <w:tcW w:w="2693" w:type="dxa"/>
          </w:tcPr>
          <w:p w:rsidR="00DD79C6" w:rsidRPr="005B2057" w:rsidRDefault="00DD79C6" w:rsidP="007267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5B2057" w:rsidRDefault="00DD79C6" w:rsidP="00270382">
            <w:pPr>
              <w:pStyle w:val="a7"/>
              <w:rPr>
                <w:rFonts w:ascii="Times New Roman" w:hAnsi="Times New Roman" w:cs="Times New Roman"/>
                <w:sz w:val="24"/>
                <w:szCs w:val="24"/>
              </w:rPr>
            </w:pPr>
            <w:r w:rsidRPr="005B2057">
              <w:rPr>
                <w:rFonts w:ascii="Times New Roman" w:hAnsi="Times New Roman" w:cs="Times New Roman"/>
                <w:sz w:val="24"/>
                <w:szCs w:val="24"/>
              </w:rPr>
              <w:t>Создание Молодежного центра с помещением для проведения заседаний молодежного актива района</w:t>
            </w:r>
          </w:p>
        </w:tc>
        <w:tc>
          <w:tcPr>
            <w:tcW w:w="1842" w:type="dxa"/>
          </w:tcPr>
          <w:p w:rsidR="00DD79C6" w:rsidRPr="005B2057" w:rsidRDefault="00DD79C6" w:rsidP="000C36F1">
            <w:pPr>
              <w:pStyle w:val="a7"/>
              <w:jc w:val="center"/>
              <w:rPr>
                <w:rFonts w:ascii="Times New Roman" w:hAnsi="Times New Roman" w:cs="Times New Roman"/>
                <w:sz w:val="24"/>
                <w:szCs w:val="24"/>
              </w:rPr>
            </w:pPr>
            <w:r w:rsidRPr="005B2057">
              <w:rPr>
                <w:rFonts w:ascii="Times New Roman" w:hAnsi="Times New Roman" w:cs="Times New Roman"/>
                <w:sz w:val="24"/>
                <w:szCs w:val="24"/>
              </w:rPr>
              <w:t>2016-2025 годы</w:t>
            </w:r>
          </w:p>
        </w:tc>
        <w:tc>
          <w:tcPr>
            <w:tcW w:w="3259" w:type="dxa"/>
          </w:tcPr>
          <w:p w:rsidR="00DD79C6" w:rsidRPr="005B2057" w:rsidRDefault="00DD79C6" w:rsidP="00726782">
            <w:pPr>
              <w:pStyle w:val="a7"/>
              <w:rPr>
                <w:rFonts w:ascii="Times New Roman" w:hAnsi="Times New Roman" w:cs="Times New Roman"/>
                <w:sz w:val="24"/>
                <w:szCs w:val="24"/>
              </w:rPr>
            </w:pPr>
            <w:r w:rsidRPr="005B2057">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p w:rsidR="00DD79C6" w:rsidRPr="005B2057" w:rsidRDefault="00DD79C6" w:rsidP="00726782">
            <w:pPr>
              <w:pStyle w:val="a7"/>
              <w:rPr>
                <w:rFonts w:ascii="Times New Roman" w:hAnsi="Times New Roman" w:cs="Times New Roman"/>
                <w:sz w:val="24"/>
                <w:szCs w:val="24"/>
              </w:rPr>
            </w:pPr>
            <w:r w:rsidRPr="005B2057">
              <w:rPr>
                <w:rFonts w:ascii="Times New Roman" w:hAnsi="Times New Roman" w:cs="Times New Roman"/>
                <w:sz w:val="24"/>
                <w:szCs w:val="24"/>
              </w:rPr>
              <w:t>Молодежный парламент</w:t>
            </w:r>
          </w:p>
        </w:tc>
        <w:tc>
          <w:tcPr>
            <w:tcW w:w="1984" w:type="dxa"/>
          </w:tcPr>
          <w:p w:rsidR="00DD79C6" w:rsidRPr="005B2057" w:rsidRDefault="00DD79C6" w:rsidP="00DE556A">
            <w:pPr>
              <w:pStyle w:val="a7"/>
              <w:rPr>
                <w:rFonts w:ascii="Times New Roman" w:hAnsi="Times New Roman" w:cs="Times New Roman"/>
                <w:sz w:val="24"/>
                <w:szCs w:val="24"/>
              </w:rPr>
            </w:pPr>
            <w:r w:rsidRPr="005B2057">
              <w:rPr>
                <w:rFonts w:ascii="Times New Roman" w:hAnsi="Times New Roman" w:cs="Times New Roman"/>
                <w:sz w:val="24"/>
                <w:szCs w:val="24"/>
              </w:rPr>
              <w:t>Повышение нравственности молодежи и повышение ее сознания, увеличение качества и количества общественн</w:t>
            </w:r>
            <w:r>
              <w:rPr>
                <w:rFonts w:ascii="Times New Roman" w:hAnsi="Times New Roman" w:cs="Times New Roman"/>
                <w:sz w:val="24"/>
                <w:szCs w:val="24"/>
              </w:rPr>
              <w:t>ой работы на благо района</w:t>
            </w:r>
          </w:p>
        </w:tc>
        <w:tc>
          <w:tcPr>
            <w:tcW w:w="1706" w:type="dxa"/>
          </w:tcPr>
          <w:p w:rsidR="00DD79C6" w:rsidRPr="005B2057" w:rsidRDefault="00DD79C6" w:rsidP="00270382">
            <w:pPr>
              <w:pStyle w:val="a7"/>
              <w:rPr>
                <w:rFonts w:ascii="Times New Roman" w:hAnsi="Times New Roman" w:cs="Times New Roman"/>
                <w:sz w:val="24"/>
                <w:szCs w:val="24"/>
              </w:rPr>
            </w:pPr>
          </w:p>
        </w:tc>
        <w:tc>
          <w:tcPr>
            <w:tcW w:w="2693" w:type="dxa"/>
          </w:tcPr>
          <w:p w:rsidR="00DD79C6" w:rsidRDefault="00DD79C6" w:rsidP="00FA132E">
            <w:pPr>
              <w:pStyle w:val="a7"/>
              <w:rPr>
                <w:rFonts w:ascii="Times New Roman" w:hAnsi="Times New Roman" w:cs="Times New Roman"/>
                <w:sz w:val="24"/>
                <w:szCs w:val="24"/>
              </w:rPr>
            </w:pPr>
            <w:r>
              <w:rPr>
                <w:rFonts w:ascii="Times New Roman" w:hAnsi="Times New Roman" w:cs="Times New Roman"/>
                <w:sz w:val="24"/>
                <w:szCs w:val="24"/>
              </w:rPr>
              <w:t>02.09.2019 создано юридическое лицо МБУ «Молодежный центр «СинЭнергия» Алексеевского муниципального района Республики Татарстан.</w:t>
            </w:r>
          </w:p>
          <w:p w:rsidR="00DD79C6" w:rsidRDefault="00DD79C6" w:rsidP="00B15491">
            <w:pPr>
              <w:pStyle w:val="a7"/>
              <w:rPr>
                <w:rFonts w:ascii="Times New Roman" w:hAnsi="Times New Roman" w:cs="Times New Roman"/>
                <w:sz w:val="24"/>
                <w:szCs w:val="24"/>
              </w:rPr>
            </w:pPr>
            <w:r>
              <w:rPr>
                <w:rFonts w:ascii="Times New Roman" w:hAnsi="Times New Roman" w:cs="Times New Roman"/>
                <w:sz w:val="24"/>
                <w:szCs w:val="24"/>
              </w:rPr>
              <w:t>Передано в оперативное пользование помещения по адресу: пгт. Алексеевское, ул. Есенина, д.19. Здание Молодежного центра включено в программу капитального ремонта на 2021 год.</w:t>
            </w:r>
          </w:p>
        </w:tc>
      </w:tr>
      <w:tr w:rsidR="00DD79C6" w:rsidRPr="00291180" w:rsidTr="003A2B31">
        <w:trPr>
          <w:trHeight w:val="460"/>
        </w:trPr>
        <w:tc>
          <w:tcPr>
            <w:tcW w:w="3400" w:type="dxa"/>
          </w:tcPr>
          <w:p w:rsidR="00DD79C6" w:rsidRPr="005B2057" w:rsidRDefault="00DD79C6" w:rsidP="00270382">
            <w:pPr>
              <w:pStyle w:val="a7"/>
              <w:rPr>
                <w:rFonts w:ascii="Times New Roman" w:hAnsi="Times New Roman" w:cs="Times New Roman"/>
                <w:sz w:val="24"/>
                <w:szCs w:val="24"/>
              </w:rPr>
            </w:pPr>
            <w:r w:rsidRPr="005B2057">
              <w:rPr>
                <w:rFonts w:ascii="Times New Roman" w:hAnsi="Times New Roman" w:cs="Times New Roman"/>
                <w:sz w:val="24"/>
                <w:szCs w:val="24"/>
              </w:rPr>
              <w:t>Развитие материальной базы для занятий физической культурой и спортом</w:t>
            </w:r>
          </w:p>
        </w:tc>
        <w:tc>
          <w:tcPr>
            <w:tcW w:w="1842" w:type="dxa"/>
          </w:tcPr>
          <w:p w:rsidR="00DD79C6" w:rsidRPr="005B2057" w:rsidRDefault="00DD79C6" w:rsidP="00726782">
            <w:pPr>
              <w:pStyle w:val="a7"/>
              <w:rPr>
                <w:rFonts w:ascii="Times New Roman" w:hAnsi="Times New Roman" w:cs="Times New Roman"/>
                <w:sz w:val="24"/>
                <w:szCs w:val="24"/>
              </w:rPr>
            </w:pPr>
          </w:p>
        </w:tc>
        <w:tc>
          <w:tcPr>
            <w:tcW w:w="3259" w:type="dxa"/>
          </w:tcPr>
          <w:p w:rsidR="00DD79C6" w:rsidRPr="007E2EF3" w:rsidRDefault="00DD79C6" w:rsidP="006B38AE">
            <w:pPr>
              <w:pStyle w:val="a7"/>
              <w:rPr>
                <w:rFonts w:ascii="Times New Roman" w:hAnsi="Times New Roman" w:cs="Times New Roman"/>
                <w:sz w:val="24"/>
                <w:szCs w:val="24"/>
              </w:rPr>
            </w:pPr>
          </w:p>
        </w:tc>
        <w:tc>
          <w:tcPr>
            <w:tcW w:w="1984" w:type="dxa"/>
          </w:tcPr>
          <w:p w:rsidR="00DD79C6" w:rsidRPr="00291180" w:rsidRDefault="00DD79C6" w:rsidP="00DE556A">
            <w:pPr>
              <w:pStyle w:val="a7"/>
              <w:rPr>
                <w:rFonts w:ascii="Times New Roman" w:hAnsi="Times New Roman" w:cs="Times New Roman"/>
                <w:sz w:val="24"/>
                <w:szCs w:val="24"/>
                <w:highlight w:val="yellow"/>
              </w:rPr>
            </w:pPr>
          </w:p>
        </w:tc>
        <w:tc>
          <w:tcPr>
            <w:tcW w:w="1706" w:type="dxa"/>
          </w:tcPr>
          <w:p w:rsidR="00DD79C6" w:rsidRPr="00291180" w:rsidRDefault="00DD79C6" w:rsidP="00726782">
            <w:pPr>
              <w:pStyle w:val="a7"/>
              <w:rPr>
                <w:rFonts w:ascii="Times New Roman" w:hAnsi="Times New Roman" w:cs="Times New Roman"/>
                <w:sz w:val="24"/>
                <w:szCs w:val="24"/>
                <w:highlight w:val="yellow"/>
              </w:rPr>
            </w:pPr>
          </w:p>
        </w:tc>
        <w:tc>
          <w:tcPr>
            <w:tcW w:w="2693" w:type="dxa"/>
          </w:tcPr>
          <w:p w:rsidR="00DD79C6" w:rsidRDefault="00DD79C6" w:rsidP="006F50F1">
            <w:pPr>
              <w:pStyle w:val="a7"/>
              <w:rPr>
                <w:rFonts w:ascii="Times New Roman" w:hAnsi="Times New Roman" w:cs="Times New Roman"/>
                <w:sz w:val="24"/>
                <w:szCs w:val="24"/>
              </w:rPr>
            </w:pPr>
            <w:r>
              <w:rPr>
                <w:rFonts w:ascii="Times New Roman" w:hAnsi="Times New Roman" w:cs="Times New Roman"/>
                <w:sz w:val="24"/>
                <w:szCs w:val="24"/>
              </w:rPr>
              <w:t>В 2019 году введены площадки для занятий ГТО, универсальная спортивная площадка для игры в баскетбол и волейбол</w:t>
            </w:r>
          </w:p>
        </w:tc>
      </w:tr>
      <w:tr w:rsidR="00DD79C6" w:rsidRPr="00291180" w:rsidTr="003A2B31">
        <w:trPr>
          <w:trHeight w:val="460"/>
        </w:trPr>
        <w:tc>
          <w:tcPr>
            <w:tcW w:w="3400" w:type="dxa"/>
          </w:tcPr>
          <w:p w:rsidR="00DD79C6" w:rsidRPr="00291180" w:rsidRDefault="00DD79C6" w:rsidP="00270382">
            <w:pPr>
              <w:pStyle w:val="a7"/>
              <w:rPr>
                <w:rFonts w:ascii="Times New Roman" w:hAnsi="Times New Roman" w:cs="Times New Roman"/>
                <w:sz w:val="24"/>
                <w:szCs w:val="24"/>
                <w:highlight w:val="yellow"/>
              </w:rPr>
            </w:pPr>
            <w:r>
              <w:rPr>
                <w:rFonts w:ascii="Times New Roman" w:hAnsi="Times New Roman" w:cs="Times New Roman"/>
                <w:sz w:val="24"/>
                <w:szCs w:val="24"/>
              </w:rPr>
              <w:t>Приобретение автобуса для МБУ «Спортивная школа» Алексеевского района</w:t>
            </w:r>
          </w:p>
        </w:tc>
        <w:tc>
          <w:tcPr>
            <w:tcW w:w="1842" w:type="dxa"/>
          </w:tcPr>
          <w:p w:rsidR="00DD79C6" w:rsidRPr="00291180" w:rsidRDefault="00DD79C6" w:rsidP="00320228">
            <w:pPr>
              <w:pStyle w:val="a7"/>
              <w:jc w:val="center"/>
              <w:rPr>
                <w:rFonts w:ascii="Times New Roman" w:hAnsi="Times New Roman" w:cs="Times New Roman"/>
                <w:sz w:val="24"/>
                <w:szCs w:val="24"/>
                <w:highlight w:val="yellow"/>
              </w:rPr>
            </w:pPr>
            <w:r w:rsidRPr="00924FE6">
              <w:rPr>
                <w:rFonts w:ascii="Times New Roman" w:hAnsi="Times New Roman" w:cs="Times New Roman"/>
                <w:sz w:val="24"/>
                <w:szCs w:val="24"/>
              </w:rPr>
              <w:t>2019 год</w:t>
            </w:r>
          </w:p>
        </w:tc>
        <w:tc>
          <w:tcPr>
            <w:tcW w:w="3259" w:type="dxa"/>
          </w:tcPr>
          <w:p w:rsidR="00DD79C6" w:rsidRPr="007E2EF3" w:rsidRDefault="00DD79C6" w:rsidP="006B38AE">
            <w:pPr>
              <w:pStyle w:val="a7"/>
              <w:rPr>
                <w:rFonts w:ascii="Times New Roman" w:hAnsi="Times New Roman" w:cs="Times New Roman"/>
                <w:sz w:val="24"/>
                <w:szCs w:val="24"/>
              </w:rPr>
            </w:pPr>
            <w:r w:rsidRPr="007E2EF3">
              <w:rPr>
                <w:rFonts w:ascii="Times New Roman" w:hAnsi="Times New Roman" w:cs="Times New Roman"/>
                <w:sz w:val="24"/>
                <w:szCs w:val="24"/>
              </w:rPr>
              <w:t>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Доставка учащихся на соревнования</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6F50F1">
            <w:pPr>
              <w:pStyle w:val="a7"/>
              <w:rPr>
                <w:rFonts w:ascii="Times New Roman" w:hAnsi="Times New Roman" w:cs="Times New Roman"/>
                <w:sz w:val="24"/>
                <w:szCs w:val="24"/>
              </w:rPr>
            </w:pPr>
            <w:r>
              <w:rPr>
                <w:rFonts w:ascii="Times New Roman" w:hAnsi="Times New Roman" w:cs="Times New Roman"/>
                <w:sz w:val="24"/>
                <w:szCs w:val="24"/>
              </w:rPr>
              <w:t>В 2019 году приобретен автобус Форд транзит</w:t>
            </w: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Развитие видов спорта в районе</w:t>
            </w:r>
            <w:r>
              <w:rPr>
                <w:rFonts w:ascii="Times New Roman" w:hAnsi="Times New Roman" w:cs="Times New Roman"/>
                <w:sz w:val="24"/>
                <w:szCs w:val="24"/>
              </w:rPr>
              <w:t>:</w:t>
            </w:r>
            <w:r w:rsidRPr="007E2EF3">
              <w:rPr>
                <w:rFonts w:ascii="Times New Roman" w:hAnsi="Times New Roman" w:cs="Times New Roman"/>
                <w:sz w:val="24"/>
                <w:szCs w:val="24"/>
              </w:rPr>
              <w:t xml:space="preserve"> Отделение борьбы</w:t>
            </w:r>
          </w:p>
        </w:tc>
        <w:tc>
          <w:tcPr>
            <w:tcW w:w="1842" w:type="dxa"/>
          </w:tcPr>
          <w:p w:rsidR="00DD79C6" w:rsidRPr="007E2EF3" w:rsidRDefault="00DD79C6" w:rsidP="00320228">
            <w:pPr>
              <w:pStyle w:val="a7"/>
              <w:jc w:val="center"/>
              <w:rPr>
                <w:rFonts w:ascii="Times New Roman" w:hAnsi="Times New Roman" w:cs="Times New Roman"/>
                <w:sz w:val="24"/>
                <w:szCs w:val="24"/>
              </w:rPr>
            </w:pPr>
          </w:p>
        </w:tc>
        <w:tc>
          <w:tcPr>
            <w:tcW w:w="3259" w:type="dxa"/>
          </w:tcPr>
          <w:p w:rsidR="00DD79C6" w:rsidRPr="007E2EF3" w:rsidRDefault="00DD79C6" w:rsidP="007E2EF3">
            <w:pPr>
              <w:pStyle w:val="a7"/>
              <w:rPr>
                <w:rFonts w:ascii="Times New Roman" w:hAnsi="Times New Roman" w:cs="Times New Roman"/>
                <w:sz w:val="24"/>
                <w:szCs w:val="24"/>
              </w:rPr>
            </w:pPr>
          </w:p>
        </w:tc>
        <w:tc>
          <w:tcPr>
            <w:tcW w:w="1984" w:type="dxa"/>
          </w:tcPr>
          <w:p w:rsidR="00DD79C6" w:rsidRDefault="00DD79C6" w:rsidP="00276FBA">
            <w:pPr>
              <w:pStyle w:val="a7"/>
              <w:rPr>
                <w:rFonts w:ascii="Times New Roman" w:hAnsi="Times New Roman" w:cs="Times New Roman"/>
                <w:sz w:val="24"/>
                <w:szCs w:val="24"/>
              </w:rPr>
            </w:pP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Pr="007E2EF3"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Увеличение количества тренеров до 5 человек</w:t>
            </w:r>
          </w:p>
        </w:tc>
        <w:tc>
          <w:tcPr>
            <w:tcW w:w="1842" w:type="dxa"/>
          </w:tcPr>
          <w:p w:rsidR="00DD79C6" w:rsidRPr="007E2EF3"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7E2EF3" w:rsidRDefault="00DD79C6" w:rsidP="007E2EF3">
            <w:pPr>
              <w:pStyle w:val="a7"/>
              <w:rPr>
                <w:rFonts w:ascii="Times New Roman" w:hAnsi="Times New Roman" w:cs="Times New Roman"/>
                <w:sz w:val="24"/>
                <w:szCs w:val="24"/>
              </w:rPr>
            </w:pPr>
            <w:r w:rsidRPr="007E2EF3">
              <w:rPr>
                <w:rFonts w:ascii="Times New Roman" w:hAnsi="Times New Roman" w:cs="Times New Roman"/>
                <w:sz w:val="24"/>
                <w:szCs w:val="24"/>
              </w:rPr>
              <w:t>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Увеличение охвата учащихся занятиями борьбой</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254DB3">
            <w:pPr>
              <w:pStyle w:val="a7"/>
              <w:rPr>
                <w:rFonts w:ascii="Times New Roman" w:hAnsi="Times New Roman" w:cs="Times New Roman"/>
                <w:sz w:val="24"/>
                <w:szCs w:val="24"/>
              </w:rPr>
            </w:pPr>
            <w:r>
              <w:rPr>
                <w:rFonts w:ascii="Times New Roman" w:hAnsi="Times New Roman" w:cs="Times New Roman"/>
                <w:sz w:val="24"/>
                <w:szCs w:val="24"/>
              </w:rPr>
              <w:t>В 2019 году работало 3 тренера</w:t>
            </w: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Выполнить учащимися по борьбе 10 КМС, 5МС и 1МСМК</w:t>
            </w:r>
          </w:p>
        </w:tc>
        <w:tc>
          <w:tcPr>
            <w:tcW w:w="1842" w:type="dxa"/>
          </w:tcPr>
          <w:p w:rsidR="00DD79C6" w:rsidRPr="007E2EF3"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7E2EF3" w:rsidRDefault="00DD79C6" w:rsidP="007E2EF3">
            <w:pPr>
              <w:pStyle w:val="a7"/>
              <w:rPr>
                <w:rFonts w:ascii="Times New Roman" w:hAnsi="Times New Roman" w:cs="Times New Roman"/>
                <w:sz w:val="24"/>
                <w:szCs w:val="24"/>
              </w:rPr>
            </w:pPr>
            <w:r w:rsidRPr="007E2EF3">
              <w:rPr>
                <w:rFonts w:ascii="Times New Roman" w:hAnsi="Times New Roman" w:cs="Times New Roman"/>
                <w:sz w:val="24"/>
                <w:szCs w:val="24"/>
              </w:rPr>
              <w:t>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Повышение уровня мастерства спортсменов</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254DB3">
            <w:pPr>
              <w:pStyle w:val="a7"/>
              <w:rPr>
                <w:rFonts w:ascii="Times New Roman" w:hAnsi="Times New Roman" w:cs="Times New Roman"/>
                <w:sz w:val="24"/>
                <w:szCs w:val="24"/>
              </w:rPr>
            </w:pPr>
            <w:r>
              <w:rPr>
                <w:rFonts w:ascii="Times New Roman" w:hAnsi="Times New Roman" w:cs="Times New Roman"/>
                <w:sz w:val="24"/>
                <w:szCs w:val="24"/>
              </w:rPr>
              <w:t>В 2019 году учащиеся по борьбе достигли уровня КМС-8</w:t>
            </w:r>
          </w:p>
          <w:p w:rsidR="00DD79C6" w:rsidRDefault="00DD79C6" w:rsidP="00254DB3">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Проведение учебно- тренировочных сборов на базе Зала Борьбы  районного и республиканского уровня.</w:t>
            </w:r>
          </w:p>
        </w:tc>
        <w:tc>
          <w:tcPr>
            <w:tcW w:w="1842" w:type="dxa"/>
          </w:tcPr>
          <w:p w:rsidR="00DD79C6" w:rsidRPr="007E2EF3"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7E2EF3" w:rsidRDefault="00DD79C6" w:rsidP="007E2EF3">
            <w:pPr>
              <w:pStyle w:val="a7"/>
              <w:rPr>
                <w:rFonts w:ascii="Times New Roman" w:hAnsi="Times New Roman" w:cs="Times New Roman"/>
                <w:sz w:val="24"/>
                <w:szCs w:val="24"/>
              </w:rPr>
            </w:pPr>
            <w:r w:rsidRPr="007E2EF3">
              <w:rPr>
                <w:rFonts w:ascii="Times New Roman" w:hAnsi="Times New Roman" w:cs="Times New Roman"/>
                <w:sz w:val="24"/>
                <w:szCs w:val="24"/>
              </w:rPr>
              <w:t>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Повышение уровня мастерства спортсменов</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254DB3">
            <w:pPr>
              <w:pStyle w:val="a7"/>
              <w:rPr>
                <w:rFonts w:ascii="Times New Roman" w:hAnsi="Times New Roman" w:cs="Times New Roman"/>
                <w:sz w:val="24"/>
                <w:szCs w:val="24"/>
              </w:rPr>
            </w:pPr>
            <w:r>
              <w:rPr>
                <w:rFonts w:ascii="Times New Roman" w:hAnsi="Times New Roman" w:cs="Times New Roman"/>
                <w:sz w:val="24"/>
                <w:szCs w:val="24"/>
              </w:rPr>
              <w:t>Проведены сборы для спортсменов спортивной школы,  сборы республиканского уровня июль-август</w:t>
            </w:r>
          </w:p>
        </w:tc>
      </w:tr>
      <w:tr w:rsidR="00DD79C6" w:rsidRPr="00291180" w:rsidTr="003A2B31">
        <w:trPr>
          <w:trHeight w:val="271"/>
        </w:trPr>
        <w:tc>
          <w:tcPr>
            <w:tcW w:w="3400" w:type="dxa"/>
          </w:tcPr>
          <w:p w:rsidR="00DD79C6" w:rsidRPr="00D014BD" w:rsidRDefault="00DD79C6" w:rsidP="00270382">
            <w:pPr>
              <w:pStyle w:val="a7"/>
              <w:rPr>
                <w:rFonts w:ascii="Times New Roman" w:hAnsi="Times New Roman" w:cs="Times New Roman"/>
                <w:sz w:val="24"/>
                <w:szCs w:val="24"/>
              </w:rPr>
            </w:pPr>
            <w:r w:rsidRPr="00D014BD">
              <w:rPr>
                <w:rFonts w:ascii="Times New Roman" w:hAnsi="Times New Roman" w:cs="Times New Roman"/>
                <w:sz w:val="24"/>
                <w:szCs w:val="24"/>
              </w:rPr>
              <w:t>Отделение волейбол</w:t>
            </w:r>
          </w:p>
        </w:tc>
        <w:tc>
          <w:tcPr>
            <w:tcW w:w="1842" w:type="dxa"/>
          </w:tcPr>
          <w:p w:rsidR="00DD79C6" w:rsidRPr="007E2EF3" w:rsidRDefault="00DD79C6" w:rsidP="00320228">
            <w:pPr>
              <w:pStyle w:val="a7"/>
              <w:jc w:val="center"/>
              <w:rPr>
                <w:rFonts w:ascii="Times New Roman" w:hAnsi="Times New Roman" w:cs="Times New Roman"/>
                <w:sz w:val="24"/>
                <w:szCs w:val="24"/>
              </w:rPr>
            </w:pPr>
          </w:p>
        </w:tc>
        <w:tc>
          <w:tcPr>
            <w:tcW w:w="3259" w:type="dxa"/>
          </w:tcPr>
          <w:p w:rsidR="00DD79C6" w:rsidRPr="007E2EF3" w:rsidRDefault="00DD79C6" w:rsidP="00726782">
            <w:pPr>
              <w:pStyle w:val="a7"/>
              <w:rPr>
                <w:rFonts w:ascii="Times New Roman" w:hAnsi="Times New Roman" w:cs="Times New Roman"/>
                <w:sz w:val="24"/>
                <w:szCs w:val="24"/>
              </w:rPr>
            </w:pPr>
          </w:p>
        </w:tc>
        <w:tc>
          <w:tcPr>
            <w:tcW w:w="1984" w:type="dxa"/>
          </w:tcPr>
          <w:p w:rsidR="00DD79C6" w:rsidRPr="00291180" w:rsidRDefault="00DD79C6" w:rsidP="00DE556A">
            <w:pPr>
              <w:pStyle w:val="a7"/>
              <w:rPr>
                <w:rFonts w:ascii="Times New Roman" w:hAnsi="Times New Roman" w:cs="Times New Roman"/>
                <w:sz w:val="24"/>
                <w:szCs w:val="24"/>
                <w:highlight w:val="yellow"/>
              </w:rPr>
            </w:pPr>
          </w:p>
        </w:tc>
        <w:tc>
          <w:tcPr>
            <w:tcW w:w="1706" w:type="dxa"/>
          </w:tcPr>
          <w:p w:rsidR="00DD79C6" w:rsidRPr="00291180" w:rsidRDefault="00DD79C6" w:rsidP="00726782">
            <w:pPr>
              <w:pStyle w:val="a7"/>
              <w:rPr>
                <w:rFonts w:ascii="Times New Roman" w:hAnsi="Times New Roman" w:cs="Times New Roman"/>
                <w:sz w:val="24"/>
                <w:szCs w:val="24"/>
                <w:highlight w:val="yellow"/>
              </w:rPr>
            </w:pPr>
          </w:p>
        </w:tc>
        <w:tc>
          <w:tcPr>
            <w:tcW w:w="2693" w:type="dxa"/>
          </w:tcPr>
          <w:p w:rsidR="00DD79C6" w:rsidRPr="00291180" w:rsidRDefault="00DD79C6" w:rsidP="00726782">
            <w:pPr>
              <w:pStyle w:val="a7"/>
              <w:rPr>
                <w:rFonts w:ascii="Times New Roman" w:hAnsi="Times New Roman" w:cs="Times New Roman"/>
                <w:sz w:val="24"/>
                <w:szCs w:val="24"/>
                <w:highlight w:val="yellow"/>
              </w:rPr>
            </w:pP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Повышение уровня образования тренеров - преподавателей</w:t>
            </w:r>
          </w:p>
        </w:tc>
        <w:tc>
          <w:tcPr>
            <w:tcW w:w="1842" w:type="dxa"/>
          </w:tcPr>
          <w:p w:rsidR="00DD79C6" w:rsidRPr="007E2EF3"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7E2EF3" w:rsidRDefault="00DD79C6" w:rsidP="007E2EF3">
            <w:pPr>
              <w:pStyle w:val="a7"/>
              <w:rPr>
                <w:rFonts w:ascii="Times New Roman" w:hAnsi="Times New Roman" w:cs="Times New Roman"/>
                <w:sz w:val="24"/>
                <w:szCs w:val="24"/>
              </w:rPr>
            </w:pPr>
            <w:r w:rsidRPr="007E2EF3">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 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100% тренеров – преподавателей с высшим физкультурным образованием</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D35809">
            <w:pPr>
              <w:pStyle w:val="a7"/>
              <w:rPr>
                <w:rFonts w:ascii="Times New Roman" w:hAnsi="Times New Roman" w:cs="Times New Roman"/>
                <w:sz w:val="24"/>
                <w:szCs w:val="24"/>
              </w:rPr>
            </w:pPr>
            <w:r>
              <w:rPr>
                <w:rFonts w:ascii="Times New Roman" w:hAnsi="Times New Roman" w:cs="Times New Roman"/>
                <w:sz w:val="24"/>
                <w:szCs w:val="24"/>
              </w:rPr>
              <w:t>80% тренеров с высшим физкультурным образованием</w:t>
            </w:r>
          </w:p>
        </w:tc>
      </w:tr>
      <w:tr w:rsidR="00DD79C6" w:rsidRPr="00291180" w:rsidTr="003A2B31">
        <w:trPr>
          <w:trHeight w:val="460"/>
        </w:trPr>
        <w:tc>
          <w:tcPr>
            <w:tcW w:w="3400" w:type="dxa"/>
          </w:tcPr>
          <w:p w:rsidR="00DD79C6" w:rsidRPr="007E2EF3" w:rsidRDefault="00DD79C6" w:rsidP="00270382">
            <w:pPr>
              <w:pStyle w:val="a7"/>
              <w:rPr>
                <w:rFonts w:ascii="Times New Roman" w:hAnsi="Times New Roman" w:cs="Times New Roman"/>
                <w:sz w:val="24"/>
                <w:szCs w:val="24"/>
              </w:rPr>
            </w:pPr>
            <w:r w:rsidRPr="007E2EF3">
              <w:rPr>
                <w:rFonts w:ascii="Times New Roman" w:hAnsi="Times New Roman" w:cs="Times New Roman"/>
                <w:sz w:val="24"/>
                <w:szCs w:val="24"/>
              </w:rPr>
              <w:t>Увеличение количества штатных тренеров – преподавателей.</w:t>
            </w:r>
          </w:p>
        </w:tc>
        <w:tc>
          <w:tcPr>
            <w:tcW w:w="1842" w:type="dxa"/>
          </w:tcPr>
          <w:p w:rsidR="00DD79C6" w:rsidRPr="007E2EF3" w:rsidRDefault="00DD79C6" w:rsidP="00320228">
            <w:pPr>
              <w:pStyle w:val="a7"/>
              <w:jc w:val="center"/>
              <w:rPr>
                <w:rFonts w:ascii="Times New Roman" w:hAnsi="Times New Roman" w:cs="Times New Roman"/>
                <w:sz w:val="24"/>
                <w:szCs w:val="24"/>
              </w:rPr>
            </w:pPr>
            <w:r w:rsidRPr="007E2EF3">
              <w:rPr>
                <w:rFonts w:ascii="Times New Roman" w:hAnsi="Times New Roman" w:cs="Times New Roman"/>
                <w:sz w:val="24"/>
                <w:szCs w:val="24"/>
              </w:rPr>
              <w:t>2017- 2030</w:t>
            </w:r>
            <w:r>
              <w:rPr>
                <w:rFonts w:ascii="Times New Roman" w:hAnsi="Times New Roman" w:cs="Times New Roman"/>
                <w:sz w:val="24"/>
                <w:szCs w:val="24"/>
              </w:rPr>
              <w:t xml:space="preserve"> </w:t>
            </w:r>
            <w:r w:rsidRPr="007E2EF3">
              <w:rPr>
                <w:rFonts w:ascii="Times New Roman" w:hAnsi="Times New Roman" w:cs="Times New Roman"/>
                <w:sz w:val="24"/>
                <w:szCs w:val="24"/>
              </w:rPr>
              <w:t>годы</w:t>
            </w:r>
          </w:p>
        </w:tc>
        <w:tc>
          <w:tcPr>
            <w:tcW w:w="3259" w:type="dxa"/>
          </w:tcPr>
          <w:p w:rsidR="00DD79C6" w:rsidRPr="007E2EF3" w:rsidRDefault="00DD79C6" w:rsidP="007E2EF3">
            <w:pPr>
              <w:pStyle w:val="a7"/>
              <w:rPr>
                <w:rFonts w:ascii="Times New Roman" w:hAnsi="Times New Roman" w:cs="Times New Roman"/>
                <w:sz w:val="24"/>
                <w:szCs w:val="24"/>
              </w:rPr>
            </w:pPr>
            <w:r w:rsidRPr="007E2EF3">
              <w:rPr>
                <w:rFonts w:ascii="Times New Roman" w:hAnsi="Times New Roman" w:cs="Times New Roman"/>
                <w:sz w:val="24"/>
                <w:szCs w:val="24"/>
              </w:rPr>
              <w:t>МБУ «Спортивная школа» Алексеевского района</w:t>
            </w:r>
          </w:p>
        </w:tc>
        <w:tc>
          <w:tcPr>
            <w:tcW w:w="1984" w:type="dxa"/>
          </w:tcPr>
          <w:p w:rsidR="00DD79C6" w:rsidRPr="007E2EF3" w:rsidRDefault="00DD79C6" w:rsidP="00DE556A">
            <w:pPr>
              <w:pStyle w:val="a7"/>
              <w:rPr>
                <w:rFonts w:ascii="Times New Roman" w:hAnsi="Times New Roman" w:cs="Times New Roman"/>
                <w:sz w:val="24"/>
                <w:szCs w:val="24"/>
              </w:rPr>
            </w:pPr>
            <w:r w:rsidRPr="007E2EF3">
              <w:rPr>
                <w:rFonts w:ascii="Times New Roman" w:hAnsi="Times New Roman" w:cs="Times New Roman"/>
                <w:sz w:val="24"/>
                <w:szCs w:val="24"/>
              </w:rPr>
              <w:t xml:space="preserve">100%  штатных  тренеров- преподавателей </w:t>
            </w:r>
          </w:p>
        </w:tc>
        <w:tc>
          <w:tcPr>
            <w:tcW w:w="1706" w:type="dxa"/>
          </w:tcPr>
          <w:p w:rsidR="00DD79C6" w:rsidRPr="007E2EF3" w:rsidRDefault="00DD79C6" w:rsidP="00270382">
            <w:pPr>
              <w:pStyle w:val="a7"/>
              <w:rPr>
                <w:rFonts w:ascii="Times New Roman" w:hAnsi="Times New Roman" w:cs="Times New Roman"/>
                <w:sz w:val="24"/>
                <w:szCs w:val="24"/>
              </w:rPr>
            </w:pPr>
          </w:p>
        </w:tc>
        <w:tc>
          <w:tcPr>
            <w:tcW w:w="2693" w:type="dxa"/>
          </w:tcPr>
          <w:p w:rsidR="00DD79C6" w:rsidRDefault="00DD79C6" w:rsidP="00D35809">
            <w:pPr>
              <w:pStyle w:val="a7"/>
              <w:rPr>
                <w:rFonts w:ascii="Times New Roman" w:hAnsi="Times New Roman" w:cs="Times New Roman"/>
                <w:sz w:val="24"/>
                <w:szCs w:val="24"/>
              </w:rPr>
            </w:pPr>
            <w:r>
              <w:rPr>
                <w:rFonts w:ascii="Times New Roman" w:hAnsi="Times New Roman" w:cs="Times New Roman"/>
                <w:sz w:val="24"/>
                <w:szCs w:val="24"/>
              </w:rPr>
              <w:t>60% штатных тренеров</w:t>
            </w:r>
          </w:p>
        </w:tc>
      </w:tr>
      <w:tr w:rsidR="00DD79C6" w:rsidRPr="00291180" w:rsidTr="003A2B31">
        <w:trPr>
          <w:trHeight w:val="244"/>
        </w:trPr>
        <w:tc>
          <w:tcPr>
            <w:tcW w:w="3400" w:type="dxa"/>
          </w:tcPr>
          <w:p w:rsidR="00DD79C6" w:rsidRPr="00D014BD" w:rsidRDefault="00DD79C6" w:rsidP="00270382">
            <w:pPr>
              <w:pStyle w:val="a7"/>
              <w:rPr>
                <w:rFonts w:ascii="Times New Roman" w:hAnsi="Times New Roman" w:cs="Times New Roman"/>
                <w:sz w:val="24"/>
                <w:szCs w:val="24"/>
              </w:rPr>
            </w:pPr>
            <w:r w:rsidRPr="00D014BD">
              <w:rPr>
                <w:rFonts w:ascii="Times New Roman" w:hAnsi="Times New Roman" w:cs="Times New Roman"/>
                <w:sz w:val="24"/>
                <w:szCs w:val="24"/>
              </w:rPr>
              <w:t>Отделение плавание</w:t>
            </w:r>
          </w:p>
        </w:tc>
        <w:tc>
          <w:tcPr>
            <w:tcW w:w="1842" w:type="dxa"/>
          </w:tcPr>
          <w:p w:rsidR="00DD79C6" w:rsidRPr="007E2EF3" w:rsidRDefault="00DD79C6" w:rsidP="00320228">
            <w:pPr>
              <w:pStyle w:val="a7"/>
              <w:jc w:val="center"/>
              <w:rPr>
                <w:rFonts w:ascii="Times New Roman" w:hAnsi="Times New Roman" w:cs="Times New Roman"/>
                <w:sz w:val="24"/>
                <w:szCs w:val="24"/>
              </w:rPr>
            </w:pPr>
          </w:p>
        </w:tc>
        <w:tc>
          <w:tcPr>
            <w:tcW w:w="3259" w:type="dxa"/>
          </w:tcPr>
          <w:p w:rsidR="00DD79C6" w:rsidRPr="007E2EF3" w:rsidRDefault="00DD79C6" w:rsidP="007E2EF3">
            <w:pPr>
              <w:pStyle w:val="a7"/>
              <w:rPr>
                <w:rFonts w:ascii="Times New Roman" w:hAnsi="Times New Roman" w:cs="Times New Roman"/>
                <w:sz w:val="24"/>
                <w:szCs w:val="24"/>
              </w:rPr>
            </w:pPr>
          </w:p>
        </w:tc>
        <w:tc>
          <w:tcPr>
            <w:tcW w:w="1984" w:type="dxa"/>
          </w:tcPr>
          <w:p w:rsidR="00DD79C6" w:rsidRPr="007E2EF3" w:rsidRDefault="00DD79C6" w:rsidP="00726782">
            <w:pPr>
              <w:pStyle w:val="a7"/>
              <w:rPr>
                <w:rFonts w:ascii="Times New Roman" w:hAnsi="Times New Roman" w:cs="Times New Roman"/>
                <w:sz w:val="24"/>
                <w:szCs w:val="24"/>
              </w:rPr>
            </w:pPr>
          </w:p>
        </w:tc>
        <w:tc>
          <w:tcPr>
            <w:tcW w:w="1706" w:type="dxa"/>
          </w:tcPr>
          <w:p w:rsidR="00DD79C6" w:rsidRPr="00291180" w:rsidRDefault="00DD79C6" w:rsidP="00726782">
            <w:pPr>
              <w:pStyle w:val="a7"/>
              <w:rPr>
                <w:rFonts w:ascii="Times New Roman" w:hAnsi="Times New Roman" w:cs="Times New Roman"/>
                <w:sz w:val="24"/>
                <w:szCs w:val="24"/>
                <w:highlight w:val="yellow"/>
              </w:rPr>
            </w:pPr>
          </w:p>
        </w:tc>
        <w:tc>
          <w:tcPr>
            <w:tcW w:w="2693" w:type="dxa"/>
          </w:tcPr>
          <w:p w:rsidR="00DD79C6" w:rsidRPr="00291180" w:rsidRDefault="00DD79C6" w:rsidP="00D35809">
            <w:pPr>
              <w:pStyle w:val="a7"/>
              <w:rPr>
                <w:rFonts w:ascii="Times New Roman" w:hAnsi="Times New Roman" w:cs="Times New Roman"/>
                <w:sz w:val="24"/>
                <w:szCs w:val="24"/>
                <w:highlight w:val="yellow"/>
              </w:rPr>
            </w:pPr>
          </w:p>
        </w:tc>
      </w:tr>
      <w:tr w:rsidR="00DD79C6" w:rsidRPr="00291180" w:rsidTr="003A2B31">
        <w:trPr>
          <w:trHeight w:val="818"/>
        </w:trPr>
        <w:tc>
          <w:tcPr>
            <w:tcW w:w="3400" w:type="dxa"/>
          </w:tcPr>
          <w:p w:rsidR="00DD79C6" w:rsidRPr="00F138D4" w:rsidRDefault="00DD79C6" w:rsidP="00233012">
            <w:pPr>
              <w:pStyle w:val="a7"/>
              <w:rPr>
                <w:rFonts w:ascii="Times New Roman" w:hAnsi="Times New Roman" w:cs="Times New Roman"/>
                <w:sz w:val="24"/>
                <w:szCs w:val="24"/>
              </w:rPr>
            </w:pPr>
            <w:r w:rsidRPr="00F138D4">
              <w:rPr>
                <w:rFonts w:ascii="Times New Roman" w:hAnsi="Times New Roman" w:cs="Times New Roman"/>
                <w:sz w:val="24"/>
                <w:szCs w:val="24"/>
              </w:rPr>
              <w:t xml:space="preserve">Выполнение  разрядов: </w:t>
            </w:r>
            <w:r>
              <w:rPr>
                <w:rFonts w:ascii="Times New Roman" w:hAnsi="Times New Roman" w:cs="Times New Roman"/>
                <w:sz w:val="24"/>
                <w:szCs w:val="24"/>
              </w:rPr>
              <w:t xml:space="preserve">                       </w:t>
            </w:r>
            <w:r w:rsidRPr="00F138D4">
              <w:rPr>
                <w:rFonts w:ascii="Times New Roman" w:hAnsi="Times New Roman" w:cs="Times New Roman"/>
                <w:sz w:val="24"/>
                <w:szCs w:val="24"/>
              </w:rPr>
              <w:t>III разряд</w:t>
            </w:r>
            <w:r>
              <w:rPr>
                <w:rFonts w:ascii="Times New Roman" w:hAnsi="Times New Roman" w:cs="Times New Roman"/>
                <w:sz w:val="24"/>
                <w:szCs w:val="24"/>
              </w:rPr>
              <w:t xml:space="preserve">, </w:t>
            </w:r>
            <w:r w:rsidRPr="00F138D4">
              <w:rPr>
                <w:rFonts w:ascii="Times New Roman" w:hAnsi="Times New Roman" w:cs="Times New Roman"/>
                <w:sz w:val="24"/>
                <w:szCs w:val="24"/>
              </w:rPr>
              <w:t>II разряд</w:t>
            </w:r>
            <w:r>
              <w:rPr>
                <w:rFonts w:ascii="Times New Roman" w:hAnsi="Times New Roman" w:cs="Times New Roman"/>
                <w:sz w:val="24"/>
                <w:szCs w:val="24"/>
              </w:rPr>
              <w:t xml:space="preserve">, </w:t>
            </w:r>
            <w:r w:rsidRPr="00F138D4">
              <w:rPr>
                <w:rFonts w:ascii="Times New Roman" w:hAnsi="Times New Roman" w:cs="Times New Roman"/>
                <w:sz w:val="24"/>
                <w:szCs w:val="24"/>
              </w:rPr>
              <w:t>I разряд</w:t>
            </w:r>
          </w:p>
        </w:tc>
        <w:tc>
          <w:tcPr>
            <w:tcW w:w="1842" w:type="dxa"/>
          </w:tcPr>
          <w:p w:rsidR="00DD79C6" w:rsidRPr="00F138D4" w:rsidRDefault="00DD79C6" w:rsidP="00320228">
            <w:pPr>
              <w:pStyle w:val="a7"/>
              <w:jc w:val="center"/>
              <w:rPr>
                <w:rFonts w:ascii="Times New Roman" w:hAnsi="Times New Roman" w:cs="Times New Roman"/>
                <w:sz w:val="24"/>
                <w:szCs w:val="24"/>
              </w:rPr>
            </w:pPr>
            <w:r w:rsidRPr="00F138D4">
              <w:rPr>
                <w:rFonts w:ascii="Times New Roman" w:hAnsi="Times New Roman" w:cs="Times New Roman"/>
                <w:sz w:val="24"/>
                <w:szCs w:val="24"/>
              </w:rPr>
              <w:t xml:space="preserve">2019 </w:t>
            </w:r>
            <w:r>
              <w:rPr>
                <w:rFonts w:ascii="Times New Roman" w:hAnsi="Times New Roman" w:cs="Times New Roman"/>
                <w:sz w:val="24"/>
                <w:szCs w:val="24"/>
              </w:rPr>
              <w:t>–</w:t>
            </w:r>
            <w:r w:rsidRPr="00F138D4">
              <w:rPr>
                <w:rFonts w:ascii="Times New Roman" w:hAnsi="Times New Roman" w:cs="Times New Roman"/>
                <w:sz w:val="24"/>
                <w:szCs w:val="24"/>
              </w:rPr>
              <w:t xml:space="preserve"> 2030</w:t>
            </w:r>
            <w:r>
              <w:rPr>
                <w:rFonts w:ascii="Times New Roman" w:hAnsi="Times New Roman" w:cs="Times New Roman"/>
                <w:sz w:val="24"/>
                <w:szCs w:val="24"/>
              </w:rPr>
              <w:t xml:space="preserve"> </w:t>
            </w:r>
            <w:r w:rsidRPr="00F138D4">
              <w:rPr>
                <w:rFonts w:ascii="Times New Roman" w:hAnsi="Times New Roman" w:cs="Times New Roman"/>
                <w:sz w:val="24"/>
                <w:szCs w:val="24"/>
              </w:rPr>
              <w:t>годы</w:t>
            </w:r>
          </w:p>
        </w:tc>
        <w:tc>
          <w:tcPr>
            <w:tcW w:w="3259" w:type="dxa"/>
          </w:tcPr>
          <w:p w:rsidR="00DD79C6" w:rsidRPr="00F138D4" w:rsidRDefault="00DD79C6" w:rsidP="00F138D4">
            <w:pPr>
              <w:pStyle w:val="a7"/>
              <w:rPr>
                <w:rFonts w:ascii="Times New Roman" w:hAnsi="Times New Roman" w:cs="Times New Roman"/>
                <w:sz w:val="24"/>
                <w:szCs w:val="24"/>
              </w:rPr>
            </w:pPr>
            <w:r w:rsidRPr="00F138D4">
              <w:rPr>
                <w:rFonts w:ascii="Times New Roman" w:hAnsi="Times New Roman" w:cs="Times New Roman"/>
                <w:sz w:val="24"/>
                <w:szCs w:val="24"/>
              </w:rPr>
              <w:t xml:space="preserve">МБУ «Спортивная школа» Алексеевского района </w:t>
            </w:r>
          </w:p>
          <w:p w:rsidR="00DD79C6" w:rsidRPr="00F138D4" w:rsidRDefault="00DD79C6" w:rsidP="00F138D4">
            <w:pPr>
              <w:pStyle w:val="a7"/>
              <w:rPr>
                <w:rFonts w:ascii="Times New Roman" w:hAnsi="Times New Roman" w:cs="Times New Roman"/>
                <w:sz w:val="24"/>
                <w:szCs w:val="24"/>
              </w:rPr>
            </w:pPr>
          </w:p>
        </w:tc>
        <w:tc>
          <w:tcPr>
            <w:tcW w:w="1984" w:type="dxa"/>
          </w:tcPr>
          <w:p w:rsidR="00DD79C6" w:rsidRPr="00F138D4" w:rsidRDefault="00DD79C6" w:rsidP="00DE556A">
            <w:pPr>
              <w:pStyle w:val="a7"/>
              <w:rPr>
                <w:rFonts w:ascii="Times New Roman" w:hAnsi="Times New Roman" w:cs="Times New Roman"/>
                <w:sz w:val="24"/>
                <w:szCs w:val="24"/>
              </w:rPr>
            </w:pPr>
            <w:r w:rsidRPr="00F138D4">
              <w:rPr>
                <w:rFonts w:ascii="Times New Roman" w:hAnsi="Times New Roman" w:cs="Times New Roman"/>
                <w:sz w:val="24"/>
                <w:szCs w:val="24"/>
              </w:rPr>
              <w:t xml:space="preserve"> Повышение уровня мастерства пловцов</w:t>
            </w: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Default="00DD79C6" w:rsidP="00D35809">
            <w:pPr>
              <w:pStyle w:val="a7"/>
              <w:rPr>
                <w:rFonts w:ascii="Times New Roman" w:hAnsi="Times New Roman" w:cs="Times New Roman"/>
                <w:sz w:val="24"/>
                <w:szCs w:val="24"/>
              </w:rPr>
            </w:pPr>
            <w:r>
              <w:rPr>
                <w:rFonts w:ascii="Times New Roman" w:hAnsi="Times New Roman" w:cs="Times New Roman"/>
                <w:sz w:val="24"/>
                <w:szCs w:val="24"/>
              </w:rPr>
              <w:t>В 2019 году пловцы заняли: III разряд- 1 чел.</w:t>
            </w:r>
          </w:p>
          <w:p w:rsidR="00DD79C6" w:rsidRDefault="00DD79C6" w:rsidP="00D35809">
            <w:pPr>
              <w:pStyle w:val="a7"/>
              <w:rPr>
                <w:rFonts w:ascii="Times New Roman" w:hAnsi="Times New Roman" w:cs="Times New Roman"/>
                <w:sz w:val="24"/>
                <w:szCs w:val="24"/>
              </w:rPr>
            </w:pPr>
            <w:r>
              <w:rPr>
                <w:rFonts w:ascii="Times New Roman" w:hAnsi="Times New Roman" w:cs="Times New Roman"/>
                <w:sz w:val="24"/>
                <w:szCs w:val="24"/>
              </w:rPr>
              <w:t>II разряд- 1 чел.</w:t>
            </w:r>
          </w:p>
        </w:tc>
      </w:tr>
      <w:tr w:rsidR="00DD79C6" w:rsidRPr="00291180" w:rsidTr="003A2B31">
        <w:trPr>
          <w:trHeight w:val="460"/>
        </w:trPr>
        <w:tc>
          <w:tcPr>
            <w:tcW w:w="3400" w:type="dxa"/>
          </w:tcPr>
          <w:p w:rsidR="00DD79C6" w:rsidRPr="00F138D4" w:rsidRDefault="00DD79C6" w:rsidP="00270382">
            <w:pPr>
              <w:pStyle w:val="a7"/>
              <w:rPr>
                <w:rFonts w:ascii="Times New Roman" w:hAnsi="Times New Roman" w:cs="Times New Roman"/>
                <w:sz w:val="24"/>
                <w:szCs w:val="24"/>
              </w:rPr>
            </w:pPr>
            <w:r w:rsidRPr="00F138D4">
              <w:rPr>
                <w:rFonts w:ascii="Times New Roman" w:hAnsi="Times New Roman" w:cs="Times New Roman"/>
                <w:sz w:val="24"/>
                <w:szCs w:val="24"/>
              </w:rPr>
              <w:t>Привлечение тренера по плаванию</w:t>
            </w:r>
          </w:p>
        </w:tc>
        <w:tc>
          <w:tcPr>
            <w:tcW w:w="1842" w:type="dxa"/>
          </w:tcPr>
          <w:p w:rsidR="00DD79C6" w:rsidRPr="00F138D4" w:rsidRDefault="00DD79C6" w:rsidP="00320228">
            <w:pPr>
              <w:pStyle w:val="a7"/>
              <w:jc w:val="center"/>
              <w:rPr>
                <w:rFonts w:ascii="Times New Roman" w:hAnsi="Times New Roman" w:cs="Times New Roman"/>
                <w:sz w:val="24"/>
                <w:szCs w:val="24"/>
              </w:rPr>
            </w:pPr>
            <w:r w:rsidRPr="00F138D4">
              <w:rPr>
                <w:rFonts w:ascii="Times New Roman" w:hAnsi="Times New Roman" w:cs="Times New Roman"/>
                <w:sz w:val="24"/>
                <w:szCs w:val="24"/>
              </w:rPr>
              <w:t>2019 - 2030 годы</w:t>
            </w:r>
          </w:p>
        </w:tc>
        <w:tc>
          <w:tcPr>
            <w:tcW w:w="3259" w:type="dxa"/>
          </w:tcPr>
          <w:p w:rsidR="00DD79C6" w:rsidRPr="00F138D4" w:rsidRDefault="00DD79C6" w:rsidP="00F138D4">
            <w:pPr>
              <w:pStyle w:val="a7"/>
              <w:rPr>
                <w:rFonts w:ascii="Times New Roman" w:hAnsi="Times New Roman" w:cs="Times New Roman"/>
                <w:sz w:val="24"/>
                <w:szCs w:val="24"/>
              </w:rPr>
            </w:pPr>
            <w:r w:rsidRPr="00F138D4">
              <w:rPr>
                <w:rFonts w:ascii="Times New Roman" w:hAnsi="Times New Roman" w:cs="Times New Roman"/>
                <w:sz w:val="24"/>
                <w:szCs w:val="24"/>
              </w:rPr>
              <w:t xml:space="preserve">МБУ «Спортивная школа» Алексеевского района </w:t>
            </w:r>
          </w:p>
          <w:p w:rsidR="00DD79C6" w:rsidRPr="00F138D4" w:rsidRDefault="00DD79C6" w:rsidP="00F138D4">
            <w:pPr>
              <w:pStyle w:val="a7"/>
              <w:rPr>
                <w:rFonts w:ascii="Times New Roman" w:hAnsi="Times New Roman" w:cs="Times New Roman"/>
                <w:sz w:val="24"/>
                <w:szCs w:val="24"/>
              </w:rPr>
            </w:pPr>
          </w:p>
        </w:tc>
        <w:tc>
          <w:tcPr>
            <w:tcW w:w="1984" w:type="dxa"/>
          </w:tcPr>
          <w:p w:rsidR="00DD79C6" w:rsidRPr="00F138D4" w:rsidRDefault="00DD79C6" w:rsidP="00DE556A">
            <w:pPr>
              <w:pStyle w:val="a7"/>
              <w:rPr>
                <w:rFonts w:ascii="Times New Roman" w:hAnsi="Times New Roman" w:cs="Times New Roman"/>
                <w:sz w:val="24"/>
                <w:szCs w:val="24"/>
              </w:rPr>
            </w:pPr>
            <w:r w:rsidRPr="00F138D4">
              <w:rPr>
                <w:rFonts w:ascii="Times New Roman" w:hAnsi="Times New Roman" w:cs="Times New Roman"/>
                <w:sz w:val="24"/>
                <w:szCs w:val="24"/>
              </w:rPr>
              <w:t>Увеличение количества занимающихся плаванием</w:t>
            </w: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Default="00DD79C6" w:rsidP="00233012">
            <w:pPr>
              <w:pStyle w:val="a7"/>
              <w:rPr>
                <w:rFonts w:ascii="Times New Roman" w:hAnsi="Times New Roman" w:cs="Times New Roman"/>
                <w:sz w:val="24"/>
                <w:szCs w:val="24"/>
              </w:rPr>
            </w:pPr>
            <w:r>
              <w:rPr>
                <w:rFonts w:ascii="Times New Roman" w:hAnsi="Times New Roman" w:cs="Times New Roman"/>
                <w:sz w:val="24"/>
                <w:szCs w:val="24"/>
              </w:rPr>
              <w:t>В 2019 году приступили к работе: 1 штатный тренер, 1 тренер совместитель</w:t>
            </w:r>
          </w:p>
        </w:tc>
      </w:tr>
      <w:tr w:rsidR="00DD79C6" w:rsidRPr="00291180" w:rsidTr="003A2B31">
        <w:trPr>
          <w:trHeight w:val="266"/>
        </w:trPr>
        <w:tc>
          <w:tcPr>
            <w:tcW w:w="3400" w:type="dxa"/>
          </w:tcPr>
          <w:p w:rsidR="00DD79C6" w:rsidRPr="00D014BD" w:rsidRDefault="00DD79C6" w:rsidP="00270382">
            <w:pPr>
              <w:pStyle w:val="a7"/>
              <w:rPr>
                <w:rFonts w:ascii="Times New Roman" w:hAnsi="Times New Roman" w:cs="Times New Roman"/>
                <w:sz w:val="24"/>
                <w:szCs w:val="24"/>
                <w:highlight w:val="yellow"/>
              </w:rPr>
            </w:pPr>
            <w:r w:rsidRPr="00D014BD">
              <w:rPr>
                <w:rFonts w:ascii="Times New Roman" w:hAnsi="Times New Roman" w:cs="Times New Roman"/>
                <w:sz w:val="24"/>
                <w:szCs w:val="24"/>
              </w:rPr>
              <w:t>Отделение бокс</w:t>
            </w:r>
          </w:p>
        </w:tc>
        <w:tc>
          <w:tcPr>
            <w:tcW w:w="1842" w:type="dxa"/>
          </w:tcPr>
          <w:p w:rsidR="00DD79C6" w:rsidRPr="00F138D4" w:rsidRDefault="00DD79C6" w:rsidP="00320228">
            <w:pPr>
              <w:pStyle w:val="a7"/>
              <w:jc w:val="center"/>
              <w:rPr>
                <w:rFonts w:ascii="Times New Roman" w:hAnsi="Times New Roman" w:cs="Times New Roman"/>
                <w:sz w:val="24"/>
                <w:szCs w:val="24"/>
              </w:rPr>
            </w:pPr>
          </w:p>
        </w:tc>
        <w:tc>
          <w:tcPr>
            <w:tcW w:w="3259" w:type="dxa"/>
          </w:tcPr>
          <w:p w:rsidR="00DD79C6" w:rsidRPr="00F138D4" w:rsidRDefault="00DD79C6" w:rsidP="00F138D4">
            <w:pPr>
              <w:pStyle w:val="a7"/>
              <w:rPr>
                <w:rFonts w:ascii="Times New Roman" w:hAnsi="Times New Roman" w:cs="Times New Roman"/>
                <w:sz w:val="24"/>
                <w:szCs w:val="24"/>
              </w:rPr>
            </w:pPr>
          </w:p>
        </w:tc>
        <w:tc>
          <w:tcPr>
            <w:tcW w:w="1984" w:type="dxa"/>
          </w:tcPr>
          <w:p w:rsidR="00DD79C6" w:rsidRPr="00291180" w:rsidRDefault="00DD79C6" w:rsidP="00DE556A">
            <w:pPr>
              <w:pStyle w:val="a7"/>
              <w:rPr>
                <w:rFonts w:ascii="Times New Roman" w:hAnsi="Times New Roman" w:cs="Times New Roman"/>
                <w:sz w:val="24"/>
                <w:szCs w:val="24"/>
                <w:highlight w:val="yellow"/>
              </w:rPr>
            </w:pPr>
          </w:p>
        </w:tc>
        <w:tc>
          <w:tcPr>
            <w:tcW w:w="1706" w:type="dxa"/>
          </w:tcPr>
          <w:p w:rsidR="00DD79C6" w:rsidRPr="00291180" w:rsidRDefault="00DD79C6" w:rsidP="00726782">
            <w:pPr>
              <w:pStyle w:val="a7"/>
              <w:rPr>
                <w:rFonts w:ascii="Times New Roman" w:hAnsi="Times New Roman" w:cs="Times New Roman"/>
                <w:sz w:val="24"/>
                <w:szCs w:val="24"/>
                <w:highlight w:val="yellow"/>
              </w:rPr>
            </w:pPr>
          </w:p>
        </w:tc>
        <w:tc>
          <w:tcPr>
            <w:tcW w:w="2693" w:type="dxa"/>
          </w:tcPr>
          <w:p w:rsidR="00DD79C6" w:rsidRPr="00291180" w:rsidRDefault="00DD79C6" w:rsidP="00726782">
            <w:pPr>
              <w:pStyle w:val="a7"/>
              <w:rPr>
                <w:rFonts w:ascii="Times New Roman" w:hAnsi="Times New Roman" w:cs="Times New Roman"/>
                <w:sz w:val="24"/>
                <w:szCs w:val="24"/>
                <w:highlight w:val="yellow"/>
              </w:rPr>
            </w:pPr>
          </w:p>
        </w:tc>
      </w:tr>
      <w:tr w:rsidR="00DD79C6" w:rsidRPr="00291180" w:rsidTr="003A2B31">
        <w:trPr>
          <w:trHeight w:val="460"/>
        </w:trPr>
        <w:tc>
          <w:tcPr>
            <w:tcW w:w="3400" w:type="dxa"/>
          </w:tcPr>
          <w:p w:rsidR="00DD79C6" w:rsidRPr="00F138D4" w:rsidRDefault="00DD79C6" w:rsidP="00270382">
            <w:pPr>
              <w:pStyle w:val="a7"/>
              <w:rPr>
                <w:rFonts w:ascii="Times New Roman" w:hAnsi="Times New Roman" w:cs="Times New Roman"/>
                <w:sz w:val="24"/>
                <w:szCs w:val="24"/>
              </w:rPr>
            </w:pPr>
            <w:r w:rsidRPr="00F138D4">
              <w:rPr>
                <w:rFonts w:ascii="Times New Roman" w:hAnsi="Times New Roman" w:cs="Times New Roman"/>
                <w:sz w:val="24"/>
                <w:szCs w:val="24"/>
              </w:rPr>
              <w:t>Популяризации бокса и достижения высоких результатов</w:t>
            </w:r>
          </w:p>
        </w:tc>
        <w:tc>
          <w:tcPr>
            <w:tcW w:w="1842" w:type="dxa"/>
          </w:tcPr>
          <w:p w:rsidR="00DD79C6" w:rsidRPr="00F138D4" w:rsidRDefault="00DD79C6" w:rsidP="00320228">
            <w:pPr>
              <w:pStyle w:val="a7"/>
              <w:jc w:val="center"/>
              <w:rPr>
                <w:rFonts w:ascii="Times New Roman" w:hAnsi="Times New Roman" w:cs="Times New Roman"/>
                <w:sz w:val="24"/>
                <w:szCs w:val="24"/>
              </w:rPr>
            </w:pPr>
            <w:r w:rsidRPr="00F138D4">
              <w:rPr>
                <w:rFonts w:ascii="Times New Roman" w:hAnsi="Times New Roman" w:cs="Times New Roman"/>
                <w:sz w:val="24"/>
                <w:szCs w:val="24"/>
              </w:rPr>
              <w:t>2019</w:t>
            </w:r>
            <w:r>
              <w:rPr>
                <w:rFonts w:ascii="Times New Roman" w:hAnsi="Times New Roman" w:cs="Times New Roman"/>
                <w:sz w:val="24"/>
                <w:szCs w:val="24"/>
              </w:rPr>
              <w:t xml:space="preserve"> – 2030 </w:t>
            </w:r>
            <w:r w:rsidRPr="00F138D4">
              <w:rPr>
                <w:rFonts w:ascii="Times New Roman" w:hAnsi="Times New Roman" w:cs="Times New Roman"/>
                <w:sz w:val="24"/>
                <w:szCs w:val="24"/>
              </w:rPr>
              <w:t>год</w:t>
            </w:r>
            <w:r>
              <w:rPr>
                <w:rFonts w:ascii="Times New Roman" w:hAnsi="Times New Roman" w:cs="Times New Roman"/>
                <w:sz w:val="24"/>
                <w:szCs w:val="24"/>
              </w:rPr>
              <w:t>ы</w:t>
            </w:r>
          </w:p>
        </w:tc>
        <w:tc>
          <w:tcPr>
            <w:tcW w:w="3259" w:type="dxa"/>
          </w:tcPr>
          <w:p w:rsidR="00DD79C6" w:rsidRPr="00F138D4" w:rsidRDefault="00DD79C6" w:rsidP="00F138D4">
            <w:pPr>
              <w:pStyle w:val="a7"/>
              <w:rPr>
                <w:rFonts w:ascii="Times New Roman" w:hAnsi="Times New Roman" w:cs="Times New Roman"/>
                <w:sz w:val="24"/>
                <w:szCs w:val="24"/>
              </w:rPr>
            </w:pPr>
            <w:r w:rsidRPr="00F138D4">
              <w:rPr>
                <w:rFonts w:ascii="Times New Roman" w:hAnsi="Times New Roman" w:cs="Times New Roman"/>
                <w:sz w:val="24"/>
                <w:szCs w:val="24"/>
              </w:rPr>
              <w:t>МБУ «Спортивная школа» Алексеевского района</w:t>
            </w:r>
          </w:p>
        </w:tc>
        <w:tc>
          <w:tcPr>
            <w:tcW w:w="1984" w:type="dxa"/>
          </w:tcPr>
          <w:p w:rsidR="00DD79C6" w:rsidRPr="00F138D4" w:rsidRDefault="00DD79C6" w:rsidP="00DE556A">
            <w:pPr>
              <w:pStyle w:val="a7"/>
              <w:rPr>
                <w:rFonts w:ascii="Times New Roman" w:hAnsi="Times New Roman" w:cs="Times New Roman"/>
                <w:sz w:val="24"/>
                <w:szCs w:val="24"/>
              </w:rPr>
            </w:pPr>
            <w:r w:rsidRPr="00F138D4">
              <w:rPr>
                <w:rFonts w:ascii="Times New Roman" w:hAnsi="Times New Roman" w:cs="Times New Roman"/>
                <w:sz w:val="24"/>
                <w:szCs w:val="24"/>
              </w:rPr>
              <w:t xml:space="preserve">Увеличение количества занимающихся боксом </w:t>
            </w: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Pr="00F138D4" w:rsidRDefault="00DD79C6" w:rsidP="00DD6C75">
            <w:pPr>
              <w:pStyle w:val="a7"/>
              <w:jc w:val="both"/>
              <w:rPr>
                <w:rFonts w:ascii="Times New Roman" w:hAnsi="Times New Roman" w:cs="Times New Roman"/>
                <w:sz w:val="24"/>
                <w:szCs w:val="24"/>
              </w:rPr>
            </w:pPr>
            <w:r>
              <w:rPr>
                <w:rFonts w:ascii="Times New Roman" w:hAnsi="Times New Roman" w:cs="Times New Roman"/>
                <w:sz w:val="24"/>
                <w:szCs w:val="24"/>
              </w:rPr>
              <w:t>Отделение бокса закрыто в связи с отсутствием места для занятий и штатных тренеров</w:t>
            </w:r>
          </w:p>
        </w:tc>
      </w:tr>
      <w:tr w:rsidR="00DD79C6" w:rsidRPr="00291180" w:rsidTr="003A2B31">
        <w:trPr>
          <w:trHeight w:val="364"/>
        </w:trPr>
        <w:tc>
          <w:tcPr>
            <w:tcW w:w="3400" w:type="dxa"/>
          </w:tcPr>
          <w:p w:rsidR="00DD79C6" w:rsidRPr="00D014BD" w:rsidRDefault="00DD79C6" w:rsidP="00270382">
            <w:pPr>
              <w:pStyle w:val="a7"/>
              <w:rPr>
                <w:rFonts w:ascii="Times New Roman" w:hAnsi="Times New Roman" w:cs="Times New Roman"/>
                <w:sz w:val="24"/>
                <w:szCs w:val="24"/>
              </w:rPr>
            </w:pPr>
            <w:r w:rsidRPr="00D014BD">
              <w:rPr>
                <w:rFonts w:ascii="Times New Roman" w:hAnsi="Times New Roman" w:cs="Times New Roman"/>
                <w:sz w:val="24"/>
                <w:szCs w:val="24"/>
              </w:rPr>
              <w:t>Отделение настольный теннис</w:t>
            </w:r>
          </w:p>
        </w:tc>
        <w:tc>
          <w:tcPr>
            <w:tcW w:w="1842" w:type="dxa"/>
          </w:tcPr>
          <w:p w:rsidR="00DD79C6" w:rsidRDefault="00DD79C6" w:rsidP="00F138D4">
            <w:pPr>
              <w:pStyle w:val="a7"/>
              <w:rPr>
                <w:rFonts w:ascii="Times New Roman" w:hAnsi="Times New Roman" w:cs="Times New Roman"/>
                <w:sz w:val="24"/>
                <w:szCs w:val="24"/>
              </w:rPr>
            </w:pPr>
          </w:p>
        </w:tc>
        <w:tc>
          <w:tcPr>
            <w:tcW w:w="3259" w:type="dxa"/>
          </w:tcPr>
          <w:p w:rsidR="00DD79C6" w:rsidRPr="00F138D4" w:rsidRDefault="00DD79C6" w:rsidP="00F138D4">
            <w:pPr>
              <w:pStyle w:val="a7"/>
              <w:rPr>
                <w:rFonts w:ascii="Times New Roman" w:hAnsi="Times New Roman" w:cs="Times New Roman"/>
                <w:sz w:val="24"/>
                <w:szCs w:val="24"/>
              </w:rPr>
            </w:pPr>
          </w:p>
        </w:tc>
        <w:tc>
          <w:tcPr>
            <w:tcW w:w="1984" w:type="dxa"/>
          </w:tcPr>
          <w:p w:rsidR="00DD79C6" w:rsidRPr="00F138D4" w:rsidRDefault="00DD79C6" w:rsidP="00DE556A">
            <w:pPr>
              <w:pStyle w:val="a7"/>
              <w:rPr>
                <w:rFonts w:ascii="Times New Roman" w:hAnsi="Times New Roman" w:cs="Times New Roman"/>
                <w:sz w:val="24"/>
                <w:szCs w:val="24"/>
              </w:rPr>
            </w:pP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Pr="00F138D4" w:rsidRDefault="00DD79C6" w:rsidP="00DD6C75">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F138D4" w:rsidRDefault="00DD79C6" w:rsidP="00270382">
            <w:pPr>
              <w:pStyle w:val="a7"/>
              <w:rPr>
                <w:rFonts w:ascii="Times New Roman" w:hAnsi="Times New Roman" w:cs="Times New Roman"/>
                <w:sz w:val="24"/>
                <w:szCs w:val="24"/>
              </w:rPr>
            </w:pPr>
            <w:r w:rsidRPr="00F138D4">
              <w:rPr>
                <w:rFonts w:ascii="Times New Roman" w:hAnsi="Times New Roman" w:cs="Times New Roman"/>
                <w:sz w:val="24"/>
                <w:szCs w:val="24"/>
              </w:rPr>
              <w:t>Присвоение разрядов по 20 учащихся.</w:t>
            </w:r>
          </w:p>
        </w:tc>
        <w:tc>
          <w:tcPr>
            <w:tcW w:w="1842" w:type="dxa"/>
          </w:tcPr>
          <w:p w:rsidR="00DD79C6" w:rsidRPr="00F138D4" w:rsidRDefault="00DD79C6" w:rsidP="00320228">
            <w:pPr>
              <w:pStyle w:val="a7"/>
              <w:jc w:val="center"/>
              <w:rPr>
                <w:rFonts w:ascii="Times New Roman" w:hAnsi="Times New Roman" w:cs="Times New Roman"/>
                <w:sz w:val="24"/>
                <w:szCs w:val="24"/>
              </w:rPr>
            </w:pPr>
            <w:r w:rsidRPr="00F138D4">
              <w:rPr>
                <w:rFonts w:ascii="Times New Roman" w:hAnsi="Times New Roman" w:cs="Times New Roman"/>
                <w:sz w:val="24"/>
                <w:szCs w:val="24"/>
              </w:rPr>
              <w:t>2019 – 2020 годы</w:t>
            </w:r>
          </w:p>
        </w:tc>
        <w:tc>
          <w:tcPr>
            <w:tcW w:w="3259" w:type="dxa"/>
          </w:tcPr>
          <w:p w:rsidR="00DD79C6" w:rsidRPr="00F138D4" w:rsidRDefault="00DD79C6" w:rsidP="00F138D4">
            <w:pPr>
              <w:pStyle w:val="a7"/>
              <w:rPr>
                <w:rFonts w:ascii="Times New Roman" w:hAnsi="Times New Roman" w:cs="Times New Roman"/>
                <w:sz w:val="24"/>
                <w:szCs w:val="24"/>
              </w:rPr>
            </w:pPr>
            <w:r w:rsidRPr="00F138D4">
              <w:rPr>
                <w:rFonts w:ascii="Times New Roman" w:hAnsi="Times New Roman" w:cs="Times New Roman"/>
                <w:sz w:val="24"/>
                <w:szCs w:val="24"/>
              </w:rPr>
              <w:t>МБУ «Спортивная школа» Алексеевского района</w:t>
            </w:r>
          </w:p>
        </w:tc>
        <w:tc>
          <w:tcPr>
            <w:tcW w:w="1984" w:type="dxa"/>
          </w:tcPr>
          <w:p w:rsidR="00DD79C6" w:rsidRPr="00F138D4" w:rsidRDefault="00DD79C6" w:rsidP="00DE556A">
            <w:pPr>
              <w:pStyle w:val="a7"/>
              <w:rPr>
                <w:rFonts w:ascii="Times New Roman" w:hAnsi="Times New Roman" w:cs="Times New Roman"/>
                <w:sz w:val="24"/>
                <w:szCs w:val="24"/>
              </w:rPr>
            </w:pPr>
            <w:r w:rsidRPr="00F138D4">
              <w:rPr>
                <w:rFonts w:ascii="Times New Roman" w:hAnsi="Times New Roman" w:cs="Times New Roman"/>
                <w:sz w:val="24"/>
                <w:szCs w:val="24"/>
              </w:rPr>
              <w:t>Повышени</w:t>
            </w:r>
            <w:r>
              <w:rPr>
                <w:rFonts w:ascii="Times New Roman" w:hAnsi="Times New Roman" w:cs="Times New Roman"/>
                <w:sz w:val="24"/>
                <w:szCs w:val="24"/>
              </w:rPr>
              <w:t>е уровня мастерства теннисистов</w:t>
            </w: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В 2019 году присвоены разряды 6 чел.</w:t>
            </w:r>
          </w:p>
          <w:p w:rsidR="00DD79C6" w:rsidRPr="00F138D4" w:rsidRDefault="00DD79C6" w:rsidP="00DD6C75">
            <w:pPr>
              <w:pStyle w:val="a7"/>
              <w:rPr>
                <w:rFonts w:ascii="Times New Roman" w:hAnsi="Times New Roman" w:cs="Times New Roman"/>
                <w:sz w:val="24"/>
                <w:szCs w:val="24"/>
              </w:rPr>
            </w:pPr>
          </w:p>
        </w:tc>
      </w:tr>
      <w:tr w:rsidR="00DD79C6" w:rsidRPr="00291180" w:rsidTr="003A2B31">
        <w:trPr>
          <w:trHeight w:val="281"/>
        </w:trPr>
        <w:tc>
          <w:tcPr>
            <w:tcW w:w="3400" w:type="dxa"/>
          </w:tcPr>
          <w:p w:rsidR="00DD79C6" w:rsidRPr="00D014BD" w:rsidRDefault="00DD79C6" w:rsidP="00270382">
            <w:pPr>
              <w:pStyle w:val="a7"/>
              <w:rPr>
                <w:rFonts w:ascii="Times New Roman" w:hAnsi="Times New Roman" w:cs="Times New Roman"/>
                <w:sz w:val="24"/>
                <w:szCs w:val="24"/>
              </w:rPr>
            </w:pPr>
            <w:r w:rsidRPr="00D014BD">
              <w:rPr>
                <w:rFonts w:ascii="Times New Roman" w:hAnsi="Times New Roman" w:cs="Times New Roman"/>
                <w:sz w:val="24"/>
                <w:szCs w:val="24"/>
              </w:rPr>
              <w:t>Отделение бадминтон</w:t>
            </w:r>
          </w:p>
        </w:tc>
        <w:tc>
          <w:tcPr>
            <w:tcW w:w="1842" w:type="dxa"/>
          </w:tcPr>
          <w:p w:rsidR="00DD79C6" w:rsidRPr="00F138D4" w:rsidRDefault="00DD79C6" w:rsidP="00726782">
            <w:pPr>
              <w:pStyle w:val="a7"/>
              <w:rPr>
                <w:rFonts w:ascii="Times New Roman" w:hAnsi="Times New Roman" w:cs="Times New Roman"/>
                <w:sz w:val="24"/>
                <w:szCs w:val="24"/>
              </w:rPr>
            </w:pPr>
          </w:p>
        </w:tc>
        <w:tc>
          <w:tcPr>
            <w:tcW w:w="3259" w:type="dxa"/>
          </w:tcPr>
          <w:p w:rsidR="00DD79C6" w:rsidRPr="00F138D4" w:rsidRDefault="00DD79C6" w:rsidP="00F138D4">
            <w:pPr>
              <w:pStyle w:val="a7"/>
              <w:rPr>
                <w:rFonts w:ascii="Times New Roman" w:hAnsi="Times New Roman" w:cs="Times New Roman"/>
                <w:sz w:val="24"/>
                <w:szCs w:val="24"/>
              </w:rPr>
            </w:pPr>
          </w:p>
        </w:tc>
        <w:tc>
          <w:tcPr>
            <w:tcW w:w="1984" w:type="dxa"/>
          </w:tcPr>
          <w:p w:rsidR="00DD79C6" w:rsidRPr="00F138D4" w:rsidRDefault="00DD79C6" w:rsidP="00DE556A">
            <w:pPr>
              <w:pStyle w:val="a7"/>
              <w:rPr>
                <w:rFonts w:ascii="Times New Roman" w:hAnsi="Times New Roman" w:cs="Times New Roman"/>
                <w:sz w:val="24"/>
                <w:szCs w:val="24"/>
              </w:rPr>
            </w:pP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Pr="00F138D4" w:rsidRDefault="00DD79C6" w:rsidP="00DD6C75">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F138D4" w:rsidRDefault="00DD79C6" w:rsidP="00270382">
            <w:pPr>
              <w:pStyle w:val="a7"/>
              <w:rPr>
                <w:rFonts w:ascii="Times New Roman" w:hAnsi="Times New Roman" w:cs="Times New Roman"/>
                <w:sz w:val="24"/>
                <w:szCs w:val="24"/>
              </w:rPr>
            </w:pPr>
            <w:r w:rsidRPr="00F138D4">
              <w:rPr>
                <w:rFonts w:ascii="Times New Roman" w:hAnsi="Times New Roman" w:cs="Times New Roman"/>
                <w:sz w:val="24"/>
                <w:szCs w:val="24"/>
              </w:rPr>
              <w:t>Сохранить занимающихся бадминтоном: в населенных пунктах, школах, в детских садах.</w:t>
            </w:r>
          </w:p>
        </w:tc>
        <w:tc>
          <w:tcPr>
            <w:tcW w:w="1842" w:type="dxa"/>
          </w:tcPr>
          <w:p w:rsidR="00DD79C6" w:rsidRPr="00F138D4"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F138D4" w:rsidRDefault="00DD79C6" w:rsidP="00F138D4">
            <w:pPr>
              <w:pStyle w:val="a7"/>
              <w:rPr>
                <w:rFonts w:ascii="Times New Roman" w:hAnsi="Times New Roman" w:cs="Times New Roman"/>
                <w:sz w:val="24"/>
                <w:szCs w:val="24"/>
              </w:rPr>
            </w:pPr>
            <w:r w:rsidRPr="00F138D4">
              <w:rPr>
                <w:rFonts w:ascii="Times New Roman" w:hAnsi="Times New Roman" w:cs="Times New Roman"/>
                <w:sz w:val="24"/>
                <w:szCs w:val="24"/>
              </w:rPr>
              <w:t>Исполнительный комитет Алексеевского муниципального района, МБУ «Спортивная школа» Алексеевского района</w:t>
            </w:r>
          </w:p>
        </w:tc>
        <w:tc>
          <w:tcPr>
            <w:tcW w:w="1984" w:type="dxa"/>
          </w:tcPr>
          <w:p w:rsidR="00DD79C6" w:rsidRPr="00F138D4" w:rsidRDefault="00DD79C6" w:rsidP="00DE556A">
            <w:pPr>
              <w:pStyle w:val="a7"/>
              <w:rPr>
                <w:rFonts w:ascii="Times New Roman" w:hAnsi="Times New Roman" w:cs="Times New Roman"/>
                <w:sz w:val="24"/>
                <w:szCs w:val="24"/>
              </w:rPr>
            </w:pPr>
            <w:r w:rsidRPr="00F138D4">
              <w:rPr>
                <w:rFonts w:ascii="Times New Roman" w:hAnsi="Times New Roman" w:cs="Times New Roman"/>
                <w:sz w:val="24"/>
                <w:szCs w:val="24"/>
              </w:rPr>
              <w:t>Сохранение количества занимающихся</w:t>
            </w:r>
          </w:p>
        </w:tc>
        <w:tc>
          <w:tcPr>
            <w:tcW w:w="1706" w:type="dxa"/>
          </w:tcPr>
          <w:p w:rsidR="00DD79C6" w:rsidRPr="00F138D4" w:rsidRDefault="00DD79C6" w:rsidP="00270382">
            <w:pPr>
              <w:pStyle w:val="a7"/>
              <w:rPr>
                <w:rFonts w:ascii="Times New Roman" w:hAnsi="Times New Roman" w:cs="Times New Roman"/>
                <w:sz w:val="24"/>
                <w:szCs w:val="24"/>
              </w:rPr>
            </w:pPr>
          </w:p>
        </w:tc>
        <w:tc>
          <w:tcPr>
            <w:tcW w:w="2693" w:type="dxa"/>
          </w:tcPr>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В 2019 году количество  занимающихся 320 человек.</w:t>
            </w:r>
          </w:p>
        </w:tc>
      </w:tr>
      <w:tr w:rsidR="00DD79C6" w:rsidRPr="00291180" w:rsidTr="003A2B31">
        <w:trPr>
          <w:trHeight w:val="460"/>
        </w:trPr>
        <w:tc>
          <w:tcPr>
            <w:tcW w:w="3400" w:type="dxa"/>
          </w:tcPr>
          <w:p w:rsidR="00DD79C6" w:rsidRPr="002B57E3" w:rsidRDefault="00DD79C6" w:rsidP="00270382">
            <w:pPr>
              <w:pStyle w:val="a7"/>
              <w:rPr>
                <w:rFonts w:ascii="Times New Roman" w:hAnsi="Times New Roman" w:cs="Times New Roman"/>
                <w:sz w:val="24"/>
                <w:szCs w:val="24"/>
              </w:rPr>
            </w:pPr>
            <w:r>
              <w:rPr>
                <w:rFonts w:ascii="Times New Roman" w:hAnsi="Times New Roman" w:cs="Times New Roman"/>
                <w:sz w:val="24"/>
                <w:szCs w:val="24"/>
              </w:rPr>
              <w:t>Обеспечить по возможности спортивным инвентарем: ракетками (</w:t>
            </w:r>
            <w:r w:rsidRPr="002B57E3">
              <w:rPr>
                <w:rFonts w:ascii="Times New Roman" w:hAnsi="Times New Roman" w:cs="Times New Roman"/>
                <w:sz w:val="24"/>
                <w:szCs w:val="24"/>
              </w:rPr>
              <w:t>простыми  для малышей и профессиональными для соревнований),  воланами (пластиковые и перьевые), сетки.</w:t>
            </w:r>
          </w:p>
        </w:tc>
        <w:tc>
          <w:tcPr>
            <w:tcW w:w="1842" w:type="dxa"/>
          </w:tcPr>
          <w:p w:rsidR="00DD79C6" w:rsidRPr="002B57E3" w:rsidRDefault="00DD79C6" w:rsidP="00320228">
            <w:pPr>
              <w:pStyle w:val="a7"/>
              <w:jc w:val="center"/>
              <w:rPr>
                <w:rFonts w:ascii="Times New Roman" w:hAnsi="Times New Roman" w:cs="Times New Roman"/>
                <w:sz w:val="24"/>
                <w:szCs w:val="24"/>
              </w:rPr>
            </w:pPr>
            <w:r w:rsidRPr="002B57E3">
              <w:rPr>
                <w:rFonts w:ascii="Times New Roman" w:hAnsi="Times New Roman" w:cs="Times New Roman"/>
                <w:sz w:val="24"/>
                <w:szCs w:val="24"/>
              </w:rPr>
              <w:t>2019 – 2020 годы</w:t>
            </w:r>
          </w:p>
        </w:tc>
        <w:tc>
          <w:tcPr>
            <w:tcW w:w="3259" w:type="dxa"/>
          </w:tcPr>
          <w:p w:rsidR="00DD79C6" w:rsidRPr="002B57E3" w:rsidRDefault="00DD79C6" w:rsidP="002B57E3">
            <w:pPr>
              <w:pStyle w:val="a7"/>
              <w:rPr>
                <w:rFonts w:ascii="Times New Roman" w:hAnsi="Times New Roman" w:cs="Times New Roman"/>
                <w:sz w:val="24"/>
                <w:szCs w:val="24"/>
              </w:rPr>
            </w:pPr>
            <w:r w:rsidRPr="002B57E3">
              <w:rPr>
                <w:rFonts w:ascii="Times New Roman" w:hAnsi="Times New Roman" w:cs="Times New Roman"/>
                <w:sz w:val="24"/>
                <w:szCs w:val="24"/>
              </w:rPr>
              <w:t>МБУ «Спортивная школа» Алексеевского района</w:t>
            </w:r>
          </w:p>
        </w:tc>
        <w:tc>
          <w:tcPr>
            <w:tcW w:w="1984" w:type="dxa"/>
          </w:tcPr>
          <w:p w:rsidR="00DD79C6" w:rsidRPr="002B57E3" w:rsidRDefault="00DD79C6" w:rsidP="00DE556A">
            <w:pPr>
              <w:pStyle w:val="a7"/>
              <w:rPr>
                <w:rFonts w:ascii="Times New Roman" w:hAnsi="Times New Roman" w:cs="Times New Roman"/>
                <w:sz w:val="24"/>
                <w:szCs w:val="24"/>
              </w:rPr>
            </w:pPr>
            <w:r w:rsidRPr="002B57E3">
              <w:rPr>
                <w:rFonts w:ascii="Times New Roman" w:hAnsi="Times New Roman" w:cs="Times New Roman"/>
                <w:sz w:val="24"/>
                <w:szCs w:val="24"/>
              </w:rPr>
              <w:t xml:space="preserve">Улучшение материальной базы </w:t>
            </w:r>
          </w:p>
        </w:tc>
        <w:tc>
          <w:tcPr>
            <w:tcW w:w="1706" w:type="dxa"/>
          </w:tcPr>
          <w:p w:rsidR="00DD79C6" w:rsidRDefault="00DD79C6" w:rsidP="00270382">
            <w:pPr>
              <w:pStyle w:val="a7"/>
              <w:rPr>
                <w:rFonts w:ascii="Times New Roman" w:hAnsi="Times New Roman" w:cs="Times New Roman"/>
                <w:sz w:val="24"/>
                <w:szCs w:val="24"/>
              </w:rPr>
            </w:pPr>
            <w:r>
              <w:rPr>
                <w:rFonts w:ascii="Times New Roman" w:hAnsi="Times New Roman" w:cs="Times New Roman"/>
                <w:sz w:val="24"/>
                <w:szCs w:val="24"/>
              </w:rPr>
              <w:t>Федерация бадминтона</w:t>
            </w:r>
          </w:p>
          <w:p w:rsidR="00DD79C6" w:rsidRPr="002B57E3" w:rsidRDefault="00DD79C6" w:rsidP="00270382">
            <w:pPr>
              <w:pStyle w:val="a7"/>
              <w:rPr>
                <w:rFonts w:ascii="Times New Roman" w:hAnsi="Times New Roman" w:cs="Times New Roman"/>
                <w:sz w:val="24"/>
                <w:szCs w:val="24"/>
              </w:rPr>
            </w:pPr>
            <w:r>
              <w:rPr>
                <w:rFonts w:ascii="Times New Roman" w:hAnsi="Times New Roman" w:cs="Times New Roman"/>
                <w:sz w:val="24"/>
                <w:szCs w:val="24"/>
              </w:rPr>
              <w:t>Министерство спорта РТ</w:t>
            </w:r>
          </w:p>
        </w:tc>
        <w:tc>
          <w:tcPr>
            <w:tcW w:w="2693" w:type="dxa"/>
          </w:tcPr>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В 2019 году, выделено: - Федерацией бадминтона: 50 ракеток,</w:t>
            </w:r>
          </w:p>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50 туб воланов;</w:t>
            </w:r>
          </w:p>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 Министерством спорта Республики Татарстан: 20 ракеток,</w:t>
            </w:r>
          </w:p>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10 туб воланов,</w:t>
            </w:r>
          </w:p>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2 шт.х 200 м струна</w:t>
            </w:r>
          </w:p>
        </w:tc>
      </w:tr>
      <w:tr w:rsidR="00DD79C6" w:rsidRPr="00291180" w:rsidTr="003A2B31">
        <w:trPr>
          <w:trHeight w:val="460"/>
        </w:trPr>
        <w:tc>
          <w:tcPr>
            <w:tcW w:w="3400" w:type="dxa"/>
          </w:tcPr>
          <w:p w:rsidR="00DD79C6" w:rsidRPr="002B57E3" w:rsidRDefault="00DD79C6" w:rsidP="00270382">
            <w:pPr>
              <w:pStyle w:val="a7"/>
              <w:rPr>
                <w:rFonts w:ascii="Times New Roman" w:hAnsi="Times New Roman" w:cs="Times New Roman"/>
                <w:sz w:val="24"/>
                <w:szCs w:val="24"/>
              </w:rPr>
            </w:pPr>
            <w:r w:rsidRPr="002B57E3">
              <w:rPr>
                <w:rFonts w:ascii="Times New Roman" w:hAnsi="Times New Roman" w:cs="Times New Roman"/>
                <w:sz w:val="24"/>
                <w:szCs w:val="24"/>
              </w:rPr>
              <w:t xml:space="preserve">Работа над присвоением спортивных разрядов: </w:t>
            </w:r>
            <w:r w:rsidRPr="002B57E3">
              <w:rPr>
                <w:rFonts w:ascii="Times New Roman" w:hAnsi="Times New Roman" w:cs="Times New Roman"/>
                <w:sz w:val="24"/>
                <w:szCs w:val="24"/>
                <w:lang w:val="en-US"/>
              </w:rPr>
              <w:t>III</w:t>
            </w:r>
            <w:r w:rsidRPr="002B57E3">
              <w:rPr>
                <w:rFonts w:ascii="Times New Roman" w:hAnsi="Times New Roman" w:cs="Times New Roman"/>
                <w:sz w:val="24"/>
                <w:szCs w:val="24"/>
              </w:rPr>
              <w:t xml:space="preserve"> юн.- не менее 20 человек в год, </w:t>
            </w:r>
            <w:r w:rsidRPr="002B57E3">
              <w:rPr>
                <w:rFonts w:ascii="Times New Roman" w:hAnsi="Times New Roman" w:cs="Times New Roman"/>
                <w:sz w:val="24"/>
                <w:szCs w:val="24"/>
                <w:lang w:val="en-US"/>
              </w:rPr>
              <w:t>II</w:t>
            </w:r>
            <w:r w:rsidRPr="002B57E3">
              <w:rPr>
                <w:rFonts w:ascii="Times New Roman" w:hAnsi="Times New Roman" w:cs="Times New Roman"/>
                <w:sz w:val="24"/>
                <w:szCs w:val="24"/>
              </w:rPr>
              <w:t xml:space="preserve"> юн. – не менее 12-15 человек в год, </w:t>
            </w:r>
            <w:r w:rsidRPr="002B57E3">
              <w:rPr>
                <w:rFonts w:ascii="Times New Roman" w:hAnsi="Times New Roman" w:cs="Times New Roman"/>
                <w:sz w:val="24"/>
                <w:szCs w:val="24"/>
                <w:lang w:val="en-US"/>
              </w:rPr>
              <w:t>I</w:t>
            </w:r>
            <w:r w:rsidRPr="002B57E3">
              <w:rPr>
                <w:rFonts w:ascii="Times New Roman" w:hAnsi="Times New Roman" w:cs="Times New Roman"/>
                <w:sz w:val="24"/>
                <w:szCs w:val="24"/>
              </w:rPr>
              <w:t xml:space="preserve"> юн. – не менее 5-7 человек в год.</w:t>
            </w:r>
          </w:p>
        </w:tc>
        <w:tc>
          <w:tcPr>
            <w:tcW w:w="1842" w:type="dxa"/>
          </w:tcPr>
          <w:p w:rsidR="00DD79C6" w:rsidRPr="007E2EF3" w:rsidRDefault="00DD79C6" w:rsidP="00320228">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2B57E3" w:rsidRDefault="00DD79C6" w:rsidP="002B57E3">
            <w:pPr>
              <w:pStyle w:val="a7"/>
              <w:rPr>
                <w:sz w:val="24"/>
                <w:szCs w:val="24"/>
              </w:rPr>
            </w:pPr>
            <w:r w:rsidRPr="002B57E3">
              <w:rPr>
                <w:rFonts w:ascii="Times New Roman" w:hAnsi="Times New Roman" w:cs="Times New Roman"/>
                <w:sz w:val="24"/>
                <w:szCs w:val="24"/>
              </w:rPr>
              <w:t>МБУ «Спортивная школа» Алексеевского района</w:t>
            </w:r>
          </w:p>
          <w:p w:rsidR="00DD79C6" w:rsidRPr="002B57E3" w:rsidRDefault="00DD79C6" w:rsidP="002B57E3">
            <w:pPr>
              <w:pStyle w:val="a7"/>
              <w:rPr>
                <w:rFonts w:ascii="Times New Roman" w:hAnsi="Times New Roman" w:cs="Times New Roman"/>
                <w:sz w:val="24"/>
                <w:szCs w:val="24"/>
              </w:rPr>
            </w:pPr>
          </w:p>
        </w:tc>
        <w:tc>
          <w:tcPr>
            <w:tcW w:w="1984" w:type="dxa"/>
          </w:tcPr>
          <w:p w:rsidR="00DD79C6" w:rsidRPr="002B57E3" w:rsidRDefault="00DD79C6" w:rsidP="00DE556A">
            <w:pPr>
              <w:pStyle w:val="a7"/>
              <w:rPr>
                <w:rFonts w:ascii="Times New Roman" w:hAnsi="Times New Roman" w:cs="Times New Roman"/>
                <w:sz w:val="24"/>
                <w:szCs w:val="24"/>
              </w:rPr>
            </w:pPr>
            <w:r w:rsidRPr="002B57E3">
              <w:rPr>
                <w:rFonts w:ascii="Times New Roman" w:hAnsi="Times New Roman" w:cs="Times New Roman"/>
                <w:sz w:val="24"/>
                <w:szCs w:val="24"/>
              </w:rPr>
              <w:t xml:space="preserve">Повышение уровня мастерства бадминтонистов </w:t>
            </w:r>
          </w:p>
        </w:tc>
        <w:tc>
          <w:tcPr>
            <w:tcW w:w="1706" w:type="dxa"/>
          </w:tcPr>
          <w:p w:rsidR="00DD79C6" w:rsidRPr="002B57E3" w:rsidRDefault="00DD79C6" w:rsidP="00270382">
            <w:pPr>
              <w:pStyle w:val="a7"/>
              <w:rPr>
                <w:rFonts w:ascii="Times New Roman" w:hAnsi="Times New Roman" w:cs="Times New Roman"/>
                <w:sz w:val="24"/>
                <w:szCs w:val="24"/>
              </w:rPr>
            </w:pPr>
          </w:p>
        </w:tc>
        <w:tc>
          <w:tcPr>
            <w:tcW w:w="2693" w:type="dxa"/>
          </w:tcPr>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В 2019 году учащиеся по бадминтону достигли уровня КМС- 1 чел.</w:t>
            </w:r>
          </w:p>
          <w:p w:rsidR="00DD79C6" w:rsidRDefault="00DD79C6" w:rsidP="00DD6C75">
            <w:pPr>
              <w:pStyle w:val="a7"/>
              <w:rPr>
                <w:rFonts w:ascii="Times New Roman" w:hAnsi="Times New Roman" w:cs="Times New Roman"/>
                <w:sz w:val="24"/>
                <w:szCs w:val="24"/>
              </w:rPr>
            </w:pPr>
            <w:r>
              <w:rPr>
                <w:rFonts w:ascii="Times New Roman" w:hAnsi="Times New Roman" w:cs="Times New Roman"/>
                <w:sz w:val="24"/>
                <w:szCs w:val="24"/>
              </w:rPr>
              <w:t>12 массовых разрядов.</w:t>
            </w:r>
          </w:p>
        </w:tc>
      </w:tr>
      <w:tr w:rsidR="00DD79C6" w:rsidRPr="00291180" w:rsidTr="003A2B31">
        <w:trPr>
          <w:trHeight w:val="460"/>
        </w:trPr>
        <w:tc>
          <w:tcPr>
            <w:tcW w:w="3400" w:type="dxa"/>
          </w:tcPr>
          <w:p w:rsidR="00DD79C6" w:rsidRPr="002B57E3" w:rsidRDefault="00DD79C6" w:rsidP="00270382">
            <w:pPr>
              <w:pStyle w:val="a7"/>
              <w:rPr>
                <w:rFonts w:ascii="Times New Roman" w:hAnsi="Times New Roman" w:cs="Times New Roman"/>
                <w:sz w:val="24"/>
                <w:szCs w:val="24"/>
              </w:rPr>
            </w:pPr>
            <w:r w:rsidRPr="002B57E3">
              <w:rPr>
                <w:rFonts w:ascii="Times New Roman" w:hAnsi="Times New Roman" w:cs="Times New Roman"/>
                <w:sz w:val="24"/>
                <w:szCs w:val="24"/>
              </w:rPr>
              <w:t>Усиленная работа  с перспективными детьми для  дальнейшего принятия участия в сборных РТ и РФ.</w:t>
            </w:r>
          </w:p>
        </w:tc>
        <w:tc>
          <w:tcPr>
            <w:tcW w:w="1842" w:type="dxa"/>
          </w:tcPr>
          <w:p w:rsidR="00DD79C6" w:rsidRPr="002B57E3" w:rsidRDefault="00DD79C6" w:rsidP="00C94FF2">
            <w:pPr>
              <w:pStyle w:val="a7"/>
              <w:jc w:val="center"/>
              <w:rPr>
                <w:rFonts w:ascii="Times New Roman" w:hAnsi="Times New Roman" w:cs="Times New Roman"/>
                <w:sz w:val="24"/>
                <w:szCs w:val="24"/>
              </w:rPr>
            </w:pPr>
            <w:r w:rsidRPr="002B57E3">
              <w:rPr>
                <w:rFonts w:ascii="Times New Roman" w:hAnsi="Times New Roman" w:cs="Times New Roman"/>
                <w:sz w:val="24"/>
                <w:szCs w:val="24"/>
              </w:rPr>
              <w:t>2019 – 2030 годы</w:t>
            </w:r>
          </w:p>
        </w:tc>
        <w:tc>
          <w:tcPr>
            <w:tcW w:w="3259" w:type="dxa"/>
          </w:tcPr>
          <w:p w:rsidR="00DD79C6" w:rsidRPr="002B57E3" w:rsidRDefault="00DD79C6" w:rsidP="00726782">
            <w:pPr>
              <w:pStyle w:val="a7"/>
              <w:rPr>
                <w:rFonts w:ascii="Times New Roman" w:hAnsi="Times New Roman" w:cs="Times New Roman"/>
                <w:sz w:val="24"/>
                <w:szCs w:val="24"/>
              </w:rPr>
            </w:pPr>
            <w:r w:rsidRPr="002B57E3">
              <w:rPr>
                <w:rFonts w:ascii="Times New Roman" w:hAnsi="Times New Roman" w:cs="Times New Roman"/>
                <w:sz w:val="24"/>
                <w:szCs w:val="24"/>
              </w:rPr>
              <w:t>ДЮСШ</w:t>
            </w:r>
          </w:p>
        </w:tc>
        <w:tc>
          <w:tcPr>
            <w:tcW w:w="1984" w:type="dxa"/>
          </w:tcPr>
          <w:p w:rsidR="00DD79C6" w:rsidRPr="002B57E3" w:rsidRDefault="00DD79C6" w:rsidP="00DE556A">
            <w:pPr>
              <w:pStyle w:val="a7"/>
              <w:rPr>
                <w:rFonts w:ascii="Times New Roman" w:hAnsi="Times New Roman" w:cs="Times New Roman"/>
                <w:sz w:val="24"/>
                <w:szCs w:val="24"/>
              </w:rPr>
            </w:pPr>
            <w:r w:rsidRPr="002B57E3">
              <w:rPr>
                <w:rFonts w:ascii="Times New Roman" w:hAnsi="Times New Roman" w:cs="Times New Roman"/>
                <w:sz w:val="24"/>
                <w:szCs w:val="24"/>
              </w:rPr>
              <w:t>Выявление одаренных бадминтонистов и индивидуальная работа с ними. Достижение высоких результа</w:t>
            </w:r>
            <w:r>
              <w:rPr>
                <w:rFonts w:ascii="Times New Roman" w:hAnsi="Times New Roman" w:cs="Times New Roman"/>
                <w:sz w:val="24"/>
                <w:szCs w:val="24"/>
              </w:rPr>
              <w:t>тов</w:t>
            </w:r>
          </w:p>
        </w:tc>
        <w:tc>
          <w:tcPr>
            <w:tcW w:w="1706" w:type="dxa"/>
          </w:tcPr>
          <w:p w:rsidR="00DD79C6" w:rsidRPr="002B57E3" w:rsidRDefault="00DD79C6" w:rsidP="00270382">
            <w:pPr>
              <w:pStyle w:val="a7"/>
              <w:rPr>
                <w:rFonts w:ascii="Times New Roman" w:hAnsi="Times New Roman" w:cs="Times New Roman"/>
                <w:sz w:val="24"/>
                <w:szCs w:val="24"/>
              </w:rPr>
            </w:pPr>
          </w:p>
        </w:tc>
        <w:tc>
          <w:tcPr>
            <w:tcW w:w="2693" w:type="dxa"/>
          </w:tcPr>
          <w:p w:rsidR="00DD79C6" w:rsidRDefault="00DD79C6" w:rsidP="00291A08">
            <w:pPr>
              <w:pStyle w:val="a7"/>
              <w:rPr>
                <w:rFonts w:ascii="Times New Roman" w:hAnsi="Times New Roman" w:cs="Times New Roman"/>
                <w:sz w:val="24"/>
                <w:szCs w:val="24"/>
              </w:rPr>
            </w:pPr>
            <w:r>
              <w:rPr>
                <w:rFonts w:ascii="Times New Roman" w:hAnsi="Times New Roman" w:cs="Times New Roman"/>
                <w:sz w:val="24"/>
                <w:szCs w:val="24"/>
              </w:rPr>
              <w:t>Хайрутдинов Ильмир является членом сборной команды РФ,</w:t>
            </w:r>
          </w:p>
          <w:p w:rsidR="00DD79C6" w:rsidRDefault="00DD79C6" w:rsidP="00291A08">
            <w:pPr>
              <w:pStyle w:val="a7"/>
              <w:rPr>
                <w:rFonts w:ascii="Times New Roman" w:hAnsi="Times New Roman" w:cs="Times New Roman"/>
                <w:sz w:val="24"/>
                <w:szCs w:val="24"/>
              </w:rPr>
            </w:pPr>
            <w:r>
              <w:rPr>
                <w:rFonts w:ascii="Times New Roman" w:hAnsi="Times New Roman" w:cs="Times New Roman"/>
                <w:sz w:val="24"/>
                <w:szCs w:val="24"/>
              </w:rPr>
              <w:t>12 чел. являются членами сборной команды РТ.</w:t>
            </w:r>
          </w:p>
        </w:tc>
      </w:tr>
      <w:tr w:rsidR="00DD79C6" w:rsidRPr="00291180" w:rsidTr="003A2B31">
        <w:trPr>
          <w:trHeight w:val="364"/>
        </w:trPr>
        <w:tc>
          <w:tcPr>
            <w:tcW w:w="3400" w:type="dxa"/>
          </w:tcPr>
          <w:p w:rsidR="00DD79C6" w:rsidRPr="00D014BD" w:rsidRDefault="00DD79C6" w:rsidP="00270382">
            <w:pPr>
              <w:pStyle w:val="a7"/>
              <w:rPr>
                <w:rFonts w:ascii="Times New Roman" w:hAnsi="Times New Roman" w:cs="Times New Roman"/>
                <w:sz w:val="24"/>
                <w:szCs w:val="24"/>
              </w:rPr>
            </w:pPr>
            <w:r w:rsidRPr="00D014BD">
              <w:rPr>
                <w:rFonts w:ascii="Times New Roman" w:hAnsi="Times New Roman" w:cs="Times New Roman"/>
                <w:sz w:val="24"/>
                <w:szCs w:val="24"/>
              </w:rPr>
              <w:t>Баскетбол</w:t>
            </w:r>
          </w:p>
        </w:tc>
        <w:tc>
          <w:tcPr>
            <w:tcW w:w="1842" w:type="dxa"/>
          </w:tcPr>
          <w:p w:rsidR="00DD79C6" w:rsidRPr="00A238F9" w:rsidRDefault="00DD79C6" w:rsidP="00726782">
            <w:pPr>
              <w:pStyle w:val="a7"/>
              <w:rPr>
                <w:rFonts w:ascii="Times New Roman" w:hAnsi="Times New Roman" w:cs="Times New Roman"/>
                <w:sz w:val="24"/>
                <w:szCs w:val="24"/>
              </w:rPr>
            </w:pPr>
          </w:p>
        </w:tc>
        <w:tc>
          <w:tcPr>
            <w:tcW w:w="3259" w:type="dxa"/>
          </w:tcPr>
          <w:p w:rsidR="00DD79C6" w:rsidRPr="00A238F9" w:rsidRDefault="00DD79C6" w:rsidP="00A238F9">
            <w:pPr>
              <w:pStyle w:val="a7"/>
              <w:rPr>
                <w:rFonts w:ascii="Times New Roman" w:hAnsi="Times New Roman" w:cs="Times New Roman"/>
                <w:sz w:val="24"/>
                <w:szCs w:val="24"/>
              </w:rPr>
            </w:pPr>
          </w:p>
        </w:tc>
        <w:tc>
          <w:tcPr>
            <w:tcW w:w="1984" w:type="dxa"/>
          </w:tcPr>
          <w:p w:rsidR="00DD79C6" w:rsidRPr="00A238F9" w:rsidRDefault="00DD79C6" w:rsidP="00DE556A">
            <w:pPr>
              <w:pStyle w:val="a7"/>
              <w:rPr>
                <w:rFonts w:ascii="Times New Roman" w:hAnsi="Times New Roman" w:cs="Times New Roman"/>
                <w:sz w:val="24"/>
                <w:szCs w:val="24"/>
              </w:rPr>
            </w:pPr>
          </w:p>
        </w:tc>
        <w:tc>
          <w:tcPr>
            <w:tcW w:w="1706" w:type="dxa"/>
          </w:tcPr>
          <w:p w:rsidR="00DD79C6" w:rsidRPr="00A238F9" w:rsidRDefault="00DD79C6" w:rsidP="00270382">
            <w:pPr>
              <w:pStyle w:val="a7"/>
              <w:rPr>
                <w:rFonts w:ascii="Times New Roman" w:hAnsi="Times New Roman" w:cs="Times New Roman"/>
                <w:sz w:val="24"/>
                <w:szCs w:val="24"/>
              </w:rPr>
            </w:pPr>
          </w:p>
        </w:tc>
        <w:tc>
          <w:tcPr>
            <w:tcW w:w="2693" w:type="dxa"/>
          </w:tcPr>
          <w:p w:rsidR="00DD79C6" w:rsidRPr="00A238F9"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A238F9" w:rsidRDefault="00DD79C6" w:rsidP="00270382">
            <w:pPr>
              <w:pStyle w:val="a7"/>
              <w:rPr>
                <w:rFonts w:ascii="Times New Roman" w:hAnsi="Times New Roman" w:cs="Times New Roman"/>
                <w:sz w:val="24"/>
                <w:szCs w:val="24"/>
              </w:rPr>
            </w:pPr>
            <w:r w:rsidRPr="00A238F9">
              <w:rPr>
                <w:rFonts w:ascii="Times New Roman" w:hAnsi="Times New Roman" w:cs="Times New Roman"/>
                <w:sz w:val="24"/>
                <w:szCs w:val="24"/>
              </w:rPr>
              <w:t>Участвовать в Альметьевской баскетбольной лиги</w:t>
            </w:r>
          </w:p>
        </w:tc>
        <w:tc>
          <w:tcPr>
            <w:tcW w:w="1842" w:type="dxa"/>
          </w:tcPr>
          <w:p w:rsidR="00DD79C6" w:rsidRPr="00A238F9" w:rsidRDefault="00DD79C6" w:rsidP="00C94FF2">
            <w:pPr>
              <w:pStyle w:val="a7"/>
              <w:jc w:val="center"/>
              <w:rPr>
                <w:rFonts w:ascii="Times New Roman" w:hAnsi="Times New Roman" w:cs="Times New Roman"/>
                <w:sz w:val="24"/>
                <w:szCs w:val="24"/>
              </w:rPr>
            </w:pPr>
            <w:r w:rsidRPr="00A238F9">
              <w:rPr>
                <w:rFonts w:ascii="Times New Roman" w:hAnsi="Times New Roman" w:cs="Times New Roman"/>
                <w:sz w:val="24"/>
                <w:szCs w:val="24"/>
              </w:rPr>
              <w:t>2019 год</w:t>
            </w:r>
          </w:p>
        </w:tc>
        <w:tc>
          <w:tcPr>
            <w:tcW w:w="3259" w:type="dxa"/>
          </w:tcPr>
          <w:p w:rsidR="00DD79C6" w:rsidRPr="00A238F9" w:rsidRDefault="00DD79C6" w:rsidP="00A238F9">
            <w:pPr>
              <w:pStyle w:val="a7"/>
              <w:rPr>
                <w:rFonts w:ascii="Times New Roman" w:hAnsi="Times New Roman" w:cs="Times New Roman"/>
                <w:sz w:val="24"/>
                <w:szCs w:val="24"/>
              </w:rPr>
            </w:pPr>
            <w:r w:rsidRPr="00A238F9">
              <w:rPr>
                <w:rFonts w:ascii="Times New Roman" w:hAnsi="Times New Roman" w:cs="Times New Roman"/>
                <w:sz w:val="24"/>
                <w:szCs w:val="24"/>
              </w:rPr>
              <w:t>МБУ «Спортивная школа» Алексеевского района</w:t>
            </w:r>
          </w:p>
        </w:tc>
        <w:tc>
          <w:tcPr>
            <w:tcW w:w="1984" w:type="dxa"/>
          </w:tcPr>
          <w:p w:rsidR="00DD79C6" w:rsidRPr="00A238F9" w:rsidRDefault="00DD79C6" w:rsidP="00DE556A">
            <w:pPr>
              <w:pStyle w:val="a7"/>
              <w:rPr>
                <w:rFonts w:ascii="Times New Roman" w:hAnsi="Times New Roman" w:cs="Times New Roman"/>
                <w:sz w:val="24"/>
                <w:szCs w:val="24"/>
              </w:rPr>
            </w:pPr>
            <w:r w:rsidRPr="00A238F9">
              <w:rPr>
                <w:rFonts w:ascii="Times New Roman" w:hAnsi="Times New Roman" w:cs="Times New Roman"/>
                <w:sz w:val="24"/>
                <w:szCs w:val="24"/>
              </w:rPr>
              <w:t>Развитие баскетбола среди взрослого населения</w:t>
            </w:r>
          </w:p>
        </w:tc>
        <w:tc>
          <w:tcPr>
            <w:tcW w:w="1706" w:type="dxa"/>
          </w:tcPr>
          <w:p w:rsidR="00DD79C6" w:rsidRPr="00A238F9" w:rsidRDefault="00DD79C6" w:rsidP="00270382">
            <w:pPr>
              <w:pStyle w:val="a7"/>
              <w:rPr>
                <w:rFonts w:ascii="Times New Roman" w:hAnsi="Times New Roman" w:cs="Times New Roman"/>
                <w:sz w:val="24"/>
                <w:szCs w:val="24"/>
              </w:rPr>
            </w:pPr>
          </w:p>
        </w:tc>
        <w:tc>
          <w:tcPr>
            <w:tcW w:w="2693" w:type="dxa"/>
          </w:tcPr>
          <w:p w:rsidR="00DD79C6" w:rsidRDefault="00DD79C6" w:rsidP="00291A08">
            <w:pPr>
              <w:pStyle w:val="a7"/>
              <w:rPr>
                <w:rFonts w:ascii="Times New Roman" w:hAnsi="Times New Roman" w:cs="Times New Roman"/>
                <w:sz w:val="24"/>
                <w:szCs w:val="24"/>
              </w:rPr>
            </w:pPr>
            <w:r>
              <w:rPr>
                <w:rFonts w:ascii="Times New Roman" w:hAnsi="Times New Roman" w:cs="Times New Roman"/>
                <w:sz w:val="24"/>
                <w:szCs w:val="24"/>
              </w:rPr>
              <w:t>Баскетболисты принимают участие в играх сезона 2019-2020 гг.</w:t>
            </w:r>
          </w:p>
        </w:tc>
      </w:tr>
      <w:tr w:rsidR="00DD79C6" w:rsidRPr="00291180" w:rsidTr="003A2B31">
        <w:trPr>
          <w:trHeight w:val="460"/>
        </w:trPr>
        <w:tc>
          <w:tcPr>
            <w:tcW w:w="3400" w:type="dxa"/>
          </w:tcPr>
          <w:p w:rsidR="00DD79C6" w:rsidRPr="00A238F9" w:rsidRDefault="00DD79C6" w:rsidP="00270382">
            <w:pPr>
              <w:pStyle w:val="a7"/>
              <w:rPr>
                <w:rFonts w:ascii="Times New Roman" w:hAnsi="Times New Roman" w:cs="Times New Roman"/>
                <w:sz w:val="24"/>
                <w:szCs w:val="24"/>
              </w:rPr>
            </w:pPr>
            <w:r w:rsidRPr="00A238F9">
              <w:rPr>
                <w:rFonts w:ascii="Times New Roman" w:hAnsi="Times New Roman" w:cs="Times New Roman"/>
                <w:sz w:val="24"/>
                <w:szCs w:val="24"/>
              </w:rPr>
              <w:t>Улучшить работу со сборниками в команду РТ</w:t>
            </w:r>
          </w:p>
        </w:tc>
        <w:tc>
          <w:tcPr>
            <w:tcW w:w="1842" w:type="dxa"/>
          </w:tcPr>
          <w:p w:rsidR="00DD79C6" w:rsidRPr="007E2EF3"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A238F9" w:rsidRDefault="00DD79C6" w:rsidP="006B38AE">
            <w:pPr>
              <w:pStyle w:val="a7"/>
              <w:rPr>
                <w:rFonts w:ascii="Times New Roman" w:hAnsi="Times New Roman" w:cs="Times New Roman"/>
                <w:sz w:val="24"/>
                <w:szCs w:val="24"/>
              </w:rPr>
            </w:pPr>
            <w:r w:rsidRPr="00A238F9">
              <w:rPr>
                <w:rFonts w:ascii="Times New Roman" w:hAnsi="Times New Roman" w:cs="Times New Roman"/>
                <w:sz w:val="24"/>
                <w:szCs w:val="24"/>
              </w:rPr>
              <w:t>МБУ «Спортивная школа» Алексеевского района</w:t>
            </w:r>
          </w:p>
        </w:tc>
        <w:tc>
          <w:tcPr>
            <w:tcW w:w="1984" w:type="dxa"/>
          </w:tcPr>
          <w:p w:rsidR="00DD79C6" w:rsidRPr="00A238F9" w:rsidRDefault="00DD79C6" w:rsidP="00DE556A">
            <w:pPr>
              <w:pStyle w:val="a7"/>
              <w:rPr>
                <w:rFonts w:ascii="Times New Roman" w:hAnsi="Times New Roman" w:cs="Times New Roman"/>
                <w:sz w:val="24"/>
                <w:szCs w:val="24"/>
              </w:rPr>
            </w:pPr>
            <w:r w:rsidRPr="00A238F9">
              <w:rPr>
                <w:rFonts w:ascii="Times New Roman" w:hAnsi="Times New Roman" w:cs="Times New Roman"/>
                <w:sz w:val="24"/>
                <w:szCs w:val="24"/>
              </w:rPr>
              <w:t xml:space="preserve">Целенаправленная работа с одаренными детьми </w:t>
            </w:r>
          </w:p>
        </w:tc>
        <w:tc>
          <w:tcPr>
            <w:tcW w:w="1706" w:type="dxa"/>
          </w:tcPr>
          <w:p w:rsidR="00DD79C6" w:rsidRPr="00A238F9" w:rsidRDefault="00DD79C6" w:rsidP="00270382">
            <w:pPr>
              <w:pStyle w:val="a7"/>
              <w:rPr>
                <w:rFonts w:ascii="Times New Roman" w:hAnsi="Times New Roman" w:cs="Times New Roman"/>
                <w:sz w:val="24"/>
                <w:szCs w:val="24"/>
              </w:rPr>
            </w:pPr>
          </w:p>
        </w:tc>
        <w:tc>
          <w:tcPr>
            <w:tcW w:w="2693" w:type="dxa"/>
          </w:tcPr>
          <w:p w:rsidR="00DD79C6" w:rsidRDefault="00DD79C6" w:rsidP="00BC33F4">
            <w:pPr>
              <w:pStyle w:val="a7"/>
              <w:rPr>
                <w:rFonts w:ascii="Times New Roman" w:hAnsi="Times New Roman" w:cs="Times New Roman"/>
                <w:sz w:val="24"/>
                <w:szCs w:val="24"/>
              </w:rPr>
            </w:pPr>
            <w:r>
              <w:rPr>
                <w:rFonts w:ascii="Times New Roman" w:hAnsi="Times New Roman" w:cs="Times New Roman"/>
                <w:sz w:val="24"/>
                <w:szCs w:val="24"/>
              </w:rPr>
              <w:t>Гунин Даниил является членом сборной команды РТ.</w:t>
            </w:r>
          </w:p>
          <w:p w:rsidR="00DD79C6" w:rsidRDefault="00DD79C6" w:rsidP="00BC33F4">
            <w:pPr>
              <w:pStyle w:val="a7"/>
              <w:rPr>
                <w:rFonts w:ascii="Times New Roman" w:hAnsi="Times New Roman" w:cs="Times New Roman"/>
                <w:sz w:val="24"/>
                <w:szCs w:val="24"/>
              </w:rPr>
            </w:pPr>
            <w:r>
              <w:rPr>
                <w:rFonts w:ascii="Times New Roman" w:hAnsi="Times New Roman" w:cs="Times New Roman"/>
                <w:sz w:val="24"/>
                <w:szCs w:val="24"/>
              </w:rPr>
              <w:t>Команда девушек 2005 г.р. кандидаты в члены сборной РТ.</w:t>
            </w:r>
          </w:p>
        </w:tc>
      </w:tr>
      <w:tr w:rsidR="00DD79C6" w:rsidRPr="00291180" w:rsidTr="003A2B31">
        <w:trPr>
          <w:trHeight w:val="460"/>
        </w:trPr>
        <w:tc>
          <w:tcPr>
            <w:tcW w:w="3400" w:type="dxa"/>
          </w:tcPr>
          <w:p w:rsidR="00DD79C6" w:rsidRPr="00A238F9" w:rsidRDefault="00DD79C6" w:rsidP="00270382">
            <w:pPr>
              <w:pStyle w:val="a7"/>
              <w:rPr>
                <w:rFonts w:ascii="Times New Roman" w:hAnsi="Times New Roman" w:cs="Times New Roman"/>
                <w:sz w:val="24"/>
                <w:szCs w:val="24"/>
              </w:rPr>
            </w:pPr>
            <w:r w:rsidRPr="00A238F9">
              <w:rPr>
                <w:rFonts w:ascii="Times New Roman" w:hAnsi="Times New Roman" w:cs="Times New Roman"/>
                <w:sz w:val="24"/>
                <w:szCs w:val="24"/>
              </w:rPr>
              <w:t>Проведение семинаров по летней подготовке.</w:t>
            </w:r>
          </w:p>
          <w:p w:rsidR="00DD79C6" w:rsidRPr="00A238F9" w:rsidRDefault="00DD79C6" w:rsidP="00270382">
            <w:pPr>
              <w:pStyle w:val="a7"/>
              <w:rPr>
                <w:rFonts w:ascii="Times New Roman" w:hAnsi="Times New Roman" w:cs="Times New Roman"/>
                <w:sz w:val="24"/>
                <w:szCs w:val="24"/>
              </w:rPr>
            </w:pPr>
          </w:p>
        </w:tc>
        <w:tc>
          <w:tcPr>
            <w:tcW w:w="1842" w:type="dxa"/>
          </w:tcPr>
          <w:p w:rsidR="00DD79C6" w:rsidRPr="00A238F9" w:rsidRDefault="00DD79C6" w:rsidP="00C94FF2">
            <w:pPr>
              <w:pStyle w:val="a7"/>
              <w:jc w:val="center"/>
              <w:rPr>
                <w:rFonts w:ascii="Times New Roman" w:hAnsi="Times New Roman" w:cs="Times New Roman"/>
                <w:sz w:val="24"/>
                <w:szCs w:val="24"/>
              </w:rPr>
            </w:pPr>
            <w:r w:rsidRPr="00A238F9">
              <w:rPr>
                <w:rFonts w:ascii="Times New Roman" w:hAnsi="Times New Roman" w:cs="Times New Roman"/>
                <w:sz w:val="24"/>
                <w:szCs w:val="24"/>
              </w:rPr>
              <w:t>2019 – 2030 годы</w:t>
            </w:r>
          </w:p>
        </w:tc>
        <w:tc>
          <w:tcPr>
            <w:tcW w:w="3259" w:type="dxa"/>
          </w:tcPr>
          <w:p w:rsidR="00DD79C6" w:rsidRPr="00A238F9" w:rsidRDefault="00DD79C6" w:rsidP="006B38AE">
            <w:pPr>
              <w:pStyle w:val="a7"/>
              <w:rPr>
                <w:rFonts w:ascii="Times New Roman" w:hAnsi="Times New Roman" w:cs="Times New Roman"/>
                <w:sz w:val="24"/>
                <w:szCs w:val="24"/>
              </w:rPr>
            </w:pPr>
            <w:r w:rsidRPr="00A238F9">
              <w:rPr>
                <w:rFonts w:ascii="Times New Roman" w:hAnsi="Times New Roman" w:cs="Times New Roman"/>
                <w:sz w:val="24"/>
                <w:szCs w:val="24"/>
              </w:rPr>
              <w:t>МБУ «Спортивная школа» Алексеевского района</w:t>
            </w:r>
          </w:p>
        </w:tc>
        <w:tc>
          <w:tcPr>
            <w:tcW w:w="1984" w:type="dxa"/>
          </w:tcPr>
          <w:p w:rsidR="00DD79C6" w:rsidRPr="00A238F9" w:rsidRDefault="00DD79C6" w:rsidP="00DE556A">
            <w:pPr>
              <w:pStyle w:val="a7"/>
              <w:rPr>
                <w:rFonts w:ascii="Times New Roman" w:hAnsi="Times New Roman" w:cs="Times New Roman"/>
                <w:sz w:val="24"/>
                <w:szCs w:val="24"/>
              </w:rPr>
            </w:pPr>
            <w:r w:rsidRPr="00A238F9">
              <w:rPr>
                <w:rFonts w:ascii="Times New Roman" w:hAnsi="Times New Roman" w:cs="Times New Roman"/>
                <w:sz w:val="24"/>
                <w:szCs w:val="24"/>
              </w:rPr>
              <w:t>Повышение методического уровня подготовки тренеров - преподавателей</w:t>
            </w:r>
          </w:p>
        </w:tc>
        <w:tc>
          <w:tcPr>
            <w:tcW w:w="1706" w:type="dxa"/>
          </w:tcPr>
          <w:p w:rsidR="00DD79C6" w:rsidRPr="00A238F9" w:rsidRDefault="00DD79C6" w:rsidP="00270382">
            <w:pPr>
              <w:pStyle w:val="a7"/>
              <w:rPr>
                <w:rFonts w:ascii="Times New Roman" w:hAnsi="Times New Roman" w:cs="Times New Roman"/>
                <w:sz w:val="24"/>
                <w:szCs w:val="24"/>
              </w:rPr>
            </w:pPr>
          </w:p>
        </w:tc>
        <w:tc>
          <w:tcPr>
            <w:tcW w:w="2693" w:type="dxa"/>
          </w:tcPr>
          <w:p w:rsidR="00DD79C6" w:rsidRDefault="00DD79C6" w:rsidP="00BC33F4">
            <w:pPr>
              <w:pStyle w:val="a7"/>
              <w:rPr>
                <w:rFonts w:ascii="Times New Roman" w:hAnsi="Times New Roman" w:cs="Times New Roman"/>
                <w:sz w:val="24"/>
                <w:szCs w:val="24"/>
              </w:rPr>
            </w:pPr>
            <w:r>
              <w:rPr>
                <w:rFonts w:ascii="Times New Roman" w:hAnsi="Times New Roman" w:cs="Times New Roman"/>
                <w:sz w:val="24"/>
                <w:szCs w:val="24"/>
              </w:rPr>
              <w:t>Проведен семинар в сентябре 2019 г. тренером Аличевым Д.А.</w:t>
            </w:r>
          </w:p>
        </w:tc>
      </w:tr>
      <w:tr w:rsidR="00DD79C6" w:rsidRPr="00291180" w:rsidTr="003A2B31">
        <w:trPr>
          <w:trHeight w:val="460"/>
        </w:trPr>
        <w:tc>
          <w:tcPr>
            <w:tcW w:w="3400" w:type="dxa"/>
          </w:tcPr>
          <w:p w:rsidR="00DD79C6" w:rsidRPr="0047125A" w:rsidRDefault="00DD79C6" w:rsidP="00270382">
            <w:pPr>
              <w:pStyle w:val="a7"/>
              <w:rPr>
                <w:sz w:val="24"/>
                <w:szCs w:val="24"/>
              </w:rPr>
            </w:pPr>
            <w:r w:rsidRPr="00D014BD">
              <w:rPr>
                <w:rFonts w:ascii="Times New Roman" w:hAnsi="Times New Roman" w:cs="Times New Roman"/>
                <w:sz w:val="24"/>
                <w:szCs w:val="24"/>
              </w:rPr>
              <w:t>Развитие подростковых клубов по месту жительства «Импульс» и «Юнармеец»</w:t>
            </w:r>
          </w:p>
        </w:tc>
        <w:tc>
          <w:tcPr>
            <w:tcW w:w="1842" w:type="dxa"/>
          </w:tcPr>
          <w:p w:rsidR="00DD79C6" w:rsidRDefault="00DD79C6" w:rsidP="00084507">
            <w:pPr>
              <w:pStyle w:val="a7"/>
              <w:rPr>
                <w:rFonts w:ascii="Times New Roman" w:hAnsi="Times New Roman" w:cs="Times New Roman"/>
                <w:sz w:val="24"/>
                <w:szCs w:val="24"/>
              </w:rPr>
            </w:pPr>
          </w:p>
        </w:tc>
        <w:tc>
          <w:tcPr>
            <w:tcW w:w="3259" w:type="dxa"/>
          </w:tcPr>
          <w:p w:rsidR="00DD79C6" w:rsidRPr="007E2EF3" w:rsidRDefault="00DD79C6" w:rsidP="00084507">
            <w:pPr>
              <w:spacing w:after="0" w:line="240" w:lineRule="auto"/>
              <w:rPr>
                <w:rFonts w:ascii="Times New Roman" w:hAnsi="Times New Roman" w:cs="Times New Roman"/>
                <w:sz w:val="24"/>
                <w:szCs w:val="24"/>
              </w:rPr>
            </w:pPr>
          </w:p>
        </w:tc>
        <w:tc>
          <w:tcPr>
            <w:tcW w:w="1984" w:type="dxa"/>
          </w:tcPr>
          <w:p w:rsidR="00DD79C6" w:rsidRDefault="00DD79C6" w:rsidP="00084507">
            <w:pPr>
              <w:pStyle w:val="a7"/>
              <w:rPr>
                <w:rFonts w:ascii="Times New Roman" w:hAnsi="Times New Roman" w:cs="Times New Roman"/>
                <w:sz w:val="24"/>
                <w:szCs w:val="24"/>
              </w:rPr>
            </w:pP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Times New Roman" w:hAnsi="Times New Roman" w:cs="Times New Roman"/>
                <w:sz w:val="24"/>
                <w:szCs w:val="24"/>
              </w:rPr>
              <w:t>Ремонт здания и покупка оборудования ПК «Импульс» в Алексеевском районе</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Default="00DD79C6" w:rsidP="00084507">
            <w:pPr>
              <w:spacing w:after="0" w:line="240" w:lineRule="auto"/>
              <w:rPr>
                <w:rFonts w:ascii="Times New Roman" w:hAnsi="Times New Roman" w:cs="Times New Roman"/>
                <w:sz w:val="24"/>
                <w:szCs w:val="24"/>
              </w:rPr>
            </w:pPr>
            <w:r w:rsidRPr="007E2EF3">
              <w:rPr>
                <w:rFonts w:ascii="Times New Roman" w:hAnsi="Times New Roman" w:cs="Times New Roman"/>
                <w:sz w:val="24"/>
                <w:szCs w:val="24"/>
              </w:rPr>
              <w:t>Отдел по делам молодежи,  спорту и туризму Исполнительного комитета Алексеевского муниципального района</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Улучшение материальной базы</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A9686A">
            <w:pPr>
              <w:pStyle w:val="a7"/>
              <w:jc w:val="both"/>
              <w:rPr>
                <w:rFonts w:ascii="Times New Roman" w:hAnsi="Times New Roman" w:cs="Times New Roman"/>
                <w:sz w:val="24"/>
                <w:szCs w:val="24"/>
              </w:rPr>
            </w:pPr>
            <w:r>
              <w:rPr>
                <w:rFonts w:ascii="Times New Roman" w:hAnsi="Times New Roman" w:cs="Times New Roman"/>
                <w:sz w:val="24"/>
                <w:szCs w:val="24"/>
              </w:rPr>
              <w:t>В 2019 году приобретено: 2 системных блока, 2 монитора, ноутбук,  3 принтера.</w:t>
            </w:r>
          </w:p>
          <w:p w:rsidR="00DD79C6" w:rsidRDefault="00DD79C6" w:rsidP="00A9686A">
            <w:pPr>
              <w:pStyle w:val="a7"/>
              <w:jc w:val="both"/>
              <w:rPr>
                <w:rFonts w:ascii="Times New Roman" w:hAnsi="Times New Roman" w:cs="Times New Roman"/>
                <w:sz w:val="24"/>
                <w:szCs w:val="24"/>
              </w:rPr>
            </w:pPr>
            <w:r>
              <w:rPr>
                <w:rFonts w:ascii="Times New Roman" w:hAnsi="Times New Roman" w:cs="Times New Roman"/>
                <w:sz w:val="24"/>
                <w:szCs w:val="24"/>
              </w:rPr>
              <w:t>Начат ремонт здания клуба по ул. Гоголя 13.</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Times New Roman" w:hAnsi="Times New Roman" w:cs="Times New Roman"/>
                <w:sz w:val="24"/>
                <w:szCs w:val="24"/>
              </w:rPr>
              <w:t>Взаимодействие с МКУ «Отдел образования» Алексеевского муниципального района</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08450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 xml:space="preserve">Вовлечение большого количества школьников в молодёжную политику </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xml:space="preserve">На базе общеобразовательных учреждений проводятся в режиме учебной программы как уроки физической культуры, которые посещают – 2826 человек, так и в рамках  объединений дополнительного образования – 1431 человек, из них 813 человек – участники школьных спортивных клубов. </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xml:space="preserve">Предмет «Физическая культура» введен в учебные планы общеобразовательных учреждений в объеме 3 часов в неделю во всех параллелях. </w:t>
            </w:r>
          </w:p>
          <w:p w:rsidR="00DD79C6" w:rsidRDefault="00DD79C6" w:rsidP="00A9686A">
            <w:pPr>
              <w:pStyle w:val="a7"/>
              <w:jc w:val="both"/>
              <w:rPr>
                <w:rFonts w:ascii="Times New Roman" w:hAnsi="Times New Roman" w:cs="Times New Roman"/>
                <w:sz w:val="24"/>
                <w:szCs w:val="24"/>
              </w:rPr>
            </w:pPr>
            <w:r>
              <w:rPr>
                <w:rFonts w:ascii="Times New Roman" w:hAnsi="Times New Roman" w:cs="Times New Roman"/>
                <w:sz w:val="24"/>
                <w:szCs w:val="24"/>
              </w:rPr>
              <w:t>В дополнение к учебной программе по физической культуре проводятся разнообразные формы работы с детьми по физическому воспитанию: физкультурные занятия, утренняя гимнастика, физкультурные минутки, физкультурные забавы, физкультурные праздники, самостоятельно организованные обучающимися физкультурные занятия.</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Работа по физическому воспитанию в дошкольных учреждениях:</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Направление работы:</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1.Формирование у детей начальных представлений о здоровом образе жизни.</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2.Физическая культура.</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Направления физического развития:</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1) Приобретение детьми опыта в двигательной деятельности:</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связанной с выполнением упражнений;</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направленной на развитие таких физических качеств как координация и</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гибкость;</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связанной с правильным, не наносящим вреда организму, выполнением</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основных движений (ходьба, бег, мягкие прыжки, повороты в обе стороны).</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2) Становление целенаправленности и саморегуляции в двигательной сфере.</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D79C6" w:rsidRDefault="00DD79C6" w:rsidP="00A9686A">
            <w:pPr>
              <w:pStyle w:val="a7"/>
              <w:jc w:val="both"/>
              <w:rPr>
                <w:rFonts w:ascii="Times New Roman" w:hAnsi="Times New Roman" w:cs="Times New Roman"/>
                <w:sz w:val="24"/>
                <w:szCs w:val="24"/>
              </w:rPr>
            </w:pPr>
            <w:r>
              <w:rPr>
                <w:rFonts w:ascii="Times New Roman" w:hAnsi="Times New Roman" w:cs="Times New Roman"/>
                <w:sz w:val="24"/>
                <w:szCs w:val="24"/>
              </w:rPr>
              <w:t>На базе 23 школ Алексеевского района функционирует 23 спортивных зала, для проведение занятий по плаванию используется плавательный бассейн МБУ «Спортивная школа».  Так же при благоприятных погодных условиях используются   плоскостных сооружения открытого типа  (полосы препятствий, гимнастические городки, футбольные, баскетбольные и волейбольные площадки).</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В дошкольных образовательных организациях  для занятий используют спортивные городки и малые спортивные комнаты.</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Проблемные вопросы.</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xml:space="preserve">- нехватка помещений для проведения занятий по физической культуре и внеурочной деятельности физкультурно-оздоровительной направленности (данная проблема касается городских школ, где численность обучающихся не соизмерима с имеющимися площадями для занятий); </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в связи со сложностями  с организацией транспорта у многих школ отсутствует возможность принятия участия в различных мероприятиях;</w:t>
            </w:r>
          </w:p>
          <w:p w:rsidR="00DD79C6" w:rsidRDefault="00DD79C6" w:rsidP="00BC33F4">
            <w:pPr>
              <w:pStyle w:val="a7"/>
              <w:jc w:val="both"/>
              <w:rPr>
                <w:rFonts w:ascii="Times New Roman" w:hAnsi="Times New Roman" w:cs="Times New Roman"/>
                <w:sz w:val="24"/>
                <w:szCs w:val="24"/>
              </w:rPr>
            </w:pPr>
            <w:r>
              <w:rPr>
                <w:rFonts w:ascii="Times New Roman" w:hAnsi="Times New Roman" w:cs="Times New Roman"/>
                <w:sz w:val="24"/>
                <w:szCs w:val="24"/>
              </w:rPr>
              <w:t>- недостаточность часов работы инструктора по физическому воспитанию в ДОУ;</w:t>
            </w:r>
          </w:p>
          <w:p w:rsidR="00DD79C6" w:rsidRDefault="00DD79C6" w:rsidP="007773C7">
            <w:pPr>
              <w:pStyle w:val="a7"/>
              <w:jc w:val="both"/>
              <w:rPr>
                <w:rFonts w:ascii="Times New Roman" w:hAnsi="Times New Roman" w:cs="Times New Roman"/>
                <w:sz w:val="24"/>
                <w:szCs w:val="24"/>
              </w:rPr>
            </w:pPr>
            <w:r>
              <w:rPr>
                <w:rFonts w:ascii="Times New Roman" w:hAnsi="Times New Roman" w:cs="Times New Roman"/>
                <w:sz w:val="24"/>
                <w:szCs w:val="24"/>
              </w:rPr>
              <w:t>-недостаточность спортивного оборудования и инвентаря, для реализации программы по физической культуре.</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Times New Roman" w:hAnsi="Times New Roman" w:cs="Times New Roman"/>
                <w:sz w:val="24"/>
                <w:szCs w:val="24"/>
              </w:rPr>
              <w:t>Взаимодействие с ГАПОУ «Алексеевский аграрный колледж»</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D014BD">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ГАПОУ «Алексеевский аграрный колледж»</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Вовлечение большого количества студентов в молодёжную политику</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6E6A9B">
            <w:pPr>
              <w:pStyle w:val="a7"/>
              <w:rPr>
                <w:rFonts w:ascii="Times New Roman" w:hAnsi="Times New Roman" w:cs="Times New Roman"/>
                <w:sz w:val="24"/>
                <w:szCs w:val="24"/>
              </w:rPr>
            </w:pPr>
            <w:r>
              <w:rPr>
                <w:rFonts w:ascii="Times New Roman" w:hAnsi="Times New Roman" w:cs="Times New Roman"/>
              </w:rPr>
              <w:t>Совместная организация и проведение мероприятий разной направленности. Участие студентов колледжа в различных, форумах, акциях, конкурсах, грантах.</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Times New Roman" w:hAnsi="Times New Roman" w:cs="Times New Roman"/>
                <w:sz w:val="24"/>
                <w:szCs w:val="24"/>
              </w:rPr>
              <w:t>Организация летней занятости подростков: проведение, проведении акций и мероприятий, тренингов, лекций, бесед.</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08450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ПК «Импульс», ПК «Юнармеец»</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Патриотическое воспитание молодого поколения</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6E6A9B">
            <w:pPr>
              <w:pStyle w:val="a7"/>
              <w:jc w:val="both"/>
              <w:rPr>
                <w:rFonts w:ascii="Times New Roman" w:hAnsi="Times New Roman" w:cs="Times New Roman"/>
              </w:rPr>
            </w:pPr>
            <w:r>
              <w:rPr>
                <w:rFonts w:ascii="Times New Roman" w:hAnsi="Times New Roman" w:cs="Times New Roman"/>
              </w:rPr>
              <w:t>ПК «Юнармеец» в 2019 году была организована группа свободного посещения. На базе группы проводились тематические встречи, спортивные мероприятия, мероприятия, приуроченные к памятным датам и государственным праздникам РФ, практиковалась работа в формате клубов по интересам («Киноклуб», «Клуб настольных игр», «Творческая мастерская»). Ежедневно группу посещали от 15 до 20 подростков.</w:t>
            </w:r>
          </w:p>
          <w:p w:rsidR="00DD79C6" w:rsidRDefault="00DD79C6" w:rsidP="006E6A9B">
            <w:pPr>
              <w:pStyle w:val="a7"/>
              <w:jc w:val="both"/>
              <w:rPr>
                <w:rFonts w:ascii="Times New Roman" w:hAnsi="Times New Roman" w:cs="Times New Roman"/>
              </w:rPr>
            </w:pPr>
            <w:r>
              <w:rPr>
                <w:rFonts w:ascii="Times New Roman" w:hAnsi="Times New Roman" w:cs="Times New Roman"/>
              </w:rPr>
              <w:t>Также была проведена военно-патриотическая смена на базе лагеря «Олимп» (Алексеевский район РТ, с. Речное), где отдыхали и были вовлечены в мероприятия патриотического воспитания порядка 60 подростков Алексеевского и близлежащих районов, из них 23 подростка, являющиеся воспитанниками Клуба «Юнармеец».</w:t>
            </w:r>
          </w:p>
          <w:p w:rsidR="00DD79C6" w:rsidRDefault="00DD79C6" w:rsidP="006E6A9B">
            <w:pPr>
              <w:pStyle w:val="a7"/>
              <w:jc w:val="both"/>
              <w:rPr>
                <w:rFonts w:ascii="Times New Roman" w:hAnsi="Times New Roman" w:cs="Times New Roman"/>
              </w:rPr>
            </w:pPr>
            <w:r>
              <w:rPr>
                <w:rFonts w:ascii="Times New Roman" w:hAnsi="Times New Roman" w:cs="Times New Roman"/>
              </w:rPr>
              <w:t xml:space="preserve">ПК Импульс в летний период провели 30 мероприятий: </w:t>
            </w:r>
          </w:p>
          <w:p w:rsidR="00DD79C6" w:rsidRDefault="00DD79C6" w:rsidP="004452E6">
            <w:pPr>
              <w:pStyle w:val="af1"/>
              <w:spacing w:before="0" w:beforeAutospacing="0" w:after="0" w:afterAutospacing="0"/>
            </w:pPr>
            <w:r>
              <w:rPr>
                <w:rFonts w:eastAsiaTheme="minorEastAsia"/>
                <w:sz w:val="22"/>
                <w:szCs w:val="22"/>
              </w:rPr>
              <w:t xml:space="preserve">Спортивно - развлекательное мероприятие «Мир детства» в стране сказок, </w:t>
            </w:r>
            <w:r>
              <w:t>Беседа в пришкольном лагере о вреде наркотиков, День друзей, Игра по станциям,</w:t>
            </w:r>
          </w:p>
          <w:p w:rsidR="00DD79C6" w:rsidRDefault="00DD79C6" w:rsidP="006E6A9B">
            <w:pPr>
              <w:pStyle w:val="a7"/>
              <w:rPr>
                <w:rFonts w:ascii="Times New Roman" w:hAnsi="Times New Roman" w:cs="Times New Roman"/>
              </w:rPr>
            </w:pPr>
            <w:r>
              <w:rPr>
                <w:rFonts w:ascii="Times New Roman" w:hAnsi="Times New Roman" w:cs="Times New Roman"/>
              </w:rPr>
              <w:t>День России: беседа в пришкольном лагере, раздача флажков</w:t>
            </w:r>
          </w:p>
          <w:p w:rsidR="00DD79C6" w:rsidRDefault="00DD79C6" w:rsidP="006E6A9B">
            <w:pPr>
              <w:pStyle w:val="a7"/>
              <w:rPr>
                <w:rFonts w:ascii="Times New Roman" w:hAnsi="Times New Roman" w:cs="Times New Roman"/>
              </w:rPr>
            </w:pPr>
            <w:r>
              <w:rPr>
                <w:rFonts w:ascii="Times New Roman" w:hAnsi="Times New Roman" w:cs="Times New Roman"/>
              </w:rPr>
              <w:t>Лазертаг «Спорт против наркотиков»,</w:t>
            </w:r>
          </w:p>
          <w:p w:rsidR="00DD79C6" w:rsidRDefault="00DD79C6" w:rsidP="006E6A9B">
            <w:pPr>
              <w:pStyle w:val="a7"/>
              <w:rPr>
                <w:rFonts w:ascii="Times New Roman" w:hAnsi="Times New Roman" w:cs="Times New Roman"/>
              </w:rPr>
            </w:pPr>
            <w:r>
              <w:rPr>
                <w:rFonts w:ascii="Times New Roman" w:hAnsi="Times New Roman" w:cs="Times New Roman"/>
              </w:rPr>
              <w:t>Стритбол «Спорт против наркотиков»,</w:t>
            </w:r>
          </w:p>
          <w:p w:rsidR="00DD79C6" w:rsidRDefault="00DD79C6" w:rsidP="006E6A9B">
            <w:pPr>
              <w:pStyle w:val="a7"/>
              <w:rPr>
                <w:rFonts w:ascii="Times New Roman" w:hAnsi="Times New Roman" w:cs="Times New Roman"/>
              </w:rPr>
            </w:pPr>
            <w:r>
              <w:rPr>
                <w:rFonts w:ascii="Times New Roman" w:hAnsi="Times New Roman" w:cs="Times New Roman"/>
              </w:rPr>
              <w:t>Развлекательное мероприятие: «Мы за ЗОЖ»,</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День памяти и скорби,</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Акция «Свеча Памяти»,</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«Молодым везде у нас дорога» - профориентационный  час  ко Дню молодежи, Игра Лазертаг в палаточном лагере «Олимп», Выездная выставка ВИК «Звезда»,</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Военно-исторический поход по местам событий Гражданской войны,</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Интерактивная игра с православной молодежью «Живые шашки»,</w:t>
            </w:r>
          </w:p>
          <w:p w:rsidR="00DD79C6" w:rsidRDefault="00DD79C6" w:rsidP="004452E6">
            <w:pPr>
              <w:spacing w:after="0" w:line="240" w:lineRule="auto"/>
              <w:jc w:val="both"/>
              <w:rPr>
                <w:rFonts w:ascii="Times New Roman" w:hAnsi="Times New Roman" w:cs="Times New Roman"/>
              </w:rPr>
            </w:pPr>
            <w:r>
              <w:rPr>
                <w:rFonts w:ascii="Times New Roman" w:hAnsi="Times New Roman" w:cs="Times New Roman"/>
              </w:rPr>
              <w:t>Интерактивная игра в детском лагере «Ковчег» «Живые шашки», Беседа «День Российского Флага», акция «Триколор»</w:t>
            </w:r>
          </w:p>
          <w:p w:rsidR="00DD79C6" w:rsidRDefault="00DD79C6" w:rsidP="006E6A9B">
            <w:pPr>
              <w:pStyle w:val="af1"/>
              <w:shd w:val="clear" w:color="auto" w:fill="FFFFFF"/>
              <w:spacing w:before="0" w:beforeAutospacing="0" w:after="0" w:afterAutospacing="0"/>
              <w:rPr>
                <w:rFonts w:eastAsiaTheme="minorEastAsia"/>
                <w:sz w:val="22"/>
                <w:szCs w:val="22"/>
              </w:rPr>
            </w:pPr>
            <w:r>
              <w:rPr>
                <w:rFonts w:eastAsiaTheme="minorEastAsia"/>
                <w:sz w:val="22"/>
                <w:szCs w:val="22"/>
              </w:rPr>
              <w:t>Республиканская акция «Автобус 14.30», День Республики, интерактивная площадка «Живые шашки», «Живые статуи»</w:t>
            </w:r>
          </w:p>
          <w:p w:rsidR="00DD79C6" w:rsidRDefault="00DD79C6" w:rsidP="006E6A9B">
            <w:pPr>
              <w:spacing w:after="0" w:line="240" w:lineRule="auto"/>
              <w:jc w:val="both"/>
              <w:rPr>
                <w:rFonts w:ascii="Times New Roman" w:hAnsi="Times New Roman" w:cs="Times New Roman"/>
              </w:rPr>
            </w:pPr>
            <w:r>
              <w:rPr>
                <w:rFonts w:ascii="Times New Roman" w:hAnsi="Times New Roman" w:cs="Times New Roman"/>
              </w:rPr>
              <w:t>Военно-исторический фестиваль «Бородино»,</w:t>
            </w:r>
          </w:p>
          <w:p w:rsidR="00DD79C6" w:rsidRPr="00AB2094" w:rsidRDefault="00DD79C6" w:rsidP="006E6A9B">
            <w:pPr>
              <w:pStyle w:val="a7"/>
              <w:jc w:val="both"/>
              <w:rPr>
                <w:rFonts w:ascii="Times New Roman" w:hAnsi="Times New Roman" w:cs="Times New Roman"/>
              </w:rPr>
            </w:pPr>
            <w:r>
              <w:rPr>
                <w:rFonts w:ascii="Times New Roman" w:hAnsi="Times New Roman" w:cs="Times New Roman"/>
              </w:rPr>
              <w:t>Функциональные тренировки («Зеленый фитнес»).</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yandex-sans" w:hAnsi="yandex-sans"/>
                <w:color w:val="000000"/>
                <w:sz w:val="23"/>
                <w:szCs w:val="23"/>
                <w:shd w:val="clear" w:color="auto" w:fill="FFFFFF"/>
              </w:rPr>
              <w:t>Развитие и поддержка молодежных инициатив</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08450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ПК «Импульс», ПК «Юнармеец»</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В</w:t>
            </w:r>
            <w:r w:rsidRPr="00061170">
              <w:rPr>
                <w:rFonts w:ascii="Times New Roman" w:hAnsi="Times New Roman" w:cs="Times New Roman"/>
                <w:sz w:val="24"/>
                <w:szCs w:val="24"/>
              </w:rPr>
              <w:t>оспитание молодого поколения</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A626D0">
            <w:pPr>
              <w:pStyle w:val="a7"/>
              <w:jc w:val="both"/>
              <w:rPr>
                <w:rFonts w:ascii="Times New Roman" w:hAnsi="Times New Roman" w:cs="Times New Roman"/>
                <w:sz w:val="24"/>
                <w:szCs w:val="24"/>
              </w:rPr>
            </w:pPr>
            <w:r>
              <w:rPr>
                <w:rFonts w:ascii="Times New Roman" w:hAnsi="Times New Roman" w:cs="Times New Roman"/>
                <w:sz w:val="24"/>
                <w:szCs w:val="24"/>
              </w:rPr>
              <w:t>Подготовка воспитанников клуба Импульс к участию в районных, республиканских конкурсах, грантах. Консультации в создании и защите  проектов.</w:t>
            </w:r>
          </w:p>
        </w:tc>
      </w:tr>
      <w:tr w:rsidR="00DD79C6" w:rsidRPr="00291180" w:rsidTr="003A2B31">
        <w:trPr>
          <w:trHeight w:val="460"/>
        </w:trPr>
        <w:tc>
          <w:tcPr>
            <w:tcW w:w="3400" w:type="dxa"/>
          </w:tcPr>
          <w:p w:rsidR="00DD79C6" w:rsidRDefault="00DD79C6" w:rsidP="00270382">
            <w:pPr>
              <w:pStyle w:val="a7"/>
              <w:rPr>
                <w:rFonts w:ascii="yandex-sans" w:hAnsi="yandex-sans"/>
                <w:color w:val="000000"/>
                <w:sz w:val="23"/>
                <w:szCs w:val="23"/>
                <w:shd w:val="clear" w:color="auto" w:fill="FFFFFF"/>
              </w:rPr>
            </w:pPr>
            <w:r>
              <w:rPr>
                <w:rFonts w:ascii="yandex-sans" w:hAnsi="yandex-sans"/>
                <w:color w:val="000000"/>
                <w:sz w:val="23"/>
                <w:szCs w:val="23"/>
                <w:shd w:val="clear" w:color="auto" w:fill="FFFFFF"/>
              </w:rPr>
              <w:t>Участие в военно-патриотическом воспитании молодого поколения</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084507">
            <w:pPr>
              <w:spacing w:after="0" w:line="240" w:lineRule="auto"/>
              <w:rPr>
                <w:rFonts w:ascii="Times New Roman" w:hAnsi="Times New Roman" w:cs="Times New Roman"/>
                <w:sz w:val="24"/>
                <w:szCs w:val="24"/>
              </w:rPr>
            </w:pPr>
            <w:r>
              <w:rPr>
                <w:rFonts w:ascii="Times New Roman" w:hAnsi="Times New Roman" w:cs="Times New Roman"/>
                <w:sz w:val="24"/>
                <w:szCs w:val="24"/>
              </w:rPr>
              <w:t>ПК «Импульс», ПК «Юнармеец»</w:t>
            </w:r>
          </w:p>
        </w:tc>
        <w:tc>
          <w:tcPr>
            <w:tcW w:w="1984" w:type="dxa"/>
          </w:tcPr>
          <w:p w:rsidR="00DD79C6"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Патриотическое воспитание молодого поколения</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A626D0">
            <w:pPr>
              <w:pStyle w:val="a7"/>
              <w:jc w:val="both"/>
              <w:rPr>
                <w:rFonts w:ascii="Times New Roman" w:hAnsi="Times New Roman" w:cs="Times New Roman"/>
              </w:rPr>
            </w:pPr>
            <w:r>
              <w:rPr>
                <w:rFonts w:ascii="Times New Roman" w:hAnsi="Times New Roman" w:cs="Times New Roman"/>
              </w:rPr>
              <w:t>В 2019 г. проведена экспедиция поискового отряда «Юнармеец»  в Волгоградскую область РФ в количестве 12 человек на 14 суток.</w:t>
            </w:r>
          </w:p>
          <w:p w:rsidR="00DD79C6" w:rsidRPr="00A626D0" w:rsidRDefault="00DD79C6" w:rsidP="00A626D0">
            <w:pPr>
              <w:pStyle w:val="a7"/>
              <w:jc w:val="both"/>
              <w:rPr>
                <w:rFonts w:ascii="Times New Roman" w:hAnsi="Times New Roman" w:cs="Times New Roman"/>
              </w:rPr>
            </w:pPr>
            <w:r>
              <w:rPr>
                <w:rFonts w:ascii="Times New Roman" w:hAnsi="Times New Roman" w:cs="Times New Roman"/>
              </w:rPr>
              <w:t>Результат: Рост в молодежной среде интереса к истории своей семьи и Родины, воспитание в подрастающем поколении желания и стремления служения своему Отечеству. Популяризация поискового движения через общение поисковиков с подростками и молодёжью.</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Приобретение автобуса (легковой машины)</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2019-2022 годы</w:t>
            </w:r>
          </w:p>
        </w:tc>
        <w:tc>
          <w:tcPr>
            <w:tcW w:w="3259" w:type="dxa"/>
          </w:tcPr>
          <w:p w:rsidR="00DD79C6" w:rsidRDefault="00DD79C6" w:rsidP="006B38AE">
            <w:pPr>
              <w:spacing w:after="0" w:line="240" w:lineRule="auto"/>
              <w:rPr>
                <w:rFonts w:ascii="Times New Roman" w:hAnsi="Times New Roman" w:cs="Times New Roman"/>
                <w:sz w:val="24"/>
                <w:szCs w:val="24"/>
              </w:rPr>
            </w:pPr>
            <w:r>
              <w:rPr>
                <w:rFonts w:ascii="Times New Roman" w:hAnsi="Times New Roman" w:cs="Times New Roman"/>
                <w:sz w:val="24"/>
                <w:szCs w:val="24"/>
              </w:rPr>
              <w:t>ПК «Импульс», ПК «Юнармеец»</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Возможность участия в республиканских семинарах и мероприятиях</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DD79C6" w:rsidRDefault="00DD79C6" w:rsidP="00A626D0">
            <w:pPr>
              <w:pStyle w:val="a7"/>
              <w:jc w:val="both"/>
              <w:rPr>
                <w:rFonts w:ascii="Times New Roman" w:hAnsi="Times New Roman" w:cs="Times New Roman"/>
                <w:sz w:val="24"/>
                <w:szCs w:val="24"/>
              </w:rPr>
            </w:pPr>
            <w:r>
              <w:rPr>
                <w:rFonts w:ascii="Times New Roman" w:hAnsi="Times New Roman" w:cs="Times New Roman"/>
                <w:sz w:val="24"/>
                <w:szCs w:val="24"/>
              </w:rPr>
              <w:t>ПК «Импульс» передали в оперативное управление  легковой автомобиль «ДеуНексия» 2012 года выпуска</w:t>
            </w:r>
          </w:p>
        </w:tc>
      </w:tr>
      <w:tr w:rsidR="00DD79C6" w:rsidRPr="00291180" w:rsidTr="003A2B31">
        <w:trPr>
          <w:trHeight w:val="460"/>
        </w:trPr>
        <w:tc>
          <w:tcPr>
            <w:tcW w:w="3400" w:type="dxa"/>
          </w:tcPr>
          <w:p w:rsidR="00DD79C6" w:rsidRDefault="00DD79C6" w:rsidP="00270382">
            <w:pPr>
              <w:pStyle w:val="a7"/>
              <w:rPr>
                <w:rFonts w:ascii="Times New Roman" w:hAnsi="Times New Roman" w:cs="Times New Roman"/>
                <w:sz w:val="24"/>
                <w:szCs w:val="24"/>
              </w:rPr>
            </w:pPr>
            <w:r>
              <w:rPr>
                <w:rFonts w:ascii="yandex-sans" w:hAnsi="yandex-sans"/>
                <w:color w:val="000000"/>
                <w:sz w:val="23"/>
                <w:szCs w:val="23"/>
                <w:shd w:val="clear" w:color="auto" w:fill="FFFFFF"/>
              </w:rPr>
              <w:t>Развитие и поддержка молодежных инициатив</w:t>
            </w:r>
          </w:p>
        </w:tc>
        <w:tc>
          <w:tcPr>
            <w:tcW w:w="1842" w:type="dxa"/>
          </w:tcPr>
          <w:p w:rsidR="00DD79C6" w:rsidRDefault="00DD79C6" w:rsidP="00C94FF2">
            <w:pPr>
              <w:pStyle w:val="a7"/>
              <w:jc w:val="center"/>
              <w:rPr>
                <w:rFonts w:ascii="Times New Roman" w:hAnsi="Times New Roman" w:cs="Times New Roman"/>
                <w:sz w:val="24"/>
                <w:szCs w:val="24"/>
              </w:rPr>
            </w:pPr>
            <w:r>
              <w:rPr>
                <w:rFonts w:ascii="Times New Roman" w:hAnsi="Times New Roman" w:cs="Times New Roman"/>
                <w:sz w:val="24"/>
                <w:szCs w:val="24"/>
              </w:rPr>
              <w:t>2019-2030 год</w:t>
            </w:r>
          </w:p>
        </w:tc>
        <w:tc>
          <w:tcPr>
            <w:tcW w:w="3259" w:type="dxa"/>
          </w:tcPr>
          <w:p w:rsidR="00DD79C6" w:rsidRDefault="00DD79C6" w:rsidP="0008450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ПК «Импульс», ПК «Юнармеец»</w:t>
            </w:r>
          </w:p>
        </w:tc>
        <w:tc>
          <w:tcPr>
            <w:tcW w:w="1984" w:type="dxa"/>
          </w:tcPr>
          <w:p w:rsidR="00DD79C6" w:rsidRDefault="00DD79C6" w:rsidP="00DE556A">
            <w:pPr>
              <w:pStyle w:val="a7"/>
              <w:rPr>
                <w:rFonts w:ascii="Times New Roman" w:hAnsi="Times New Roman" w:cs="Times New Roman"/>
                <w:sz w:val="24"/>
                <w:szCs w:val="24"/>
              </w:rPr>
            </w:pPr>
            <w:r>
              <w:rPr>
                <w:rFonts w:ascii="Times New Roman" w:hAnsi="Times New Roman" w:cs="Times New Roman"/>
                <w:sz w:val="24"/>
                <w:szCs w:val="24"/>
              </w:rPr>
              <w:t>В</w:t>
            </w:r>
            <w:r w:rsidRPr="00061170">
              <w:rPr>
                <w:rFonts w:ascii="Times New Roman" w:hAnsi="Times New Roman" w:cs="Times New Roman"/>
                <w:sz w:val="24"/>
                <w:szCs w:val="24"/>
              </w:rPr>
              <w:t>оспитание молодого поколения</w:t>
            </w:r>
          </w:p>
        </w:tc>
        <w:tc>
          <w:tcPr>
            <w:tcW w:w="1706" w:type="dxa"/>
          </w:tcPr>
          <w:p w:rsidR="00DD79C6" w:rsidRDefault="00DD79C6" w:rsidP="00270382">
            <w:pPr>
              <w:pStyle w:val="a7"/>
              <w:rPr>
                <w:rFonts w:ascii="Times New Roman" w:hAnsi="Times New Roman" w:cs="Times New Roman"/>
                <w:sz w:val="24"/>
                <w:szCs w:val="24"/>
              </w:rPr>
            </w:pPr>
          </w:p>
        </w:tc>
        <w:tc>
          <w:tcPr>
            <w:tcW w:w="2693" w:type="dxa"/>
          </w:tcPr>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В 2019 году представители ПК Юнармеец и Импульс участвовали в следующих мероприятиях: 1.Республиканский конкурс Молодежных помощников глав муниципальных районов и городских округов РТ по противодействию коррупции;</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 2. 10-ый межрегиональный Фестиваль поисковой песни и агитбригад «Ровесников следы»; </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3. V слет РО ВВПОД «Юнармия» РТ; </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4. Молодёжный форум «Наш</w:t>
            </w:r>
            <w:r w:rsidR="0083425E">
              <w:rPr>
                <w:rFonts w:ascii="Times New Roman" w:hAnsi="Times New Roman" w:cs="Times New Roman"/>
                <w:sz w:val="24"/>
                <w:szCs w:val="24"/>
              </w:rPr>
              <w:t xml:space="preserve"> </w:t>
            </w:r>
            <w:r w:rsidRPr="004452E6">
              <w:rPr>
                <w:rFonts w:ascii="Times New Roman" w:hAnsi="Times New Roman" w:cs="Times New Roman"/>
                <w:sz w:val="24"/>
                <w:szCs w:val="24"/>
              </w:rPr>
              <w:t>Татарстан</w:t>
            </w:r>
            <w:r w:rsidR="0083425E">
              <w:rPr>
                <w:rFonts w:ascii="Times New Roman" w:hAnsi="Times New Roman" w:cs="Times New Roman"/>
                <w:sz w:val="24"/>
                <w:szCs w:val="24"/>
              </w:rPr>
              <w:t xml:space="preserve"> </w:t>
            </w:r>
            <w:r w:rsidRPr="004452E6">
              <w:rPr>
                <w:rFonts w:ascii="Times New Roman" w:hAnsi="Times New Roman" w:cs="Times New Roman"/>
                <w:sz w:val="24"/>
                <w:szCs w:val="24"/>
              </w:rPr>
              <w:t>-территория</w:t>
            </w:r>
            <w:r w:rsidR="0083425E">
              <w:rPr>
                <w:rFonts w:ascii="Times New Roman" w:hAnsi="Times New Roman" w:cs="Times New Roman"/>
                <w:sz w:val="24"/>
                <w:szCs w:val="24"/>
              </w:rPr>
              <w:t xml:space="preserve"> </w:t>
            </w:r>
            <w:r w:rsidRPr="004452E6">
              <w:rPr>
                <w:rFonts w:ascii="Times New Roman" w:hAnsi="Times New Roman" w:cs="Times New Roman"/>
                <w:sz w:val="24"/>
                <w:szCs w:val="24"/>
              </w:rPr>
              <w:t xml:space="preserve">возможностей»; </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5.Фестиваль поисковых отрядов; </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6. II Открытая республиканская научно-практическая конференция «Растим патриотов России»; </w:t>
            </w:r>
          </w:p>
          <w:p w:rsidR="0083425E"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7. Форум «Аты-баты, шли солдаты»; </w:t>
            </w:r>
          </w:p>
          <w:p w:rsidR="00AB2094"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8. Вахта Памяти-2019; 9.</w:t>
            </w:r>
            <w:r w:rsidR="0083425E">
              <w:rPr>
                <w:rFonts w:ascii="Times New Roman" w:hAnsi="Times New Roman" w:cs="Times New Roman"/>
                <w:sz w:val="24"/>
                <w:szCs w:val="24"/>
              </w:rPr>
              <w:t xml:space="preserve"> </w:t>
            </w:r>
            <w:r w:rsidRPr="004452E6">
              <w:rPr>
                <w:rFonts w:ascii="Times New Roman" w:hAnsi="Times New Roman" w:cs="Times New Roman"/>
                <w:sz w:val="24"/>
                <w:szCs w:val="24"/>
              </w:rPr>
              <w:t>IV Открытый районный слет военно-патриотических клубов Алексеевского муниципального района РТ; 10.</w:t>
            </w:r>
            <w:r w:rsidR="0083425E">
              <w:rPr>
                <w:rFonts w:ascii="Times New Roman" w:hAnsi="Times New Roman" w:cs="Times New Roman"/>
                <w:sz w:val="24"/>
                <w:szCs w:val="24"/>
              </w:rPr>
              <w:t xml:space="preserve"> </w:t>
            </w:r>
            <w:r w:rsidRPr="004452E6">
              <w:rPr>
                <w:rFonts w:ascii="Times New Roman" w:hAnsi="Times New Roman" w:cs="Times New Roman"/>
                <w:sz w:val="24"/>
                <w:szCs w:val="24"/>
              </w:rPr>
              <w:t xml:space="preserve">Республиканский военно-патриотический лагерь в Куркачах; </w:t>
            </w:r>
          </w:p>
          <w:p w:rsidR="00AB2094"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11.</w:t>
            </w:r>
            <w:r w:rsidR="00AB2094">
              <w:rPr>
                <w:rFonts w:ascii="Times New Roman" w:hAnsi="Times New Roman" w:cs="Times New Roman"/>
                <w:sz w:val="24"/>
                <w:szCs w:val="24"/>
              </w:rPr>
              <w:t xml:space="preserve"> </w:t>
            </w:r>
            <w:r w:rsidRPr="004452E6">
              <w:rPr>
                <w:rFonts w:ascii="Times New Roman" w:hAnsi="Times New Roman" w:cs="Times New Roman"/>
                <w:sz w:val="24"/>
                <w:szCs w:val="24"/>
              </w:rPr>
              <w:t xml:space="preserve">Республиканский слет ВПК РТ; </w:t>
            </w:r>
          </w:p>
          <w:p w:rsidR="00AB2094"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12. Республиканский лагерь ВПК «Стратегия»; </w:t>
            </w:r>
          </w:p>
          <w:p w:rsidR="00DD79C6" w:rsidRPr="004452E6" w:rsidRDefault="00DD79C6" w:rsidP="004452E6">
            <w:pPr>
              <w:pStyle w:val="a7"/>
              <w:jc w:val="both"/>
              <w:rPr>
                <w:rFonts w:ascii="Times New Roman" w:hAnsi="Times New Roman" w:cs="Times New Roman"/>
                <w:sz w:val="24"/>
                <w:szCs w:val="24"/>
              </w:rPr>
            </w:pPr>
            <w:r w:rsidRPr="004452E6">
              <w:rPr>
                <w:rFonts w:ascii="Times New Roman" w:hAnsi="Times New Roman" w:cs="Times New Roman"/>
                <w:sz w:val="24"/>
                <w:szCs w:val="24"/>
              </w:rPr>
              <w:t xml:space="preserve">13. Республиканский фестиваль поисковой и патриотической песни. </w:t>
            </w:r>
          </w:p>
          <w:p w:rsidR="00DD79C6" w:rsidRPr="004452E6" w:rsidRDefault="00DD79C6" w:rsidP="004452E6">
            <w:pPr>
              <w:pStyle w:val="a7"/>
              <w:jc w:val="both"/>
              <w:rPr>
                <w:rFonts w:ascii="Times New Roman" w:eastAsia="Times New Roman" w:hAnsi="Times New Roman"/>
                <w:sz w:val="24"/>
                <w:szCs w:val="24"/>
              </w:rPr>
            </w:pPr>
            <w:r w:rsidRPr="004452E6">
              <w:rPr>
                <w:rFonts w:ascii="Times New Roman" w:hAnsi="Times New Roman" w:cs="Times New Roman"/>
                <w:sz w:val="24"/>
                <w:szCs w:val="24"/>
              </w:rPr>
              <w:t>1</w:t>
            </w:r>
            <w:r w:rsidR="00AB2094">
              <w:rPr>
                <w:rFonts w:ascii="Times New Roman" w:hAnsi="Times New Roman" w:cs="Times New Roman"/>
                <w:sz w:val="24"/>
                <w:szCs w:val="24"/>
              </w:rPr>
              <w:t>4</w:t>
            </w:r>
            <w:r w:rsidRPr="004452E6">
              <w:rPr>
                <w:rFonts w:ascii="Times New Roman" w:hAnsi="Times New Roman" w:cs="Times New Roman"/>
                <w:sz w:val="24"/>
                <w:szCs w:val="24"/>
              </w:rPr>
              <w:t>.</w:t>
            </w:r>
            <w:r w:rsidRPr="004452E6">
              <w:rPr>
                <w:rFonts w:ascii="Times New Roman" w:eastAsia="Times New Roman" w:hAnsi="Times New Roman"/>
                <w:sz w:val="24"/>
                <w:szCs w:val="24"/>
              </w:rPr>
              <w:t xml:space="preserve"> Республиканский конкурс «Доброволец Татарстана – 2019»</w:t>
            </w:r>
          </w:p>
          <w:p w:rsidR="00DD79C6" w:rsidRPr="004452E6" w:rsidRDefault="00DD79C6" w:rsidP="004452E6">
            <w:pPr>
              <w:pStyle w:val="a7"/>
              <w:jc w:val="both"/>
              <w:rPr>
                <w:rFonts w:ascii="Times New Roman" w:eastAsia="Times New Roman" w:hAnsi="Times New Roman"/>
                <w:sz w:val="24"/>
                <w:szCs w:val="24"/>
              </w:rPr>
            </w:pPr>
            <w:r w:rsidRPr="004452E6">
              <w:rPr>
                <w:rFonts w:ascii="Times New Roman" w:eastAsia="Times New Roman" w:hAnsi="Times New Roman"/>
                <w:sz w:val="24"/>
                <w:szCs w:val="24"/>
              </w:rPr>
              <w:t>1</w:t>
            </w:r>
            <w:r w:rsidR="00AB2094">
              <w:rPr>
                <w:rFonts w:ascii="Times New Roman" w:eastAsia="Times New Roman" w:hAnsi="Times New Roman"/>
                <w:sz w:val="24"/>
                <w:szCs w:val="24"/>
              </w:rPr>
              <w:t>5</w:t>
            </w:r>
            <w:r w:rsidRPr="004452E6">
              <w:rPr>
                <w:rFonts w:ascii="Times New Roman" w:eastAsia="Times New Roman" w:hAnsi="Times New Roman"/>
                <w:sz w:val="24"/>
                <w:szCs w:val="24"/>
              </w:rPr>
              <w:t xml:space="preserve">. </w:t>
            </w:r>
            <w:r w:rsidRPr="004452E6">
              <w:rPr>
                <w:rFonts w:ascii="Times New Roman" w:eastAsia="Times New Roman" w:hAnsi="Times New Roman"/>
                <w:sz w:val="24"/>
                <w:szCs w:val="24"/>
                <w:lang w:val="en-US"/>
              </w:rPr>
              <w:t>VII</w:t>
            </w:r>
            <w:r w:rsidRPr="004452E6">
              <w:rPr>
                <w:rFonts w:ascii="Times New Roman" w:eastAsia="Times New Roman" w:hAnsi="Times New Roman"/>
                <w:sz w:val="24"/>
                <w:szCs w:val="24"/>
              </w:rPr>
              <w:t xml:space="preserve"> Республиканский межнациональный молодежный форум «Дружба народов – богатство Татарстана»</w:t>
            </w:r>
          </w:p>
          <w:p w:rsidR="00DD79C6" w:rsidRPr="004452E6" w:rsidRDefault="00DD79C6" w:rsidP="00AB2094">
            <w:pPr>
              <w:pStyle w:val="a7"/>
              <w:jc w:val="both"/>
              <w:rPr>
                <w:rFonts w:ascii="Times New Roman" w:hAnsi="Times New Roman" w:cs="Times New Roman"/>
                <w:sz w:val="24"/>
                <w:szCs w:val="24"/>
              </w:rPr>
            </w:pPr>
            <w:r w:rsidRPr="004452E6">
              <w:rPr>
                <w:rFonts w:ascii="Times New Roman" w:eastAsia="Times New Roman" w:hAnsi="Times New Roman"/>
                <w:sz w:val="24"/>
                <w:szCs w:val="24"/>
              </w:rPr>
              <w:t>1</w:t>
            </w:r>
            <w:r w:rsidR="00AB2094">
              <w:rPr>
                <w:rFonts w:ascii="Times New Roman" w:eastAsia="Times New Roman" w:hAnsi="Times New Roman"/>
                <w:sz w:val="24"/>
                <w:szCs w:val="24"/>
              </w:rPr>
              <w:t>6</w:t>
            </w:r>
            <w:r w:rsidRPr="004452E6">
              <w:rPr>
                <w:rFonts w:ascii="Times New Roman" w:eastAsia="Times New Roman" w:hAnsi="Times New Roman"/>
                <w:sz w:val="24"/>
                <w:szCs w:val="24"/>
              </w:rPr>
              <w:t>. ШТО, Республика Татарстан, конкурс видеороликов</w:t>
            </w:r>
            <w:r w:rsidR="00AB2094">
              <w:rPr>
                <w:rFonts w:ascii="Times New Roman" w:hAnsi="Times New Roman" w:cs="Times New Roman"/>
                <w:sz w:val="24"/>
                <w:szCs w:val="24"/>
              </w:rPr>
              <w:t xml:space="preserve"> .</w:t>
            </w:r>
          </w:p>
        </w:tc>
      </w:tr>
      <w:tr w:rsidR="00DD79C6" w:rsidRPr="00291180" w:rsidTr="006E358C">
        <w:trPr>
          <w:trHeight w:val="167"/>
        </w:trPr>
        <w:tc>
          <w:tcPr>
            <w:tcW w:w="14884" w:type="dxa"/>
            <w:gridSpan w:val="6"/>
          </w:tcPr>
          <w:p w:rsidR="00DD79C6" w:rsidRPr="00275DB7" w:rsidRDefault="00DD79C6" w:rsidP="00A16D5E">
            <w:pPr>
              <w:pStyle w:val="a7"/>
              <w:jc w:val="center"/>
              <w:rPr>
                <w:rFonts w:ascii="Times New Roman" w:hAnsi="Times New Roman" w:cs="Times New Roman"/>
                <w:sz w:val="24"/>
                <w:szCs w:val="24"/>
              </w:rPr>
            </w:pPr>
            <w:r w:rsidRPr="00275DB7">
              <w:rPr>
                <w:rFonts w:ascii="Times New Roman" w:hAnsi="Times New Roman" w:cs="Times New Roman"/>
                <w:b/>
                <w:sz w:val="24"/>
                <w:szCs w:val="24"/>
              </w:rPr>
              <w:t>Развитие добровольного правоохранительного движения «Форпост»</w:t>
            </w:r>
          </w:p>
        </w:tc>
      </w:tr>
      <w:tr w:rsidR="00DD79C6" w:rsidRPr="00291180" w:rsidTr="003A2B31">
        <w:trPr>
          <w:trHeight w:val="460"/>
        </w:trPr>
        <w:tc>
          <w:tcPr>
            <w:tcW w:w="3400" w:type="dxa"/>
          </w:tcPr>
          <w:p w:rsidR="00DD79C6" w:rsidRPr="00275DB7" w:rsidRDefault="00DD79C6" w:rsidP="00270382">
            <w:pPr>
              <w:pStyle w:val="a7"/>
              <w:rPr>
                <w:rFonts w:ascii="Times New Roman" w:hAnsi="Times New Roman" w:cs="Times New Roman"/>
                <w:sz w:val="24"/>
                <w:szCs w:val="24"/>
              </w:rPr>
            </w:pPr>
            <w:r w:rsidRPr="00275DB7">
              <w:rPr>
                <w:rFonts w:ascii="Times New Roman" w:hAnsi="Times New Roman" w:cs="Times New Roman"/>
                <w:sz w:val="24"/>
                <w:szCs w:val="24"/>
              </w:rPr>
              <w:t>Взаимодействие с органами внутренних дел по поддержанию охраны общественного порядка на массовых мероприятиях</w:t>
            </w:r>
          </w:p>
        </w:tc>
        <w:tc>
          <w:tcPr>
            <w:tcW w:w="1842" w:type="dxa"/>
          </w:tcPr>
          <w:p w:rsidR="00DD79C6" w:rsidRPr="00275DB7" w:rsidRDefault="00DD79C6" w:rsidP="00C94FF2">
            <w:pPr>
              <w:pStyle w:val="a7"/>
              <w:jc w:val="center"/>
              <w:rPr>
                <w:rFonts w:ascii="Times New Roman" w:hAnsi="Times New Roman" w:cs="Times New Roman"/>
                <w:sz w:val="24"/>
                <w:szCs w:val="24"/>
              </w:rPr>
            </w:pPr>
            <w:r w:rsidRPr="00275DB7">
              <w:rPr>
                <w:rFonts w:ascii="Times New Roman" w:hAnsi="Times New Roman" w:cs="Times New Roman"/>
                <w:sz w:val="24"/>
                <w:szCs w:val="24"/>
              </w:rPr>
              <w:t>2016 -2030 годы</w:t>
            </w:r>
          </w:p>
        </w:tc>
        <w:tc>
          <w:tcPr>
            <w:tcW w:w="3259" w:type="dxa"/>
          </w:tcPr>
          <w:p w:rsidR="00DD79C6" w:rsidRPr="00275DB7" w:rsidRDefault="00DD79C6" w:rsidP="00726782">
            <w:pPr>
              <w:pStyle w:val="a7"/>
              <w:rPr>
                <w:rFonts w:ascii="Times New Roman" w:hAnsi="Times New Roman" w:cs="Times New Roman"/>
                <w:sz w:val="24"/>
                <w:szCs w:val="24"/>
              </w:rPr>
            </w:pPr>
            <w:r w:rsidRPr="00275DB7">
              <w:rPr>
                <w:rFonts w:ascii="Times New Roman" w:hAnsi="Times New Roman" w:cs="Times New Roman"/>
                <w:sz w:val="24"/>
                <w:szCs w:val="24"/>
              </w:rPr>
              <w:t>Отдел МВД РФ в Алексеевском районе Республики Татарстан</w:t>
            </w:r>
          </w:p>
        </w:tc>
        <w:tc>
          <w:tcPr>
            <w:tcW w:w="1984" w:type="dxa"/>
          </w:tcPr>
          <w:p w:rsidR="00DD79C6" w:rsidRPr="00275DB7" w:rsidRDefault="00DD79C6" w:rsidP="00DE556A">
            <w:pPr>
              <w:pStyle w:val="a7"/>
              <w:rPr>
                <w:rFonts w:ascii="Times New Roman" w:hAnsi="Times New Roman" w:cs="Times New Roman"/>
                <w:sz w:val="24"/>
                <w:szCs w:val="24"/>
              </w:rPr>
            </w:pPr>
            <w:r w:rsidRPr="00275DB7">
              <w:rPr>
                <w:rFonts w:ascii="Times New Roman" w:hAnsi="Times New Roman" w:cs="Times New Roman"/>
                <w:sz w:val="24"/>
                <w:szCs w:val="24"/>
              </w:rPr>
              <w:t>Вовлечение большого количества молодежи в охрану общественного порядка</w:t>
            </w:r>
          </w:p>
        </w:tc>
        <w:tc>
          <w:tcPr>
            <w:tcW w:w="1706" w:type="dxa"/>
          </w:tcPr>
          <w:p w:rsidR="00DD79C6" w:rsidRPr="00275DB7"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Проведено 99 рейдов совместно с отделом МВД и самостоятельно</w:t>
            </w: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Взаимодействие с общественной организацией ветеранов боевых действий в Афганистане и на Северном Кавказе Алексеевского муниципального района Республики Татарстан</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2016 -2030 годы</w:t>
            </w:r>
          </w:p>
        </w:tc>
        <w:tc>
          <w:tcPr>
            <w:tcW w:w="3259" w:type="dxa"/>
          </w:tcPr>
          <w:p w:rsidR="00DD79C6" w:rsidRPr="00061170" w:rsidRDefault="00DD79C6" w:rsidP="00061170">
            <w:pPr>
              <w:pStyle w:val="a7"/>
              <w:rPr>
                <w:rFonts w:ascii="Times New Roman" w:hAnsi="Times New Roman" w:cs="Times New Roman"/>
                <w:sz w:val="24"/>
                <w:szCs w:val="24"/>
              </w:rPr>
            </w:pPr>
            <w:r w:rsidRPr="00061170">
              <w:rPr>
                <w:rFonts w:ascii="Times New Roman" w:hAnsi="Times New Roman" w:cs="Times New Roman"/>
                <w:sz w:val="24"/>
                <w:szCs w:val="24"/>
              </w:rPr>
              <w:t>ООВБД в Афганистане и на Северном Кавказе Алексеевского муниципального  района Республики Татарстан</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Патриотическое воспитание молодого поколения</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Ежеквартально проводятся тематические  мероприятия среди школьников и студентов.</w:t>
            </w: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Взаимодействие с МКУ «Отдел образования» Алексеевского муниципального района</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2016 -2030 годы</w:t>
            </w:r>
          </w:p>
        </w:tc>
        <w:tc>
          <w:tcPr>
            <w:tcW w:w="3259" w:type="dxa"/>
          </w:tcPr>
          <w:p w:rsidR="00DD79C6" w:rsidRPr="00061170" w:rsidRDefault="00DD79C6" w:rsidP="00061170">
            <w:pPr>
              <w:pStyle w:val="a7"/>
              <w:rPr>
                <w:rFonts w:ascii="Times New Roman" w:hAnsi="Times New Roman" w:cs="Times New Roman"/>
                <w:sz w:val="24"/>
                <w:szCs w:val="24"/>
              </w:rPr>
            </w:pPr>
            <w:r w:rsidRPr="00061170">
              <w:rPr>
                <w:rFonts w:ascii="Times New Roman" w:hAnsi="Times New Roman" w:cs="Times New Roman"/>
                <w:sz w:val="24"/>
                <w:szCs w:val="24"/>
              </w:rPr>
              <w:t>МКУ «Отдел образования» Алексеевского муниципального района</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Вовлечение большого количества школьников в движение «ФОРПОСТ», профилактика правонарушений среди несовершеннолетних</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Согласно утвержденному плану работы на 2019, ежемесячно проводилась работа по профилактическим и патриотическим направлениям.</w:t>
            </w: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Организация и проведение семинаров-совещаний, фестивалей, спартакиад школьных (студенческих) формирований по охране о</w:t>
            </w:r>
            <w:r>
              <w:rPr>
                <w:rFonts w:ascii="Times New Roman" w:hAnsi="Times New Roman" w:cs="Times New Roman"/>
                <w:sz w:val="24"/>
                <w:szCs w:val="24"/>
              </w:rPr>
              <w:t>бщественного порядка «Форпост»</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061170">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Профилактика правонарушений, наркотизации, патриотическое воспитание молодежи.</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За  2019 год проведены: 1 районный фестиваль отрядов профилактики правонарушений;</w:t>
            </w:r>
          </w:p>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3- совещания.</w:t>
            </w:r>
          </w:p>
          <w:p w:rsidR="00DD79C6" w:rsidRDefault="00DD79C6" w:rsidP="004452E6">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Организация и проведение, содействие в проведении акций и мероприятий, тренингов, лекций, бесед профилактической, патриотической, правовой, психологической направленности</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726782">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Расширение знаний учащихся о героических страницах нашей истории, профилактика правонарушений.</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За 2019 год проведено 27  мероприятий по данным направлениям.</w:t>
            </w: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Участие в Республиканских, Зональных семинарах, спартакиадах, фестивалях, конкурсах, учебных сборах</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726782">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 xml:space="preserve">Повышение уровня мастерства учащихся </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В 2019 участвовали в:</w:t>
            </w:r>
          </w:p>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1-м зональном семинаре;</w:t>
            </w:r>
          </w:p>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2-х спартакиадах;</w:t>
            </w:r>
          </w:p>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1-м фестивале;</w:t>
            </w:r>
          </w:p>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2-х учебных сборах.</w:t>
            </w:r>
          </w:p>
        </w:tc>
      </w:tr>
      <w:tr w:rsidR="00DD79C6" w:rsidRPr="00291180" w:rsidTr="003A2B31">
        <w:trPr>
          <w:trHeight w:val="299"/>
        </w:trPr>
        <w:tc>
          <w:tcPr>
            <w:tcW w:w="3400"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Развитие материальной базы</w:t>
            </w:r>
          </w:p>
        </w:tc>
        <w:tc>
          <w:tcPr>
            <w:tcW w:w="1842" w:type="dxa"/>
          </w:tcPr>
          <w:p w:rsidR="00DD79C6" w:rsidRPr="00061170" w:rsidRDefault="00DD79C6" w:rsidP="007E2EF3">
            <w:pPr>
              <w:pStyle w:val="a7"/>
              <w:rPr>
                <w:rFonts w:ascii="Times New Roman" w:hAnsi="Times New Roman" w:cs="Times New Roman"/>
                <w:sz w:val="24"/>
                <w:szCs w:val="24"/>
              </w:rPr>
            </w:pPr>
          </w:p>
        </w:tc>
        <w:tc>
          <w:tcPr>
            <w:tcW w:w="3259" w:type="dxa"/>
          </w:tcPr>
          <w:p w:rsidR="00DD79C6" w:rsidRPr="00061170" w:rsidRDefault="00DD79C6" w:rsidP="007E2EF3">
            <w:pPr>
              <w:pStyle w:val="a7"/>
              <w:rPr>
                <w:rFonts w:ascii="Times New Roman" w:hAnsi="Times New Roman" w:cs="Times New Roman"/>
                <w:sz w:val="24"/>
                <w:szCs w:val="24"/>
              </w:rPr>
            </w:pPr>
          </w:p>
        </w:tc>
        <w:tc>
          <w:tcPr>
            <w:tcW w:w="1984" w:type="dxa"/>
          </w:tcPr>
          <w:p w:rsidR="00DD79C6" w:rsidRPr="00061170" w:rsidRDefault="00DD79C6" w:rsidP="00DE556A">
            <w:pPr>
              <w:pStyle w:val="a7"/>
              <w:rPr>
                <w:rFonts w:ascii="Times New Roman" w:hAnsi="Times New Roman" w:cs="Times New Roman"/>
                <w:sz w:val="24"/>
                <w:szCs w:val="24"/>
              </w:rPr>
            </w:pP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Pr="00061170" w:rsidRDefault="00DD79C6" w:rsidP="004452E6">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Приобретение качественного спортивного инвентаря и оборудования для общефизической подготовки сотрудников студенческой службы безопасности</w:t>
            </w:r>
          </w:p>
        </w:tc>
        <w:tc>
          <w:tcPr>
            <w:tcW w:w="1842" w:type="dxa"/>
          </w:tcPr>
          <w:p w:rsidR="00DD79C6" w:rsidRPr="00061170" w:rsidRDefault="00DD79C6" w:rsidP="007F1D6A">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7E2EF3">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Совершенствование общефизической, оздоровительной подготовки сотрудников</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4452E6">
            <w:pPr>
              <w:pStyle w:val="a7"/>
              <w:rPr>
                <w:rFonts w:ascii="Times New Roman" w:hAnsi="Times New Roman" w:cs="Times New Roman"/>
                <w:sz w:val="24"/>
                <w:szCs w:val="24"/>
              </w:rPr>
            </w:pPr>
            <w:r>
              <w:rPr>
                <w:rFonts w:ascii="Times New Roman" w:hAnsi="Times New Roman" w:cs="Times New Roman"/>
                <w:sz w:val="24"/>
                <w:szCs w:val="24"/>
              </w:rPr>
              <w:t>За 2019 год не спортивного оборудования не приобреталось.</w:t>
            </w:r>
          </w:p>
        </w:tc>
      </w:tr>
      <w:tr w:rsidR="00DD79C6" w:rsidRPr="00291180" w:rsidTr="006E358C">
        <w:trPr>
          <w:trHeight w:val="271"/>
        </w:trPr>
        <w:tc>
          <w:tcPr>
            <w:tcW w:w="14884" w:type="dxa"/>
            <w:gridSpan w:val="6"/>
          </w:tcPr>
          <w:p w:rsidR="00DD79C6" w:rsidRPr="00291180" w:rsidRDefault="00DD79C6" w:rsidP="00A16D5E">
            <w:pPr>
              <w:pStyle w:val="a7"/>
              <w:jc w:val="center"/>
              <w:rPr>
                <w:rFonts w:ascii="Times New Roman" w:hAnsi="Times New Roman" w:cs="Times New Roman"/>
                <w:sz w:val="24"/>
                <w:szCs w:val="24"/>
                <w:highlight w:val="yellow"/>
              </w:rPr>
            </w:pPr>
            <w:r w:rsidRPr="00C94FF2">
              <w:rPr>
                <w:rFonts w:ascii="Times New Roman" w:hAnsi="Times New Roman" w:cs="Times New Roman"/>
                <w:b/>
                <w:sz w:val="24"/>
                <w:szCs w:val="24"/>
              </w:rPr>
              <w:t>Развитие молодежной политики</w:t>
            </w: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Молодежное формирование по охране общественного порядка ФОРПОСТ, добровольчество,</w:t>
            </w:r>
          </w:p>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 xml:space="preserve">Аграрная молодежь </w:t>
            </w:r>
          </w:p>
        </w:tc>
        <w:tc>
          <w:tcPr>
            <w:tcW w:w="1842" w:type="dxa"/>
          </w:tcPr>
          <w:p w:rsidR="00DD79C6" w:rsidRPr="00061170" w:rsidRDefault="00DD79C6" w:rsidP="00726782">
            <w:pPr>
              <w:pStyle w:val="a7"/>
              <w:rPr>
                <w:rFonts w:ascii="Times New Roman" w:hAnsi="Times New Roman" w:cs="Times New Roman"/>
                <w:sz w:val="24"/>
                <w:szCs w:val="24"/>
              </w:rPr>
            </w:pPr>
          </w:p>
        </w:tc>
        <w:tc>
          <w:tcPr>
            <w:tcW w:w="3259" w:type="dxa"/>
          </w:tcPr>
          <w:p w:rsidR="00DD79C6" w:rsidRPr="00061170" w:rsidRDefault="00DD79C6" w:rsidP="00726782">
            <w:pPr>
              <w:pStyle w:val="a7"/>
              <w:rPr>
                <w:rFonts w:ascii="Times New Roman" w:hAnsi="Times New Roman" w:cs="Times New Roman"/>
                <w:sz w:val="24"/>
                <w:szCs w:val="24"/>
              </w:rPr>
            </w:pPr>
          </w:p>
        </w:tc>
        <w:tc>
          <w:tcPr>
            <w:tcW w:w="1984" w:type="dxa"/>
          </w:tcPr>
          <w:p w:rsidR="00DD79C6" w:rsidRPr="00061170" w:rsidRDefault="00DD79C6" w:rsidP="00726782">
            <w:pPr>
              <w:pStyle w:val="a7"/>
              <w:rPr>
                <w:rFonts w:ascii="Times New Roman" w:hAnsi="Times New Roman" w:cs="Times New Roman"/>
                <w:sz w:val="24"/>
                <w:szCs w:val="24"/>
              </w:rPr>
            </w:pP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Pr="00061170"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061170" w:rsidRDefault="00DD79C6" w:rsidP="00270382">
            <w:pPr>
              <w:pStyle w:val="a7"/>
              <w:rPr>
                <w:rFonts w:ascii="Times New Roman" w:hAnsi="Times New Roman" w:cs="Times New Roman"/>
                <w:sz w:val="24"/>
                <w:szCs w:val="24"/>
              </w:rPr>
            </w:pPr>
            <w:r w:rsidRPr="00061170">
              <w:rPr>
                <w:rFonts w:ascii="Times New Roman" w:hAnsi="Times New Roman" w:cs="Times New Roman"/>
                <w:sz w:val="24"/>
                <w:szCs w:val="24"/>
              </w:rPr>
              <w:t>Проведение обучающих семинаров на базе «Фэнсар» для обучающихся колледжа и учащихся школ района</w:t>
            </w:r>
          </w:p>
        </w:tc>
        <w:tc>
          <w:tcPr>
            <w:tcW w:w="1842" w:type="dxa"/>
          </w:tcPr>
          <w:p w:rsidR="00DD79C6" w:rsidRPr="00061170" w:rsidRDefault="00DD79C6" w:rsidP="007F1D6A">
            <w:pPr>
              <w:pStyle w:val="a7"/>
              <w:jc w:val="center"/>
              <w:rPr>
                <w:rFonts w:ascii="Times New Roman" w:hAnsi="Times New Roman" w:cs="Times New Roman"/>
                <w:sz w:val="24"/>
                <w:szCs w:val="24"/>
              </w:rPr>
            </w:pPr>
            <w:r w:rsidRPr="00061170">
              <w:rPr>
                <w:rFonts w:ascii="Times New Roman" w:hAnsi="Times New Roman" w:cs="Times New Roman"/>
                <w:sz w:val="24"/>
                <w:szCs w:val="24"/>
              </w:rPr>
              <w:t>2017 – 2030 годы</w:t>
            </w:r>
          </w:p>
        </w:tc>
        <w:tc>
          <w:tcPr>
            <w:tcW w:w="3259" w:type="dxa"/>
          </w:tcPr>
          <w:p w:rsidR="00DD79C6" w:rsidRPr="00061170" w:rsidRDefault="00DD79C6" w:rsidP="00726782">
            <w:pPr>
              <w:pStyle w:val="a7"/>
              <w:rPr>
                <w:rFonts w:ascii="Times New Roman" w:hAnsi="Times New Roman" w:cs="Times New Roman"/>
                <w:sz w:val="24"/>
                <w:szCs w:val="24"/>
              </w:rPr>
            </w:pPr>
            <w:r w:rsidRPr="00061170">
              <w:rPr>
                <w:rFonts w:ascii="Times New Roman" w:hAnsi="Times New Roman" w:cs="Times New Roman"/>
                <w:sz w:val="24"/>
                <w:szCs w:val="24"/>
              </w:rPr>
              <w:t>Исполнительный комитет Алексеевского муниципального района,</w:t>
            </w:r>
          </w:p>
          <w:p w:rsidR="00DD79C6" w:rsidRPr="00061170" w:rsidRDefault="00DD79C6" w:rsidP="00726782">
            <w:pPr>
              <w:pStyle w:val="a7"/>
              <w:rPr>
                <w:rFonts w:ascii="Times New Roman" w:hAnsi="Times New Roman" w:cs="Times New Roman"/>
                <w:sz w:val="24"/>
                <w:szCs w:val="24"/>
              </w:rPr>
            </w:pPr>
            <w:r w:rsidRPr="00061170">
              <w:rPr>
                <w:rFonts w:ascii="Times New Roman" w:hAnsi="Times New Roman" w:cs="Times New Roman"/>
                <w:sz w:val="24"/>
                <w:szCs w:val="24"/>
              </w:rPr>
              <w:t>Отдел по делам молодежи, спорту и туризму Исполнительный комитет Алексеевского муниципального района,</w:t>
            </w:r>
          </w:p>
          <w:p w:rsidR="00DD79C6" w:rsidRPr="00061170" w:rsidRDefault="00DD79C6" w:rsidP="00726782">
            <w:pPr>
              <w:pStyle w:val="a7"/>
              <w:rPr>
                <w:rFonts w:ascii="Times New Roman" w:hAnsi="Times New Roman" w:cs="Times New Roman"/>
                <w:sz w:val="24"/>
                <w:szCs w:val="24"/>
              </w:rPr>
            </w:pPr>
            <w:r w:rsidRPr="00061170">
              <w:rPr>
                <w:rFonts w:ascii="Times New Roman" w:hAnsi="Times New Roman" w:cs="Times New Roman"/>
                <w:sz w:val="24"/>
                <w:szCs w:val="24"/>
              </w:rPr>
              <w:t>ГАПОУ «Алексеевский аграрный колледж»</w:t>
            </w:r>
          </w:p>
        </w:tc>
        <w:tc>
          <w:tcPr>
            <w:tcW w:w="1984" w:type="dxa"/>
          </w:tcPr>
          <w:p w:rsidR="00DD79C6" w:rsidRPr="00061170" w:rsidRDefault="00DD79C6" w:rsidP="00E711CC">
            <w:pPr>
              <w:pStyle w:val="a7"/>
              <w:rPr>
                <w:rFonts w:ascii="Times New Roman" w:hAnsi="Times New Roman" w:cs="Times New Roman"/>
                <w:sz w:val="24"/>
                <w:szCs w:val="24"/>
              </w:rPr>
            </w:pPr>
            <w:r w:rsidRPr="00061170">
              <w:rPr>
                <w:rFonts w:ascii="Times New Roman" w:hAnsi="Times New Roman" w:cs="Times New Roman"/>
                <w:sz w:val="24"/>
                <w:szCs w:val="24"/>
              </w:rPr>
              <w:t>Повышения эффективности реализации молодежной политики в Алексеевском  муниципальном районе,</w:t>
            </w:r>
          </w:p>
          <w:p w:rsidR="00DD79C6" w:rsidRPr="00061170" w:rsidRDefault="00DD79C6" w:rsidP="00E711CC">
            <w:pPr>
              <w:pStyle w:val="a7"/>
              <w:rPr>
                <w:rFonts w:ascii="Times New Roman" w:hAnsi="Times New Roman" w:cs="Times New Roman"/>
                <w:sz w:val="24"/>
                <w:szCs w:val="24"/>
              </w:rPr>
            </w:pPr>
            <w:r w:rsidRPr="00061170">
              <w:rPr>
                <w:rFonts w:ascii="Times New Roman" w:hAnsi="Times New Roman" w:cs="Times New Roman"/>
                <w:sz w:val="24"/>
                <w:szCs w:val="24"/>
              </w:rPr>
              <w:t>Формирование инновационной системы воспитания молодого поколения, увеличения числа молодежи, демонстрирующей активную жизненную позицию, самостоятельность и творческую инициативу в созидательной деятельности, ответственное отношение, к жизни в окружающей среде, приверженной   позитивным нравственным и эстетическим ценностям</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0B59D4">
            <w:pPr>
              <w:pStyle w:val="a7"/>
              <w:rPr>
                <w:rFonts w:ascii="Times New Roman" w:hAnsi="Times New Roman" w:cs="Times New Roman"/>
                <w:sz w:val="24"/>
                <w:szCs w:val="24"/>
              </w:rPr>
            </w:pPr>
            <w:r>
              <w:rPr>
                <w:rFonts w:ascii="Times New Roman" w:hAnsi="Times New Roman" w:cs="Times New Roman"/>
                <w:sz w:val="24"/>
                <w:szCs w:val="24"/>
              </w:rPr>
              <w:t>В 2019 году не проводилось.</w:t>
            </w:r>
          </w:p>
          <w:p w:rsidR="00DD79C6" w:rsidRPr="00061170"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010017" w:rsidRDefault="00DD79C6" w:rsidP="00270382">
            <w:pPr>
              <w:pStyle w:val="a7"/>
              <w:rPr>
                <w:rFonts w:ascii="Times New Roman" w:hAnsi="Times New Roman" w:cs="Times New Roman"/>
                <w:sz w:val="24"/>
                <w:szCs w:val="24"/>
              </w:rPr>
            </w:pPr>
            <w:r w:rsidRPr="00010017">
              <w:rPr>
                <w:rFonts w:ascii="Times New Roman" w:hAnsi="Times New Roman" w:cs="Times New Roman"/>
                <w:sz w:val="24"/>
                <w:szCs w:val="24"/>
              </w:rPr>
              <w:t>Участие в Республиканских, Всероссийских образовательных слетах, конкурсах, проектах</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7E2EF3">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 xml:space="preserve">Повышение уровня мастерства учащихся </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0B59D4">
            <w:pPr>
              <w:pStyle w:val="a7"/>
              <w:rPr>
                <w:rFonts w:ascii="Times New Roman" w:hAnsi="Times New Roman" w:cs="Times New Roman"/>
                <w:sz w:val="24"/>
                <w:szCs w:val="24"/>
              </w:rPr>
            </w:pPr>
            <w:r>
              <w:rPr>
                <w:rFonts w:ascii="Times New Roman" w:hAnsi="Times New Roman" w:cs="Times New Roman"/>
                <w:sz w:val="24"/>
                <w:szCs w:val="24"/>
              </w:rPr>
              <w:t>В 2019 году участие не принимали.</w:t>
            </w:r>
          </w:p>
        </w:tc>
      </w:tr>
      <w:tr w:rsidR="00DD79C6" w:rsidRPr="00291180" w:rsidTr="003A2B31">
        <w:trPr>
          <w:trHeight w:val="460"/>
        </w:trPr>
        <w:tc>
          <w:tcPr>
            <w:tcW w:w="3400" w:type="dxa"/>
          </w:tcPr>
          <w:p w:rsidR="00DD79C6" w:rsidRPr="00010017" w:rsidRDefault="00DD79C6" w:rsidP="00270382">
            <w:pPr>
              <w:pStyle w:val="a7"/>
              <w:rPr>
                <w:rFonts w:ascii="Times New Roman" w:hAnsi="Times New Roman" w:cs="Times New Roman"/>
                <w:sz w:val="24"/>
                <w:szCs w:val="24"/>
              </w:rPr>
            </w:pPr>
            <w:r w:rsidRPr="00010017">
              <w:rPr>
                <w:rFonts w:ascii="Times New Roman" w:hAnsi="Times New Roman" w:cs="Times New Roman"/>
                <w:sz w:val="24"/>
                <w:szCs w:val="24"/>
              </w:rPr>
              <w:t>Участие и проведение районных, республиканск</w:t>
            </w:r>
            <w:r>
              <w:rPr>
                <w:rFonts w:ascii="Times New Roman" w:hAnsi="Times New Roman" w:cs="Times New Roman"/>
                <w:sz w:val="24"/>
                <w:szCs w:val="24"/>
              </w:rPr>
              <w:t>их и всероссийских акций</w:t>
            </w:r>
          </w:p>
        </w:tc>
        <w:tc>
          <w:tcPr>
            <w:tcW w:w="1842" w:type="dxa"/>
          </w:tcPr>
          <w:p w:rsidR="00DD79C6" w:rsidRPr="00061170" w:rsidRDefault="00DD79C6" w:rsidP="00C94FF2">
            <w:pPr>
              <w:pStyle w:val="a7"/>
              <w:jc w:val="center"/>
              <w:rPr>
                <w:rFonts w:ascii="Times New Roman" w:hAnsi="Times New Roman" w:cs="Times New Roman"/>
                <w:sz w:val="24"/>
                <w:szCs w:val="24"/>
              </w:rPr>
            </w:pPr>
            <w:r w:rsidRPr="00061170">
              <w:rPr>
                <w:rFonts w:ascii="Times New Roman" w:hAnsi="Times New Roman" w:cs="Times New Roman"/>
                <w:sz w:val="24"/>
                <w:szCs w:val="24"/>
              </w:rPr>
              <w:t>2016 – 2030 годы</w:t>
            </w:r>
          </w:p>
        </w:tc>
        <w:tc>
          <w:tcPr>
            <w:tcW w:w="3259" w:type="dxa"/>
          </w:tcPr>
          <w:p w:rsidR="00DD79C6" w:rsidRPr="00061170" w:rsidRDefault="00DD79C6" w:rsidP="007E2EF3">
            <w:pPr>
              <w:pStyle w:val="a7"/>
              <w:rPr>
                <w:rFonts w:ascii="Times New Roman" w:hAnsi="Times New Roman" w:cs="Times New Roman"/>
                <w:sz w:val="24"/>
                <w:szCs w:val="24"/>
              </w:rPr>
            </w:pPr>
            <w:r w:rsidRPr="00061170">
              <w:rPr>
                <w:rFonts w:ascii="Times New Roman" w:hAnsi="Times New Roman" w:cs="Times New Roman"/>
                <w:sz w:val="24"/>
                <w:szCs w:val="24"/>
              </w:rPr>
              <w:t>ФОРПОСТ</w:t>
            </w:r>
          </w:p>
        </w:tc>
        <w:tc>
          <w:tcPr>
            <w:tcW w:w="1984" w:type="dxa"/>
          </w:tcPr>
          <w:p w:rsidR="00DD79C6" w:rsidRPr="00061170" w:rsidRDefault="00DD79C6" w:rsidP="00DE556A">
            <w:pPr>
              <w:pStyle w:val="a7"/>
              <w:rPr>
                <w:rFonts w:ascii="Times New Roman" w:hAnsi="Times New Roman" w:cs="Times New Roman"/>
                <w:sz w:val="24"/>
                <w:szCs w:val="24"/>
              </w:rPr>
            </w:pPr>
            <w:r w:rsidRPr="00061170">
              <w:rPr>
                <w:rFonts w:ascii="Times New Roman" w:hAnsi="Times New Roman" w:cs="Times New Roman"/>
                <w:sz w:val="24"/>
                <w:szCs w:val="24"/>
              </w:rPr>
              <w:t xml:space="preserve">Повышение уровня мастерства учащихся </w:t>
            </w: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Default="00DD79C6" w:rsidP="000B59D4">
            <w:pPr>
              <w:pStyle w:val="a7"/>
              <w:rPr>
                <w:rFonts w:ascii="Times New Roman" w:hAnsi="Times New Roman" w:cs="Times New Roman"/>
                <w:sz w:val="24"/>
                <w:szCs w:val="24"/>
              </w:rPr>
            </w:pPr>
            <w:r>
              <w:rPr>
                <w:rFonts w:ascii="Times New Roman" w:hAnsi="Times New Roman" w:cs="Times New Roman"/>
                <w:sz w:val="24"/>
                <w:szCs w:val="24"/>
              </w:rPr>
              <w:t>За 2019 год проведено 8 районных и республиканских акций,3 всероссийских акции.</w:t>
            </w:r>
          </w:p>
        </w:tc>
      </w:tr>
      <w:tr w:rsidR="00DD79C6" w:rsidRPr="00291180" w:rsidTr="006E358C">
        <w:trPr>
          <w:trHeight w:val="251"/>
        </w:trPr>
        <w:tc>
          <w:tcPr>
            <w:tcW w:w="14884" w:type="dxa"/>
            <w:gridSpan w:val="6"/>
          </w:tcPr>
          <w:p w:rsidR="00DD79C6" w:rsidRPr="00061170" w:rsidRDefault="00DD79C6" w:rsidP="00A16D5E">
            <w:pPr>
              <w:pStyle w:val="a7"/>
              <w:jc w:val="center"/>
              <w:rPr>
                <w:rFonts w:ascii="Times New Roman" w:hAnsi="Times New Roman" w:cs="Times New Roman"/>
                <w:sz w:val="24"/>
                <w:szCs w:val="24"/>
              </w:rPr>
            </w:pPr>
            <w:r>
              <w:rPr>
                <w:rFonts w:ascii="Times New Roman" w:hAnsi="Times New Roman" w:cs="Times New Roman"/>
                <w:b/>
                <w:sz w:val="24"/>
                <w:szCs w:val="24"/>
              </w:rPr>
              <w:t>Развитие культуры</w:t>
            </w:r>
          </w:p>
        </w:tc>
      </w:tr>
      <w:tr w:rsidR="00DD79C6" w:rsidRPr="00291180" w:rsidTr="003A2B31">
        <w:trPr>
          <w:trHeight w:val="460"/>
        </w:trPr>
        <w:tc>
          <w:tcPr>
            <w:tcW w:w="3400" w:type="dxa"/>
          </w:tcPr>
          <w:p w:rsidR="00DD79C6" w:rsidRPr="00010017" w:rsidRDefault="00DD79C6" w:rsidP="00270382">
            <w:pPr>
              <w:pStyle w:val="a7"/>
              <w:rPr>
                <w:rFonts w:ascii="Times New Roman" w:hAnsi="Times New Roman" w:cs="Times New Roman"/>
                <w:sz w:val="24"/>
                <w:szCs w:val="24"/>
              </w:rPr>
            </w:pPr>
            <w:r>
              <w:rPr>
                <w:rFonts w:ascii="Times New Roman" w:eastAsia="Times New Roman" w:hAnsi="Times New Roman" w:cs="Times New Roman"/>
                <w:sz w:val="24"/>
                <w:szCs w:val="24"/>
              </w:rPr>
              <w:t>Культура, доступная всем: обеспечение качества и разнообразия культурной жизни как реальных факторов притяжения и накопления человеческого капитала</w:t>
            </w:r>
          </w:p>
        </w:tc>
        <w:tc>
          <w:tcPr>
            <w:tcW w:w="1842" w:type="dxa"/>
          </w:tcPr>
          <w:p w:rsidR="00DD79C6" w:rsidRPr="00061170" w:rsidRDefault="00DD79C6" w:rsidP="00C94FF2">
            <w:pPr>
              <w:pStyle w:val="a7"/>
              <w:jc w:val="center"/>
              <w:rPr>
                <w:rFonts w:ascii="Times New Roman" w:hAnsi="Times New Roman" w:cs="Times New Roman"/>
                <w:sz w:val="24"/>
                <w:szCs w:val="24"/>
              </w:rPr>
            </w:pPr>
          </w:p>
        </w:tc>
        <w:tc>
          <w:tcPr>
            <w:tcW w:w="3259" w:type="dxa"/>
          </w:tcPr>
          <w:p w:rsidR="00DD79C6" w:rsidRPr="00061170" w:rsidRDefault="00DD79C6" w:rsidP="007E2EF3">
            <w:pPr>
              <w:pStyle w:val="a7"/>
              <w:rPr>
                <w:rFonts w:ascii="Times New Roman" w:hAnsi="Times New Roman" w:cs="Times New Roman"/>
                <w:sz w:val="24"/>
                <w:szCs w:val="24"/>
              </w:rPr>
            </w:pPr>
          </w:p>
        </w:tc>
        <w:tc>
          <w:tcPr>
            <w:tcW w:w="1984" w:type="dxa"/>
          </w:tcPr>
          <w:p w:rsidR="00DD79C6" w:rsidRPr="00061170" w:rsidRDefault="00DD79C6" w:rsidP="00DE556A">
            <w:pPr>
              <w:pStyle w:val="a7"/>
              <w:rPr>
                <w:rFonts w:ascii="Times New Roman" w:hAnsi="Times New Roman" w:cs="Times New Roman"/>
                <w:sz w:val="24"/>
                <w:szCs w:val="24"/>
              </w:rPr>
            </w:pPr>
          </w:p>
        </w:tc>
        <w:tc>
          <w:tcPr>
            <w:tcW w:w="1706" w:type="dxa"/>
          </w:tcPr>
          <w:p w:rsidR="00DD79C6" w:rsidRPr="00061170" w:rsidRDefault="00DD79C6" w:rsidP="00270382">
            <w:pPr>
              <w:pStyle w:val="a7"/>
              <w:rPr>
                <w:rFonts w:ascii="Times New Roman" w:hAnsi="Times New Roman" w:cs="Times New Roman"/>
                <w:sz w:val="24"/>
                <w:szCs w:val="24"/>
              </w:rPr>
            </w:pPr>
          </w:p>
        </w:tc>
        <w:tc>
          <w:tcPr>
            <w:tcW w:w="2693" w:type="dxa"/>
          </w:tcPr>
          <w:p w:rsidR="00DD79C6" w:rsidRPr="00061170" w:rsidRDefault="00DD79C6" w:rsidP="0027038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010017" w:rsidRDefault="00DD79C6" w:rsidP="000D6CA0">
            <w:pPr>
              <w:pStyle w:val="a7"/>
              <w:rPr>
                <w:rFonts w:ascii="Times New Roman" w:hAnsi="Times New Roman" w:cs="Times New Roman"/>
                <w:sz w:val="24"/>
                <w:szCs w:val="24"/>
              </w:rPr>
            </w:pPr>
            <w:r>
              <w:rPr>
                <w:rFonts w:ascii="Times New Roman" w:hAnsi="Times New Roman" w:cs="Times New Roman"/>
                <w:sz w:val="24"/>
                <w:szCs w:val="24"/>
              </w:rPr>
              <w:t>Капитальный ремонт СДК в с. Мокрые Курнали</w:t>
            </w:r>
          </w:p>
        </w:tc>
        <w:tc>
          <w:tcPr>
            <w:tcW w:w="1842" w:type="dxa"/>
          </w:tcPr>
          <w:p w:rsidR="00DD79C6" w:rsidRPr="00061170"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2019 год</w:t>
            </w:r>
          </w:p>
        </w:tc>
        <w:tc>
          <w:tcPr>
            <w:tcW w:w="3259" w:type="dxa"/>
          </w:tcPr>
          <w:p w:rsidR="00DD79C6" w:rsidRPr="00061170" w:rsidRDefault="00DD79C6" w:rsidP="000D6CA0">
            <w:pPr>
              <w:pStyle w:val="a7"/>
              <w:rPr>
                <w:rFonts w:ascii="Times New Roman" w:hAnsi="Times New Roman" w:cs="Times New Roman"/>
                <w:sz w:val="24"/>
                <w:szCs w:val="24"/>
              </w:rPr>
            </w:pPr>
            <w:r>
              <w:rPr>
                <w:rFonts w:ascii="Times New Roman" w:hAnsi="Times New Roman" w:cs="Times New Roman"/>
                <w:sz w:val="24"/>
                <w:szCs w:val="24"/>
              </w:rPr>
              <w:t>МБУ «РДК»</w:t>
            </w:r>
          </w:p>
        </w:tc>
        <w:tc>
          <w:tcPr>
            <w:tcW w:w="1984" w:type="dxa"/>
          </w:tcPr>
          <w:p w:rsidR="00DD79C6" w:rsidRPr="00061170"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10967,7</w:t>
            </w:r>
          </w:p>
        </w:tc>
        <w:tc>
          <w:tcPr>
            <w:tcW w:w="1706" w:type="dxa"/>
          </w:tcPr>
          <w:p w:rsidR="00DD79C6" w:rsidRPr="00061170" w:rsidRDefault="00DD79C6" w:rsidP="000D6CA0">
            <w:pPr>
              <w:pStyle w:val="a7"/>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2693" w:type="dxa"/>
          </w:tcPr>
          <w:p w:rsidR="00DD79C6" w:rsidRPr="00806AD3" w:rsidRDefault="00DD79C6" w:rsidP="00806AD3">
            <w:pPr>
              <w:pStyle w:val="a7"/>
              <w:jc w:val="both"/>
              <w:rPr>
                <w:sz w:val="24"/>
                <w:szCs w:val="24"/>
              </w:rPr>
            </w:pPr>
            <w:r>
              <w:rPr>
                <w:rFonts w:ascii="Times New Roman" w:hAnsi="Times New Roman" w:cs="Times New Roman"/>
                <w:sz w:val="24"/>
                <w:szCs w:val="24"/>
              </w:rPr>
              <w:t>Проведен капитальный  ремонт СДК в с. Мокрые Курнали</w:t>
            </w:r>
          </w:p>
        </w:tc>
      </w:tr>
      <w:tr w:rsidR="00DD79C6" w:rsidRPr="00D35FD9" w:rsidTr="003A2B31">
        <w:trPr>
          <w:trHeight w:val="460"/>
        </w:trPr>
        <w:tc>
          <w:tcPr>
            <w:tcW w:w="3400" w:type="dxa"/>
          </w:tcPr>
          <w:p w:rsidR="00DD79C6" w:rsidRPr="00D35FD9" w:rsidRDefault="00DD79C6" w:rsidP="000D6CA0">
            <w:pPr>
              <w:keepNext/>
              <w:spacing w:after="0" w:line="240" w:lineRule="auto"/>
              <w:rPr>
                <w:rFonts w:ascii="Angsana New" w:eastAsia="Times New Roman" w:hAnsi="Angsana New" w:cs="Angsana New"/>
                <w:sz w:val="24"/>
                <w:szCs w:val="24"/>
              </w:rPr>
            </w:pPr>
            <w:r w:rsidRPr="00D35FD9">
              <w:rPr>
                <w:rFonts w:ascii="Times New Roman" w:eastAsia="Times New Roman" w:hAnsi="Times New Roman" w:cs="Angsana New"/>
                <w:sz w:val="24"/>
                <w:szCs w:val="24"/>
              </w:rPr>
              <w:t>Укрепление</w:t>
            </w:r>
            <w:r w:rsidRPr="00D35FD9">
              <w:rPr>
                <w:rFonts w:ascii="Angsana New" w:eastAsia="Times New Roman" w:hAnsi="Angsana New" w:cs="Angsana New"/>
                <w:sz w:val="24"/>
                <w:szCs w:val="24"/>
              </w:rPr>
              <w:t xml:space="preserve"> </w:t>
            </w:r>
            <w:r w:rsidRPr="00D35FD9">
              <w:rPr>
                <w:rFonts w:ascii="Times New Roman" w:eastAsia="Times New Roman" w:hAnsi="Times New Roman" w:cs="Angsana New"/>
                <w:sz w:val="24"/>
                <w:szCs w:val="24"/>
              </w:rPr>
              <w:t>государственного</w:t>
            </w:r>
            <w:r w:rsidRPr="00D35FD9">
              <w:rPr>
                <w:rFonts w:ascii="Angsana New" w:eastAsia="Times New Roman" w:hAnsi="Angsana New" w:cs="Angsana New"/>
                <w:sz w:val="24"/>
                <w:szCs w:val="24"/>
              </w:rPr>
              <w:t xml:space="preserve"> </w:t>
            </w:r>
            <w:r w:rsidRPr="00D35FD9">
              <w:rPr>
                <w:rFonts w:ascii="Times New Roman" w:eastAsia="Times New Roman" w:hAnsi="Times New Roman" w:cs="Angsana New"/>
                <w:sz w:val="24"/>
                <w:szCs w:val="24"/>
              </w:rPr>
              <w:t>сектора</w:t>
            </w:r>
            <w:r w:rsidRPr="00D35FD9">
              <w:rPr>
                <w:rFonts w:ascii="Angsana New" w:eastAsia="Times New Roman" w:hAnsi="Angsana New" w:cs="Angsana New"/>
                <w:sz w:val="24"/>
                <w:szCs w:val="24"/>
              </w:rPr>
              <w:t xml:space="preserve"> </w:t>
            </w:r>
            <w:r w:rsidRPr="00D35FD9">
              <w:rPr>
                <w:rFonts w:ascii="Times New Roman" w:eastAsia="Times New Roman" w:hAnsi="Times New Roman" w:cs="Angsana New"/>
                <w:sz w:val="24"/>
                <w:szCs w:val="24"/>
              </w:rPr>
              <w:t>культуры</w:t>
            </w:r>
            <w:r w:rsidRPr="00D35FD9">
              <w:rPr>
                <w:rFonts w:ascii="Angsana New" w:eastAsia="Times New Roman" w:hAnsi="Angsana New" w:cs="Angsana New"/>
                <w:sz w:val="24"/>
                <w:szCs w:val="24"/>
              </w:rPr>
              <w:t xml:space="preserve"> </w:t>
            </w:r>
            <w:r w:rsidRPr="00D35FD9">
              <w:rPr>
                <w:rFonts w:ascii="Times New Roman" w:eastAsia="Times New Roman" w:hAnsi="Times New Roman" w:cs="Angsana New"/>
                <w:sz w:val="24"/>
                <w:szCs w:val="24"/>
              </w:rPr>
              <w:t>и</w:t>
            </w:r>
            <w:r w:rsidRPr="00D35FD9">
              <w:rPr>
                <w:rFonts w:ascii="Angsana New" w:eastAsia="Times New Roman" w:hAnsi="Angsana New" w:cs="Angsana New"/>
                <w:sz w:val="24"/>
                <w:szCs w:val="24"/>
              </w:rPr>
              <w:t xml:space="preserve"> </w:t>
            </w:r>
            <w:r w:rsidRPr="00D35FD9">
              <w:rPr>
                <w:rFonts w:ascii="Times New Roman" w:eastAsia="Times New Roman" w:hAnsi="Times New Roman" w:cs="Angsana New"/>
                <w:sz w:val="24"/>
                <w:szCs w:val="24"/>
              </w:rPr>
              <w:t>искусства</w:t>
            </w:r>
          </w:p>
        </w:tc>
        <w:tc>
          <w:tcPr>
            <w:tcW w:w="1842" w:type="dxa"/>
          </w:tcPr>
          <w:p w:rsidR="00DD79C6" w:rsidRPr="00D35FD9" w:rsidRDefault="00DD79C6" w:rsidP="000D6CA0">
            <w:pPr>
              <w:pStyle w:val="a7"/>
              <w:jc w:val="center"/>
              <w:rPr>
                <w:rFonts w:ascii="Angsana New" w:hAnsi="Angsana New" w:cs="Angsana New"/>
                <w:sz w:val="24"/>
                <w:szCs w:val="24"/>
              </w:rPr>
            </w:pPr>
            <w:r w:rsidRPr="00D35FD9">
              <w:rPr>
                <w:rFonts w:ascii="Angsana New" w:hAnsi="Angsana New" w:cs="Angsana New"/>
                <w:sz w:val="24"/>
                <w:szCs w:val="24"/>
              </w:rPr>
              <w:t xml:space="preserve">2019 – 2030 </w:t>
            </w:r>
            <w:r w:rsidRPr="00D35FD9">
              <w:rPr>
                <w:rFonts w:ascii="Times New Roman" w:hAnsi="Times New Roman" w:cs="Angsana New"/>
                <w:sz w:val="24"/>
                <w:szCs w:val="24"/>
              </w:rPr>
              <w:t>годы</w:t>
            </w:r>
          </w:p>
        </w:tc>
        <w:tc>
          <w:tcPr>
            <w:tcW w:w="3259" w:type="dxa"/>
          </w:tcPr>
          <w:p w:rsidR="00DD79C6" w:rsidRPr="00D35FD9" w:rsidRDefault="00DD79C6" w:rsidP="000D6CA0">
            <w:pPr>
              <w:pStyle w:val="a7"/>
              <w:rPr>
                <w:rFonts w:ascii="Angsana New" w:hAnsi="Angsana New" w:cs="Angsana New"/>
                <w:sz w:val="24"/>
                <w:szCs w:val="24"/>
              </w:rPr>
            </w:pPr>
            <w:r w:rsidRPr="00D35FD9">
              <w:rPr>
                <w:rFonts w:ascii="Times New Roman" w:hAnsi="Times New Roman" w:cs="Angsana New"/>
                <w:sz w:val="24"/>
                <w:szCs w:val="24"/>
              </w:rPr>
              <w:t>Укрепление</w:t>
            </w:r>
            <w:r w:rsidRPr="00D35FD9">
              <w:rPr>
                <w:rFonts w:ascii="Angsana New" w:hAnsi="Angsana New" w:cs="Angsana New"/>
                <w:sz w:val="24"/>
                <w:szCs w:val="24"/>
              </w:rPr>
              <w:t xml:space="preserve"> </w:t>
            </w:r>
            <w:r w:rsidRPr="00D35FD9">
              <w:rPr>
                <w:rFonts w:ascii="Times New Roman" w:hAnsi="Times New Roman" w:cs="Angsana New"/>
                <w:sz w:val="24"/>
                <w:szCs w:val="24"/>
              </w:rPr>
              <w:t>материально</w:t>
            </w:r>
            <w:r w:rsidRPr="00D35FD9">
              <w:rPr>
                <w:rFonts w:ascii="Angsana New" w:hAnsi="Angsana New" w:cs="Angsana New"/>
                <w:sz w:val="24"/>
                <w:szCs w:val="24"/>
              </w:rPr>
              <w:t>-</w:t>
            </w:r>
            <w:r w:rsidRPr="00D35FD9">
              <w:rPr>
                <w:rFonts w:ascii="Times New Roman" w:hAnsi="Times New Roman" w:cs="Angsana New"/>
                <w:sz w:val="24"/>
                <w:szCs w:val="24"/>
              </w:rPr>
              <w:t>технической</w:t>
            </w:r>
            <w:r w:rsidRPr="00D35FD9">
              <w:rPr>
                <w:rFonts w:ascii="Angsana New" w:hAnsi="Angsana New" w:cs="Angsana New"/>
                <w:sz w:val="24"/>
                <w:szCs w:val="24"/>
              </w:rPr>
              <w:t xml:space="preserve"> </w:t>
            </w:r>
            <w:r w:rsidRPr="00D35FD9">
              <w:rPr>
                <w:rFonts w:ascii="Times New Roman" w:hAnsi="Times New Roman" w:cs="Angsana New"/>
                <w:sz w:val="24"/>
                <w:szCs w:val="24"/>
              </w:rPr>
              <w:t>базы</w:t>
            </w:r>
            <w:r w:rsidRPr="00D35FD9">
              <w:rPr>
                <w:rFonts w:ascii="Angsana New" w:hAnsi="Angsana New" w:cs="Angsana New"/>
                <w:sz w:val="24"/>
                <w:szCs w:val="24"/>
              </w:rPr>
              <w:t xml:space="preserve">, </w:t>
            </w:r>
            <w:r w:rsidRPr="00D35FD9">
              <w:rPr>
                <w:rFonts w:ascii="Times New Roman" w:hAnsi="Times New Roman" w:cs="Angsana New"/>
                <w:sz w:val="24"/>
                <w:szCs w:val="24"/>
              </w:rPr>
              <w:t>организация</w:t>
            </w:r>
            <w:r w:rsidRPr="00D35FD9">
              <w:rPr>
                <w:rFonts w:ascii="Angsana New" w:hAnsi="Angsana New" w:cs="Angsana New"/>
                <w:sz w:val="24"/>
                <w:szCs w:val="24"/>
              </w:rPr>
              <w:t xml:space="preserve"> </w:t>
            </w:r>
            <w:r w:rsidRPr="00D35FD9">
              <w:rPr>
                <w:rFonts w:ascii="Times New Roman" w:hAnsi="Times New Roman" w:cs="Angsana New"/>
                <w:sz w:val="24"/>
                <w:szCs w:val="24"/>
              </w:rPr>
              <w:t>красочных</w:t>
            </w:r>
            <w:r w:rsidRPr="00D35FD9">
              <w:rPr>
                <w:rFonts w:ascii="Angsana New" w:hAnsi="Angsana New" w:cs="Angsana New"/>
                <w:sz w:val="24"/>
                <w:szCs w:val="24"/>
              </w:rPr>
              <w:t xml:space="preserve"> </w:t>
            </w:r>
            <w:r w:rsidRPr="00D35FD9">
              <w:rPr>
                <w:rFonts w:ascii="Times New Roman" w:hAnsi="Times New Roman" w:cs="Angsana New"/>
                <w:sz w:val="24"/>
                <w:szCs w:val="24"/>
              </w:rPr>
              <w:t>мероприятий</w:t>
            </w:r>
          </w:p>
        </w:tc>
        <w:tc>
          <w:tcPr>
            <w:tcW w:w="1984" w:type="dxa"/>
          </w:tcPr>
          <w:p w:rsidR="00DD79C6" w:rsidRPr="00D35FD9" w:rsidRDefault="00DD79C6" w:rsidP="000D6CA0">
            <w:pPr>
              <w:pStyle w:val="a7"/>
              <w:rPr>
                <w:rFonts w:ascii="Angsana New" w:hAnsi="Angsana New" w:cs="Angsana New"/>
                <w:sz w:val="24"/>
                <w:szCs w:val="24"/>
              </w:rPr>
            </w:pPr>
          </w:p>
        </w:tc>
        <w:tc>
          <w:tcPr>
            <w:tcW w:w="1706" w:type="dxa"/>
          </w:tcPr>
          <w:p w:rsidR="00DD79C6" w:rsidRPr="00D35FD9" w:rsidRDefault="00DD79C6" w:rsidP="000D6CA0">
            <w:pPr>
              <w:pStyle w:val="a7"/>
              <w:rPr>
                <w:rFonts w:ascii="Angsana New" w:hAnsi="Angsana New" w:cs="Angsana New"/>
                <w:sz w:val="24"/>
                <w:szCs w:val="24"/>
              </w:rPr>
            </w:pPr>
          </w:p>
        </w:tc>
        <w:tc>
          <w:tcPr>
            <w:tcW w:w="2693" w:type="dxa"/>
          </w:tcPr>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В 2019 году приобретено:</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звуковое и сценическое оборудование (экран, свет, звук для сцены РДК) 19236,4 тыс. рублей, республиканский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xml:space="preserve">- Мокрокурналинский СДК: </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xml:space="preserve">- комплект звукоусилительной аппаратуры – 200,0 тыс. рублей, республиканский бюджет, </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свет для сцены – 100,0 тыс. рублей, республиканский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стулья – 200,0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мебель – 200,0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Войкинский СДК:</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одежда сцены – 62,5 тыс. рублей,местный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xml:space="preserve">- Куркульский СДК: </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xml:space="preserve"> - одежда сцены – 62,5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Билярский СДК:</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одежда сцены – 83,0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мебель, звукоусилительная аппаратура и свет – 600,0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ДШИ:</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танцевальные костюмы -  265,6 тыс. рублей, внебюджетные средства,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компьютер – 29,0 тыс. рублей, внебюджетные средства,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мебель – 45,0 тыс. рублей, внебюджетные средства,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учебные парты и стулья – 43,8 тыс. рублей, внебюджетные средства,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офисные стулья – 7,3 тыс. рублей, внебюджетные средства,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диваны и пуфы – 25,0 тыс. рублей, внебюджетные средства + 96,0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стулья в зал – 95,0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xml:space="preserve">- комплект штор – 114,0 тыс. рублей, местный бюджет; </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Центральная библиотека:</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мебель – 148,1 тыс. рублей, республиканский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оргтехника- 24,3 тыс. рублей, республиканский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Пошито костюмы на сумму 798,0 тыс. рублей, в том числе:</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РДК - танцевальные костюмы – 182,0 тыс. рублей, грант РТ;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танцевальные костюмы -  250,0  тыс. рублей, грант РТ;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танцевальные костюмы – 266,0 тыс. рублей, местный бюджет;</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Сухокурналинский СДК:</w:t>
            </w:r>
          </w:p>
          <w:p w:rsidR="00DD79C6" w:rsidRPr="00554067" w:rsidRDefault="00DD79C6" w:rsidP="00D660E1">
            <w:pPr>
              <w:pStyle w:val="a7"/>
              <w:jc w:val="both"/>
              <w:rPr>
                <w:rFonts w:ascii="Times New Roman" w:hAnsi="Times New Roman" w:cs="Times New Roman"/>
                <w:sz w:val="24"/>
                <w:szCs w:val="24"/>
              </w:rPr>
            </w:pPr>
            <w:r w:rsidRPr="00554067">
              <w:rPr>
                <w:rFonts w:ascii="Times New Roman" w:hAnsi="Times New Roman" w:cs="Times New Roman"/>
                <w:sz w:val="24"/>
                <w:szCs w:val="24"/>
              </w:rPr>
              <w:t>- вокальному ансамблю – 49,0  тыс. рублей,   грант РТ,</w:t>
            </w:r>
          </w:p>
          <w:p w:rsidR="00DD79C6" w:rsidRPr="00554067" w:rsidRDefault="00DD79C6" w:rsidP="009656B2">
            <w:pPr>
              <w:pStyle w:val="a7"/>
              <w:jc w:val="both"/>
              <w:rPr>
                <w:rFonts w:ascii="Times New Roman" w:hAnsi="Times New Roman" w:cs="Times New Roman"/>
                <w:sz w:val="24"/>
                <w:szCs w:val="24"/>
              </w:rPr>
            </w:pPr>
            <w:r w:rsidRPr="00554067">
              <w:rPr>
                <w:rFonts w:ascii="Times New Roman" w:hAnsi="Times New Roman" w:cs="Times New Roman"/>
                <w:sz w:val="24"/>
                <w:szCs w:val="24"/>
              </w:rPr>
              <w:t>- сапоги 51,0 тыс. рублей, грант РТ.</w:t>
            </w:r>
          </w:p>
        </w:tc>
      </w:tr>
      <w:tr w:rsidR="00DD79C6" w:rsidRPr="00291180" w:rsidTr="003A2B31">
        <w:trPr>
          <w:trHeight w:val="460"/>
        </w:trPr>
        <w:tc>
          <w:tcPr>
            <w:tcW w:w="3400" w:type="dxa"/>
          </w:tcPr>
          <w:p w:rsidR="00DD79C6" w:rsidRDefault="00DD79C6" w:rsidP="000D6CA0">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Грантовая поддержка учреждений культуры, лучших работников учреждений культуры, творческих проектов</w:t>
            </w:r>
          </w:p>
        </w:tc>
        <w:tc>
          <w:tcPr>
            <w:tcW w:w="1842" w:type="dxa"/>
          </w:tcPr>
          <w:p w:rsidR="00DD79C6" w:rsidRDefault="00DD79C6" w:rsidP="000D6CA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2019 - 2030 годы</w:t>
            </w:r>
          </w:p>
        </w:tc>
        <w:tc>
          <w:tcPr>
            <w:tcW w:w="3259"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Министерство культуры Республики Татарстан,</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xml:space="preserve">МБУ «РДК», </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МБУ «ЦБС»</w:t>
            </w:r>
          </w:p>
        </w:tc>
        <w:tc>
          <w:tcPr>
            <w:tcW w:w="1984" w:type="dxa"/>
          </w:tcPr>
          <w:p w:rsidR="00DD79C6" w:rsidRDefault="00DD79C6" w:rsidP="000D6CA0">
            <w:pPr>
              <w:pStyle w:val="a7"/>
              <w:rPr>
                <w:rFonts w:ascii="Times New Roman" w:hAnsi="Times New Roman" w:cs="Times New Roman"/>
                <w:sz w:val="24"/>
                <w:szCs w:val="24"/>
              </w:rPr>
            </w:pPr>
          </w:p>
        </w:tc>
        <w:tc>
          <w:tcPr>
            <w:tcW w:w="1706" w:type="dxa"/>
          </w:tcPr>
          <w:p w:rsidR="00DD79C6" w:rsidRDefault="00DD79C6" w:rsidP="000D6CA0">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 Республиканский бюджет, федеральный бюджет, спонсорская помощь</w:t>
            </w:r>
          </w:p>
        </w:tc>
        <w:tc>
          <w:tcPr>
            <w:tcW w:w="2693" w:type="dxa"/>
          </w:tcPr>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2019 году получен: </w:t>
            </w:r>
          </w:p>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Грант Алексеевский перезвоны-250,0 тыс. рублей;</w:t>
            </w:r>
          </w:p>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Грант Родниковый рай – 182,0 тыс. рублей;</w:t>
            </w:r>
          </w:p>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Грант «Книжный фестиваль гордость чувашского народа» -Чув. Майнская с/б- 100,0 тыс. рублей;</w:t>
            </w:r>
          </w:p>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Грант Лучшее учреждение культуры (Сухокурналинскон СДК- 100,0, Большеполняская с/б- 100,0</w:t>
            </w:r>
          </w:p>
          <w:p w:rsidR="00DD79C6" w:rsidRDefault="00DD7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Грант Лучший сельский работник культуры (Валеева З.И.- 50,0, Илюшина Л.Н.- 50,0) </w:t>
            </w:r>
          </w:p>
        </w:tc>
      </w:tr>
      <w:tr w:rsidR="00DD79C6" w:rsidRPr="000D6CA0" w:rsidTr="00CC700C">
        <w:trPr>
          <w:trHeight w:val="1980"/>
        </w:trPr>
        <w:tc>
          <w:tcPr>
            <w:tcW w:w="3400" w:type="dxa"/>
          </w:tcPr>
          <w:p w:rsidR="00DD79C6" w:rsidRPr="000D6CA0" w:rsidRDefault="00DD79C6" w:rsidP="000D6CA0">
            <w:pPr>
              <w:rPr>
                <w:rFonts w:ascii="Times New Roman" w:hAnsi="Times New Roman" w:cs="Times New Roman"/>
              </w:rPr>
            </w:pPr>
            <w:r w:rsidRPr="000D6CA0">
              <w:rPr>
                <w:rFonts w:ascii="Times New Roman" w:hAnsi="Times New Roman" w:cs="Times New Roman"/>
              </w:rPr>
              <w:t>Участие в социально-значимых творческих проектах: участие малого и среднего предпринимательства, а также ООО «Алексеевская ФХТ», ОАО «Алексеевская керамика» в сфере народных художественных промыслов</w:t>
            </w:r>
          </w:p>
        </w:tc>
        <w:tc>
          <w:tcPr>
            <w:tcW w:w="1842" w:type="dxa"/>
          </w:tcPr>
          <w:p w:rsidR="00DD79C6" w:rsidRPr="000D6CA0" w:rsidRDefault="00DD79C6" w:rsidP="000D6CA0">
            <w:pPr>
              <w:rPr>
                <w:rFonts w:ascii="Times New Roman" w:hAnsi="Times New Roman" w:cs="Times New Roman"/>
              </w:rPr>
            </w:pPr>
            <w:r w:rsidRPr="000D6CA0">
              <w:rPr>
                <w:rFonts w:ascii="Times New Roman" w:hAnsi="Times New Roman" w:cs="Times New Roman"/>
              </w:rPr>
              <w:t>2019 - 2030 годы</w:t>
            </w:r>
          </w:p>
        </w:tc>
        <w:tc>
          <w:tcPr>
            <w:tcW w:w="3259" w:type="dxa"/>
          </w:tcPr>
          <w:p w:rsidR="00DD79C6" w:rsidRPr="000D6CA0" w:rsidRDefault="00DD79C6" w:rsidP="000D6CA0">
            <w:pPr>
              <w:spacing w:after="0"/>
              <w:rPr>
                <w:rFonts w:ascii="Times New Roman" w:hAnsi="Times New Roman" w:cs="Times New Roman"/>
              </w:rPr>
            </w:pPr>
            <w:r w:rsidRPr="000D6CA0">
              <w:rPr>
                <w:rFonts w:ascii="Times New Roman" w:hAnsi="Times New Roman" w:cs="Times New Roman"/>
              </w:rPr>
              <w:t xml:space="preserve">МБУ «РДК», </w:t>
            </w:r>
          </w:p>
          <w:p w:rsidR="00DD79C6" w:rsidRPr="000D6CA0" w:rsidRDefault="00DD79C6" w:rsidP="000D6CA0">
            <w:pPr>
              <w:spacing w:after="0"/>
              <w:rPr>
                <w:rFonts w:ascii="Times New Roman" w:hAnsi="Times New Roman" w:cs="Times New Roman"/>
              </w:rPr>
            </w:pPr>
            <w:r w:rsidRPr="000D6CA0">
              <w:rPr>
                <w:rFonts w:ascii="Times New Roman" w:hAnsi="Times New Roman" w:cs="Times New Roman"/>
              </w:rPr>
              <w:t xml:space="preserve">ООО «Алексеевская ФХТ», </w:t>
            </w:r>
          </w:p>
          <w:p w:rsidR="00DD79C6" w:rsidRPr="000D6CA0" w:rsidRDefault="00DD79C6" w:rsidP="000D6CA0">
            <w:pPr>
              <w:spacing w:after="0"/>
              <w:rPr>
                <w:rFonts w:ascii="Times New Roman" w:hAnsi="Times New Roman" w:cs="Times New Roman"/>
              </w:rPr>
            </w:pPr>
            <w:r w:rsidRPr="000D6CA0">
              <w:rPr>
                <w:rFonts w:ascii="Times New Roman" w:hAnsi="Times New Roman" w:cs="Times New Roman"/>
              </w:rPr>
              <w:t>ОАО «Алексеевская керамика»</w:t>
            </w:r>
          </w:p>
        </w:tc>
        <w:tc>
          <w:tcPr>
            <w:tcW w:w="1984" w:type="dxa"/>
          </w:tcPr>
          <w:p w:rsidR="00DD79C6" w:rsidRPr="000D6CA0" w:rsidRDefault="00DD79C6" w:rsidP="000D6CA0">
            <w:pPr>
              <w:rPr>
                <w:rFonts w:ascii="Times New Roman" w:hAnsi="Times New Roman" w:cs="Times New Roman"/>
              </w:rPr>
            </w:pPr>
          </w:p>
        </w:tc>
        <w:tc>
          <w:tcPr>
            <w:tcW w:w="1706" w:type="dxa"/>
          </w:tcPr>
          <w:p w:rsidR="00DD79C6" w:rsidRPr="000D6CA0" w:rsidRDefault="00DD79C6" w:rsidP="00152590">
            <w:pPr>
              <w:spacing w:after="0"/>
              <w:rPr>
                <w:rFonts w:ascii="Times New Roman" w:hAnsi="Times New Roman" w:cs="Times New Roman"/>
              </w:rPr>
            </w:pPr>
            <w:r w:rsidRPr="000D6CA0">
              <w:rPr>
                <w:rFonts w:ascii="Times New Roman" w:hAnsi="Times New Roman" w:cs="Times New Roman"/>
              </w:rPr>
              <w:t>Местный бюджет, Республиканский бюджет, федеральный бюджет, спонсорская помощь</w:t>
            </w:r>
          </w:p>
        </w:tc>
        <w:tc>
          <w:tcPr>
            <w:tcW w:w="2693" w:type="dxa"/>
          </w:tcPr>
          <w:p w:rsidR="00DD79C6" w:rsidRDefault="00DD79C6">
            <w:pPr>
              <w:spacing w:after="0"/>
              <w:rPr>
                <w:rFonts w:ascii="Times New Roman" w:hAnsi="Times New Roman" w:cs="Times New Roman"/>
              </w:rPr>
            </w:pPr>
            <w:r>
              <w:rPr>
                <w:rFonts w:ascii="Times New Roman" w:hAnsi="Times New Roman" w:cs="Times New Roman"/>
              </w:rPr>
              <w:t xml:space="preserve">Участие в национальном празднике Сабантуй-2019 в Алексеевское, г.Казань, </w:t>
            </w:r>
            <w:r>
              <w:rPr>
                <w:rFonts w:ascii="Times New Roman" w:hAnsi="Times New Roman" w:cs="Times New Roman"/>
                <w:bCs/>
              </w:rPr>
              <w:t>WorldSkills</w:t>
            </w:r>
          </w:p>
        </w:tc>
      </w:tr>
      <w:tr w:rsidR="00DD79C6" w:rsidRPr="00291180" w:rsidTr="003A2B31">
        <w:trPr>
          <w:trHeight w:val="460"/>
        </w:trPr>
        <w:tc>
          <w:tcPr>
            <w:tcW w:w="3400" w:type="dxa"/>
          </w:tcPr>
          <w:p w:rsidR="00DD79C6" w:rsidRDefault="00DD79C6" w:rsidP="000D6CA0">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Продвижение программы «Доступная среда» </w:t>
            </w:r>
          </w:p>
        </w:tc>
        <w:tc>
          <w:tcPr>
            <w:tcW w:w="1842" w:type="dxa"/>
          </w:tcPr>
          <w:p w:rsidR="00DD79C6" w:rsidRDefault="00DD79C6" w:rsidP="000D6CA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2016-2030 годы</w:t>
            </w:r>
          </w:p>
        </w:tc>
        <w:tc>
          <w:tcPr>
            <w:tcW w:w="3259"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Создание условий для получения качественных культурных услуг особых категорий населения.</w:t>
            </w:r>
          </w:p>
        </w:tc>
        <w:tc>
          <w:tcPr>
            <w:tcW w:w="1984" w:type="dxa"/>
          </w:tcPr>
          <w:p w:rsidR="00DD79C6" w:rsidRDefault="00DD79C6" w:rsidP="000D6CA0">
            <w:pPr>
              <w:pStyle w:val="a7"/>
              <w:rPr>
                <w:rFonts w:ascii="Times New Roman" w:hAnsi="Times New Roman" w:cs="Times New Roman"/>
                <w:sz w:val="24"/>
                <w:szCs w:val="24"/>
              </w:rPr>
            </w:pPr>
          </w:p>
        </w:tc>
        <w:tc>
          <w:tcPr>
            <w:tcW w:w="1706" w:type="dxa"/>
          </w:tcPr>
          <w:p w:rsidR="00DD79C6" w:rsidRDefault="00DD79C6" w:rsidP="000D6CA0">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 Республиканский бюджет, федеральный бюджет, спонсорская помощь</w:t>
            </w:r>
          </w:p>
        </w:tc>
        <w:tc>
          <w:tcPr>
            <w:tcW w:w="2693" w:type="dxa"/>
          </w:tcPr>
          <w:p w:rsidR="00DD79C6" w:rsidRDefault="00DD79C6" w:rsidP="00D660E1">
            <w:pPr>
              <w:spacing w:after="0" w:line="240" w:lineRule="auto"/>
              <w:rPr>
                <w:rFonts w:ascii="Times New Roman" w:hAnsi="Times New Roman" w:cs="Times New Roman"/>
                <w:sz w:val="24"/>
                <w:szCs w:val="24"/>
              </w:rPr>
            </w:pPr>
            <w:r>
              <w:rPr>
                <w:rFonts w:ascii="Times New Roman" w:hAnsi="Times New Roman" w:cs="Times New Roman"/>
                <w:sz w:val="24"/>
                <w:szCs w:val="24"/>
              </w:rPr>
              <w:t>Капитально отремонтирован Мокрокурналинский СДК, построены новые СДК: Куркульский СДК, Билярский СДК, Войкинский СДК</w:t>
            </w:r>
          </w:p>
          <w:p w:rsidR="00DD79C6" w:rsidRDefault="00DD79C6" w:rsidP="000D6CA0">
            <w:pPr>
              <w:spacing w:after="0" w:line="240" w:lineRule="auto"/>
              <w:rPr>
                <w:rFonts w:ascii="Times New Roman" w:hAnsi="Times New Roman" w:cs="Times New Roman"/>
                <w:sz w:val="24"/>
                <w:szCs w:val="24"/>
              </w:rPr>
            </w:pPr>
          </w:p>
        </w:tc>
      </w:tr>
      <w:tr w:rsidR="00D90AE4" w:rsidRPr="00291180" w:rsidTr="003A2B31">
        <w:trPr>
          <w:trHeight w:val="460"/>
        </w:trPr>
        <w:tc>
          <w:tcPr>
            <w:tcW w:w="3400" w:type="dxa"/>
          </w:tcPr>
          <w:p w:rsidR="00D90AE4" w:rsidRDefault="00D90AE4" w:rsidP="000D6CA0">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системы предпрофессионального образования, в том числе:</w:t>
            </w:r>
          </w:p>
          <w:p w:rsidR="00D90AE4" w:rsidRDefault="00D90AE4" w:rsidP="000D6CA0">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в образовательный процесс ДШИ дополнительных общеобразовательных предпрофессиональных программ</w:t>
            </w:r>
          </w:p>
        </w:tc>
        <w:tc>
          <w:tcPr>
            <w:tcW w:w="1842" w:type="dxa"/>
          </w:tcPr>
          <w:p w:rsidR="00D90AE4" w:rsidRDefault="00D90AE4" w:rsidP="000D6CA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2016 - 2030 годы</w:t>
            </w:r>
          </w:p>
        </w:tc>
        <w:tc>
          <w:tcPr>
            <w:tcW w:w="3259" w:type="dxa"/>
          </w:tcPr>
          <w:p w:rsidR="00D90AE4" w:rsidRDefault="00D90AE4" w:rsidP="000D6CA0">
            <w:pPr>
              <w:pStyle w:val="a7"/>
              <w:rPr>
                <w:rFonts w:ascii="Times New Roman" w:hAnsi="Times New Roman" w:cs="Times New Roman"/>
                <w:sz w:val="24"/>
                <w:szCs w:val="24"/>
              </w:rPr>
            </w:pPr>
            <w:r>
              <w:rPr>
                <w:rFonts w:ascii="Times New Roman" w:hAnsi="Times New Roman" w:cs="Times New Roman"/>
                <w:sz w:val="24"/>
                <w:szCs w:val="24"/>
              </w:rPr>
              <w:t>МБОДО «Алексеевская детская школа искусств»</w:t>
            </w:r>
          </w:p>
        </w:tc>
        <w:tc>
          <w:tcPr>
            <w:tcW w:w="1984" w:type="dxa"/>
          </w:tcPr>
          <w:p w:rsidR="00D90AE4" w:rsidRDefault="00D90AE4" w:rsidP="000D6CA0">
            <w:pPr>
              <w:pStyle w:val="a7"/>
              <w:rPr>
                <w:rFonts w:ascii="Times New Roman" w:hAnsi="Times New Roman" w:cs="Times New Roman"/>
                <w:sz w:val="24"/>
                <w:szCs w:val="24"/>
              </w:rPr>
            </w:pPr>
          </w:p>
        </w:tc>
        <w:tc>
          <w:tcPr>
            <w:tcW w:w="1706" w:type="dxa"/>
          </w:tcPr>
          <w:p w:rsidR="00D90AE4" w:rsidRDefault="00D90AE4" w:rsidP="000D6CA0">
            <w:pPr>
              <w:spacing w:after="0" w:line="240" w:lineRule="auto"/>
              <w:jc w:val="center"/>
              <w:rPr>
                <w:rFonts w:ascii="Times New Roman" w:hAnsi="Times New Roman" w:cs="Times New Roman"/>
                <w:sz w:val="24"/>
                <w:szCs w:val="24"/>
              </w:rPr>
            </w:pPr>
          </w:p>
        </w:tc>
        <w:tc>
          <w:tcPr>
            <w:tcW w:w="2693" w:type="dxa"/>
          </w:tcPr>
          <w:p w:rsidR="00D90AE4" w:rsidRDefault="00D90AE4" w:rsidP="00D90AE4">
            <w:pPr>
              <w:pStyle w:val="a7"/>
              <w:rPr>
                <w:sz w:val="24"/>
                <w:szCs w:val="24"/>
              </w:rPr>
            </w:pPr>
            <w:r>
              <w:rPr>
                <w:rFonts w:ascii="Times New Roman" w:hAnsi="Times New Roman" w:cs="Times New Roman"/>
                <w:sz w:val="24"/>
                <w:szCs w:val="24"/>
              </w:rPr>
              <w:t xml:space="preserve">В образовательный процесс Алексеевской ДШИ внедрены следующие дополнительные общеобразовательных предпрофессиональные программы: фортепиано, народные инструменты, </w:t>
            </w:r>
            <w:r>
              <w:rPr>
                <w:rFonts w:ascii="Times New Roman" w:eastAsia="Times New Roman" w:hAnsi="Times New Roman" w:cs="Times New Roman"/>
                <w:sz w:val="24"/>
                <w:szCs w:val="24"/>
              </w:rPr>
              <w:t>живопись, декоративно – прикладное творчество, хореографическое творчество, искусство театра</w:t>
            </w:r>
            <w:r>
              <w:rPr>
                <w:rFonts w:ascii="Times New Roman" w:hAnsi="Times New Roman" w:cs="Times New Roman"/>
                <w:sz w:val="24"/>
                <w:szCs w:val="24"/>
              </w:rPr>
              <w:t>.</w:t>
            </w:r>
          </w:p>
        </w:tc>
      </w:tr>
      <w:tr w:rsidR="00D90AE4" w:rsidRPr="00291180" w:rsidTr="006C44A0">
        <w:trPr>
          <w:trHeight w:val="1407"/>
        </w:trPr>
        <w:tc>
          <w:tcPr>
            <w:tcW w:w="3400" w:type="dxa"/>
          </w:tcPr>
          <w:p w:rsidR="00D90AE4" w:rsidRDefault="00D90AE4" w:rsidP="000D6CA0">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правовых и экономических условий для повышения разнообразия услуг учреждений культуры и искусства</w:t>
            </w:r>
          </w:p>
        </w:tc>
        <w:tc>
          <w:tcPr>
            <w:tcW w:w="1842" w:type="dxa"/>
          </w:tcPr>
          <w:p w:rsidR="00D90AE4" w:rsidRDefault="00D90AE4" w:rsidP="000D6CA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2016 - 2030 годы</w:t>
            </w:r>
          </w:p>
        </w:tc>
        <w:tc>
          <w:tcPr>
            <w:tcW w:w="3259" w:type="dxa"/>
          </w:tcPr>
          <w:p w:rsidR="00D90AE4" w:rsidRDefault="00D90AE4" w:rsidP="000D6CA0">
            <w:pPr>
              <w:pStyle w:val="a7"/>
              <w:rPr>
                <w:rFonts w:ascii="Times New Roman" w:hAnsi="Times New Roman" w:cs="Times New Roman"/>
                <w:sz w:val="24"/>
                <w:szCs w:val="24"/>
              </w:rPr>
            </w:pPr>
            <w:r>
              <w:rPr>
                <w:rFonts w:ascii="Times New Roman" w:hAnsi="Times New Roman" w:cs="Times New Roman"/>
                <w:sz w:val="24"/>
                <w:szCs w:val="24"/>
              </w:rPr>
              <w:t>Министерство культуры Республики Татарстан,</w:t>
            </w:r>
          </w:p>
          <w:p w:rsidR="00D90AE4" w:rsidRDefault="00D90AE4" w:rsidP="000D6CA0">
            <w:pPr>
              <w:pStyle w:val="a7"/>
              <w:rPr>
                <w:rFonts w:ascii="Times New Roman" w:hAnsi="Times New Roman" w:cs="Times New Roman"/>
                <w:sz w:val="24"/>
                <w:szCs w:val="24"/>
              </w:rPr>
            </w:pPr>
            <w:r>
              <w:rPr>
                <w:rFonts w:ascii="Times New Roman" w:hAnsi="Times New Roman" w:cs="Times New Roman"/>
                <w:sz w:val="24"/>
                <w:szCs w:val="24"/>
              </w:rPr>
              <w:t xml:space="preserve">МБУ «РДК», </w:t>
            </w:r>
          </w:p>
          <w:p w:rsidR="00D90AE4" w:rsidRDefault="00D90AE4" w:rsidP="000D6CA0">
            <w:pPr>
              <w:pStyle w:val="a7"/>
              <w:rPr>
                <w:rFonts w:ascii="Times New Roman" w:hAnsi="Times New Roman" w:cs="Times New Roman"/>
                <w:sz w:val="24"/>
                <w:szCs w:val="24"/>
              </w:rPr>
            </w:pPr>
            <w:r>
              <w:rPr>
                <w:rFonts w:ascii="Times New Roman" w:hAnsi="Times New Roman" w:cs="Times New Roman"/>
                <w:sz w:val="24"/>
                <w:szCs w:val="24"/>
              </w:rPr>
              <w:t>МБУ «ЦБС»</w:t>
            </w:r>
          </w:p>
        </w:tc>
        <w:tc>
          <w:tcPr>
            <w:tcW w:w="1984" w:type="dxa"/>
          </w:tcPr>
          <w:p w:rsidR="00D90AE4" w:rsidRDefault="00D90AE4" w:rsidP="000D6CA0">
            <w:pPr>
              <w:pStyle w:val="a7"/>
              <w:rPr>
                <w:rFonts w:ascii="Times New Roman" w:hAnsi="Times New Roman" w:cs="Times New Roman"/>
                <w:sz w:val="24"/>
                <w:szCs w:val="24"/>
              </w:rPr>
            </w:pPr>
          </w:p>
        </w:tc>
        <w:tc>
          <w:tcPr>
            <w:tcW w:w="1706" w:type="dxa"/>
          </w:tcPr>
          <w:p w:rsidR="00D90AE4" w:rsidRDefault="00D90AE4" w:rsidP="000D6CA0">
            <w:pPr>
              <w:spacing w:after="0" w:line="240" w:lineRule="auto"/>
              <w:jc w:val="center"/>
              <w:rPr>
                <w:rFonts w:ascii="Times New Roman" w:hAnsi="Times New Roman" w:cs="Times New Roman"/>
                <w:sz w:val="24"/>
                <w:szCs w:val="24"/>
              </w:rPr>
            </w:pPr>
          </w:p>
        </w:tc>
        <w:tc>
          <w:tcPr>
            <w:tcW w:w="2693" w:type="dxa"/>
          </w:tcPr>
          <w:p w:rsidR="00D90AE4" w:rsidRPr="009610EE" w:rsidRDefault="00D90AE4" w:rsidP="00D90AE4">
            <w:pPr>
              <w:spacing w:after="0" w:line="240" w:lineRule="auto"/>
              <w:jc w:val="both"/>
              <w:rPr>
                <w:rFonts w:ascii="Times New Roman" w:hAnsi="Times New Roman" w:cs="Times New Roman"/>
                <w:sz w:val="24"/>
                <w:szCs w:val="24"/>
              </w:rPr>
            </w:pPr>
            <w:r w:rsidRPr="009610EE">
              <w:rPr>
                <w:rFonts w:ascii="Times New Roman" w:hAnsi="Times New Roman" w:cs="Times New Roman"/>
                <w:sz w:val="24"/>
                <w:szCs w:val="24"/>
              </w:rPr>
              <w:t>В рамках Государственной программы «Развития Информационных и коммуникационных технологий в Республике Татарстан», «Открытый Татарстан на 2014-2020 годы» в библиотеках района продолжается работа по оформлению «Единого читательского билета».</w:t>
            </w:r>
          </w:p>
          <w:p w:rsidR="009610EE" w:rsidRPr="009610EE" w:rsidRDefault="009610EE" w:rsidP="009610EE">
            <w:pPr>
              <w:spacing w:line="240" w:lineRule="auto"/>
              <w:rPr>
                <w:rFonts w:ascii="Times New Roman" w:hAnsi="Times New Roman" w:cs="Times New Roman"/>
                <w:sz w:val="24"/>
                <w:szCs w:val="24"/>
              </w:rPr>
            </w:pPr>
            <w:r w:rsidRPr="009610EE">
              <w:rPr>
                <w:rFonts w:ascii="Times New Roman" w:hAnsi="Times New Roman" w:cs="Times New Roman"/>
                <w:sz w:val="24"/>
                <w:szCs w:val="24"/>
              </w:rPr>
              <w:t>В 2019 году проведено комплектование книжного фонда, за счет:  местного бюджета - 400 тыс. руб.; республиканского бюджета - 1 067 тыс. руб.</w:t>
            </w:r>
          </w:p>
        </w:tc>
      </w:tr>
      <w:tr w:rsidR="00DD79C6" w:rsidRPr="00291180" w:rsidTr="006E358C">
        <w:trPr>
          <w:trHeight w:val="347"/>
        </w:trPr>
        <w:tc>
          <w:tcPr>
            <w:tcW w:w="14884" w:type="dxa"/>
            <w:gridSpan w:val="6"/>
          </w:tcPr>
          <w:p w:rsidR="00DD79C6" w:rsidRPr="002A51D1" w:rsidRDefault="00DD79C6" w:rsidP="00A16D5E">
            <w:pPr>
              <w:pStyle w:val="a7"/>
              <w:jc w:val="center"/>
              <w:rPr>
                <w:rFonts w:ascii="Times New Roman" w:hAnsi="Times New Roman" w:cs="Times New Roman"/>
                <w:sz w:val="24"/>
                <w:szCs w:val="24"/>
              </w:rPr>
            </w:pPr>
            <w:r w:rsidRPr="002A51D1">
              <w:rPr>
                <w:rFonts w:ascii="Times New Roman" w:hAnsi="Times New Roman" w:cs="Times New Roman"/>
                <w:b/>
                <w:sz w:val="24"/>
                <w:szCs w:val="24"/>
              </w:rPr>
              <w:t>Мероприятия в социальной защите</w:t>
            </w:r>
          </w:p>
        </w:tc>
      </w:tr>
      <w:tr w:rsidR="00DD79C6" w:rsidRPr="00291180" w:rsidTr="003A2B31">
        <w:trPr>
          <w:trHeight w:val="460"/>
        </w:trPr>
        <w:tc>
          <w:tcPr>
            <w:tcW w:w="3400"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1. Занятость и социальные гарантии: формирование гибкого рынка труда, системы содействия занятости и социальной защиты, обеспечивающих эффективную занятость и получение конкурентных доходов от вложений в человеческий капитал</w:t>
            </w:r>
          </w:p>
        </w:tc>
        <w:tc>
          <w:tcPr>
            <w:tcW w:w="1842" w:type="dxa"/>
          </w:tcPr>
          <w:p w:rsidR="00DD79C6" w:rsidRPr="002A51D1" w:rsidRDefault="00DD79C6" w:rsidP="000D6CA0">
            <w:pPr>
              <w:pStyle w:val="a7"/>
              <w:rPr>
                <w:rFonts w:ascii="Times New Roman" w:hAnsi="Times New Roman" w:cs="Times New Roman"/>
                <w:sz w:val="24"/>
                <w:szCs w:val="24"/>
              </w:rPr>
            </w:pPr>
          </w:p>
        </w:tc>
        <w:tc>
          <w:tcPr>
            <w:tcW w:w="3259" w:type="dxa"/>
          </w:tcPr>
          <w:p w:rsidR="00DD79C6" w:rsidRPr="002A51D1" w:rsidRDefault="00DD79C6" w:rsidP="000D6CA0">
            <w:pPr>
              <w:pStyle w:val="a7"/>
              <w:rPr>
                <w:rFonts w:ascii="Times New Roman" w:hAnsi="Times New Roman" w:cs="Times New Roman"/>
                <w:sz w:val="24"/>
                <w:szCs w:val="24"/>
              </w:rPr>
            </w:pPr>
          </w:p>
        </w:tc>
        <w:tc>
          <w:tcPr>
            <w:tcW w:w="1984" w:type="dxa"/>
          </w:tcPr>
          <w:p w:rsidR="00DD79C6" w:rsidRPr="002A51D1" w:rsidRDefault="00DD79C6" w:rsidP="000D6CA0">
            <w:pPr>
              <w:pStyle w:val="a7"/>
              <w:rPr>
                <w:rFonts w:ascii="Times New Roman" w:hAnsi="Times New Roman" w:cs="Times New Roman"/>
                <w:sz w:val="24"/>
                <w:szCs w:val="24"/>
              </w:rPr>
            </w:pPr>
          </w:p>
        </w:tc>
        <w:tc>
          <w:tcPr>
            <w:tcW w:w="1706" w:type="dxa"/>
          </w:tcPr>
          <w:p w:rsidR="00DD79C6" w:rsidRPr="002A51D1" w:rsidRDefault="00DD79C6" w:rsidP="000D6CA0">
            <w:pPr>
              <w:pStyle w:val="a7"/>
              <w:rPr>
                <w:rFonts w:ascii="Times New Roman" w:hAnsi="Times New Roman" w:cs="Times New Roman"/>
                <w:sz w:val="24"/>
                <w:szCs w:val="24"/>
              </w:rPr>
            </w:pPr>
          </w:p>
        </w:tc>
        <w:tc>
          <w:tcPr>
            <w:tcW w:w="2693" w:type="dxa"/>
          </w:tcPr>
          <w:p w:rsidR="00DD79C6" w:rsidRPr="002A51D1" w:rsidRDefault="00DD79C6" w:rsidP="000D6CA0">
            <w:pPr>
              <w:pStyle w:val="a7"/>
              <w:rPr>
                <w:rFonts w:ascii="Times New Roman" w:hAnsi="Times New Roman" w:cs="Times New Roman"/>
                <w:sz w:val="24"/>
                <w:szCs w:val="24"/>
              </w:rPr>
            </w:pPr>
          </w:p>
        </w:tc>
      </w:tr>
      <w:tr w:rsidR="00DD79C6" w:rsidRPr="00291180" w:rsidTr="003A2B31">
        <w:trPr>
          <w:trHeight w:val="252"/>
        </w:trPr>
        <w:tc>
          <w:tcPr>
            <w:tcW w:w="3400"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1.1. Социальная защита населения</w:t>
            </w:r>
          </w:p>
        </w:tc>
        <w:tc>
          <w:tcPr>
            <w:tcW w:w="1842" w:type="dxa"/>
          </w:tcPr>
          <w:p w:rsidR="00DD79C6" w:rsidRPr="002A51D1" w:rsidRDefault="00DD79C6" w:rsidP="000D6CA0">
            <w:pPr>
              <w:pStyle w:val="a7"/>
              <w:rPr>
                <w:rFonts w:ascii="Times New Roman" w:hAnsi="Times New Roman" w:cs="Times New Roman"/>
                <w:sz w:val="24"/>
                <w:szCs w:val="24"/>
              </w:rPr>
            </w:pPr>
          </w:p>
        </w:tc>
        <w:tc>
          <w:tcPr>
            <w:tcW w:w="3259" w:type="dxa"/>
          </w:tcPr>
          <w:p w:rsidR="00DD79C6" w:rsidRPr="002A51D1" w:rsidRDefault="00DD79C6" w:rsidP="000D6CA0">
            <w:pPr>
              <w:pStyle w:val="a7"/>
              <w:rPr>
                <w:rFonts w:ascii="Times New Roman" w:hAnsi="Times New Roman" w:cs="Times New Roman"/>
                <w:sz w:val="24"/>
                <w:szCs w:val="24"/>
              </w:rPr>
            </w:pPr>
          </w:p>
        </w:tc>
        <w:tc>
          <w:tcPr>
            <w:tcW w:w="1984" w:type="dxa"/>
          </w:tcPr>
          <w:p w:rsidR="00DD79C6" w:rsidRPr="002A51D1" w:rsidRDefault="00DD79C6" w:rsidP="000D6CA0">
            <w:pPr>
              <w:pStyle w:val="a7"/>
              <w:rPr>
                <w:rFonts w:ascii="Times New Roman" w:hAnsi="Times New Roman" w:cs="Times New Roman"/>
                <w:sz w:val="24"/>
                <w:szCs w:val="24"/>
              </w:rPr>
            </w:pPr>
          </w:p>
        </w:tc>
        <w:tc>
          <w:tcPr>
            <w:tcW w:w="1706" w:type="dxa"/>
          </w:tcPr>
          <w:p w:rsidR="00DD79C6" w:rsidRPr="002A51D1" w:rsidRDefault="00DD79C6" w:rsidP="000D6CA0">
            <w:pPr>
              <w:pStyle w:val="a7"/>
              <w:rPr>
                <w:rFonts w:ascii="Times New Roman" w:hAnsi="Times New Roman" w:cs="Times New Roman"/>
                <w:sz w:val="24"/>
                <w:szCs w:val="24"/>
              </w:rPr>
            </w:pPr>
          </w:p>
        </w:tc>
        <w:tc>
          <w:tcPr>
            <w:tcW w:w="2693" w:type="dxa"/>
          </w:tcPr>
          <w:p w:rsidR="00DD79C6" w:rsidRPr="002A51D1" w:rsidRDefault="00DD79C6" w:rsidP="000D6CA0">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1.1.1. Флагманский проект «Активное долголетие»: повышение качества и доступности социального обслуживания пожилых людей с целью содействия активному долголетию, в том числе:</w:t>
            </w:r>
          </w:p>
        </w:tc>
        <w:tc>
          <w:tcPr>
            <w:tcW w:w="1842" w:type="dxa"/>
          </w:tcPr>
          <w:p w:rsidR="00DD79C6" w:rsidRPr="002A51D1" w:rsidRDefault="00DD79C6" w:rsidP="000D6CA0">
            <w:pPr>
              <w:pStyle w:val="a7"/>
              <w:rPr>
                <w:rFonts w:ascii="Times New Roman" w:hAnsi="Times New Roman" w:cs="Times New Roman"/>
                <w:sz w:val="24"/>
                <w:szCs w:val="24"/>
              </w:rPr>
            </w:pPr>
          </w:p>
        </w:tc>
        <w:tc>
          <w:tcPr>
            <w:tcW w:w="3259"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tc>
        <w:tc>
          <w:tcPr>
            <w:tcW w:w="1984" w:type="dxa"/>
          </w:tcPr>
          <w:p w:rsidR="00DD79C6" w:rsidRPr="002A51D1" w:rsidRDefault="00DD79C6" w:rsidP="000D6CA0">
            <w:pPr>
              <w:pStyle w:val="a7"/>
              <w:rPr>
                <w:rFonts w:ascii="Times New Roman" w:hAnsi="Times New Roman" w:cs="Times New Roman"/>
                <w:sz w:val="24"/>
                <w:szCs w:val="24"/>
              </w:rPr>
            </w:pPr>
          </w:p>
        </w:tc>
        <w:tc>
          <w:tcPr>
            <w:tcW w:w="1706"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tc>
        <w:tc>
          <w:tcPr>
            <w:tcW w:w="2693" w:type="dxa"/>
          </w:tcPr>
          <w:p w:rsidR="00DD79C6" w:rsidRPr="002A51D1" w:rsidRDefault="00DD79C6" w:rsidP="000D6CA0">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1.1.1.1. Развитие сети организаций различных организационно-правовых форм и форм собственности, осуществляющих социальное обслуживание населения, в том числе:</w:t>
            </w:r>
          </w:p>
        </w:tc>
        <w:tc>
          <w:tcPr>
            <w:tcW w:w="1842" w:type="dxa"/>
          </w:tcPr>
          <w:p w:rsidR="00DD79C6" w:rsidRPr="002A51D1" w:rsidRDefault="00DD79C6" w:rsidP="000D6CA0">
            <w:pPr>
              <w:pStyle w:val="a7"/>
              <w:rPr>
                <w:rFonts w:ascii="Times New Roman" w:hAnsi="Times New Roman" w:cs="Times New Roman"/>
                <w:sz w:val="24"/>
                <w:szCs w:val="24"/>
              </w:rPr>
            </w:pPr>
          </w:p>
        </w:tc>
        <w:tc>
          <w:tcPr>
            <w:tcW w:w="3259"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tc>
        <w:tc>
          <w:tcPr>
            <w:tcW w:w="1984" w:type="dxa"/>
          </w:tcPr>
          <w:p w:rsidR="00DD79C6" w:rsidRPr="002A51D1" w:rsidRDefault="00DD79C6" w:rsidP="000D6CA0">
            <w:pPr>
              <w:pStyle w:val="a7"/>
              <w:rPr>
                <w:rFonts w:ascii="Times New Roman" w:hAnsi="Times New Roman" w:cs="Times New Roman"/>
                <w:sz w:val="24"/>
                <w:szCs w:val="24"/>
              </w:rPr>
            </w:pPr>
          </w:p>
        </w:tc>
        <w:tc>
          <w:tcPr>
            <w:tcW w:w="1706"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 </w:t>
            </w:r>
          </w:p>
        </w:tc>
        <w:tc>
          <w:tcPr>
            <w:tcW w:w="2693" w:type="dxa"/>
          </w:tcPr>
          <w:p w:rsidR="00DD79C6" w:rsidRPr="002A51D1" w:rsidRDefault="00DD79C6" w:rsidP="000D6CA0">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содействие в трудоустройстве многодетным неработающим родителям и родителям, воспитывающим детей-инвалидов</w:t>
            </w:r>
          </w:p>
        </w:tc>
        <w:tc>
          <w:tcPr>
            <w:tcW w:w="1842" w:type="dxa"/>
          </w:tcPr>
          <w:p w:rsidR="00DD79C6" w:rsidRPr="002A51D1" w:rsidRDefault="00DD79C6" w:rsidP="000D6CA0">
            <w:pPr>
              <w:pStyle w:val="a7"/>
              <w:jc w:val="center"/>
              <w:rPr>
                <w:rFonts w:ascii="Times New Roman" w:hAnsi="Times New Roman" w:cs="Times New Roman"/>
                <w:sz w:val="24"/>
                <w:szCs w:val="24"/>
              </w:rPr>
            </w:pPr>
            <w:r w:rsidRPr="002A51D1">
              <w:rPr>
                <w:rFonts w:ascii="Times New Roman" w:hAnsi="Times New Roman" w:cs="Times New Roman"/>
                <w:sz w:val="24"/>
                <w:szCs w:val="24"/>
              </w:rPr>
              <w:t>2016 – 2030 годы</w:t>
            </w:r>
          </w:p>
        </w:tc>
        <w:tc>
          <w:tcPr>
            <w:tcW w:w="3259"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Отдел социальной защиты Министерства труда, занятости и социальной защиты Республики Татарстан по Алексеевскому муниципальному району</w:t>
            </w:r>
          </w:p>
        </w:tc>
        <w:tc>
          <w:tcPr>
            <w:tcW w:w="1984" w:type="dxa"/>
          </w:tcPr>
          <w:p w:rsidR="00DD79C6" w:rsidRPr="002A51D1" w:rsidRDefault="00DD79C6" w:rsidP="000D6CA0">
            <w:pPr>
              <w:pStyle w:val="a7"/>
              <w:rPr>
                <w:rFonts w:ascii="Times New Roman" w:hAnsi="Times New Roman" w:cs="Times New Roman"/>
                <w:sz w:val="24"/>
                <w:szCs w:val="24"/>
              </w:rPr>
            </w:pPr>
            <w:r w:rsidRPr="002A51D1">
              <w:rPr>
                <w:rFonts w:ascii="Times New Roman" w:hAnsi="Times New Roman" w:cs="Times New Roman"/>
                <w:sz w:val="24"/>
                <w:szCs w:val="24"/>
              </w:rPr>
              <w:t>Снижение уровня безработицы в районе</w:t>
            </w:r>
          </w:p>
        </w:tc>
        <w:tc>
          <w:tcPr>
            <w:tcW w:w="1706" w:type="dxa"/>
          </w:tcPr>
          <w:p w:rsidR="00DD79C6" w:rsidRPr="002A51D1" w:rsidRDefault="00DD79C6" w:rsidP="000D6CA0">
            <w:pPr>
              <w:pStyle w:val="a7"/>
              <w:rPr>
                <w:rFonts w:ascii="Times New Roman" w:hAnsi="Times New Roman" w:cs="Times New Roman"/>
                <w:sz w:val="24"/>
                <w:szCs w:val="24"/>
              </w:rPr>
            </w:pPr>
          </w:p>
        </w:tc>
        <w:tc>
          <w:tcPr>
            <w:tcW w:w="2693" w:type="dxa"/>
          </w:tcPr>
          <w:p w:rsidR="00DD79C6" w:rsidRPr="002A51D1" w:rsidRDefault="00DD79C6" w:rsidP="0024429A">
            <w:pPr>
              <w:pStyle w:val="a7"/>
              <w:jc w:val="both"/>
              <w:rPr>
                <w:rFonts w:ascii="Times New Roman" w:hAnsi="Times New Roman" w:cs="Times New Roman"/>
                <w:sz w:val="24"/>
                <w:szCs w:val="24"/>
              </w:rPr>
            </w:pPr>
            <w:r>
              <w:rPr>
                <w:rFonts w:ascii="Times New Roman" w:hAnsi="Times New Roman"/>
                <w:sz w:val="24"/>
                <w:szCs w:val="24"/>
              </w:rPr>
              <w:t>Оказано содействие в трудоустройстве 3 ро</w:t>
            </w:r>
            <w:r w:rsidR="00AC27CA">
              <w:rPr>
                <w:rFonts w:ascii="Times New Roman" w:hAnsi="Times New Roman"/>
                <w:sz w:val="24"/>
                <w:szCs w:val="24"/>
              </w:rPr>
              <w:t>дителям</w:t>
            </w:r>
            <w:r>
              <w:rPr>
                <w:rFonts w:ascii="Times New Roman" w:hAnsi="Times New Roman"/>
                <w:sz w:val="24"/>
                <w:szCs w:val="24"/>
              </w:rPr>
              <w:t>.</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оказание социальной материальной помощи на основании социального контракта гражданам, вернувшимся из мест лишения свободы, малоимущим гражданам</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Отдел социальной защиты Министерства труда, занятости и социальной защиты Республики Татарстан по Алексеевскому муниципальному району</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Улучшение материального положения заявителей</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A619AE">
            <w:pPr>
              <w:pStyle w:val="a7"/>
              <w:jc w:val="both"/>
              <w:rPr>
                <w:rFonts w:ascii="Times New Roman" w:hAnsi="Times New Roman" w:cs="Times New Roman"/>
                <w:sz w:val="24"/>
                <w:szCs w:val="24"/>
              </w:rPr>
            </w:pPr>
            <w:r>
              <w:rPr>
                <w:rFonts w:ascii="Times New Roman" w:hAnsi="Times New Roman"/>
                <w:sz w:val="24"/>
                <w:szCs w:val="24"/>
              </w:rPr>
              <w:t>В 2019 году на основании социального контракта оказана помощь 58 малоимущим гражданам.</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деятельность добровольческой группы «Активист» среди подростков из многодетных, малообеспеченных семей</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Снижение уровня детской безнадзорности, Социализация и адаптация подростков в социуме</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1D1300" w:rsidRDefault="00DD79C6" w:rsidP="0024429A">
            <w:pPr>
              <w:keepNext/>
              <w:spacing w:after="0" w:line="240" w:lineRule="auto"/>
              <w:contextualSpacing/>
              <w:jc w:val="both"/>
              <w:rPr>
                <w:rFonts w:ascii="Times New Roman" w:eastAsia="Times New Roman" w:hAnsi="Times New Roman" w:cs="Times New Roman"/>
              </w:rPr>
            </w:pPr>
            <w:r w:rsidRPr="001D1300">
              <w:rPr>
                <w:rFonts w:ascii="Times New Roman" w:eastAsia="Times New Roman" w:hAnsi="Times New Roman" w:cs="Times New Roman"/>
              </w:rPr>
              <w:t>На базе КЦСОН создана группа «Активист</w:t>
            </w:r>
            <w:r w:rsidR="005D0AB4">
              <w:rPr>
                <w:rFonts w:ascii="Times New Roman" w:eastAsia="Times New Roman" w:hAnsi="Times New Roman" w:cs="Times New Roman"/>
              </w:rPr>
              <w:t>» из 11 человек</w:t>
            </w:r>
            <w:r>
              <w:rPr>
                <w:rFonts w:ascii="Times New Roman" w:eastAsia="Times New Roman" w:hAnsi="Times New Roman" w:cs="Times New Roman"/>
              </w:rPr>
              <w:t>.</w:t>
            </w:r>
          </w:p>
          <w:p w:rsidR="00DD79C6" w:rsidRPr="00CB7C26" w:rsidRDefault="00DD79C6" w:rsidP="00A619AE">
            <w:pPr>
              <w:pStyle w:val="a7"/>
              <w:jc w:val="both"/>
              <w:rPr>
                <w:rFonts w:ascii="Times New Roman" w:hAnsi="Times New Roman" w:cs="Times New Roman"/>
                <w:sz w:val="24"/>
                <w:szCs w:val="24"/>
              </w:rPr>
            </w:pPr>
            <w:r>
              <w:rPr>
                <w:rFonts w:ascii="Times New Roman" w:eastAsia="Times New Roman" w:hAnsi="Times New Roman" w:cs="Times New Roman"/>
              </w:rPr>
              <w:t xml:space="preserve">В </w:t>
            </w:r>
            <w:r w:rsidRPr="001D1300">
              <w:rPr>
                <w:rFonts w:ascii="Times New Roman" w:eastAsia="Times New Roman" w:hAnsi="Times New Roman" w:cs="Times New Roman"/>
              </w:rPr>
              <w:t>201</w:t>
            </w:r>
            <w:r>
              <w:rPr>
                <w:rFonts w:ascii="Times New Roman" w:eastAsia="Times New Roman" w:hAnsi="Times New Roman" w:cs="Times New Roman"/>
              </w:rPr>
              <w:t xml:space="preserve">9 </w:t>
            </w:r>
            <w:r w:rsidRPr="001D1300">
              <w:rPr>
                <w:rFonts w:ascii="Times New Roman" w:eastAsia="Times New Roman" w:hAnsi="Times New Roman" w:cs="Times New Roman"/>
              </w:rPr>
              <w:t>г</w:t>
            </w:r>
            <w:r>
              <w:rPr>
                <w:rFonts w:ascii="Times New Roman" w:eastAsia="Times New Roman" w:hAnsi="Times New Roman" w:cs="Times New Roman"/>
              </w:rPr>
              <w:t>оду</w:t>
            </w:r>
            <w:r w:rsidRPr="001D1300">
              <w:rPr>
                <w:rFonts w:ascii="Times New Roman" w:eastAsia="Times New Roman" w:hAnsi="Times New Roman" w:cs="Times New Roman"/>
              </w:rPr>
              <w:t xml:space="preserve"> проведена </w:t>
            </w:r>
            <w:r w:rsidRPr="001D1300">
              <w:rPr>
                <w:rFonts w:ascii="Times New Roman" w:eastAsia="Times New Roman" w:hAnsi="Times New Roman" w:cs="Times New Roman"/>
                <w:sz w:val="24"/>
                <w:szCs w:val="24"/>
              </w:rPr>
              <w:t xml:space="preserve">Акция «Чистый двор». Оказана помощь </w:t>
            </w:r>
            <w:r>
              <w:rPr>
                <w:rFonts w:ascii="Times New Roman" w:eastAsia="Times New Roman" w:hAnsi="Times New Roman" w:cs="Times New Roman"/>
                <w:sz w:val="24"/>
                <w:szCs w:val="24"/>
              </w:rPr>
              <w:t xml:space="preserve">172 </w:t>
            </w:r>
            <w:r w:rsidRPr="001D1300">
              <w:rPr>
                <w:rFonts w:ascii="Times New Roman" w:eastAsia="Times New Roman" w:hAnsi="Times New Roman" w:cs="Times New Roman"/>
                <w:sz w:val="24"/>
                <w:szCs w:val="24"/>
              </w:rPr>
              <w:t>гражданам пожилого возраста, находящимся на надомном социальном обслуживании в уборке придомовых территорий от мусора.</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выезды в отдаленные населенные пункты района с целью выявления пожилых людей нуждающихся в надомном социальном обслуживании</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Обеспечение доступными качественными социальными услугами надомного социального обслуживания пожилых людей в соответствии с их нуждаемостью</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A619AE">
            <w:pPr>
              <w:pStyle w:val="a7"/>
              <w:jc w:val="both"/>
              <w:rPr>
                <w:rFonts w:ascii="Times New Roman" w:hAnsi="Times New Roman" w:cs="Times New Roman"/>
                <w:sz w:val="24"/>
                <w:szCs w:val="24"/>
              </w:rPr>
            </w:pPr>
            <w:r w:rsidRPr="00A16A8F">
              <w:rPr>
                <w:rFonts w:ascii="Times New Roman" w:hAnsi="Times New Roman"/>
                <w:sz w:val="24"/>
                <w:szCs w:val="24"/>
              </w:rPr>
              <w:t xml:space="preserve">С целью выявления пожилых людей нуждающихся в надомном социальном обслуживании было организовано </w:t>
            </w:r>
            <w:r>
              <w:rPr>
                <w:rFonts w:ascii="Times New Roman" w:hAnsi="Times New Roman"/>
                <w:sz w:val="24"/>
                <w:szCs w:val="24"/>
              </w:rPr>
              <w:t>70</w:t>
            </w:r>
            <w:r w:rsidRPr="00A16A8F">
              <w:rPr>
                <w:rFonts w:ascii="Times New Roman" w:hAnsi="Times New Roman"/>
                <w:sz w:val="24"/>
                <w:szCs w:val="24"/>
              </w:rPr>
              <w:t xml:space="preserve"> выездов в отдаленные</w:t>
            </w:r>
            <w:r>
              <w:rPr>
                <w:rFonts w:ascii="Times New Roman" w:hAnsi="Times New Roman"/>
                <w:sz w:val="24"/>
                <w:szCs w:val="24"/>
              </w:rPr>
              <w:t xml:space="preserve"> </w:t>
            </w:r>
            <w:r w:rsidRPr="00A16A8F">
              <w:rPr>
                <w:rFonts w:ascii="Times New Roman" w:hAnsi="Times New Roman"/>
                <w:sz w:val="24"/>
                <w:szCs w:val="24"/>
              </w:rPr>
              <w:t xml:space="preserve">населенные пункты, из них принято на обслуживание – </w:t>
            </w:r>
            <w:r>
              <w:rPr>
                <w:rFonts w:ascii="Times New Roman" w:hAnsi="Times New Roman"/>
                <w:sz w:val="24"/>
                <w:szCs w:val="24"/>
              </w:rPr>
              <w:t xml:space="preserve">6 </w:t>
            </w:r>
            <w:r w:rsidRPr="00A16A8F">
              <w:rPr>
                <w:rFonts w:ascii="Times New Roman" w:hAnsi="Times New Roman"/>
                <w:sz w:val="24"/>
                <w:szCs w:val="24"/>
              </w:rPr>
              <w:t>чел</w:t>
            </w:r>
            <w:r>
              <w:rPr>
                <w:rFonts w:ascii="Times New Roman" w:hAnsi="Times New Roman"/>
                <w:sz w:val="24"/>
                <w:szCs w:val="24"/>
              </w:rPr>
              <w:t>овек.</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выезд «Мобильной Бригады» для оказания содействия в разрешении экстренных ситуаций, создающих угрозу  для жизни и здоровья граждан пожилого возраста и инвалидов, нуждающихся в социальном обслуживании</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Оказание комплексных социальных услуг, нуждающимся гражданам пожилого возраста и инвалидам </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627BC5">
            <w:pPr>
              <w:pStyle w:val="1"/>
              <w:rPr>
                <w:rFonts w:ascii="Times New Roman" w:hAnsi="Times New Roman"/>
                <w:sz w:val="24"/>
                <w:szCs w:val="24"/>
              </w:rPr>
            </w:pPr>
            <w:r w:rsidRPr="00A16A8F">
              <w:rPr>
                <w:rFonts w:ascii="Times New Roman" w:hAnsi="Times New Roman"/>
              </w:rPr>
              <w:t xml:space="preserve">Мобильной бригадой </w:t>
            </w:r>
            <w:r>
              <w:rPr>
                <w:rFonts w:ascii="Times New Roman" w:hAnsi="Times New Roman"/>
              </w:rPr>
              <w:t xml:space="preserve">в </w:t>
            </w:r>
            <w:r w:rsidRPr="00A16A8F">
              <w:rPr>
                <w:rFonts w:ascii="Times New Roman" w:hAnsi="Times New Roman"/>
              </w:rPr>
              <w:t xml:space="preserve"> 201</w:t>
            </w:r>
            <w:r>
              <w:rPr>
                <w:rFonts w:ascii="Times New Roman" w:hAnsi="Times New Roman"/>
              </w:rPr>
              <w:t>9</w:t>
            </w:r>
            <w:r w:rsidRPr="00A16A8F">
              <w:rPr>
                <w:rFonts w:ascii="Times New Roman" w:hAnsi="Times New Roman"/>
              </w:rPr>
              <w:t xml:space="preserve"> г</w:t>
            </w:r>
            <w:r>
              <w:rPr>
                <w:rFonts w:ascii="Times New Roman" w:hAnsi="Times New Roman"/>
              </w:rPr>
              <w:t>оду</w:t>
            </w:r>
            <w:r w:rsidRPr="00A16A8F">
              <w:rPr>
                <w:rFonts w:ascii="Times New Roman" w:hAnsi="Times New Roman"/>
              </w:rPr>
              <w:t xml:space="preserve">  охвачено </w:t>
            </w:r>
            <w:r>
              <w:rPr>
                <w:rFonts w:ascii="Times New Roman" w:hAnsi="Times New Roman"/>
              </w:rPr>
              <w:t xml:space="preserve">534 </w:t>
            </w:r>
            <w:r w:rsidRPr="00A16A8F">
              <w:rPr>
                <w:rFonts w:ascii="Times New Roman" w:hAnsi="Times New Roman"/>
              </w:rPr>
              <w:t>граждан пожилого возраста района:</w:t>
            </w:r>
            <w:r>
              <w:rPr>
                <w:rFonts w:ascii="Times New Roman" w:hAnsi="Times New Roman"/>
              </w:rPr>
              <w:t xml:space="preserve"> </w:t>
            </w:r>
            <w:r w:rsidRPr="00A16A8F">
              <w:rPr>
                <w:rFonts w:ascii="Times New Roman" w:hAnsi="Times New Roman"/>
              </w:rPr>
              <w:t xml:space="preserve"> экстренных выездов </w:t>
            </w:r>
            <w:r>
              <w:rPr>
                <w:rFonts w:ascii="Times New Roman" w:hAnsi="Times New Roman"/>
              </w:rPr>
              <w:t>–</w:t>
            </w:r>
            <w:r w:rsidRPr="00A16A8F">
              <w:rPr>
                <w:rFonts w:ascii="Times New Roman" w:hAnsi="Times New Roman"/>
              </w:rPr>
              <w:t xml:space="preserve"> </w:t>
            </w:r>
            <w:r>
              <w:rPr>
                <w:rFonts w:ascii="Times New Roman" w:hAnsi="Times New Roman"/>
              </w:rPr>
              <w:t xml:space="preserve">7, </w:t>
            </w:r>
            <w:r w:rsidRPr="00A16A8F">
              <w:rPr>
                <w:rFonts w:ascii="Times New Roman" w:hAnsi="Times New Roman"/>
              </w:rPr>
              <w:t xml:space="preserve">плановых выездов </w:t>
            </w:r>
            <w:r>
              <w:rPr>
                <w:rFonts w:ascii="Times New Roman" w:hAnsi="Times New Roman"/>
              </w:rPr>
              <w:t>–</w:t>
            </w:r>
            <w:r w:rsidRPr="00A16A8F">
              <w:rPr>
                <w:rFonts w:ascii="Times New Roman" w:hAnsi="Times New Roman"/>
              </w:rPr>
              <w:t xml:space="preserve"> </w:t>
            </w:r>
            <w:r>
              <w:rPr>
                <w:rFonts w:ascii="Times New Roman" w:hAnsi="Times New Roman"/>
              </w:rPr>
              <w:t>68.</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социальное обслуживание на дому</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Оказание своевременной адресной социально-бытовой и социально-медицинской помощи гражданам пожилого возраста и инвалидам</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EA2F5B" w:rsidRDefault="00DD79C6" w:rsidP="0024429A">
            <w:pPr>
              <w:spacing w:after="0" w:line="240" w:lineRule="auto"/>
              <w:rPr>
                <w:rFonts w:ascii="Times New Roman" w:hAnsi="Times New Roman"/>
                <w:color w:val="000000"/>
              </w:rPr>
            </w:pPr>
            <w:r>
              <w:rPr>
                <w:rFonts w:ascii="Times New Roman" w:hAnsi="Times New Roman"/>
                <w:color w:val="000000"/>
              </w:rPr>
              <w:t xml:space="preserve">В </w:t>
            </w:r>
            <w:r w:rsidRPr="00EA2F5B">
              <w:rPr>
                <w:rFonts w:ascii="Times New Roman" w:hAnsi="Times New Roman"/>
                <w:color w:val="000000"/>
              </w:rPr>
              <w:t>201</w:t>
            </w:r>
            <w:r>
              <w:rPr>
                <w:rFonts w:ascii="Times New Roman" w:hAnsi="Times New Roman"/>
                <w:color w:val="000000"/>
              </w:rPr>
              <w:t xml:space="preserve">9 </w:t>
            </w:r>
            <w:r w:rsidRPr="00EA2F5B">
              <w:rPr>
                <w:rFonts w:ascii="Times New Roman" w:hAnsi="Times New Roman"/>
                <w:color w:val="000000"/>
              </w:rPr>
              <w:t>г</w:t>
            </w:r>
            <w:r>
              <w:rPr>
                <w:rFonts w:ascii="Times New Roman" w:hAnsi="Times New Roman"/>
                <w:color w:val="000000"/>
              </w:rPr>
              <w:t>оду</w:t>
            </w:r>
            <w:r w:rsidRPr="00EA2F5B">
              <w:rPr>
                <w:rFonts w:ascii="Times New Roman" w:hAnsi="Times New Roman"/>
                <w:color w:val="000000"/>
              </w:rPr>
              <w:t xml:space="preserve"> отделением социального обслуживания</w:t>
            </w:r>
            <w:r>
              <w:rPr>
                <w:rFonts w:ascii="Times New Roman" w:hAnsi="Times New Roman"/>
                <w:color w:val="000000"/>
              </w:rPr>
              <w:t xml:space="preserve"> на дому обслужено 230 человек.</w:t>
            </w:r>
          </w:p>
          <w:p w:rsidR="00DD79C6" w:rsidRPr="00CB7C26" w:rsidRDefault="00DD79C6" w:rsidP="0024429A">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укрепление межведомственного взаимодействия и координации деятельности по решению вопросов граждан пожилого возраста, создание системы проведения постоянного мониторинга социально-экономического положения граждан пожилого возраста</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В рамках данного направления предусматривается реализация мероприятий, направленных на укрепление межведомственного взаимодействия и координацию деятельности по решению вопросов граждан пожилого возраста, создание системы проведения постоянного мониторинга социально-экономического положения граждан пожилого возраста </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82F92" w:rsidRDefault="00D82F92" w:rsidP="00D82F92">
            <w:pPr>
              <w:pStyle w:val="a7"/>
              <w:rPr>
                <w:rFonts w:ascii="Times New Roman" w:hAnsi="Times New Roman" w:cs="Times New Roman"/>
                <w:sz w:val="24"/>
                <w:szCs w:val="24"/>
              </w:rPr>
            </w:pPr>
            <w:r>
              <w:rPr>
                <w:rFonts w:ascii="Times New Roman" w:hAnsi="Times New Roman" w:cs="Times New Roman"/>
                <w:sz w:val="24"/>
                <w:szCs w:val="24"/>
              </w:rPr>
              <w:t>За 2019 год обследовано 230 пожилых граждан и инвалидов старше 70 лет с целью мониторинга социально-экономического положения граждан пожилого возраста.</w:t>
            </w:r>
          </w:p>
          <w:p w:rsidR="00D82F92" w:rsidRDefault="00D82F92" w:rsidP="00D82F92">
            <w:pPr>
              <w:pStyle w:val="a7"/>
              <w:rPr>
                <w:sz w:val="24"/>
                <w:szCs w:val="24"/>
              </w:rPr>
            </w:pPr>
          </w:p>
          <w:p w:rsidR="00D82F92" w:rsidRDefault="00D82F92" w:rsidP="00D82F92">
            <w:pPr>
              <w:pStyle w:val="a7"/>
              <w:rPr>
                <w:sz w:val="24"/>
                <w:szCs w:val="24"/>
              </w:rPr>
            </w:pPr>
          </w:p>
          <w:p w:rsidR="00DD79C6" w:rsidRPr="00CB7C26" w:rsidRDefault="00DD79C6" w:rsidP="00D82F92">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Организация досуга пожилых людей, экскурсий по святым и интересным местам</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Расширение перечня услуг, предоставляемых центром, поиска новых форм социального обслуживания населения</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Default="00DD79C6" w:rsidP="00627BC5">
            <w:pPr>
              <w:keepNext/>
              <w:spacing w:after="0" w:line="240" w:lineRule="auto"/>
              <w:contextualSpacing/>
              <w:jc w:val="both"/>
              <w:rPr>
                <w:rFonts w:ascii="Times New Roman" w:hAnsi="Times New Roman"/>
                <w:sz w:val="24"/>
                <w:szCs w:val="24"/>
              </w:rPr>
            </w:pPr>
            <w:r w:rsidRPr="00DE3003">
              <w:rPr>
                <w:rFonts w:ascii="Times New Roman" w:hAnsi="Times New Roman"/>
                <w:sz w:val="24"/>
                <w:szCs w:val="24"/>
              </w:rPr>
              <w:t>Посещение</w:t>
            </w:r>
            <w:r>
              <w:rPr>
                <w:rFonts w:ascii="Times New Roman" w:hAnsi="Times New Roman"/>
                <w:sz w:val="24"/>
                <w:szCs w:val="24"/>
              </w:rPr>
              <w:t xml:space="preserve"> </w:t>
            </w:r>
            <w:r w:rsidRPr="00DE3003">
              <w:rPr>
                <w:rFonts w:ascii="Times New Roman" w:hAnsi="Times New Roman"/>
                <w:sz w:val="24"/>
                <w:szCs w:val="24"/>
              </w:rPr>
              <w:t xml:space="preserve">группы пенсионеров занятий в бассейне на бесплатной основе с целью поддержания здоровья, </w:t>
            </w:r>
            <w:r>
              <w:rPr>
                <w:rFonts w:ascii="Times New Roman" w:hAnsi="Times New Roman"/>
                <w:sz w:val="24"/>
                <w:szCs w:val="24"/>
              </w:rPr>
              <w:t xml:space="preserve">60 </w:t>
            </w:r>
            <w:r w:rsidRPr="00DE3003">
              <w:rPr>
                <w:rFonts w:ascii="Times New Roman" w:hAnsi="Times New Roman"/>
                <w:sz w:val="24"/>
                <w:szCs w:val="24"/>
              </w:rPr>
              <w:t>чел.</w:t>
            </w:r>
          </w:p>
          <w:p w:rsidR="00DD79C6" w:rsidRPr="00CB7C26" w:rsidRDefault="00DD79C6" w:rsidP="00627BC5">
            <w:pPr>
              <w:pStyle w:val="a7"/>
              <w:jc w:val="both"/>
              <w:rPr>
                <w:rFonts w:ascii="Times New Roman" w:hAnsi="Times New Roman" w:cs="Times New Roman"/>
                <w:sz w:val="24"/>
                <w:szCs w:val="24"/>
              </w:rPr>
            </w:pPr>
            <w:r>
              <w:rPr>
                <w:rFonts w:ascii="Times New Roman" w:hAnsi="Times New Roman"/>
                <w:sz w:val="24"/>
                <w:szCs w:val="24"/>
              </w:rPr>
              <w:t>В рамках Декады пожилых были организованы экскурсии по историческим местам Республики Татарстан (Раифский монастырь, Казанский Кремль, г. Болгар)  для 60 пожилых граждан района.</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Реализация пилотного проекта «Приемная семья для пожилого гражданина»</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2017-2030</w:t>
            </w:r>
            <w:r>
              <w:rPr>
                <w:rFonts w:ascii="Times New Roman" w:hAnsi="Times New Roman" w:cs="Times New Roman"/>
                <w:sz w:val="24"/>
                <w:szCs w:val="24"/>
              </w:rPr>
              <w:t xml:space="preserve"> </w:t>
            </w:r>
            <w:r w:rsidRPr="00CB7C26">
              <w:rPr>
                <w:rFonts w:ascii="Times New Roman" w:hAnsi="Times New Roman" w:cs="Times New Roman"/>
                <w:sz w:val="24"/>
                <w:szCs w:val="24"/>
              </w:rPr>
              <w:t>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ГБУ «КЦСОН в Алексеевском муниципальном районе»</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В рамках данного проекта пожилой гражданин принимается на проживание в семью. </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627BC5">
            <w:pPr>
              <w:pStyle w:val="a7"/>
              <w:rPr>
                <w:rFonts w:ascii="Times New Roman" w:hAnsi="Times New Roman" w:cs="Times New Roman"/>
                <w:sz w:val="24"/>
                <w:szCs w:val="24"/>
              </w:rPr>
            </w:pPr>
            <w:r>
              <w:rPr>
                <w:rFonts w:ascii="Times New Roman" w:hAnsi="Times New Roman"/>
                <w:sz w:val="24"/>
                <w:szCs w:val="24"/>
              </w:rPr>
              <w:t>С 1 апреля 2019</w:t>
            </w:r>
            <w:r w:rsidRPr="00BA2824">
              <w:rPr>
                <w:rFonts w:ascii="Times New Roman" w:hAnsi="Times New Roman"/>
                <w:sz w:val="24"/>
                <w:szCs w:val="24"/>
              </w:rPr>
              <w:t xml:space="preserve"> года  создана «Приемная семья для пожи</w:t>
            </w:r>
            <w:r>
              <w:rPr>
                <w:rFonts w:ascii="Times New Roman" w:hAnsi="Times New Roman"/>
                <w:sz w:val="24"/>
                <w:szCs w:val="24"/>
              </w:rPr>
              <w:t>лого человека» в н.п.  Тиган Буляк.</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Реализация регионального проекта «Старшее поколение» в рамках национального проекта «Демография».</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2019-2022</w:t>
            </w:r>
            <w:r>
              <w:rPr>
                <w:rFonts w:ascii="Times New Roman" w:hAnsi="Times New Roman" w:cs="Times New Roman"/>
                <w:sz w:val="24"/>
                <w:szCs w:val="24"/>
              </w:rPr>
              <w:t xml:space="preserve"> </w:t>
            </w:r>
            <w:r w:rsidRPr="00CB7C26">
              <w:rPr>
                <w:rFonts w:ascii="Times New Roman" w:hAnsi="Times New Roman" w:cs="Times New Roman"/>
                <w:sz w:val="24"/>
                <w:szCs w:val="24"/>
              </w:rPr>
              <w:t>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Отдел социальной защиты, ГБУ «КЦСОН в Алексеевском муниципальном районе»</w:t>
            </w:r>
          </w:p>
        </w:tc>
        <w:tc>
          <w:tcPr>
            <w:tcW w:w="1984" w:type="dxa"/>
          </w:tcPr>
          <w:p w:rsidR="00DD79C6" w:rsidRPr="00CB7C26" w:rsidRDefault="00DD79C6" w:rsidP="00D2677D">
            <w:pPr>
              <w:pStyle w:val="a7"/>
              <w:rPr>
                <w:rFonts w:ascii="Times New Roman" w:hAnsi="Times New Roman" w:cs="Times New Roman"/>
                <w:sz w:val="24"/>
                <w:szCs w:val="24"/>
              </w:rPr>
            </w:pPr>
            <w:r w:rsidRPr="00CB7C26">
              <w:rPr>
                <w:rFonts w:ascii="Times New Roman" w:hAnsi="Times New Roman" w:cs="Times New Roman"/>
                <w:sz w:val="24"/>
                <w:szCs w:val="24"/>
              </w:rPr>
              <w:t xml:space="preserve">В рамках реализации данного направления проекта является совершенствование </w:t>
            </w:r>
            <w:r w:rsidRPr="00CB7C26">
              <w:rPr>
                <w:rFonts w:ascii="Times New Roman" w:eastAsia="Arial Unicode MS" w:hAnsi="Times New Roman" w:cs="Times New Roman"/>
                <w:sz w:val="24"/>
                <w:szCs w:val="24"/>
              </w:rPr>
              <w:t>медицинской помощи гражданам старшего поколения на основе мониторинга состояния их здоровья, проводимого в рамках профилактических осмотров (не реже одного раза в год), а также диспансерного наблюдения пациентов, у которых выявлены заболевания и патологические состояния.</w:t>
            </w:r>
            <w:r w:rsidRPr="00CB7C26">
              <w:rPr>
                <w:rFonts w:ascii="Times New Roman" w:eastAsia="Calibri" w:hAnsi="Times New Roman" w:cs="Times New Roman"/>
                <w:sz w:val="24"/>
                <w:szCs w:val="24"/>
                <w:lang w:eastAsia="en-US"/>
              </w:rPr>
              <w:t xml:space="preserve"> </w:t>
            </w:r>
            <w:r w:rsidRPr="00CB7C26">
              <w:rPr>
                <w:rFonts w:ascii="Times New Roman" w:eastAsia="Arial Unicode MS" w:hAnsi="Times New Roman" w:cs="Times New Roman"/>
                <w:sz w:val="24"/>
                <w:szCs w:val="24"/>
              </w:rPr>
              <w:t>В результате охват граждан старше трудоспособного возраста профилактическими осмотрами к 2024 году достигнет не менее 70% от населения соответствующего возраста, а доля граждан старше трудоспособного возраста, находящихся под диспансерным наблюдением в связи с заболеваниями увеличится к 2024 году до 90 %.</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D2677D">
            <w:pPr>
              <w:pStyle w:val="a7"/>
              <w:jc w:val="both"/>
              <w:rPr>
                <w:rFonts w:ascii="Times New Roman" w:hAnsi="Times New Roman" w:cs="Times New Roman"/>
                <w:sz w:val="24"/>
                <w:szCs w:val="24"/>
              </w:rPr>
            </w:pPr>
            <w:r w:rsidRPr="00905593">
              <w:rPr>
                <w:rFonts w:ascii="Times New Roman" w:hAnsi="Times New Roman"/>
                <w:sz w:val="24"/>
                <w:szCs w:val="24"/>
              </w:rPr>
              <w:t xml:space="preserve">В сентябре 2019 года </w:t>
            </w:r>
            <w:r>
              <w:rPr>
                <w:rFonts w:ascii="Times New Roman" w:hAnsi="Times New Roman"/>
                <w:sz w:val="24"/>
                <w:szCs w:val="24"/>
              </w:rPr>
              <w:t xml:space="preserve">              </w:t>
            </w:r>
            <w:r w:rsidRPr="00905593">
              <w:rPr>
                <w:rFonts w:ascii="Times New Roman" w:hAnsi="Times New Roman"/>
                <w:sz w:val="24"/>
                <w:szCs w:val="24"/>
              </w:rPr>
              <w:t>ГБУ</w:t>
            </w:r>
            <w:r>
              <w:rPr>
                <w:rFonts w:ascii="Times New Roman" w:hAnsi="Times New Roman"/>
                <w:sz w:val="24"/>
                <w:szCs w:val="24"/>
              </w:rPr>
              <w:t xml:space="preserve"> </w:t>
            </w:r>
            <w:r w:rsidRPr="00905593">
              <w:rPr>
                <w:rFonts w:ascii="Times New Roman" w:hAnsi="Times New Roman"/>
                <w:sz w:val="24"/>
                <w:szCs w:val="24"/>
              </w:rPr>
              <w:t xml:space="preserve">Комплексный центр социального обслуживания населения в Алексеевском муниципальном районе был выделен специализированный автомобиль </w:t>
            </w:r>
            <w:r>
              <w:rPr>
                <w:rFonts w:ascii="Times New Roman" w:hAnsi="Times New Roman"/>
                <w:sz w:val="24"/>
                <w:szCs w:val="24"/>
              </w:rPr>
              <w:t>«</w:t>
            </w:r>
            <w:r w:rsidRPr="00905593">
              <w:rPr>
                <w:rFonts w:ascii="Times New Roman" w:hAnsi="Times New Roman"/>
                <w:sz w:val="24"/>
                <w:szCs w:val="24"/>
              </w:rPr>
              <w:t xml:space="preserve">Лада </w:t>
            </w:r>
            <w:r>
              <w:rPr>
                <w:rFonts w:ascii="Times New Roman" w:hAnsi="Times New Roman"/>
                <w:sz w:val="24"/>
                <w:szCs w:val="24"/>
              </w:rPr>
              <w:t>Л</w:t>
            </w:r>
            <w:r w:rsidRPr="00905593">
              <w:rPr>
                <w:rFonts w:ascii="Times New Roman" w:hAnsi="Times New Roman"/>
                <w:sz w:val="24"/>
                <w:szCs w:val="24"/>
              </w:rPr>
              <w:t>аргус</w:t>
            </w:r>
            <w:r>
              <w:rPr>
                <w:rFonts w:ascii="Times New Roman" w:hAnsi="Times New Roman"/>
                <w:sz w:val="24"/>
                <w:szCs w:val="24"/>
              </w:rPr>
              <w:t>»</w:t>
            </w:r>
            <w:r w:rsidRPr="00905593">
              <w:rPr>
                <w:rFonts w:ascii="Times New Roman" w:hAnsi="Times New Roman"/>
                <w:sz w:val="24"/>
                <w:szCs w:val="24"/>
              </w:rPr>
              <w:t xml:space="preserve"> для перевозки граждан старше  65 лет для прохождения диспансеризации  в ГАУЗ Алексеевкая ЦРБ и </w:t>
            </w:r>
            <w:r>
              <w:rPr>
                <w:rFonts w:ascii="Times New Roman" w:hAnsi="Times New Roman"/>
                <w:sz w:val="24"/>
                <w:szCs w:val="24"/>
              </w:rPr>
              <w:t xml:space="preserve"> </w:t>
            </w:r>
            <w:r w:rsidRPr="00905593">
              <w:rPr>
                <w:rFonts w:ascii="Times New Roman" w:hAnsi="Times New Roman"/>
                <w:sz w:val="24"/>
                <w:szCs w:val="24"/>
              </w:rPr>
              <w:t xml:space="preserve">Билярская </w:t>
            </w:r>
            <w:r>
              <w:rPr>
                <w:rFonts w:ascii="Times New Roman" w:hAnsi="Times New Roman"/>
                <w:sz w:val="24"/>
                <w:szCs w:val="24"/>
              </w:rPr>
              <w:t xml:space="preserve"> </w:t>
            </w:r>
            <w:r w:rsidRPr="00905593">
              <w:rPr>
                <w:rFonts w:ascii="Times New Roman" w:hAnsi="Times New Roman"/>
                <w:sz w:val="24"/>
                <w:szCs w:val="24"/>
              </w:rPr>
              <w:t>амбулатория</w:t>
            </w:r>
            <w:r>
              <w:rPr>
                <w:rFonts w:ascii="Times New Roman" w:hAnsi="Times New Roman"/>
                <w:sz w:val="24"/>
                <w:szCs w:val="24"/>
              </w:rPr>
              <w:t>. Всего за период со 2сентября 2019 года по 27 декабря 2019 года доставлен 551 человек. План по доставке выполнен на 110%.</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1.1.1.3. Реализация проекта «Интернет-долголетие»: </w:t>
            </w:r>
          </w:p>
        </w:tc>
        <w:tc>
          <w:tcPr>
            <w:tcW w:w="1842" w:type="dxa"/>
          </w:tcPr>
          <w:p w:rsidR="00DD79C6" w:rsidRPr="00CB7C26" w:rsidRDefault="00DD79C6" w:rsidP="000D6CA0">
            <w:pPr>
              <w:pStyle w:val="a7"/>
              <w:rPr>
                <w:rFonts w:ascii="Times New Roman" w:hAnsi="Times New Roman" w:cs="Times New Roman"/>
                <w:sz w:val="24"/>
                <w:szCs w:val="24"/>
              </w:rPr>
            </w:pPr>
          </w:p>
        </w:tc>
        <w:tc>
          <w:tcPr>
            <w:tcW w:w="3259" w:type="dxa"/>
          </w:tcPr>
          <w:p w:rsidR="00DD79C6" w:rsidRPr="00CB7C26" w:rsidRDefault="00DD79C6" w:rsidP="000D6CA0">
            <w:pPr>
              <w:pStyle w:val="a7"/>
              <w:rPr>
                <w:rFonts w:ascii="Times New Roman" w:hAnsi="Times New Roman" w:cs="Times New Roman"/>
                <w:sz w:val="24"/>
                <w:szCs w:val="24"/>
              </w:rPr>
            </w:pPr>
          </w:p>
        </w:tc>
        <w:tc>
          <w:tcPr>
            <w:tcW w:w="1984" w:type="dxa"/>
          </w:tcPr>
          <w:p w:rsidR="00DD79C6" w:rsidRPr="00CB7C26" w:rsidRDefault="00DD79C6" w:rsidP="000D6CA0">
            <w:pPr>
              <w:pStyle w:val="a7"/>
              <w:rPr>
                <w:rFonts w:ascii="Times New Roman" w:hAnsi="Times New Roman" w:cs="Times New Roman"/>
                <w:sz w:val="24"/>
                <w:szCs w:val="24"/>
              </w:rPr>
            </w:pP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0D6CA0">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обучение основам компьютерной  грамотности  граждан из числа пенсионеров, лиц пенсионного и пожилого возраста</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Отдел социальной защиты Министерства труда, занятости и социальной защиты Республики Татарстан по Алексеевскому муниципальному району </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Увеличение количества граждан из числа пенсионеров, лиц предпенсионного возраста, обучившихся в рамках проекта «Интернет-долголетие»</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CB7C26" w:rsidRDefault="00DD79C6" w:rsidP="00A847EF">
            <w:pPr>
              <w:pStyle w:val="a7"/>
              <w:rPr>
                <w:rFonts w:ascii="Times New Roman" w:hAnsi="Times New Roman" w:cs="Times New Roman"/>
                <w:sz w:val="24"/>
                <w:szCs w:val="24"/>
              </w:rPr>
            </w:pPr>
            <w:r>
              <w:rPr>
                <w:rFonts w:ascii="Times New Roman" w:hAnsi="Times New Roman" w:cs="Times New Roman"/>
                <w:sz w:val="24"/>
                <w:szCs w:val="24"/>
              </w:rPr>
              <w:t>За 2019 год обучение прошли 16 граждан пожилого возраста.</w:t>
            </w:r>
          </w:p>
        </w:tc>
      </w:tr>
      <w:tr w:rsidR="00DD79C6" w:rsidRPr="00291180" w:rsidTr="003A2B31">
        <w:trPr>
          <w:trHeight w:val="460"/>
        </w:trPr>
        <w:tc>
          <w:tcPr>
            <w:tcW w:w="3400"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организация специализированных ярмарок-вакансий для граждан пенсионного возраста</w:t>
            </w:r>
          </w:p>
        </w:tc>
        <w:tc>
          <w:tcPr>
            <w:tcW w:w="1842" w:type="dxa"/>
          </w:tcPr>
          <w:p w:rsidR="00DD79C6" w:rsidRPr="00CB7C26" w:rsidRDefault="00DD79C6" w:rsidP="000D6CA0">
            <w:pPr>
              <w:pStyle w:val="a7"/>
              <w:jc w:val="center"/>
              <w:rPr>
                <w:rFonts w:ascii="Times New Roman" w:hAnsi="Times New Roman" w:cs="Times New Roman"/>
                <w:sz w:val="24"/>
                <w:szCs w:val="24"/>
              </w:rPr>
            </w:pPr>
            <w:r w:rsidRPr="00CB7C26">
              <w:rPr>
                <w:rFonts w:ascii="Times New Roman" w:hAnsi="Times New Roman" w:cs="Times New Roman"/>
                <w:sz w:val="24"/>
                <w:szCs w:val="24"/>
              </w:rPr>
              <w:t>2016 – 2030 годы</w:t>
            </w:r>
          </w:p>
        </w:tc>
        <w:tc>
          <w:tcPr>
            <w:tcW w:w="3259"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 xml:space="preserve">Отдел социальной защиты Министерства труда, занятости и социальной защиты Республики Татарстан по Алексеевскому муниципальному району </w:t>
            </w:r>
          </w:p>
        </w:tc>
        <w:tc>
          <w:tcPr>
            <w:tcW w:w="1984" w:type="dxa"/>
          </w:tcPr>
          <w:p w:rsidR="00DD79C6" w:rsidRPr="00CB7C26" w:rsidRDefault="00DD79C6" w:rsidP="000D6CA0">
            <w:pPr>
              <w:pStyle w:val="a7"/>
              <w:rPr>
                <w:rFonts w:ascii="Times New Roman" w:hAnsi="Times New Roman" w:cs="Times New Roman"/>
                <w:sz w:val="24"/>
                <w:szCs w:val="24"/>
              </w:rPr>
            </w:pPr>
            <w:r w:rsidRPr="00CB7C26">
              <w:rPr>
                <w:rFonts w:ascii="Times New Roman" w:hAnsi="Times New Roman" w:cs="Times New Roman"/>
                <w:sz w:val="24"/>
                <w:szCs w:val="24"/>
              </w:rPr>
              <w:t>Создание гражданам пенсионного возраста равных условий в поиске работы</w:t>
            </w:r>
          </w:p>
        </w:tc>
        <w:tc>
          <w:tcPr>
            <w:tcW w:w="1706" w:type="dxa"/>
          </w:tcPr>
          <w:p w:rsidR="00DD79C6" w:rsidRPr="00CB7C26" w:rsidRDefault="00DD79C6" w:rsidP="000D6CA0">
            <w:pPr>
              <w:pStyle w:val="a7"/>
              <w:rPr>
                <w:rFonts w:ascii="Times New Roman" w:hAnsi="Times New Roman" w:cs="Times New Roman"/>
                <w:sz w:val="24"/>
                <w:szCs w:val="24"/>
              </w:rPr>
            </w:pPr>
          </w:p>
        </w:tc>
        <w:tc>
          <w:tcPr>
            <w:tcW w:w="2693" w:type="dxa"/>
          </w:tcPr>
          <w:p w:rsidR="00DD79C6" w:rsidRPr="00435CB8" w:rsidRDefault="00435CB8" w:rsidP="00435CB8">
            <w:pPr>
              <w:pStyle w:val="a7"/>
              <w:rPr>
                <w:rFonts w:ascii="Times New Roman" w:hAnsi="Times New Roman" w:cs="Times New Roman"/>
                <w:sz w:val="24"/>
                <w:szCs w:val="24"/>
              </w:rPr>
            </w:pPr>
            <w:r w:rsidRPr="00435CB8">
              <w:rPr>
                <w:rFonts w:ascii="Times New Roman" w:hAnsi="Times New Roman" w:cs="Times New Roman"/>
                <w:sz w:val="24"/>
                <w:szCs w:val="24"/>
              </w:rPr>
              <w:t>В 2019 году проведена 1 ярмарка вакансий (среди посещающих были и граждане пенсионного возраста).</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1.1.2 Социальная поддержка многодетных семей, в том числе:</w:t>
            </w:r>
          </w:p>
        </w:tc>
        <w:tc>
          <w:tcPr>
            <w:tcW w:w="1842" w:type="dxa"/>
          </w:tcPr>
          <w:p w:rsidR="00DD79C6" w:rsidRPr="002E5CA6" w:rsidRDefault="00DD79C6" w:rsidP="000D6CA0">
            <w:pPr>
              <w:pStyle w:val="a7"/>
              <w:rPr>
                <w:rFonts w:ascii="Times New Roman" w:hAnsi="Times New Roman" w:cs="Times New Roman"/>
                <w:sz w:val="24"/>
                <w:szCs w:val="24"/>
              </w:rPr>
            </w:pPr>
          </w:p>
        </w:tc>
        <w:tc>
          <w:tcPr>
            <w:tcW w:w="3259" w:type="dxa"/>
          </w:tcPr>
          <w:p w:rsidR="00DD79C6" w:rsidRPr="002E5CA6" w:rsidRDefault="00DD79C6" w:rsidP="000D6CA0">
            <w:pPr>
              <w:pStyle w:val="a7"/>
              <w:rPr>
                <w:rFonts w:ascii="Times New Roman" w:hAnsi="Times New Roman" w:cs="Times New Roman"/>
                <w:sz w:val="24"/>
                <w:szCs w:val="24"/>
              </w:rPr>
            </w:pPr>
          </w:p>
        </w:tc>
        <w:tc>
          <w:tcPr>
            <w:tcW w:w="1984" w:type="dxa"/>
          </w:tcPr>
          <w:p w:rsidR="00DD79C6" w:rsidRPr="002E5CA6" w:rsidRDefault="00DD79C6" w:rsidP="000D6CA0">
            <w:pPr>
              <w:pStyle w:val="a7"/>
              <w:rPr>
                <w:rFonts w:ascii="Times New Roman" w:hAnsi="Times New Roman" w:cs="Times New Roman"/>
                <w:sz w:val="24"/>
                <w:szCs w:val="24"/>
              </w:rPr>
            </w:pPr>
          </w:p>
        </w:tc>
        <w:tc>
          <w:tcPr>
            <w:tcW w:w="1706" w:type="dxa"/>
          </w:tcPr>
          <w:p w:rsidR="00DD79C6" w:rsidRPr="002E5CA6" w:rsidRDefault="00DD79C6" w:rsidP="000D6CA0">
            <w:pPr>
              <w:pStyle w:val="a7"/>
              <w:rPr>
                <w:rFonts w:ascii="Times New Roman" w:hAnsi="Times New Roman" w:cs="Times New Roman"/>
                <w:sz w:val="24"/>
                <w:szCs w:val="24"/>
              </w:rPr>
            </w:pPr>
          </w:p>
        </w:tc>
        <w:tc>
          <w:tcPr>
            <w:tcW w:w="2693" w:type="dxa"/>
          </w:tcPr>
          <w:p w:rsidR="00DD79C6" w:rsidRPr="002E5CA6" w:rsidRDefault="00DD79C6" w:rsidP="000D6CA0">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выделение земельных участков  многодетным семьям на доступной территории района</w:t>
            </w:r>
          </w:p>
        </w:tc>
        <w:tc>
          <w:tcPr>
            <w:tcW w:w="1842" w:type="dxa"/>
          </w:tcPr>
          <w:p w:rsidR="00DD79C6" w:rsidRPr="002E5CA6" w:rsidRDefault="00DD79C6" w:rsidP="000D6CA0">
            <w:pPr>
              <w:pStyle w:val="a7"/>
              <w:jc w:val="center"/>
              <w:rPr>
                <w:rFonts w:ascii="Times New Roman" w:hAnsi="Times New Roman" w:cs="Times New Roman"/>
                <w:sz w:val="24"/>
                <w:szCs w:val="24"/>
              </w:rPr>
            </w:pPr>
            <w:r w:rsidRPr="002E5CA6">
              <w:rPr>
                <w:rFonts w:ascii="Times New Roman" w:hAnsi="Times New Roman" w:cs="Times New Roman"/>
                <w:sz w:val="24"/>
                <w:szCs w:val="24"/>
              </w:rPr>
              <w:t>2016-2030 годы</w:t>
            </w:r>
          </w:p>
        </w:tc>
        <w:tc>
          <w:tcPr>
            <w:tcW w:w="3259"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 xml:space="preserve">Исполнительный комитет Алексеевского муниципального района, Палата имущественных и земельных отношений Алексеевского муниципального района, </w:t>
            </w:r>
          </w:p>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Отдел социальной защиты Министерства труда,  занятости и социальной защиты Республики Татарстан по Алексеевскому муниципальному району</w:t>
            </w:r>
          </w:p>
        </w:tc>
        <w:tc>
          <w:tcPr>
            <w:tcW w:w="1984"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Улучшение жилищных условий многодетных семей</w:t>
            </w:r>
          </w:p>
        </w:tc>
        <w:tc>
          <w:tcPr>
            <w:tcW w:w="1706" w:type="dxa"/>
          </w:tcPr>
          <w:p w:rsidR="00DD79C6" w:rsidRPr="002E5CA6" w:rsidRDefault="00DD79C6" w:rsidP="000D6CA0">
            <w:pPr>
              <w:pStyle w:val="a7"/>
              <w:rPr>
                <w:rFonts w:ascii="Times New Roman" w:hAnsi="Times New Roman" w:cs="Times New Roman"/>
                <w:sz w:val="24"/>
                <w:szCs w:val="24"/>
              </w:rPr>
            </w:pPr>
          </w:p>
        </w:tc>
        <w:tc>
          <w:tcPr>
            <w:tcW w:w="2693" w:type="dxa"/>
          </w:tcPr>
          <w:p w:rsidR="00DD79C6" w:rsidRPr="002E5CA6" w:rsidRDefault="00DD79C6" w:rsidP="00A9752F">
            <w:pPr>
              <w:pStyle w:val="a7"/>
              <w:rPr>
                <w:rFonts w:ascii="Times New Roman" w:hAnsi="Times New Roman" w:cs="Times New Roman"/>
                <w:sz w:val="24"/>
                <w:szCs w:val="24"/>
              </w:rPr>
            </w:pPr>
            <w:r w:rsidRPr="005B73B2">
              <w:rPr>
                <w:rFonts w:ascii="Times New Roman" w:hAnsi="Times New Roman" w:cs="Times New Roman"/>
                <w:sz w:val="24"/>
                <w:szCs w:val="24"/>
              </w:rPr>
              <w:t xml:space="preserve">На территории Алексеевского муниципального района продолжается работа по предоставлению земельных участков многодетным семьям, имеющим трех и более детей. </w:t>
            </w:r>
            <w:r>
              <w:rPr>
                <w:rFonts w:ascii="Times New Roman" w:hAnsi="Times New Roman" w:cs="Times New Roman"/>
                <w:sz w:val="24"/>
                <w:szCs w:val="24"/>
              </w:rPr>
              <w:t xml:space="preserve">В 2019 году </w:t>
            </w:r>
            <w:r w:rsidRPr="005B73B2">
              <w:rPr>
                <w:rFonts w:ascii="Times New Roman" w:hAnsi="Times New Roman" w:cs="Times New Roman"/>
                <w:sz w:val="24"/>
                <w:szCs w:val="24"/>
              </w:rPr>
              <w:t xml:space="preserve">земельные участки предоставлены </w:t>
            </w:r>
            <w:r>
              <w:rPr>
                <w:rFonts w:ascii="Times New Roman" w:hAnsi="Times New Roman" w:cs="Times New Roman"/>
                <w:sz w:val="24"/>
                <w:szCs w:val="24"/>
              </w:rPr>
              <w:t xml:space="preserve">39 </w:t>
            </w:r>
            <w:r w:rsidRPr="005B73B2">
              <w:rPr>
                <w:rFonts w:ascii="Times New Roman" w:hAnsi="Times New Roman" w:cs="Times New Roman"/>
                <w:sz w:val="24"/>
                <w:szCs w:val="24"/>
              </w:rPr>
              <w:t>семьям</w:t>
            </w:r>
            <w:r>
              <w:rPr>
                <w:rFonts w:ascii="Times New Roman" w:hAnsi="Times New Roman" w:cs="Times New Roman"/>
                <w:sz w:val="24"/>
                <w:szCs w:val="24"/>
              </w:rPr>
              <w:t xml:space="preserve">. </w:t>
            </w:r>
          </w:p>
          <w:p w:rsidR="00DD79C6" w:rsidRPr="002E5CA6" w:rsidRDefault="00DD79C6" w:rsidP="000D6CA0">
            <w:pPr>
              <w:pStyle w:val="a7"/>
              <w:rPr>
                <w:rFonts w:ascii="Times New Roman" w:hAnsi="Times New Roman" w:cs="Times New Roman"/>
                <w:sz w:val="24"/>
                <w:szCs w:val="24"/>
              </w:rPr>
            </w:pPr>
          </w:p>
        </w:tc>
      </w:tr>
      <w:tr w:rsidR="00DD79C6" w:rsidRPr="00E26220" w:rsidTr="00D35FD9">
        <w:trPr>
          <w:trHeight w:val="319"/>
        </w:trPr>
        <w:tc>
          <w:tcPr>
            <w:tcW w:w="14884" w:type="dxa"/>
            <w:gridSpan w:val="6"/>
          </w:tcPr>
          <w:p w:rsidR="00DD79C6" w:rsidRPr="00E26220" w:rsidRDefault="00DD79C6" w:rsidP="000D6CA0">
            <w:pPr>
              <w:pStyle w:val="a7"/>
              <w:jc w:val="center"/>
              <w:rPr>
                <w:rFonts w:ascii="Times New Roman" w:hAnsi="Times New Roman" w:cs="Times New Roman"/>
                <w:sz w:val="24"/>
                <w:szCs w:val="24"/>
              </w:rPr>
            </w:pPr>
            <w:r w:rsidRPr="00E26220">
              <w:rPr>
                <w:rFonts w:ascii="Times New Roman" w:hAnsi="Times New Roman" w:cs="Times New Roman"/>
                <w:b/>
                <w:sz w:val="24"/>
                <w:szCs w:val="24"/>
              </w:rPr>
              <w:t>Мероприятия, направленные на поддержку семей и детей, находящихся в соци</w:t>
            </w:r>
            <w:r>
              <w:rPr>
                <w:rFonts w:ascii="Times New Roman" w:hAnsi="Times New Roman" w:cs="Times New Roman"/>
                <w:b/>
                <w:sz w:val="24"/>
                <w:szCs w:val="24"/>
              </w:rPr>
              <w:t>ально опасном положении и СОНКО</w:t>
            </w:r>
          </w:p>
        </w:tc>
      </w:tr>
      <w:tr w:rsidR="00DD79C6" w:rsidRPr="00E26220" w:rsidTr="003A2B31">
        <w:trPr>
          <w:trHeight w:val="460"/>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 xml:space="preserve"> Работа с семьями, в которы</w:t>
            </w:r>
            <w:r>
              <w:rPr>
                <w:rFonts w:ascii="Times New Roman" w:hAnsi="Times New Roman" w:cs="Times New Roman"/>
                <w:sz w:val="24"/>
                <w:szCs w:val="24"/>
              </w:rPr>
              <w:t>х воспитываются дети - инвалиды</w:t>
            </w:r>
          </w:p>
        </w:tc>
        <w:tc>
          <w:tcPr>
            <w:tcW w:w="1842" w:type="dxa"/>
          </w:tcPr>
          <w:p w:rsidR="00DD79C6" w:rsidRPr="00E26220" w:rsidRDefault="00DD79C6" w:rsidP="000D6CA0">
            <w:pPr>
              <w:pStyle w:val="a7"/>
              <w:rPr>
                <w:rFonts w:ascii="Times New Roman" w:hAnsi="Times New Roman" w:cs="Times New Roman"/>
                <w:sz w:val="24"/>
                <w:szCs w:val="24"/>
              </w:rPr>
            </w:pPr>
          </w:p>
        </w:tc>
        <w:tc>
          <w:tcPr>
            <w:tcW w:w="3259" w:type="dxa"/>
          </w:tcPr>
          <w:p w:rsidR="00DD79C6" w:rsidRPr="00E26220" w:rsidRDefault="00DD79C6" w:rsidP="000D6CA0">
            <w:pPr>
              <w:pStyle w:val="a7"/>
              <w:rPr>
                <w:rFonts w:ascii="Times New Roman" w:hAnsi="Times New Roman" w:cs="Times New Roman"/>
                <w:sz w:val="24"/>
                <w:szCs w:val="24"/>
              </w:rPr>
            </w:pPr>
          </w:p>
        </w:tc>
        <w:tc>
          <w:tcPr>
            <w:tcW w:w="1984" w:type="dxa"/>
          </w:tcPr>
          <w:p w:rsidR="00DD79C6" w:rsidRPr="00E26220" w:rsidRDefault="00DD79C6" w:rsidP="000D6CA0">
            <w:pPr>
              <w:pStyle w:val="a7"/>
              <w:rPr>
                <w:rFonts w:ascii="Times New Roman" w:hAnsi="Times New Roman" w:cs="Times New Roman"/>
                <w:sz w:val="24"/>
                <w:szCs w:val="24"/>
              </w:rPr>
            </w:pP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0D6CA0">
            <w:pPr>
              <w:pStyle w:val="a7"/>
              <w:rPr>
                <w:rFonts w:ascii="Times New Roman" w:hAnsi="Times New Roman" w:cs="Times New Roman"/>
                <w:sz w:val="24"/>
                <w:szCs w:val="24"/>
              </w:rPr>
            </w:pPr>
          </w:p>
        </w:tc>
      </w:tr>
      <w:tr w:rsidR="00DD79C6" w:rsidRPr="00E26220" w:rsidTr="003A2B31">
        <w:trPr>
          <w:trHeight w:val="460"/>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Содействие семьям, в которых воспитываются дети-инвалиды по их адаптации и социализации с целью дальнейш</w:t>
            </w:r>
            <w:r>
              <w:rPr>
                <w:rFonts w:ascii="Times New Roman" w:hAnsi="Times New Roman" w:cs="Times New Roman"/>
                <w:sz w:val="24"/>
                <w:szCs w:val="24"/>
              </w:rPr>
              <w:t>его  жизнеустройства в социуме</w:t>
            </w:r>
          </w:p>
        </w:tc>
        <w:tc>
          <w:tcPr>
            <w:tcW w:w="1842" w:type="dxa"/>
          </w:tcPr>
          <w:p w:rsidR="00DD79C6" w:rsidRPr="00E26220" w:rsidRDefault="00DD79C6" w:rsidP="000D6CA0">
            <w:pPr>
              <w:pStyle w:val="a7"/>
              <w:jc w:val="center"/>
              <w:rPr>
                <w:rFonts w:ascii="Times New Roman" w:hAnsi="Times New Roman" w:cs="Times New Roman"/>
                <w:sz w:val="24"/>
                <w:szCs w:val="24"/>
              </w:rPr>
            </w:pPr>
            <w:r w:rsidRPr="00E26220">
              <w:rPr>
                <w:rFonts w:ascii="Times New Roman" w:hAnsi="Times New Roman" w:cs="Times New Roman"/>
                <w:sz w:val="24"/>
                <w:szCs w:val="24"/>
              </w:rPr>
              <w:t>2016-2030  годы</w:t>
            </w:r>
          </w:p>
        </w:tc>
        <w:tc>
          <w:tcPr>
            <w:tcW w:w="3259"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ГБУ Комплексный центр социального обслуживания населения в Алексеевском муниципальном районе</w:t>
            </w:r>
          </w:p>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МТЗиСЗ РТ</w:t>
            </w:r>
          </w:p>
        </w:tc>
        <w:tc>
          <w:tcPr>
            <w:tcW w:w="1984"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Доступность образовательных и других видов учреждений для разв</w:t>
            </w:r>
            <w:r>
              <w:rPr>
                <w:rFonts w:ascii="Times New Roman" w:hAnsi="Times New Roman" w:cs="Times New Roman"/>
                <w:sz w:val="24"/>
                <w:szCs w:val="24"/>
              </w:rPr>
              <w:t>ития и обучения детей инвалидов</w:t>
            </w: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0D6CA0">
            <w:pPr>
              <w:pStyle w:val="a7"/>
              <w:rPr>
                <w:rFonts w:ascii="Times New Roman" w:hAnsi="Times New Roman" w:cs="Times New Roman"/>
                <w:sz w:val="24"/>
                <w:szCs w:val="24"/>
              </w:rPr>
            </w:pPr>
            <w:r w:rsidRPr="00F45304">
              <w:rPr>
                <w:rFonts w:ascii="Times New Roman" w:hAnsi="Times New Roman" w:cs="Times New Roman"/>
                <w:sz w:val="24"/>
                <w:szCs w:val="24"/>
              </w:rPr>
              <w:t>Ведется работа с детьми инвалидами, которая имеет особую значимость и важность. С каждым годом количество больных детей увеличивается, нужно отметить, что большинство детей имеют сложные заболевания, такие как ДЦП, аутизм, онко</w:t>
            </w:r>
            <w:r>
              <w:rPr>
                <w:rFonts w:ascii="Times New Roman" w:hAnsi="Times New Roman" w:cs="Times New Roman"/>
                <w:sz w:val="24"/>
                <w:szCs w:val="24"/>
              </w:rPr>
              <w:t xml:space="preserve"> </w:t>
            </w:r>
            <w:r w:rsidRPr="00F45304">
              <w:rPr>
                <w:rFonts w:ascii="Times New Roman" w:hAnsi="Times New Roman" w:cs="Times New Roman"/>
                <w:sz w:val="24"/>
                <w:szCs w:val="24"/>
              </w:rPr>
              <w:t>заболевания, сахарный диабет, муковисцидоз, заболевания органов зрения. На базе КЦСОН в рамках клуба «Жемчужинка» проводятся занятия для детей инвалидов.</w:t>
            </w:r>
          </w:p>
        </w:tc>
      </w:tr>
      <w:tr w:rsidR="00DD79C6" w:rsidRPr="00E26220" w:rsidTr="003A2B31">
        <w:trPr>
          <w:trHeight w:val="460"/>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 xml:space="preserve"> Межведомственная работа с семьями, находящимися </w:t>
            </w:r>
            <w:r>
              <w:rPr>
                <w:rFonts w:ascii="Times New Roman" w:hAnsi="Times New Roman" w:cs="Times New Roman"/>
                <w:sz w:val="24"/>
                <w:szCs w:val="24"/>
              </w:rPr>
              <w:t>в социально – опасном положении</w:t>
            </w:r>
          </w:p>
        </w:tc>
        <w:tc>
          <w:tcPr>
            <w:tcW w:w="1842" w:type="dxa"/>
          </w:tcPr>
          <w:p w:rsidR="00DD79C6" w:rsidRPr="00E26220" w:rsidRDefault="00DD79C6" w:rsidP="000D6CA0">
            <w:pPr>
              <w:pStyle w:val="a7"/>
              <w:rPr>
                <w:rFonts w:ascii="Times New Roman" w:hAnsi="Times New Roman" w:cs="Times New Roman"/>
                <w:sz w:val="24"/>
                <w:szCs w:val="24"/>
              </w:rPr>
            </w:pPr>
          </w:p>
        </w:tc>
        <w:tc>
          <w:tcPr>
            <w:tcW w:w="3259" w:type="dxa"/>
          </w:tcPr>
          <w:p w:rsidR="00DD79C6" w:rsidRPr="00E26220" w:rsidRDefault="00DD79C6" w:rsidP="000D6CA0">
            <w:pPr>
              <w:pStyle w:val="a7"/>
              <w:rPr>
                <w:rFonts w:ascii="Times New Roman" w:hAnsi="Times New Roman" w:cs="Times New Roman"/>
                <w:sz w:val="24"/>
                <w:szCs w:val="24"/>
              </w:rPr>
            </w:pPr>
          </w:p>
        </w:tc>
        <w:tc>
          <w:tcPr>
            <w:tcW w:w="1984" w:type="dxa"/>
          </w:tcPr>
          <w:p w:rsidR="00DD79C6" w:rsidRPr="00E26220" w:rsidRDefault="00DD79C6" w:rsidP="000D6CA0">
            <w:pPr>
              <w:pStyle w:val="a7"/>
              <w:rPr>
                <w:rFonts w:ascii="Times New Roman" w:hAnsi="Times New Roman" w:cs="Times New Roman"/>
                <w:sz w:val="24"/>
                <w:szCs w:val="24"/>
              </w:rPr>
            </w:pP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0D6CA0">
            <w:pPr>
              <w:pStyle w:val="a7"/>
              <w:rPr>
                <w:rFonts w:ascii="Times New Roman" w:hAnsi="Times New Roman" w:cs="Times New Roman"/>
                <w:sz w:val="24"/>
                <w:szCs w:val="24"/>
              </w:rPr>
            </w:pPr>
          </w:p>
        </w:tc>
      </w:tr>
      <w:tr w:rsidR="00DD79C6" w:rsidRPr="00E26220" w:rsidTr="007546E2">
        <w:trPr>
          <w:trHeight w:val="556"/>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Межведомственное взаимодействие по раннему выявлению семейного неблагополучия и постановки на учет семей и детей, находящихся в социально – опасном положении. Совершенствование и применение эффективных технологий, программ, методик рабо</w:t>
            </w:r>
            <w:r>
              <w:rPr>
                <w:rFonts w:ascii="Times New Roman" w:hAnsi="Times New Roman" w:cs="Times New Roman"/>
                <w:sz w:val="24"/>
                <w:szCs w:val="24"/>
              </w:rPr>
              <w:t>ты с социально-опасными семьями</w:t>
            </w:r>
          </w:p>
        </w:tc>
        <w:tc>
          <w:tcPr>
            <w:tcW w:w="1842" w:type="dxa"/>
          </w:tcPr>
          <w:p w:rsidR="00DD79C6" w:rsidRPr="00E26220" w:rsidRDefault="00DD79C6" w:rsidP="000D6CA0">
            <w:pPr>
              <w:pStyle w:val="a7"/>
              <w:jc w:val="center"/>
              <w:rPr>
                <w:rFonts w:ascii="Times New Roman" w:hAnsi="Times New Roman" w:cs="Times New Roman"/>
                <w:sz w:val="24"/>
                <w:szCs w:val="24"/>
              </w:rPr>
            </w:pPr>
            <w:r w:rsidRPr="00E26220">
              <w:rPr>
                <w:rFonts w:ascii="Times New Roman" w:hAnsi="Times New Roman" w:cs="Times New Roman"/>
                <w:sz w:val="24"/>
                <w:szCs w:val="24"/>
              </w:rPr>
              <w:t>2016-2030  годы</w:t>
            </w:r>
          </w:p>
        </w:tc>
        <w:tc>
          <w:tcPr>
            <w:tcW w:w="3259"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ГБУ Комплексный центр социального обслуживания населения в Алексеевском муниципальном районе</w:t>
            </w:r>
          </w:p>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МТЗиСЗ РТ</w:t>
            </w:r>
          </w:p>
        </w:tc>
        <w:tc>
          <w:tcPr>
            <w:tcW w:w="1984"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 xml:space="preserve"> Достижение удельного веса безнадзорных детей не более установленного значения 0,39 % по РТ.</w:t>
            </w:r>
          </w:p>
          <w:p w:rsidR="00DD79C6" w:rsidRPr="00E26220" w:rsidRDefault="00DD79C6" w:rsidP="000D6CA0">
            <w:pPr>
              <w:pStyle w:val="a7"/>
              <w:rPr>
                <w:rFonts w:ascii="Times New Roman" w:hAnsi="Times New Roman" w:cs="Times New Roman"/>
                <w:sz w:val="24"/>
                <w:szCs w:val="24"/>
              </w:rPr>
            </w:pP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A847EF">
            <w:pPr>
              <w:pStyle w:val="a7"/>
              <w:rPr>
                <w:rFonts w:ascii="Times New Roman" w:hAnsi="Times New Roman" w:cs="Times New Roman"/>
                <w:sz w:val="24"/>
                <w:szCs w:val="24"/>
              </w:rPr>
            </w:pPr>
            <w:r>
              <w:rPr>
                <w:rFonts w:ascii="Times New Roman" w:hAnsi="Times New Roman" w:cs="Times New Roman"/>
                <w:sz w:val="24"/>
                <w:szCs w:val="24"/>
              </w:rPr>
              <w:t>За 2019 год уровень безнадзорности по Алексеевскому муниципальному району  составил 0,32%.</w:t>
            </w:r>
          </w:p>
        </w:tc>
      </w:tr>
      <w:tr w:rsidR="00DD79C6" w:rsidRPr="00E26220" w:rsidTr="009301B9">
        <w:trPr>
          <w:trHeight w:val="273"/>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Работа по предоставлению обслуживаемым семьям и несо</w:t>
            </w:r>
            <w:r>
              <w:rPr>
                <w:rFonts w:ascii="Times New Roman" w:hAnsi="Times New Roman" w:cs="Times New Roman"/>
                <w:sz w:val="24"/>
                <w:szCs w:val="24"/>
              </w:rPr>
              <w:t>вершеннолетним социальных услуг</w:t>
            </w:r>
          </w:p>
        </w:tc>
        <w:tc>
          <w:tcPr>
            <w:tcW w:w="1842" w:type="dxa"/>
          </w:tcPr>
          <w:p w:rsidR="00DD79C6" w:rsidRPr="00E26220" w:rsidRDefault="00DD79C6" w:rsidP="000D6CA0">
            <w:pPr>
              <w:pStyle w:val="a7"/>
              <w:rPr>
                <w:rFonts w:ascii="Times New Roman" w:hAnsi="Times New Roman" w:cs="Times New Roman"/>
                <w:sz w:val="24"/>
                <w:szCs w:val="24"/>
              </w:rPr>
            </w:pPr>
          </w:p>
        </w:tc>
        <w:tc>
          <w:tcPr>
            <w:tcW w:w="3259" w:type="dxa"/>
          </w:tcPr>
          <w:p w:rsidR="00DD79C6" w:rsidRPr="00E26220" w:rsidRDefault="00DD79C6" w:rsidP="000D6CA0">
            <w:pPr>
              <w:pStyle w:val="a7"/>
              <w:rPr>
                <w:rFonts w:ascii="Times New Roman" w:hAnsi="Times New Roman" w:cs="Times New Roman"/>
                <w:sz w:val="24"/>
                <w:szCs w:val="24"/>
              </w:rPr>
            </w:pPr>
          </w:p>
        </w:tc>
        <w:tc>
          <w:tcPr>
            <w:tcW w:w="1984" w:type="dxa"/>
          </w:tcPr>
          <w:p w:rsidR="00DD79C6" w:rsidRPr="00E26220" w:rsidRDefault="00DD79C6" w:rsidP="000D6CA0">
            <w:pPr>
              <w:pStyle w:val="a7"/>
              <w:rPr>
                <w:rFonts w:ascii="Times New Roman" w:hAnsi="Times New Roman" w:cs="Times New Roman"/>
                <w:sz w:val="24"/>
                <w:szCs w:val="24"/>
              </w:rPr>
            </w:pP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A847EF">
            <w:pPr>
              <w:pStyle w:val="a7"/>
              <w:rPr>
                <w:rFonts w:ascii="Times New Roman" w:hAnsi="Times New Roman" w:cs="Times New Roman"/>
                <w:sz w:val="24"/>
                <w:szCs w:val="24"/>
              </w:rPr>
            </w:pPr>
            <w:r>
              <w:rPr>
                <w:rFonts w:ascii="Times New Roman" w:hAnsi="Times New Roman"/>
                <w:sz w:val="24"/>
                <w:szCs w:val="24"/>
              </w:rPr>
              <w:t>Согласно ФЗ-442 РФ «Об основах социального обслуживания» семьям с несовершеннолетними детьми предоставляются услуги. За 12 месяцев  2019 года обслужено 697 человек.</w:t>
            </w:r>
          </w:p>
        </w:tc>
      </w:tr>
      <w:tr w:rsidR="00DD79C6" w:rsidRPr="00E26220" w:rsidTr="007F1D6A">
        <w:trPr>
          <w:trHeight w:val="1952"/>
        </w:trPr>
        <w:tc>
          <w:tcPr>
            <w:tcW w:w="3400"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Повышение качества</w:t>
            </w:r>
            <w:r>
              <w:rPr>
                <w:rFonts w:ascii="Times New Roman" w:hAnsi="Times New Roman" w:cs="Times New Roman"/>
                <w:sz w:val="24"/>
                <w:szCs w:val="24"/>
              </w:rPr>
              <w:t xml:space="preserve"> и доступности социальных услуг</w:t>
            </w:r>
          </w:p>
        </w:tc>
        <w:tc>
          <w:tcPr>
            <w:tcW w:w="1842" w:type="dxa"/>
          </w:tcPr>
          <w:p w:rsidR="00DD79C6" w:rsidRPr="00E26220" w:rsidRDefault="00DD79C6" w:rsidP="000D6CA0">
            <w:pPr>
              <w:pStyle w:val="a7"/>
              <w:jc w:val="center"/>
              <w:rPr>
                <w:rFonts w:ascii="Times New Roman" w:hAnsi="Times New Roman" w:cs="Times New Roman"/>
                <w:sz w:val="24"/>
                <w:szCs w:val="24"/>
              </w:rPr>
            </w:pPr>
            <w:r w:rsidRPr="00E26220">
              <w:rPr>
                <w:rFonts w:ascii="Times New Roman" w:hAnsi="Times New Roman" w:cs="Times New Roman"/>
                <w:sz w:val="24"/>
                <w:szCs w:val="24"/>
              </w:rPr>
              <w:t>2016-2030 годы</w:t>
            </w:r>
          </w:p>
        </w:tc>
        <w:tc>
          <w:tcPr>
            <w:tcW w:w="3259"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ГБУ Комплексный центр социального обслуживания населения в Алексеевском муниципальном районе</w:t>
            </w:r>
          </w:p>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МТЗиСЗ РТ</w:t>
            </w:r>
          </w:p>
        </w:tc>
        <w:tc>
          <w:tcPr>
            <w:tcW w:w="1984" w:type="dxa"/>
          </w:tcPr>
          <w:p w:rsidR="00DD79C6" w:rsidRPr="00E26220" w:rsidRDefault="00DD79C6" w:rsidP="000D6CA0">
            <w:pPr>
              <w:pStyle w:val="a7"/>
              <w:rPr>
                <w:rFonts w:ascii="Times New Roman" w:hAnsi="Times New Roman" w:cs="Times New Roman"/>
                <w:sz w:val="24"/>
                <w:szCs w:val="24"/>
              </w:rPr>
            </w:pPr>
            <w:r w:rsidRPr="00E26220">
              <w:rPr>
                <w:rFonts w:ascii="Times New Roman" w:hAnsi="Times New Roman" w:cs="Times New Roman"/>
                <w:sz w:val="24"/>
                <w:szCs w:val="24"/>
              </w:rPr>
              <w:t xml:space="preserve">Снижение количества семей, находящихся в социально – опасном положении </w:t>
            </w:r>
          </w:p>
        </w:tc>
        <w:tc>
          <w:tcPr>
            <w:tcW w:w="1706" w:type="dxa"/>
          </w:tcPr>
          <w:p w:rsidR="00DD79C6" w:rsidRPr="00E26220" w:rsidRDefault="00DD79C6" w:rsidP="000D6CA0">
            <w:pPr>
              <w:pStyle w:val="a7"/>
              <w:rPr>
                <w:rFonts w:ascii="Times New Roman" w:hAnsi="Times New Roman" w:cs="Times New Roman"/>
                <w:sz w:val="24"/>
                <w:szCs w:val="24"/>
              </w:rPr>
            </w:pPr>
          </w:p>
        </w:tc>
        <w:tc>
          <w:tcPr>
            <w:tcW w:w="2693" w:type="dxa"/>
          </w:tcPr>
          <w:p w:rsidR="00DD79C6" w:rsidRPr="00E26220" w:rsidRDefault="00DD79C6" w:rsidP="00A847EF">
            <w:pPr>
              <w:pStyle w:val="a7"/>
              <w:rPr>
                <w:rFonts w:ascii="Times New Roman" w:hAnsi="Times New Roman" w:cs="Times New Roman"/>
                <w:sz w:val="24"/>
                <w:szCs w:val="24"/>
              </w:rPr>
            </w:pPr>
            <w:r>
              <w:rPr>
                <w:rFonts w:ascii="Times New Roman" w:hAnsi="Times New Roman"/>
                <w:sz w:val="24"/>
                <w:szCs w:val="24"/>
              </w:rPr>
              <w:t>Одним из основных направлений в деятельности специалистов отделения социальной помощи семье и детям КЦСОН является профилактика семейного неблагополучия, детской безнадзорности и других негативных явлений среди несовершеннолетних и их семей. Основные формы выявления семей СОП – рейды, устные и письменные обращения заинтересованных граждан, информация от всех субъектов профилактики безнадзорности несовершеннолетних. Также с целью раннего выявления семей «группы риска» ведется работа в рамках участковой социальной службы. Район разделен на 6 территориальных участков, за каждым из которых закреплен куратор – специалист отделения. Участковая работа позволяет своевременно выявлять семьи с ранним неблагополучием, семейные проблемы и содействовать семьям в их устранении. За 12 месяцев  2019 года осуществлено 202 межведомственных выезда, в результате, которых посещены 350 семей, в них 768 детей.</w:t>
            </w:r>
          </w:p>
        </w:tc>
      </w:tr>
      <w:tr w:rsidR="00DD79C6" w:rsidRPr="00291180" w:rsidTr="006E358C">
        <w:trPr>
          <w:trHeight w:val="298"/>
        </w:trPr>
        <w:tc>
          <w:tcPr>
            <w:tcW w:w="14884" w:type="dxa"/>
            <w:gridSpan w:val="6"/>
          </w:tcPr>
          <w:p w:rsidR="00DD79C6" w:rsidRPr="00291180" w:rsidRDefault="00DD79C6" w:rsidP="00A16D5E">
            <w:pPr>
              <w:pStyle w:val="a7"/>
              <w:jc w:val="center"/>
              <w:rPr>
                <w:rFonts w:ascii="Times New Roman" w:hAnsi="Times New Roman" w:cs="Times New Roman"/>
                <w:sz w:val="24"/>
                <w:szCs w:val="24"/>
                <w:highlight w:val="yellow"/>
              </w:rPr>
            </w:pPr>
            <w:r w:rsidRPr="00270382">
              <w:rPr>
                <w:rFonts w:ascii="Times New Roman" w:hAnsi="Times New Roman" w:cs="Times New Roman"/>
                <w:b/>
                <w:sz w:val="24"/>
                <w:szCs w:val="24"/>
              </w:rPr>
              <w:t>Основные направления развития сельского хозяйства</w:t>
            </w:r>
          </w:p>
        </w:tc>
      </w:tr>
      <w:tr w:rsidR="00DD79C6" w:rsidRPr="00291180" w:rsidTr="003A2B31">
        <w:trPr>
          <w:trHeight w:val="460"/>
        </w:trPr>
        <w:tc>
          <w:tcPr>
            <w:tcW w:w="3400" w:type="dxa"/>
          </w:tcPr>
          <w:p w:rsidR="00DD79C6" w:rsidRPr="00374A03" w:rsidRDefault="00DD79C6" w:rsidP="000D6CA0">
            <w:pPr>
              <w:pStyle w:val="a7"/>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Аварийное состояние животноводческих помещений.</w:t>
            </w:r>
          </w:p>
        </w:tc>
        <w:tc>
          <w:tcPr>
            <w:tcW w:w="1842" w:type="dxa"/>
          </w:tcPr>
          <w:p w:rsidR="00DD79C6" w:rsidRPr="00374A03" w:rsidRDefault="00DD79C6" w:rsidP="000D6CA0">
            <w:pPr>
              <w:pStyle w:val="a7"/>
              <w:rPr>
                <w:rFonts w:ascii="Times New Roman" w:hAnsi="Times New Roman" w:cs="Times New Roman"/>
                <w:bCs/>
                <w:color w:val="000000"/>
                <w:sz w:val="24"/>
                <w:szCs w:val="24"/>
              </w:rPr>
            </w:pPr>
          </w:p>
        </w:tc>
        <w:tc>
          <w:tcPr>
            <w:tcW w:w="3259" w:type="dxa"/>
          </w:tcPr>
          <w:p w:rsidR="00DD79C6" w:rsidRPr="00374A03" w:rsidRDefault="00DD79C6" w:rsidP="000D6CA0">
            <w:pPr>
              <w:pStyle w:val="a7"/>
              <w:rPr>
                <w:rFonts w:ascii="Times New Roman" w:hAnsi="Times New Roman" w:cs="Times New Roman"/>
                <w:color w:val="000000"/>
                <w:sz w:val="24"/>
                <w:szCs w:val="24"/>
              </w:rPr>
            </w:pPr>
          </w:p>
        </w:tc>
        <w:tc>
          <w:tcPr>
            <w:tcW w:w="1984" w:type="dxa"/>
          </w:tcPr>
          <w:p w:rsidR="00DD79C6" w:rsidRPr="00374A03" w:rsidRDefault="00DD79C6" w:rsidP="000D6CA0">
            <w:pPr>
              <w:pStyle w:val="a7"/>
              <w:rPr>
                <w:rFonts w:ascii="Times New Roman" w:hAnsi="Times New Roman" w:cs="Times New Roman"/>
                <w:color w:val="000000"/>
                <w:sz w:val="24"/>
                <w:szCs w:val="24"/>
              </w:rPr>
            </w:pPr>
          </w:p>
        </w:tc>
        <w:tc>
          <w:tcPr>
            <w:tcW w:w="1706" w:type="dxa"/>
          </w:tcPr>
          <w:p w:rsidR="00DD79C6" w:rsidRPr="00291180" w:rsidRDefault="00DD79C6" w:rsidP="000D6CA0">
            <w:pPr>
              <w:pStyle w:val="a7"/>
              <w:rPr>
                <w:rFonts w:ascii="Times New Roman" w:hAnsi="Times New Roman" w:cs="Times New Roman"/>
                <w:sz w:val="24"/>
                <w:szCs w:val="24"/>
                <w:highlight w:val="yellow"/>
              </w:rPr>
            </w:pPr>
          </w:p>
        </w:tc>
        <w:tc>
          <w:tcPr>
            <w:tcW w:w="2693" w:type="dxa"/>
          </w:tcPr>
          <w:p w:rsidR="00DD79C6" w:rsidRPr="00291180" w:rsidRDefault="00DD79C6" w:rsidP="000D6CA0">
            <w:pPr>
              <w:pStyle w:val="a7"/>
              <w:rPr>
                <w:rFonts w:ascii="Times New Roman" w:hAnsi="Times New Roman" w:cs="Times New Roman"/>
                <w:sz w:val="24"/>
                <w:szCs w:val="24"/>
                <w:highlight w:val="yellow"/>
              </w:rPr>
            </w:pPr>
          </w:p>
        </w:tc>
      </w:tr>
      <w:tr w:rsidR="00DD79C6" w:rsidTr="003A2B31">
        <w:trPr>
          <w:trHeight w:val="460"/>
        </w:trPr>
        <w:tc>
          <w:tcPr>
            <w:tcW w:w="3400" w:type="dxa"/>
            <w:tcBorders>
              <w:top w:val="single" w:sz="4" w:space="0" w:color="auto"/>
              <w:left w:val="single" w:sz="4" w:space="0" w:color="auto"/>
              <w:bottom w:val="single" w:sz="4" w:space="0" w:color="auto"/>
              <w:right w:val="single" w:sz="4" w:space="0" w:color="auto"/>
            </w:tcBorders>
            <w:hideMark/>
          </w:tcPr>
          <w:p w:rsidR="00DD79C6" w:rsidRPr="00374A03" w:rsidRDefault="00DD79C6" w:rsidP="000D6CA0">
            <w:pPr>
              <w:pStyle w:val="a7"/>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Модернизация животноводческих помещений</w:t>
            </w:r>
          </w:p>
          <w:p w:rsidR="00DD79C6" w:rsidRPr="00374A03" w:rsidRDefault="00DD79C6" w:rsidP="000D6CA0">
            <w:pPr>
              <w:pStyle w:val="a7"/>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 </w:t>
            </w:r>
          </w:p>
          <w:p w:rsidR="00DD79C6" w:rsidRPr="00374A03" w:rsidRDefault="00DD79C6" w:rsidP="000D6CA0">
            <w:pPr>
              <w:pStyle w:val="a7"/>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 </w:t>
            </w:r>
          </w:p>
        </w:tc>
        <w:tc>
          <w:tcPr>
            <w:tcW w:w="1842" w:type="dxa"/>
            <w:tcBorders>
              <w:top w:val="single" w:sz="4" w:space="0" w:color="auto"/>
              <w:left w:val="single" w:sz="4" w:space="0" w:color="auto"/>
              <w:bottom w:val="single" w:sz="4" w:space="0" w:color="auto"/>
              <w:right w:val="single" w:sz="4" w:space="0" w:color="auto"/>
            </w:tcBorders>
            <w:hideMark/>
          </w:tcPr>
          <w:p w:rsidR="00DD79C6" w:rsidRPr="00374A03" w:rsidRDefault="00DD79C6" w:rsidP="000D6CA0">
            <w:pPr>
              <w:pStyle w:val="a7"/>
              <w:jc w:val="center"/>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Ежегодно</w:t>
            </w:r>
          </w:p>
        </w:tc>
        <w:tc>
          <w:tcPr>
            <w:tcW w:w="3259" w:type="dxa"/>
            <w:tcBorders>
              <w:top w:val="single" w:sz="4" w:space="0" w:color="auto"/>
              <w:left w:val="single" w:sz="4" w:space="0" w:color="auto"/>
              <w:bottom w:val="single" w:sz="4" w:space="0" w:color="auto"/>
              <w:right w:val="single" w:sz="4" w:space="0" w:color="auto"/>
            </w:tcBorders>
          </w:tcPr>
          <w:p w:rsidR="00DD79C6" w:rsidRPr="00374A03" w:rsidRDefault="00DD79C6" w:rsidP="000D6CA0">
            <w:pPr>
              <w:pStyle w:val="a7"/>
              <w:rPr>
                <w:rFonts w:ascii="Times New Roman" w:hAnsi="Times New Roman" w:cs="Times New Roman"/>
                <w:color w:val="000000"/>
                <w:sz w:val="24"/>
                <w:szCs w:val="24"/>
              </w:rPr>
            </w:pPr>
            <w:r w:rsidRPr="00374A03">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hideMark/>
          </w:tcPr>
          <w:p w:rsidR="00DD79C6" w:rsidRPr="00374A03" w:rsidRDefault="00DD79C6" w:rsidP="000D6CA0">
            <w:pPr>
              <w:pStyle w:val="a7"/>
              <w:rPr>
                <w:rFonts w:ascii="Times New Roman" w:hAnsi="Times New Roman" w:cs="Times New Roman"/>
                <w:sz w:val="24"/>
                <w:szCs w:val="24"/>
              </w:rPr>
            </w:pPr>
            <w:r w:rsidRPr="00374A03">
              <w:rPr>
                <w:rFonts w:ascii="Times New Roman" w:hAnsi="Times New Roman" w:cs="Times New Roman"/>
                <w:sz w:val="24"/>
                <w:szCs w:val="24"/>
              </w:rPr>
              <w:t>Улучшение качества животноводческой продукции. ВП молока к 2030 году   49755 тн</w:t>
            </w:r>
            <w:r>
              <w:rPr>
                <w:rFonts w:ascii="Times New Roman" w:hAnsi="Times New Roman" w:cs="Times New Roman"/>
                <w:sz w:val="24"/>
                <w:szCs w:val="24"/>
              </w:rPr>
              <w:t>.</w:t>
            </w:r>
            <w:r w:rsidRPr="00374A03">
              <w:rPr>
                <w:rFonts w:ascii="Times New Roman" w:hAnsi="Times New Roman" w:cs="Times New Roman"/>
                <w:sz w:val="24"/>
                <w:szCs w:val="24"/>
              </w:rPr>
              <w:t>;  ВП мяса -</w:t>
            </w:r>
            <w:r>
              <w:rPr>
                <w:rFonts w:ascii="Times New Roman" w:hAnsi="Times New Roman" w:cs="Times New Roman"/>
                <w:sz w:val="24"/>
                <w:szCs w:val="24"/>
              </w:rPr>
              <w:t xml:space="preserve"> </w:t>
            </w:r>
            <w:r w:rsidRPr="00374A03">
              <w:rPr>
                <w:rFonts w:ascii="Times New Roman" w:hAnsi="Times New Roman" w:cs="Times New Roman"/>
                <w:sz w:val="24"/>
                <w:szCs w:val="24"/>
              </w:rPr>
              <w:t>4265 тн</w:t>
            </w:r>
            <w:r>
              <w:rPr>
                <w:rFonts w:ascii="Times New Roman" w:hAnsi="Times New Roman"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tcPr>
          <w:p w:rsidR="00DD79C6" w:rsidRDefault="00DD79C6" w:rsidP="000D6CA0">
            <w:pPr>
              <w:pStyle w:val="a7"/>
              <w:rPr>
                <w:rFonts w:ascii="Times New Roman"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rsidR="00D1664A" w:rsidRPr="00CC1B93" w:rsidRDefault="000A4A98" w:rsidP="000D6CA0">
            <w:pPr>
              <w:pStyle w:val="a7"/>
              <w:rPr>
                <w:rFonts w:ascii="Times New Roman" w:hAnsi="Times New Roman" w:cs="Times New Roman"/>
                <w:sz w:val="24"/>
                <w:szCs w:val="24"/>
              </w:rPr>
            </w:pPr>
            <w:r>
              <w:rPr>
                <w:rFonts w:ascii="Times New Roman" w:hAnsi="Times New Roman" w:cs="Times New Roman"/>
                <w:sz w:val="24"/>
                <w:szCs w:val="24"/>
              </w:rPr>
              <w:t xml:space="preserve">Ежегодно  сельхоз предприятия Алексеевского муниципального района проводят текущий ремонт животноводческих </w:t>
            </w:r>
            <w:r w:rsidR="00CC1B93">
              <w:rPr>
                <w:rFonts w:ascii="Times New Roman" w:hAnsi="Times New Roman" w:cs="Times New Roman"/>
                <w:sz w:val="24"/>
                <w:szCs w:val="24"/>
              </w:rPr>
              <w:t>помещений. В 2019 году у</w:t>
            </w:r>
            <w:r w:rsidR="00D1664A">
              <w:rPr>
                <w:rFonts w:ascii="Times New Roman" w:hAnsi="Times New Roman" w:cs="Times New Roman"/>
                <w:sz w:val="24"/>
                <w:szCs w:val="24"/>
              </w:rPr>
              <w:t xml:space="preserve">величение производства молока </w:t>
            </w:r>
            <w:r w:rsidR="00CC1B93">
              <w:rPr>
                <w:rFonts w:ascii="Times New Roman" w:hAnsi="Times New Roman" w:cs="Times New Roman"/>
                <w:sz w:val="24"/>
                <w:szCs w:val="24"/>
              </w:rPr>
              <w:t xml:space="preserve">по району составило </w:t>
            </w:r>
            <w:r w:rsidR="00D1664A">
              <w:rPr>
                <w:rFonts w:ascii="Times New Roman" w:hAnsi="Times New Roman" w:cs="Times New Roman"/>
                <w:sz w:val="24"/>
                <w:szCs w:val="24"/>
              </w:rPr>
              <w:t>110%, производства мяса 106%</w:t>
            </w:r>
            <w:r w:rsidR="00CC1B93">
              <w:rPr>
                <w:rFonts w:ascii="Times New Roman" w:hAnsi="Times New Roman" w:cs="Times New Roman"/>
                <w:sz w:val="24"/>
                <w:szCs w:val="24"/>
              </w:rPr>
              <w:t>.</w:t>
            </w:r>
          </w:p>
        </w:tc>
      </w:tr>
      <w:tr w:rsidR="00DD79C6" w:rsidRPr="00291180" w:rsidTr="003A2B31">
        <w:trPr>
          <w:trHeight w:val="460"/>
        </w:trPr>
        <w:tc>
          <w:tcPr>
            <w:tcW w:w="3400" w:type="dxa"/>
          </w:tcPr>
          <w:p w:rsidR="00DD79C6" w:rsidRPr="00374A03" w:rsidRDefault="00DD79C6" w:rsidP="000D6CA0">
            <w:pPr>
              <w:pStyle w:val="a7"/>
              <w:rPr>
                <w:rFonts w:ascii="Times New Roman" w:hAnsi="Times New Roman" w:cs="Times New Roman"/>
                <w:sz w:val="24"/>
                <w:szCs w:val="24"/>
              </w:rPr>
            </w:pPr>
            <w:r w:rsidRPr="00374A03">
              <w:rPr>
                <w:rFonts w:ascii="Times New Roman" w:hAnsi="Times New Roman" w:cs="Times New Roman"/>
                <w:sz w:val="24"/>
                <w:szCs w:val="24"/>
              </w:rPr>
              <w:t>Низкое качество кормов</w:t>
            </w:r>
          </w:p>
        </w:tc>
        <w:tc>
          <w:tcPr>
            <w:tcW w:w="1842" w:type="dxa"/>
          </w:tcPr>
          <w:p w:rsidR="00DD79C6" w:rsidRDefault="00DD79C6" w:rsidP="000D6CA0">
            <w:pPr>
              <w:pStyle w:val="a7"/>
              <w:rPr>
                <w:rFonts w:ascii="Times New Roman" w:hAnsi="Times New Roman" w:cs="Times New Roman"/>
                <w:sz w:val="24"/>
                <w:szCs w:val="24"/>
                <w:highlight w:val="yellow"/>
              </w:rPr>
            </w:pPr>
          </w:p>
        </w:tc>
        <w:tc>
          <w:tcPr>
            <w:tcW w:w="3259" w:type="dxa"/>
          </w:tcPr>
          <w:p w:rsidR="00DD79C6" w:rsidRPr="00270382" w:rsidRDefault="00DD79C6" w:rsidP="000D6CA0">
            <w:pPr>
              <w:pStyle w:val="a7"/>
              <w:rPr>
                <w:rFonts w:ascii="Times New Roman" w:hAnsi="Times New Roman" w:cs="Times New Roman"/>
                <w:bCs/>
                <w:sz w:val="24"/>
                <w:szCs w:val="24"/>
              </w:rPr>
            </w:pPr>
          </w:p>
        </w:tc>
        <w:tc>
          <w:tcPr>
            <w:tcW w:w="1984" w:type="dxa"/>
          </w:tcPr>
          <w:p w:rsidR="00DD79C6" w:rsidRDefault="00DD79C6" w:rsidP="000D6CA0">
            <w:pPr>
              <w:pStyle w:val="a7"/>
              <w:jc w:val="center"/>
              <w:rPr>
                <w:rFonts w:ascii="Times New Roman" w:hAnsi="Times New Roman" w:cs="Times New Roman"/>
                <w:bCs/>
                <w:sz w:val="24"/>
                <w:szCs w:val="24"/>
              </w:rPr>
            </w:pPr>
          </w:p>
        </w:tc>
        <w:tc>
          <w:tcPr>
            <w:tcW w:w="1706" w:type="dxa"/>
          </w:tcPr>
          <w:p w:rsidR="00DD79C6" w:rsidRPr="00291180" w:rsidRDefault="00DD79C6" w:rsidP="000D6CA0">
            <w:pPr>
              <w:pStyle w:val="a7"/>
              <w:rPr>
                <w:rFonts w:ascii="Times New Roman" w:hAnsi="Times New Roman" w:cs="Times New Roman"/>
                <w:sz w:val="24"/>
                <w:szCs w:val="24"/>
                <w:highlight w:val="yellow"/>
              </w:rPr>
            </w:pPr>
          </w:p>
        </w:tc>
        <w:tc>
          <w:tcPr>
            <w:tcW w:w="2693" w:type="dxa"/>
          </w:tcPr>
          <w:p w:rsidR="00DD79C6" w:rsidRPr="00291180" w:rsidRDefault="00DD79C6" w:rsidP="000D6CA0">
            <w:pPr>
              <w:pStyle w:val="a7"/>
              <w:rPr>
                <w:rFonts w:ascii="Times New Roman" w:hAnsi="Times New Roman" w:cs="Times New Roman"/>
                <w:sz w:val="24"/>
                <w:szCs w:val="24"/>
                <w:highlight w:val="yellow"/>
              </w:rPr>
            </w:pPr>
          </w:p>
        </w:tc>
      </w:tr>
      <w:tr w:rsidR="00DD79C6" w:rsidRPr="00291180" w:rsidTr="003A2B31">
        <w:trPr>
          <w:trHeight w:val="460"/>
        </w:trPr>
        <w:tc>
          <w:tcPr>
            <w:tcW w:w="3400" w:type="dxa"/>
          </w:tcPr>
          <w:p w:rsidR="00DD79C6" w:rsidRPr="00374A03" w:rsidRDefault="00DD79C6" w:rsidP="000D6CA0">
            <w:pPr>
              <w:pStyle w:val="a7"/>
              <w:rPr>
                <w:rFonts w:ascii="Times New Roman" w:hAnsi="Times New Roman" w:cs="Times New Roman"/>
                <w:sz w:val="24"/>
                <w:szCs w:val="24"/>
              </w:rPr>
            </w:pPr>
            <w:r w:rsidRPr="00374A03">
              <w:rPr>
                <w:rFonts w:ascii="Times New Roman" w:hAnsi="Times New Roman" w:cs="Times New Roman"/>
                <w:sz w:val="24"/>
                <w:szCs w:val="24"/>
              </w:rPr>
              <w:t>Заготовка кормов по новой технологии</w:t>
            </w:r>
          </w:p>
        </w:tc>
        <w:tc>
          <w:tcPr>
            <w:tcW w:w="1842" w:type="dxa"/>
          </w:tcPr>
          <w:p w:rsidR="00DD79C6" w:rsidRPr="00374A03" w:rsidRDefault="00DD79C6" w:rsidP="000D6CA0">
            <w:pPr>
              <w:pStyle w:val="a7"/>
              <w:jc w:val="center"/>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Ежегодно</w:t>
            </w:r>
          </w:p>
        </w:tc>
        <w:tc>
          <w:tcPr>
            <w:tcW w:w="3259" w:type="dxa"/>
          </w:tcPr>
          <w:p w:rsidR="00DD79C6" w:rsidRPr="00374A03" w:rsidRDefault="00DD79C6" w:rsidP="000D6CA0">
            <w:pPr>
              <w:pStyle w:val="a7"/>
              <w:rPr>
                <w:rFonts w:ascii="Times New Roman" w:hAnsi="Times New Roman" w:cs="Times New Roman"/>
                <w:color w:val="000000"/>
                <w:sz w:val="24"/>
                <w:szCs w:val="24"/>
              </w:rPr>
            </w:pPr>
            <w:r w:rsidRPr="00374A03">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Pr>
          <w:p w:rsidR="00DD79C6" w:rsidRDefault="00DD79C6" w:rsidP="000D6CA0">
            <w:pPr>
              <w:pStyle w:val="a7"/>
              <w:jc w:val="center"/>
              <w:rPr>
                <w:rFonts w:ascii="Times New Roman" w:hAnsi="Times New Roman" w:cs="Times New Roman"/>
                <w:bCs/>
                <w:sz w:val="24"/>
                <w:szCs w:val="24"/>
              </w:rPr>
            </w:pPr>
          </w:p>
        </w:tc>
        <w:tc>
          <w:tcPr>
            <w:tcW w:w="1706" w:type="dxa"/>
          </w:tcPr>
          <w:p w:rsidR="00DD79C6" w:rsidRPr="00291180" w:rsidRDefault="00DD79C6" w:rsidP="000D6CA0">
            <w:pPr>
              <w:pStyle w:val="a7"/>
              <w:rPr>
                <w:rFonts w:ascii="Times New Roman" w:hAnsi="Times New Roman" w:cs="Times New Roman"/>
                <w:sz w:val="24"/>
                <w:szCs w:val="24"/>
                <w:highlight w:val="yellow"/>
              </w:rPr>
            </w:pPr>
          </w:p>
        </w:tc>
        <w:tc>
          <w:tcPr>
            <w:tcW w:w="2693" w:type="dxa"/>
          </w:tcPr>
          <w:p w:rsidR="00DD79C6" w:rsidRPr="00291180" w:rsidRDefault="00D1664A" w:rsidP="000D6CA0">
            <w:pPr>
              <w:pStyle w:val="a7"/>
              <w:rPr>
                <w:rFonts w:ascii="Times New Roman" w:hAnsi="Times New Roman" w:cs="Times New Roman"/>
                <w:sz w:val="24"/>
                <w:szCs w:val="24"/>
                <w:highlight w:val="yellow"/>
              </w:rPr>
            </w:pPr>
            <w:r>
              <w:rPr>
                <w:rFonts w:ascii="Times New Roman" w:hAnsi="Times New Roman" w:cs="Times New Roman"/>
                <w:sz w:val="24"/>
                <w:szCs w:val="24"/>
              </w:rPr>
              <w:t>Предусмотрено обязательное использование биодобавок и консервантов.</w:t>
            </w:r>
          </w:p>
        </w:tc>
      </w:tr>
      <w:tr w:rsidR="00DD79C6" w:rsidRPr="00291180" w:rsidTr="003A2B31">
        <w:trPr>
          <w:trHeight w:val="460"/>
        </w:trPr>
        <w:tc>
          <w:tcPr>
            <w:tcW w:w="3400" w:type="dxa"/>
          </w:tcPr>
          <w:p w:rsidR="00DD79C6" w:rsidRPr="00BF5A86" w:rsidRDefault="00DD79C6" w:rsidP="000D6CA0">
            <w:pPr>
              <w:pStyle w:val="a7"/>
              <w:rPr>
                <w:sz w:val="24"/>
                <w:szCs w:val="24"/>
              </w:rPr>
            </w:pPr>
            <w:r w:rsidRPr="00BF5A86">
              <w:rPr>
                <w:rFonts w:ascii="Times New Roman" w:hAnsi="Times New Roman" w:cs="Times New Roman"/>
                <w:sz w:val="24"/>
                <w:szCs w:val="24"/>
              </w:rPr>
              <w:t>Проведение мероприятий по обработке почвы</w:t>
            </w:r>
          </w:p>
        </w:tc>
        <w:tc>
          <w:tcPr>
            <w:tcW w:w="1842" w:type="dxa"/>
          </w:tcPr>
          <w:p w:rsidR="00DD79C6" w:rsidRPr="00374A03" w:rsidRDefault="00DD79C6" w:rsidP="000D6CA0">
            <w:pPr>
              <w:pStyle w:val="a7"/>
              <w:jc w:val="center"/>
              <w:rPr>
                <w:rFonts w:ascii="Times New Roman" w:hAnsi="Times New Roman" w:cs="Times New Roman"/>
                <w:bCs/>
                <w:color w:val="000000"/>
                <w:sz w:val="24"/>
                <w:szCs w:val="24"/>
              </w:rPr>
            </w:pPr>
          </w:p>
        </w:tc>
        <w:tc>
          <w:tcPr>
            <w:tcW w:w="3259" w:type="dxa"/>
          </w:tcPr>
          <w:p w:rsidR="00DD79C6" w:rsidRPr="00374A03" w:rsidRDefault="00DD79C6" w:rsidP="000D6CA0">
            <w:pPr>
              <w:pStyle w:val="a7"/>
              <w:rPr>
                <w:rFonts w:ascii="Times New Roman" w:hAnsi="Times New Roman" w:cs="Times New Roman"/>
                <w:color w:val="000000"/>
                <w:sz w:val="24"/>
                <w:szCs w:val="24"/>
              </w:rPr>
            </w:pPr>
          </w:p>
        </w:tc>
        <w:tc>
          <w:tcPr>
            <w:tcW w:w="1984" w:type="dxa"/>
          </w:tcPr>
          <w:p w:rsidR="00DD79C6" w:rsidRPr="00374A03" w:rsidRDefault="00DD79C6" w:rsidP="000D6CA0">
            <w:pPr>
              <w:pStyle w:val="a7"/>
              <w:rPr>
                <w:rFonts w:ascii="Times New Roman" w:hAnsi="Times New Roman" w:cs="Times New Roman"/>
                <w:sz w:val="24"/>
                <w:szCs w:val="24"/>
              </w:rPr>
            </w:pPr>
          </w:p>
        </w:tc>
        <w:tc>
          <w:tcPr>
            <w:tcW w:w="1706" w:type="dxa"/>
          </w:tcPr>
          <w:p w:rsidR="00DD79C6" w:rsidRPr="00291180" w:rsidRDefault="00DD79C6" w:rsidP="000D6CA0">
            <w:pPr>
              <w:pStyle w:val="a7"/>
              <w:rPr>
                <w:rFonts w:ascii="Times New Roman" w:hAnsi="Times New Roman" w:cs="Times New Roman"/>
                <w:sz w:val="24"/>
                <w:szCs w:val="24"/>
                <w:highlight w:val="yellow"/>
              </w:rPr>
            </w:pPr>
          </w:p>
        </w:tc>
        <w:tc>
          <w:tcPr>
            <w:tcW w:w="2693" w:type="dxa"/>
          </w:tcPr>
          <w:p w:rsidR="00DD79C6" w:rsidRPr="00291180" w:rsidRDefault="00DD79C6" w:rsidP="000D6CA0">
            <w:pPr>
              <w:pStyle w:val="a7"/>
              <w:rPr>
                <w:rFonts w:ascii="Times New Roman" w:hAnsi="Times New Roman" w:cs="Times New Roman"/>
                <w:sz w:val="24"/>
                <w:szCs w:val="24"/>
                <w:highlight w:val="yellow"/>
              </w:rPr>
            </w:pPr>
          </w:p>
        </w:tc>
      </w:tr>
      <w:tr w:rsidR="00DD79C6" w:rsidRPr="00291180" w:rsidTr="003A2B31">
        <w:trPr>
          <w:trHeight w:val="460"/>
        </w:trPr>
        <w:tc>
          <w:tcPr>
            <w:tcW w:w="3400" w:type="dxa"/>
          </w:tcPr>
          <w:p w:rsidR="00DD79C6" w:rsidRPr="00374A03" w:rsidRDefault="00DD79C6" w:rsidP="000D6CA0">
            <w:pPr>
              <w:pStyle w:val="a7"/>
              <w:rPr>
                <w:rFonts w:ascii="Times New Roman" w:hAnsi="Times New Roman" w:cs="Times New Roman"/>
                <w:sz w:val="24"/>
                <w:szCs w:val="24"/>
              </w:rPr>
            </w:pPr>
            <w:r w:rsidRPr="00374A03">
              <w:rPr>
                <w:rFonts w:ascii="Times New Roman" w:hAnsi="Times New Roman" w:cs="Times New Roman"/>
                <w:sz w:val="24"/>
                <w:szCs w:val="24"/>
              </w:rPr>
              <w:t>Достаточно высокий % наличия кислых почв</w:t>
            </w:r>
          </w:p>
        </w:tc>
        <w:tc>
          <w:tcPr>
            <w:tcW w:w="1842" w:type="dxa"/>
          </w:tcPr>
          <w:p w:rsidR="00DD79C6" w:rsidRPr="00374A03" w:rsidRDefault="00DD79C6" w:rsidP="000D6CA0">
            <w:pPr>
              <w:pStyle w:val="a7"/>
              <w:jc w:val="center"/>
              <w:rPr>
                <w:rFonts w:ascii="Times New Roman" w:hAnsi="Times New Roman" w:cs="Times New Roman"/>
                <w:bCs/>
                <w:color w:val="000000"/>
                <w:sz w:val="24"/>
                <w:szCs w:val="24"/>
              </w:rPr>
            </w:pPr>
            <w:r w:rsidRPr="00374A03">
              <w:rPr>
                <w:rFonts w:ascii="Times New Roman" w:hAnsi="Times New Roman" w:cs="Times New Roman"/>
                <w:bCs/>
                <w:color w:val="000000"/>
                <w:sz w:val="24"/>
                <w:szCs w:val="24"/>
              </w:rPr>
              <w:t>Ежегодно</w:t>
            </w:r>
          </w:p>
        </w:tc>
        <w:tc>
          <w:tcPr>
            <w:tcW w:w="3259" w:type="dxa"/>
          </w:tcPr>
          <w:p w:rsidR="00DD79C6" w:rsidRPr="00374A03" w:rsidRDefault="00DD79C6" w:rsidP="000D6CA0">
            <w:pPr>
              <w:pStyle w:val="a7"/>
              <w:rPr>
                <w:rFonts w:ascii="Times New Roman" w:hAnsi="Times New Roman" w:cs="Times New Roman"/>
                <w:color w:val="000000"/>
                <w:sz w:val="24"/>
                <w:szCs w:val="24"/>
              </w:rPr>
            </w:pPr>
            <w:r w:rsidRPr="00374A03">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Pr>
          <w:p w:rsidR="00DD79C6" w:rsidRPr="00374A03" w:rsidRDefault="00DD79C6" w:rsidP="000D6CA0">
            <w:pPr>
              <w:pStyle w:val="a7"/>
              <w:rPr>
                <w:rFonts w:ascii="Times New Roman" w:hAnsi="Times New Roman" w:cs="Times New Roman"/>
                <w:sz w:val="24"/>
                <w:szCs w:val="24"/>
              </w:rPr>
            </w:pPr>
            <w:r w:rsidRPr="00374A03">
              <w:rPr>
                <w:rFonts w:ascii="Times New Roman" w:hAnsi="Times New Roman" w:cs="Times New Roman"/>
                <w:sz w:val="24"/>
                <w:szCs w:val="24"/>
              </w:rPr>
              <w:t>Увеличение площадей  известкования</w:t>
            </w:r>
          </w:p>
        </w:tc>
        <w:tc>
          <w:tcPr>
            <w:tcW w:w="1706" w:type="dxa"/>
          </w:tcPr>
          <w:p w:rsidR="00DD79C6" w:rsidRPr="00291180" w:rsidRDefault="00DD79C6" w:rsidP="000D6CA0">
            <w:pPr>
              <w:pStyle w:val="a7"/>
              <w:rPr>
                <w:rFonts w:ascii="Times New Roman" w:hAnsi="Times New Roman" w:cs="Times New Roman"/>
                <w:sz w:val="24"/>
                <w:szCs w:val="24"/>
                <w:highlight w:val="yellow"/>
              </w:rPr>
            </w:pPr>
            <w:r w:rsidRPr="00374A03">
              <w:rPr>
                <w:rFonts w:ascii="Times New Roman" w:hAnsi="Times New Roman" w:cs="Times New Roman"/>
                <w:sz w:val="24"/>
                <w:szCs w:val="24"/>
              </w:rPr>
              <w:t xml:space="preserve">Увеличение плодородия и </w:t>
            </w:r>
            <w:r>
              <w:rPr>
                <w:rFonts w:ascii="Times New Roman" w:hAnsi="Times New Roman" w:cs="Times New Roman"/>
                <w:sz w:val="24"/>
                <w:szCs w:val="24"/>
              </w:rPr>
              <w:t>агротехнических качеств почвы</w:t>
            </w:r>
          </w:p>
        </w:tc>
        <w:tc>
          <w:tcPr>
            <w:tcW w:w="2693" w:type="dxa"/>
          </w:tcPr>
          <w:p w:rsidR="00D1664A" w:rsidRDefault="00D1664A" w:rsidP="00D1664A">
            <w:pPr>
              <w:pStyle w:val="a7"/>
              <w:rPr>
                <w:sz w:val="24"/>
                <w:szCs w:val="24"/>
              </w:rPr>
            </w:pPr>
            <w:r>
              <w:rPr>
                <w:rFonts w:ascii="Times New Roman" w:hAnsi="Times New Roman" w:cs="Times New Roman"/>
                <w:sz w:val="24"/>
                <w:szCs w:val="24"/>
              </w:rPr>
              <w:t>В 2019 году проведено известкование кислых почв на площади свыше 2000 га.</w:t>
            </w:r>
          </w:p>
          <w:p w:rsidR="00DD79C6" w:rsidRPr="00374A03" w:rsidRDefault="00DD79C6" w:rsidP="00D1664A">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113558" w:rsidRDefault="00DD79C6" w:rsidP="000D6CA0">
            <w:pPr>
              <w:pStyle w:val="a7"/>
              <w:rPr>
                <w:rFonts w:ascii="Times New Roman" w:hAnsi="Times New Roman" w:cs="Times New Roman"/>
                <w:sz w:val="24"/>
                <w:szCs w:val="24"/>
              </w:rPr>
            </w:pPr>
            <w:r w:rsidRPr="00113558">
              <w:rPr>
                <w:rFonts w:ascii="Times New Roman" w:hAnsi="Times New Roman" w:cs="Times New Roman"/>
                <w:sz w:val="24"/>
                <w:szCs w:val="24"/>
              </w:rPr>
              <w:t>Низкий %  в структуре посевных площадей  многолетних бобовых трав</w:t>
            </w:r>
          </w:p>
        </w:tc>
        <w:tc>
          <w:tcPr>
            <w:tcW w:w="1842" w:type="dxa"/>
          </w:tcPr>
          <w:p w:rsidR="00DD79C6" w:rsidRPr="00113558" w:rsidRDefault="00DD79C6" w:rsidP="000D6CA0">
            <w:pPr>
              <w:pStyle w:val="a7"/>
              <w:jc w:val="center"/>
              <w:rPr>
                <w:rFonts w:ascii="Times New Roman" w:hAnsi="Times New Roman" w:cs="Times New Roman"/>
                <w:bCs/>
                <w:color w:val="000000"/>
                <w:sz w:val="24"/>
                <w:szCs w:val="24"/>
              </w:rPr>
            </w:pPr>
            <w:r w:rsidRPr="00113558">
              <w:rPr>
                <w:rFonts w:ascii="Times New Roman" w:hAnsi="Times New Roman" w:cs="Times New Roman"/>
                <w:bCs/>
                <w:color w:val="000000"/>
                <w:sz w:val="24"/>
                <w:szCs w:val="24"/>
              </w:rPr>
              <w:t>Ежегодно</w:t>
            </w:r>
          </w:p>
        </w:tc>
        <w:tc>
          <w:tcPr>
            <w:tcW w:w="3259" w:type="dxa"/>
          </w:tcPr>
          <w:p w:rsidR="00DD79C6" w:rsidRPr="00113558" w:rsidRDefault="00DD79C6" w:rsidP="000D6CA0">
            <w:pPr>
              <w:pStyle w:val="a7"/>
              <w:rPr>
                <w:rFonts w:ascii="Times New Roman" w:hAnsi="Times New Roman" w:cs="Times New Roman"/>
                <w:color w:val="000000"/>
                <w:sz w:val="24"/>
                <w:szCs w:val="24"/>
              </w:rPr>
            </w:pPr>
            <w:r w:rsidRPr="00113558">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Pr>
          <w:p w:rsidR="00DD79C6" w:rsidRPr="00113558" w:rsidRDefault="00DD79C6" w:rsidP="000D6CA0">
            <w:pPr>
              <w:pStyle w:val="a7"/>
              <w:rPr>
                <w:rFonts w:ascii="Times New Roman" w:hAnsi="Times New Roman" w:cs="Times New Roman"/>
                <w:sz w:val="24"/>
                <w:szCs w:val="24"/>
              </w:rPr>
            </w:pPr>
            <w:r w:rsidRPr="00113558">
              <w:rPr>
                <w:rFonts w:ascii="Times New Roman" w:hAnsi="Times New Roman" w:cs="Times New Roman"/>
                <w:sz w:val="24"/>
                <w:szCs w:val="24"/>
              </w:rPr>
              <w:t>Увеличение посевов многолетних бобовых трав</w:t>
            </w:r>
          </w:p>
        </w:tc>
        <w:tc>
          <w:tcPr>
            <w:tcW w:w="1706" w:type="dxa"/>
          </w:tcPr>
          <w:p w:rsidR="00DD79C6" w:rsidRPr="00291180" w:rsidRDefault="00DD79C6" w:rsidP="000D6CA0">
            <w:pPr>
              <w:pStyle w:val="a7"/>
              <w:rPr>
                <w:rFonts w:ascii="Times New Roman" w:hAnsi="Times New Roman" w:cs="Times New Roman"/>
                <w:sz w:val="24"/>
                <w:szCs w:val="24"/>
                <w:highlight w:val="yellow"/>
              </w:rPr>
            </w:pPr>
            <w:r w:rsidRPr="00113558">
              <w:rPr>
                <w:rFonts w:ascii="Times New Roman" w:hAnsi="Times New Roman" w:cs="Times New Roman"/>
                <w:sz w:val="24"/>
                <w:szCs w:val="24"/>
              </w:rPr>
              <w:t xml:space="preserve">Получение высококачественных </w:t>
            </w:r>
            <w:r>
              <w:rPr>
                <w:rFonts w:ascii="Times New Roman" w:hAnsi="Times New Roman" w:cs="Times New Roman"/>
                <w:sz w:val="24"/>
                <w:szCs w:val="24"/>
              </w:rPr>
              <w:t>кормов  с низкой себестоимостью</w:t>
            </w:r>
          </w:p>
        </w:tc>
        <w:tc>
          <w:tcPr>
            <w:tcW w:w="2693" w:type="dxa"/>
          </w:tcPr>
          <w:p w:rsidR="00D1664A" w:rsidRDefault="00D1664A" w:rsidP="00D1664A">
            <w:pPr>
              <w:pStyle w:val="a7"/>
              <w:rPr>
                <w:sz w:val="24"/>
                <w:szCs w:val="24"/>
              </w:rPr>
            </w:pPr>
            <w:r>
              <w:rPr>
                <w:rFonts w:ascii="Times New Roman" w:hAnsi="Times New Roman" w:cs="Times New Roman"/>
                <w:sz w:val="24"/>
                <w:szCs w:val="24"/>
              </w:rPr>
              <w:t>Увеличение посевов люцерны в общем объеме многолетних трав.</w:t>
            </w:r>
          </w:p>
          <w:p w:rsidR="00DD79C6" w:rsidRPr="00113558" w:rsidRDefault="00DD79C6" w:rsidP="00D1664A">
            <w:pPr>
              <w:pStyle w:val="a7"/>
              <w:rPr>
                <w:rFonts w:ascii="Times New Roman" w:hAnsi="Times New Roman" w:cs="Times New Roman"/>
                <w:sz w:val="24"/>
                <w:szCs w:val="24"/>
              </w:rPr>
            </w:pPr>
          </w:p>
        </w:tc>
      </w:tr>
      <w:tr w:rsidR="00DD79C6" w:rsidRPr="00291180" w:rsidTr="003A2B31">
        <w:trPr>
          <w:trHeight w:val="460"/>
        </w:trPr>
        <w:tc>
          <w:tcPr>
            <w:tcW w:w="3400" w:type="dxa"/>
          </w:tcPr>
          <w:p w:rsidR="00DD79C6" w:rsidRPr="00113558" w:rsidRDefault="00DD79C6" w:rsidP="000D6CA0">
            <w:pPr>
              <w:pStyle w:val="a7"/>
              <w:rPr>
                <w:rFonts w:ascii="Times New Roman" w:hAnsi="Times New Roman" w:cs="Times New Roman"/>
                <w:sz w:val="24"/>
                <w:szCs w:val="24"/>
              </w:rPr>
            </w:pPr>
            <w:r w:rsidRPr="00113558">
              <w:rPr>
                <w:rFonts w:ascii="Times New Roman" w:hAnsi="Times New Roman" w:cs="Times New Roman"/>
                <w:sz w:val="24"/>
                <w:szCs w:val="24"/>
              </w:rPr>
              <w:t xml:space="preserve"> Низкий % в структуре посевных площадей сидеральных паров, пожнивных и поукосных культур</w:t>
            </w:r>
          </w:p>
        </w:tc>
        <w:tc>
          <w:tcPr>
            <w:tcW w:w="1842" w:type="dxa"/>
          </w:tcPr>
          <w:p w:rsidR="00DD79C6" w:rsidRPr="00113558" w:rsidRDefault="00DD79C6" w:rsidP="000D6CA0">
            <w:pPr>
              <w:pStyle w:val="a7"/>
              <w:jc w:val="center"/>
              <w:rPr>
                <w:rFonts w:ascii="Times New Roman" w:hAnsi="Times New Roman" w:cs="Times New Roman"/>
                <w:bCs/>
                <w:color w:val="000000"/>
                <w:sz w:val="24"/>
                <w:szCs w:val="24"/>
              </w:rPr>
            </w:pPr>
            <w:r w:rsidRPr="00113558">
              <w:rPr>
                <w:rFonts w:ascii="Times New Roman" w:hAnsi="Times New Roman" w:cs="Times New Roman"/>
                <w:bCs/>
                <w:color w:val="000000"/>
                <w:sz w:val="24"/>
                <w:szCs w:val="24"/>
              </w:rPr>
              <w:t>Ежегодно</w:t>
            </w:r>
          </w:p>
        </w:tc>
        <w:tc>
          <w:tcPr>
            <w:tcW w:w="3259" w:type="dxa"/>
          </w:tcPr>
          <w:p w:rsidR="00DD79C6" w:rsidRPr="00113558" w:rsidRDefault="00DD79C6" w:rsidP="000D6CA0">
            <w:pPr>
              <w:pStyle w:val="a7"/>
              <w:rPr>
                <w:rFonts w:ascii="Times New Roman" w:hAnsi="Times New Roman" w:cs="Times New Roman"/>
                <w:color w:val="000000"/>
                <w:sz w:val="24"/>
                <w:szCs w:val="24"/>
              </w:rPr>
            </w:pPr>
            <w:r w:rsidRPr="00113558">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Pr>
          <w:p w:rsidR="00DD79C6" w:rsidRPr="00113558" w:rsidRDefault="00DD79C6" w:rsidP="000D6CA0">
            <w:pPr>
              <w:pStyle w:val="a7"/>
              <w:rPr>
                <w:rFonts w:ascii="Times New Roman" w:hAnsi="Times New Roman" w:cs="Times New Roman"/>
                <w:sz w:val="24"/>
                <w:szCs w:val="24"/>
              </w:rPr>
            </w:pPr>
            <w:r w:rsidRPr="00113558">
              <w:rPr>
                <w:rFonts w:ascii="Times New Roman" w:hAnsi="Times New Roman" w:cs="Times New Roman"/>
                <w:sz w:val="24"/>
                <w:szCs w:val="24"/>
              </w:rPr>
              <w:t>Увеличение посевных площадей сидеральных паров пожнивных и поукосных культур</w:t>
            </w:r>
          </w:p>
        </w:tc>
        <w:tc>
          <w:tcPr>
            <w:tcW w:w="1706" w:type="dxa"/>
          </w:tcPr>
          <w:p w:rsidR="00DD79C6" w:rsidRPr="00291180" w:rsidRDefault="00DD79C6" w:rsidP="000D6CA0">
            <w:pPr>
              <w:pStyle w:val="a7"/>
              <w:rPr>
                <w:rFonts w:ascii="Times New Roman" w:hAnsi="Times New Roman" w:cs="Times New Roman"/>
                <w:sz w:val="24"/>
                <w:szCs w:val="24"/>
                <w:highlight w:val="yellow"/>
              </w:rPr>
            </w:pPr>
            <w:r w:rsidRPr="00113558">
              <w:rPr>
                <w:rFonts w:ascii="Times New Roman" w:hAnsi="Times New Roman" w:cs="Times New Roman"/>
                <w:sz w:val="24"/>
                <w:szCs w:val="24"/>
              </w:rPr>
              <w:t>Максимальная отдача 1 га пашни. ВП зерна к 2030 году- 155470 тн, урожайность- 35,1 ц/га.</w:t>
            </w:r>
          </w:p>
        </w:tc>
        <w:tc>
          <w:tcPr>
            <w:tcW w:w="2693" w:type="dxa"/>
          </w:tcPr>
          <w:p w:rsidR="00DD79C6" w:rsidRPr="00113558" w:rsidRDefault="00D1664A" w:rsidP="00D1664A">
            <w:pPr>
              <w:pStyle w:val="a7"/>
              <w:rPr>
                <w:rFonts w:ascii="Times New Roman" w:hAnsi="Times New Roman" w:cs="Times New Roman"/>
                <w:sz w:val="24"/>
                <w:szCs w:val="24"/>
              </w:rPr>
            </w:pPr>
            <w:r>
              <w:rPr>
                <w:rFonts w:ascii="Times New Roman" w:hAnsi="Times New Roman" w:cs="Times New Roman"/>
                <w:sz w:val="24"/>
                <w:szCs w:val="24"/>
              </w:rPr>
              <w:t>Площадь сидеральных паров в структуре посевных площадей составила 1746 га.</w:t>
            </w:r>
          </w:p>
        </w:tc>
      </w:tr>
      <w:tr w:rsidR="00DD79C6" w:rsidRPr="00291180" w:rsidTr="006E358C">
        <w:trPr>
          <w:trHeight w:val="362"/>
        </w:trPr>
        <w:tc>
          <w:tcPr>
            <w:tcW w:w="14884" w:type="dxa"/>
            <w:gridSpan w:val="6"/>
            <w:vAlign w:val="center"/>
          </w:tcPr>
          <w:p w:rsidR="00DD79C6" w:rsidRPr="00291180" w:rsidRDefault="00DD79C6" w:rsidP="00A16D5E">
            <w:pPr>
              <w:pStyle w:val="a7"/>
              <w:jc w:val="center"/>
              <w:rPr>
                <w:rFonts w:ascii="Times New Roman" w:hAnsi="Times New Roman" w:cs="Times New Roman"/>
                <w:b/>
                <w:sz w:val="24"/>
                <w:szCs w:val="24"/>
                <w:highlight w:val="yellow"/>
              </w:rPr>
            </w:pPr>
            <w:r w:rsidRPr="006520F2">
              <w:rPr>
                <w:rFonts w:ascii="Times New Roman" w:hAnsi="Times New Roman" w:cs="Times New Roman"/>
                <w:b/>
                <w:sz w:val="24"/>
                <w:szCs w:val="24"/>
              </w:rPr>
              <w:t>Развитие туризма</w:t>
            </w:r>
          </w:p>
        </w:tc>
      </w:tr>
      <w:tr w:rsidR="00DD79C6" w:rsidRPr="00291180" w:rsidTr="003A2B31">
        <w:trPr>
          <w:trHeight w:val="460"/>
        </w:trPr>
        <w:tc>
          <w:tcPr>
            <w:tcW w:w="3400" w:type="dxa"/>
          </w:tcPr>
          <w:p w:rsidR="00DD79C6" w:rsidRPr="002124DB" w:rsidRDefault="00DD79C6" w:rsidP="000D6CA0">
            <w:pPr>
              <w:pStyle w:val="a7"/>
              <w:rPr>
                <w:rFonts w:ascii="Times New Roman" w:hAnsi="Times New Roman" w:cs="Times New Roman"/>
                <w:sz w:val="24"/>
                <w:szCs w:val="24"/>
              </w:rPr>
            </w:pPr>
            <w:r w:rsidRPr="002124DB">
              <w:rPr>
                <w:rFonts w:ascii="Times New Roman" w:hAnsi="Times New Roman" w:cs="Times New Roman"/>
                <w:sz w:val="24"/>
                <w:szCs w:val="24"/>
              </w:rPr>
              <w:t>Археологические исследования древнего Биляра и его округи (Билярское городище, Торецкое селище и др.)</w:t>
            </w:r>
          </w:p>
        </w:tc>
        <w:tc>
          <w:tcPr>
            <w:tcW w:w="1842" w:type="dxa"/>
          </w:tcPr>
          <w:p w:rsidR="00DD79C6" w:rsidRPr="00DE7F71" w:rsidRDefault="00DD79C6" w:rsidP="000D6CA0">
            <w:pPr>
              <w:pStyle w:val="a7"/>
              <w:jc w:val="center"/>
              <w:rPr>
                <w:rFonts w:ascii="Times New Roman" w:hAnsi="Times New Roman" w:cs="Times New Roman"/>
                <w:sz w:val="24"/>
                <w:szCs w:val="24"/>
              </w:rPr>
            </w:pPr>
            <w:r w:rsidRPr="00DE7F71">
              <w:rPr>
                <w:rFonts w:ascii="Times New Roman" w:hAnsi="Times New Roman" w:cs="Times New Roman"/>
                <w:sz w:val="24"/>
                <w:szCs w:val="24"/>
              </w:rPr>
              <w:t>ежегодно</w:t>
            </w:r>
          </w:p>
        </w:tc>
        <w:tc>
          <w:tcPr>
            <w:tcW w:w="3259" w:type="dxa"/>
          </w:tcPr>
          <w:p w:rsidR="00DD79C6" w:rsidRPr="00BB189F" w:rsidRDefault="00DD79C6" w:rsidP="000D6CA0">
            <w:pPr>
              <w:pStyle w:val="a7"/>
              <w:rPr>
                <w:rFonts w:ascii="Times New Roman" w:hAnsi="Times New Roman" w:cs="Times New Roman"/>
                <w:sz w:val="24"/>
                <w:szCs w:val="24"/>
              </w:rPr>
            </w:pPr>
            <w:r>
              <w:rPr>
                <w:rFonts w:ascii="Times New Roman" w:hAnsi="Times New Roman" w:cs="Times New Roman"/>
                <w:sz w:val="24"/>
                <w:szCs w:val="24"/>
              </w:rPr>
              <w:t>ГБУК РТ «Билярский государственный историко-археологический и природный музей-заповедник»</w:t>
            </w:r>
          </w:p>
        </w:tc>
        <w:tc>
          <w:tcPr>
            <w:tcW w:w="1984" w:type="dxa"/>
          </w:tcPr>
          <w:p w:rsidR="00DD79C6" w:rsidRPr="002124DB" w:rsidRDefault="00DD79C6" w:rsidP="000D6CA0">
            <w:pPr>
              <w:pStyle w:val="a7"/>
              <w:jc w:val="center"/>
              <w:rPr>
                <w:rFonts w:ascii="Times New Roman" w:hAnsi="Times New Roman" w:cs="Times New Roman"/>
                <w:sz w:val="24"/>
                <w:szCs w:val="24"/>
              </w:rPr>
            </w:pPr>
            <w:r w:rsidRPr="002124DB">
              <w:rPr>
                <w:rFonts w:ascii="Times New Roman" w:hAnsi="Times New Roman" w:cs="Times New Roman"/>
                <w:sz w:val="24"/>
                <w:szCs w:val="24"/>
              </w:rPr>
              <w:t>7 000,0</w:t>
            </w:r>
          </w:p>
        </w:tc>
        <w:tc>
          <w:tcPr>
            <w:tcW w:w="1706" w:type="dxa"/>
          </w:tcPr>
          <w:p w:rsidR="00DD79C6" w:rsidRPr="00291180" w:rsidRDefault="00DD79C6" w:rsidP="000D6CA0">
            <w:pPr>
              <w:pStyle w:val="a7"/>
              <w:rPr>
                <w:rFonts w:ascii="Times New Roman" w:hAnsi="Times New Roman" w:cs="Times New Roman"/>
                <w:sz w:val="24"/>
                <w:szCs w:val="24"/>
                <w:highlight w:val="yellow"/>
              </w:rPr>
            </w:pPr>
            <w:r w:rsidRPr="002124DB">
              <w:rPr>
                <w:rFonts w:ascii="Times New Roman" w:hAnsi="Times New Roman" w:cs="Times New Roman"/>
                <w:sz w:val="24"/>
                <w:szCs w:val="24"/>
              </w:rPr>
              <w:t>Республиканский бюджет</w:t>
            </w:r>
          </w:p>
        </w:tc>
        <w:tc>
          <w:tcPr>
            <w:tcW w:w="2693" w:type="dxa"/>
          </w:tcPr>
          <w:p w:rsidR="00DD79C6" w:rsidRPr="00AD1D4E" w:rsidRDefault="00DD79C6" w:rsidP="00D15F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проведены а</w:t>
            </w:r>
            <w:r w:rsidRPr="00AD1D4E">
              <w:rPr>
                <w:rFonts w:ascii="Times New Roman" w:eastAsia="Times New Roman" w:hAnsi="Times New Roman" w:cs="Times New Roman"/>
                <w:sz w:val="24"/>
                <w:szCs w:val="24"/>
              </w:rPr>
              <w:t>р</w:t>
            </w:r>
            <w:r>
              <w:rPr>
                <w:rFonts w:ascii="Times New Roman" w:eastAsia="Times New Roman" w:hAnsi="Times New Roman" w:cs="Times New Roman"/>
                <w:sz w:val="24"/>
                <w:szCs w:val="24"/>
              </w:rPr>
              <w:t>хеологические исследования: - п</w:t>
            </w:r>
            <w:r w:rsidRPr="00AD1D4E">
              <w:rPr>
                <w:rFonts w:ascii="Times New Roman" w:eastAsia="Times New Roman" w:hAnsi="Times New Roman" w:cs="Times New Roman"/>
                <w:sz w:val="24"/>
                <w:szCs w:val="24"/>
              </w:rPr>
              <w:t>од руководством</w:t>
            </w:r>
            <w:r>
              <w:rPr>
                <w:rFonts w:ascii="Times New Roman" w:eastAsia="Times New Roman" w:hAnsi="Times New Roman" w:cs="Times New Roman"/>
                <w:sz w:val="24"/>
                <w:szCs w:val="24"/>
              </w:rPr>
              <w:t xml:space="preserve"> Ф.Ш.Хузина   (со руководитель Н.Г.Набиуллин, А.В.Худяков, М.В.Шорохов, З.Г.Шакиров)</w:t>
            </w:r>
            <w:r w:rsidRPr="00AD1D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горе Балынгуз - </w:t>
            </w:r>
            <w:r w:rsidRPr="00AD1D4E">
              <w:rPr>
                <w:rFonts w:ascii="Times New Roman" w:eastAsia="Times New Roman" w:hAnsi="Times New Roman" w:cs="Times New Roman"/>
                <w:sz w:val="24"/>
                <w:szCs w:val="24"/>
              </w:rPr>
              <w:t xml:space="preserve">площадь раскопок составила </w:t>
            </w:r>
            <w:r>
              <w:rPr>
                <w:rFonts w:ascii="Times New Roman" w:eastAsia="Times New Roman" w:hAnsi="Times New Roman" w:cs="Times New Roman"/>
                <w:sz w:val="24"/>
                <w:szCs w:val="24"/>
              </w:rPr>
              <w:t xml:space="preserve">60 </w:t>
            </w:r>
            <w:r w:rsidRPr="00AD1D4E">
              <w:rPr>
                <w:rFonts w:ascii="Times New Roman" w:eastAsia="Times New Roman" w:hAnsi="Times New Roman" w:cs="Times New Roman"/>
                <w:sz w:val="24"/>
                <w:szCs w:val="24"/>
              </w:rPr>
              <w:t>кв.м.;</w:t>
            </w:r>
          </w:p>
          <w:p w:rsidR="00DD79C6" w:rsidRPr="00D15F56" w:rsidRDefault="00DD79C6" w:rsidP="00D15F56">
            <w:pPr>
              <w:spacing w:after="0" w:line="240" w:lineRule="auto"/>
              <w:jc w:val="both"/>
              <w:rPr>
                <w:rFonts w:ascii="Times New Roman" w:eastAsia="Times New Roman" w:hAnsi="Times New Roman" w:cs="Times New Roman"/>
                <w:sz w:val="24"/>
                <w:szCs w:val="24"/>
              </w:rPr>
            </w:pPr>
            <w:r w:rsidRPr="00AD1D4E">
              <w:rPr>
                <w:rFonts w:ascii="Times New Roman" w:eastAsia="Times New Roman" w:hAnsi="Times New Roman" w:cs="Times New Roman"/>
                <w:sz w:val="24"/>
                <w:szCs w:val="24"/>
              </w:rPr>
              <w:t>- под руководством С.Валиуллиной</w:t>
            </w:r>
            <w:r>
              <w:rPr>
                <w:rFonts w:ascii="Times New Roman" w:eastAsia="Times New Roman" w:hAnsi="Times New Roman" w:cs="Times New Roman"/>
                <w:sz w:val="24"/>
                <w:szCs w:val="24"/>
              </w:rPr>
              <w:t>, площадь раскопок составила 112</w:t>
            </w:r>
            <w:r w:rsidRPr="00AD1D4E">
              <w:rPr>
                <w:rFonts w:ascii="Times New Roman" w:eastAsia="Times New Roman" w:hAnsi="Times New Roman" w:cs="Times New Roman"/>
                <w:sz w:val="24"/>
                <w:szCs w:val="24"/>
              </w:rPr>
              <w:t xml:space="preserve"> кв.м.</w:t>
            </w:r>
          </w:p>
        </w:tc>
      </w:tr>
      <w:tr w:rsidR="00DD79C6" w:rsidRPr="00291180" w:rsidTr="00D15F56">
        <w:trPr>
          <w:trHeight w:val="273"/>
        </w:trPr>
        <w:tc>
          <w:tcPr>
            <w:tcW w:w="3400" w:type="dxa"/>
          </w:tcPr>
          <w:p w:rsidR="00DD79C6" w:rsidRPr="002124DB" w:rsidRDefault="00DD79C6" w:rsidP="000D6CA0">
            <w:pPr>
              <w:pStyle w:val="a7"/>
              <w:rPr>
                <w:rFonts w:ascii="Times New Roman" w:hAnsi="Times New Roman" w:cs="Times New Roman"/>
                <w:sz w:val="24"/>
                <w:szCs w:val="24"/>
              </w:rPr>
            </w:pPr>
            <w:r w:rsidRPr="002124DB">
              <w:rPr>
                <w:rFonts w:ascii="Times New Roman" w:hAnsi="Times New Roman" w:cs="Times New Roman"/>
                <w:sz w:val="24"/>
                <w:szCs w:val="24"/>
              </w:rPr>
              <w:t>Охранно-спасательные работы и консервация вновь выявленных объектов на территории Билярского музея-заповедника</w:t>
            </w:r>
          </w:p>
        </w:tc>
        <w:tc>
          <w:tcPr>
            <w:tcW w:w="1842" w:type="dxa"/>
          </w:tcPr>
          <w:p w:rsidR="00DD79C6" w:rsidRPr="00DE7F71" w:rsidRDefault="00DD79C6" w:rsidP="000D6CA0">
            <w:pPr>
              <w:pStyle w:val="a7"/>
              <w:jc w:val="center"/>
              <w:rPr>
                <w:rFonts w:ascii="Times New Roman" w:hAnsi="Times New Roman" w:cs="Times New Roman"/>
                <w:sz w:val="24"/>
                <w:szCs w:val="24"/>
              </w:rPr>
            </w:pPr>
            <w:r w:rsidRPr="00DE7F71">
              <w:rPr>
                <w:rFonts w:ascii="Times New Roman" w:hAnsi="Times New Roman" w:cs="Times New Roman"/>
                <w:sz w:val="24"/>
                <w:szCs w:val="24"/>
              </w:rPr>
              <w:t>ежегодно</w:t>
            </w:r>
          </w:p>
        </w:tc>
        <w:tc>
          <w:tcPr>
            <w:tcW w:w="3259" w:type="dxa"/>
          </w:tcPr>
          <w:p w:rsidR="00DD79C6" w:rsidRPr="00BB189F" w:rsidRDefault="00DD79C6" w:rsidP="000D6CA0">
            <w:pPr>
              <w:pStyle w:val="a7"/>
              <w:rPr>
                <w:rFonts w:ascii="Times New Roman" w:hAnsi="Times New Roman" w:cs="Times New Roman"/>
                <w:sz w:val="24"/>
                <w:szCs w:val="24"/>
              </w:rPr>
            </w:pPr>
            <w:r>
              <w:rPr>
                <w:rFonts w:ascii="Times New Roman" w:hAnsi="Times New Roman" w:cs="Times New Roman"/>
                <w:sz w:val="24"/>
                <w:szCs w:val="24"/>
              </w:rPr>
              <w:t>ГБУК РТ «Билярский государственный историко-археологический и природный музей-заповедник»</w:t>
            </w:r>
          </w:p>
        </w:tc>
        <w:tc>
          <w:tcPr>
            <w:tcW w:w="1984" w:type="dxa"/>
          </w:tcPr>
          <w:p w:rsidR="00DD79C6" w:rsidRPr="002124DB" w:rsidRDefault="00DD79C6" w:rsidP="000D6CA0">
            <w:pPr>
              <w:pStyle w:val="a7"/>
              <w:jc w:val="center"/>
              <w:rPr>
                <w:rFonts w:ascii="Times New Roman" w:hAnsi="Times New Roman" w:cs="Times New Roman"/>
                <w:sz w:val="24"/>
                <w:szCs w:val="24"/>
              </w:rPr>
            </w:pPr>
            <w:r w:rsidRPr="002124DB">
              <w:rPr>
                <w:rFonts w:ascii="Times New Roman" w:hAnsi="Times New Roman" w:cs="Times New Roman"/>
                <w:sz w:val="24"/>
                <w:szCs w:val="24"/>
              </w:rPr>
              <w:t>1 000,0</w:t>
            </w:r>
          </w:p>
        </w:tc>
        <w:tc>
          <w:tcPr>
            <w:tcW w:w="1706" w:type="dxa"/>
          </w:tcPr>
          <w:p w:rsidR="00DD79C6" w:rsidRPr="00291180" w:rsidRDefault="00DD79C6" w:rsidP="000D6CA0">
            <w:pPr>
              <w:pStyle w:val="a7"/>
              <w:rPr>
                <w:rFonts w:ascii="Times New Roman" w:hAnsi="Times New Roman" w:cs="Times New Roman"/>
                <w:sz w:val="24"/>
                <w:szCs w:val="24"/>
                <w:highlight w:val="yellow"/>
              </w:rPr>
            </w:pPr>
            <w:r w:rsidRPr="002124DB">
              <w:rPr>
                <w:rFonts w:ascii="Times New Roman" w:hAnsi="Times New Roman" w:cs="Times New Roman"/>
                <w:sz w:val="24"/>
                <w:szCs w:val="24"/>
              </w:rPr>
              <w:t>Республиканский бюджет</w:t>
            </w:r>
          </w:p>
        </w:tc>
        <w:tc>
          <w:tcPr>
            <w:tcW w:w="2693" w:type="dxa"/>
          </w:tcPr>
          <w:p w:rsidR="00DD79C6" w:rsidRPr="00080473" w:rsidRDefault="00DD79C6" w:rsidP="00D15F56">
            <w:pPr>
              <w:spacing w:after="0" w:line="240" w:lineRule="auto"/>
              <w:jc w:val="both"/>
              <w:rPr>
                <w:rFonts w:ascii="Arial" w:eastAsia="Times New Roman" w:hAnsi="Arial" w:cs="Arial"/>
                <w:color w:val="000000"/>
                <w:sz w:val="17"/>
                <w:szCs w:val="17"/>
              </w:rPr>
            </w:pPr>
            <w:r>
              <w:rPr>
                <w:rFonts w:ascii="Times New Roman" w:eastAsia="Times New Roman" w:hAnsi="Times New Roman" w:cs="Times New Roman"/>
                <w:sz w:val="24"/>
                <w:szCs w:val="24"/>
              </w:rPr>
              <w:t>В 2019 году проведена паспортизация археологических объектов (9 памятников).</w:t>
            </w:r>
          </w:p>
        </w:tc>
      </w:tr>
      <w:tr w:rsidR="00DD79C6" w:rsidRPr="00291180" w:rsidTr="006E358C">
        <w:trPr>
          <w:trHeight w:val="460"/>
        </w:trPr>
        <w:tc>
          <w:tcPr>
            <w:tcW w:w="14884" w:type="dxa"/>
            <w:gridSpan w:val="6"/>
          </w:tcPr>
          <w:p w:rsidR="00DD79C6" w:rsidRPr="002E5CA6" w:rsidRDefault="00DD79C6" w:rsidP="00A16D5E">
            <w:pPr>
              <w:pStyle w:val="a7"/>
              <w:jc w:val="center"/>
              <w:rPr>
                <w:rFonts w:ascii="Times New Roman" w:hAnsi="Times New Roman" w:cs="Times New Roman"/>
                <w:sz w:val="24"/>
                <w:szCs w:val="24"/>
              </w:rPr>
            </w:pPr>
            <w:r w:rsidRPr="00B87269">
              <w:rPr>
                <w:rFonts w:ascii="Times New Roman" w:hAnsi="Times New Roman" w:cs="Times New Roman"/>
                <w:b/>
                <w:sz w:val="24"/>
                <w:szCs w:val="24"/>
              </w:rPr>
              <w:t>Мероприятия в области охраны окружающей среды</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Изношенность водопроводных сетей</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2019-2030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31431,00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794241">
            <w:pPr>
              <w:pStyle w:val="a7"/>
              <w:jc w:val="both"/>
              <w:rPr>
                <w:rFonts w:ascii="Times New Roman" w:hAnsi="Times New Roman" w:cs="Times New Roman"/>
                <w:sz w:val="24"/>
                <w:szCs w:val="24"/>
              </w:rPr>
            </w:pPr>
            <w:r>
              <w:rPr>
                <w:rFonts w:ascii="Times New Roman" w:hAnsi="Times New Roman" w:cs="Times New Roman"/>
                <w:sz w:val="24"/>
                <w:szCs w:val="24"/>
              </w:rPr>
              <w:t>В 2019 году устранено более 100 утечек - 434 м. на сумму 520,51 тыс. рублей.</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Изношенность канализационных сетей</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2019-2030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r>
              <w:rPr>
                <w:rFonts w:ascii="Times New Roman" w:hAnsi="Times New Roman" w:cs="Times New Roman"/>
                <w:sz w:val="24"/>
                <w:szCs w:val="24"/>
                <w:lang w:eastAsia="en-US"/>
              </w:rPr>
              <w:t>»</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8311,60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794241">
            <w:pPr>
              <w:pStyle w:val="a7"/>
              <w:jc w:val="both"/>
              <w:rPr>
                <w:rFonts w:ascii="Times New Roman" w:hAnsi="Times New Roman" w:cs="Times New Roman"/>
                <w:sz w:val="24"/>
                <w:szCs w:val="24"/>
              </w:rPr>
            </w:pPr>
            <w:r>
              <w:rPr>
                <w:rFonts w:ascii="Times New Roman" w:hAnsi="Times New Roman" w:cs="Times New Roman"/>
                <w:sz w:val="24"/>
                <w:szCs w:val="24"/>
              </w:rPr>
              <w:t>В 2019 году проведены: замена 2 насосов, ремонт – 1 насоса, ремонт смотровых колодцев- 6 шт., текущий ремонт колодцев – 20 шт. 362,4 тыс. рублей.</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Изношенность водонапорных башен</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2019-2030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29900,0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794241">
            <w:pPr>
              <w:pStyle w:val="a7"/>
              <w:jc w:val="both"/>
              <w:rPr>
                <w:rFonts w:ascii="Times New Roman" w:hAnsi="Times New Roman" w:cs="Times New Roman"/>
                <w:sz w:val="24"/>
                <w:szCs w:val="24"/>
              </w:rPr>
            </w:pPr>
            <w:r>
              <w:rPr>
                <w:rFonts w:ascii="Times New Roman" w:hAnsi="Times New Roman" w:cs="Times New Roman"/>
                <w:sz w:val="24"/>
                <w:szCs w:val="24"/>
              </w:rPr>
              <w:t>В 2019 году проведено 10 аварийных ремонтов водонапорных башен на сумму 304,8 тыс. рублей.</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Изношенность Артезианских скважин</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2019-2030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20000,0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B604D7">
            <w:pPr>
              <w:pStyle w:val="a7"/>
              <w:jc w:val="both"/>
              <w:rPr>
                <w:rFonts w:ascii="Times New Roman" w:hAnsi="Times New Roman" w:cs="Times New Roman"/>
                <w:sz w:val="24"/>
                <w:szCs w:val="24"/>
              </w:rPr>
            </w:pPr>
            <w:r>
              <w:rPr>
                <w:rFonts w:ascii="Times New Roman" w:hAnsi="Times New Roman" w:cs="Times New Roman"/>
                <w:sz w:val="24"/>
                <w:szCs w:val="24"/>
              </w:rPr>
              <w:t>Проведена замена 20  насосов на скважинах  на сумму 670,0 тыс. рублей.</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Сброс сточных вод с предельно-допустимой концентрацией вредных веществ</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2019-2021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160000,0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DF6954" w:rsidRDefault="00DD79C6" w:rsidP="00B604D7">
            <w:pPr>
              <w:spacing w:after="0" w:line="240" w:lineRule="auto"/>
              <w:jc w:val="both"/>
            </w:pPr>
            <w:r>
              <w:rPr>
                <w:rFonts w:ascii="Times New Roman" w:hAnsi="Times New Roman" w:cs="Times New Roman"/>
                <w:sz w:val="24"/>
                <w:szCs w:val="24"/>
              </w:rPr>
              <w:t>Проведена разработка проекта НДС - 360,0т.р.</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Отсутствие необходимой документации по содержанию и обслуживанию Артезианских скважин</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2019-2021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23000,0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B604D7">
            <w:pPr>
              <w:pStyle w:val="a7"/>
              <w:jc w:val="both"/>
              <w:rPr>
                <w:rFonts w:ascii="Times New Roman" w:hAnsi="Times New Roman" w:cs="Times New Roman"/>
                <w:sz w:val="24"/>
                <w:szCs w:val="24"/>
              </w:rPr>
            </w:pPr>
            <w:r>
              <w:rPr>
                <w:rFonts w:ascii="Times New Roman" w:hAnsi="Times New Roman" w:cs="Times New Roman"/>
                <w:sz w:val="24"/>
                <w:szCs w:val="24"/>
              </w:rPr>
              <w:t>Анализы по скважинам за 4 квартал 2019 года составили 46,0 тыс. рублей.</w:t>
            </w:r>
          </w:p>
        </w:tc>
      </w:tr>
      <w:tr w:rsidR="00DD79C6" w:rsidRPr="00291180" w:rsidTr="003A2B31">
        <w:trPr>
          <w:trHeight w:val="549"/>
        </w:trPr>
        <w:tc>
          <w:tcPr>
            <w:tcW w:w="3400"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Отсутствие  необходимой документации по содержанию и обслуживанию по водоотведению</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2019-2021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p w:rsidR="00DD79C6" w:rsidRPr="002E5CA6" w:rsidRDefault="00DD79C6" w:rsidP="000D6CA0">
            <w:pPr>
              <w:pStyle w:val="a7"/>
              <w:rPr>
                <w:rFonts w:ascii="Times New Roman" w:hAnsi="Times New Roman" w:cs="Times New Roman"/>
                <w:sz w:val="24"/>
                <w:szCs w:val="24"/>
                <w:lang w:eastAsia="en-US"/>
              </w:rPr>
            </w:pPr>
          </w:p>
          <w:p w:rsidR="00DD79C6" w:rsidRPr="002E5CA6" w:rsidRDefault="00DD79C6" w:rsidP="000D6CA0">
            <w:pPr>
              <w:pStyle w:val="a7"/>
              <w:rPr>
                <w:rFonts w:ascii="Times New Roman" w:hAnsi="Times New Roman" w:cs="Times New Roman"/>
                <w:sz w:val="24"/>
                <w:szCs w:val="24"/>
                <w:lang w:eastAsia="en-US"/>
              </w:rPr>
            </w:pP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1500,0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3B4D27">
            <w:pPr>
              <w:pStyle w:val="a7"/>
              <w:jc w:val="both"/>
              <w:rPr>
                <w:rFonts w:ascii="Times New Roman" w:hAnsi="Times New Roman" w:cs="Times New Roman"/>
                <w:sz w:val="24"/>
                <w:szCs w:val="24"/>
              </w:rPr>
            </w:pPr>
            <w:r>
              <w:rPr>
                <w:rFonts w:ascii="Times New Roman" w:hAnsi="Times New Roman" w:cs="Times New Roman"/>
                <w:sz w:val="24"/>
                <w:szCs w:val="24"/>
              </w:rPr>
              <w:t>Анализы по сточной воде за 4 квартал 2019 года составили 39,0 тыс. рублей.</w:t>
            </w:r>
          </w:p>
        </w:tc>
      </w:tr>
      <w:tr w:rsidR="00DD79C6" w:rsidRPr="00291180" w:rsidTr="003A2B31">
        <w:trPr>
          <w:trHeight w:val="460"/>
        </w:trPr>
        <w:tc>
          <w:tcPr>
            <w:tcW w:w="3400"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 xml:space="preserve">Отсутствие необходимой материально-технической базы </w:t>
            </w:r>
          </w:p>
        </w:tc>
        <w:tc>
          <w:tcPr>
            <w:tcW w:w="1842"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2019-2030 годы</w:t>
            </w:r>
          </w:p>
        </w:tc>
        <w:tc>
          <w:tcPr>
            <w:tcW w:w="3259" w:type="dxa"/>
          </w:tcPr>
          <w:p w:rsidR="00DD79C6" w:rsidRPr="002E5CA6" w:rsidRDefault="00DD79C6" w:rsidP="000D6CA0">
            <w:pPr>
              <w:pStyle w:val="a7"/>
              <w:rPr>
                <w:rFonts w:ascii="Times New Roman" w:hAnsi="Times New Roman" w:cs="Times New Roman"/>
                <w:sz w:val="24"/>
                <w:szCs w:val="24"/>
                <w:lang w:eastAsia="en-US"/>
              </w:rPr>
            </w:pPr>
            <w:r w:rsidRPr="002E5CA6">
              <w:rPr>
                <w:rFonts w:ascii="Times New Roman" w:hAnsi="Times New Roman" w:cs="Times New Roman"/>
                <w:sz w:val="24"/>
                <w:szCs w:val="24"/>
                <w:lang w:eastAsia="en-US"/>
              </w:rPr>
              <w:t>ОАО «Алексеевскводоканал»</w:t>
            </w:r>
          </w:p>
        </w:tc>
        <w:tc>
          <w:tcPr>
            <w:tcW w:w="1984" w:type="dxa"/>
          </w:tcPr>
          <w:p w:rsidR="00DD79C6" w:rsidRPr="002E5CA6" w:rsidRDefault="00DD79C6" w:rsidP="000D6CA0">
            <w:pPr>
              <w:pStyle w:val="a7"/>
              <w:jc w:val="center"/>
              <w:rPr>
                <w:rFonts w:ascii="Times New Roman" w:hAnsi="Times New Roman" w:cs="Times New Roman"/>
                <w:sz w:val="24"/>
                <w:szCs w:val="24"/>
                <w:lang w:eastAsia="en-US"/>
              </w:rPr>
            </w:pPr>
            <w:r w:rsidRPr="002E5CA6">
              <w:rPr>
                <w:rFonts w:ascii="Times New Roman" w:hAnsi="Times New Roman" w:cs="Times New Roman"/>
                <w:sz w:val="24"/>
                <w:szCs w:val="24"/>
                <w:lang w:eastAsia="en-US"/>
              </w:rPr>
              <w:t>25900,0</w:t>
            </w:r>
          </w:p>
        </w:tc>
        <w:tc>
          <w:tcPr>
            <w:tcW w:w="1706" w:type="dxa"/>
          </w:tcPr>
          <w:p w:rsidR="00DD79C6" w:rsidRPr="002E5CA6" w:rsidRDefault="00DD79C6" w:rsidP="000D6CA0">
            <w:pPr>
              <w:pStyle w:val="a7"/>
              <w:rPr>
                <w:rFonts w:ascii="Times New Roman" w:hAnsi="Times New Roman" w:cs="Times New Roman"/>
                <w:sz w:val="24"/>
                <w:szCs w:val="24"/>
              </w:rPr>
            </w:pPr>
            <w:r w:rsidRPr="002E5CA6">
              <w:rPr>
                <w:rFonts w:ascii="Times New Roman" w:hAnsi="Times New Roman" w:cs="Times New Roman"/>
                <w:sz w:val="24"/>
                <w:szCs w:val="24"/>
              </w:rPr>
              <w:t>Собственные средства предприятия</w:t>
            </w:r>
          </w:p>
        </w:tc>
        <w:tc>
          <w:tcPr>
            <w:tcW w:w="2693" w:type="dxa"/>
          </w:tcPr>
          <w:p w:rsidR="00DD79C6" w:rsidRPr="002E5CA6" w:rsidRDefault="00DD79C6" w:rsidP="00B604D7">
            <w:pPr>
              <w:pStyle w:val="a7"/>
              <w:jc w:val="both"/>
              <w:rPr>
                <w:rFonts w:ascii="Times New Roman" w:hAnsi="Times New Roman" w:cs="Times New Roman"/>
                <w:sz w:val="24"/>
                <w:szCs w:val="24"/>
              </w:rPr>
            </w:pPr>
            <w:r>
              <w:rPr>
                <w:rFonts w:ascii="Times New Roman" w:hAnsi="Times New Roman" w:cs="Times New Roman"/>
                <w:sz w:val="24"/>
                <w:szCs w:val="24"/>
              </w:rPr>
              <w:t>В 2019 году приобрели автомобиль УАЗ 390945 на 760,0 тыс. рублей.</w:t>
            </w:r>
          </w:p>
        </w:tc>
      </w:tr>
      <w:tr w:rsidR="00DD79C6" w:rsidRPr="00291180" w:rsidTr="003A2B31">
        <w:trPr>
          <w:trHeight w:val="460"/>
        </w:trPr>
        <w:tc>
          <w:tcPr>
            <w:tcW w:w="3400"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Переход на 2х контурные котлы многоквартирных домов в районе МКК п.г.т. Алексеевское (Прекращение теплоснабжения от котельной МКК спорткомплекса, бассейна и АСОШ № 3)</w:t>
            </w:r>
          </w:p>
        </w:tc>
        <w:tc>
          <w:tcPr>
            <w:tcW w:w="1842"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2012-2022 годы</w:t>
            </w:r>
          </w:p>
        </w:tc>
        <w:tc>
          <w:tcPr>
            <w:tcW w:w="3259"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ООО Инженерные сети, подрядная организация</w:t>
            </w:r>
          </w:p>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ОАО «Таткоммунпромкомплект»</w:t>
            </w:r>
          </w:p>
        </w:tc>
        <w:tc>
          <w:tcPr>
            <w:tcW w:w="1984"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4230,0</w:t>
            </w:r>
          </w:p>
        </w:tc>
        <w:tc>
          <w:tcPr>
            <w:tcW w:w="1706"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Внебюджетные средства</w:t>
            </w:r>
          </w:p>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(лизинговые платежи)</w:t>
            </w:r>
          </w:p>
        </w:tc>
        <w:tc>
          <w:tcPr>
            <w:tcW w:w="2693" w:type="dxa"/>
          </w:tcPr>
          <w:p w:rsidR="00DD79C6" w:rsidRPr="007C75B0" w:rsidRDefault="00263BE1" w:rsidP="00263BE1">
            <w:pPr>
              <w:pStyle w:val="a7"/>
              <w:rPr>
                <w:sz w:val="24"/>
                <w:szCs w:val="24"/>
              </w:rPr>
            </w:pPr>
            <w:r>
              <w:rPr>
                <w:rFonts w:ascii="Times New Roman" w:hAnsi="Times New Roman" w:cs="Times New Roman"/>
                <w:sz w:val="24"/>
                <w:szCs w:val="24"/>
              </w:rPr>
              <w:t>В 2019 году п</w:t>
            </w:r>
            <w:r w:rsidR="007C75B0">
              <w:rPr>
                <w:rFonts w:ascii="Times New Roman" w:hAnsi="Times New Roman" w:cs="Times New Roman"/>
                <w:sz w:val="24"/>
                <w:szCs w:val="24"/>
              </w:rPr>
              <w:t>роизведена текущая оплата, согласно графику платежей по договору лизингу</w:t>
            </w:r>
            <w:r>
              <w:rPr>
                <w:rFonts w:ascii="Times New Roman" w:hAnsi="Times New Roman" w:cs="Times New Roman"/>
                <w:sz w:val="24"/>
                <w:szCs w:val="24"/>
              </w:rPr>
              <w:t>.</w:t>
            </w:r>
          </w:p>
        </w:tc>
      </w:tr>
      <w:tr w:rsidR="00DD79C6" w:rsidRPr="00803D0E" w:rsidTr="003A2B31">
        <w:trPr>
          <w:trHeight w:val="460"/>
        </w:trPr>
        <w:tc>
          <w:tcPr>
            <w:tcW w:w="3400"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 xml:space="preserve">Замена оборудования котельных, капитальный ремонт зданий котельных </w:t>
            </w:r>
          </w:p>
        </w:tc>
        <w:tc>
          <w:tcPr>
            <w:tcW w:w="1842"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2018-2030 годы</w:t>
            </w:r>
          </w:p>
        </w:tc>
        <w:tc>
          <w:tcPr>
            <w:tcW w:w="3259"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ООО «Инженерные сети»</w:t>
            </w:r>
          </w:p>
        </w:tc>
        <w:tc>
          <w:tcPr>
            <w:tcW w:w="1984"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11000</w:t>
            </w:r>
          </w:p>
          <w:p w:rsidR="00DD79C6" w:rsidRPr="00803D0E" w:rsidRDefault="00DD79C6" w:rsidP="000D6CA0">
            <w:pPr>
              <w:pStyle w:val="a7"/>
              <w:jc w:val="center"/>
              <w:rPr>
                <w:rFonts w:ascii="Times New Roman" w:hAnsi="Times New Roman" w:cs="Times New Roman"/>
                <w:sz w:val="24"/>
                <w:szCs w:val="24"/>
              </w:rPr>
            </w:pPr>
          </w:p>
        </w:tc>
        <w:tc>
          <w:tcPr>
            <w:tcW w:w="1706"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Собственные средства</w:t>
            </w:r>
            <w:r>
              <w:rPr>
                <w:rFonts w:ascii="Times New Roman" w:hAnsi="Times New Roman" w:cs="Times New Roman"/>
                <w:sz w:val="24"/>
                <w:szCs w:val="24"/>
              </w:rPr>
              <w:t xml:space="preserve"> предприятия</w:t>
            </w:r>
          </w:p>
        </w:tc>
        <w:tc>
          <w:tcPr>
            <w:tcW w:w="2693" w:type="dxa"/>
          </w:tcPr>
          <w:p w:rsidR="00DD79C6" w:rsidRPr="00803D0E" w:rsidRDefault="0065351C" w:rsidP="007C75B0">
            <w:pPr>
              <w:pStyle w:val="a7"/>
              <w:rPr>
                <w:rFonts w:ascii="Times New Roman" w:hAnsi="Times New Roman" w:cs="Times New Roman"/>
                <w:sz w:val="24"/>
                <w:szCs w:val="24"/>
              </w:rPr>
            </w:pPr>
            <w:r>
              <w:rPr>
                <w:rFonts w:ascii="Times New Roman" w:hAnsi="Times New Roman" w:cs="Times New Roman"/>
                <w:sz w:val="24"/>
                <w:szCs w:val="24"/>
              </w:rPr>
              <w:t>В 2019 году проведены режимно-наладочные работы на сумму 476,0 тыс. рублей, заменены тепловые сети - 98 м на сумму 221,0 тыс. рублей.</w:t>
            </w:r>
          </w:p>
        </w:tc>
      </w:tr>
      <w:tr w:rsidR="00DD79C6" w:rsidRPr="00291180" w:rsidTr="003A2B31">
        <w:trPr>
          <w:trHeight w:val="460"/>
        </w:trPr>
        <w:tc>
          <w:tcPr>
            <w:tcW w:w="3400"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 xml:space="preserve">Высокий уровень износа  морально устаревшего котельного оборудования </w:t>
            </w:r>
          </w:p>
        </w:tc>
        <w:tc>
          <w:tcPr>
            <w:tcW w:w="1842"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2017- 2032 годы</w:t>
            </w:r>
          </w:p>
        </w:tc>
        <w:tc>
          <w:tcPr>
            <w:tcW w:w="3259"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Исполнительный комитет Алексеевского муниципальн</w:t>
            </w:r>
            <w:r>
              <w:rPr>
                <w:rFonts w:ascii="Times New Roman" w:hAnsi="Times New Roman" w:cs="Times New Roman"/>
                <w:sz w:val="24"/>
                <w:szCs w:val="24"/>
              </w:rPr>
              <w:t>ого района, ООО Инженерные сети</w:t>
            </w:r>
          </w:p>
        </w:tc>
        <w:tc>
          <w:tcPr>
            <w:tcW w:w="1984" w:type="dxa"/>
          </w:tcPr>
          <w:p w:rsidR="00DD79C6" w:rsidRPr="00803D0E" w:rsidRDefault="00DD79C6"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600,0</w:t>
            </w:r>
          </w:p>
          <w:p w:rsidR="00DD79C6" w:rsidRPr="00803D0E" w:rsidRDefault="00DD79C6" w:rsidP="000D6CA0">
            <w:pPr>
              <w:pStyle w:val="a7"/>
              <w:jc w:val="center"/>
              <w:rPr>
                <w:rFonts w:ascii="Times New Roman" w:hAnsi="Times New Roman" w:cs="Times New Roman"/>
                <w:sz w:val="24"/>
                <w:szCs w:val="24"/>
              </w:rPr>
            </w:pPr>
          </w:p>
        </w:tc>
        <w:tc>
          <w:tcPr>
            <w:tcW w:w="1706" w:type="dxa"/>
          </w:tcPr>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Внебюджетные средства</w:t>
            </w:r>
          </w:p>
          <w:p w:rsidR="00DD79C6" w:rsidRPr="00803D0E" w:rsidRDefault="00DD79C6" w:rsidP="000D6CA0">
            <w:pPr>
              <w:pStyle w:val="a7"/>
              <w:rPr>
                <w:rFonts w:ascii="Times New Roman" w:hAnsi="Times New Roman" w:cs="Times New Roman"/>
                <w:sz w:val="24"/>
                <w:szCs w:val="24"/>
              </w:rPr>
            </w:pPr>
            <w:r w:rsidRPr="00803D0E">
              <w:rPr>
                <w:rFonts w:ascii="Times New Roman" w:hAnsi="Times New Roman" w:cs="Times New Roman"/>
                <w:sz w:val="24"/>
                <w:szCs w:val="24"/>
              </w:rPr>
              <w:t>(концессионное соглашение)</w:t>
            </w:r>
          </w:p>
        </w:tc>
        <w:tc>
          <w:tcPr>
            <w:tcW w:w="2693" w:type="dxa"/>
          </w:tcPr>
          <w:p w:rsidR="00DD79C6" w:rsidRPr="007C75B0" w:rsidRDefault="007C75B0" w:rsidP="0065351C">
            <w:pPr>
              <w:pStyle w:val="2"/>
              <w:spacing w:after="0" w:line="240" w:lineRule="auto"/>
              <w:ind w:left="0"/>
              <w:rPr>
                <w:sz w:val="24"/>
                <w:szCs w:val="24"/>
              </w:rPr>
            </w:pPr>
            <w:r>
              <w:rPr>
                <w:rFonts w:ascii="Times New Roman" w:hAnsi="Times New Roman"/>
                <w:sz w:val="24"/>
                <w:szCs w:val="24"/>
              </w:rPr>
              <w:t xml:space="preserve">Концессионное соглашение объектов теплоснабжения </w:t>
            </w:r>
            <w:r w:rsidR="0065351C">
              <w:rPr>
                <w:rFonts w:ascii="Times New Roman" w:hAnsi="Times New Roman"/>
                <w:sz w:val="24"/>
                <w:szCs w:val="24"/>
              </w:rPr>
              <w:t>подписано</w:t>
            </w:r>
            <w:r>
              <w:rPr>
                <w:rFonts w:ascii="Times New Roman" w:hAnsi="Times New Roman"/>
                <w:sz w:val="24"/>
                <w:szCs w:val="24"/>
              </w:rPr>
              <w:t>.</w:t>
            </w:r>
          </w:p>
        </w:tc>
      </w:tr>
      <w:tr w:rsidR="007C75B0" w:rsidRPr="00291180" w:rsidTr="003A2B31">
        <w:trPr>
          <w:trHeight w:val="460"/>
        </w:trPr>
        <w:tc>
          <w:tcPr>
            <w:tcW w:w="3400" w:type="dxa"/>
          </w:tcPr>
          <w:p w:rsidR="007C75B0" w:rsidRPr="00803D0E" w:rsidRDefault="007C75B0" w:rsidP="000D6CA0">
            <w:pPr>
              <w:pStyle w:val="a7"/>
              <w:rPr>
                <w:rFonts w:ascii="Times New Roman" w:hAnsi="Times New Roman" w:cs="Times New Roman"/>
                <w:sz w:val="24"/>
                <w:szCs w:val="24"/>
              </w:rPr>
            </w:pPr>
            <w:r w:rsidRPr="00803D0E">
              <w:rPr>
                <w:rFonts w:ascii="Times New Roman" w:hAnsi="Times New Roman" w:cs="Times New Roman"/>
                <w:sz w:val="24"/>
                <w:szCs w:val="24"/>
              </w:rPr>
              <w:t>Замена оборудования котельных, у которых закончился нормативный срок  эксплуатации</w:t>
            </w:r>
          </w:p>
        </w:tc>
        <w:tc>
          <w:tcPr>
            <w:tcW w:w="1842" w:type="dxa"/>
          </w:tcPr>
          <w:p w:rsidR="007C75B0" w:rsidRPr="00803D0E" w:rsidRDefault="007C75B0"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2015-2030 годы</w:t>
            </w:r>
          </w:p>
        </w:tc>
        <w:tc>
          <w:tcPr>
            <w:tcW w:w="3259" w:type="dxa"/>
          </w:tcPr>
          <w:p w:rsidR="007C75B0" w:rsidRPr="00803D0E" w:rsidRDefault="007C75B0" w:rsidP="000D6CA0">
            <w:pPr>
              <w:pStyle w:val="a7"/>
              <w:rPr>
                <w:rFonts w:ascii="Times New Roman" w:hAnsi="Times New Roman" w:cs="Times New Roman"/>
                <w:sz w:val="24"/>
                <w:szCs w:val="24"/>
              </w:rPr>
            </w:pPr>
            <w:r w:rsidRPr="00803D0E">
              <w:rPr>
                <w:rFonts w:ascii="Times New Roman" w:hAnsi="Times New Roman" w:cs="Times New Roman"/>
                <w:sz w:val="24"/>
                <w:szCs w:val="24"/>
              </w:rPr>
              <w:t>УКС инженерных сетей и развития энергосберегающих технологий</w:t>
            </w:r>
          </w:p>
        </w:tc>
        <w:tc>
          <w:tcPr>
            <w:tcW w:w="1984" w:type="dxa"/>
          </w:tcPr>
          <w:p w:rsidR="007C75B0" w:rsidRPr="00803D0E" w:rsidRDefault="007C75B0" w:rsidP="000D6CA0">
            <w:pPr>
              <w:pStyle w:val="a7"/>
              <w:jc w:val="center"/>
              <w:rPr>
                <w:rFonts w:ascii="Times New Roman" w:hAnsi="Times New Roman" w:cs="Times New Roman"/>
                <w:sz w:val="24"/>
                <w:szCs w:val="24"/>
              </w:rPr>
            </w:pPr>
            <w:r w:rsidRPr="00803D0E">
              <w:rPr>
                <w:rFonts w:ascii="Times New Roman" w:hAnsi="Times New Roman" w:cs="Times New Roman"/>
                <w:sz w:val="24"/>
                <w:szCs w:val="24"/>
              </w:rPr>
              <w:t>2000,0</w:t>
            </w:r>
          </w:p>
        </w:tc>
        <w:tc>
          <w:tcPr>
            <w:tcW w:w="1706" w:type="dxa"/>
          </w:tcPr>
          <w:p w:rsidR="007C75B0" w:rsidRPr="00803D0E" w:rsidRDefault="007C75B0" w:rsidP="000D6CA0">
            <w:pPr>
              <w:pStyle w:val="a7"/>
              <w:rPr>
                <w:rFonts w:ascii="Times New Roman" w:hAnsi="Times New Roman" w:cs="Times New Roman"/>
                <w:sz w:val="24"/>
                <w:szCs w:val="24"/>
              </w:rPr>
            </w:pPr>
            <w:r w:rsidRPr="00803D0E">
              <w:rPr>
                <w:rFonts w:ascii="Times New Roman" w:hAnsi="Times New Roman" w:cs="Times New Roman"/>
                <w:sz w:val="24"/>
                <w:szCs w:val="24"/>
              </w:rPr>
              <w:t>Республиканский бюджет</w:t>
            </w:r>
          </w:p>
          <w:p w:rsidR="007C75B0" w:rsidRPr="00803D0E" w:rsidRDefault="007C75B0" w:rsidP="000D6CA0">
            <w:pPr>
              <w:pStyle w:val="a7"/>
              <w:rPr>
                <w:rFonts w:ascii="Times New Roman" w:hAnsi="Times New Roman" w:cs="Times New Roman"/>
                <w:sz w:val="24"/>
                <w:szCs w:val="24"/>
              </w:rPr>
            </w:pPr>
            <w:r w:rsidRPr="00803D0E">
              <w:rPr>
                <w:rFonts w:ascii="Times New Roman" w:hAnsi="Times New Roman" w:cs="Times New Roman"/>
                <w:sz w:val="24"/>
                <w:szCs w:val="24"/>
              </w:rPr>
              <w:t>(программа по замене котельных в сельской местности)</w:t>
            </w:r>
          </w:p>
        </w:tc>
        <w:tc>
          <w:tcPr>
            <w:tcW w:w="2693" w:type="dxa"/>
          </w:tcPr>
          <w:p w:rsidR="007C75B0" w:rsidRDefault="007C75B0" w:rsidP="0065351C">
            <w:pPr>
              <w:pStyle w:val="2"/>
              <w:spacing w:after="0" w:line="240" w:lineRule="auto"/>
              <w:ind w:left="0"/>
              <w:rPr>
                <w:rFonts w:ascii="Times New Roman" w:hAnsi="Times New Roman"/>
                <w:sz w:val="24"/>
                <w:szCs w:val="24"/>
              </w:rPr>
            </w:pPr>
            <w:r>
              <w:rPr>
                <w:rFonts w:ascii="Times New Roman" w:hAnsi="Times New Roman"/>
                <w:sz w:val="24"/>
                <w:szCs w:val="24"/>
              </w:rPr>
              <w:t>Ежегодно производится замена оборудования в котельных</w:t>
            </w:r>
            <w:r w:rsidR="00263BE1">
              <w:rPr>
                <w:rFonts w:ascii="Times New Roman" w:hAnsi="Times New Roman"/>
                <w:sz w:val="24"/>
                <w:szCs w:val="24"/>
              </w:rPr>
              <w:t>,</w:t>
            </w:r>
            <w:r>
              <w:rPr>
                <w:rFonts w:ascii="Times New Roman" w:hAnsi="Times New Roman"/>
                <w:sz w:val="24"/>
                <w:szCs w:val="24"/>
              </w:rPr>
              <w:t xml:space="preserve"> согласно программы замены котлов</w:t>
            </w:r>
            <w:r w:rsidR="0065351C">
              <w:rPr>
                <w:rFonts w:ascii="Times New Roman" w:hAnsi="Times New Roman"/>
                <w:sz w:val="24"/>
                <w:szCs w:val="24"/>
              </w:rPr>
              <w:t xml:space="preserve"> </w:t>
            </w:r>
            <w:r>
              <w:rPr>
                <w:rFonts w:ascii="Times New Roman" w:hAnsi="Times New Roman"/>
                <w:sz w:val="24"/>
                <w:szCs w:val="24"/>
              </w:rPr>
              <w:t>в котельных учреждений социально-культурной сфе</w:t>
            </w:r>
            <w:r w:rsidR="0065351C">
              <w:rPr>
                <w:rFonts w:ascii="Times New Roman" w:hAnsi="Times New Roman"/>
                <w:sz w:val="24"/>
                <w:szCs w:val="24"/>
              </w:rPr>
              <w:t xml:space="preserve">ры. В 2019 году произведена замена котлов на котлы с более высоким КПД – 6 шт. </w:t>
            </w:r>
          </w:p>
        </w:tc>
      </w:tr>
      <w:tr w:rsidR="007C75B0" w:rsidRPr="00291180" w:rsidTr="003A2B31">
        <w:trPr>
          <w:trHeight w:val="460"/>
        </w:trPr>
        <w:tc>
          <w:tcPr>
            <w:tcW w:w="3400" w:type="dxa"/>
          </w:tcPr>
          <w:p w:rsidR="007C75B0" w:rsidRPr="005E507B" w:rsidRDefault="007C75B0" w:rsidP="000D6CA0">
            <w:pPr>
              <w:pStyle w:val="a7"/>
              <w:rPr>
                <w:rFonts w:ascii="Times New Roman" w:hAnsi="Times New Roman" w:cs="Times New Roman"/>
                <w:sz w:val="24"/>
                <w:szCs w:val="24"/>
              </w:rPr>
            </w:pPr>
            <w:r w:rsidRPr="005E507B">
              <w:rPr>
                <w:rFonts w:ascii="Times New Roman" w:eastAsia="Calibri" w:hAnsi="Times New Roman" w:cs="Times New Roman"/>
                <w:sz w:val="24"/>
                <w:szCs w:val="24"/>
              </w:rPr>
              <w:t>Недопущение образования несанкционированных свалок</w:t>
            </w:r>
          </w:p>
        </w:tc>
        <w:tc>
          <w:tcPr>
            <w:tcW w:w="1842" w:type="dxa"/>
          </w:tcPr>
          <w:p w:rsidR="007C75B0" w:rsidRPr="005E507B" w:rsidRDefault="007C75B0" w:rsidP="000D6CA0">
            <w:pPr>
              <w:pStyle w:val="a7"/>
              <w:jc w:val="center"/>
              <w:rPr>
                <w:rFonts w:ascii="Times New Roman" w:eastAsia="Calibri" w:hAnsi="Times New Roman" w:cs="Times New Roman"/>
                <w:sz w:val="24"/>
                <w:szCs w:val="24"/>
              </w:rPr>
            </w:pPr>
            <w:r w:rsidRPr="005E507B">
              <w:rPr>
                <w:rFonts w:ascii="Times New Roman" w:hAnsi="Times New Roman" w:cs="Times New Roman"/>
                <w:sz w:val="24"/>
                <w:szCs w:val="24"/>
              </w:rPr>
              <w:t>ежегодно</w:t>
            </w:r>
          </w:p>
        </w:tc>
        <w:tc>
          <w:tcPr>
            <w:tcW w:w="3259" w:type="dxa"/>
          </w:tcPr>
          <w:p w:rsidR="007C75B0" w:rsidRPr="005E507B" w:rsidRDefault="007C75B0" w:rsidP="000D6CA0">
            <w:pPr>
              <w:pStyle w:val="a7"/>
              <w:rPr>
                <w:rFonts w:ascii="Times New Roman" w:eastAsia="Calibri" w:hAnsi="Times New Roman" w:cs="Times New Roman"/>
                <w:sz w:val="24"/>
                <w:szCs w:val="24"/>
              </w:rPr>
            </w:pPr>
            <w:r w:rsidRPr="005E507B">
              <w:rPr>
                <w:rFonts w:ascii="Times New Roman" w:eastAsia="Calibri" w:hAnsi="Times New Roman" w:cs="Times New Roman"/>
                <w:sz w:val="24"/>
                <w:szCs w:val="24"/>
              </w:rPr>
              <w:t>Главы сельских поселений</w:t>
            </w:r>
          </w:p>
        </w:tc>
        <w:tc>
          <w:tcPr>
            <w:tcW w:w="1984" w:type="dxa"/>
          </w:tcPr>
          <w:p w:rsidR="007C75B0" w:rsidRPr="00291180" w:rsidRDefault="007C75B0" w:rsidP="000D6CA0">
            <w:pPr>
              <w:pStyle w:val="a7"/>
              <w:rPr>
                <w:rFonts w:ascii="Times New Roman" w:eastAsia="Calibri" w:hAnsi="Times New Roman" w:cs="Times New Roman"/>
                <w:sz w:val="24"/>
                <w:szCs w:val="24"/>
                <w:highlight w:val="yellow"/>
              </w:rPr>
            </w:pPr>
          </w:p>
        </w:tc>
        <w:tc>
          <w:tcPr>
            <w:tcW w:w="1706" w:type="dxa"/>
          </w:tcPr>
          <w:p w:rsidR="007C75B0" w:rsidRPr="00291180" w:rsidRDefault="007C75B0" w:rsidP="000D6CA0">
            <w:pPr>
              <w:pStyle w:val="a7"/>
              <w:rPr>
                <w:rFonts w:ascii="Times New Roman" w:hAnsi="Times New Roman" w:cs="Times New Roman"/>
                <w:color w:val="000000"/>
                <w:sz w:val="24"/>
                <w:szCs w:val="24"/>
                <w:highlight w:val="yellow"/>
              </w:rPr>
            </w:pPr>
          </w:p>
        </w:tc>
        <w:tc>
          <w:tcPr>
            <w:tcW w:w="2693" w:type="dxa"/>
          </w:tcPr>
          <w:p w:rsidR="007C75B0" w:rsidRDefault="007C75B0" w:rsidP="007C75B0">
            <w:pPr>
              <w:pStyle w:val="a7"/>
              <w:rPr>
                <w:rFonts w:ascii="Times New Roman" w:eastAsia="Calibri" w:hAnsi="Times New Roman" w:cs="Times New Roman"/>
                <w:sz w:val="24"/>
                <w:szCs w:val="24"/>
              </w:rPr>
            </w:pPr>
            <w:r>
              <w:rPr>
                <w:rFonts w:ascii="Times New Roman" w:eastAsia="Calibri" w:hAnsi="Times New Roman" w:cs="Times New Roman"/>
                <w:sz w:val="24"/>
                <w:szCs w:val="24"/>
              </w:rPr>
              <w:t>Ежегодно в сельских поселениях проводятся мероприятия по недопущению несанкционированных свалок.</w:t>
            </w:r>
          </w:p>
        </w:tc>
      </w:tr>
      <w:tr w:rsidR="00DD79C6" w:rsidRPr="00291180" w:rsidTr="003A2B31">
        <w:trPr>
          <w:trHeight w:val="460"/>
        </w:trPr>
        <w:tc>
          <w:tcPr>
            <w:tcW w:w="3400" w:type="dxa"/>
          </w:tcPr>
          <w:p w:rsidR="00DD79C6" w:rsidRPr="005E507B" w:rsidRDefault="00DD79C6" w:rsidP="000D6CA0">
            <w:pPr>
              <w:pStyle w:val="a7"/>
              <w:rPr>
                <w:rFonts w:ascii="Times New Roman" w:hAnsi="Times New Roman" w:cs="Times New Roman"/>
                <w:sz w:val="24"/>
                <w:szCs w:val="24"/>
              </w:rPr>
            </w:pPr>
            <w:r w:rsidRPr="005E507B">
              <w:rPr>
                <w:rFonts w:ascii="Times New Roman" w:eastAsia="Calibri" w:hAnsi="Times New Roman" w:cs="Times New Roman"/>
                <w:sz w:val="24"/>
                <w:szCs w:val="24"/>
              </w:rPr>
              <w:t xml:space="preserve">Снижение образования отходов </w:t>
            </w:r>
          </w:p>
        </w:tc>
        <w:tc>
          <w:tcPr>
            <w:tcW w:w="1842" w:type="dxa"/>
          </w:tcPr>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2019 год</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2020 год</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2021 год</w:t>
            </w:r>
          </w:p>
          <w:p w:rsidR="00DD79C6" w:rsidRPr="005E507B" w:rsidRDefault="00DD79C6" w:rsidP="000D6CA0">
            <w:pPr>
              <w:pStyle w:val="a7"/>
              <w:jc w:val="center"/>
              <w:rPr>
                <w:rFonts w:ascii="Times New Roman" w:eastAsia="Calibri" w:hAnsi="Times New Roman" w:cs="Times New Roman"/>
                <w:sz w:val="24"/>
                <w:szCs w:val="24"/>
              </w:rPr>
            </w:pPr>
            <w:r w:rsidRPr="005E507B">
              <w:rPr>
                <w:rFonts w:ascii="Times New Roman" w:hAnsi="Times New Roman" w:cs="Times New Roman"/>
                <w:color w:val="000000"/>
                <w:sz w:val="24"/>
                <w:szCs w:val="24"/>
              </w:rPr>
              <w:t>2022-2030 годы</w:t>
            </w:r>
          </w:p>
        </w:tc>
        <w:tc>
          <w:tcPr>
            <w:tcW w:w="3259" w:type="dxa"/>
          </w:tcPr>
          <w:p w:rsidR="00DD79C6" w:rsidRPr="005E507B" w:rsidRDefault="00DD79C6" w:rsidP="000D6CA0">
            <w:pPr>
              <w:pStyle w:val="a7"/>
              <w:rPr>
                <w:rFonts w:ascii="Times New Roman" w:eastAsia="Calibri" w:hAnsi="Times New Roman" w:cs="Times New Roman"/>
                <w:sz w:val="24"/>
                <w:szCs w:val="24"/>
              </w:rPr>
            </w:pPr>
            <w:r w:rsidRPr="005E507B">
              <w:rPr>
                <w:rFonts w:ascii="Times New Roman" w:eastAsia="Calibri" w:hAnsi="Times New Roman" w:cs="Times New Roman"/>
                <w:sz w:val="24"/>
                <w:szCs w:val="24"/>
              </w:rPr>
              <w:t>Исполнительный комитет Алексеевского городского поселения,                   ООО «Полигон»</w:t>
            </w:r>
          </w:p>
        </w:tc>
        <w:tc>
          <w:tcPr>
            <w:tcW w:w="1984" w:type="dxa"/>
          </w:tcPr>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1000,0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1000,0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1000,0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9000,0</w:t>
            </w:r>
          </w:p>
        </w:tc>
        <w:tc>
          <w:tcPr>
            <w:tcW w:w="1706" w:type="dxa"/>
          </w:tcPr>
          <w:p w:rsidR="00DD79C6" w:rsidRPr="00291180" w:rsidRDefault="00DD79C6" w:rsidP="000D6CA0">
            <w:pPr>
              <w:pStyle w:val="a7"/>
              <w:rPr>
                <w:rFonts w:ascii="Times New Roman" w:hAnsi="Times New Roman" w:cs="Times New Roman"/>
                <w:color w:val="000000"/>
                <w:sz w:val="24"/>
                <w:szCs w:val="24"/>
                <w:highlight w:val="yellow"/>
              </w:rPr>
            </w:pPr>
            <w:r w:rsidRPr="005E507B">
              <w:rPr>
                <w:rFonts w:ascii="Times New Roman" w:hAnsi="Times New Roman" w:cs="Times New Roman"/>
                <w:color w:val="000000"/>
                <w:sz w:val="24"/>
                <w:szCs w:val="24"/>
              </w:rPr>
              <w:t>Местный бюджет</w:t>
            </w:r>
          </w:p>
        </w:tc>
        <w:tc>
          <w:tcPr>
            <w:tcW w:w="2693" w:type="dxa"/>
          </w:tcPr>
          <w:p w:rsidR="00DD79C6" w:rsidRPr="00F45304" w:rsidRDefault="00DD79C6" w:rsidP="00A847EF">
            <w:pPr>
              <w:spacing w:after="0" w:line="240" w:lineRule="auto"/>
              <w:rPr>
                <w:rFonts w:ascii="Times New Roman" w:eastAsia="Calibri" w:hAnsi="Times New Roman" w:cs="Times New Roman"/>
                <w:sz w:val="24"/>
                <w:szCs w:val="24"/>
              </w:rPr>
            </w:pPr>
            <w:r w:rsidRPr="00F45304">
              <w:rPr>
                <w:rFonts w:ascii="Times New Roman" w:eastAsia="Calibri" w:hAnsi="Times New Roman" w:cs="Times New Roman"/>
                <w:sz w:val="24"/>
                <w:szCs w:val="24"/>
              </w:rPr>
              <w:t>Ежедневный своевременный вывоз тбо и содержание в чистоте контейнерных площадок.</w:t>
            </w:r>
          </w:p>
        </w:tc>
      </w:tr>
      <w:tr w:rsidR="00DD79C6" w:rsidRPr="00291180" w:rsidTr="003A2B31">
        <w:trPr>
          <w:trHeight w:val="460"/>
        </w:trPr>
        <w:tc>
          <w:tcPr>
            <w:tcW w:w="3400" w:type="dxa"/>
          </w:tcPr>
          <w:p w:rsidR="00DD79C6" w:rsidRPr="005E507B" w:rsidRDefault="00DD79C6" w:rsidP="000D6CA0">
            <w:pPr>
              <w:pStyle w:val="a7"/>
              <w:rPr>
                <w:rFonts w:ascii="Times New Roman" w:hAnsi="Times New Roman" w:cs="Times New Roman"/>
                <w:sz w:val="24"/>
                <w:szCs w:val="24"/>
              </w:rPr>
            </w:pPr>
            <w:r w:rsidRPr="005E507B">
              <w:rPr>
                <w:rFonts w:ascii="Times New Roman" w:hAnsi="Times New Roman" w:cs="Times New Roman"/>
                <w:sz w:val="24"/>
                <w:szCs w:val="24"/>
              </w:rPr>
              <w:t>Обеспечение безопасного для окружающей среды хранения и повторного использования помета птицы и навоза животноводческих ферм с исключением вывоза данных необработанных отходов на поля</w:t>
            </w:r>
          </w:p>
        </w:tc>
        <w:tc>
          <w:tcPr>
            <w:tcW w:w="1842" w:type="dxa"/>
          </w:tcPr>
          <w:p w:rsidR="00DD79C6" w:rsidRPr="005E507B" w:rsidRDefault="00DD79C6" w:rsidP="000D6CA0">
            <w:pPr>
              <w:pStyle w:val="a7"/>
              <w:jc w:val="center"/>
              <w:rPr>
                <w:rFonts w:ascii="Times New Roman" w:hAnsi="Times New Roman" w:cs="Times New Roman"/>
                <w:sz w:val="24"/>
                <w:szCs w:val="24"/>
              </w:rPr>
            </w:pPr>
            <w:r w:rsidRPr="005E507B">
              <w:rPr>
                <w:rFonts w:ascii="Times New Roman" w:hAnsi="Times New Roman" w:cs="Times New Roman"/>
                <w:color w:val="000000"/>
                <w:sz w:val="24"/>
                <w:szCs w:val="24"/>
              </w:rPr>
              <w:t>ежегодно</w:t>
            </w:r>
          </w:p>
        </w:tc>
        <w:tc>
          <w:tcPr>
            <w:tcW w:w="3259" w:type="dxa"/>
          </w:tcPr>
          <w:p w:rsidR="00DD79C6" w:rsidRPr="005E507B" w:rsidRDefault="00DD79C6" w:rsidP="000D6CA0">
            <w:pPr>
              <w:pStyle w:val="a7"/>
              <w:rPr>
                <w:rFonts w:ascii="Times New Roman" w:hAnsi="Times New Roman" w:cs="Times New Roman"/>
                <w:color w:val="000000"/>
                <w:sz w:val="24"/>
                <w:szCs w:val="24"/>
              </w:rPr>
            </w:pPr>
            <w:r w:rsidRPr="005E507B">
              <w:rPr>
                <w:rFonts w:ascii="Times New Roman" w:hAnsi="Times New Roman" w:cs="Times New Roman"/>
                <w:color w:val="000000"/>
                <w:sz w:val="24"/>
                <w:szCs w:val="24"/>
              </w:rPr>
              <w:t>Управление сельского хозяйства и продовольствия Алексеевского муниципального района</w:t>
            </w:r>
          </w:p>
        </w:tc>
        <w:tc>
          <w:tcPr>
            <w:tcW w:w="1984" w:type="dxa"/>
          </w:tcPr>
          <w:p w:rsidR="00DD79C6" w:rsidRPr="00291180" w:rsidRDefault="00DD79C6" w:rsidP="000D6CA0">
            <w:pPr>
              <w:pStyle w:val="a7"/>
              <w:rPr>
                <w:rFonts w:ascii="Times New Roman" w:hAnsi="Times New Roman" w:cs="Times New Roman"/>
                <w:color w:val="000000"/>
                <w:sz w:val="24"/>
                <w:szCs w:val="24"/>
                <w:highlight w:val="yellow"/>
              </w:rPr>
            </w:pPr>
          </w:p>
        </w:tc>
        <w:tc>
          <w:tcPr>
            <w:tcW w:w="1706" w:type="dxa"/>
          </w:tcPr>
          <w:p w:rsidR="00DD79C6" w:rsidRPr="00291180" w:rsidRDefault="00DD79C6" w:rsidP="000D6CA0">
            <w:pPr>
              <w:pStyle w:val="a7"/>
              <w:rPr>
                <w:rFonts w:ascii="Times New Roman" w:hAnsi="Times New Roman" w:cs="Times New Roman"/>
                <w:color w:val="000000"/>
                <w:sz w:val="24"/>
                <w:szCs w:val="24"/>
                <w:highlight w:val="yellow"/>
              </w:rPr>
            </w:pPr>
          </w:p>
        </w:tc>
        <w:tc>
          <w:tcPr>
            <w:tcW w:w="2693" w:type="dxa"/>
          </w:tcPr>
          <w:p w:rsidR="00DD79C6" w:rsidRPr="00F45304" w:rsidRDefault="00DD79C6" w:rsidP="00A847EF">
            <w:pPr>
              <w:pStyle w:val="a7"/>
              <w:rPr>
                <w:rFonts w:ascii="Times New Roman" w:hAnsi="Times New Roman" w:cs="Times New Roman"/>
                <w:sz w:val="24"/>
                <w:szCs w:val="24"/>
              </w:rPr>
            </w:pPr>
            <w:r w:rsidRPr="00F45304">
              <w:rPr>
                <w:rFonts w:ascii="Times New Roman" w:hAnsi="Times New Roman" w:cs="Times New Roman"/>
                <w:sz w:val="24"/>
                <w:szCs w:val="24"/>
              </w:rPr>
              <w:t>На животноводческих фермах Алексеевского муниципального района созданы специально оборудованные площадки для хранения навоза.</w:t>
            </w:r>
          </w:p>
        </w:tc>
      </w:tr>
      <w:tr w:rsidR="00DD79C6" w:rsidRPr="00291180" w:rsidTr="003A2B31">
        <w:trPr>
          <w:trHeight w:val="460"/>
        </w:trPr>
        <w:tc>
          <w:tcPr>
            <w:tcW w:w="3400" w:type="dxa"/>
          </w:tcPr>
          <w:p w:rsidR="00DD79C6" w:rsidRPr="005E507B" w:rsidRDefault="00DD79C6" w:rsidP="000D6CA0">
            <w:pPr>
              <w:pStyle w:val="a7"/>
              <w:rPr>
                <w:rFonts w:ascii="Times New Roman" w:hAnsi="Times New Roman" w:cs="Times New Roman"/>
                <w:sz w:val="24"/>
                <w:szCs w:val="24"/>
              </w:rPr>
            </w:pPr>
            <w:r w:rsidRPr="005E507B">
              <w:rPr>
                <w:rFonts w:ascii="Times New Roman" w:eastAsia="Calibri" w:hAnsi="Times New Roman" w:cs="Times New Roman"/>
                <w:sz w:val="24"/>
                <w:szCs w:val="24"/>
              </w:rPr>
              <w:t>Внедрение технологий по снижению негативного воздействия на атмосферный воздух при содержании птиц и животных, а также при хранении и обезвреживании отходов животноводства</w:t>
            </w:r>
          </w:p>
        </w:tc>
        <w:tc>
          <w:tcPr>
            <w:tcW w:w="1842" w:type="dxa"/>
          </w:tcPr>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2019 год</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2020 год</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2021 год</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2022-2030 годы</w:t>
            </w:r>
          </w:p>
        </w:tc>
        <w:tc>
          <w:tcPr>
            <w:tcW w:w="3259" w:type="dxa"/>
          </w:tcPr>
          <w:p w:rsidR="00DD79C6" w:rsidRPr="005E507B" w:rsidRDefault="00DD79C6" w:rsidP="000D6CA0">
            <w:pPr>
              <w:pStyle w:val="a7"/>
              <w:rPr>
                <w:rFonts w:ascii="Times New Roman" w:hAnsi="Times New Roman" w:cs="Times New Roman"/>
                <w:color w:val="000000"/>
                <w:sz w:val="24"/>
                <w:szCs w:val="24"/>
              </w:rPr>
            </w:pPr>
            <w:r w:rsidRPr="005E507B">
              <w:rPr>
                <w:rFonts w:ascii="Times New Roman" w:hAnsi="Times New Roman" w:cs="Times New Roman"/>
                <w:color w:val="000000"/>
                <w:sz w:val="24"/>
                <w:szCs w:val="24"/>
              </w:rPr>
              <w:t>Сельскохозяйственные предприятия Алексеевского муниципального района</w:t>
            </w:r>
          </w:p>
        </w:tc>
        <w:tc>
          <w:tcPr>
            <w:tcW w:w="1984" w:type="dxa"/>
          </w:tcPr>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5000,0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5000,0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5000,0</w:t>
            </w:r>
          </w:p>
          <w:p w:rsidR="00DD79C6" w:rsidRPr="005E507B" w:rsidRDefault="00DD79C6" w:rsidP="000D6CA0">
            <w:pPr>
              <w:pStyle w:val="a7"/>
              <w:jc w:val="center"/>
              <w:rPr>
                <w:rFonts w:ascii="Times New Roman" w:hAnsi="Times New Roman" w:cs="Times New Roman"/>
                <w:color w:val="000000"/>
                <w:sz w:val="24"/>
                <w:szCs w:val="24"/>
              </w:rPr>
            </w:pPr>
            <w:r w:rsidRPr="005E507B">
              <w:rPr>
                <w:rFonts w:ascii="Times New Roman" w:hAnsi="Times New Roman" w:cs="Times New Roman"/>
                <w:color w:val="000000"/>
                <w:sz w:val="24"/>
                <w:szCs w:val="24"/>
              </w:rPr>
              <w:t>45000,0</w:t>
            </w:r>
          </w:p>
        </w:tc>
        <w:tc>
          <w:tcPr>
            <w:tcW w:w="1706" w:type="dxa"/>
          </w:tcPr>
          <w:p w:rsidR="00DD79C6" w:rsidRPr="00291180" w:rsidRDefault="00DD79C6" w:rsidP="000D6CA0">
            <w:pPr>
              <w:pStyle w:val="a7"/>
              <w:rPr>
                <w:rFonts w:ascii="Times New Roman" w:hAnsi="Times New Roman" w:cs="Times New Roman"/>
                <w:color w:val="000000"/>
                <w:sz w:val="24"/>
                <w:szCs w:val="24"/>
                <w:highlight w:val="yellow"/>
              </w:rPr>
            </w:pPr>
            <w:r w:rsidRPr="005E507B">
              <w:rPr>
                <w:rFonts w:ascii="Times New Roman" w:hAnsi="Times New Roman" w:cs="Times New Roman"/>
                <w:color w:val="000000"/>
                <w:sz w:val="24"/>
                <w:szCs w:val="24"/>
              </w:rPr>
              <w:t>Собственные средства предприятий</w:t>
            </w:r>
          </w:p>
        </w:tc>
        <w:tc>
          <w:tcPr>
            <w:tcW w:w="2693" w:type="dxa"/>
          </w:tcPr>
          <w:p w:rsidR="00DD79C6" w:rsidRPr="00F45304" w:rsidRDefault="00DD79C6" w:rsidP="00A847EF">
            <w:pPr>
              <w:pStyle w:val="a7"/>
              <w:rPr>
                <w:rFonts w:ascii="Times New Roman" w:hAnsi="Times New Roman" w:cs="Times New Roman"/>
                <w:sz w:val="24"/>
                <w:szCs w:val="24"/>
              </w:rPr>
            </w:pPr>
            <w:r w:rsidRPr="00F45304">
              <w:rPr>
                <w:rFonts w:ascii="Times New Roman" w:hAnsi="Times New Roman" w:cs="Times New Roman"/>
                <w:sz w:val="24"/>
                <w:szCs w:val="24"/>
              </w:rPr>
              <w:t xml:space="preserve">В хозяйствах Красного Востока навоз утилизируется по европейской технологии при помощи лагун и перекачивается насосом по шлангам, что снижает </w:t>
            </w:r>
            <w:r w:rsidRPr="00F45304">
              <w:rPr>
                <w:rFonts w:ascii="Times New Roman" w:eastAsia="Calibri" w:hAnsi="Times New Roman" w:cs="Times New Roman"/>
                <w:sz w:val="24"/>
                <w:szCs w:val="24"/>
              </w:rPr>
              <w:t>негативное воздействие на атмосферный воздух.</w:t>
            </w:r>
          </w:p>
        </w:tc>
      </w:tr>
      <w:tr w:rsidR="00DD79C6" w:rsidRPr="00291180" w:rsidTr="003A2B31">
        <w:trPr>
          <w:trHeight w:val="460"/>
        </w:trPr>
        <w:tc>
          <w:tcPr>
            <w:tcW w:w="3400" w:type="dxa"/>
          </w:tcPr>
          <w:p w:rsidR="00DD79C6" w:rsidRPr="00D014BD" w:rsidRDefault="00DD79C6" w:rsidP="000D6CA0">
            <w:pPr>
              <w:pStyle w:val="a7"/>
              <w:rPr>
                <w:rFonts w:ascii="Times New Roman" w:hAnsi="Times New Roman" w:cs="Times New Roman"/>
                <w:sz w:val="24"/>
                <w:szCs w:val="24"/>
              </w:rPr>
            </w:pPr>
            <w:r w:rsidRPr="00D014BD">
              <w:rPr>
                <w:rFonts w:ascii="Times New Roman" w:eastAsia="Calibri" w:hAnsi="Times New Roman" w:cs="Times New Roman"/>
                <w:sz w:val="24"/>
                <w:szCs w:val="24"/>
              </w:rPr>
              <w:t>Максимальное озеленение территорий санитарно – защитных зон пылегазоустойчивыми породами зеленых насаждений</w:t>
            </w:r>
          </w:p>
        </w:tc>
        <w:tc>
          <w:tcPr>
            <w:tcW w:w="1842" w:type="dxa"/>
          </w:tcPr>
          <w:p w:rsidR="00DD79C6" w:rsidRPr="00D014BD" w:rsidRDefault="00DD79C6" w:rsidP="000D6CA0">
            <w:pPr>
              <w:pStyle w:val="a7"/>
              <w:jc w:val="center"/>
              <w:rPr>
                <w:rFonts w:ascii="Times New Roman" w:hAnsi="Times New Roman" w:cs="Times New Roman"/>
                <w:color w:val="000000"/>
                <w:sz w:val="24"/>
                <w:szCs w:val="24"/>
              </w:rPr>
            </w:pPr>
            <w:r w:rsidRPr="00D014BD">
              <w:rPr>
                <w:rFonts w:ascii="Times New Roman" w:hAnsi="Times New Roman" w:cs="Times New Roman"/>
                <w:color w:val="000000"/>
                <w:sz w:val="24"/>
                <w:szCs w:val="24"/>
              </w:rPr>
              <w:t>ежегодно</w:t>
            </w:r>
          </w:p>
        </w:tc>
        <w:tc>
          <w:tcPr>
            <w:tcW w:w="3259" w:type="dxa"/>
          </w:tcPr>
          <w:p w:rsidR="00DD79C6" w:rsidRPr="00D014BD" w:rsidRDefault="00DD79C6" w:rsidP="000D6CA0">
            <w:pPr>
              <w:pStyle w:val="a7"/>
              <w:rPr>
                <w:rFonts w:ascii="Times New Roman" w:hAnsi="Times New Roman" w:cs="Times New Roman"/>
                <w:color w:val="000000"/>
                <w:sz w:val="24"/>
                <w:szCs w:val="24"/>
              </w:rPr>
            </w:pPr>
            <w:r w:rsidRPr="00D014BD">
              <w:rPr>
                <w:rFonts w:ascii="Times New Roman" w:hAnsi="Times New Roman" w:cs="Times New Roman"/>
                <w:color w:val="000000"/>
                <w:sz w:val="24"/>
                <w:szCs w:val="24"/>
              </w:rPr>
              <w:t>Все предприятия Алексеевского муниципального района</w:t>
            </w:r>
          </w:p>
        </w:tc>
        <w:tc>
          <w:tcPr>
            <w:tcW w:w="1984" w:type="dxa"/>
          </w:tcPr>
          <w:p w:rsidR="00DD79C6" w:rsidRPr="005734BE" w:rsidRDefault="00DD79C6" w:rsidP="000D6CA0">
            <w:pPr>
              <w:pStyle w:val="a7"/>
              <w:jc w:val="center"/>
              <w:rPr>
                <w:rFonts w:ascii="Times New Roman" w:hAnsi="Times New Roman" w:cs="Times New Roman"/>
                <w:color w:val="000000"/>
                <w:sz w:val="24"/>
                <w:szCs w:val="24"/>
              </w:rPr>
            </w:pPr>
          </w:p>
        </w:tc>
        <w:tc>
          <w:tcPr>
            <w:tcW w:w="1706" w:type="dxa"/>
          </w:tcPr>
          <w:p w:rsidR="00DD79C6" w:rsidRPr="00D014BD" w:rsidRDefault="00DD79C6" w:rsidP="000D6CA0">
            <w:pPr>
              <w:pStyle w:val="a7"/>
              <w:rPr>
                <w:rFonts w:ascii="Times New Roman" w:hAnsi="Times New Roman" w:cs="Times New Roman"/>
                <w:color w:val="000000"/>
                <w:sz w:val="24"/>
                <w:szCs w:val="24"/>
              </w:rPr>
            </w:pPr>
            <w:r w:rsidRPr="00D014BD">
              <w:rPr>
                <w:rFonts w:ascii="Times New Roman" w:hAnsi="Times New Roman" w:cs="Times New Roman"/>
                <w:color w:val="000000"/>
                <w:sz w:val="24"/>
                <w:szCs w:val="24"/>
              </w:rPr>
              <w:t>Собственные средства предприятий</w:t>
            </w:r>
          </w:p>
        </w:tc>
        <w:tc>
          <w:tcPr>
            <w:tcW w:w="2693" w:type="dxa"/>
          </w:tcPr>
          <w:p w:rsidR="00DD79C6" w:rsidRPr="00F45304" w:rsidRDefault="00DD79C6" w:rsidP="00A847EF">
            <w:pPr>
              <w:pStyle w:val="a7"/>
              <w:rPr>
                <w:rFonts w:ascii="Times New Roman" w:hAnsi="Times New Roman" w:cs="Times New Roman"/>
                <w:color w:val="000000"/>
                <w:sz w:val="24"/>
                <w:szCs w:val="24"/>
              </w:rPr>
            </w:pPr>
            <w:r w:rsidRPr="00F45304">
              <w:rPr>
                <w:rFonts w:ascii="Times New Roman" w:hAnsi="Times New Roman" w:cs="Times New Roman"/>
                <w:color w:val="000000"/>
                <w:sz w:val="24"/>
                <w:szCs w:val="24"/>
              </w:rPr>
              <w:t xml:space="preserve">Ежегодно предприятиями и организациями Алексеевского муниципального района высаживаются деревья для организации санитарно – защитных зон </w:t>
            </w:r>
            <w:r w:rsidRPr="00F45304">
              <w:rPr>
                <w:rFonts w:ascii="Times New Roman" w:eastAsia="Calibri" w:hAnsi="Times New Roman" w:cs="Times New Roman"/>
                <w:sz w:val="24"/>
                <w:szCs w:val="24"/>
              </w:rPr>
              <w:t>пылегазоустойчивыми породами зеленых насаждений.</w:t>
            </w:r>
            <w:r w:rsidRPr="00F45304">
              <w:rPr>
                <w:rFonts w:ascii="Times New Roman" w:hAnsi="Times New Roman" w:cs="Times New Roman"/>
                <w:color w:val="000000"/>
                <w:sz w:val="24"/>
                <w:szCs w:val="24"/>
              </w:rPr>
              <w:t xml:space="preserve"> </w:t>
            </w:r>
          </w:p>
        </w:tc>
      </w:tr>
      <w:tr w:rsidR="00DD79C6" w:rsidRPr="00291180" w:rsidTr="003A2B31">
        <w:trPr>
          <w:trHeight w:val="460"/>
        </w:trPr>
        <w:tc>
          <w:tcPr>
            <w:tcW w:w="3400" w:type="dxa"/>
          </w:tcPr>
          <w:p w:rsidR="00DD79C6" w:rsidRDefault="00DD79C6" w:rsidP="000D6CA0">
            <w:pPr>
              <w:pStyle w:val="a7"/>
              <w:rPr>
                <w:rFonts w:ascii="Times New Roman" w:hAnsi="Times New Roman" w:cs="Times New Roman"/>
                <w:sz w:val="24"/>
                <w:szCs w:val="24"/>
              </w:rPr>
            </w:pPr>
            <w:r>
              <w:rPr>
                <w:rFonts w:ascii="Times New Roman" w:eastAsia="Calibri" w:hAnsi="Times New Roman" w:cs="Times New Roman"/>
                <w:sz w:val="24"/>
                <w:szCs w:val="24"/>
              </w:rPr>
              <w:t>Полное обеспечение жилых объектов инженерной инфраструктурой</w:t>
            </w:r>
          </w:p>
        </w:tc>
        <w:tc>
          <w:tcPr>
            <w:tcW w:w="1842" w:type="dxa"/>
          </w:tcPr>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2019 год</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2020 год</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2021 год</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2022-2030 годы</w:t>
            </w:r>
          </w:p>
        </w:tc>
        <w:tc>
          <w:tcPr>
            <w:tcW w:w="3259" w:type="dxa"/>
          </w:tcPr>
          <w:p w:rsidR="00DD79C6" w:rsidRDefault="00DD79C6" w:rsidP="000D6CA0">
            <w:pPr>
              <w:pStyle w:val="a7"/>
              <w:rPr>
                <w:color w:val="000000"/>
                <w:sz w:val="24"/>
                <w:szCs w:val="24"/>
              </w:rPr>
            </w:pPr>
            <w:r>
              <w:rPr>
                <w:rFonts w:ascii="Times New Roman" w:hAnsi="Times New Roman" w:cs="Times New Roman"/>
                <w:color w:val="000000"/>
                <w:sz w:val="24"/>
                <w:szCs w:val="24"/>
              </w:rPr>
              <w:t>Исполнительный комитет Алексеевского муниципального района</w:t>
            </w:r>
          </w:p>
          <w:p w:rsidR="00DD79C6" w:rsidRDefault="00DD79C6" w:rsidP="000D6CA0">
            <w:pPr>
              <w:pStyle w:val="a7"/>
              <w:rPr>
                <w:rFonts w:ascii="Times New Roman" w:hAnsi="Times New Roman" w:cs="Times New Roman"/>
                <w:sz w:val="24"/>
                <w:szCs w:val="24"/>
              </w:rPr>
            </w:pPr>
          </w:p>
        </w:tc>
        <w:tc>
          <w:tcPr>
            <w:tcW w:w="1984" w:type="dxa"/>
          </w:tcPr>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30000,0</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32000,0</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35000,0</w:t>
            </w:r>
          </w:p>
          <w:p w:rsidR="00DD79C6" w:rsidRPr="005734BE" w:rsidRDefault="00DD79C6" w:rsidP="000D6CA0">
            <w:pPr>
              <w:pStyle w:val="a7"/>
              <w:jc w:val="center"/>
              <w:rPr>
                <w:rFonts w:ascii="Times New Roman" w:hAnsi="Times New Roman" w:cs="Times New Roman"/>
                <w:color w:val="000000"/>
                <w:sz w:val="24"/>
                <w:szCs w:val="24"/>
              </w:rPr>
            </w:pPr>
            <w:r w:rsidRPr="005734BE">
              <w:rPr>
                <w:rFonts w:ascii="Times New Roman" w:hAnsi="Times New Roman" w:cs="Times New Roman"/>
                <w:color w:val="000000"/>
                <w:sz w:val="24"/>
                <w:szCs w:val="24"/>
              </w:rPr>
              <w:t>426000,0</w:t>
            </w:r>
          </w:p>
        </w:tc>
        <w:tc>
          <w:tcPr>
            <w:tcW w:w="1706" w:type="dxa"/>
          </w:tcPr>
          <w:p w:rsidR="00DD79C6" w:rsidRPr="005734BE" w:rsidRDefault="00DD79C6" w:rsidP="000D6CA0">
            <w:pPr>
              <w:pStyle w:val="a7"/>
              <w:rPr>
                <w:rFonts w:ascii="Times New Roman" w:hAnsi="Times New Roman" w:cs="Times New Roman"/>
                <w:color w:val="000000"/>
                <w:sz w:val="24"/>
                <w:szCs w:val="24"/>
              </w:rPr>
            </w:pPr>
            <w:r w:rsidRPr="005734BE">
              <w:rPr>
                <w:rFonts w:ascii="Times New Roman" w:hAnsi="Times New Roman" w:cs="Times New Roman"/>
                <w:color w:val="000000"/>
                <w:sz w:val="24"/>
                <w:szCs w:val="24"/>
              </w:rPr>
              <w:t>Республиканский бюджет</w:t>
            </w:r>
          </w:p>
        </w:tc>
        <w:tc>
          <w:tcPr>
            <w:tcW w:w="2693" w:type="dxa"/>
          </w:tcPr>
          <w:p w:rsidR="00DD79C6" w:rsidRPr="00F45304" w:rsidRDefault="00DD79C6" w:rsidP="00A847EF">
            <w:pPr>
              <w:pStyle w:val="a7"/>
              <w:rPr>
                <w:rFonts w:ascii="Times New Roman" w:hAnsi="Times New Roman" w:cs="Times New Roman"/>
                <w:color w:val="000000"/>
                <w:sz w:val="24"/>
                <w:szCs w:val="24"/>
              </w:rPr>
            </w:pPr>
            <w:r w:rsidRPr="00F45304">
              <w:rPr>
                <w:rFonts w:ascii="Times New Roman" w:hAnsi="Times New Roman" w:cs="Times New Roman"/>
                <w:color w:val="000000"/>
                <w:sz w:val="24"/>
                <w:szCs w:val="24"/>
              </w:rPr>
              <w:t>Ежегодно ведется проектирование и строительство инженерной инфраструктуры к жилым домам.</w:t>
            </w:r>
          </w:p>
        </w:tc>
      </w:tr>
      <w:tr w:rsidR="00DD79C6" w:rsidRPr="00291180" w:rsidTr="003A2B31">
        <w:trPr>
          <w:trHeight w:val="460"/>
        </w:trPr>
        <w:tc>
          <w:tcPr>
            <w:tcW w:w="3400" w:type="dxa"/>
          </w:tcPr>
          <w:p w:rsidR="00DD79C6" w:rsidRPr="00980480" w:rsidRDefault="00DD79C6" w:rsidP="000D6CA0">
            <w:pPr>
              <w:spacing w:after="0" w:line="240" w:lineRule="auto"/>
              <w:rPr>
                <w:rFonts w:ascii="Times New Roman" w:hAnsi="Times New Roman" w:cs="Times New Roman"/>
                <w:bCs/>
                <w:color w:val="000000"/>
                <w:sz w:val="24"/>
                <w:szCs w:val="24"/>
              </w:rPr>
            </w:pPr>
            <w:r w:rsidRPr="00980480">
              <w:rPr>
                <w:rFonts w:ascii="Times New Roman" w:hAnsi="Times New Roman" w:cs="Times New Roman"/>
                <w:bCs/>
                <w:color w:val="000000"/>
                <w:sz w:val="24"/>
                <w:szCs w:val="24"/>
              </w:rPr>
              <w:t>Строительство биологических очистных сооружений в пгт. Алексеевское</w:t>
            </w:r>
          </w:p>
        </w:tc>
        <w:tc>
          <w:tcPr>
            <w:tcW w:w="1842" w:type="dxa"/>
          </w:tcPr>
          <w:p w:rsidR="00DD79C6" w:rsidRPr="00980480" w:rsidRDefault="00DD79C6" w:rsidP="000D6CA0">
            <w:pPr>
              <w:spacing w:after="0" w:line="240" w:lineRule="auto"/>
              <w:jc w:val="center"/>
              <w:rPr>
                <w:rFonts w:ascii="Times New Roman" w:hAnsi="Times New Roman" w:cs="Times New Roman"/>
                <w:bCs/>
                <w:color w:val="000000"/>
                <w:sz w:val="24"/>
                <w:szCs w:val="24"/>
              </w:rPr>
            </w:pPr>
            <w:r w:rsidRPr="00980480">
              <w:rPr>
                <w:rFonts w:ascii="Times New Roman" w:hAnsi="Times New Roman" w:cs="Times New Roman"/>
                <w:bCs/>
                <w:color w:val="000000"/>
                <w:sz w:val="24"/>
                <w:szCs w:val="24"/>
              </w:rPr>
              <w:t>2019-2020 годы</w:t>
            </w:r>
          </w:p>
        </w:tc>
        <w:tc>
          <w:tcPr>
            <w:tcW w:w="3259"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Исполнительный комитет Алексеевского муниципального района,          ОАО «Алексеевскводоканал», Фонд газификации РТ</w:t>
            </w:r>
          </w:p>
        </w:tc>
        <w:tc>
          <w:tcPr>
            <w:tcW w:w="1984" w:type="dxa"/>
          </w:tcPr>
          <w:p w:rsidR="00DD79C6"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152000,0</w:t>
            </w:r>
          </w:p>
        </w:tc>
        <w:tc>
          <w:tcPr>
            <w:tcW w:w="1706" w:type="dxa"/>
          </w:tcPr>
          <w:p w:rsidR="00DD79C6" w:rsidRPr="00980480" w:rsidRDefault="00DD79C6" w:rsidP="000D6CA0">
            <w:pPr>
              <w:pStyle w:val="a7"/>
              <w:rPr>
                <w:rFonts w:ascii="Times New Roman" w:hAnsi="Times New Roman" w:cs="Times New Roman"/>
                <w:sz w:val="24"/>
                <w:szCs w:val="24"/>
              </w:rPr>
            </w:pPr>
            <w:r w:rsidRPr="00980480">
              <w:rPr>
                <w:rFonts w:ascii="Times New Roman" w:hAnsi="Times New Roman" w:cs="Times New Roman"/>
                <w:sz w:val="24"/>
                <w:szCs w:val="24"/>
              </w:rPr>
              <w:t>Федеральный бюджет, республиканский бюджеты</w:t>
            </w:r>
          </w:p>
        </w:tc>
        <w:tc>
          <w:tcPr>
            <w:tcW w:w="2693" w:type="dxa"/>
          </w:tcPr>
          <w:p w:rsidR="00DD79C6" w:rsidRPr="006314E2" w:rsidRDefault="006314E2" w:rsidP="000D6CA0">
            <w:pPr>
              <w:pStyle w:val="a7"/>
              <w:rPr>
                <w:rFonts w:ascii="Times New Roman" w:hAnsi="Times New Roman" w:cs="Times New Roman"/>
                <w:sz w:val="24"/>
                <w:szCs w:val="24"/>
              </w:rPr>
            </w:pPr>
            <w:r w:rsidRPr="006314E2">
              <w:rPr>
                <w:rFonts w:ascii="Times New Roman" w:hAnsi="Times New Roman" w:cs="Times New Roman"/>
                <w:sz w:val="24"/>
                <w:szCs w:val="24"/>
              </w:rPr>
              <w:t>Начато строительство в пгт. Алексеевское Очистных сооружений, мощностью 1200 куб.м. в сутки, общей стоимостью 145 млн. рублей.</w:t>
            </w:r>
          </w:p>
        </w:tc>
      </w:tr>
      <w:tr w:rsidR="00DD79C6" w:rsidRPr="00DF2BB7" w:rsidTr="006E358C">
        <w:trPr>
          <w:trHeight w:val="441"/>
        </w:trPr>
        <w:tc>
          <w:tcPr>
            <w:tcW w:w="14884" w:type="dxa"/>
            <w:gridSpan w:val="6"/>
          </w:tcPr>
          <w:p w:rsidR="00DD79C6" w:rsidRPr="005734BE" w:rsidRDefault="00DD79C6" w:rsidP="00A16D5E">
            <w:pPr>
              <w:pStyle w:val="a7"/>
              <w:jc w:val="center"/>
              <w:rPr>
                <w:rFonts w:ascii="Times New Roman" w:hAnsi="Times New Roman" w:cs="Times New Roman"/>
                <w:sz w:val="24"/>
                <w:szCs w:val="24"/>
              </w:rPr>
            </w:pPr>
            <w:r>
              <w:rPr>
                <w:rFonts w:ascii="Times New Roman" w:hAnsi="Times New Roman" w:cs="Times New Roman"/>
                <w:b/>
                <w:sz w:val="24"/>
                <w:szCs w:val="24"/>
              </w:rPr>
              <w:t>Мероприятия в сфере человеческого капитала, рынка труда и урбанизации</w:t>
            </w:r>
          </w:p>
        </w:tc>
      </w:tr>
      <w:tr w:rsidR="00435CB8" w:rsidRPr="00DF2BB7" w:rsidTr="003A2B31">
        <w:trPr>
          <w:trHeight w:val="460"/>
        </w:trPr>
        <w:tc>
          <w:tcPr>
            <w:tcW w:w="3400" w:type="dxa"/>
          </w:tcPr>
          <w:p w:rsidR="00435CB8" w:rsidRPr="005734BE" w:rsidRDefault="00435CB8" w:rsidP="000D6CA0">
            <w:pPr>
              <w:pStyle w:val="a7"/>
              <w:rPr>
                <w:rFonts w:ascii="Times New Roman" w:hAnsi="Times New Roman" w:cs="Times New Roman"/>
                <w:sz w:val="24"/>
                <w:szCs w:val="24"/>
              </w:rPr>
            </w:pPr>
            <w:r>
              <w:rPr>
                <w:rFonts w:ascii="Times New Roman" w:hAnsi="Times New Roman" w:cs="Times New Roman"/>
                <w:sz w:val="24"/>
                <w:szCs w:val="24"/>
              </w:rPr>
              <w:t>Привлечение максимального количества работодателей к сотрудничеству и расширению банка вакансий</w:t>
            </w:r>
          </w:p>
        </w:tc>
        <w:tc>
          <w:tcPr>
            <w:tcW w:w="1842" w:type="dxa"/>
          </w:tcPr>
          <w:p w:rsidR="00435CB8" w:rsidRPr="005734BE" w:rsidRDefault="00435CB8"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435CB8" w:rsidRPr="00533559" w:rsidRDefault="00435CB8" w:rsidP="000D6CA0">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435CB8" w:rsidRPr="005734BE" w:rsidRDefault="00435CB8" w:rsidP="000D6CA0">
            <w:pPr>
              <w:pStyle w:val="a7"/>
              <w:rPr>
                <w:rFonts w:ascii="Times New Roman" w:hAnsi="Times New Roman" w:cs="Times New Roman"/>
                <w:sz w:val="24"/>
                <w:szCs w:val="24"/>
              </w:rPr>
            </w:pPr>
          </w:p>
        </w:tc>
        <w:tc>
          <w:tcPr>
            <w:tcW w:w="1706" w:type="dxa"/>
          </w:tcPr>
          <w:p w:rsidR="00435CB8" w:rsidRPr="005734BE" w:rsidRDefault="00435CB8" w:rsidP="000D6CA0">
            <w:pPr>
              <w:pStyle w:val="a7"/>
              <w:rPr>
                <w:rFonts w:ascii="Times New Roman" w:hAnsi="Times New Roman" w:cs="Times New Roman"/>
                <w:sz w:val="24"/>
                <w:szCs w:val="24"/>
              </w:rPr>
            </w:pPr>
          </w:p>
        </w:tc>
        <w:tc>
          <w:tcPr>
            <w:tcW w:w="2693" w:type="dxa"/>
          </w:tcPr>
          <w:p w:rsidR="00435CB8" w:rsidRPr="00435CB8" w:rsidRDefault="00435CB8" w:rsidP="00435CB8">
            <w:pPr>
              <w:pStyle w:val="a7"/>
              <w:rPr>
                <w:rFonts w:ascii="Times New Roman" w:hAnsi="Times New Roman" w:cs="Times New Roman"/>
                <w:sz w:val="24"/>
                <w:szCs w:val="24"/>
              </w:rPr>
            </w:pPr>
            <w:r w:rsidRPr="00435CB8">
              <w:rPr>
                <w:rFonts w:ascii="Times New Roman" w:hAnsi="Times New Roman" w:cs="Times New Roman"/>
                <w:sz w:val="24"/>
                <w:szCs w:val="24"/>
              </w:rPr>
              <w:t>Постоянно ведется работа по  привлечению максимального количества работодателей к сотрудничеству и расширению банка вакансий</w:t>
            </w:r>
            <w:r>
              <w:rPr>
                <w:rFonts w:ascii="Times New Roman" w:hAnsi="Times New Roman" w:cs="Times New Roman"/>
                <w:sz w:val="24"/>
                <w:szCs w:val="24"/>
              </w:rPr>
              <w:t>.</w:t>
            </w:r>
          </w:p>
        </w:tc>
      </w:tr>
      <w:tr w:rsidR="00435CB8" w:rsidRPr="00DF2BB7" w:rsidTr="007C75B0">
        <w:trPr>
          <w:trHeight w:val="1599"/>
        </w:trPr>
        <w:tc>
          <w:tcPr>
            <w:tcW w:w="3400" w:type="dxa"/>
          </w:tcPr>
          <w:p w:rsidR="00435CB8" w:rsidRPr="005734BE" w:rsidRDefault="00435CB8" w:rsidP="000D6CA0">
            <w:pPr>
              <w:pStyle w:val="a7"/>
              <w:rPr>
                <w:rFonts w:ascii="Times New Roman" w:hAnsi="Times New Roman" w:cs="Times New Roman"/>
                <w:sz w:val="24"/>
                <w:szCs w:val="24"/>
              </w:rPr>
            </w:pPr>
            <w:r>
              <w:rPr>
                <w:rFonts w:ascii="Times New Roman" w:hAnsi="Times New Roman" w:cs="Times New Roman"/>
                <w:sz w:val="24"/>
                <w:szCs w:val="24"/>
              </w:rPr>
              <w:t>Организация общественных работ</w:t>
            </w:r>
          </w:p>
        </w:tc>
        <w:tc>
          <w:tcPr>
            <w:tcW w:w="1842" w:type="dxa"/>
          </w:tcPr>
          <w:p w:rsidR="00435CB8" w:rsidRPr="005734BE" w:rsidRDefault="00435CB8"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435CB8" w:rsidRPr="00533559" w:rsidRDefault="00435CB8" w:rsidP="000D6CA0">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435CB8" w:rsidRPr="005734BE" w:rsidRDefault="00435CB8" w:rsidP="000D6CA0">
            <w:pPr>
              <w:pStyle w:val="a7"/>
              <w:rPr>
                <w:rFonts w:ascii="Times New Roman" w:hAnsi="Times New Roman" w:cs="Times New Roman"/>
                <w:sz w:val="24"/>
                <w:szCs w:val="24"/>
              </w:rPr>
            </w:pPr>
          </w:p>
        </w:tc>
        <w:tc>
          <w:tcPr>
            <w:tcW w:w="1706" w:type="dxa"/>
          </w:tcPr>
          <w:p w:rsidR="00435CB8" w:rsidRPr="005734BE" w:rsidRDefault="00435CB8" w:rsidP="000D6CA0">
            <w:pPr>
              <w:pStyle w:val="a7"/>
              <w:rPr>
                <w:rFonts w:ascii="Times New Roman" w:hAnsi="Times New Roman" w:cs="Times New Roman"/>
                <w:sz w:val="24"/>
                <w:szCs w:val="24"/>
              </w:rPr>
            </w:pPr>
          </w:p>
        </w:tc>
        <w:tc>
          <w:tcPr>
            <w:tcW w:w="2693" w:type="dxa"/>
          </w:tcPr>
          <w:p w:rsidR="00435CB8" w:rsidRPr="00435CB8" w:rsidRDefault="00435CB8" w:rsidP="00435CB8">
            <w:pPr>
              <w:pStyle w:val="a7"/>
              <w:rPr>
                <w:rFonts w:ascii="Times New Roman" w:hAnsi="Times New Roman" w:cs="Times New Roman"/>
                <w:sz w:val="24"/>
                <w:szCs w:val="24"/>
              </w:rPr>
            </w:pPr>
            <w:r>
              <w:rPr>
                <w:rFonts w:ascii="Times New Roman" w:hAnsi="Times New Roman" w:cs="Times New Roman"/>
                <w:sz w:val="24"/>
                <w:szCs w:val="24"/>
              </w:rPr>
              <w:t xml:space="preserve">В 2019 году </w:t>
            </w:r>
            <w:r w:rsidRPr="00435CB8">
              <w:rPr>
                <w:rFonts w:ascii="Times New Roman" w:hAnsi="Times New Roman" w:cs="Times New Roman"/>
                <w:sz w:val="24"/>
                <w:szCs w:val="24"/>
              </w:rPr>
              <w:t>91 гражданин, из числа безработных был отправлен на общественные работы</w:t>
            </w:r>
            <w:r>
              <w:rPr>
                <w:rFonts w:ascii="Times New Roman" w:hAnsi="Times New Roman" w:cs="Times New Roman"/>
                <w:sz w:val="24"/>
                <w:szCs w:val="24"/>
              </w:rPr>
              <w:t>.</w:t>
            </w:r>
          </w:p>
        </w:tc>
      </w:tr>
      <w:tr w:rsidR="00DD79C6" w:rsidRPr="00DF2BB7" w:rsidTr="003A2B31">
        <w:trPr>
          <w:trHeight w:val="4095"/>
        </w:trPr>
        <w:tc>
          <w:tcPr>
            <w:tcW w:w="3400"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xml:space="preserve">Содействие развитию малого предпринимательства и самозанятости безработных граждан, в том числе: </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информирование граждан о возможности организации самостоятельной занятости;</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отбор граждан, желающих организовать предпринимательскую деятельность;</w:t>
            </w:r>
          </w:p>
          <w:p w:rsidR="00DD79C6" w:rsidRPr="005734BE"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консультации и беседы с безработными с целью определения возможностей их эффективной деятельности в качестве предпринимателей</w:t>
            </w:r>
          </w:p>
        </w:tc>
        <w:tc>
          <w:tcPr>
            <w:tcW w:w="1842" w:type="dxa"/>
          </w:tcPr>
          <w:p w:rsidR="00DD79C6" w:rsidRPr="005734BE"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0D6CA0">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DD79C6" w:rsidRPr="005734BE" w:rsidRDefault="00DD79C6" w:rsidP="000D6CA0">
            <w:pPr>
              <w:pStyle w:val="a7"/>
              <w:rPr>
                <w:rFonts w:ascii="Times New Roman" w:hAnsi="Times New Roman" w:cs="Times New Roman"/>
                <w:sz w:val="24"/>
                <w:szCs w:val="24"/>
              </w:rPr>
            </w:pPr>
          </w:p>
        </w:tc>
        <w:tc>
          <w:tcPr>
            <w:tcW w:w="1706" w:type="dxa"/>
          </w:tcPr>
          <w:p w:rsidR="00DD79C6" w:rsidRPr="005734BE" w:rsidRDefault="00DD79C6" w:rsidP="000D6CA0">
            <w:pPr>
              <w:pStyle w:val="a7"/>
              <w:rPr>
                <w:rFonts w:ascii="Times New Roman" w:hAnsi="Times New Roman" w:cs="Times New Roman"/>
                <w:sz w:val="24"/>
                <w:szCs w:val="24"/>
              </w:rPr>
            </w:pPr>
          </w:p>
        </w:tc>
        <w:tc>
          <w:tcPr>
            <w:tcW w:w="2693" w:type="dxa"/>
          </w:tcPr>
          <w:p w:rsidR="00435CB8" w:rsidRPr="00435CB8" w:rsidRDefault="00435CB8" w:rsidP="00435CB8">
            <w:pPr>
              <w:pStyle w:val="a7"/>
              <w:rPr>
                <w:rFonts w:ascii="Times New Roman" w:hAnsi="Times New Roman" w:cs="Times New Roman"/>
                <w:sz w:val="24"/>
                <w:szCs w:val="24"/>
              </w:rPr>
            </w:pPr>
            <w:r>
              <w:rPr>
                <w:rFonts w:ascii="Times New Roman" w:hAnsi="Times New Roman" w:cs="Times New Roman"/>
                <w:sz w:val="24"/>
                <w:szCs w:val="24"/>
              </w:rPr>
              <w:t xml:space="preserve">В 2019 году </w:t>
            </w:r>
            <w:r w:rsidRPr="00435CB8">
              <w:rPr>
                <w:rFonts w:ascii="Times New Roman" w:hAnsi="Times New Roman" w:cs="Times New Roman"/>
                <w:sz w:val="24"/>
                <w:szCs w:val="24"/>
              </w:rPr>
              <w:t>4 гражданам были оказаны консультации и беседы с безработными с целью определения возможностей их эффективной деятельности в качестве предпринимателей</w:t>
            </w:r>
            <w:r>
              <w:rPr>
                <w:rFonts w:ascii="Times New Roman" w:hAnsi="Times New Roman" w:cs="Times New Roman"/>
                <w:sz w:val="24"/>
                <w:szCs w:val="24"/>
              </w:rPr>
              <w:t xml:space="preserve">. </w:t>
            </w:r>
            <w:r w:rsidRPr="00435CB8">
              <w:rPr>
                <w:rFonts w:ascii="Times New Roman" w:hAnsi="Times New Roman" w:cs="Times New Roman"/>
                <w:sz w:val="24"/>
                <w:szCs w:val="24"/>
              </w:rPr>
              <w:t>4 граждан, из числа безработных открыли собственное дело, получив финансовую помощь</w:t>
            </w:r>
            <w:r>
              <w:rPr>
                <w:rFonts w:ascii="Times New Roman" w:hAnsi="Times New Roman" w:cs="Times New Roman"/>
                <w:sz w:val="24"/>
                <w:szCs w:val="24"/>
              </w:rPr>
              <w:t>.</w:t>
            </w:r>
          </w:p>
          <w:p w:rsidR="00DD79C6" w:rsidRPr="00435CB8" w:rsidRDefault="00DD79C6" w:rsidP="00435CB8">
            <w:pPr>
              <w:pStyle w:val="a7"/>
              <w:rPr>
                <w:sz w:val="24"/>
                <w:szCs w:val="24"/>
              </w:rPr>
            </w:pPr>
          </w:p>
        </w:tc>
      </w:tr>
      <w:tr w:rsidR="00DD79C6" w:rsidRPr="00DF2BB7" w:rsidTr="003A2B31">
        <w:trPr>
          <w:trHeight w:val="3955"/>
        </w:trPr>
        <w:tc>
          <w:tcPr>
            <w:tcW w:w="3400"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Содействие занятости увольняемых работников, в том числе:</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осуществление контроля за своевременным представлением работодателями информации о предстоящем увольнении работников;</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xml:space="preserve">- организация совещаний с руководителями и работниками кадровых служб; </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информирование увольняемых работников о возможностях трудоустройства;</w:t>
            </w:r>
          </w:p>
          <w:p w:rsidR="00DD79C6" w:rsidRPr="005734BE"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оказание предувольнительных консультаций</w:t>
            </w:r>
          </w:p>
        </w:tc>
        <w:tc>
          <w:tcPr>
            <w:tcW w:w="1842" w:type="dxa"/>
          </w:tcPr>
          <w:p w:rsidR="00DD79C6" w:rsidRPr="005734BE"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0D6CA0">
            <w:pPr>
              <w:pStyle w:val="a7"/>
              <w:rPr>
                <w:rFonts w:ascii="Times New Roman" w:hAnsi="Times New Roman" w:cs="Times New Roman"/>
                <w:sz w:val="24"/>
                <w:szCs w:val="24"/>
              </w:rPr>
            </w:pPr>
            <w:r>
              <w:rPr>
                <w:rFonts w:ascii="Times New Roman" w:hAnsi="Times New Roman" w:cs="Times New Roman"/>
                <w:sz w:val="24"/>
                <w:szCs w:val="24"/>
              </w:rPr>
              <w:t xml:space="preserve">Прокуратура, </w:t>
            </w: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DD79C6" w:rsidRPr="005734BE" w:rsidRDefault="00DD79C6" w:rsidP="000D6CA0">
            <w:pPr>
              <w:pStyle w:val="a7"/>
              <w:rPr>
                <w:rFonts w:ascii="Times New Roman" w:hAnsi="Times New Roman" w:cs="Times New Roman"/>
                <w:sz w:val="24"/>
                <w:szCs w:val="24"/>
              </w:rPr>
            </w:pPr>
          </w:p>
        </w:tc>
        <w:tc>
          <w:tcPr>
            <w:tcW w:w="1706" w:type="dxa"/>
          </w:tcPr>
          <w:p w:rsidR="00DD79C6" w:rsidRPr="005734BE" w:rsidRDefault="00DD79C6" w:rsidP="000D6CA0">
            <w:pPr>
              <w:pStyle w:val="a7"/>
              <w:rPr>
                <w:rFonts w:ascii="Times New Roman" w:hAnsi="Times New Roman" w:cs="Times New Roman"/>
                <w:sz w:val="24"/>
                <w:szCs w:val="24"/>
              </w:rPr>
            </w:pPr>
          </w:p>
        </w:tc>
        <w:tc>
          <w:tcPr>
            <w:tcW w:w="2693" w:type="dxa"/>
          </w:tcPr>
          <w:p w:rsidR="00100804" w:rsidRPr="00100804" w:rsidRDefault="00100804" w:rsidP="00100804">
            <w:pPr>
              <w:pStyle w:val="a7"/>
              <w:rPr>
                <w:sz w:val="24"/>
                <w:szCs w:val="24"/>
              </w:rPr>
            </w:pPr>
            <w:r w:rsidRPr="00100804">
              <w:rPr>
                <w:rFonts w:ascii="Times New Roman" w:hAnsi="Times New Roman" w:cs="Times New Roman"/>
                <w:sz w:val="24"/>
                <w:szCs w:val="24"/>
              </w:rPr>
              <w:t>ГКУ «Центр занятости населения Алексеевского района» на постоянной основе проводит информирование увольняемых работников о возможностях трудоустройства и  оказывает предувольнительные консультации</w:t>
            </w:r>
            <w:r>
              <w:rPr>
                <w:rFonts w:ascii="Times New Roman" w:hAnsi="Times New Roman" w:cs="Times New Roman"/>
                <w:sz w:val="24"/>
                <w:szCs w:val="24"/>
              </w:rPr>
              <w:t>.</w:t>
            </w:r>
          </w:p>
          <w:p w:rsidR="00DD79C6" w:rsidRPr="00100804" w:rsidRDefault="00DD79C6" w:rsidP="00100804">
            <w:pPr>
              <w:pStyle w:val="a7"/>
              <w:rPr>
                <w:rFonts w:ascii="Times New Roman" w:hAnsi="Times New Roman" w:cs="Times New Roman"/>
                <w:sz w:val="24"/>
                <w:szCs w:val="24"/>
              </w:rPr>
            </w:pPr>
          </w:p>
        </w:tc>
      </w:tr>
      <w:tr w:rsidR="00DD79C6" w:rsidRPr="00DF2BB7" w:rsidTr="003A2B31">
        <w:trPr>
          <w:trHeight w:val="6227"/>
        </w:trPr>
        <w:tc>
          <w:tcPr>
            <w:tcW w:w="3400"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Организация работы по трудоустройству:</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xml:space="preserve">- с безработными гражданами в возрасте от 18 до 20 лет, имеющих среднее профессиональное образование и ищущие работу впервые; </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с безработными гражданами из числа выпускников общеобразовательных организаций и общеобразовательных организаций высшего образования, ищущие работу впервые, в том числе:</w:t>
            </w:r>
          </w:p>
          <w:p w:rsidR="00DD79C6" w:rsidRPr="005734BE" w:rsidRDefault="00DD79C6" w:rsidP="000D6CA0">
            <w:pPr>
              <w:pStyle w:val="a7"/>
              <w:rPr>
                <w:rFonts w:ascii="Times New Roman" w:hAnsi="Times New Roman" w:cs="Times New Roman"/>
                <w:sz w:val="24"/>
                <w:szCs w:val="24"/>
              </w:rPr>
            </w:pPr>
            <w:r>
              <w:rPr>
                <w:rFonts w:ascii="Times New Roman" w:hAnsi="Times New Roman" w:cs="Times New Roman"/>
                <w:sz w:val="24"/>
                <w:szCs w:val="24"/>
              </w:rPr>
              <w:t>- размещение информации о возможности компенсации работодателям затрат по оплате труда временно трудоустроенных по направлению центра занятости населения безработных граждан, из числа выпускников профессиональных образовательных организаций и образовательных организаций высшего образования в средствах информации, на сайте центра занятости населения</w:t>
            </w:r>
          </w:p>
        </w:tc>
        <w:tc>
          <w:tcPr>
            <w:tcW w:w="1842" w:type="dxa"/>
          </w:tcPr>
          <w:p w:rsidR="00DD79C6" w:rsidRPr="005734BE"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0D6CA0">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DD79C6" w:rsidRPr="005734BE" w:rsidRDefault="00DD79C6" w:rsidP="000D6CA0">
            <w:pPr>
              <w:pStyle w:val="a7"/>
              <w:rPr>
                <w:rFonts w:ascii="Times New Roman" w:hAnsi="Times New Roman" w:cs="Times New Roman"/>
                <w:sz w:val="24"/>
                <w:szCs w:val="24"/>
              </w:rPr>
            </w:pPr>
          </w:p>
        </w:tc>
        <w:tc>
          <w:tcPr>
            <w:tcW w:w="1706" w:type="dxa"/>
          </w:tcPr>
          <w:p w:rsidR="00DD79C6" w:rsidRPr="005734BE" w:rsidRDefault="00DD79C6" w:rsidP="000D6CA0">
            <w:pPr>
              <w:pStyle w:val="a7"/>
              <w:rPr>
                <w:rFonts w:ascii="Times New Roman" w:hAnsi="Times New Roman" w:cs="Times New Roman"/>
                <w:sz w:val="24"/>
                <w:szCs w:val="24"/>
              </w:rPr>
            </w:pPr>
          </w:p>
        </w:tc>
        <w:tc>
          <w:tcPr>
            <w:tcW w:w="2693" w:type="dxa"/>
          </w:tcPr>
          <w:p w:rsidR="000441CE" w:rsidRPr="000441CE" w:rsidRDefault="000441CE" w:rsidP="000441CE">
            <w:pPr>
              <w:pStyle w:val="a7"/>
              <w:rPr>
                <w:rFonts w:ascii="Times New Roman" w:hAnsi="Times New Roman" w:cs="Times New Roman"/>
                <w:sz w:val="24"/>
                <w:szCs w:val="24"/>
              </w:rPr>
            </w:pPr>
            <w:r>
              <w:rPr>
                <w:rFonts w:ascii="Times New Roman" w:hAnsi="Times New Roman" w:cs="Times New Roman"/>
                <w:sz w:val="24"/>
                <w:szCs w:val="24"/>
              </w:rPr>
              <w:t>Безработные</w:t>
            </w:r>
            <w:r w:rsidRPr="000441CE">
              <w:rPr>
                <w:rFonts w:ascii="Times New Roman" w:hAnsi="Times New Roman" w:cs="Times New Roman"/>
                <w:sz w:val="24"/>
                <w:szCs w:val="24"/>
              </w:rPr>
              <w:t xml:space="preserve"> граждан</w:t>
            </w:r>
            <w:r>
              <w:rPr>
                <w:rFonts w:ascii="Times New Roman" w:hAnsi="Times New Roman" w:cs="Times New Roman"/>
                <w:sz w:val="24"/>
                <w:szCs w:val="24"/>
              </w:rPr>
              <w:t>е</w:t>
            </w:r>
            <w:r w:rsidRPr="000441CE">
              <w:rPr>
                <w:rFonts w:ascii="Times New Roman" w:hAnsi="Times New Roman" w:cs="Times New Roman"/>
                <w:sz w:val="24"/>
                <w:szCs w:val="24"/>
              </w:rPr>
              <w:t xml:space="preserve"> в возрасте от 18 до 20 лет, имеющих среднее профессиональное образование и ищущие работу впервые в 2019 году в ГКУ «Центр занятости населения Алексеевского района» не обращались.</w:t>
            </w:r>
          </w:p>
          <w:p w:rsidR="000441CE" w:rsidRPr="000441CE" w:rsidRDefault="000441CE" w:rsidP="000441CE">
            <w:pPr>
              <w:pStyle w:val="a7"/>
              <w:rPr>
                <w:sz w:val="24"/>
                <w:szCs w:val="24"/>
              </w:rPr>
            </w:pPr>
          </w:p>
          <w:p w:rsidR="00DD79C6" w:rsidRPr="000441CE" w:rsidRDefault="00DD79C6" w:rsidP="000441CE">
            <w:pPr>
              <w:pStyle w:val="a7"/>
              <w:rPr>
                <w:rFonts w:ascii="Times New Roman" w:hAnsi="Times New Roman" w:cs="Times New Roman"/>
                <w:sz w:val="24"/>
                <w:szCs w:val="24"/>
              </w:rPr>
            </w:pPr>
          </w:p>
        </w:tc>
      </w:tr>
      <w:tr w:rsidR="00DD79C6" w:rsidRPr="00DF2BB7" w:rsidTr="003A2B31">
        <w:trPr>
          <w:trHeight w:val="2966"/>
        </w:trPr>
        <w:tc>
          <w:tcPr>
            <w:tcW w:w="3400" w:type="dxa"/>
          </w:tcPr>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Профессиональное обучение и дополнительное профессиональное образование безработных граждан, включая обучение в другой местности:</w:t>
            </w:r>
          </w:p>
          <w:p w:rsidR="00DD79C6"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организация профессионального обучения и дополнительного профессионального образования безработных граждан по профессиям и специальностям, востребованным на рынке труда Алексеевского муниципального района.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планирующих возвращение к трудовой деятельности:</w:t>
            </w:r>
          </w:p>
          <w:p w:rsidR="00DD79C6" w:rsidRPr="005734BE" w:rsidRDefault="00DD79C6" w:rsidP="000D6CA0">
            <w:pPr>
              <w:pStyle w:val="a7"/>
              <w:rPr>
                <w:rFonts w:ascii="Times New Roman" w:hAnsi="Times New Roman" w:cs="Times New Roman"/>
                <w:sz w:val="24"/>
                <w:szCs w:val="24"/>
              </w:rPr>
            </w:pPr>
            <w:r>
              <w:rPr>
                <w:rFonts w:ascii="Times New Roman" w:hAnsi="Times New Roman" w:cs="Times New Roman"/>
                <w:sz w:val="24"/>
                <w:szCs w:val="24"/>
              </w:rPr>
              <w:t>-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планирующих возвращение к трудовой деятельности.</w:t>
            </w:r>
          </w:p>
        </w:tc>
        <w:tc>
          <w:tcPr>
            <w:tcW w:w="1842" w:type="dxa"/>
          </w:tcPr>
          <w:p w:rsidR="00DD79C6" w:rsidRPr="005734BE" w:rsidRDefault="00DD79C6" w:rsidP="000D6CA0">
            <w:pPr>
              <w:pStyle w:val="a7"/>
              <w:jc w:val="center"/>
              <w:rPr>
                <w:rFonts w:ascii="Times New Roman" w:hAnsi="Times New Roman" w:cs="Times New Roman"/>
                <w:sz w:val="24"/>
                <w:szCs w:val="24"/>
              </w:rPr>
            </w:pPr>
            <w:r>
              <w:rPr>
                <w:rFonts w:ascii="Times New Roman" w:hAnsi="Times New Roman" w:cs="Times New Roman"/>
                <w:sz w:val="24"/>
                <w:szCs w:val="24"/>
              </w:rPr>
              <w:t>2019-2030 годы</w:t>
            </w:r>
          </w:p>
        </w:tc>
        <w:tc>
          <w:tcPr>
            <w:tcW w:w="3259" w:type="dxa"/>
          </w:tcPr>
          <w:p w:rsidR="00DD79C6" w:rsidRPr="00533559" w:rsidRDefault="00DD79C6" w:rsidP="000D6CA0">
            <w:pPr>
              <w:pStyle w:val="a7"/>
              <w:rPr>
                <w:rFonts w:ascii="Times New Roman" w:hAnsi="Times New Roman" w:cs="Times New Roman"/>
                <w:sz w:val="24"/>
                <w:szCs w:val="24"/>
              </w:rPr>
            </w:pPr>
            <w:r w:rsidRPr="00533559">
              <w:rPr>
                <w:rFonts w:ascii="Times New Roman" w:hAnsi="Times New Roman" w:cs="Times New Roman"/>
                <w:sz w:val="24"/>
                <w:szCs w:val="24"/>
              </w:rPr>
              <w:t>Исполнительный комитет Алексеевского муниципального района</w:t>
            </w:r>
            <w:r>
              <w:rPr>
                <w:rFonts w:ascii="Times New Roman" w:hAnsi="Times New Roman" w:cs="Times New Roman"/>
                <w:sz w:val="24"/>
                <w:szCs w:val="24"/>
              </w:rPr>
              <w:t>,  ГКУ «Центр занятости населения Алексеевского муниципального района»</w:t>
            </w:r>
          </w:p>
        </w:tc>
        <w:tc>
          <w:tcPr>
            <w:tcW w:w="1984" w:type="dxa"/>
          </w:tcPr>
          <w:p w:rsidR="00DD79C6" w:rsidRPr="005734BE" w:rsidRDefault="00DD79C6" w:rsidP="000D6CA0">
            <w:pPr>
              <w:pStyle w:val="a7"/>
              <w:rPr>
                <w:rFonts w:ascii="Times New Roman" w:hAnsi="Times New Roman" w:cs="Times New Roman"/>
                <w:sz w:val="24"/>
                <w:szCs w:val="24"/>
              </w:rPr>
            </w:pPr>
          </w:p>
        </w:tc>
        <w:tc>
          <w:tcPr>
            <w:tcW w:w="1706" w:type="dxa"/>
          </w:tcPr>
          <w:p w:rsidR="00DD79C6" w:rsidRPr="005734BE" w:rsidRDefault="00DD79C6" w:rsidP="000D6CA0">
            <w:pPr>
              <w:pStyle w:val="a7"/>
              <w:rPr>
                <w:rFonts w:ascii="Times New Roman" w:hAnsi="Times New Roman" w:cs="Times New Roman"/>
                <w:sz w:val="24"/>
                <w:szCs w:val="24"/>
              </w:rPr>
            </w:pPr>
          </w:p>
        </w:tc>
        <w:tc>
          <w:tcPr>
            <w:tcW w:w="2693" w:type="dxa"/>
          </w:tcPr>
          <w:p w:rsidR="00543CC4" w:rsidRPr="00543CC4" w:rsidRDefault="00543CC4" w:rsidP="00543CC4">
            <w:pPr>
              <w:pStyle w:val="a7"/>
              <w:rPr>
                <w:rFonts w:ascii="Times New Roman" w:hAnsi="Times New Roman" w:cs="Times New Roman"/>
                <w:sz w:val="24"/>
                <w:szCs w:val="24"/>
              </w:rPr>
            </w:pPr>
            <w:r w:rsidRPr="00543CC4">
              <w:rPr>
                <w:rFonts w:ascii="Times New Roman" w:hAnsi="Times New Roman" w:cs="Times New Roman"/>
                <w:sz w:val="24"/>
                <w:szCs w:val="24"/>
              </w:rPr>
              <w:t xml:space="preserve">ГКУ «Центр занятости населения Алексеевского района» направил 33 </w:t>
            </w:r>
            <w:r w:rsidR="0047243F">
              <w:rPr>
                <w:rFonts w:ascii="Times New Roman" w:hAnsi="Times New Roman" w:cs="Times New Roman"/>
                <w:sz w:val="24"/>
                <w:szCs w:val="24"/>
              </w:rPr>
              <w:t>человек</w:t>
            </w:r>
            <w:r w:rsidRPr="00543CC4">
              <w:rPr>
                <w:rFonts w:ascii="Times New Roman" w:hAnsi="Times New Roman" w:cs="Times New Roman"/>
                <w:sz w:val="24"/>
                <w:szCs w:val="24"/>
              </w:rPr>
              <w:t xml:space="preserve"> на профессиональное обучение.</w:t>
            </w:r>
          </w:p>
          <w:p w:rsidR="00543CC4" w:rsidRPr="00543CC4" w:rsidRDefault="00543CC4" w:rsidP="00543CC4">
            <w:pPr>
              <w:pStyle w:val="a7"/>
              <w:rPr>
                <w:sz w:val="24"/>
                <w:szCs w:val="24"/>
              </w:rPr>
            </w:pPr>
            <w:r w:rsidRPr="00543CC4">
              <w:rPr>
                <w:rFonts w:ascii="Times New Roman" w:hAnsi="Times New Roman" w:cs="Times New Roman"/>
                <w:sz w:val="24"/>
                <w:szCs w:val="24"/>
              </w:rPr>
              <w:t xml:space="preserve">На профессиональное обучение и дополнительного профессионального образования женщин в период отпуска по уходу за ребенком до достижения им возраста трех лет, планирующих возвращение к трудовой деятельности было </w:t>
            </w:r>
            <w:r w:rsidR="0047243F">
              <w:rPr>
                <w:rFonts w:ascii="Times New Roman" w:hAnsi="Times New Roman" w:cs="Times New Roman"/>
                <w:sz w:val="24"/>
                <w:szCs w:val="24"/>
              </w:rPr>
              <w:t>н</w:t>
            </w:r>
            <w:r w:rsidRPr="00543CC4">
              <w:rPr>
                <w:rFonts w:ascii="Times New Roman" w:hAnsi="Times New Roman" w:cs="Times New Roman"/>
                <w:sz w:val="24"/>
                <w:szCs w:val="24"/>
              </w:rPr>
              <w:t>аправлено 3 женщины.</w:t>
            </w:r>
          </w:p>
          <w:p w:rsidR="00DD79C6" w:rsidRPr="00543CC4" w:rsidRDefault="00DD79C6" w:rsidP="00543CC4">
            <w:pPr>
              <w:pStyle w:val="a7"/>
              <w:rPr>
                <w:rFonts w:ascii="Times New Roman" w:hAnsi="Times New Roman" w:cs="Times New Roman"/>
                <w:sz w:val="24"/>
                <w:szCs w:val="24"/>
              </w:rPr>
            </w:pPr>
          </w:p>
        </w:tc>
      </w:tr>
    </w:tbl>
    <w:p w:rsidR="00F67546" w:rsidRPr="00BA4D5E" w:rsidRDefault="00F67546" w:rsidP="00DF2BB7">
      <w:pPr>
        <w:spacing w:after="0" w:line="240" w:lineRule="auto"/>
        <w:rPr>
          <w:rFonts w:ascii="Times New Roman" w:hAnsi="Times New Roman" w:cs="Times New Roman"/>
          <w:sz w:val="28"/>
          <w:szCs w:val="28"/>
        </w:rPr>
      </w:pPr>
    </w:p>
    <w:sectPr w:rsidR="00F67546" w:rsidRPr="00BA4D5E" w:rsidSect="00E81ED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62" w:rsidRDefault="00800C62" w:rsidP="007A4C89">
      <w:pPr>
        <w:spacing w:after="0" w:line="240" w:lineRule="auto"/>
      </w:pPr>
      <w:r>
        <w:separator/>
      </w:r>
    </w:p>
  </w:endnote>
  <w:endnote w:type="continuationSeparator" w:id="0">
    <w:p w:rsidR="00800C62" w:rsidRDefault="00800C62" w:rsidP="007A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62" w:rsidRDefault="00800C62" w:rsidP="007A4C89">
      <w:pPr>
        <w:spacing w:after="0" w:line="240" w:lineRule="auto"/>
      </w:pPr>
      <w:r>
        <w:separator/>
      </w:r>
    </w:p>
  </w:footnote>
  <w:footnote w:type="continuationSeparator" w:id="0">
    <w:p w:rsidR="00800C62" w:rsidRDefault="00800C62" w:rsidP="007A4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6CD7"/>
    <w:multiLevelType w:val="hybridMultilevel"/>
    <w:tmpl w:val="ABC64DB8"/>
    <w:lvl w:ilvl="0" w:tplc="60389880">
      <w:start w:val="1"/>
      <w:numFmt w:val="bullet"/>
      <w:pStyle w:val="a"/>
      <w:lvlText w:val=""/>
      <w:lvlJc w:val="left"/>
      <w:pPr>
        <w:ind w:left="1211" w:hanging="360"/>
      </w:pPr>
      <w:rPr>
        <w:rFonts w:ascii="Symbol" w:hAnsi="Symbol" w:cs="Symbol" w:hint="default"/>
      </w:rPr>
    </w:lvl>
    <w:lvl w:ilvl="1" w:tplc="05DC0602">
      <w:start w:val="1"/>
      <w:numFmt w:val="bullet"/>
      <w:lvlText w:val="o"/>
      <w:lvlJc w:val="left"/>
      <w:pPr>
        <w:ind w:left="2149" w:hanging="360"/>
      </w:pPr>
      <w:rPr>
        <w:rFonts w:ascii="Courier New" w:hAnsi="Courier New" w:cs="Courier New" w:hint="default"/>
      </w:rPr>
    </w:lvl>
    <w:lvl w:ilvl="2" w:tplc="D6DC496C">
      <w:start w:val="1"/>
      <w:numFmt w:val="bullet"/>
      <w:lvlText w:val=""/>
      <w:lvlJc w:val="left"/>
      <w:pPr>
        <w:ind w:left="2869" w:hanging="360"/>
      </w:pPr>
      <w:rPr>
        <w:rFonts w:ascii="Wingdings" w:hAnsi="Wingdings" w:cs="Wingdings" w:hint="default"/>
      </w:rPr>
    </w:lvl>
    <w:lvl w:ilvl="3" w:tplc="16F07A68">
      <w:start w:val="1"/>
      <w:numFmt w:val="bullet"/>
      <w:lvlText w:val=""/>
      <w:lvlJc w:val="left"/>
      <w:pPr>
        <w:ind w:left="3589" w:hanging="360"/>
      </w:pPr>
      <w:rPr>
        <w:rFonts w:ascii="Symbol" w:hAnsi="Symbol" w:cs="Symbol" w:hint="default"/>
      </w:rPr>
    </w:lvl>
    <w:lvl w:ilvl="4" w:tplc="4DE4808A">
      <w:start w:val="1"/>
      <w:numFmt w:val="bullet"/>
      <w:lvlText w:val="o"/>
      <w:lvlJc w:val="left"/>
      <w:pPr>
        <w:ind w:left="4309" w:hanging="360"/>
      </w:pPr>
      <w:rPr>
        <w:rFonts w:ascii="Courier New" w:hAnsi="Courier New" w:cs="Courier New" w:hint="default"/>
      </w:rPr>
    </w:lvl>
    <w:lvl w:ilvl="5" w:tplc="9E000154">
      <w:start w:val="1"/>
      <w:numFmt w:val="bullet"/>
      <w:lvlText w:val=""/>
      <w:lvlJc w:val="left"/>
      <w:pPr>
        <w:ind w:left="5029" w:hanging="360"/>
      </w:pPr>
      <w:rPr>
        <w:rFonts w:ascii="Wingdings" w:hAnsi="Wingdings" w:cs="Wingdings" w:hint="default"/>
      </w:rPr>
    </w:lvl>
    <w:lvl w:ilvl="6" w:tplc="42A6598C">
      <w:start w:val="1"/>
      <w:numFmt w:val="bullet"/>
      <w:lvlText w:val=""/>
      <w:lvlJc w:val="left"/>
      <w:pPr>
        <w:ind w:left="5749" w:hanging="360"/>
      </w:pPr>
      <w:rPr>
        <w:rFonts w:ascii="Symbol" w:hAnsi="Symbol" w:cs="Symbol" w:hint="default"/>
      </w:rPr>
    </w:lvl>
    <w:lvl w:ilvl="7" w:tplc="B62C469C">
      <w:start w:val="1"/>
      <w:numFmt w:val="bullet"/>
      <w:lvlText w:val="o"/>
      <w:lvlJc w:val="left"/>
      <w:pPr>
        <w:ind w:left="6469" w:hanging="360"/>
      </w:pPr>
      <w:rPr>
        <w:rFonts w:ascii="Courier New" w:hAnsi="Courier New" w:cs="Courier New" w:hint="default"/>
      </w:rPr>
    </w:lvl>
    <w:lvl w:ilvl="8" w:tplc="66589A3C">
      <w:start w:val="1"/>
      <w:numFmt w:val="bullet"/>
      <w:lvlText w:val=""/>
      <w:lvlJc w:val="left"/>
      <w:pPr>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45"/>
    <w:rsid w:val="00001DB5"/>
    <w:rsid w:val="00002BF4"/>
    <w:rsid w:val="00004CEE"/>
    <w:rsid w:val="0000779A"/>
    <w:rsid w:val="00010017"/>
    <w:rsid w:val="00012AEA"/>
    <w:rsid w:val="00014401"/>
    <w:rsid w:val="000153A7"/>
    <w:rsid w:val="00031D5F"/>
    <w:rsid w:val="00042D5E"/>
    <w:rsid w:val="000441CE"/>
    <w:rsid w:val="00061170"/>
    <w:rsid w:val="0006789C"/>
    <w:rsid w:val="00083B8E"/>
    <w:rsid w:val="00084507"/>
    <w:rsid w:val="000A4A98"/>
    <w:rsid w:val="000B4A0C"/>
    <w:rsid w:val="000B59D4"/>
    <w:rsid w:val="000C36F1"/>
    <w:rsid w:val="000D6CA0"/>
    <w:rsid w:val="000D7062"/>
    <w:rsid w:val="000E38ED"/>
    <w:rsid w:val="00100804"/>
    <w:rsid w:val="00111180"/>
    <w:rsid w:val="00113558"/>
    <w:rsid w:val="00115E2B"/>
    <w:rsid w:val="001356F9"/>
    <w:rsid w:val="00140543"/>
    <w:rsid w:val="00140F1E"/>
    <w:rsid w:val="00141902"/>
    <w:rsid w:val="00152590"/>
    <w:rsid w:val="0019270D"/>
    <w:rsid w:val="00196101"/>
    <w:rsid w:val="001A16D0"/>
    <w:rsid w:val="001C6B37"/>
    <w:rsid w:val="001F3B28"/>
    <w:rsid w:val="002014C8"/>
    <w:rsid w:val="00202647"/>
    <w:rsid w:val="002124DB"/>
    <w:rsid w:val="00216E98"/>
    <w:rsid w:val="00226407"/>
    <w:rsid w:val="00233012"/>
    <w:rsid w:val="0024429A"/>
    <w:rsid w:val="00245934"/>
    <w:rsid w:val="00254DB3"/>
    <w:rsid w:val="00262D9C"/>
    <w:rsid w:val="00263BE1"/>
    <w:rsid w:val="00270382"/>
    <w:rsid w:val="00275DB7"/>
    <w:rsid w:val="00276FBA"/>
    <w:rsid w:val="00277219"/>
    <w:rsid w:val="00291180"/>
    <w:rsid w:val="0029199D"/>
    <w:rsid w:val="00291A08"/>
    <w:rsid w:val="0029521C"/>
    <w:rsid w:val="002A0CC0"/>
    <w:rsid w:val="002A30AB"/>
    <w:rsid w:val="002A51D1"/>
    <w:rsid w:val="002B57E3"/>
    <w:rsid w:val="002B59DA"/>
    <w:rsid w:val="002C6845"/>
    <w:rsid w:val="002C69B9"/>
    <w:rsid w:val="002D2E5E"/>
    <w:rsid w:val="002D3B6E"/>
    <w:rsid w:val="002D5E0A"/>
    <w:rsid w:val="002E0218"/>
    <w:rsid w:val="002E21B2"/>
    <w:rsid w:val="002E5485"/>
    <w:rsid w:val="002E5CA6"/>
    <w:rsid w:val="002F65B6"/>
    <w:rsid w:val="002F72DE"/>
    <w:rsid w:val="00302DFF"/>
    <w:rsid w:val="00303EBC"/>
    <w:rsid w:val="00304007"/>
    <w:rsid w:val="003057CC"/>
    <w:rsid w:val="0031301A"/>
    <w:rsid w:val="00320228"/>
    <w:rsid w:val="00321129"/>
    <w:rsid w:val="00345920"/>
    <w:rsid w:val="00352FFF"/>
    <w:rsid w:val="00363325"/>
    <w:rsid w:val="0036693E"/>
    <w:rsid w:val="00370AC4"/>
    <w:rsid w:val="00372785"/>
    <w:rsid w:val="00374452"/>
    <w:rsid w:val="00374A03"/>
    <w:rsid w:val="003802CB"/>
    <w:rsid w:val="00380889"/>
    <w:rsid w:val="003810AC"/>
    <w:rsid w:val="0038494B"/>
    <w:rsid w:val="003A2B31"/>
    <w:rsid w:val="003B086F"/>
    <w:rsid w:val="003B4D27"/>
    <w:rsid w:val="003C728F"/>
    <w:rsid w:val="003E10B0"/>
    <w:rsid w:val="00425B9A"/>
    <w:rsid w:val="004308DD"/>
    <w:rsid w:val="00435CB8"/>
    <w:rsid w:val="0044129B"/>
    <w:rsid w:val="004452E6"/>
    <w:rsid w:val="0047125A"/>
    <w:rsid w:val="0047243F"/>
    <w:rsid w:val="00485740"/>
    <w:rsid w:val="004945BE"/>
    <w:rsid w:val="004A1BC3"/>
    <w:rsid w:val="004A6299"/>
    <w:rsid w:val="004B1805"/>
    <w:rsid w:val="004C5FEE"/>
    <w:rsid w:val="004E0A92"/>
    <w:rsid w:val="004E405C"/>
    <w:rsid w:val="004E4170"/>
    <w:rsid w:val="00500AAF"/>
    <w:rsid w:val="00506C7B"/>
    <w:rsid w:val="00515EEE"/>
    <w:rsid w:val="00517153"/>
    <w:rsid w:val="00533559"/>
    <w:rsid w:val="005369FD"/>
    <w:rsid w:val="00536B7F"/>
    <w:rsid w:val="00541F2B"/>
    <w:rsid w:val="00543CC4"/>
    <w:rsid w:val="00543E25"/>
    <w:rsid w:val="00554067"/>
    <w:rsid w:val="00554BDF"/>
    <w:rsid w:val="00557B02"/>
    <w:rsid w:val="005734BE"/>
    <w:rsid w:val="00575789"/>
    <w:rsid w:val="00583E5A"/>
    <w:rsid w:val="005A1641"/>
    <w:rsid w:val="005B2057"/>
    <w:rsid w:val="005B5055"/>
    <w:rsid w:val="005D0AB4"/>
    <w:rsid w:val="005D1B87"/>
    <w:rsid w:val="005E2DC1"/>
    <w:rsid w:val="005E507B"/>
    <w:rsid w:val="005E782D"/>
    <w:rsid w:val="005F7AC1"/>
    <w:rsid w:val="00627559"/>
    <w:rsid w:val="00627BC5"/>
    <w:rsid w:val="00631071"/>
    <w:rsid w:val="006314E2"/>
    <w:rsid w:val="006520F2"/>
    <w:rsid w:val="0065351C"/>
    <w:rsid w:val="00657BDA"/>
    <w:rsid w:val="0066382B"/>
    <w:rsid w:val="00692F54"/>
    <w:rsid w:val="006943F5"/>
    <w:rsid w:val="0069605E"/>
    <w:rsid w:val="006A1BB6"/>
    <w:rsid w:val="006B3532"/>
    <w:rsid w:val="006B38AE"/>
    <w:rsid w:val="006C44A0"/>
    <w:rsid w:val="006E1161"/>
    <w:rsid w:val="006E358C"/>
    <w:rsid w:val="006E6396"/>
    <w:rsid w:val="006E6A9B"/>
    <w:rsid w:val="006F2175"/>
    <w:rsid w:val="006F32BE"/>
    <w:rsid w:val="006F50F1"/>
    <w:rsid w:val="00714BCB"/>
    <w:rsid w:val="0072314A"/>
    <w:rsid w:val="00726782"/>
    <w:rsid w:val="00727D2B"/>
    <w:rsid w:val="007436B4"/>
    <w:rsid w:val="007538D2"/>
    <w:rsid w:val="007546E2"/>
    <w:rsid w:val="00754710"/>
    <w:rsid w:val="00766229"/>
    <w:rsid w:val="007710D3"/>
    <w:rsid w:val="00771421"/>
    <w:rsid w:val="007764C7"/>
    <w:rsid w:val="007773C7"/>
    <w:rsid w:val="0078463C"/>
    <w:rsid w:val="007900DF"/>
    <w:rsid w:val="00794241"/>
    <w:rsid w:val="00797BF0"/>
    <w:rsid w:val="007A3B19"/>
    <w:rsid w:val="007A4C89"/>
    <w:rsid w:val="007A7B32"/>
    <w:rsid w:val="007B40AE"/>
    <w:rsid w:val="007B5CAF"/>
    <w:rsid w:val="007C75B0"/>
    <w:rsid w:val="007E2EF3"/>
    <w:rsid w:val="007F1D6A"/>
    <w:rsid w:val="008003F5"/>
    <w:rsid w:val="00800C62"/>
    <w:rsid w:val="00803D0E"/>
    <w:rsid w:val="00805162"/>
    <w:rsid w:val="00806AD3"/>
    <w:rsid w:val="0082274E"/>
    <w:rsid w:val="008337FE"/>
    <w:rsid w:val="0083425E"/>
    <w:rsid w:val="0084081A"/>
    <w:rsid w:val="00861443"/>
    <w:rsid w:val="008664E8"/>
    <w:rsid w:val="00867F2A"/>
    <w:rsid w:val="00890796"/>
    <w:rsid w:val="00894506"/>
    <w:rsid w:val="008B6298"/>
    <w:rsid w:val="008E78B2"/>
    <w:rsid w:val="008F6A59"/>
    <w:rsid w:val="008F7978"/>
    <w:rsid w:val="009001F8"/>
    <w:rsid w:val="00910221"/>
    <w:rsid w:val="00914908"/>
    <w:rsid w:val="009205DF"/>
    <w:rsid w:val="00922C8C"/>
    <w:rsid w:val="00924B29"/>
    <w:rsid w:val="00924FE6"/>
    <w:rsid w:val="009301B9"/>
    <w:rsid w:val="00936845"/>
    <w:rsid w:val="00950822"/>
    <w:rsid w:val="00952006"/>
    <w:rsid w:val="00952989"/>
    <w:rsid w:val="009610EE"/>
    <w:rsid w:val="009642A5"/>
    <w:rsid w:val="009656B2"/>
    <w:rsid w:val="00973235"/>
    <w:rsid w:val="00980480"/>
    <w:rsid w:val="00987A31"/>
    <w:rsid w:val="009C07D0"/>
    <w:rsid w:val="009D211E"/>
    <w:rsid w:val="009D33F4"/>
    <w:rsid w:val="009F2294"/>
    <w:rsid w:val="009F418B"/>
    <w:rsid w:val="00A0305D"/>
    <w:rsid w:val="00A1129E"/>
    <w:rsid w:val="00A16B37"/>
    <w:rsid w:val="00A16D5E"/>
    <w:rsid w:val="00A21A62"/>
    <w:rsid w:val="00A238F9"/>
    <w:rsid w:val="00A255C1"/>
    <w:rsid w:val="00A54D63"/>
    <w:rsid w:val="00A619AE"/>
    <w:rsid w:val="00A626D0"/>
    <w:rsid w:val="00A659EE"/>
    <w:rsid w:val="00A7007C"/>
    <w:rsid w:val="00A847EF"/>
    <w:rsid w:val="00A9686A"/>
    <w:rsid w:val="00A9752F"/>
    <w:rsid w:val="00AB1843"/>
    <w:rsid w:val="00AB2094"/>
    <w:rsid w:val="00AC1DC2"/>
    <w:rsid w:val="00AC27CA"/>
    <w:rsid w:val="00AD495D"/>
    <w:rsid w:val="00AE02C8"/>
    <w:rsid w:val="00AE08FA"/>
    <w:rsid w:val="00AE3F04"/>
    <w:rsid w:val="00AE46A1"/>
    <w:rsid w:val="00AE6453"/>
    <w:rsid w:val="00AF43E9"/>
    <w:rsid w:val="00B06296"/>
    <w:rsid w:val="00B13F94"/>
    <w:rsid w:val="00B15491"/>
    <w:rsid w:val="00B33DB1"/>
    <w:rsid w:val="00B37634"/>
    <w:rsid w:val="00B52E89"/>
    <w:rsid w:val="00B5655D"/>
    <w:rsid w:val="00B604D7"/>
    <w:rsid w:val="00B767B3"/>
    <w:rsid w:val="00B83D26"/>
    <w:rsid w:val="00B87269"/>
    <w:rsid w:val="00BA4D5E"/>
    <w:rsid w:val="00BB189F"/>
    <w:rsid w:val="00BC33F4"/>
    <w:rsid w:val="00BD6767"/>
    <w:rsid w:val="00BE0246"/>
    <w:rsid w:val="00BF1C93"/>
    <w:rsid w:val="00BF5A86"/>
    <w:rsid w:val="00C0465A"/>
    <w:rsid w:val="00C055F1"/>
    <w:rsid w:val="00C30E51"/>
    <w:rsid w:val="00C70935"/>
    <w:rsid w:val="00C7259F"/>
    <w:rsid w:val="00C75FF6"/>
    <w:rsid w:val="00C76F67"/>
    <w:rsid w:val="00C94FF2"/>
    <w:rsid w:val="00CA6AC1"/>
    <w:rsid w:val="00CB6383"/>
    <w:rsid w:val="00CB7C26"/>
    <w:rsid w:val="00CC1B93"/>
    <w:rsid w:val="00CC27C1"/>
    <w:rsid w:val="00CC700C"/>
    <w:rsid w:val="00CD3B10"/>
    <w:rsid w:val="00CF5738"/>
    <w:rsid w:val="00CF691F"/>
    <w:rsid w:val="00D014BD"/>
    <w:rsid w:val="00D15F56"/>
    <w:rsid w:val="00D1664A"/>
    <w:rsid w:val="00D16911"/>
    <w:rsid w:val="00D2677D"/>
    <w:rsid w:val="00D27350"/>
    <w:rsid w:val="00D31DBA"/>
    <w:rsid w:val="00D35809"/>
    <w:rsid w:val="00D35FD9"/>
    <w:rsid w:val="00D572E1"/>
    <w:rsid w:val="00D61E2E"/>
    <w:rsid w:val="00D660E1"/>
    <w:rsid w:val="00D66B32"/>
    <w:rsid w:val="00D66DEF"/>
    <w:rsid w:val="00D678EF"/>
    <w:rsid w:val="00D82F92"/>
    <w:rsid w:val="00D900EF"/>
    <w:rsid w:val="00D90AE4"/>
    <w:rsid w:val="00D97A62"/>
    <w:rsid w:val="00DA05C8"/>
    <w:rsid w:val="00DA0DFA"/>
    <w:rsid w:val="00DA2408"/>
    <w:rsid w:val="00DA392E"/>
    <w:rsid w:val="00DB0FA3"/>
    <w:rsid w:val="00DB451B"/>
    <w:rsid w:val="00DC13A7"/>
    <w:rsid w:val="00DC70A6"/>
    <w:rsid w:val="00DC7C53"/>
    <w:rsid w:val="00DD6C75"/>
    <w:rsid w:val="00DD79C6"/>
    <w:rsid w:val="00DE20F8"/>
    <w:rsid w:val="00DE556A"/>
    <w:rsid w:val="00DE7F71"/>
    <w:rsid w:val="00DF2BB7"/>
    <w:rsid w:val="00E02786"/>
    <w:rsid w:val="00E04648"/>
    <w:rsid w:val="00E06B0A"/>
    <w:rsid w:val="00E17D44"/>
    <w:rsid w:val="00E200AF"/>
    <w:rsid w:val="00E208E9"/>
    <w:rsid w:val="00E228F4"/>
    <w:rsid w:val="00E23E1D"/>
    <w:rsid w:val="00E26220"/>
    <w:rsid w:val="00E303CB"/>
    <w:rsid w:val="00E3374C"/>
    <w:rsid w:val="00E504E7"/>
    <w:rsid w:val="00E711CC"/>
    <w:rsid w:val="00E81BD2"/>
    <w:rsid w:val="00E81ED8"/>
    <w:rsid w:val="00E8244B"/>
    <w:rsid w:val="00EA1F4C"/>
    <w:rsid w:val="00EA23D5"/>
    <w:rsid w:val="00EB7020"/>
    <w:rsid w:val="00EC69B5"/>
    <w:rsid w:val="00ED33E2"/>
    <w:rsid w:val="00ED7DE5"/>
    <w:rsid w:val="00EE0ED2"/>
    <w:rsid w:val="00EF1FCA"/>
    <w:rsid w:val="00F0310D"/>
    <w:rsid w:val="00F039A7"/>
    <w:rsid w:val="00F108BB"/>
    <w:rsid w:val="00F138D4"/>
    <w:rsid w:val="00F2214C"/>
    <w:rsid w:val="00F36D0B"/>
    <w:rsid w:val="00F37627"/>
    <w:rsid w:val="00F47F7F"/>
    <w:rsid w:val="00F47FEF"/>
    <w:rsid w:val="00F50277"/>
    <w:rsid w:val="00F5040B"/>
    <w:rsid w:val="00F64F32"/>
    <w:rsid w:val="00F67546"/>
    <w:rsid w:val="00F74B20"/>
    <w:rsid w:val="00F76405"/>
    <w:rsid w:val="00F84B8B"/>
    <w:rsid w:val="00F926BD"/>
    <w:rsid w:val="00FA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29EDA-E78F-4F25-9981-7A804FCC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aliases w:val="ПАРАГРАФ"/>
    <w:basedOn w:val="a0"/>
    <w:link w:val="a4"/>
    <w:uiPriority w:val="99"/>
    <w:qFormat/>
    <w:rsid w:val="004308DD"/>
    <w:pPr>
      <w:numPr>
        <w:numId w:val="1"/>
      </w:numPr>
      <w:tabs>
        <w:tab w:val="left" w:pos="993"/>
      </w:tabs>
      <w:spacing w:after="0" w:line="360" w:lineRule="auto"/>
      <w:jc w:val="both"/>
    </w:pPr>
    <w:rPr>
      <w:rFonts w:ascii="Times New Roman" w:eastAsia="Times New Roman" w:hAnsi="Times New Roman" w:cs="Times New Roman"/>
      <w:sz w:val="28"/>
      <w:szCs w:val="28"/>
      <w:lang w:eastAsia="en-US"/>
    </w:rPr>
  </w:style>
  <w:style w:type="character" w:customStyle="1" w:styleId="a4">
    <w:name w:val="Абзац списка Знак"/>
    <w:aliases w:val="ПАРАГРАФ Знак"/>
    <w:link w:val="a"/>
    <w:uiPriority w:val="99"/>
    <w:locked/>
    <w:rsid w:val="004308DD"/>
    <w:rPr>
      <w:rFonts w:ascii="Times New Roman" w:eastAsia="Times New Roman" w:hAnsi="Times New Roman" w:cs="Times New Roman"/>
      <w:sz w:val="28"/>
      <w:szCs w:val="28"/>
      <w:lang w:eastAsia="en-US"/>
    </w:rPr>
  </w:style>
  <w:style w:type="paragraph" w:customStyle="1" w:styleId="ConsPlusNormal">
    <w:name w:val="ConsPlusNormal"/>
    <w:rsid w:val="00DA24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w:basedOn w:val="a0"/>
    <w:link w:val="a6"/>
    <w:uiPriority w:val="99"/>
    <w:rsid w:val="007436B4"/>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7436B4"/>
    <w:rPr>
      <w:rFonts w:ascii="Times New Roman" w:eastAsia="Times New Roman" w:hAnsi="Times New Roman" w:cs="Times New Roman"/>
      <w:sz w:val="24"/>
      <w:szCs w:val="24"/>
    </w:rPr>
  </w:style>
  <w:style w:type="paragraph" w:customStyle="1" w:styleId="2">
    <w:name w:val="Абзац списка2"/>
    <w:basedOn w:val="a0"/>
    <w:rsid w:val="00DF2BB7"/>
    <w:pPr>
      <w:ind w:left="720"/>
    </w:pPr>
    <w:rPr>
      <w:rFonts w:ascii="Calibri" w:eastAsia="Times New Roman" w:hAnsi="Calibri" w:cs="Times New Roman"/>
      <w:lang w:eastAsia="en-US"/>
    </w:rPr>
  </w:style>
  <w:style w:type="paragraph" w:styleId="a7">
    <w:name w:val="No Spacing"/>
    <w:link w:val="a8"/>
    <w:uiPriority w:val="1"/>
    <w:qFormat/>
    <w:rsid w:val="00554BDF"/>
    <w:pPr>
      <w:spacing w:after="0" w:line="240" w:lineRule="auto"/>
    </w:pPr>
  </w:style>
  <w:style w:type="paragraph" w:styleId="a9">
    <w:name w:val="Body Text Indent"/>
    <w:basedOn w:val="a0"/>
    <w:link w:val="aa"/>
    <w:uiPriority w:val="99"/>
    <w:unhideWhenUsed/>
    <w:rsid w:val="008E78B2"/>
    <w:pPr>
      <w:spacing w:after="120"/>
      <w:ind w:left="283"/>
    </w:pPr>
  </w:style>
  <w:style w:type="character" w:customStyle="1" w:styleId="aa">
    <w:name w:val="Основной текст с отступом Знак"/>
    <w:basedOn w:val="a1"/>
    <w:link w:val="a9"/>
    <w:uiPriority w:val="99"/>
    <w:rsid w:val="008E78B2"/>
  </w:style>
  <w:style w:type="paragraph" w:styleId="ab">
    <w:name w:val="Balloon Text"/>
    <w:basedOn w:val="a0"/>
    <w:link w:val="ac"/>
    <w:uiPriority w:val="99"/>
    <w:semiHidden/>
    <w:unhideWhenUsed/>
    <w:rsid w:val="00A16B37"/>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16B37"/>
    <w:rPr>
      <w:rFonts w:ascii="Tahoma" w:hAnsi="Tahoma" w:cs="Tahoma"/>
      <w:sz w:val="16"/>
      <w:szCs w:val="16"/>
    </w:rPr>
  </w:style>
  <w:style w:type="paragraph" w:styleId="ad">
    <w:name w:val="header"/>
    <w:basedOn w:val="a0"/>
    <w:link w:val="ae"/>
    <w:uiPriority w:val="99"/>
    <w:unhideWhenUsed/>
    <w:rsid w:val="007A4C89"/>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7A4C89"/>
  </w:style>
  <w:style w:type="paragraph" w:styleId="af">
    <w:name w:val="footer"/>
    <w:basedOn w:val="a0"/>
    <w:link w:val="af0"/>
    <w:uiPriority w:val="99"/>
    <w:unhideWhenUsed/>
    <w:rsid w:val="007A4C89"/>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7A4C89"/>
  </w:style>
  <w:style w:type="character" w:customStyle="1" w:styleId="a8">
    <w:name w:val="Без интервала Знак"/>
    <w:link w:val="a7"/>
    <w:uiPriority w:val="1"/>
    <w:locked/>
    <w:rsid w:val="00924B29"/>
  </w:style>
  <w:style w:type="paragraph" w:styleId="af1">
    <w:name w:val="Normal (Web)"/>
    <w:basedOn w:val="a0"/>
    <w:uiPriority w:val="99"/>
    <w:unhideWhenUsed/>
    <w:rsid w:val="006E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24429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428">
      <w:bodyDiv w:val="1"/>
      <w:marLeft w:val="0"/>
      <w:marRight w:val="0"/>
      <w:marTop w:val="0"/>
      <w:marBottom w:val="0"/>
      <w:divBdr>
        <w:top w:val="none" w:sz="0" w:space="0" w:color="auto"/>
        <w:left w:val="none" w:sz="0" w:space="0" w:color="auto"/>
        <w:bottom w:val="none" w:sz="0" w:space="0" w:color="auto"/>
        <w:right w:val="none" w:sz="0" w:space="0" w:color="auto"/>
      </w:divBdr>
    </w:div>
    <w:div w:id="151994048">
      <w:bodyDiv w:val="1"/>
      <w:marLeft w:val="0"/>
      <w:marRight w:val="0"/>
      <w:marTop w:val="0"/>
      <w:marBottom w:val="0"/>
      <w:divBdr>
        <w:top w:val="none" w:sz="0" w:space="0" w:color="auto"/>
        <w:left w:val="none" w:sz="0" w:space="0" w:color="auto"/>
        <w:bottom w:val="none" w:sz="0" w:space="0" w:color="auto"/>
        <w:right w:val="none" w:sz="0" w:space="0" w:color="auto"/>
      </w:divBdr>
    </w:div>
    <w:div w:id="152064893">
      <w:bodyDiv w:val="1"/>
      <w:marLeft w:val="0"/>
      <w:marRight w:val="0"/>
      <w:marTop w:val="0"/>
      <w:marBottom w:val="0"/>
      <w:divBdr>
        <w:top w:val="none" w:sz="0" w:space="0" w:color="auto"/>
        <w:left w:val="none" w:sz="0" w:space="0" w:color="auto"/>
        <w:bottom w:val="none" w:sz="0" w:space="0" w:color="auto"/>
        <w:right w:val="none" w:sz="0" w:space="0" w:color="auto"/>
      </w:divBdr>
    </w:div>
    <w:div w:id="207568462">
      <w:bodyDiv w:val="1"/>
      <w:marLeft w:val="0"/>
      <w:marRight w:val="0"/>
      <w:marTop w:val="0"/>
      <w:marBottom w:val="0"/>
      <w:divBdr>
        <w:top w:val="none" w:sz="0" w:space="0" w:color="auto"/>
        <w:left w:val="none" w:sz="0" w:space="0" w:color="auto"/>
        <w:bottom w:val="none" w:sz="0" w:space="0" w:color="auto"/>
        <w:right w:val="none" w:sz="0" w:space="0" w:color="auto"/>
      </w:divBdr>
    </w:div>
    <w:div w:id="229510783">
      <w:bodyDiv w:val="1"/>
      <w:marLeft w:val="0"/>
      <w:marRight w:val="0"/>
      <w:marTop w:val="0"/>
      <w:marBottom w:val="0"/>
      <w:divBdr>
        <w:top w:val="none" w:sz="0" w:space="0" w:color="auto"/>
        <w:left w:val="none" w:sz="0" w:space="0" w:color="auto"/>
        <w:bottom w:val="none" w:sz="0" w:space="0" w:color="auto"/>
        <w:right w:val="none" w:sz="0" w:space="0" w:color="auto"/>
      </w:divBdr>
    </w:div>
    <w:div w:id="288171252">
      <w:bodyDiv w:val="1"/>
      <w:marLeft w:val="0"/>
      <w:marRight w:val="0"/>
      <w:marTop w:val="0"/>
      <w:marBottom w:val="0"/>
      <w:divBdr>
        <w:top w:val="none" w:sz="0" w:space="0" w:color="auto"/>
        <w:left w:val="none" w:sz="0" w:space="0" w:color="auto"/>
        <w:bottom w:val="none" w:sz="0" w:space="0" w:color="auto"/>
        <w:right w:val="none" w:sz="0" w:space="0" w:color="auto"/>
      </w:divBdr>
    </w:div>
    <w:div w:id="320037063">
      <w:bodyDiv w:val="1"/>
      <w:marLeft w:val="0"/>
      <w:marRight w:val="0"/>
      <w:marTop w:val="0"/>
      <w:marBottom w:val="0"/>
      <w:divBdr>
        <w:top w:val="none" w:sz="0" w:space="0" w:color="auto"/>
        <w:left w:val="none" w:sz="0" w:space="0" w:color="auto"/>
        <w:bottom w:val="none" w:sz="0" w:space="0" w:color="auto"/>
        <w:right w:val="none" w:sz="0" w:space="0" w:color="auto"/>
      </w:divBdr>
    </w:div>
    <w:div w:id="373774183">
      <w:bodyDiv w:val="1"/>
      <w:marLeft w:val="0"/>
      <w:marRight w:val="0"/>
      <w:marTop w:val="0"/>
      <w:marBottom w:val="0"/>
      <w:divBdr>
        <w:top w:val="none" w:sz="0" w:space="0" w:color="auto"/>
        <w:left w:val="none" w:sz="0" w:space="0" w:color="auto"/>
        <w:bottom w:val="none" w:sz="0" w:space="0" w:color="auto"/>
        <w:right w:val="none" w:sz="0" w:space="0" w:color="auto"/>
      </w:divBdr>
    </w:div>
    <w:div w:id="384643328">
      <w:bodyDiv w:val="1"/>
      <w:marLeft w:val="0"/>
      <w:marRight w:val="0"/>
      <w:marTop w:val="0"/>
      <w:marBottom w:val="0"/>
      <w:divBdr>
        <w:top w:val="none" w:sz="0" w:space="0" w:color="auto"/>
        <w:left w:val="none" w:sz="0" w:space="0" w:color="auto"/>
        <w:bottom w:val="none" w:sz="0" w:space="0" w:color="auto"/>
        <w:right w:val="none" w:sz="0" w:space="0" w:color="auto"/>
      </w:divBdr>
    </w:div>
    <w:div w:id="388962821">
      <w:bodyDiv w:val="1"/>
      <w:marLeft w:val="0"/>
      <w:marRight w:val="0"/>
      <w:marTop w:val="0"/>
      <w:marBottom w:val="0"/>
      <w:divBdr>
        <w:top w:val="none" w:sz="0" w:space="0" w:color="auto"/>
        <w:left w:val="none" w:sz="0" w:space="0" w:color="auto"/>
        <w:bottom w:val="none" w:sz="0" w:space="0" w:color="auto"/>
        <w:right w:val="none" w:sz="0" w:space="0" w:color="auto"/>
      </w:divBdr>
    </w:div>
    <w:div w:id="408576563">
      <w:bodyDiv w:val="1"/>
      <w:marLeft w:val="0"/>
      <w:marRight w:val="0"/>
      <w:marTop w:val="0"/>
      <w:marBottom w:val="0"/>
      <w:divBdr>
        <w:top w:val="none" w:sz="0" w:space="0" w:color="auto"/>
        <w:left w:val="none" w:sz="0" w:space="0" w:color="auto"/>
        <w:bottom w:val="none" w:sz="0" w:space="0" w:color="auto"/>
        <w:right w:val="none" w:sz="0" w:space="0" w:color="auto"/>
      </w:divBdr>
    </w:div>
    <w:div w:id="442960716">
      <w:bodyDiv w:val="1"/>
      <w:marLeft w:val="0"/>
      <w:marRight w:val="0"/>
      <w:marTop w:val="0"/>
      <w:marBottom w:val="0"/>
      <w:divBdr>
        <w:top w:val="none" w:sz="0" w:space="0" w:color="auto"/>
        <w:left w:val="none" w:sz="0" w:space="0" w:color="auto"/>
        <w:bottom w:val="none" w:sz="0" w:space="0" w:color="auto"/>
        <w:right w:val="none" w:sz="0" w:space="0" w:color="auto"/>
      </w:divBdr>
    </w:div>
    <w:div w:id="443696313">
      <w:bodyDiv w:val="1"/>
      <w:marLeft w:val="0"/>
      <w:marRight w:val="0"/>
      <w:marTop w:val="0"/>
      <w:marBottom w:val="0"/>
      <w:divBdr>
        <w:top w:val="none" w:sz="0" w:space="0" w:color="auto"/>
        <w:left w:val="none" w:sz="0" w:space="0" w:color="auto"/>
        <w:bottom w:val="none" w:sz="0" w:space="0" w:color="auto"/>
        <w:right w:val="none" w:sz="0" w:space="0" w:color="auto"/>
      </w:divBdr>
    </w:div>
    <w:div w:id="448549386">
      <w:bodyDiv w:val="1"/>
      <w:marLeft w:val="0"/>
      <w:marRight w:val="0"/>
      <w:marTop w:val="0"/>
      <w:marBottom w:val="0"/>
      <w:divBdr>
        <w:top w:val="none" w:sz="0" w:space="0" w:color="auto"/>
        <w:left w:val="none" w:sz="0" w:space="0" w:color="auto"/>
        <w:bottom w:val="none" w:sz="0" w:space="0" w:color="auto"/>
        <w:right w:val="none" w:sz="0" w:space="0" w:color="auto"/>
      </w:divBdr>
    </w:div>
    <w:div w:id="462310458">
      <w:bodyDiv w:val="1"/>
      <w:marLeft w:val="0"/>
      <w:marRight w:val="0"/>
      <w:marTop w:val="0"/>
      <w:marBottom w:val="0"/>
      <w:divBdr>
        <w:top w:val="none" w:sz="0" w:space="0" w:color="auto"/>
        <w:left w:val="none" w:sz="0" w:space="0" w:color="auto"/>
        <w:bottom w:val="none" w:sz="0" w:space="0" w:color="auto"/>
        <w:right w:val="none" w:sz="0" w:space="0" w:color="auto"/>
      </w:divBdr>
    </w:div>
    <w:div w:id="486170111">
      <w:bodyDiv w:val="1"/>
      <w:marLeft w:val="0"/>
      <w:marRight w:val="0"/>
      <w:marTop w:val="0"/>
      <w:marBottom w:val="0"/>
      <w:divBdr>
        <w:top w:val="none" w:sz="0" w:space="0" w:color="auto"/>
        <w:left w:val="none" w:sz="0" w:space="0" w:color="auto"/>
        <w:bottom w:val="none" w:sz="0" w:space="0" w:color="auto"/>
        <w:right w:val="none" w:sz="0" w:space="0" w:color="auto"/>
      </w:divBdr>
    </w:div>
    <w:div w:id="589705083">
      <w:bodyDiv w:val="1"/>
      <w:marLeft w:val="0"/>
      <w:marRight w:val="0"/>
      <w:marTop w:val="0"/>
      <w:marBottom w:val="0"/>
      <w:divBdr>
        <w:top w:val="none" w:sz="0" w:space="0" w:color="auto"/>
        <w:left w:val="none" w:sz="0" w:space="0" w:color="auto"/>
        <w:bottom w:val="none" w:sz="0" w:space="0" w:color="auto"/>
        <w:right w:val="none" w:sz="0" w:space="0" w:color="auto"/>
      </w:divBdr>
    </w:div>
    <w:div w:id="615792500">
      <w:bodyDiv w:val="1"/>
      <w:marLeft w:val="0"/>
      <w:marRight w:val="0"/>
      <w:marTop w:val="0"/>
      <w:marBottom w:val="0"/>
      <w:divBdr>
        <w:top w:val="none" w:sz="0" w:space="0" w:color="auto"/>
        <w:left w:val="none" w:sz="0" w:space="0" w:color="auto"/>
        <w:bottom w:val="none" w:sz="0" w:space="0" w:color="auto"/>
        <w:right w:val="none" w:sz="0" w:space="0" w:color="auto"/>
      </w:divBdr>
    </w:div>
    <w:div w:id="617030113">
      <w:bodyDiv w:val="1"/>
      <w:marLeft w:val="0"/>
      <w:marRight w:val="0"/>
      <w:marTop w:val="0"/>
      <w:marBottom w:val="0"/>
      <w:divBdr>
        <w:top w:val="none" w:sz="0" w:space="0" w:color="auto"/>
        <w:left w:val="none" w:sz="0" w:space="0" w:color="auto"/>
        <w:bottom w:val="none" w:sz="0" w:space="0" w:color="auto"/>
        <w:right w:val="none" w:sz="0" w:space="0" w:color="auto"/>
      </w:divBdr>
    </w:div>
    <w:div w:id="659501656">
      <w:bodyDiv w:val="1"/>
      <w:marLeft w:val="0"/>
      <w:marRight w:val="0"/>
      <w:marTop w:val="0"/>
      <w:marBottom w:val="0"/>
      <w:divBdr>
        <w:top w:val="none" w:sz="0" w:space="0" w:color="auto"/>
        <w:left w:val="none" w:sz="0" w:space="0" w:color="auto"/>
        <w:bottom w:val="none" w:sz="0" w:space="0" w:color="auto"/>
        <w:right w:val="none" w:sz="0" w:space="0" w:color="auto"/>
      </w:divBdr>
    </w:div>
    <w:div w:id="677199980">
      <w:bodyDiv w:val="1"/>
      <w:marLeft w:val="0"/>
      <w:marRight w:val="0"/>
      <w:marTop w:val="0"/>
      <w:marBottom w:val="0"/>
      <w:divBdr>
        <w:top w:val="none" w:sz="0" w:space="0" w:color="auto"/>
        <w:left w:val="none" w:sz="0" w:space="0" w:color="auto"/>
        <w:bottom w:val="none" w:sz="0" w:space="0" w:color="auto"/>
        <w:right w:val="none" w:sz="0" w:space="0" w:color="auto"/>
      </w:divBdr>
    </w:div>
    <w:div w:id="711612736">
      <w:bodyDiv w:val="1"/>
      <w:marLeft w:val="0"/>
      <w:marRight w:val="0"/>
      <w:marTop w:val="0"/>
      <w:marBottom w:val="0"/>
      <w:divBdr>
        <w:top w:val="none" w:sz="0" w:space="0" w:color="auto"/>
        <w:left w:val="none" w:sz="0" w:space="0" w:color="auto"/>
        <w:bottom w:val="none" w:sz="0" w:space="0" w:color="auto"/>
        <w:right w:val="none" w:sz="0" w:space="0" w:color="auto"/>
      </w:divBdr>
    </w:div>
    <w:div w:id="807556418">
      <w:bodyDiv w:val="1"/>
      <w:marLeft w:val="0"/>
      <w:marRight w:val="0"/>
      <w:marTop w:val="0"/>
      <w:marBottom w:val="0"/>
      <w:divBdr>
        <w:top w:val="none" w:sz="0" w:space="0" w:color="auto"/>
        <w:left w:val="none" w:sz="0" w:space="0" w:color="auto"/>
        <w:bottom w:val="none" w:sz="0" w:space="0" w:color="auto"/>
        <w:right w:val="none" w:sz="0" w:space="0" w:color="auto"/>
      </w:divBdr>
    </w:div>
    <w:div w:id="843324053">
      <w:bodyDiv w:val="1"/>
      <w:marLeft w:val="0"/>
      <w:marRight w:val="0"/>
      <w:marTop w:val="0"/>
      <w:marBottom w:val="0"/>
      <w:divBdr>
        <w:top w:val="none" w:sz="0" w:space="0" w:color="auto"/>
        <w:left w:val="none" w:sz="0" w:space="0" w:color="auto"/>
        <w:bottom w:val="none" w:sz="0" w:space="0" w:color="auto"/>
        <w:right w:val="none" w:sz="0" w:space="0" w:color="auto"/>
      </w:divBdr>
    </w:div>
    <w:div w:id="990215010">
      <w:bodyDiv w:val="1"/>
      <w:marLeft w:val="0"/>
      <w:marRight w:val="0"/>
      <w:marTop w:val="0"/>
      <w:marBottom w:val="0"/>
      <w:divBdr>
        <w:top w:val="none" w:sz="0" w:space="0" w:color="auto"/>
        <w:left w:val="none" w:sz="0" w:space="0" w:color="auto"/>
        <w:bottom w:val="none" w:sz="0" w:space="0" w:color="auto"/>
        <w:right w:val="none" w:sz="0" w:space="0" w:color="auto"/>
      </w:divBdr>
    </w:div>
    <w:div w:id="1078209747">
      <w:bodyDiv w:val="1"/>
      <w:marLeft w:val="0"/>
      <w:marRight w:val="0"/>
      <w:marTop w:val="0"/>
      <w:marBottom w:val="0"/>
      <w:divBdr>
        <w:top w:val="none" w:sz="0" w:space="0" w:color="auto"/>
        <w:left w:val="none" w:sz="0" w:space="0" w:color="auto"/>
        <w:bottom w:val="none" w:sz="0" w:space="0" w:color="auto"/>
        <w:right w:val="none" w:sz="0" w:space="0" w:color="auto"/>
      </w:divBdr>
    </w:div>
    <w:div w:id="1099181889">
      <w:bodyDiv w:val="1"/>
      <w:marLeft w:val="0"/>
      <w:marRight w:val="0"/>
      <w:marTop w:val="0"/>
      <w:marBottom w:val="0"/>
      <w:divBdr>
        <w:top w:val="none" w:sz="0" w:space="0" w:color="auto"/>
        <w:left w:val="none" w:sz="0" w:space="0" w:color="auto"/>
        <w:bottom w:val="none" w:sz="0" w:space="0" w:color="auto"/>
        <w:right w:val="none" w:sz="0" w:space="0" w:color="auto"/>
      </w:divBdr>
    </w:div>
    <w:div w:id="1109158922">
      <w:bodyDiv w:val="1"/>
      <w:marLeft w:val="0"/>
      <w:marRight w:val="0"/>
      <w:marTop w:val="0"/>
      <w:marBottom w:val="0"/>
      <w:divBdr>
        <w:top w:val="none" w:sz="0" w:space="0" w:color="auto"/>
        <w:left w:val="none" w:sz="0" w:space="0" w:color="auto"/>
        <w:bottom w:val="none" w:sz="0" w:space="0" w:color="auto"/>
        <w:right w:val="none" w:sz="0" w:space="0" w:color="auto"/>
      </w:divBdr>
    </w:div>
    <w:div w:id="1180578954">
      <w:bodyDiv w:val="1"/>
      <w:marLeft w:val="0"/>
      <w:marRight w:val="0"/>
      <w:marTop w:val="0"/>
      <w:marBottom w:val="0"/>
      <w:divBdr>
        <w:top w:val="none" w:sz="0" w:space="0" w:color="auto"/>
        <w:left w:val="none" w:sz="0" w:space="0" w:color="auto"/>
        <w:bottom w:val="none" w:sz="0" w:space="0" w:color="auto"/>
        <w:right w:val="none" w:sz="0" w:space="0" w:color="auto"/>
      </w:divBdr>
    </w:div>
    <w:div w:id="1180966064">
      <w:bodyDiv w:val="1"/>
      <w:marLeft w:val="0"/>
      <w:marRight w:val="0"/>
      <w:marTop w:val="0"/>
      <w:marBottom w:val="0"/>
      <w:divBdr>
        <w:top w:val="none" w:sz="0" w:space="0" w:color="auto"/>
        <w:left w:val="none" w:sz="0" w:space="0" w:color="auto"/>
        <w:bottom w:val="none" w:sz="0" w:space="0" w:color="auto"/>
        <w:right w:val="none" w:sz="0" w:space="0" w:color="auto"/>
      </w:divBdr>
    </w:div>
    <w:div w:id="1186752925">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302689391">
      <w:bodyDiv w:val="1"/>
      <w:marLeft w:val="0"/>
      <w:marRight w:val="0"/>
      <w:marTop w:val="0"/>
      <w:marBottom w:val="0"/>
      <w:divBdr>
        <w:top w:val="none" w:sz="0" w:space="0" w:color="auto"/>
        <w:left w:val="none" w:sz="0" w:space="0" w:color="auto"/>
        <w:bottom w:val="none" w:sz="0" w:space="0" w:color="auto"/>
        <w:right w:val="none" w:sz="0" w:space="0" w:color="auto"/>
      </w:divBdr>
    </w:div>
    <w:div w:id="1309166678">
      <w:bodyDiv w:val="1"/>
      <w:marLeft w:val="0"/>
      <w:marRight w:val="0"/>
      <w:marTop w:val="0"/>
      <w:marBottom w:val="0"/>
      <w:divBdr>
        <w:top w:val="none" w:sz="0" w:space="0" w:color="auto"/>
        <w:left w:val="none" w:sz="0" w:space="0" w:color="auto"/>
        <w:bottom w:val="none" w:sz="0" w:space="0" w:color="auto"/>
        <w:right w:val="none" w:sz="0" w:space="0" w:color="auto"/>
      </w:divBdr>
    </w:div>
    <w:div w:id="1492211274">
      <w:bodyDiv w:val="1"/>
      <w:marLeft w:val="0"/>
      <w:marRight w:val="0"/>
      <w:marTop w:val="0"/>
      <w:marBottom w:val="0"/>
      <w:divBdr>
        <w:top w:val="none" w:sz="0" w:space="0" w:color="auto"/>
        <w:left w:val="none" w:sz="0" w:space="0" w:color="auto"/>
        <w:bottom w:val="none" w:sz="0" w:space="0" w:color="auto"/>
        <w:right w:val="none" w:sz="0" w:space="0" w:color="auto"/>
      </w:divBdr>
    </w:div>
    <w:div w:id="1505244584">
      <w:bodyDiv w:val="1"/>
      <w:marLeft w:val="0"/>
      <w:marRight w:val="0"/>
      <w:marTop w:val="0"/>
      <w:marBottom w:val="0"/>
      <w:divBdr>
        <w:top w:val="none" w:sz="0" w:space="0" w:color="auto"/>
        <w:left w:val="none" w:sz="0" w:space="0" w:color="auto"/>
        <w:bottom w:val="none" w:sz="0" w:space="0" w:color="auto"/>
        <w:right w:val="none" w:sz="0" w:space="0" w:color="auto"/>
      </w:divBdr>
    </w:div>
    <w:div w:id="1629046429">
      <w:bodyDiv w:val="1"/>
      <w:marLeft w:val="0"/>
      <w:marRight w:val="0"/>
      <w:marTop w:val="0"/>
      <w:marBottom w:val="0"/>
      <w:divBdr>
        <w:top w:val="none" w:sz="0" w:space="0" w:color="auto"/>
        <w:left w:val="none" w:sz="0" w:space="0" w:color="auto"/>
        <w:bottom w:val="none" w:sz="0" w:space="0" w:color="auto"/>
        <w:right w:val="none" w:sz="0" w:space="0" w:color="auto"/>
      </w:divBdr>
    </w:div>
    <w:div w:id="1657605427">
      <w:bodyDiv w:val="1"/>
      <w:marLeft w:val="0"/>
      <w:marRight w:val="0"/>
      <w:marTop w:val="0"/>
      <w:marBottom w:val="0"/>
      <w:divBdr>
        <w:top w:val="none" w:sz="0" w:space="0" w:color="auto"/>
        <w:left w:val="none" w:sz="0" w:space="0" w:color="auto"/>
        <w:bottom w:val="none" w:sz="0" w:space="0" w:color="auto"/>
        <w:right w:val="none" w:sz="0" w:space="0" w:color="auto"/>
      </w:divBdr>
    </w:div>
    <w:div w:id="1744377028">
      <w:bodyDiv w:val="1"/>
      <w:marLeft w:val="0"/>
      <w:marRight w:val="0"/>
      <w:marTop w:val="0"/>
      <w:marBottom w:val="0"/>
      <w:divBdr>
        <w:top w:val="none" w:sz="0" w:space="0" w:color="auto"/>
        <w:left w:val="none" w:sz="0" w:space="0" w:color="auto"/>
        <w:bottom w:val="none" w:sz="0" w:space="0" w:color="auto"/>
        <w:right w:val="none" w:sz="0" w:space="0" w:color="auto"/>
      </w:divBdr>
    </w:div>
    <w:div w:id="1831141730">
      <w:bodyDiv w:val="1"/>
      <w:marLeft w:val="0"/>
      <w:marRight w:val="0"/>
      <w:marTop w:val="0"/>
      <w:marBottom w:val="0"/>
      <w:divBdr>
        <w:top w:val="none" w:sz="0" w:space="0" w:color="auto"/>
        <w:left w:val="none" w:sz="0" w:space="0" w:color="auto"/>
        <w:bottom w:val="none" w:sz="0" w:space="0" w:color="auto"/>
        <w:right w:val="none" w:sz="0" w:space="0" w:color="auto"/>
      </w:divBdr>
    </w:div>
    <w:div w:id="1862234079">
      <w:bodyDiv w:val="1"/>
      <w:marLeft w:val="0"/>
      <w:marRight w:val="0"/>
      <w:marTop w:val="0"/>
      <w:marBottom w:val="0"/>
      <w:divBdr>
        <w:top w:val="none" w:sz="0" w:space="0" w:color="auto"/>
        <w:left w:val="none" w:sz="0" w:space="0" w:color="auto"/>
        <w:bottom w:val="none" w:sz="0" w:space="0" w:color="auto"/>
        <w:right w:val="none" w:sz="0" w:space="0" w:color="auto"/>
      </w:divBdr>
    </w:div>
    <w:div w:id="1929538136">
      <w:bodyDiv w:val="1"/>
      <w:marLeft w:val="0"/>
      <w:marRight w:val="0"/>
      <w:marTop w:val="0"/>
      <w:marBottom w:val="0"/>
      <w:divBdr>
        <w:top w:val="none" w:sz="0" w:space="0" w:color="auto"/>
        <w:left w:val="none" w:sz="0" w:space="0" w:color="auto"/>
        <w:bottom w:val="none" w:sz="0" w:space="0" w:color="auto"/>
        <w:right w:val="none" w:sz="0" w:space="0" w:color="auto"/>
      </w:divBdr>
    </w:div>
    <w:div w:id="1973635190">
      <w:bodyDiv w:val="1"/>
      <w:marLeft w:val="0"/>
      <w:marRight w:val="0"/>
      <w:marTop w:val="0"/>
      <w:marBottom w:val="0"/>
      <w:divBdr>
        <w:top w:val="none" w:sz="0" w:space="0" w:color="auto"/>
        <w:left w:val="none" w:sz="0" w:space="0" w:color="auto"/>
        <w:bottom w:val="none" w:sz="0" w:space="0" w:color="auto"/>
        <w:right w:val="none" w:sz="0" w:space="0" w:color="auto"/>
      </w:divBdr>
    </w:div>
    <w:div w:id="2003922776">
      <w:bodyDiv w:val="1"/>
      <w:marLeft w:val="0"/>
      <w:marRight w:val="0"/>
      <w:marTop w:val="0"/>
      <w:marBottom w:val="0"/>
      <w:divBdr>
        <w:top w:val="none" w:sz="0" w:space="0" w:color="auto"/>
        <w:left w:val="none" w:sz="0" w:space="0" w:color="auto"/>
        <w:bottom w:val="none" w:sz="0" w:space="0" w:color="auto"/>
        <w:right w:val="none" w:sz="0" w:space="0" w:color="auto"/>
      </w:divBdr>
    </w:div>
    <w:div w:id="2034106902">
      <w:bodyDiv w:val="1"/>
      <w:marLeft w:val="0"/>
      <w:marRight w:val="0"/>
      <w:marTop w:val="0"/>
      <w:marBottom w:val="0"/>
      <w:divBdr>
        <w:top w:val="none" w:sz="0" w:space="0" w:color="auto"/>
        <w:left w:val="none" w:sz="0" w:space="0" w:color="auto"/>
        <w:bottom w:val="none" w:sz="0" w:space="0" w:color="auto"/>
        <w:right w:val="none" w:sz="0" w:space="0" w:color="auto"/>
      </w:divBdr>
    </w:div>
    <w:div w:id="2076463789">
      <w:bodyDiv w:val="1"/>
      <w:marLeft w:val="0"/>
      <w:marRight w:val="0"/>
      <w:marTop w:val="0"/>
      <w:marBottom w:val="0"/>
      <w:divBdr>
        <w:top w:val="none" w:sz="0" w:space="0" w:color="auto"/>
        <w:left w:val="none" w:sz="0" w:space="0" w:color="auto"/>
        <w:bottom w:val="none" w:sz="0" w:space="0" w:color="auto"/>
        <w:right w:val="none" w:sz="0" w:space="0" w:color="auto"/>
      </w:divBdr>
    </w:div>
    <w:div w:id="20998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4B1A-74F5-4013-B090-72639414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10572</Words>
  <Characters>60266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Мухаметзянова Гульназ Ландышовна</cp:lastModifiedBy>
  <cp:revision>3</cp:revision>
  <cp:lastPrinted>2019-10-16T08:52:00Z</cp:lastPrinted>
  <dcterms:created xsi:type="dcterms:W3CDTF">2020-03-06T06:40:00Z</dcterms:created>
  <dcterms:modified xsi:type="dcterms:W3CDTF">2020-03-06T06:40:00Z</dcterms:modified>
</cp:coreProperties>
</file>