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1A" w:rsidRPr="00041B13" w:rsidRDefault="00B3761A" w:rsidP="004C14C3">
      <w:pPr>
        <w:spacing w:after="0" w:line="240" w:lineRule="auto"/>
        <w:ind w:left="5103" w:right="-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1B1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3761A" w:rsidRDefault="00B3761A" w:rsidP="004C14C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к Методике проведения предварительной </w:t>
      </w:r>
    </w:p>
    <w:p w:rsidR="00B3761A" w:rsidRPr="00041B13" w:rsidRDefault="00B3761A" w:rsidP="004C14C3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и детальной оценки регулирующего воздействия действующих нормативных правовых актов и проектов нормативных правовых актов в Республике Татарстан</w:t>
      </w:r>
    </w:p>
    <w:p w:rsidR="00B3761A" w:rsidRPr="00A662FB" w:rsidRDefault="00B3761A" w:rsidP="004C14C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3761A" w:rsidRPr="00A97CF9" w:rsidRDefault="00B3761A" w:rsidP="004C14C3">
      <w:pPr>
        <w:pStyle w:val="10"/>
        <w:spacing w:before="0" w:after="0" w:line="240" w:lineRule="auto"/>
        <w:rPr>
          <w:b w:val="0"/>
          <w:sz w:val="26"/>
          <w:szCs w:val="26"/>
        </w:rPr>
      </w:pPr>
      <w:r w:rsidRPr="00A97CF9">
        <w:rPr>
          <w:b w:val="0"/>
          <w:sz w:val="26"/>
          <w:szCs w:val="26"/>
        </w:rPr>
        <w:t>ФОРМА</w:t>
      </w:r>
    </w:p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>сводного отчета</w:t>
      </w:r>
    </w:p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>о проведении оценки регулирующего воздействия проектов актов</w:t>
      </w:r>
    </w:p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6449"/>
      </w:tblGrid>
      <w:tr w:rsidR="00B3761A" w:rsidRPr="00A97CF9" w:rsidTr="00E256AD">
        <w:trPr>
          <w:cantSplit/>
          <w:trHeight w:val="996"/>
        </w:trPr>
        <w:tc>
          <w:tcPr>
            <w:tcW w:w="2764" w:type="dxa"/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6449" w:type="dxa"/>
          </w:tcPr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Сроки проведения публичного обсуждения проекта акта: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начало: «</w:t>
            </w:r>
            <w:r w:rsidR="000A20C6">
              <w:rPr>
                <w:rFonts w:ascii="Times New Roman" w:hAnsi="Times New Roman"/>
                <w:sz w:val="26"/>
                <w:szCs w:val="26"/>
              </w:rPr>
              <w:t>31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»</w:t>
            </w:r>
            <w:r w:rsidR="00A94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20C6">
              <w:rPr>
                <w:rFonts w:ascii="Times New Roman" w:hAnsi="Times New Roman"/>
                <w:sz w:val="26"/>
                <w:szCs w:val="26"/>
              </w:rPr>
              <w:t>июля</w:t>
            </w:r>
            <w:r w:rsidR="00A94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201</w:t>
            </w:r>
            <w:r w:rsidR="000A20C6">
              <w:rPr>
                <w:rFonts w:ascii="Times New Roman" w:hAnsi="Times New Roman"/>
                <w:sz w:val="26"/>
                <w:szCs w:val="26"/>
              </w:rPr>
              <w:t>5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г.;</w:t>
            </w:r>
          </w:p>
          <w:p w:rsidR="00B3761A" w:rsidRPr="00A97CF9" w:rsidRDefault="00B3761A" w:rsidP="000A2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окончание: «</w:t>
            </w:r>
            <w:r w:rsidR="000A20C6">
              <w:rPr>
                <w:rFonts w:ascii="Times New Roman" w:hAnsi="Times New Roman"/>
                <w:sz w:val="26"/>
                <w:szCs w:val="26"/>
              </w:rPr>
              <w:t>16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»</w:t>
            </w:r>
            <w:r w:rsidR="00706D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20C6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A94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201</w:t>
            </w:r>
            <w:r w:rsidR="000A20C6">
              <w:rPr>
                <w:rFonts w:ascii="Times New Roman" w:hAnsi="Times New Roman"/>
                <w:sz w:val="26"/>
                <w:szCs w:val="26"/>
              </w:rPr>
              <w:t>5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B3761A" w:rsidRPr="00A97CF9" w:rsidRDefault="00B3761A" w:rsidP="004C14C3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275"/>
      </w:tblGrid>
      <w:tr w:rsidR="00B3761A" w:rsidRPr="00A97CF9" w:rsidTr="00E256AD">
        <w:trPr>
          <w:cantSplit/>
        </w:trPr>
        <w:tc>
          <w:tcPr>
            <w:tcW w:w="921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Общая информация</w:t>
            </w:r>
          </w:p>
        </w:tc>
      </w:tr>
      <w:tr w:rsidR="00B3761A" w:rsidRPr="00A97CF9" w:rsidTr="00E256AD">
        <w:trPr>
          <w:cantSplit/>
        </w:trPr>
        <w:tc>
          <w:tcPr>
            <w:tcW w:w="92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>
              <w:rPr>
                <w:b w:val="0"/>
                <w:kern w:val="0"/>
                <w:sz w:val="26"/>
                <w:szCs w:val="26"/>
              </w:rPr>
              <w:t xml:space="preserve">Республиканский 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или </w:t>
            </w:r>
            <w:r>
              <w:rPr>
                <w:b w:val="0"/>
                <w:kern w:val="0"/>
                <w:sz w:val="26"/>
                <w:szCs w:val="26"/>
              </w:rPr>
              <w:t>республиканский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орган исполнительной власти, на который в соответствии с нормативными правовыми актами возложены функции по подготовке проекта нормативного правового акта (далее – разработчик):</w:t>
            </w:r>
          </w:p>
          <w:p w:rsidR="00F8370F" w:rsidRDefault="00E256AD" w:rsidP="00F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CFE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транспорта и дорожного хозяйства </w:t>
            </w:r>
          </w:p>
          <w:p w:rsidR="00B3761A" w:rsidRPr="00622CFE" w:rsidRDefault="00E256AD" w:rsidP="00F83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CFE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</w:t>
            </w:r>
          </w:p>
        </w:tc>
      </w:tr>
      <w:tr w:rsidR="00B3761A" w:rsidRPr="00A97CF9" w:rsidTr="00E256AD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Сведения о </w:t>
            </w:r>
            <w:r>
              <w:rPr>
                <w:b w:val="0"/>
                <w:kern w:val="0"/>
                <w:sz w:val="26"/>
                <w:szCs w:val="26"/>
              </w:rPr>
              <w:t>республиканских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органах исполнительной власти – соисполнителях: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256AD">
        <w:trPr>
          <w:cantSplit/>
          <w:trHeight w:val="982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0A20C6" w:rsidRDefault="00B3761A" w:rsidP="000A20C6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0A20C6">
              <w:rPr>
                <w:b w:val="0"/>
                <w:kern w:val="0"/>
                <w:sz w:val="26"/>
                <w:szCs w:val="26"/>
              </w:rPr>
              <w:t>Вид и наименование проекта нормативного правового акта:</w:t>
            </w:r>
          </w:p>
          <w:p w:rsidR="00B3761A" w:rsidRPr="000A20C6" w:rsidRDefault="00A77532" w:rsidP="000A20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20C6">
              <w:rPr>
                <w:rFonts w:ascii="Times New Roman" w:hAnsi="Times New Roman"/>
                <w:sz w:val="26"/>
                <w:szCs w:val="26"/>
              </w:rPr>
              <w:t xml:space="preserve">Проект </w:t>
            </w:r>
            <w:r w:rsidR="000A20C6" w:rsidRPr="000A20C6">
              <w:rPr>
                <w:rFonts w:ascii="Times New Roman" w:hAnsi="Times New Roman"/>
                <w:sz w:val="26"/>
                <w:szCs w:val="26"/>
              </w:rPr>
              <w:t>постановления Кабинета Министров Республики Татарстан «О внесение изменений в постановление Кабинета Министров Республики Татарстан от 06.12.2011 № 999 «О мерах по реализации Закона Республики Татарстан от 10 октября 2011 года № 77-ЗРТ «О перевозках пассажиров и багажа легковыми такси на территории Республики Татарстан</w:t>
            </w:r>
            <w:r w:rsidR="000A20C6" w:rsidRPr="000A20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3761A" w:rsidRPr="00A97CF9" w:rsidTr="00E256AD">
        <w:trPr>
          <w:cantSplit/>
          <w:trHeight w:val="251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511"/>
        </w:trPr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не имеется </w:t>
            </w:r>
          </w:p>
        </w:tc>
      </w:tr>
      <w:tr w:rsidR="00B3761A" w:rsidRPr="00A97CF9" w:rsidTr="00E256AD">
        <w:trPr>
          <w:cantSplit/>
          <w:trHeight w:val="1417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603304" w:rsidRDefault="00B23F7A" w:rsidP="00B23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="000A20C6">
              <w:rPr>
                <w:rFonts w:ascii="Times New Roman" w:hAnsi="Times New Roman"/>
                <w:b/>
                <w:sz w:val="26"/>
                <w:szCs w:val="26"/>
              </w:rPr>
              <w:t xml:space="preserve">Срок предоставления государственной услуги меньше срока </w:t>
            </w:r>
            <w:r w:rsidR="00F21755">
              <w:rPr>
                <w:rFonts w:ascii="Times New Roman" w:hAnsi="Times New Roman"/>
                <w:b/>
                <w:sz w:val="26"/>
                <w:szCs w:val="26"/>
              </w:rPr>
              <w:t>подтверждения</w:t>
            </w:r>
            <w:r w:rsidR="000A20C6">
              <w:rPr>
                <w:rFonts w:ascii="Times New Roman" w:hAnsi="Times New Roman"/>
                <w:b/>
                <w:sz w:val="26"/>
                <w:szCs w:val="26"/>
              </w:rPr>
              <w:t xml:space="preserve"> сведений о поступлении денежных сре</w:t>
            </w:r>
            <w:proofErr w:type="gramStart"/>
            <w:r w:rsidR="000A20C6">
              <w:rPr>
                <w:rFonts w:ascii="Times New Roman" w:hAnsi="Times New Roman"/>
                <w:b/>
                <w:sz w:val="26"/>
                <w:szCs w:val="26"/>
              </w:rPr>
              <w:t>дств в сч</w:t>
            </w:r>
            <w:proofErr w:type="gramEnd"/>
            <w:r w:rsidR="000A20C6">
              <w:rPr>
                <w:rFonts w:ascii="Times New Roman" w:hAnsi="Times New Roman"/>
                <w:b/>
                <w:sz w:val="26"/>
                <w:szCs w:val="26"/>
              </w:rPr>
              <w:t xml:space="preserve">ет </w:t>
            </w:r>
            <w:r w:rsidR="00603304">
              <w:rPr>
                <w:rFonts w:ascii="Times New Roman" w:hAnsi="Times New Roman"/>
                <w:b/>
                <w:sz w:val="26"/>
                <w:szCs w:val="26"/>
              </w:rPr>
              <w:t xml:space="preserve">оплаты государственной пошлины. </w:t>
            </w:r>
          </w:p>
          <w:p w:rsidR="00B3761A" w:rsidRPr="004C14C3" w:rsidRDefault="00B23F7A" w:rsidP="00B23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="00603304">
              <w:rPr>
                <w:rFonts w:ascii="Times New Roman" w:hAnsi="Times New Roman"/>
                <w:b/>
                <w:sz w:val="26"/>
                <w:szCs w:val="26"/>
              </w:rPr>
              <w:t>Отсутствие возможности подачи нескольких машин на переоформление разрешения или выдачи дубликата разрешения</w:t>
            </w:r>
          </w:p>
        </w:tc>
      </w:tr>
      <w:tr w:rsidR="00B3761A" w:rsidRPr="00A97CF9" w:rsidTr="00E256AD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rPr>
                <w:trHeight w:val="77"/>
              </w:trPr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Краткое описание целей предлагаемого регулирования:</w:t>
            </w:r>
          </w:p>
          <w:p w:rsidR="00603304" w:rsidRDefault="00F21755" w:rsidP="00B23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Увеличение срока предоставления государственной услуги позволит Уполномоченному органу получать подтверждение сведений о поступлении денежных сре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дств в сч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ет оплаты государственной пошлины</w:t>
            </w:r>
            <w:r w:rsidR="00F8370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до момента выдачи</w:t>
            </w:r>
            <w:r w:rsidR="00603304">
              <w:rPr>
                <w:rFonts w:ascii="Times New Roman" w:hAnsi="Times New Roman"/>
                <w:b/>
                <w:sz w:val="26"/>
                <w:szCs w:val="26"/>
              </w:rPr>
              <w:t xml:space="preserve"> разрешения. </w:t>
            </w:r>
          </w:p>
          <w:p w:rsidR="00B3761A" w:rsidRPr="004C14C3" w:rsidRDefault="00603304" w:rsidP="00B23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Предоставление возможности подачи нескольких машин на переоформление разрешения или выдачи дубликата разрешения</w:t>
            </w:r>
          </w:p>
        </w:tc>
      </w:tr>
      <w:tr w:rsidR="00B3761A" w:rsidRPr="00A97CF9" w:rsidTr="00E256AD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Краткое описание предлагаемого способа регулирования:</w:t>
            </w:r>
          </w:p>
          <w:p w:rsidR="00603304" w:rsidRDefault="00F21755" w:rsidP="00B23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Увеличение срока выдачи разрешения с 3 рабочих дней до 6  рабочих дней. Срок получения подтверждения сведений о поступлении денежных сре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дств в сч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ет оплаты государственной пошлины составляет 5 рабочих дней</w:t>
            </w:r>
            <w:r w:rsidR="0060330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B3761A" w:rsidRPr="004C14C3" w:rsidRDefault="00F21755" w:rsidP="00187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603304">
              <w:rPr>
                <w:rFonts w:ascii="Times New Roman" w:hAnsi="Times New Roman"/>
                <w:b/>
                <w:sz w:val="26"/>
                <w:szCs w:val="26"/>
              </w:rPr>
              <w:t xml:space="preserve">           Изменение формы заявлени</w:t>
            </w:r>
            <w:r w:rsidR="0018700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603304">
              <w:rPr>
                <w:rFonts w:ascii="Times New Roman" w:hAnsi="Times New Roman"/>
                <w:b/>
                <w:sz w:val="26"/>
                <w:szCs w:val="26"/>
              </w:rPr>
              <w:t xml:space="preserve"> о переоформлении разрешения и выдаче дубликата разрешения</w:t>
            </w:r>
            <w:r w:rsidR="00187004">
              <w:rPr>
                <w:rFonts w:ascii="Times New Roman" w:hAnsi="Times New Roman"/>
                <w:b/>
                <w:sz w:val="26"/>
                <w:szCs w:val="26"/>
              </w:rPr>
              <w:t xml:space="preserve"> для возможности подачи нескольких транспортных средств</w:t>
            </w:r>
            <w:r w:rsidR="00603304"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B3761A" w:rsidRPr="00A97CF9" w:rsidTr="00E256AD">
        <w:trPr>
          <w:cantSplit/>
          <w:trHeight w:val="1193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начало: «___»___________ 201__г.;</w:t>
            </w:r>
          </w:p>
          <w:p w:rsidR="00B3761A" w:rsidRPr="00A97CF9" w:rsidRDefault="00B3761A" w:rsidP="004C14C3">
            <w:pPr>
              <w:spacing w:after="0" w:line="240" w:lineRule="auto"/>
              <w:ind w:left="884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окончание: «___»___________ 201__г.</w:t>
            </w:r>
          </w:p>
        </w:tc>
      </w:tr>
      <w:tr w:rsidR="00B3761A" w:rsidRPr="00A97CF9" w:rsidTr="00E256AD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Сведения о количестве замечаний и предложений, полученных в ходе публичных консультаций: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Всего замечаний и предложений: __________, из них учтено: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br/>
              <w:t>полностью: ____________, учтено частично: ____________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Заполняется по результатам публичного обсуждения.</w:t>
            </w:r>
          </w:p>
        </w:tc>
      </w:tr>
      <w:tr w:rsidR="00B3761A" w:rsidRPr="00A97CF9" w:rsidTr="00E256AD">
        <w:trPr>
          <w:cantSplit/>
          <w:trHeight w:val="2140"/>
        </w:trPr>
        <w:tc>
          <w:tcPr>
            <w:tcW w:w="92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Контактная информация исполнителя разработчика: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A97CF9" w:rsidTr="00E256AD">
              <w:tc>
                <w:tcPr>
                  <w:tcW w:w="934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Ф.И.О.: __</w:t>
            </w:r>
            <w:r w:rsidR="00765E0B">
              <w:rPr>
                <w:rFonts w:ascii="Times New Roman" w:hAnsi="Times New Roman"/>
                <w:sz w:val="26"/>
                <w:szCs w:val="26"/>
              </w:rPr>
              <w:t>Валеев Айрат Ринатович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A97CF9" w:rsidTr="00E256AD">
              <w:tc>
                <w:tcPr>
                  <w:tcW w:w="922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Должность: _</w:t>
            </w:r>
            <w:r w:rsidR="00765E0B">
              <w:rPr>
                <w:rFonts w:ascii="Times New Roman" w:hAnsi="Times New Roman"/>
                <w:sz w:val="26"/>
                <w:szCs w:val="26"/>
              </w:rPr>
              <w:t>Ведущий консультант отдела автомобильного тр</w:t>
            </w:r>
            <w:r w:rsidR="004C14C3">
              <w:rPr>
                <w:rFonts w:ascii="Times New Roman" w:hAnsi="Times New Roman"/>
                <w:sz w:val="26"/>
                <w:szCs w:val="26"/>
              </w:rPr>
              <w:t>а</w:t>
            </w:r>
            <w:r w:rsidR="00765E0B">
              <w:rPr>
                <w:rFonts w:ascii="Times New Roman" w:hAnsi="Times New Roman"/>
                <w:sz w:val="26"/>
                <w:szCs w:val="26"/>
              </w:rPr>
              <w:t>нспорта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_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4"/>
            </w:tblGrid>
            <w:tr w:rsidR="00B3761A" w:rsidRPr="00A97CF9" w:rsidTr="00E256AD">
              <w:tc>
                <w:tcPr>
                  <w:tcW w:w="934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Тел: _</w:t>
            </w:r>
            <w:r w:rsidR="00765E0B">
              <w:rPr>
                <w:rFonts w:ascii="Times New Roman" w:hAnsi="Times New Roman"/>
                <w:sz w:val="26"/>
                <w:szCs w:val="26"/>
              </w:rPr>
              <w:t>8 (843) 291-90-22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2"/>
            </w:tblGrid>
            <w:tr w:rsidR="00B3761A" w:rsidRPr="00A97CF9" w:rsidTr="00E256AD">
              <w:tc>
                <w:tcPr>
                  <w:tcW w:w="922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Адрес электронной почты: _</w:t>
            </w:r>
            <w:proofErr w:type="spellStart"/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Ayrat</w:t>
            </w:r>
            <w:proofErr w:type="spellEnd"/>
            <w:r w:rsidR="00765E0B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Valeev</w:t>
            </w:r>
            <w:proofErr w:type="spellEnd"/>
            <w:r w:rsidR="00765E0B" w:rsidRPr="00F414D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tatar</w:t>
            </w:r>
            <w:proofErr w:type="spellEnd"/>
            <w:r w:rsidR="00765E0B" w:rsidRPr="00F414D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="00765E0B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A97CF9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69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3387"/>
      </w:tblGrid>
      <w:tr w:rsidR="00B3761A" w:rsidRPr="00A97CF9" w:rsidTr="00E256AD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Степень регулирующего воздействия положений проекта акта</w:t>
            </w:r>
          </w:p>
        </w:tc>
      </w:tr>
      <w:tr w:rsidR="00B3761A" w:rsidRPr="00A97CF9" w:rsidTr="00E256AD">
        <w:trPr>
          <w:cantSplit/>
        </w:trPr>
        <w:tc>
          <w:tcPr>
            <w:tcW w:w="31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Степень регулирующего воздействия положений проекта акта:</w:t>
            </w:r>
          </w:p>
        </w:tc>
        <w:tc>
          <w:tcPr>
            <w:tcW w:w="18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17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отнесения к определенной степени регулирующего воздействия:</w:t>
            </w:r>
          </w:p>
          <w:p w:rsidR="00B3761A" w:rsidRPr="00F8370F" w:rsidRDefault="00B23F7A" w:rsidP="00B23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="00F21755">
              <w:rPr>
                <w:rFonts w:ascii="Times New Roman" w:hAnsi="Times New Roman"/>
                <w:b/>
                <w:sz w:val="26"/>
                <w:szCs w:val="26"/>
              </w:rPr>
              <w:t>Проектом постановления будет утвержден новый срок выдачи разрешений</w:t>
            </w:r>
            <w:r w:rsidR="00603304">
              <w:rPr>
                <w:rFonts w:ascii="Times New Roman" w:hAnsi="Times New Roman"/>
                <w:b/>
                <w:sz w:val="26"/>
                <w:szCs w:val="26"/>
              </w:rPr>
              <w:t xml:space="preserve"> и</w:t>
            </w:r>
            <w:r w:rsidR="00F21755">
              <w:rPr>
                <w:rFonts w:ascii="Times New Roman" w:hAnsi="Times New Roman"/>
                <w:b/>
                <w:sz w:val="26"/>
                <w:szCs w:val="26"/>
              </w:rPr>
              <w:t xml:space="preserve"> скорректирована форма заявления о переоформлении разрешения и выдаче дубликата разрешения</w:t>
            </w:r>
          </w:p>
        </w:tc>
      </w:tr>
    </w:tbl>
    <w:p w:rsidR="00B3761A" w:rsidRPr="00A97CF9" w:rsidRDefault="00F21755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B3761A" w:rsidRPr="00A97CF9" w:rsidTr="00E256AD">
        <w:trPr>
          <w:cantSplit/>
        </w:trPr>
        <w:tc>
          <w:tcPr>
            <w:tcW w:w="92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B3761A" w:rsidRPr="00A97CF9" w:rsidTr="00E256AD">
        <w:trPr>
          <w:cantSplit/>
          <w:trHeight w:val="618"/>
        </w:trPr>
        <w:tc>
          <w:tcPr>
            <w:tcW w:w="92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Формулировка проблемы, на решение которой направлен предлагаемый способ регулирования:</w:t>
            </w:r>
          </w:p>
          <w:p w:rsidR="00B23F7A" w:rsidRDefault="00B23F7A" w:rsidP="00B23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 w:rsidR="00603304">
              <w:rPr>
                <w:rFonts w:ascii="Times New Roman" w:hAnsi="Times New Roman"/>
                <w:b/>
                <w:sz w:val="26"/>
                <w:szCs w:val="26"/>
              </w:rPr>
              <w:t xml:space="preserve">Невозможность подтверждения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сведений о поступлении денежных сре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дств в сч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ет оплаты государственной пошлины до момента выдачи разрешения. Таким образом, государственная услуга, за предоставление которой взимается государственная пошлина, должна быть представлена без точного подтверждения о поступлении денежных средств на счет. </w:t>
            </w:r>
          </w:p>
          <w:p w:rsidR="00B3761A" w:rsidRPr="004C14C3" w:rsidRDefault="00B23F7A" w:rsidP="00B23F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При переоформления разрешения,</w:t>
            </w:r>
            <w:r w:rsidR="005217C9">
              <w:rPr>
                <w:rFonts w:ascii="Times New Roman" w:hAnsi="Times New Roman"/>
                <w:b/>
                <w:sz w:val="26"/>
                <w:szCs w:val="26"/>
              </w:rPr>
              <w:t xml:space="preserve"> к примеру,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при смене адреса местонахождения заявителя, необходимо на каждое транспортное средство подавать отдельное заявления.    </w:t>
            </w:r>
            <w:proofErr w:type="gramEnd"/>
          </w:p>
        </w:tc>
      </w:tr>
      <w:tr w:rsidR="00B3761A" w:rsidRPr="00A97CF9" w:rsidTr="00E256AD">
        <w:trPr>
          <w:cantSplit/>
          <w:trHeight w:val="1094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      </w:r>
          </w:p>
          <w:p w:rsidR="00F414D7" w:rsidRDefault="005217C9" w:rsidP="005217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Невозможность подтверждения сведений о поступлении денежных сре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дств в сч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ет оплаты государственной пошлины до момента выдачи разрешения.</w:t>
            </w:r>
          </w:p>
          <w:p w:rsidR="005217C9" w:rsidRPr="00A97CF9" w:rsidRDefault="005217C9" w:rsidP="005217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Необходимость указания всех реквизитов заявителя при подаче отдельного заявления на каждое транспортное средство.    </w:t>
            </w:r>
          </w:p>
        </w:tc>
      </w:tr>
      <w:tr w:rsidR="00B3761A" w:rsidRPr="00A97CF9" w:rsidTr="00E256AD">
        <w:trPr>
          <w:cantSplit/>
          <w:trHeight w:val="996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Основные причины и факторы существования проблемы:</w:t>
            </w:r>
          </w:p>
          <w:p w:rsidR="00B3761A" w:rsidRDefault="005217C9" w:rsidP="004A7F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 выдачи разрешения в течение 3х рабочих дней был установлен до вступления в силу требования об уплате государственной пошлины за предоставление государственной услуги.</w:t>
            </w:r>
          </w:p>
          <w:p w:rsidR="005217C9" w:rsidRPr="004C14C3" w:rsidRDefault="004A7FF4" w:rsidP="004A7F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 w:rsidR="005217C9">
              <w:rPr>
                <w:rFonts w:ascii="Times New Roman" w:hAnsi="Times New Roman"/>
                <w:b/>
                <w:sz w:val="26"/>
                <w:szCs w:val="26"/>
              </w:rPr>
              <w:t xml:space="preserve">Подача нескольких транспортных средств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 заявлениях о переоформлении и выдаче дубликата разрешения и</w:t>
            </w:r>
            <w:r w:rsidR="005217C9">
              <w:rPr>
                <w:rFonts w:ascii="Times New Roman" w:hAnsi="Times New Roman"/>
                <w:b/>
                <w:sz w:val="26"/>
                <w:szCs w:val="26"/>
              </w:rPr>
              <w:t xml:space="preserve">значально не было предусмотрено. </w:t>
            </w:r>
          </w:p>
        </w:tc>
      </w:tr>
      <w:tr w:rsidR="00B3761A" w:rsidRPr="00A97CF9" w:rsidTr="00E256AD">
        <w:trPr>
          <w:cantSplit/>
          <w:trHeight w:val="571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4C14C3" w:rsidRPr="004A7FF4" w:rsidRDefault="004C14C3" w:rsidP="004C14C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268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Причины невозможности решения проблемы участниками соответствующих отношений самостоятельно без вмешательства государства:</w:t>
            </w:r>
          </w:p>
          <w:p w:rsidR="00B3761A" w:rsidRPr="004A7FF4" w:rsidRDefault="004A7FF4" w:rsidP="004A7F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 w:rsidRPr="004A7FF4">
              <w:rPr>
                <w:rFonts w:ascii="Times New Roman" w:hAnsi="Times New Roman"/>
                <w:b/>
                <w:sz w:val="26"/>
                <w:szCs w:val="26"/>
              </w:rPr>
              <w:t>Срок выдачи разрешения и формы заявлений утверждены постановлением Кабинета Министров Республики Татарстан от 10.10.2011 №999 «О мерах по реализации Закона Республики Татарстан от 10 октября 2011 года № 77-ЗРТ «О перевозках пассажиров и багажа легковыми такси на территории Республики Татарстан»</w:t>
            </w:r>
            <w:r w:rsidR="00957303" w:rsidRPr="004A7F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3761A" w:rsidRPr="00A97CF9" w:rsidTr="00E256AD">
        <w:trPr>
          <w:cantSplit/>
          <w:trHeight w:val="36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256AD">
        <w:trPr>
          <w:cantSplit/>
          <w:trHeight w:val="36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проблеме: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____________________________________________________________ 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(в том числе информация о наличии взаимосвязанных проблем и отношений с их характеристикой, уровне развития технологий в данной области, инвестиционной и инновационной деятельности участников отношений)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B3761A" w:rsidRPr="00A97CF9" w:rsidTr="00E256AD">
        <w:trPr>
          <w:cantSplit/>
        </w:trPr>
        <w:tc>
          <w:tcPr>
            <w:tcW w:w="92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Анализ международного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(</w:t>
            </w:r>
            <w:r w:rsidRPr="00D60F97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российского)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опыта в соответствующих сферах деятельности</w:t>
            </w:r>
          </w:p>
        </w:tc>
      </w:tr>
      <w:tr w:rsidR="00B3761A" w:rsidRPr="00A97CF9" w:rsidTr="00E256AD">
        <w:trPr>
          <w:cantSplit/>
        </w:trPr>
        <w:tc>
          <w:tcPr>
            <w:tcW w:w="92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 Международный </w:t>
            </w:r>
            <w:r>
              <w:rPr>
                <w:b w:val="0"/>
                <w:bCs/>
                <w:kern w:val="0"/>
                <w:sz w:val="26"/>
                <w:szCs w:val="26"/>
              </w:rPr>
              <w:t>(</w:t>
            </w:r>
            <w:r w:rsidRPr="00D60F97">
              <w:rPr>
                <w:b w:val="0"/>
                <w:bCs/>
                <w:kern w:val="0"/>
                <w:sz w:val="26"/>
                <w:szCs w:val="26"/>
              </w:rPr>
              <w:t>российск</w:t>
            </w:r>
            <w:r>
              <w:rPr>
                <w:b w:val="0"/>
                <w:bCs/>
                <w:kern w:val="0"/>
                <w:sz w:val="26"/>
                <w:szCs w:val="26"/>
              </w:rPr>
              <w:t>ий</w:t>
            </w:r>
            <w:r w:rsidRPr="00D60F97">
              <w:rPr>
                <w:b w:val="0"/>
                <w:bCs/>
                <w:kern w:val="0"/>
                <w:sz w:val="26"/>
                <w:szCs w:val="26"/>
              </w:rPr>
              <w:t>)</w:t>
            </w:r>
            <w:r>
              <w:rPr>
                <w:b w:val="0"/>
                <w:bCs/>
                <w:kern w:val="0"/>
                <w:sz w:val="26"/>
                <w:szCs w:val="26"/>
              </w:rPr>
              <w:t xml:space="preserve"> </w:t>
            </w:r>
            <w:r w:rsidRPr="00A97CF9">
              <w:rPr>
                <w:b w:val="0"/>
                <w:kern w:val="0"/>
                <w:sz w:val="26"/>
                <w:szCs w:val="26"/>
              </w:rPr>
              <w:t>опыт в соответствующих сферах деятельности: _________________________________________________________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256AD">
        <w:trPr>
          <w:cantSplit/>
          <w:trHeight w:val="36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2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8"/>
        <w:gridCol w:w="2835"/>
      </w:tblGrid>
      <w:tr w:rsidR="00B3761A" w:rsidRPr="00A97CF9" w:rsidTr="00E256AD">
        <w:trPr>
          <w:cantSplit/>
        </w:trPr>
        <w:tc>
          <w:tcPr>
            <w:tcW w:w="921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br w:type="page"/>
              <w:t xml:space="preserve">Цели предлагаемого регулирования и их соответствие принципам правового регулирования, программным документам Президента </w:t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Республики Татарстан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и </w:t>
            </w:r>
            <w:r w:rsidRPr="008E4C08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Кабинета Министров Республики Татарстан</w:t>
            </w:r>
          </w:p>
        </w:tc>
      </w:tr>
      <w:tr w:rsidR="00B3761A" w:rsidRPr="00A97CF9" w:rsidTr="00E256AD">
        <w:trPr>
          <w:cantSplit/>
          <w:trHeight w:val="298"/>
        </w:trPr>
        <w:tc>
          <w:tcPr>
            <w:tcW w:w="92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Основание для разработки проекта нормативного правового акта:</w:t>
            </w:r>
          </w:p>
          <w:p w:rsidR="004C14C3" w:rsidRPr="004C14C3" w:rsidRDefault="004C14C3" w:rsidP="004C14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A97CF9" w:rsidTr="00E256AD">
              <w:tc>
                <w:tcPr>
                  <w:tcW w:w="782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4C14C3" w:rsidRDefault="00B3761A" w:rsidP="004A7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7FF4">
              <w:rPr>
                <w:rFonts w:ascii="Times New Roman" w:hAnsi="Times New Roman"/>
                <w:sz w:val="26"/>
                <w:szCs w:val="26"/>
              </w:rPr>
              <w:t>Описание целей предлагаемого регулирования, их соотношение с проблемой:</w:t>
            </w:r>
            <w:r w:rsidR="004C14C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2"/>
            </w:tblGrid>
            <w:tr w:rsidR="00B3761A" w:rsidRPr="00A97CF9" w:rsidTr="00E256AD">
              <w:tc>
                <w:tcPr>
                  <w:tcW w:w="782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Установленные сроки достижения целей предлагаемого регулирования:</w:t>
            </w:r>
          </w:p>
        </w:tc>
      </w:tr>
      <w:tr w:rsidR="00B3761A" w:rsidRPr="00A97CF9" w:rsidTr="00E256AD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A7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1)</w:t>
            </w:r>
            <w:r w:rsidR="004C14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7FF4">
              <w:rPr>
                <w:rFonts w:ascii="Times New Roman" w:hAnsi="Times New Roman"/>
                <w:b/>
                <w:sz w:val="26"/>
                <w:szCs w:val="26"/>
              </w:rPr>
              <w:t xml:space="preserve">Увеличение срока выдачи разрешения с целью получения возможности проверить поступление денежных средств на счет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622C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4A7FF4" w:rsidRDefault="00B3761A" w:rsidP="001870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2)</w:t>
            </w:r>
            <w:r w:rsidR="004C14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7FF4" w:rsidRPr="00187004"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Утверждение формы заявления о выдаче дубликата разрешения, для возможности </w:t>
            </w:r>
            <w:r w:rsidR="00187004" w:rsidRPr="00187004">
              <w:rPr>
                <w:rFonts w:ascii="Times New Roman" w:hAnsi="Times New Roman"/>
                <w:b/>
                <w:sz w:val="26"/>
                <w:szCs w:val="26"/>
              </w:rPr>
              <w:t>указания нескольких транспортных средств</w:t>
            </w:r>
            <w:r w:rsidR="004A7FF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98"/>
        </w:trPr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1870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(Цель </w:t>
            </w:r>
            <w:r w:rsidR="00187004">
              <w:rPr>
                <w:rFonts w:ascii="Times New Roman" w:hAnsi="Times New Roman"/>
                <w:sz w:val="26"/>
                <w:szCs w:val="26"/>
              </w:rPr>
              <w:t>3</w:t>
            </w:r>
            <w:r w:rsidRPr="00A97CF9">
              <w:rPr>
                <w:rFonts w:ascii="Times New Roman" w:hAnsi="Times New Roman"/>
                <w:sz w:val="26"/>
                <w:szCs w:val="26"/>
              </w:rPr>
              <w:t>)</w:t>
            </w:r>
            <w:r w:rsidR="001870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87004" w:rsidRPr="00187004">
              <w:rPr>
                <w:rFonts w:ascii="Times New Roman" w:hAnsi="Times New Roman"/>
                <w:b/>
                <w:sz w:val="26"/>
                <w:szCs w:val="26"/>
              </w:rPr>
              <w:t>Утверждение формы заявления о переоформлении разрешения, для возможности указания нескольких 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98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Документы, содержащие принципы правового регулирования, программные документы </w:t>
            </w:r>
            <w:r w:rsidRPr="00A97CF9">
              <w:rPr>
                <w:b w:val="0"/>
                <w:bCs/>
                <w:kern w:val="0"/>
                <w:sz w:val="26"/>
                <w:szCs w:val="26"/>
              </w:rPr>
              <w:t xml:space="preserve">Президента </w:t>
            </w:r>
            <w:r w:rsidRPr="008E4C08">
              <w:rPr>
                <w:b w:val="0"/>
                <w:bCs/>
                <w:kern w:val="0"/>
                <w:sz w:val="26"/>
                <w:szCs w:val="26"/>
              </w:rPr>
              <w:t>Республики Татарстан</w:t>
            </w:r>
            <w:r w:rsidRPr="00A97CF9">
              <w:rPr>
                <w:b w:val="0"/>
                <w:bCs/>
                <w:kern w:val="0"/>
                <w:sz w:val="26"/>
                <w:szCs w:val="26"/>
              </w:rPr>
              <w:t xml:space="preserve"> и </w:t>
            </w:r>
            <w:r w:rsidRPr="008E4C08">
              <w:rPr>
                <w:b w:val="0"/>
                <w:bCs/>
                <w:kern w:val="0"/>
                <w:sz w:val="26"/>
                <w:szCs w:val="26"/>
              </w:rPr>
              <w:t>Кабинета Министров Республики Татарстан</w:t>
            </w:r>
            <w:r w:rsidRPr="00A97CF9">
              <w:rPr>
                <w:b w:val="0"/>
                <w:kern w:val="0"/>
                <w:sz w:val="26"/>
                <w:szCs w:val="26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B3761A" w:rsidRPr="00A97CF9" w:rsidRDefault="00B3761A" w:rsidP="00CC36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565"/>
        </w:trPr>
        <w:tc>
          <w:tcPr>
            <w:tcW w:w="92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целях предлагаемого регулирования: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B3761A" w:rsidRPr="00A97CF9" w:rsidTr="00E256AD">
        <w:trPr>
          <w:cantSplit/>
        </w:trPr>
        <w:tc>
          <w:tcPr>
            <w:tcW w:w="921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Описание предлагаемого регулирования и иных возможных способов решения проблемы</w:t>
            </w:r>
          </w:p>
        </w:tc>
      </w:tr>
      <w:tr w:rsidR="00B3761A" w:rsidRPr="00A97CF9" w:rsidTr="00E256AD">
        <w:trPr>
          <w:cantSplit/>
          <w:trHeight w:val="995"/>
        </w:trPr>
        <w:tc>
          <w:tcPr>
            <w:tcW w:w="92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187004" w:rsidRPr="00187004" w:rsidRDefault="00187004" w:rsidP="001870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</w:t>
            </w:r>
            <w:r w:rsidRPr="00187004">
              <w:rPr>
                <w:rFonts w:ascii="Times New Roman" w:hAnsi="Times New Roman"/>
                <w:b/>
                <w:sz w:val="26"/>
                <w:szCs w:val="26"/>
              </w:rPr>
              <w:t>Увеличение срока выдачи разрешения с 3 рабочих дней до 6  рабочих дней. Срок получения подтверждения сведений о поступлении денежных сре</w:t>
            </w:r>
            <w:proofErr w:type="gramStart"/>
            <w:r w:rsidRPr="00187004">
              <w:rPr>
                <w:rFonts w:ascii="Times New Roman" w:hAnsi="Times New Roman"/>
                <w:b/>
                <w:sz w:val="26"/>
                <w:szCs w:val="26"/>
              </w:rPr>
              <w:t>дств в сч</w:t>
            </w:r>
            <w:proofErr w:type="gramEnd"/>
            <w:r w:rsidRPr="00187004">
              <w:rPr>
                <w:rFonts w:ascii="Times New Roman" w:hAnsi="Times New Roman"/>
                <w:b/>
                <w:sz w:val="26"/>
                <w:szCs w:val="26"/>
              </w:rPr>
              <w:t>ет оплаты государственной пошлины составляет 5 рабочих дней.</w:t>
            </w:r>
          </w:p>
          <w:p w:rsidR="00B3761A" w:rsidRPr="00A97CF9" w:rsidRDefault="00187004" w:rsidP="001870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7004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87004">
              <w:rPr>
                <w:rFonts w:ascii="Times New Roman" w:hAnsi="Times New Roman"/>
                <w:b/>
                <w:sz w:val="26"/>
                <w:szCs w:val="26"/>
              </w:rPr>
              <w:t>Изменение формы заявления о переоформлении разрешения и выдаче дубликата разрешения для возможности подачи нескольких транспортных средств.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</w:p>
        </w:tc>
      </w:tr>
      <w:tr w:rsidR="00B3761A" w:rsidRPr="00A97CF9" w:rsidTr="00E256AD">
        <w:trPr>
          <w:cantSplit/>
          <w:trHeight w:val="54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256AD">
        <w:trPr>
          <w:cantSplit/>
          <w:trHeight w:val="540"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выбора предлагаемого способа решения проблемы: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критериев и причин выбора данного способа как наилучшего (оптимального) из рассмотренных способов)</w:t>
            </w:r>
          </w:p>
        </w:tc>
      </w:tr>
      <w:tr w:rsidR="00B3761A" w:rsidRPr="00A97CF9" w:rsidTr="00E256AD">
        <w:trPr>
          <w:cantSplit/>
        </w:trPr>
        <w:tc>
          <w:tcPr>
            <w:tcW w:w="9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Иная информация о предлагаемом способе решения проблемы: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692"/>
        <w:gridCol w:w="2836"/>
      </w:tblGrid>
      <w:tr w:rsidR="00B3761A" w:rsidRPr="00A97CF9" w:rsidTr="00E256AD">
        <w:trPr>
          <w:cantSplit/>
        </w:trPr>
        <w:tc>
          <w:tcPr>
            <w:tcW w:w="921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B3761A" w:rsidRPr="00A97CF9" w:rsidTr="00E256AD">
        <w:trPr>
          <w:cantSplit/>
          <w:trHeight w:val="111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6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Количество участников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jc w:val="left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Прогноз изменения количества в среднесрочном периоде</w:t>
            </w:r>
          </w:p>
        </w:tc>
      </w:tr>
      <w:tr w:rsidR="00B3761A" w:rsidRPr="00A97CF9" w:rsidTr="00E256AD">
        <w:trPr>
          <w:cantSplit/>
          <w:trHeight w:val="877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инвестиционной деятельности 1)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622CFE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Действие приказа распространяются на индивидуальных предпринимателей и юридических лиц, подающих заявления о заявление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866"/>
        </w:trPr>
        <w:tc>
          <w:tcPr>
            <w:tcW w:w="368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(Описание группы субъектов предпринимательской и инвестиционной деятельности или иной группы участников отношений N)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360"/>
        </w:trPr>
        <w:tc>
          <w:tcPr>
            <w:tcW w:w="921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8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701"/>
        <w:gridCol w:w="2268"/>
        <w:gridCol w:w="1134"/>
      </w:tblGrid>
      <w:tr w:rsidR="00B3761A" w:rsidRPr="00A97CF9" w:rsidTr="00E256AD">
        <w:trPr>
          <w:cantSplit/>
        </w:trPr>
        <w:tc>
          <w:tcPr>
            <w:tcW w:w="921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Новые, изменяемые и отменяемые функции, полномочия, обязанности и права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республиканских</w:t>
            </w: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органов и органов местного самоуправления, а также порядок их реализации </w:t>
            </w:r>
          </w:p>
        </w:tc>
      </w:tr>
      <w:tr w:rsidR="00B3761A" w:rsidRPr="00A97CF9" w:rsidTr="00E256AD">
        <w:trPr>
          <w:cantSplit/>
          <w:trHeight w:val="251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Наименование функции, полномочия, обязанности или права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Характер изменения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Предлага-емый</w:t>
            </w:r>
            <w:proofErr w:type="spellEnd"/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порядок реализации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изменения трудозатрат по функции</w:t>
            </w: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(чел./час в год),  изменения численности сотрудников (чел.)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изменения потребностей в иных ресурсах для реализации функции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51"/>
        </w:trPr>
        <w:tc>
          <w:tcPr>
            <w:tcW w:w="8079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22CFE" w:rsidRPr="00A97CF9" w:rsidRDefault="00B3761A" w:rsidP="00622C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Наименование органа: (Орган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(Функция 1.1)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51"/>
        </w:trPr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(Функция 1.2)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51"/>
        </w:trPr>
        <w:tc>
          <w:tcPr>
            <w:tcW w:w="8079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Наименование органа: (Орган 2)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51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(Функция 2.1)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новая / изменяемая / отменяемая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69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4341"/>
        <w:gridCol w:w="2039"/>
      </w:tblGrid>
      <w:tr w:rsidR="00B3761A" w:rsidRPr="00A97CF9" w:rsidTr="00E256AD">
        <w:trPr>
          <w:cantSplit/>
          <w:trHeight w:val="566"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3761A" w:rsidRPr="00F643B3" w:rsidRDefault="00B3761A" w:rsidP="004C14C3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Оценка расходов и возможных поступлений бюджетов бюджетной системы Российской Федерации</w:t>
            </w:r>
          </w:p>
        </w:tc>
      </w:tr>
      <w:tr w:rsidR="00B3761A" w:rsidRPr="00A97CF9" w:rsidTr="00E256AD">
        <w:trPr>
          <w:cantSplit/>
          <w:trHeight w:val="95"/>
        </w:trPr>
        <w:tc>
          <w:tcPr>
            <w:tcW w:w="1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Наименование новой, изменяемой или отменяемой функции</w:t>
            </w:r>
          </w:p>
        </w:tc>
        <w:tc>
          <w:tcPr>
            <w:tcW w:w="24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Качественное описание расходов и возможных поступлений бюджетной системы Российской Федерации</w:t>
            </w: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F643B3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F643B3" w:rsidRDefault="00B3761A" w:rsidP="004C14C3">
            <w:pPr>
              <w:pStyle w:val="a3"/>
              <w:ind w:left="-15" w:firstLine="48"/>
              <w:jc w:val="center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Количественная оценка расходов и возможных поступлений, </w:t>
            </w:r>
            <w:r w:rsidRPr="00F643B3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B3761A" w:rsidRPr="00A97CF9" w:rsidTr="00E256AD">
        <w:trPr>
          <w:cantSplit/>
          <w:trHeight w:val="9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</w:tblGrid>
            <w:tr w:rsidR="00B3761A" w:rsidRPr="00F643B3" w:rsidTr="00E256AD">
              <w:trPr>
                <w:trHeight w:val="336"/>
              </w:trPr>
              <w:tc>
                <w:tcPr>
                  <w:tcW w:w="571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Наименование органа, исполняющего (предполагаемого уполномоченного исполнять) функцию:</w:t>
            </w:r>
          </w:p>
          <w:p w:rsidR="00B3761A" w:rsidRPr="00622CFE" w:rsidRDefault="00622CFE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622CFE">
              <w:rPr>
                <w:rFonts w:ascii="Times New Roman" w:hAnsi="Times New Roman"/>
                <w:b/>
                <w:sz w:val="26"/>
                <w:szCs w:val="26"/>
              </w:rPr>
              <w:t xml:space="preserve">Министерство транспорта и дорожного хозяйства Республики Татарстан 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(Орган 1)</w:t>
            </w:r>
          </w:p>
        </w:tc>
      </w:tr>
      <w:tr w:rsidR="00B3761A" w:rsidRPr="00A97CF9" w:rsidTr="00E256AD">
        <w:trPr>
          <w:cantSplit/>
          <w:trHeight w:val="1308"/>
        </w:trPr>
        <w:tc>
          <w:tcPr>
            <w:tcW w:w="144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8"/>
            </w:tblGrid>
            <w:tr w:rsidR="00B3761A" w:rsidRPr="00F643B3" w:rsidTr="00E256AD">
              <w:tc>
                <w:tcPr>
                  <w:tcW w:w="828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  <w:r w:rsidRPr="00F643B3">
                    <w:rPr>
                      <w:b w:val="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(Указывается функция 1 из раздела 8)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F643B3" w:rsidTr="00E256AD">
              <w:tc>
                <w:tcPr>
                  <w:tcW w:w="787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Единовременные расходы в (указать год возникновения):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94"/>
        </w:trPr>
        <w:tc>
          <w:tcPr>
            <w:tcW w:w="14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0"/>
            </w:tblGrid>
            <w:tr w:rsidR="00B3761A" w:rsidRPr="00F643B3" w:rsidTr="00E256AD">
              <w:tc>
                <w:tcPr>
                  <w:tcW w:w="800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Периодические расходы за период ___ годов: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1: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расходов N: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94"/>
        </w:trPr>
        <w:tc>
          <w:tcPr>
            <w:tcW w:w="1449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</w:tblGrid>
            <w:tr w:rsidR="00B3761A" w:rsidRPr="00F643B3" w:rsidTr="00E256AD">
              <w:tc>
                <w:tcPr>
                  <w:tcW w:w="787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7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Возможные поступления за период _________ годов: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поступления 1: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Вид поступления N: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94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F643B3" w:rsidTr="00E256AD">
              <w:tc>
                <w:tcPr>
                  <w:tcW w:w="765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единовременные расходы по (Органу 1) по _____годам: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94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7"/>
            </w:tblGrid>
            <w:tr w:rsidR="00B3761A" w:rsidRPr="00F643B3" w:rsidTr="00E256AD">
              <w:tc>
                <w:tcPr>
                  <w:tcW w:w="777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периодические расходы по (Органу 1) за (указанный период):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94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</w:tblGrid>
            <w:tr w:rsidR="00B3761A" w:rsidRPr="00F643B3" w:rsidTr="00E256AD">
              <w:tc>
                <w:tcPr>
                  <w:tcW w:w="765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2"/>
                      <w:numId w:val="19"/>
                    </w:numPr>
                    <w:spacing w:before="0" w:after="0" w:line="240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возможные поступления по (Органу 1) за (указанный период):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69"/>
        </w:trPr>
        <w:tc>
          <w:tcPr>
            <w:tcW w:w="3865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Итого единовременные расходы, </w:t>
            </w:r>
          </w:p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1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67"/>
        </w:trPr>
        <w:tc>
          <w:tcPr>
            <w:tcW w:w="3865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67"/>
        </w:trPr>
        <w:tc>
          <w:tcPr>
            <w:tcW w:w="3865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67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69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69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Итого периодические расходы,</w:t>
            </w:r>
          </w:p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в т.ч. по уровням бюджетной системы: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135" w:type="pct"/>
            <w:tcBorders>
              <w:left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67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15"/>
        </w:trPr>
        <w:tc>
          <w:tcPr>
            <w:tcW w:w="3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Итого возможные поступления, </w:t>
            </w:r>
            <w:r w:rsidRPr="00F643B3">
              <w:rPr>
                <w:b w:val="0"/>
                <w:kern w:val="0"/>
                <w:sz w:val="26"/>
                <w:szCs w:val="26"/>
              </w:rPr>
              <w:br/>
              <w:t>в т.ч. по уровням бюджетной системы: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региональный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местный бюджет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15"/>
        </w:trPr>
        <w:tc>
          <w:tcPr>
            <w:tcW w:w="3865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- внебюджетные фонды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F643B3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Иные сведения о расходах и возможных поступлениях бюджетов бюджетной системы Российской Федерации: </w:t>
            </w:r>
          </w:p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 xml:space="preserve"> ________________________________________________________________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256AD">
        <w:trPr>
          <w:cantSplit/>
          <w:trHeight w:val="18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F643B3" w:rsidTr="00E256AD">
              <w:tc>
                <w:tcPr>
                  <w:tcW w:w="704" w:type="dxa"/>
                </w:tcPr>
                <w:p w:rsidR="00B3761A" w:rsidRPr="00F643B3" w:rsidRDefault="00B3761A" w:rsidP="004C14C3">
                  <w:pPr>
                    <w:pStyle w:val="10"/>
                    <w:keepLines w:val="0"/>
                    <w:numPr>
                      <w:ilvl w:val="1"/>
                      <w:numId w:val="1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F643B3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F643B3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</w:p>
          <w:p w:rsidR="00B3761A" w:rsidRPr="00F643B3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F643B3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2994"/>
        <w:gridCol w:w="2992"/>
      </w:tblGrid>
      <w:tr w:rsidR="00B3761A" w:rsidRPr="00A97CF9" w:rsidTr="00E256AD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Новые обязанности или ограничения для субъектов предпринимательской и иной деятельности или изменение содержания существующих обязанностей и ограничений, а также порядок организации их исполнения  </w:t>
            </w:r>
          </w:p>
        </w:tc>
      </w:tr>
      <w:tr w:rsidR="00B3761A" w:rsidRPr="00A97CF9" w:rsidTr="00E256AD">
        <w:trPr>
          <w:cantSplit/>
          <w:trHeight w:val="111"/>
        </w:trPr>
        <w:tc>
          <w:tcPr>
            <w:tcW w:w="16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left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6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Порядок организации исполнения обязанностей и ограничений</w:t>
            </w:r>
          </w:p>
        </w:tc>
      </w:tr>
      <w:tr w:rsidR="00B3761A" w:rsidRPr="00A97CF9" w:rsidTr="00E256AD">
        <w:trPr>
          <w:cantSplit/>
          <w:trHeight w:val="107"/>
        </w:trPr>
        <w:tc>
          <w:tcPr>
            <w:tcW w:w="166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1 из раздела 7 сводного отчета)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535"/>
        </w:trPr>
        <w:tc>
          <w:tcPr>
            <w:tcW w:w="166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535"/>
        </w:trPr>
        <w:tc>
          <w:tcPr>
            <w:tcW w:w="1667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98"/>
        </w:trPr>
        <w:tc>
          <w:tcPr>
            <w:tcW w:w="1667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или иной </w:t>
            </w:r>
            <w:r w:rsidRPr="00A97CF9">
              <w:rPr>
                <w:rFonts w:ascii="Times New Roman" w:hAnsi="Times New Roman"/>
                <w:sz w:val="26"/>
                <w:szCs w:val="26"/>
              </w:rPr>
              <w:lastRenderedPageBreak/>
              <w:t>группы участников отношений N из раздела 7 сводного отчета)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lastRenderedPageBreak/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96"/>
        </w:trPr>
        <w:tc>
          <w:tcPr>
            <w:tcW w:w="1667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96"/>
        </w:trPr>
        <w:tc>
          <w:tcPr>
            <w:tcW w:w="166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74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2604"/>
        <w:gridCol w:w="2474"/>
        <w:gridCol w:w="1660"/>
      </w:tblGrid>
      <w:tr w:rsidR="00B3761A" w:rsidRPr="00A97CF9" w:rsidTr="00E256AD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Оценка расходов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B3761A" w:rsidRPr="00A97CF9" w:rsidTr="00E256AD">
        <w:trPr>
          <w:cantSplit/>
          <w:trHeight w:val="89"/>
        </w:trPr>
        <w:tc>
          <w:tcPr>
            <w:tcW w:w="129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43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обязанности или ограничения</w:t>
            </w:r>
          </w:p>
        </w:tc>
        <w:tc>
          <w:tcPr>
            <w:tcW w:w="136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видов расходов и возможных доходов</w:t>
            </w:r>
          </w:p>
        </w:tc>
        <w:tc>
          <w:tcPr>
            <w:tcW w:w="9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firstLine="33"/>
              <w:jc w:val="center"/>
              <w:rPr>
                <w:b w:val="0"/>
                <w:kern w:val="0"/>
                <w:sz w:val="26"/>
                <w:szCs w:val="26"/>
              </w:rPr>
            </w:pP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Количе-ственная</w:t>
            </w:r>
            <w:proofErr w:type="spellEnd"/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оценка, </w:t>
            </w:r>
            <w:r w:rsidRPr="00A97CF9">
              <w:rPr>
                <w:b w:val="0"/>
                <w:kern w:val="0"/>
                <w:sz w:val="26"/>
                <w:szCs w:val="26"/>
              </w:rPr>
              <w:br/>
              <w:t>млн. рублей</w:t>
            </w:r>
          </w:p>
        </w:tc>
      </w:tr>
      <w:tr w:rsidR="00B3761A" w:rsidRPr="00A97CF9" w:rsidTr="00E256AD">
        <w:trPr>
          <w:cantSplit/>
          <w:trHeight w:val="83"/>
        </w:trPr>
        <w:tc>
          <w:tcPr>
            <w:tcW w:w="129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(Описание группы субъектов 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предпринима-тельской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и инвестиционной деятельности 1 из раздела 7)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(Устанавливаемая/ изменяемая/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отме-няемая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обязанность или ограничение 1)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3. Возможные доходы: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(Устанавливаемая/ изменяемая/</w:t>
            </w:r>
            <w:proofErr w:type="spellStart"/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отме-няемая</w:t>
            </w:r>
            <w:proofErr w:type="spellEnd"/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обязанность или ограничение N)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1. Единовременные расходы: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N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2. Периодические расходы: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расходов 1 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расходов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83"/>
        </w:trPr>
        <w:tc>
          <w:tcPr>
            <w:tcW w:w="129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3. Возможные доходы: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Вид доходов 1 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Вид доходов N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83"/>
        </w:trPr>
        <w:tc>
          <w:tcPr>
            <w:tcW w:w="408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9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83"/>
        </w:trPr>
        <w:tc>
          <w:tcPr>
            <w:tcW w:w="4086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ежегодные расходы: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83"/>
        </w:trPr>
        <w:tc>
          <w:tcPr>
            <w:tcW w:w="4086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Итого совокупные возможные доходы: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83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расходов и доходов, не поддающихся количественной оценке: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256AD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9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476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2202"/>
        <w:gridCol w:w="2226"/>
        <w:gridCol w:w="1823"/>
      </w:tblGrid>
      <w:tr w:rsidR="00B3761A" w:rsidRPr="00A97CF9" w:rsidTr="00E256AD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цели регулирования</w:t>
            </w:r>
            <w:proofErr w:type="gramEnd"/>
          </w:p>
        </w:tc>
      </w:tr>
      <w:tr w:rsidR="00B3761A" w:rsidRPr="00A97CF9" w:rsidTr="00E256AD">
        <w:trPr>
          <w:cantSplit/>
          <w:trHeight w:val="1136"/>
        </w:trPr>
        <w:tc>
          <w:tcPr>
            <w:tcW w:w="15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12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Оценки вероятности наступления рисков</w:t>
            </w:r>
          </w:p>
        </w:tc>
        <w:tc>
          <w:tcPr>
            <w:tcW w:w="12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Методы контроля эффективности достижения цели по рискам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</w:p>
          <w:p w:rsidR="00B3761A" w:rsidRPr="00A97CF9" w:rsidRDefault="00B3761A" w:rsidP="004C14C3">
            <w:pPr>
              <w:pStyle w:val="a3"/>
              <w:ind w:left="34" w:hanging="1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Степень контроля рисков</w:t>
            </w:r>
          </w:p>
        </w:tc>
      </w:tr>
      <w:tr w:rsidR="00B3761A" w:rsidRPr="00A97CF9" w:rsidTr="00E256AD">
        <w:trPr>
          <w:cantSplit/>
          <w:trHeight w:val="50"/>
        </w:trPr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Риск 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средняя вероятность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полный / частичный / отсутствует</w:t>
            </w:r>
          </w:p>
        </w:tc>
      </w:tr>
      <w:tr w:rsidR="00B3761A" w:rsidRPr="00A97CF9" w:rsidTr="00E256AD">
        <w:trPr>
          <w:cantSplit/>
          <w:trHeight w:val="50"/>
        </w:trPr>
        <w:tc>
          <w:tcPr>
            <w:tcW w:w="1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Риск N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очень 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высокая вероятность /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средняя вероятность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полный / частичный / отсутствует</w:t>
            </w:r>
          </w:p>
        </w:tc>
      </w:tr>
      <w:tr w:rsidR="00B3761A" w:rsidRPr="00A97CF9" w:rsidTr="00E256AD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</w:tblGrid>
            <w:tr w:rsidR="00B3761A" w:rsidRPr="00A97CF9" w:rsidTr="00E256AD">
              <w:trPr>
                <w:trHeight w:val="326"/>
              </w:trPr>
              <w:tc>
                <w:tcPr>
                  <w:tcW w:w="88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2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76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8"/>
        <w:gridCol w:w="1043"/>
        <w:gridCol w:w="519"/>
        <w:gridCol w:w="1537"/>
        <w:gridCol w:w="27"/>
      </w:tblGrid>
      <w:tr w:rsidR="00B3761A" w:rsidRPr="00A97CF9" w:rsidTr="00E256AD">
        <w:trPr>
          <w:gridAfter w:val="1"/>
          <w:wAfter w:w="15" w:type="pct"/>
          <w:cantSplit/>
        </w:trPr>
        <w:tc>
          <w:tcPr>
            <w:tcW w:w="4985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B3761A" w:rsidRPr="00A97CF9" w:rsidTr="00E256AD">
        <w:trPr>
          <w:cantSplit/>
          <w:trHeight w:val="251"/>
        </w:trPr>
        <w:tc>
          <w:tcPr>
            <w:tcW w:w="4142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Предполагаемая дата вступления в силу проекта акта: 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(если положения вводятся в действие в разное время, указывается статья/пункт проекта акта и дата введения)</w:t>
            </w:r>
          </w:p>
        </w:tc>
        <w:tc>
          <w:tcPr>
            <w:tcW w:w="85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B3761A" w:rsidRPr="00A97CF9" w:rsidTr="00E256AD">
        <w:trPr>
          <w:cantSplit/>
          <w:trHeight w:val="583"/>
        </w:trPr>
        <w:tc>
          <w:tcPr>
            <w:tcW w:w="4142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B3761A" w:rsidRPr="00A97CF9" w:rsidTr="00E256AD">
        <w:trPr>
          <w:cantSplit/>
          <w:trHeight w:val="157"/>
        </w:trPr>
        <w:tc>
          <w:tcPr>
            <w:tcW w:w="4142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A97CF9" w:rsidRDefault="00B3761A" w:rsidP="004C14C3">
            <w:pPr>
              <w:pStyle w:val="10"/>
              <w:spacing w:before="0" w:after="0" w:line="240" w:lineRule="auto"/>
              <w:ind w:left="-37"/>
              <w:rPr>
                <w:b w:val="0"/>
                <w:sz w:val="26"/>
                <w:szCs w:val="26"/>
              </w:rPr>
            </w:pPr>
            <w:r w:rsidRPr="00A97CF9">
              <w:rPr>
                <w:b w:val="0"/>
                <w:sz w:val="26"/>
                <w:szCs w:val="26"/>
              </w:rPr>
              <w:t>нет</w:t>
            </w:r>
          </w:p>
        </w:tc>
      </w:tr>
      <w:tr w:rsidR="00B3761A" w:rsidRPr="00A97CF9" w:rsidTr="00E256AD">
        <w:trPr>
          <w:cantSplit/>
          <w:trHeight w:val="157"/>
        </w:trPr>
        <w:tc>
          <w:tcPr>
            <w:tcW w:w="328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2"/>
            </w:tblGrid>
            <w:tr w:rsidR="00B3761A" w:rsidRPr="00A97CF9" w:rsidTr="00E256AD">
              <w:tc>
                <w:tcPr>
                  <w:tcW w:w="912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Срок переходного периода: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43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дней с момента принятия проекта нормативного правового акта</w:t>
            </w:r>
          </w:p>
        </w:tc>
      </w:tr>
      <w:tr w:rsidR="00B3761A" w:rsidRPr="00A97CF9" w:rsidTr="00E256AD">
        <w:trPr>
          <w:cantSplit/>
          <w:trHeight w:val="157"/>
        </w:trPr>
        <w:tc>
          <w:tcPr>
            <w:tcW w:w="328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A97CF9" w:rsidTr="00E256AD">
              <w:tc>
                <w:tcPr>
                  <w:tcW w:w="928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Отсрочка введения: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43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57"/>
        </w:trPr>
        <w:tc>
          <w:tcPr>
            <w:tcW w:w="328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"/>
            </w:tblGrid>
            <w:tr w:rsidR="00B3761A" w:rsidRPr="00A97CF9" w:rsidTr="00E256AD">
              <w:tc>
                <w:tcPr>
                  <w:tcW w:w="928" w:type="dxa"/>
                </w:tcPr>
                <w:p w:rsidR="00B3761A" w:rsidRPr="00A97CF9" w:rsidRDefault="00B3761A" w:rsidP="004C14C3">
                  <w:pPr>
                    <w:numPr>
                      <w:ilvl w:val="2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Период  распространения на ранее возникшие отношения: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1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pStyle w:val="10"/>
              <w:spacing w:before="0" w:after="0" w:line="240" w:lineRule="auto"/>
              <w:ind w:left="742"/>
              <w:rPr>
                <w:b w:val="0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417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numPr>
                      <w:ilvl w:val="1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952"/>
        <w:gridCol w:w="1690"/>
        <w:gridCol w:w="1694"/>
        <w:gridCol w:w="1690"/>
      </w:tblGrid>
      <w:tr w:rsidR="00B3761A" w:rsidRPr="00A97CF9" w:rsidTr="00E256AD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Описание </w:t>
            </w:r>
            <w:proofErr w:type="gramStart"/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целей</w:t>
            </w:r>
            <w:proofErr w:type="gramEnd"/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B3761A" w:rsidRPr="00A97CF9" w:rsidTr="00E256AD">
        <w:trPr>
          <w:cantSplit/>
          <w:trHeight w:val="1164"/>
        </w:trPr>
        <w:tc>
          <w:tcPr>
            <w:tcW w:w="10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Наименование целей регулирования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rPr>
                <w:trHeight w:val="128"/>
              </w:trPr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Показатели (индикаторы) достижения целей регулирования</w:t>
            </w:r>
          </w:p>
        </w:tc>
        <w:tc>
          <w:tcPr>
            <w:tcW w:w="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Ед. измерения показателя (индикатора)</w:t>
            </w:r>
          </w:p>
        </w:tc>
        <w:tc>
          <w:tcPr>
            <w:tcW w:w="9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A97CF9" w:rsidTr="00E256AD">
              <w:tc>
                <w:tcPr>
                  <w:tcW w:w="732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Способ расчета показателя (индикатора)</w:t>
            </w:r>
          </w:p>
        </w:tc>
        <w:tc>
          <w:tcPr>
            <w:tcW w:w="9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"/>
            </w:tblGrid>
            <w:tr w:rsidR="00B3761A" w:rsidRPr="00A97CF9" w:rsidTr="00E256AD">
              <w:tc>
                <w:tcPr>
                  <w:tcW w:w="732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информа-ции</w:t>
            </w:r>
            <w:proofErr w:type="spellEnd"/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для расчета</w:t>
            </w:r>
          </w:p>
        </w:tc>
      </w:tr>
      <w:tr w:rsidR="00B3761A" w:rsidRPr="00A97CF9" w:rsidTr="00E256AD">
        <w:trPr>
          <w:cantSplit/>
          <w:trHeight w:val="150"/>
        </w:trPr>
        <w:tc>
          <w:tcPr>
            <w:tcW w:w="108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1 из раздела 5)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50"/>
        </w:trPr>
        <w:tc>
          <w:tcPr>
            <w:tcW w:w="10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50"/>
        </w:trPr>
        <w:tc>
          <w:tcPr>
            <w:tcW w:w="1088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1.N)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54"/>
        </w:trPr>
        <w:tc>
          <w:tcPr>
            <w:tcW w:w="1088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(Цель N из раздела 5)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N.1)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53"/>
        </w:trPr>
        <w:tc>
          <w:tcPr>
            <w:tcW w:w="10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N.2)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53"/>
        </w:trPr>
        <w:tc>
          <w:tcPr>
            <w:tcW w:w="1088" w:type="pct"/>
            <w:vMerge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(Индикатор N.N)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153"/>
        </w:trPr>
        <w:tc>
          <w:tcPr>
            <w:tcW w:w="3116" w:type="pct"/>
            <w:gridSpan w:val="3"/>
            <w:tcBorders>
              <w:left w:val="doub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Оценка общих затрат на ведение мониторинга (в среднем в год):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 xml:space="preserve">________ </w:t>
            </w:r>
            <w:proofErr w:type="gramStart"/>
            <w:r w:rsidRPr="00A97CF9">
              <w:rPr>
                <w:rFonts w:ascii="Times New Roman" w:hAnsi="Times New Roman"/>
                <w:sz w:val="26"/>
                <w:szCs w:val="26"/>
              </w:rPr>
              <w:t>млн</w:t>
            </w:r>
            <w:proofErr w:type="gramEnd"/>
            <w:r w:rsidRPr="00A97CF9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B3761A" w:rsidRPr="00A97CF9" w:rsidTr="00E256AD">
        <w:trPr>
          <w:cantSplit/>
          <w:trHeight w:val="153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1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Описание </w:t>
            </w:r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методов контроля эффективности избранного способа достижения целей</w:t>
            </w:r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регулирования, программы мониторинга и иных способов (методов) оценки достижения заявленных целей регулирования: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</w:t>
            </w:r>
          </w:p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1563"/>
        <w:gridCol w:w="1692"/>
        <w:gridCol w:w="1302"/>
        <w:gridCol w:w="1561"/>
      </w:tblGrid>
      <w:tr w:rsidR="00B3761A" w:rsidRPr="00A97CF9" w:rsidTr="00E256AD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lastRenderedPageBreak/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B3761A" w:rsidRPr="00A97CF9" w:rsidTr="00E256AD">
        <w:trPr>
          <w:cantSplit/>
          <w:trHeight w:val="251"/>
        </w:trPr>
        <w:tc>
          <w:tcPr>
            <w:tcW w:w="15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8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Сроки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мероприя-тий</w:t>
            </w:r>
            <w:proofErr w:type="spellEnd"/>
            <w:proofErr w:type="gramEnd"/>
          </w:p>
        </w:tc>
        <w:tc>
          <w:tcPr>
            <w:tcW w:w="9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Описание ожидаемого результата</w:t>
            </w:r>
          </w:p>
        </w:tc>
        <w:tc>
          <w:tcPr>
            <w:tcW w:w="7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ind w:left="33"/>
              <w:jc w:val="center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финансирования</w:t>
            </w:r>
          </w:p>
        </w:tc>
      </w:tr>
      <w:tr w:rsidR="00B3761A" w:rsidRPr="00A97CF9" w:rsidTr="00E256AD">
        <w:trPr>
          <w:cantSplit/>
          <w:trHeight w:val="251"/>
        </w:trPr>
        <w:tc>
          <w:tcPr>
            <w:tcW w:w="159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(Мероприятие 1)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300"/>
        </w:trPr>
        <w:tc>
          <w:tcPr>
            <w:tcW w:w="1594" w:type="pct"/>
            <w:tcBorders>
              <w:left w:val="doub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(Мероприятие N)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3761A" w:rsidRPr="00A97CF9" w:rsidRDefault="00B3761A" w:rsidP="004C14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61A" w:rsidRPr="00A97CF9" w:rsidTr="00E256AD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0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      </w:r>
            <w:proofErr w:type="gramStart"/>
            <w:r w:rsidRPr="00A97CF9">
              <w:rPr>
                <w:b w:val="0"/>
                <w:kern w:val="0"/>
                <w:sz w:val="26"/>
                <w:szCs w:val="26"/>
              </w:rPr>
              <w:t>млн</w:t>
            </w:r>
            <w:proofErr w:type="gramEnd"/>
            <w:r w:rsidRPr="00A97CF9">
              <w:rPr>
                <w:b w:val="0"/>
                <w:kern w:val="0"/>
                <w:sz w:val="26"/>
                <w:szCs w:val="26"/>
              </w:rPr>
              <w:t xml:space="preserve"> руб.</w:t>
            </w:r>
          </w:p>
        </w:tc>
      </w:tr>
    </w:tbl>
    <w:p w:rsidR="00B3761A" w:rsidRPr="00A97CF9" w:rsidRDefault="00B3761A" w:rsidP="004C1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69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1"/>
      </w:tblGrid>
      <w:tr w:rsidR="00B3761A" w:rsidRPr="00A97CF9" w:rsidTr="00E256AD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761A" w:rsidRPr="00A97CF9" w:rsidRDefault="00B3761A" w:rsidP="004C14C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b w:val="0"/>
                <w:bCs w:val="0"/>
                <w:kern w:val="0"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B3761A" w:rsidRPr="00A97CF9" w:rsidTr="00E256AD">
        <w:trPr>
          <w:cantSplit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Иные необходимые, по мнению разработчика, сведения: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  <w:tr w:rsidR="00B3761A" w:rsidRPr="00A97CF9" w:rsidTr="00E256AD">
        <w:trPr>
          <w:cantSplit/>
          <w:trHeight w:val="360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</w:tblGrid>
            <w:tr w:rsidR="00B3761A" w:rsidRPr="00A97CF9" w:rsidTr="00E256AD">
              <w:tc>
                <w:tcPr>
                  <w:tcW w:w="704" w:type="dxa"/>
                </w:tcPr>
                <w:p w:rsidR="00B3761A" w:rsidRPr="00A97CF9" w:rsidRDefault="00B3761A" w:rsidP="004C14C3">
                  <w:pPr>
                    <w:pStyle w:val="10"/>
                    <w:keepLines w:val="0"/>
                    <w:numPr>
                      <w:ilvl w:val="1"/>
                      <w:numId w:val="13"/>
                    </w:numPr>
                    <w:spacing w:before="0" w:after="0" w:line="240" w:lineRule="auto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3761A" w:rsidRPr="00A97CF9" w:rsidRDefault="00B3761A" w:rsidP="004C14C3">
            <w:pPr>
              <w:pStyle w:val="a3"/>
              <w:rPr>
                <w:b w:val="0"/>
                <w:kern w:val="0"/>
                <w:sz w:val="26"/>
                <w:szCs w:val="26"/>
              </w:rPr>
            </w:pPr>
            <w:r w:rsidRPr="00A97CF9">
              <w:rPr>
                <w:b w:val="0"/>
                <w:kern w:val="0"/>
                <w:sz w:val="26"/>
                <w:szCs w:val="26"/>
              </w:rPr>
              <w:t>Источники данных:</w:t>
            </w:r>
          </w:p>
          <w:p w:rsidR="00B3761A" w:rsidRPr="00A97CF9" w:rsidRDefault="00B3761A" w:rsidP="004C14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__________________________________________________________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(место для текстового описания)</w:t>
            </w:r>
          </w:p>
        </w:tc>
      </w:tr>
    </w:tbl>
    <w:p w:rsidR="00B3761A" w:rsidRPr="00A97CF9" w:rsidRDefault="00B3761A" w:rsidP="004C14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 xml:space="preserve">Приложение 1. Сводка предложений, поступивших в связи с проведением публичного обсуждения, с указанием сведений об их учете или причинах отклонения, с перечнем </w:t>
      </w:r>
      <w:r>
        <w:rPr>
          <w:rFonts w:ascii="Times New Roman" w:hAnsi="Times New Roman"/>
          <w:sz w:val="26"/>
          <w:szCs w:val="26"/>
        </w:rPr>
        <w:t>республиканских</w:t>
      </w:r>
      <w:r w:rsidRPr="00A97CF9">
        <w:rPr>
          <w:rFonts w:ascii="Times New Roman" w:hAnsi="Times New Roman"/>
          <w:sz w:val="26"/>
          <w:szCs w:val="26"/>
        </w:rPr>
        <w:t xml:space="preserve"> органов исполнительной власти и представителей предпринимательского сообщества, извещенных о проведении публичных консультаций. </w:t>
      </w:r>
    </w:p>
    <w:p w:rsidR="00B3761A" w:rsidRPr="00A97CF9" w:rsidRDefault="00B3761A" w:rsidP="004C14C3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ind w:left="2552" w:hanging="2126"/>
        <w:jc w:val="both"/>
        <w:rPr>
          <w:rFonts w:ascii="Times New Roman" w:hAnsi="Times New Roman"/>
          <w:sz w:val="26"/>
          <w:szCs w:val="26"/>
        </w:rPr>
      </w:pPr>
      <w:r w:rsidRPr="00A97CF9">
        <w:rPr>
          <w:rFonts w:ascii="Times New Roman" w:hAnsi="Times New Roman"/>
          <w:sz w:val="26"/>
          <w:szCs w:val="26"/>
        </w:rPr>
        <w:t>Указание на иные приложения (по усмотрению разработчика).</w:t>
      </w:r>
    </w:p>
    <w:p w:rsidR="00B3761A" w:rsidRPr="00A97CF9" w:rsidRDefault="00B3761A" w:rsidP="004C14C3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B3761A" w:rsidRPr="00A97CF9" w:rsidRDefault="00B3761A" w:rsidP="004C14C3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5528"/>
        <w:gridCol w:w="3827"/>
      </w:tblGrid>
      <w:tr w:rsidR="00B3761A" w:rsidRPr="00A97CF9" w:rsidTr="00E256AD">
        <w:trPr>
          <w:cantSplit/>
        </w:trPr>
        <w:tc>
          <w:tcPr>
            <w:tcW w:w="5528" w:type="dxa"/>
          </w:tcPr>
          <w:p w:rsidR="00B3761A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автомобильного транспорта Управления транспорта</w:t>
            </w:r>
          </w:p>
          <w:p w:rsidR="00622CFE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2CFE" w:rsidRPr="00A97CF9" w:rsidRDefault="00622CFE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Н.Н. Доброхотов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(инициалы, фамилия)</w:t>
            </w:r>
          </w:p>
        </w:tc>
        <w:tc>
          <w:tcPr>
            <w:tcW w:w="3827" w:type="dxa"/>
            <w:vAlign w:val="bottom"/>
          </w:tcPr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__________ _____________</w:t>
            </w:r>
          </w:p>
          <w:p w:rsidR="00B3761A" w:rsidRPr="00A97CF9" w:rsidRDefault="00B3761A" w:rsidP="004C14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CF9">
              <w:rPr>
                <w:rFonts w:ascii="Times New Roman" w:hAnsi="Times New Roman"/>
                <w:sz w:val="26"/>
                <w:szCs w:val="26"/>
              </w:rPr>
              <w:t>Дата           Подпись</w:t>
            </w:r>
          </w:p>
        </w:tc>
      </w:tr>
    </w:tbl>
    <w:p w:rsidR="00EB6BC4" w:rsidRDefault="00EB6BC4" w:rsidP="004C14C3">
      <w:pPr>
        <w:spacing w:after="0" w:line="240" w:lineRule="auto"/>
      </w:pPr>
    </w:p>
    <w:sectPr w:rsidR="00EB6BC4" w:rsidSect="00EB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6F8A7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E2EF0"/>
    <w:multiLevelType w:val="multilevel"/>
    <w:tmpl w:val="C54EF3E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A16ED"/>
    <w:multiLevelType w:val="multilevel"/>
    <w:tmpl w:val="6390E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47913"/>
    <w:multiLevelType w:val="multilevel"/>
    <w:tmpl w:val="CA581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403C6"/>
    <w:multiLevelType w:val="multilevel"/>
    <w:tmpl w:val="465A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D7121"/>
    <w:multiLevelType w:val="multilevel"/>
    <w:tmpl w:val="256A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2915A6"/>
    <w:multiLevelType w:val="multilevel"/>
    <w:tmpl w:val="51629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13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1631DCD"/>
    <w:multiLevelType w:val="multilevel"/>
    <w:tmpl w:val="787C9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  <w:lang w:val="ru-RU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757710"/>
    <w:multiLevelType w:val="multilevel"/>
    <w:tmpl w:val="94AAB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4F42D6"/>
    <w:multiLevelType w:val="multilevel"/>
    <w:tmpl w:val="533A3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ED657A"/>
    <w:multiLevelType w:val="multilevel"/>
    <w:tmpl w:val="6B1ED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75011C"/>
    <w:multiLevelType w:val="multilevel"/>
    <w:tmpl w:val="9C8642EA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B36BFC"/>
    <w:multiLevelType w:val="multilevel"/>
    <w:tmpl w:val="F9B2E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691BBE"/>
    <w:multiLevelType w:val="multilevel"/>
    <w:tmpl w:val="BA840936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823870"/>
    <w:multiLevelType w:val="multilevel"/>
    <w:tmpl w:val="8A52016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465D30"/>
    <w:multiLevelType w:val="multilevel"/>
    <w:tmpl w:val="DE54B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245EE6"/>
    <w:multiLevelType w:val="multilevel"/>
    <w:tmpl w:val="AFDAD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750F83"/>
    <w:multiLevelType w:val="multilevel"/>
    <w:tmpl w:val="30FEC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5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19"/>
  </w:num>
  <w:num w:numId="14">
    <w:abstractNumId w:val="3"/>
  </w:num>
  <w:num w:numId="15">
    <w:abstractNumId w:val="12"/>
  </w:num>
  <w:num w:numId="16">
    <w:abstractNumId w:val="0"/>
  </w:num>
  <w:num w:numId="17">
    <w:abstractNumId w:val="7"/>
  </w:num>
  <w:num w:numId="18">
    <w:abstractNumId w:val="2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A"/>
    <w:rsid w:val="000A20C6"/>
    <w:rsid w:val="000B25FA"/>
    <w:rsid w:val="0010270E"/>
    <w:rsid w:val="0013410F"/>
    <w:rsid w:val="0013465E"/>
    <w:rsid w:val="00142938"/>
    <w:rsid w:val="00160E12"/>
    <w:rsid w:val="00187004"/>
    <w:rsid w:val="001A6034"/>
    <w:rsid w:val="001D6B5C"/>
    <w:rsid w:val="001F7AEB"/>
    <w:rsid w:val="002122F7"/>
    <w:rsid w:val="002363B3"/>
    <w:rsid w:val="0024485A"/>
    <w:rsid w:val="0025109C"/>
    <w:rsid w:val="00284899"/>
    <w:rsid w:val="00286F61"/>
    <w:rsid w:val="002F592B"/>
    <w:rsid w:val="003165B2"/>
    <w:rsid w:val="003264A4"/>
    <w:rsid w:val="0035798E"/>
    <w:rsid w:val="003B453F"/>
    <w:rsid w:val="003D3E02"/>
    <w:rsid w:val="00471F2F"/>
    <w:rsid w:val="00473D83"/>
    <w:rsid w:val="00497B5D"/>
    <w:rsid w:val="004A7FF4"/>
    <w:rsid w:val="004C14C3"/>
    <w:rsid w:val="004E1A28"/>
    <w:rsid w:val="004E1E5D"/>
    <w:rsid w:val="004E3EC4"/>
    <w:rsid w:val="004F2A41"/>
    <w:rsid w:val="00500B69"/>
    <w:rsid w:val="005049A8"/>
    <w:rsid w:val="00513EFF"/>
    <w:rsid w:val="005217C9"/>
    <w:rsid w:val="00532278"/>
    <w:rsid w:val="0054011A"/>
    <w:rsid w:val="00552830"/>
    <w:rsid w:val="005A4855"/>
    <w:rsid w:val="005E04F3"/>
    <w:rsid w:val="005E2296"/>
    <w:rsid w:val="005E64A1"/>
    <w:rsid w:val="00603304"/>
    <w:rsid w:val="006161FE"/>
    <w:rsid w:val="00622CFE"/>
    <w:rsid w:val="00635A71"/>
    <w:rsid w:val="006613A3"/>
    <w:rsid w:val="0069164D"/>
    <w:rsid w:val="00697D16"/>
    <w:rsid w:val="00697D34"/>
    <w:rsid w:val="006E09B7"/>
    <w:rsid w:val="00706D00"/>
    <w:rsid w:val="007239AF"/>
    <w:rsid w:val="00763A8E"/>
    <w:rsid w:val="00765E0B"/>
    <w:rsid w:val="007700CE"/>
    <w:rsid w:val="00773428"/>
    <w:rsid w:val="00780E3F"/>
    <w:rsid w:val="007F2B8C"/>
    <w:rsid w:val="0085379D"/>
    <w:rsid w:val="00854857"/>
    <w:rsid w:val="00875B63"/>
    <w:rsid w:val="00882022"/>
    <w:rsid w:val="00894705"/>
    <w:rsid w:val="008A50F7"/>
    <w:rsid w:val="00915B7D"/>
    <w:rsid w:val="00957303"/>
    <w:rsid w:val="00971854"/>
    <w:rsid w:val="009A3428"/>
    <w:rsid w:val="009F5784"/>
    <w:rsid w:val="009F5E93"/>
    <w:rsid w:val="00A2728F"/>
    <w:rsid w:val="00A45F4E"/>
    <w:rsid w:val="00A77532"/>
    <w:rsid w:val="00A934C8"/>
    <w:rsid w:val="00A94273"/>
    <w:rsid w:val="00AC602E"/>
    <w:rsid w:val="00AF6B2C"/>
    <w:rsid w:val="00B114B0"/>
    <w:rsid w:val="00B20EC3"/>
    <w:rsid w:val="00B23F7A"/>
    <w:rsid w:val="00B3761A"/>
    <w:rsid w:val="00B41B52"/>
    <w:rsid w:val="00B61A6C"/>
    <w:rsid w:val="00B676F1"/>
    <w:rsid w:val="00B93A5F"/>
    <w:rsid w:val="00BC25EC"/>
    <w:rsid w:val="00C576C3"/>
    <w:rsid w:val="00C66BD1"/>
    <w:rsid w:val="00C71866"/>
    <w:rsid w:val="00C8132D"/>
    <w:rsid w:val="00CC36FD"/>
    <w:rsid w:val="00CD6859"/>
    <w:rsid w:val="00CF1E56"/>
    <w:rsid w:val="00CF239E"/>
    <w:rsid w:val="00D168A1"/>
    <w:rsid w:val="00DC08DB"/>
    <w:rsid w:val="00DD0B79"/>
    <w:rsid w:val="00DD1B68"/>
    <w:rsid w:val="00E256AD"/>
    <w:rsid w:val="00E2624A"/>
    <w:rsid w:val="00E708C9"/>
    <w:rsid w:val="00E81B8D"/>
    <w:rsid w:val="00EB6BC4"/>
    <w:rsid w:val="00F20566"/>
    <w:rsid w:val="00F21755"/>
    <w:rsid w:val="00F414D7"/>
    <w:rsid w:val="00F8370F"/>
    <w:rsid w:val="00FB14C8"/>
    <w:rsid w:val="00FD241D"/>
    <w:rsid w:val="00FE63E8"/>
    <w:rsid w:val="00FF3ABD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B3761A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76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B3761A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B3761A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B3761A"/>
    <w:pPr>
      <w:numPr>
        <w:numId w:val="1"/>
      </w:numPr>
      <w:jc w:val="center"/>
    </w:pPr>
    <w:rPr>
      <w:rFonts w:ascii="Cambria" w:hAnsi="Cambria"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1A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B3761A"/>
    <w:pPr>
      <w:keepNext/>
      <w:keepLines/>
      <w:spacing w:before="240" w:after="240" w:line="360" w:lineRule="atLeast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3761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10"/>
    <w:next w:val="a"/>
    <w:link w:val="a4"/>
    <w:qFormat/>
    <w:rsid w:val="00B3761A"/>
    <w:pPr>
      <w:keepLines w:val="0"/>
      <w:spacing w:before="0" w:after="0" w:line="240" w:lineRule="auto"/>
      <w:jc w:val="both"/>
    </w:pPr>
    <w:rPr>
      <w:kern w:val="32"/>
    </w:rPr>
  </w:style>
  <w:style w:type="character" w:customStyle="1" w:styleId="a4">
    <w:name w:val="Название Знак"/>
    <w:basedOn w:val="a0"/>
    <w:link w:val="a3"/>
    <w:rsid w:val="00B3761A"/>
    <w:rPr>
      <w:rFonts w:ascii="Times New Roman" w:eastAsia="Times New Roman" w:hAnsi="Times New Roman" w:cs="Times New Roman"/>
      <w:b/>
      <w:kern w:val="32"/>
      <w:sz w:val="28"/>
      <w:szCs w:val="20"/>
    </w:rPr>
  </w:style>
  <w:style w:type="paragraph" w:customStyle="1" w:styleId="1">
    <w:name w:val="Название1"/>
    <w:basedOn w:val="a3"/>
    <w:qFormat/>
    <w:rsid w:val="00B3761A"/>
    <w:pPr>
      <w:numPr>
        <w:numId w:val="1"/>
      </w:numPr>
      <w:jc w:val="center"/>
    </w:pPr>
    <w:rPr>
      <w:rFonts w:ascii="Cambria" w:hAnsi="Cambria"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shadzhanov</cp:lastModifiedBy>
  <cp:revision>2</cp:revision>
  <dcterms:created xsi:type="dcterms:W3CDTF">2015-07-30T12:33:00Z</dcterms:created>
  <dcterms:modified xsi:type="dcterms:W3CDTF">2015-07-30T12:33:00Z</dcterms:modified>
</cp:coreProperties>
</file>