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80" w:rsidRDefault="00D26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установлено Федеральным</w:t>
      </w:r>
      <w:r w:rsidRPr="00D263B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263B5">
        <w:rPr>
          <w:rFonts w:ascii="Times New Roman" w:hAnsi="Times New Roman" w:cs="Times New Roman"/>
          <w:sz w:val="28"/>
          <w:szCs w:val="28"/>
        </w:rPr>
        <w:t xml:space="preserve"> от 26 декабря 2009 года  № 294-ФЗ «О защите прав юридических лиц и индивидуальных предпринимателей при осущест</w:t>
      </w:r>
      <w:r w:rsidRPr="00D263B5">
        <w:rPr>
          <w:rFonts w:ascii="Times New Roman" w:hAnsi="Times New Roman" w:cs="Times New Roman"/>
          <w:sz w:val="28"/>
          <w:szCs w:val="28"/>
        </w:rPr>
        <w:t>в</w:t>
      </w:r>
      <w:r w:rsidRPr="00D263B5">
        <w:rPr>
          <w:rFonts w:ascii="Times New Roman" w:hAnsi="Times New Roman" w:cs="Times New Roman"/>
          <w:sz w:val="28"/>
          <w:szCs w:val="28"/>
        </w:rPr>
        <w:t>лении государственного контроля (надзора) и муниципального контроля»</w:t>
      </w:r>
      <w:r w:rsidR="00196880">
        <w:rPr>
          <w:rFonts w:ascii="Times New Roman" w:hAnsi="Times New Roman" w:cs="Times New Roman"/>
          <w:sz w:val="28"/>
          <w:szCs w:val="28"/>
        </w:rPr>
        <w:t xml:space="preserve"> министе</w:t>
      </w:r>
      <w:r w:rsidR="00196880">
        <w:rPr>
          <w:rFonts w:ascii="Times New Roman" w:hAnsi="Times New Roman" w:cs="Times New Roman"/>
          <w:sz w:val="28"/>
          <w:szCs w:val="28"/>
        </w:rPr>
        <w:t>р</w:t>
      </w:r>
      <w:r w:rsidR="00196880">
        <w:rPr>
          <w:rFonts w:ascii="Times New Roman" w:hAnsi="Times New Roman" w:cs="Times New Roman"/>
          <w:sz w:val="28"/>
          <w:szCs w:val="28"/>
        </w:rPr>
        <w:t>ством ежегодно и регулярно проводятся плановые проверки</w:t>
      </w:r>
      <w:r w:rsidR="009C2580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proofErr w:type="spellStart"/>
      <w:r w:rsidR="009C2580">
        <w:rPr>
          <w:rFonts w:ascii="Times New Roman" w:hAnsi="Times New Roman" w:cs="Times New Roman"/>
          <w:sz w:val="28"/>
          <w:szCs w:val="28"/>
        </w:rPr>
        <w:t>ломозаг</w:t>
      </w:r>
      <w:r w:rsidR="009C2580">
        <w:rPr>
          <w:rFonts w:ascii="Times New Roman" w:hAnsi="Times New Roman" w:cs="Times New Roman"/>
          <w:sz w:val="28"/>
          <w:szCs w:val="28"/>
        </w:rPr>
        <w:t>о</w:t>
      </w:r>
      <w:r w:rsidR="009C2580">
        <w:rPr>
          <w:rFonts w:ascii="Times New Roman" w:hAnsi="Times New Roman" w:cs="Times New Roman"/>
          <w:sz w:val="28"/>
          <w:szCs w:val="28"/>
        </w:rPr>
        <w:t>товителей</w:t>
      </w:r>
      <w:proofErr w:type="spellEnd"/>
      <w:r w:rsidR="009C2580">
        <w:rPr>
          <w:rFonts w:ascii="Times New Roman" w:hAnsi="Times New Roman" w:cs="Times New Roman"/>
          <w:sz w:val="28"/>
          <w:szCs w:val="28"/>
        </w:rPr>
        <w:t>, пунктов заготовки лома металлов</w:t>
      </w:r>
      <w:r w:rsidR="00196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3B5" w:rsidRDefault="00196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их проведения, 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 проверок, выявляемых нарушениях </w:t>
      </w:r>
      <w:r w:rsidR="009C2580">
        <w:rPr>
          <w:rFonts w:ascii="Times New Roman" w:hAnsi="Times New Roman" w:cs="Times New Roman"/>
          <w:sz w:val="28"/>
          <w:szCs w:val="28"/>
        </w:rPr>
        <w:t>ранее уже было</w:t>
      </w:r>
      <w:proofErr w:type="gramEnd"/>
      <w:r w:rsidR="009C2580">
        <w:rPr>
          <w:rFonts w:ascii="Times New Roman" w:hAnsi="Times New Roman" w:cs="Times New Roman"/>
          <w:sz w:val="28"/>
          <w:szCs w:val="28"/>
        </w:rPr>
        <w:t xml:space="preserve"> написано в предыдущих уроках Дистанционной школы лицензиата.</w:t>
      </w:r>
    </w:p>
    <w:p w:rsidR="006A79C2" w:rsidRDefault="009C2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уроке рассмотрим типичные нарушения, выявленные в ходе плановых проверок 2019 года.</w:t>
      </w:r>
    </w:p>
    <w:p w:rsidR="00673051" w:rsidRDefault="009C2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</w:t>
      </w:r>
      <w:r w:rsidR="00673051">
        <w:rPr>
          <w:rFonts w:ascii="Times New Roman" w:hAnsi="Times New Roman" w:cs="Times New Roman"/>
          <w:sz w:val="28"/>
          <w:szCs w:val="28"/>
        </w:rPr>
        <w:t xml:space="preserve">встречающимися </w:t>
      </w:r>
      <w:r>
        <w:rPr>
          <w:rFonts w:ascii="Times New Roman" w:hAnsi="Times New Roman" w:cs="Times New Roman"/>
          <w:sz w:val="28"/>
          <w:szCs w:val="28"/>
        </w:rPr>
        <w:t>нарушениями</w:t>
      </w:r>
      <w:r w:rsidR="00673051">
        <w:rPr>
          <w:rFonts w:ascii="Times New Roman" w:hAnsi="Times New Roman" w:cs="Times New Roman"/>
          <w:sz w:val="28"/>
          <w:szCs w:val="28"/>
        </w:rPr>
        <w:t xml:space="preserve"> были н</w:t>
      </w:r>
      <w:r w:rsidR="003A2221">
        <w:rPr>
          <w:rFonts w:ascii="Times New Roman" w:hAnsi="Times New Roman" w:cs="Times New Roman"/>
          <w:sz w:val="28"/>
          <w:szCs w:val="28"/>
        </w:rPr>
        <w:t>едочеты</w:t>
      </w:r>
      <w:r w:rsidR="00673051">
        <w:rPr>
          <w:rFonts w:ascii="Times New Roman" w:hAnsi="Times New Roman" w:cs="Times New Roman"/>
          <w:sz w:val="28"/>
          <w:szCs w:val="28"/>
        </w:rPr>
        <w:t xml:space="preserve"> в заполнении Книги учета приемо-сдаточных актов. </w:t>
      </w:r>
    </w:p>
    <w:p w:rsidR="00673051" w:rsidRDefault="0067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 образец книги для учета принятого лома черных металлов. Аналогичная форма книги применяется и для учета приема лома цветных металлов.</w:t>
      </w:r>
    </w:p>
    <w:p w:rsidR="009C2580" w:rsidRDefault="0067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Наименования и порядок реквизитов установлены </w:t>
      </w:r>
      <w:r w:rsidRPr="0067305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3051">
        <w:rPr>
          <w:rFonts w:ascii="Times New Roman" w:hAnsi="Times New Roman" w:cs="Times New Roman"/>
          <w:sz w:val="28"/>
          <w:szCs w:val="28"/>
        </w:rPr>
        <w:t xml:space="preserve"> обращения с ломом и отходами черных металлов и  их отчуждения,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3051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Pr="00673051">
        <w:rPr>
          <w:rFonts w:ascii="Times New Roman" w:hAnsi="Times New Roman" w:cs="Times New Roman"/>
          <w:sz w:val="28"/>
          <w:szCs w:val="28"/>
        </w:rPr>
        <w:t>е</w:t>
      </w:r>
      <w:r w:rsidRPr="00673051"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от 11.05.2001 № 369 (далее – Правила обращения с ломом черных металлов), 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3051">
        <w:rPr>
          <w:rFonts w:ascii="Times New Roman" w:hAnsi="Times New Roman" w:cs="Times New Roman"/>
          <w:sz w:val="28"/>
          <w:szCs w:val="28"/>
        </w:rPr>
        <w:t xml:space="preserve"> обращения с ломом и отходами цветных металло</w:t>
      </w:r>
      <w:r>
        <w:rPr>
          <w:rFonts w:ascii="Times New Roman" w:hAnsi="Times New Roman" w:cs="Times New Roman"/>
          <w:sz w:val="28"/>
          <w:szCs w:val="28"/>
        </w:rPr>
        <w:t>в и  их отчуждения, утвержденными</w:t>
      </w:r>
      <w:r w:rsidRPr="00673051">
        <w:rPr>
          <w:rFonts w:ascii="Times New Roman" w:hAnsi="Times New Roman" w:cs="Times New Roman"/>
          <w:sz w:val="28"/>
          <w:szCs w:val="28"/>
        </w:rPr>
        <w:t xml:space="preserve"> постановлением Правител</w:t>
      </w:r>
      <w:r w:rsidRPr="00673051">
        <w:rPr>
          <w:rFonts w:ascii="Times New Roman" w:hAnsi="Times New Roman" w:cs="Times New Roman"/>
          <w:sz w:val="28"/>
          <w:szCs w:val="28"/>
        </w:rPr>
        <w:t>ь</w:t>
      </w:r>
      <w:r w:rsidRPr="00673051">
        <w:rPr>
          <w:rFonts w:ascii="Times New Roman" w:hAnsi="Times New Roman" w:cs="Times New Roman"/>
          <w:sz w:val="28"/>
          <w:szCs w:val="28"/>
        </w:rPr>
        <w:t>ства Российской Федерации от 11.05.2001 № 370 (далее – Правила обращения с л</w:t>
      </w:r>
      <w:r w:rsidRPr="00673051">
        <w:rPr>
          <w:rFonts w:ascii="Times New Roman" w:hAnsi="Times New Roman" w:cs="Times New Roman"/>
          <w:sz w:val="28"/>
          <w:szCs w:val="28"/>
        </w:rPr>
        <w:t>о</w:t>
      </w:r>
      <w:r w:rsidRPr="00673051">
        <w:rPr>
          <w:rFonts w:ascii="Times New Roman" w:hAnsi="Times New Roman" w:cs="Times New Roman"/>
          <w:sz w:val="28"/>
          <w:szCs w:val="28"/>
        </w:rPr>
        <w:t>мом цве</w:t>
      </w:r>
      <w:r w:rsidRPr="00673051">
        <w:rPr>
          <w:rFonts w:ascii="Times New Roman" w:hAnsi="Times New Roman" w:cs="Times New Roman"/>
          <w:sz w:val="28"/>
          <w:szCs w:val="28"/>
        </w:rPr>
        <w:t>т</w:t>
      </w:r>
      <w:r w:rsidRPr="00673051">
        <w:rPr>
          <w:rFonts w:ascii="Times New Roman" w:hAnsi="Times New Roman" w:cs="Times New Roman"/>
          <w:sz w:val="28"/>
          <w:szCs w:val="28"/>
        </w:rPr>
        <w:t>ных металлов)</w:t>
      </w:r>
      <w:r w:rsidR="003A22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6880" w:rsidRDefault="00196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68"/>
        <w:gridCol w:w="1524"/>
        <w:gridCol w:w="1408"/>
        <w:gridCol w:w="847"/>
        <w:gridCol w:w="1525"/>
        <w:gridCol w:w="1080"/>
        <w:gridCol w:w="847"/>
        <w:gridCol w:w="963"/>
      </w:tblGrid>
      <w:tr w:rsidR="00196880" w:rsidTr="003A2221">
        <w:tc>
          <w:tcPr>
            <w:tcW w:w="959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страц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онный н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мер прием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сдато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ного акта</w:t>
            </w:r>
          </w:p>
        </w:tc>
        <w:tc>
          <w:tcPr>
            <w:tcW w:w="1268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дата при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ма лома и о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ходов че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ных мета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  <w:tc>
          <w:tcPr>
            <w:tcW w:w="1524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 xml:space="preserve">данные о </w:t>
            </w:r>
            <w:proofErr w:type="gramStart"/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gramEnd"/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, сда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щем лом и отходы:</w:t>
            </w:r>
          </w:p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- наименов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ние и место нахождения (при приеме у юридич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ских лиц и индив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дуальных предприним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телей),</w:t>
            </w:r>
          </w:p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- фамилия, имя, отч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ство, место пост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янного прож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вания, данные д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кумента, удостоверя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щего ли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ность (при приеме у физических лиц)</w:t>
            </w:r>
          </w:p>
        </w:tc>
        <w:tc>
          <w:tcPr>
            <w:tcW w:w="1408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реквизиты транспор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ной накла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ной (для юрид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ческого лица и индивид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ального предприн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мателя)</w:t>
            </w:r>
          </w:p>
        </w:tc>
        <w:tc>
          <w:tcPr>
            <w:tcW w:w="847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вид прин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тых лома и отх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дов че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ных мета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 xml:space="preserve">лов </w:t>
            </w:r>
          </w:p>
        </w:tc>
        <w:tc>
          <w:tcPr>
            <w:tcW w:w="1525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данные о пр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верке лома и отходов че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ных металлов на взрывобе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 и о </w:t>
            </w:r>
            <w:proofErr w:type="gramStart"/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радиацио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gramEnd"/>
            <w:r w:rsidRPr="00133F58">
              <w:rPr>
                <w:rFonts w:ascii="Times New Roman" w:hAnsi="Times New Roman" w:cs="Times New Roman"/>
                <w:sz w:val="20"/>
                <w:szCs w:val="20"/>
              </w:rPr>
              <w:t xml:space="preserve"> контроле с подписью лиц, пров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дивших проверку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троль)</w:t>
            </w:r>
          </w:p>
        </w:tc>
        <w:tc>
          <w:tcPr>
            <w:tcW w:w="1080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процент засоре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ности прин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тых л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ма и отходов черных мета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  <w:tc>
          <w:tcPr>
            <w:tcW w:w="847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вес прин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тых лома и отх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дов че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ных мета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  <w:tc>
          <w:tcPr>
            <w:tcW w:w="963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пись лица, сдела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шего з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пись в книге</w:t>
            </w:r>
          </w:p>
        </w:tc>
      </w:tr>
      <w:tr w:rsidR="00196880" w:rsidTr="003A2221">
        <w:tc>
          <w:tcPr>
            <w:tcW w:w="959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196880" w:rsidRPr="00133F58" w:rsidRDefault="00196880" w:rsidP="0011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96880" w:rsidTr="003A2221">
        <w:tc>
          <w:tcPr>
            <w:tcW w:w="959" w:type="dxa"/>
          </w:tcPr>
          <w:p w:rsidR="00196880" w:rsidRDefault="00196880" w:rsidP="00110AB2"/>
          <w:p w:rsidR="00196880" w:rsidRDefault="00196880" w:rsidP="00110AB2"/>
        </w:tc>
        <w:tc>
          <w:tcPr>
            <w:tcW w:w="1268" w:type="dxa"/>
          </w:tcPr>
          <w:p w:rsidR="00196880" w:rsidRDefault="00196880" w:rsidP="00110AB2"/>
        </w:tc>
        <w:tc>
          <w:tcPr>
            <w:tcW w:w="1524" w:type="dxa"/>
          </w:tcPr>
          <w:p w:rsidR="00196880" w:rsidRDefault="00196880" w:rsidP="00110AB2"/>
        </w:tc>
        <w:tc>
          <w:tcPr>
            <w:tcW w:w="1408" w:type="dxa"/>
          </w:tcPr>
          <w:p w:rsidR="00196880" w:rsidRDefault="00196880" w:rsidP="00110AB2"/>
        </w:tc>
        <w:tc>
          <w:tcPr>
            <w:tcW w:w="847" w:type="dxa"/>
          </w:tcPr>
          <w:p w:rsidR="00196880" w:rsidRDefault="00196880" w:rsidP="00110AB2"/>
        </w:tc>
        <w:tc>
          <w:tcPr>
            <w:tcW w:w="1525" w:type="dxa"/>
          </w:tcPr>
          <w:p w:rsidR="00196880" w:rsidRDefault="00196880" w:rsidP="00110AB2"/>
        </w:tc>
        <w:tc>
          <w:tcPr>
            <w:tcW w:w="1080" w:type="dxa"/>
          </w:tcPr>
          <w:p w:rsidR="00196880" w:rsidRDefault="00196880" w:rsidP="00110AB2"/>
        </w:tc>
        <w:tc>
          <w:tcPr>
            <w:tcW w:w="847" w:type="dxa"/>
          </w:tcPr>
          <w:p w:rsidR="00196880" w:rsidRDefault="00196880" w:rsidP="00110AB2"/>
        </w:tc>
        <w:tc>
          <w:tcPr>
            <w:tcW w:w="963" w:type="dxa"/>
          </w:tcPr>
          <w:p w:rsidR="00196880" w:rsidRDefault="00196880" w:rsidP="00110AB2"/>
        </w:tc>
      </w:tr>
    </w:tbl>
    <w:p w:rsidR="00196880" w:rsidRDefault="00196880" w:rsidP="0019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221" w:rsidRDefault="003A2221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реквизиты, при заполнении которых наиболее часто допускаются ошибки.</w:t>
      </w:r>
    </w:p>
    <w:p w:rsidR="003A2221" w:rsidRDefault="003A2221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3A2221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онный номер приемо-сдаточ</w:t>
      </w:r>
      <w:r w:rsidRPr="003A2221">
        <w:rPr>
          <w:rFonts w:ascii="Times New Roman" w:hAnsi="Times New Roman" w:cs="Times New Roman"/>
          <w:sz w:val="28"/>
          <w:szCs w:val="28"/>
        </w:rPr>
        <w:t>ного 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221" w:rsidRDefault="003A2221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акта, указанный в книге,  должен совпадать с номером самого приемо-сдаточного акта.</w:t>
      </w:r>
    </w:p>
    <w:p w:rsidR="003A2221" w:rsidRDefault="003A2221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3A2221">
        <w:rPr>
          <w:rFonts w:ascii="Times New Roman" w:hAnsi="Times New Roman" w:cs="Times New Roman"/>
          <w:sz w:val="28"/>
          <w:szCs w:val="28"/>
        </w:rPr>
        <w:t>ата приема лома и отходов черных металлов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221" w:rsidRDefault="003A2221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приема лома, указанная в приемо-сдаточном акте должна совпадать с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той заполнения самого акта по указанным номером.</w:t>
      </w:r>
    </w:p>
    <w:p w:rsidR="003A2221" w:rsidRPr="003A2221" w:rsidRDefault="003A2221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Pr="003A2221">
        <w:rPr>
          <w:rFonts w:ascii="Times New Roman" w:hAnsi="Times New Roman" w:cs="Times New Roman"/>
          <w:sz w:val="28"/>
          <w:szCs w:val="28"/>
        </w:rPr>
        <w:t xml:space="preserve">анные о </w:t>
      </w:r>
      <w:proofErr w:type="gramStart"/>
      <w:r w:rsidRPr="003A2221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3A2221">
        <w:rPr>
          <w:rFonts w:ascii="Times New Roman" w:hAnsi="Times New Roman" w:cs="Times New Roman"/>
          <w:sz w:val="28"/>
          <w:szCs w:val="28"/>
        </w:rPr>
        <w:t>, сдающем лом и отходы:</w:t>
      </w:r>
    </w:p>
    <w:p w:rsidR="003A2221" w:rsidRPr="003A2221" w:rsidRDefault="003A2221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</w:t>
      </w:r>
      <w:r w:rsidRPr="003A2221">
        <w:rPr>
          <w:rFonts w:ascii="Times New Roman" w:hAnsi="Times New Roman" w:cs="Times New Roman"/>
          <w:sz w:val="28"/>
          <w:szCs w:val="28"/>
        </w:rPr>
        <w:t>ние и место нахождения (при приеме у юридических лиц и инд</w:t>
      </w:r>
      <w:r w:rsidR="00BE7D6C">
        <w:rPr>
          <w:rFonts w:ascii="Times New Roman" w:hAnsi="Times New Roman" w:cs="Times New Roman"/>
          <w:sz w:val="28"/>
          <w:szCs w:val="28"/>
        </w:rPr>
        <w:t>и</w:t>
      </w:r>
      <w:r w:rsidRPr="003A2221">
        <w:rPr>
          <w:rFonts w:ascii="Times New Roman" w:hAnsi="Times New Roman" w:cs="Times New Roman"/>
          <w:sz w:val="28"/>
          <w:szCs w:val="28"/>
        </w:rPr>
        <w:t>видуальных предпринимателей),</w:t>
      </w:r>
    </w:p>
    <w:p w:rsidR="003A2221" w:rsidRDefault="003A2221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21">
        <w:rPr>
          <w:rFonts w:ascii="Times New Roman" w:hAnsi="Times New Roman" w:cs="Times New Roman"/>
          <w:sz w:val="28"/>
          <w:szCs w:val="28"/>
        </w:rPr>
        <w:t>- фамилия, имя, отчество, место постоянного проживания, данные докуме</w:t>
      </w:r>
      <w:r w:rsidRPr="003A2221">
        <w:rPr>
          <w:rFonts w:ascii="Times New Roman" w:hAnsi="Times New Roman" w:cs="Times New Roman"/>
          <w:sz w:val="28"/>
          <w:szCs w:val="28"/>
        </w:rPr>
        <w:t>н</w:t>
      </w:r>
      <w:r w:rsidRPr="003A2221">
        <w:rPr>
          <w:rFonts w:ascii="Times New Roman" w:hAnsi="Times New Roman" w:cs="Times New Roman"/>
          <w:sz w:val="28"/>
          <w:szCs w:val="28"/>
        </w:rPr>
        <w:t>та, удостоверяющего личность (при приеме у физических лиц)</w:t>
      </w:r>
      <w:r w:rsidR="00BE7D6C">
        <w:rPr>
          <w:rFonts w:ascii="Times New Roman" w:hAnsi="Times New Roman" w:cs="Times New Roman"/>
          <w:sz w:val="28"/>
          <w:szCs w:val="28"/>
        </w:rPr>
        <w:t>.</w:t>
      </w:r>
    </w:p>
    <w:p w:rsidR="00BE7D6C" w:rsidRDefault="00BE7D6C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графе должны быть указаны требуемые данные в полном объеме, предусмотренном в наименовании графы.</w:t>
      </w:r>
    </w:p>
    <w:p w:rsidR="00BE7D6C" w:rsidRDefault="00BE7D6C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ломозаготовки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редко встречаются ситуации,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ломосдатч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систематически повторяющиеся юридические либо физические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, и приемщики лома на пунктах полагают возможным не дублировать информацию о сдатчиках при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дом факте приема лома.</w:t>
      </w:r>
    </w:p>
    <w:p w:rsidR="00BE7D6C" w:rsidRDefault="00BE7D6C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графа остается не заполненной в полном объеме. </w:t>
      </w:r>
    </w:p>
    <w:p w:rsidR="00BE7D6C" w:rsidRDefault="00BE7D6C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09B3">
        <w:rPr>
          <w:rFonts w:ascii="Times New Roman" w:hAnsi="Times New Roman" w:cs="Times New Roman"/>
          <w:sz w:val="28"/>
          <w:szCs w:val="28"/>
        </w:rPr>
        <w:t xml:space="preserve">этой ситуации в </w:t>
      </w:r>
      <w:r>
        <w:rPr>
          <w:rFonts w:ascii="Times New Roman" w:hAnsi="Times New Roman" w:cs="Times New Roman"/>
          <w:sz w:val="28"/>
          <w:szCs w:val="28"/>
        </w:rPr>
        <w:t>целях исполнения установленных требований к заполнению книги и оптимизации временных затрат приемщика можно было бы предложить</w:t>
      </w:r>
      <w:r w:rsidR="008A09B3">
        <w:rPr>
          <w:rFonts w:ascii="Times New Roman" w:hAnsi="Times New Roman" w:cs="Times New Roman"/>
          <w:sz w:val="28"/>
          <w:szCs w:val="28"/>
        </w:rPr>
        <w:t xml:space="preserve"> в начале книги ввести условное обозначение для каждого постоянного сдатчика, в к</w:t>
      </w:r>
      <w:r w:rsidR="008A09B3">
        <w:rPr>
          <w:rFonts w:ascii="Times New Roman" w:hAnsi="Times New Roman" w:cs="Times New Roman"/>
          <w:sz w:val="28"/>
          <w:szCs w:val="28"/>
        </w:rPr>
        <w:t>о</w:t>
      </w:r>
      <w:r w:rsidR="008A09B3">
        <w:rPr>
          <w:rFonts w:ascii="Times New Roman" w:hAnsi="Times New Roman" w:cs="Times New Roman"/>
          <w:sz w:val="28"/>
          <w:szCs w:val="28"/>
        </w:rPr>
        <w:t>тором была бы приведена полная информация о нем.</w:t>
      </w:r>
    </w:p>
    <w:p w:rsidR="008A09B3" w:rsidRDefault="008A09B3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8A09B3">
        <w:rPr>
          <w:rFonts w:ascii="Times New Roman" w:hAnsi="Times New Roman" w:cs="Times New Roman"/>
          <w:sz w:val="28"/>
          <w:szCs w:val="28"/>
        </w:rPr>
        <w:t>еквизиты транспортной накладной (для юридического лица и индивид</w:t>
      </w:r>
      <w:r w:rsidRPr="008A09B3">
        <w:rPr>
          <w:rFonts w:ascii="Times New Roman" w:hAnsi="Times New Roman" w:cs="Times New Roman"/>
          <w:sz w:val="28"/>
          <w:szCs w:val="28"/>
        </w:rPr>
        <w:t>у</w:t>
      </w:r>
      <w:r w:rsidRPr="008A09B3">
        <w:rPr>
          <w:rFonts w:ascii="Times New Roman" w:hAnsi="Times New Roman" w:cs="Times New Roman"/>
          <w:sz w:val="28"/>
          <w:szCs w:val="28"/>
        </w:rPr>
        <w:t>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9B3" w:rsidRDefault="008A09B3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реквизит может остаться незаполненным в случае сдачи лома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лицом.</w:t>
      </w:r>
    </w:p>
    <w:p w:rsidR="008A09B3" w:rsidRDefault="008A09B3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8A09B3">
        <w:rPr>
          <w:rFonts w:ascii="Times New Roman" w:hAnsi="Times New Roman" w:cs="Times New Roman"/>
          <w:sz w:val="28"/>
          <w:szCs w:val="28"/>
        </w:rPr>
        <w:t>ид принятых лома и отходов чер</w:t>
      </w:r>
      <w:r>
        <w:rPr>
          <w:rFonts w:ascii="Times New Roman" w:hAnsi="Times New Roman" w:cs="Times New Roman"/>
          <w:sz w:val="28"/>
          <w:szCs w:val="28"/>
        </w:rPr>
        <w:t>ных метал</w:t>
      </w:r>
      <w:r w:rsidRPr="008A09B3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9B3" w:rsidRDefault="008A09B3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марка лома металлов по классификатору. В этой графе возможны и другие данные о виде лома, например, описание с указанием наименования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мета. На практике, как правило, указывается только марка лома, что не является нарушением.</w:t>
      </w:r>
    </w:p>
    <w:p w:rsidR="008A09B3" w:rsidRDefault="008A09B3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</w:t>
      </w:r>
      <w:r w:rsidRPr="008A09B3">
        <w:rPr>
          <w:rFonts w:ascii="Times New Roman" w:hAnsi="Times New Roman" w:cs="Times New Roman"/>
          <w:sz w:val="28"/>
          <w:szCs w:val="28"/>
        </w:rPr>
        <w:t xml:space="preserve">анные о проверке лома и отходов черных металлов на взрывобезопасность и о </w:t>
      </w:r>
      <w:proofErr w:type="gramStart"/>
      <w:r w:rsidRPr="008A09B3">
        <w:rPr>
          <w:rFonts w:ascii="Times New Roman" w:hAnsi="Times New Roman" w:cs="Times New Roman"/>
          <w:sz w:val="28"/>
          <w:szCs w:val="28"/>
        </w:rPr>
        <w:t>радиационном</w:t>
      </w:r>
      <w:proofErr w:type="gramEnd"/>
      <w:r w:rsidRPr="008A09B3">
        <w:rPr>
          <w:rFonts w:ascii="Times New Roman" w:hAnsi="Times New Roman" w:cs="Times New Roman"/>
          <w:sz w:val="28"/>
          <w:szCs w:val="28"/>
        </w:rPr>
        <w:t xml:space="preserve"> контроле с подписью лиц, проводивших проверку (контроль)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9B3" w:rsidRDefault="008A09B3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графе обязательна подпись лица, ответственного за проведение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видов контроля, а также текст, подтверждающий его осуществление. Например, «неопасен» или цифровое значение замеренного радиационного фона.</w:t>
      </w:r>
    </w:p>
    <w:p w:rsidR="008A09B3" w:rsidRPr="003E1E0D" w:rsidRDefault="008B3A16" w:rsidP="003A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Графы 7, 8 и 9 вопросов по их заполнению не вызывают.</w:t>
      </w:r>
      <w:bookmarkStart w:id="0" w:name="_GoBack"/>
      <w:bookmarkEnd w:id="0"/>
    </w:p>
    <w:sectPr w:rsidR="008A09B3" w:rsidRPr="003E1E0D" w:rsidSect="0019688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84" w:rsidRDefault="009C3F84" w:rsidP="00567010">
      <w:pPr>
        <w:spacing w:after="0" w:line="240" w:lineRule="auto"/>
      </w:pPr>
      <w:r>
        <w:separator/>
      </w:r>
    </w:p>
  </w:endnote>
  <w:endnote w:type="continuationSeparator" w:id="0">
    <w:p w:rsidR="009C3F84" w:rsidRDefault="009C3F84" w:rsidP="0056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84" w:rsidRDefault="009C3F84" w:rsidP="00567010">
      <w:pPr>
        <w:spacing w:after="0" w:line="240" w:lineRule="auto"/>
      </w:pPr>
      <w:r>
        <w:separator/>
      </w:r>
    </w:p>
  </w:footnote>
  <w:footnote w:type="continuationSeparator" w:id="0">
    <w:p w:rsidR="009C3F84" w:rsidRDefault="009C3F84" w:rsidP="0056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718377"/>
      <w:docPartObj>
        <w:docPartGallery w:val="Page Numbers (Top of Page)"/>
        <w:docPartUnique/>
      </w:docPartObj>
    </w:sdtPr>
    <w:sdtEndPr/>
    <w:sdtContent>
      <w:p w:rsidR="00567010" w:rsidRDefault="005670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A16">
          <w:rPr>
            <w:noProof/>
          </w:rPr>
          <w:t>2</w:t>
        </w:r>
        <w:r>
          <w:fldChar w:fldCharType="end"/>
        </w:r>
      </w:p>
    </w:sdtContent>
  </w:sdt>
  <w:p w:rsidR="00567010" w:rsidRDefault="00567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B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1FEC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08DA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282D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6880"/>
    <w:rsid w:val="001978CD"/>
    <w:rsid w:val="001A09A3"/>
    <w:rsid w:val="001A3F6C"/>
    <w:rsid w:val="001A65F2"/>
    <w:rsid w:val="001A6B17"/>
    <w:rsid w:val="001A6E76"/>
    <w:rsid w:val="001A7223"/>
    <w:rsid w:val="001B0BEF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87FF5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4D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4A85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221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1E0D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010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979BC"/>
    <w:rsid w:val="005A0DE5"/>
    <w:rsid w:val="005A1732"/>
    <w:rsid w:val="005A1CF9"/>
    <w:rsid w:val="005A4265"/>
    <w:rsid w:val="005A59C5"/>
    <w:rsid w:val="005B04D1"/>
    <w:rsid w:val="005B167B"/>
    <w:rsid w:val="005B1FED"/>
    <w:rsid w:val="005B2112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3051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A79C2"/>
    <w:rsid w:val="006B09F3"/>
    <w:rsid w:val="006B183F"/>
    <w:rsid w:val="006B360B"/>
    <w:rsid w:val="006B389F"/>
    <w:rsid w:val="006B41E2"/>
    <w:rsid w:val="006B425E"/>
    <w:rsid w:val="006B44A3"/>
    <w:rsid w:val="006B5004"/>
    <w:rsid w:val="006B7EBE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2E82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5621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377"/>
    <w:rsid w:val="007514F1"/>
    <w:rsid w:val="00751963"/>
    <w:rsid w:val="00753FA9"/>
    <w:rsid w:val="00754A1E"/>
    <w:rsid w:val="007552CE"/>
    <w:rsid w:val="00756BE8"/>
    <w:rsid w:val="00757A6D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1B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5BB8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3711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3C6"/>
    <w:rsid w:val="00877468"/>
    <w:rsid w:val="0087775A"/>
    <w:rsid w:val="008778C9"/>
    <w:rsid w:val="008827DB"/>
    <w:rsid w:val="00883262"/>
    <w:rsid w:val="00884195"/>
    <w:rsid w:val="00884659"/>
    <w:rsid w:val="00884FEE"/>
    <w:rsid w:val="00892B14"/>
    <w:rsid w:val="008953B0"/>
    <w:rsid w:val="00896D0F"/>
    <w:rsid w:val="008975AC"/>
    <w:rsid w:val="008A09B3"/>
    <w:rsid w:val="008A0B6F"/>
    <w:rsid w:val="008A154F"/>
    <w:rsid w:val="008A41C0"/>
    <w:rsid w:val="008A49D9"/>
    <w:rsid w:val="008A75A8"/>
    <w:rsid w:val="008A7E05"/>
    <w:rsid w:val="008B1B6A"/>
    <w:rsid w:val="008B20B3"/>
    <w:rsid w:val="008B3A16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862"/>
    <w:rsid w:val="009B5FCB"/>
    <w:rsid w:val="009C1077"/>
    <w:rsid w:val="009C2580"/>
    <w:rsid w:val="009C37DC"/>
    <w:rsid w:val="009C3BF1"/>
    <w:rsid w:val="009C3F84"/>
    <w:rsid w:val="009C47B7"/>
    <w:rsid w:val="009C6049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27B0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B7707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4C87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8E8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E7D6C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B96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90A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63B5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182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062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0BB2"/>
    <w:rsid w:val="00EF33E2"/>
    <w:rsid w:val="00EF403B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161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242E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6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010"/>
  </w:style>
  <w:style w:type="paragraph" w:styleId="a5">
    <w:name w:val="footer"/>
    <w:basedOn w:val="a"/>
    <w:link w:val="a6"/>
    <w:uiPriority w:val="99"/>
    <w:unhideWhenUsed/>
    <w:rsid w:val="0056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010"/>
  </w:style>
  <w:style w:type="table" w:styleId="a7">
    <w:name w:val="Table Grid"/>
    <w:basedOn w:val="a1"/>
    <w:uiPriority w:val="59"/>
    <w:rsid w:val="0059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4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6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010"/>
  </w:style>
  <w:style w:type="paragraph" w:styleId="a5">
    <w:name w:val="footer"/>
    <w:basedOn w:val="a"/>
    <w:link w:val="a6"/>
    <w:uiPriority w:val="99"/>
    <w:unhideWhenUsed/>
    <w:rsid w:val="0056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010"/>
  </w:style>
  <w:style w:type="table" w:styleId="a7">
    <w:name w:val="Table Grid"/>
    <w:basedOn w:val="a1"/>
    <w:uiPriority w:val="59"/>
    <w:rsid w:val="0059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4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Горновская</cp:lastModifiedBy>
  <cp:revision>4</cp:revision>
  <dcterms:created xsi:type="dcterms:W3CDTF">2019-08-27T08:26:00Z</dcterms:created>
  <dcterms:modified xsi:type="dcterms:W3CDTF">2019-08-27T11:37:00Z</dcterms:modified>
</cp:coreProperties>
</file>