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4643"/>
      </w:tblGrid>
      <w:tr w:rsidR="0025319E" w:rsidRPr="0025319E" w:rsidTr="0025319E">
        <w:trPr>
          <w:jc w:val="center"/>
        </w:trPr>
        <w:tc>
          <w:tcPr>
            <w:tcW w:w="4503" w:type="dxa"/>
            <w:tcBorders>
              <w:bottom w:val="thinThickSmallGap" w:sz="24" w:space="0" w:color="auto"/>
            </w:tcBorders>
          </w:tcPr>
          <w:p w:rsidR="0025319E" w:rsidRPr="0025319E" w:rsidRDefault="0025319E" w:rsidP="002531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Кабинет Министров</w:t>
            </w:r>
          </w:p>
          <w:p w:rsidR="0025319E" w:rsidRPr="0025319E" w:rsidRDefault="0025319E" w:rsidP="0025319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Республ</w:t>
            </w: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и</w:t>
            </w: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ки Татарстан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</w:tcPr>
          <w:p w:rsidR="0025319E" w:rsidRPr="0025319E" w:rsidRDefault="0025319E" w:rsidP="0025319E">
            <w:pPr>
              <w:pStyle w:val="ConsPlusTitle"/>
              <w:widowControl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319E">
              <w:rPr>
                <w:caps/>
                <w:noProof/>
                <w:sz w:val="24"/>
                <w:szCs w:val="24"/>
              </w:rPr>
              <w:drawing>
                <wp:inline distT="0" distB="0" distL="0" distR="0" wp14:anchorId="567B8BE7" wp14:editId="5CB30A29">
                  <wp:extent cx="701120" cy="695325"/>
                  <wp:effectExtent l="0" t="0" r="381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82" cy="70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  <w:tcBorders>
              <w:bottom w:val="thinThickSmallGap" w:sz="24" w:space="0" w:color="auto"/>
            </w:tcBorders>
          </w:tcPr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Татарстан республик</w:t>
            </w: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а</w:t>
            </w: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сы</w:t>
            </w:r>
          </w:p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м</w:t>
            </w: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и</w:t>
            </w: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нистрлар кабинеты</w:t>
            </w:r>
          </w:p>
        </w:tc>
      </w:tr>
      <w:tr w:rsidR="0025319E" w:rsidRPr="0025319E" w:rsidTr="0025319E">
        <w:trPr>
          <w:jc w:val="center"/>
        </w:trPr>
        <w:tc>
          <w:tcPr>
            <w:tcW w:w="4503" w:type="dxa"/>
            <w:tcBorders>
              <w:top w:val="thinThickSmallGap" w:sz="24" w:space="0" w:color="auto"/>
            </w:tcBorders>
          </w:tcPr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Постановление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</w:tcPr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thinThickSmallGap" w:sz="24" w:space="0" w:color="auto"/>
            </w:tcBorders>
          </w:tcPr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caps/>
                <w:sz w:val="28"/>
                <w:szCs w:val="28"/>
              </w:rPr>
              <w:t>Карар</w:t>
            </w:r>
          </w:p>
        </w:tc>
      </w:tr>
      <w:tr w:rsidR="0025319E" w:rsidRPr="0025319E" w:rsidTr="0025319E">
        <w:trPr>
          <w:jc w:val="center"/>
        </w:trPr>
        <w:tc>
          <w:tcPr>
            <w:tcW w:w="4503" w:type="dxa"/>
          </w:tcPr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25319E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19.06.2013</w:t>
            </w:r>
          </w:p>
        </w:tc>
        <w:tc>
          <w:tcPr>
            <w:tcW w:w="1275" w:type="dxa"/>
          </w:tcPr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43" w:type="dxa"/>
          </w:tcPr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Pr="0025319E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416</w:t>
            </w:r>
          </w:p>
        </w:tc>
      </w:tr>
      <w:tr w:rsidR="0025319E" w:rsidRPr="0025319E" w:rsidTr="0025319E">
        <w:trPr>
          <w:jc w:val="center"/>
        </w:trPr>
        <w:tc>
          <w:tcPr>
            <w:tcW w:w="4503" w:type="dxa"/>
          </w:tcPr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b w:val="0"/>
                <w:sz w:val="28"/>
                <w:szCs w:val="28"/>
              </w:rPr>
              <w:t>г.Казань</w:t>
            </w:r>
          </w:p>
        </w:tc>
        <w:tc>
          <w:tcPr>
            <w:tcW w:w="4643" w:type="dxa"/>
          </w:tcPr>
          <w:p w:rsidR="0025319E" w:rsidRPr="0025319E" w:rsidRDefault="0025319E" w:rsidP="00BE696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AE3E2B" w:rsidRPr="0025319E" w:rsidRDefault="00AE3E2B" w:rsidP="00BE696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6317" w:rsidRPr="0025319E" w:rsidRDefault="00F26317" w:rsidP="00FF738C">
      <w:pPr>
        <w:pStyle w:val="ConsPlusTitle"/>
        <w:widowControl/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738C" w:rsidRPr="0025319E" w:rsidRDefault="00E34F1D" w:rsidP="00FF738C">
      <w:pPr>
        <w:pStyle w:val="ConsPlusTitle"/>
        <w:widowControl/>
        <w:ind w:right="552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319E">
        <w:rPr>
          <w:rFonts w:ascii="Times New Roman" w:hAnsi="Times New Roman" w:cs="Times New Roman"/>
          <w:b w:val="0"/>
          <w:sz w:val="28"/>
          <w:szCs w:val="28"/>
        </w:rPr>
        <w:t>О</w:t>
      </w:r>
      <w:r w:rsidR="00400FE9" w:rsidRPr="0025319E">
        <w:rPr>
          <w:rFonts w:ascii="Times New Roman" w:hAnsi="Times New Roman" w:cs="Times New Roman"/>
          <w:b w:val="0"/>
          <w:sz w:val="28"/>
          <w:szCs w:val="28"/>
        </w:rPr>
        <w:t>б утверждении</w:t>
      </w:r>
      <w:r w:rsidRPr="0025319E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FF738C" w:rsidRPr="0025319E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400FE9" w:rsidRPr="0025319E">
        <w:rPr>
          <w:rFonts w:ascii="Times New Roman" w:hAnsi="Times New Roman" w:cs="Times New Roman"/>
          <w:b w:val="0"/>
          <w:sz w:val="28"/>
          <w:szCs w:val="28"/>
        </w:rPr>
        <w:t>а</w:t>
      </w:r>
      <w:r w:rsidR="00FF738C" w:rsidRPr="0025319E">
        <w:rPr>
          <w:rFonts w:ascii="Times New Roman" w:hAnsi="Times New Roman" w:cs="Times New Roman"/>
          <w:b w:val="0"/>
          <w:sz w:val="28"/>
          <w:szCs w:val="28"/>
        </w:rPr>
        <w:t xml:space="preserve"> отбора субъектов малого и среднего пре</w:t>
      </w:r>
      <w:r w:rsidR="00FF738C" w:rsidRPr="0025319E">
        <w:rPr>
          <w:rFonts w:ascii="Times New Roman" w:hAnsi="Times New Roman" w:cs="Times New Roman"/>
          <w:b w:val="0"/>
          <w:sz w:val="28"/>
          <w:szCs w:val="28"/>
        </w:rPr>
        <w:t>д</w:t>
      </w:r>
      <w:r w:rsidR="00FF738C" w:rsidRPr="0025319E">
        <w:rPr>
          <w:rFonts w:ascii="Times New Roman" w:hAnsi="Times New Roman" w:cs="Times New Roman"/>
          <w:b w:val="0"/>
          <w:sz w:val="28"/>
          <w:szCs w:val="28"/>
        </w:rPr>
        <w:t>принимательства</w:t>
      </w:r>
      <w:r w:rsidR="008C3D18" w:rsidRPr="0025319E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</w:t>
      </w:r>
      <w:r w:rsidR="008C3D18" w:rsidRPr="0025319E">
        <w:rPr>
          <w:rFonts w:ascii="Times New Roman" w:hAnsi="Times New Roman" w:cs="Times New Roman"/>
          <w:b w:val="0"/>
          <w:sz w:val="28"/>
          <w:szCs w:val="28"/>
        </w:rPr>
        <w:t>р</w:t>
      </w:r>
      <w:r w:rsidR="008C3D18" w:rsidRPr="0025319E">
        <w:rPr>
          <w:rFonts w:ascii="Times New Roman" w:hAnsi="Times New Roman" w:cs="Times New Roman"/>
          <w:b w:val="0"/>
          <w:sz w:val="28"/>
          <w:szCs w:val="28"/>
        </w:rPr>
        <w:t>стан</w:t>
      </w:r>
      <w:r w:rsidR="00FF738C" w:rsidRPr="0025319E">
        <w:rPr>
          <w:rFonts w:ascii="Times New Roman" w:hAnsi="Times New Roman" w:cs="Times New Roman"/>
          <w:b w:val="0"/>
          <w:sz w:val="28"/>
          <w:szCs w:val="28"/>
        </w:rPr>
        <w:t xml:space="preserve"> для предоставления госуда</w:t>
      </w:r>
      <w:r w:rsidR="00FF738C" w:rsidRPr="0025319E">
        <w:rPr>
          <w:rFonts w:ascii="Times New Roman" w:hAnsi="Times New Roman" w:cs="Times New Roman"/>
          <w:b w:val="0"/>
          <w:sz w:val="28"/>
          <w:szCs w:val="28"/>
        </w:rPr>
        <w:t>р</w:t>
      </w:r>
      <w:r w:rsidR="00FF738C" w:rsidRPr="0025319E">
        <w:rPr>
          <w:rFonts w:ascii="Times New Roman" w:hAnsi="Times New Roman" w:cs="Times New Roman"/>
          <w:b w:val="0"/>
          <w:sz w:val="28"/>
          <w:szCs w:val="28"/>
        </w:rPr>
        <w:t>ственной поддержки в форме субс</w:t>
      </w:r>
      <w:r w:rsidR="00FF738C" w:rsidRPr="0025319E">
        <w:rPr>
          <w:rFonts w:ascii="Times New Roman" w:hAnsi="Times New Roman" w:cs="Times New Roman"/>
          <w:b w:val="0"/>
          <w:sz w:val="28"/>
          <w:szCs w:val="28"/>
        </w:rPr>
        <w:t>и</w:t>
      </w:r>
      <w:r w:rsidR="00FF738C" w:rsidRPr="0025319E">
        <w:rPr>
          <w:rFonts w:ascii="Times New Roman" w:hAnsi="Times New Roman" w:cs="Times New Roman"/>
          <w:b w:val="0"/>
          <w:sz w:val="28"/>
          <w:szCs w:val="28"/>
        </w:rPr>
        <w:t>ди</w:t>
      </w:r>
      <w:r w:rsidR="00BE35B9" w:rsidRPr="0025319E">
        <w:rPr>
          <w:rFonts w:ascii="Times New Roman" w:hAnsi="Times New Roman" w:cs="Times New Roman"/>
          <w:b w:val="0"/>
          <w:sz w:val="28"/>
          <w:szCs w:val="28"/>
        </w:rPr>
        <w:t>й</w:t>
      </w:r>
      <w:r w:rsidR="00FF738C" w:rsidRPr="002531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6965" w:rsidRPr="0025319E" w:rsidRDefault="00BE6965" w:rsidP="00BE69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965" w:rsidRPr="0025319E" w:rsidRDefault="00BE6965" w:rsidP="00BE6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В целях предоставления государственной поддержки субъектам малого и среднего предпринимательства в соответствии с Федеральным законом Российской Фед</w:t>
      </w:r>
      <w:r w:rsidR="005B5253" w:rsidRPr="0025319E">
        <w:rPr>
          <w:rFonts w:ascii="Times New Roman" w:hAnsi="Times New Roman" w:cs="Times New Roman"/>
          <w:sz w:val="28"/>
          <w:szCs w:val="28"/>
        </w:rPr>
        <w:t xml:space="preserve">ерации от 24 июля </w:t>
      </w:r>
      <w:r w:rsidRPr="0025319E">
        <w:rPr>
          <w:rFonts w:ascii="Times New Roman" w:hAnsi="Times New Roman" w:cs="Times New Roman"/>
          <w:sz w:val="28"/>
          <w:szCs w:val="28"/>
        </w:rPr>
        <w:t>2007</w:t>
      </w:r>
      <w:r w:rsidR="00FF738C" w:rsidRPr="0025319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5319E">
        <w:rPr>
          <w:rFonts w:ascii="Times New Roman" w:hAnsi="Times New Roman" w:cs="Times New Roman"/>
          <w:sz w:val="28"/>
          <w:szCs w:val="28"/>
        </w:rPr>
        <w:t xml:space="preserve"> №</w:t>
      </w:r>
      <w:r w:rsidR="00F2631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>209-ФЗ «О развитии малого и среднего пре</w:t>
      </w:r>
      <w:r w:rsidRPr="0025319E">
        <w:rPr>
          <w:rFonts w:ascii="Times New Roman" w:hAnsi="Times New Roman" w:cs="Times New Roman"/>
          <w:sz w:val="28"/>
          <w:szCs w:val="28"/>
        </w:rPr>
        <w:t>д</w:t>
      </w:r>
      <w:r w:rsidRPr="0025319E">
        <w:rPr>
          <w:rFonts w:ascii="Times New Roman" w:hAnsi="Times New Roman" w:cs="Times New Roman"/>
          <w:sz w:val="28"/>
          <w:szCs w:val="28"/>
        </w:rPr>
        <w:t>принимательства в Российской Федерации», а также в целях реализации меропри</w:t>
      </w:r>
      <w:r w:rsidRPr="0025319E">
        <w:rPr>
          <w:rFonts w:ascii="Times New Roman" w:hAnsi="Times New Roman" w:cs="Times New Roman"/>
          <w:sz w:val="28"/>
          <w:szCs w:val="28"/>
        </w:rPr>
        <w:t>я</w:t>
      </w:r>
      <w:r w:rsidRPr="0025319E">
        <w:rPr>
          <w:rFonts w:ascii="Times New Roman" w:hAnsi="Times New Roman" w:cs="Times New Roman"/>
          <w:sz w:val="28"/>
          <w:szCs w:val="28"/>
        </w:rPr>
        <w:t xml:space="preserve">тий Республиканской программы развития малого и среднего предпринимательства </w:t>
      </w:r>
      <w:r w:rsidR="00F26317" w:rsidRPr="0025319E">
        <w:rPr>
          <w:rFonts w:ascii="Times New Roman" w:hAnsi="Times New Roman" w:cs="Times New Roman"/>
          <w:sz w:val="28"/>
          <w:szCs w:val="28"/>
        </w:rPr>
        <w:t>в Республике Татарстан на 2011 –</w:t>
      </w:r>
      <w:r w:rsidRPr="0025319E">
        <w:rPr>
          <w:rFonts w:ascii="Times New Roman" w:hAnsi="Times New Roman" w:cs="Times New Roman"/>
          <w:sz w:val="28"/>
          <w:szCs w:val="28"/>
        </w:rPr>
        <w:t xml:space="preserve"> 2013 годы, утвержденной постановлением Каб</w:t>
      </w:r>
      <w:r w:rsidRPr="0025319E">
        <w:rPr>
          <w:rFonts w:ascii="Times New Roman" w:hAnsi="Times New Roman" w:cs="Times New Roman"/>
          <w:sz w:val="28"/>
          <w:szCs w:val="28"/>
        </w:rPr>
        <w:t>и</w:t>
      </w:r>
      <w:r w:rsidRPr="0025319E">
        <w:rPr>
          <w:rFonts w:ascii="Times New Roman" w:hAnsi="Times New Roman" w:cs="Times New Roman"/>
          <w:sz w:val="28"/>
          <w:szCs w:val="28"/>
        </w:rPr>
        <w:t xml:space="preserve">нета Министров Республики Татарстан от 30.12.2010 </w:t>
      </w:r>
      <w:r w:rsidR="00AA15BC" w:rsidRPr="0025319E">
        <w:rPr>
          <w:rFonts w:ascii="Times New Roman" w:hAnsi="Times New Roman" w:cs="Times New Roman"/>
          <w:sz w:val="28"/>
          <w:szCs w:val="28"/>
        </w:rPr>
        <w:t>№</w:t>
      </w:r>
      <w:r w:rsidR="00F2631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>1151</w:t>
      </w:r>
      <w:r w:rsidR="005B5253" w:rsidRPr="0025319E">
        <w:rPr>
          <w:rFonts w:ascii="Times New Roman" w:hAnsi="Times New Roman" w:cs="Times New Roman"/>
          <w:sz w:val="28"/>
          <w:szCs w:val="28"/>
        </w:rPr>
        <w:t xml:space="preserve"> «Об утверждении Ре</w:t>
      </w:r>
      <w:r w:rsidR="005B5253" w:rsidRPr="0025319E">
        <w:rPr>
          <w:rFonts w:ascii="Times New Roman" w:hAnsi="Times New Roman" w:cs="Times New Roman"/>
          <w:sz w:val="28"/>
          <w:szCs w:val="28"/>
        </w:rPr>
        <w:t>с</w:t>
      </w:r>
      <w:r w:rsidR="005B5253" w:rsidRPr="0025319E">
        <w:rPr>
          <w:rFonts w:ascii="Times New Roman" w:hAnsi="Times New Roman" w:cs="Times New Roman"/>
          <w:sz w:val="28"/>
          <w:szCs w:val="28"/>
        </w:rPr>
        <w:t>публиканской программы развития малого и среднего предпринимательства в Ре</w:t>
      </w:r>
      <w:r w:rsidR="005B5253" w:rsidRPr="0025319E">
        <w:rPr>
          <w:rFonts w:ascii="Times New Roman" w:hAnsi="Times New Roman" w:cs="Times New Roman"/>
          <w:sz w:val="28"/>
          <w:szCs w:val="28"/>
        </w:rPr>
        <w:t>с</w:t>
      </w:r>
      <w:r w:rsidR="005B5253" w:rsidRPr="0025319E">
        <w:rPr>
          <w:rFonts w:ascii="Times New Roman" w:hAnsi="Times New Roman" w:cs="Times New Roman"/>
          <w:sz w:val="28"/>
          <w:szCs w:val="28"/>
        </w:rPr>
        <w:t>публике Татарстан на 2011 – 2013 годы»</w:t>
      </w:r>
      <w:r w:rsidRPr="0025319E">
        <w:rPr>
          <w:rFonts w:ascii="Times New Roman" w:hAnsi="Times New Roman" w:cs="Times New Roman"/>
          <w:sz w:val="28"/>
          <w:szCs w:val="28"/>
        </w:rPr>
        <w:t xml:space="preserve">, Кабинет Министров Республики Татарстан </w:t>
      </w:r>
      <w:r w:rsidR="00FF738C" w:rsidRPr="0025319E">
        <w:rPr>
          <w:rFonts w:ascii="Times New Roman" w:hAnsi="Times New Roman" w:cs="Times New Roman"/>
          <w:sz w:val="28"/>
          <w:szCs w:val="28"/>
        </w:rPr>
        <w:t>ПОСТАНОВЛЯЕТ</w:t>
      </w:r>
      <w:r w:rsidRPr="0025319E">
        <w:rPr>
          <w:rFonts w:ascii="Times New Roman" w:hAnsi="Times New Roman" w:cs="Times New Roman"/>
          <w:sz w:val="28"/>
          <w:szCs w:val="28"/>
        </w:rPr>
        <w:t>:</w:t>
      </w:r>
    </w:p>
    <w:p w:rsidR="00F26317" w:rsidRPr="0025319E" w:rsidRDefault="00F26317" w:rsidP="00BE6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410" w:rsidRPr="0025319E" w:rsidRDefault="00BE6965" w:rsidP="001E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F738C" w:rsidRPr="0025319E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BE35B9" w:rsidRPr="0025319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C3D18" w:rsidRPr="0025319E">
        <w:rPr>
          <w:rFonts w:ascii="Times New Roman" w:hAnsi="Times New Roman" w:cs="Times New Roman"/>
          <w:sz w:val="28"/>
          <w:szCs w:val="28"/>
        </w:rPr>
        <w:t>отбора субъектов малого и среднего пре</w:t>
      </w:r>
      <w:r w:rsidR="008C3D18" w:rsidRPr="0025319E">
        <w:rPr>
          <w:rFonts w:ascii="Times New Roman" w:hAnsi="Times New Roman" w:cs="Times New Roman"/>
          <w:sz w:val="28"/>
          <w:szCs w:val="28"/>
        </w:rPr>
        <w:t>д</w:t>
      </w:r>
      <w:r w:rsidR="008C3D18" w:rsidRPr="0025319E">
        <w:rPr>
          <w:rFonts w:ascii="Times New Roman" w:hAnsi="Times New Roman" w:cs="Times New Roman"/>
          <w:sz w:val="28"/>
          <w:szCs w:val="28"/>
        </w:rPr>
        <w:t>принимательства Республики Татарстан для предоставления государственной по</w:t>
      </w:r>
      <w:r w:rsidR="008C3D18" w:rsidRPr="0025319E">
        <w:rPr>
          <w:rFonts w:ascii="Times New Roman" w:hAnsi="Times New Roman" w:cs="Times New Roman"/>
          <w:sz w:val="28"/>
          <w:szCs w:val="28"/>
        </w:rPr>
        <w:t>д</w:t>
      </w:r>
      <w:r w:rsidR="008C3D18" w:rsidRPr="0025319E">
        <w:rPr>
          <w:rFonts w:ascii="Times New Roman" w:hAnsi="Times New Roman" w:cs="Times New Roman"/>
          <w:sz w:val="28"/>
          <w:szCs w:val="28"/>
        </w:rPr>
        <w:t>держки в форме субсидий</w:t>
      </w:r>
      <w:r w:rsidR="00FF738C" w:rsidRPr="0025319E">
        <w:rPr>
          <w:rFonts w:ascii="Times New Roman" w:hAnsi="Times New Roman" w:cs="Times New Roman"/>
          <w:sz w:val="28"/>
          <w:szCs w:val="28"/>
        </w:rPr>
        <w:t>.</w:t>
      </w:r>
      <w:r w:rsidR="00F17EBB" w:rsidRPr="0025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438" w:rsidRPr="0025319E" w:rsidRDefault="00F17EBB" w:rsidP="001E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2</w:t>
      </w:r>
      <w:r w:rsidR="00BE6965" w:rsidRPr="0025319E">
        <w:rPr>
          <w:rFonts w:ascii="Times New Roman" w:hAnsi="Times New Roman" w:cs="Times New Roman"/>
          <w:sz w:val="28"/>
          <w:szCs w:val="28"/>
        </w:rPr>
        <w:t>. Признать утратившими силу</w:t>
      </w:r>
      <w:r w:rsidR="00C41438" w:rsidRPr="0025319E">
        <w:rPr>
          <w:rFonts w:ascii="Times New Roman" w:hAnsi="Times New Roman" w:cs="Times New Roman"/>
          <w:sz w:val="28"/>
          <w:szCs w:val="28"/>
        </w:rPr>
        <w:t>:</w:t>
      </w:r>
    </w:p>
    <w:p w:rsidR="005B5253" w:rsidRPr="0025319E" w:rsidRDefault="00C41438" w:rsidP="00E16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постановлени</w:t>
      </w:r>
      <w:r w:rsidR="005B5253" w:rsidRPr="0025319E">
        <w:rPr>
          <w:rFonts w:ascii="Times New Roman" w:hAnsi="Times New Roman" w:cs="Times New Roman"/>
          <w:sz w:val="28"/>
          <w:szCs w:val="28"/>
        </w:rPr>
        <w:t>я</w:t>
      </w:r>
      <w:r w:rsidRPr="0025319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5B5253" w:rsidRPr="0025319E">
        <w:rPr>
          <w:rFonts w:ascii="Times New Roman" w:hAnsi="Times New Roman" w:cs="Times New Roman"/>
          <w:sz w:val="28"/>
          <w:szCs w:val="28"/>
        </w:rPr>
        <w:t>:</w:t>
      </w:r>
    </w:p>
    <w:p w:rsidR="00E166F2" w:rsidRPr="0025319E" w:rsidRDefault="00E34F1D" w:rsidP="00E16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от 18.05.2011 №</w:t>
      </w:r>
      <w:r w:rsidR="00F2631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>403 «Об утверждении Порядка предоставления субсидий субъектам малого и среднего предпринимательства Республики Татарстан на ч</w:t>
      </w:r>
      <w:r w:rsidRPr="0025319E">
        <w:rPr>
          <w:rFonts w:ascii="Times New Roman" w:hAnsi="Times New Roman" w:cs="Times New Roman"/>
          <w:sz w:val="28"/>
          <w:szCs w:val="28"/>
        </w:rPr>
        <w:t>а</w:t>
      </w:r>
      <w:r w:rsidRPr="0025319E">
        <w:rPr>
          <w:rFonts w:ascii="Times New Roman" w:hAnsi="Times New Roman" w:cs="Times New Roman"/>
          <w:sz w:val="28"/>
          <w:szCs w:val="28"/>
        </w:rPr>
        <w:t>стичное финансирование затрат, связанных с уплатой платежей по договору фина</w:t>
      </w:r>
      <w:r w:rsidRPr="0025319E">
        <w:rPr>
          <w:rFonts w:ascii="Times New Roman" w:hAnsi="Times New Roman" w:cs="Times New Roman"/>
          <w:sz w:val="28"/>
          <w:szCs w:val="28"/>
        </w:rPr>
        <w:t>н</w:t>
      </w:r>
      <w:r w:rsidRPr="0025319E">
        <w:rPr>
          <w:rFonts w:ascii="Times New Roman" w:hAnsi="Times New Roman" w:cs="Times New Roman"/>
          <w:sz w:val="28"/>
          <w:szCs w:val="28"/>
        </w:rPr>
        <w:t>совой аренды (лизинга) оборудования (ЛИЗИНГ-ГРАНТ)»;</w:t>
      </w:r>
    </w:p>
    <w:p w:rsidR="00115C9A" w:rsidRPr="0025319E" w:rsidRDefault="00115C9A" w:rsidP="00115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от 03.12.2011 №</w:t>
      </w:r>
      <w:r w:rsidR="00F2631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>987 «Об утверждении Порядка предоставления субсидий субъектам малого и среднего предпринимательства Республики Татарстан для ра</w:t>
      </w:r>
      <w:r w:rsidRPr="0025319E">
        <w:rPr>
          <w:rFonts w:ascii="Times New Roman" w:hAnsi="Times New Roman" w:cs="Times New Roman"/>
          <w:sz w:val="28"/>
          <w:szCs w:val="28"/>
        </w:rPr>
        <w:t>з</w:t>
      </w:r>
      <w:r w:rsidRPr="0025319E">
        <w:rPr>
          <w:rFonts w:ascii="Times New Roman" w:hAnsi="Times New Roman" w:cs="Times New Roman"/>
          <w:sz w:val="28"/>
          <w:szCs w:val="28"/>
        </w:rPr>
        <w:t>вития инноваций и технологической модернизации производства на территории Республики Татарстан»;</w:t>
      </w:r>
    </w:p>
    <w:p w:rsidR="00E166F2" w:rsidRPr="0025319E" w:rsidRDefault="00E166F2" w:rsidP="00E16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от 10.12.2011 </w:t>
      </w:r>
      <w:r w:rsidR="00C41438" w:rsidRPr="0025319E">
        <w:rPr>
          <w:rFonts w:ascii="Times New Roman" w:hAnsi="Times New Roman" w:cs="Times New Roman"/>
          <w:sz w:val="28"/>
          <w:szCs w:val="28"/>
        </w:rPr>
        <w:t>№</w:t>
      </w:r>
      <w:r w:rsidR="00F2631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 xml:space="preserve">1008/1 </w:t>
      </w:r>
      <w:r w:rsidR="00C41438" w:rsidRPr="0025319E">
        <w:rPr>
          <w:rFonts w:ascii="Times New Roman" w:hAnsi="Times New Roman" w:cs="Times New Roman"/>
          <w:sz w:val="28"/>
          <w:szCs w:val="28"/>
        </w:rPr>
        <w:t>«</w:t>
      </w:r>
      <w:r w:rsidRPr="0025319E">
        <w:rPr>
          <w:rFonts w:ascii="Times New Roman" w:hAnsi="Times New Roman" w:cs="Times New Roman"/>
          <w:sz w:val="28"/>
          <w:szCs w:val="28"/>
        </w:rPr>
        <w:t xml:space="preserve">О внесении изменения в Порядок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(ЛИЗИНГ-ГРАНТ), утвержденный </w:t>
      </w:r>
      <w:r w:rsidR="005B5253" w:rsidRPr="0025319E">
        <w:rPr>
          <w:rFonts w:ascii="Times New Roman" w:hAnsi="Times New Roman" w:cs="Times New Roman"/>
          <w:sz w:val="28"/>
          <w:szCs w:val="28"/>
        </w:rPr>
        <w:t>п</w:t>
      </w:r>
      <w:r w:rsidRPr="0025319E">
        <w:rPr>
          <w:rFonts w:ascii="Times New Roman" w:hAnsi="Times New Roman" w:cs="Times New Roman"/>
          <w:sz w:val="28"/>
          <w:szCs w:val="28"/>
        </w:rPr>
        <w:t>о</w:t>
      </w:r>
      <w:r w:rsidRPr="0025319E">
        <w:rPr>
          <w:rFonts w:ascii="Times New Roman" w:hAnsi="Times New Roman" w:cs="Times New Roman"/>
          <w:sz w:val="28"/>
          <w:szCs w:val="28"/>
        </w:rPr>
        <w:t xml:space="preserve">становлением Кабинета Министров Республики Татарстан от 18.05.2011 </w:t>
      </w:r>
      <w:r w:rsidR="00873C83" w:rsidRPr="0025319E">
        <w:rPr>
          <w:rFonts w:ascii="Times New Roman" w:hAnsi="Times New Roman" w:cs="Times New Roman"/>
          <w:sz w:val="28"/>
          <w:szCs w:val="28"/>
        </w:rPr>
        <w:t>№</w:t>
      </w:r>
      <w:r w:rsidR="00F26317" w:rsidRPr="0025319E">
        <w:rPr>
          <w:rFonts w:ascii="Times New Roman" w:hAnsi="Times New Roman" w:cs="Times New Roman"/>
          <w:sz w:val="28"/>
          <w:szCs w:val="28"/>
        </w:rPr>
        <w:t xml:space="preserve"> 403 «</w:t>
      </w:r>
      <w:r w:rsidRPr="0025319E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субъектам малого и среднего пре</w:t>
      </w:r>
      <w:r w:rsidRPr="0025319E">
        <w:rPr>
          <w:rFonts w:ascii="Times New Roman" w:hAnsi="Times New Roman" w:cs="Times New Roman"/>
          <w:sz w:val="28"/>
          <w:szCs w:val="28"/>
        </w:rPr>
        <w:t>д</w:t>
      </w:r>
      <w:r w:rsidRPr="0025319E">
        <w:rPr>
          <w:rFonts w:ascii="Times New Roman" w:hAnsi="Times New Roman" w:cs="Times New Roman"/>
          <w:sz w:val="28"/>
          <w:szCs w:val="28"/>
        </w:rPr>
        <w:t>принимательства Республики Татарстан на частичное финансирование затрат, св</w:t>
      </w:r>
      <w:r w:rsidRPr="0025319E">
        <w:rPr>
          <w:rFonts w:ascii="Times New Roman" w:hAnsi="Times New Roman" w:cs="Times New Roman"/>
          <w:sz w:val="28"/>
          <w:szCs w:val="28"/>
        </w:rPr>
        <w:t>я</w:t>
      </w:r>
      <w:r w:rsidRPr="0025319E">
        <w:rPr>
          <w:rFonts w:ascii="Times New Roman" w:hAnsi="Times New Roman" w:cs="Times New Roman"/>
          <w:sz w:val="28"/>
          <w:szCs w:val="28"/>
        </w:rPr>
        <w:t>занных с уплатой платежей по договору финансовой аренды (лизин</w:t>
      </w:r>
      <w:r w:rsidR="00C41438" w:rsidRPr="0025319E">
        <w:rPr>
          <w:rFonts w:ascii="Times New Roman" w:hAnsi="Times New Roman" w:cs="Times New Roman"/>
          <w:sz w:val="28"/>
          <w:szCs w:val="28"/>
        </w:rPr>
        <w:t>га) оборудования (ЛИЗИНГ-ГРАНТ)»;</w:t>
      </w:r>
    </w:p>
    <w:p w:rsidR="00E166F2" w:rsidRPr="0025319E" w:rsidRDefault="00E166F2" w:rsidP="00E16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от 08.06.2012 </w:t>
      </w:r>
      <w:r w:rsidR="00C41438" w:rsidRPr="0025319E">
        <w:rPr>
          <w:rFonts w:ascii="Times New Roman" w:hAnsi="Times New Roman" w:cs="Times New Roman"/>
          <w:sz w:val="28"/>
          <w:szCs w:val="28"/>
        </w:rPr>
        <w:t>№</w:t>
      </w:r>
      <w:r w:rsidR="00F2631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 xml:space="preserve">492 </w:t>
      </w:r>
      <w:r w:rsidR="00C41438" w:rsidRPr="0025319E">
        <w:rPr>
          <w:rFonts w:ascii="Times New Roman" w:hAnsi="Times New Roman" w:cs="Times New Roman"/>
          <w:sz w:val="28"/>
          <w:szCs w:val="28"/>
        </w:rPr>
        <w:t>«</w:t>
      </w:r>
      <w:r w:rsidR="005B5253" w:rsidRPr="0025319E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25319E">
        <w:rPr>
          <w:rFonts w:ascii="Times New Roman" w:hAnsi="Times New Roman" w:cs="Times New Roman"/>
          <w:sz w:val="28"/>
          <w:szCs w:val="28"/>
        </w:rPr>
        <w:t>остановление Кабинета Мин</w:t>
      </w:r>
      <w:r w:rsidRPr="0025319E">
        <w:rPr>
          <w:rFonts w:ascii="Times New Roman" w:hAnsi="Times New Roman" w:cs="Times New Roman"/>
          <w:sz w:val="28"/>
          <w:szCs w:val="28"/>
        </w:rPr>
        <w:t>и</w:t>
      </w:r>
      <w:r w:rsidRPr="0025319E">
        <w:rPr>
          <w:rFonts w:ascii="Times New Roman" w:hAnsi="Times New Roman" w:cs="Times New Roman"/>
          <w:sz w:val="28"/>
          <w:szCs w:val="28"/>
        </w:rPr>
        <w:t xml:space="preserve">стров Республики Татарстан от 18.05.2011 </w:t>
      </w:r>
      <w:r w:rsidR="00E225A2" w:rsidRPr="0025319E">
        <w:rPr>
          <w:rFonts w:ascii="Times New Roman" w:hAnsi="Times New Roman" w:cs="Times New Roman"/>
          <w:sz w:val="28"/>
          <w:szCs w:val="28"/>
        </w:rPr>
        <w:t>№</w:t>
      </w:r>
      <w:r w:rsidR="00F26317" w:rsidRPr="0025319E">
        <w:rPr>
          <w:rFonts w:ascii="Times New Roman" w:hAnsi="Times New Roman" w:cs="Times New Roman"/>
          <w:sz w:val="28"/>
          <w:szCs w:val="28"/>
        </w:rPr>
        <w:t xml:space="preserve"> 403 «</w:t>
      </w:r>
      <w:r w:rsidRPr="0025319E">
        <w:rPr>
          <w:rFonts w:ascii="Times New Roman" w:hAnsi="Times New Roman" w:cs="Times New Roman"/>
          <w:sz w:val="28"/>
          <w:szCs w:val="28"/>
        </w:rPr>
        <w:t>Об утверждении Порядка пред</w:t>
      </w:r>
      <w:r w:rsidRPr="0025319E">
        <w:rPr>
          <w:rFonts w:ascii="Times New Roman" w:hAnsi="Times New Roman" w:cs="Times New Roman"/>
          <w:sz w:val="28"/>
          <w:szCs w:val="28"/>
        </w:rPr>
        <w:t>о</w:t>
      </w:r>
      <w:r w:rsidRPr="0025319E">
        <w:rPr>
          <w:rFonts w:ascii="Times New Roman" w:hAnsi="Times New Roman" w:cs="Times New Roman"/>
          <w:sz w:val="28"/>
          <w:szCs w:val="28"/>
        </w:rPr>
        <w:t>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</w:t>
      </w:r>
      <w:r w:rsidR="00C41438" w:rsidRPr="0025319E">
        <w:rPr>
          <w:rFonts w:ascii="Times New Roman" w:hAnsi="Times New Roman" w:cs="Times New Roman"/>
          <w:sz w:val="28"/>
          <w:szCs w:val="28"/>
        </w:rPr>
        <w:t>га) оборудования (ЛИЗИНГ-ГРАНТ)»;</w:t>
      </w:r>
    </w:p>
    <w:p w:rsidR="00FF738C" w:rsidRPr="0025319E" w:rsidRDefault="00AA15BC" w:rsidP="001E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от 09.06.2012 </w:t>
      </w:r>
      <w:r w:rsidR="00FF738C" w:rsidRPr="0025319E">
        <w:rPr>
          <w:rFonts w:ascii="Times New Roman" w:hAnsi="Times New Roman" w:cs="Times New Roman"/>
          <w:sz w:val="28"/>
          <w:szCs w:val="28"/>
        </w:rPr>
        <w:t>№</w:t>
      </w:r>
      <w:r w:rsidR="00F2631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 xml:space="preserve">505 </w:t>
      </w:r>
      <w:r w:rsidR="00FF738C" w:rsidRPr="0025319E">
        <w:rPr>
          <w:rFonts w:ascii="Times New Roman" w:hAnsi="Times New Roman" w:cs="Times New Roman"/>
          <w:sz w:val="28"/>
          <w:szCs w:val="28"/>
        </w:rPr>
        <w:t>«</w:t>
      </w:r>
      <w:r w:rsidRPr="0025319E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возмещение затрат субъектов малого и среднего предпринимательства Республики Татарстан и объектов инфраструктуры поддержки малого и среднего предприним</w:t>
      </w:r>
      <w:r w:rsidRPr="0025319E">
        <w:rPr>
          <w:rFonts w:ascii="Times New Roman" w:hAnsi="Times New Roman" w:cs="Times New Roman"/>
          <w:sz w:val="28"/>
          <w:szCs w:val="28"/>
        </w:rPr>
        <w:t>а</w:t>
      </w:r>
      <w:r w:rsidRPr="0025319E">
        <w:rPr>
          <w:rFonts w:ascii="Times New Roman" w:hAnsi="Times New Roman" w:cs="Times New Roman"/>
          <w:sz w:val="28"/>
          <w:szCs w:val="28"/>
        </w:rPr>
        <w:t>тельства Республики Татарстан, осуществляющих мероприятия по технологическ</w:t>
      </w:r>
      <w:r w:rsidRPr="0025319E">
        <w:rPr>
          <w:rFonts w:ascii="Times New Roman" w:hAnsi="Times New Roman" w:cs="Times New Roman"/>
          <w:sz w:val="28"/>
          <w:szCs w:val="28"/>
        </w:rPr>
        <w:t>о</w:t>
      </w:r>
      <w:r w:rsidRPr="0025319E">
        <w:rPr>
          <w:rFonts w:ascii="Times New Roman" w:hAnsi="Times New Roman" w:cs="Times New Roman"/>
          <w:sz w:val="28"/>
          <w:szCs w:val="28"/>
        </w:rPr>
        <w:t>му присоединению к объектам электросетевого хозяйства, а также мероприятия по повышению энергоэффективности</w:t>
      </w:r>
      <w:r w:rsidR="00FF738C" w:rsidRPr="0025319E">
        <w:rPr>
          <w:rFonts w:ascii="Times New Roman" w:hAnsi="Times New Roman" w:cs="Times New Roman"/>
          <w:sz w:val="28"/>
          <w:szCs w:val="28"/>
        </w:rPr>
        <w:t>»;</w:t>
      </w:r>
    </w:p>
    <w:p w:rsidR="00BE6965" w:rsidRPr="0025319E" w:rsidRDefault="00C41438" w:rsidP="001E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пункты 1, 2, 4 постановления Кабинета Министров Республики Татарстан </w:t>
      </w:r>
      <w:r w:rsidR="00F26317" w:rsidRPr="0025319E">
        <w:rPr>
          <w:rFonts w:ascii="Times New Roman" w:hAnsi="Times New Roman" w:cs="Times New Roman"/>
          <w:sz w:val="28"/>
          <w:szCs w:val="28"/>
        </w:rPr>
        <w:br/>
      </w:r>
      <w:r w:rsidR="00AA15BC" w:rsidRPr="0025319E">
        <w:rPr>
          <w:rFonts w:ascii="Times New Roman" w:hAnsi="Times New Roman" w:cs="Times New Roman"/>
          <w:sz w:val="28"/>
          <w:szCs w:val="28"/>
        </w:rPr>
        <w:t>от 17.11.2012 №</w:t>
      </w:r>
      <w:r w:rsidR="005B5253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AA15BC" w:rsidRPr="0025319E">
        <w:rPr>
          <w:rFonts w:ascii="Times New Roman" w:hAnsi="Times New Roman" w:cs="Times New Roman"/>
          <w:sz w:val="28"/>
          <w:szCs w:val="28"/>
        </w:rPr>
        <w:t>1004 «О внесении изменений в отдельные постановления Кабинета Министров Республики Татарстан».</w:t>
      </w:r>
    </w:p>
    <w:p w:rsidR="0025319E" w:rsidRPr="0025319E" w:rsidRDefault="0025319E" w:rsidP="001E6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опу</w:t>
      </w:r>
      <w:r w:rsidRPr="0025319E">
        <w:rPr>
          <w:rFonts w:ascii="Times New Roman" w:hAnsi="Times New Roman" w:cs="Times New Roman"/>
          <w:sz w:val="28"/>
          <w:szCs w:val="28"/>
        </w:rPr>
        <w:t>б</w:t>
      </w:r>
      <w:r w:rsidRPr="0025319E">
        <w:rPr>
          <w:rFonts w:ascii="Times New Roman" w:hAnsi="Times New Roman" w:cs="Times New Roman"/>
          <w:sz w:val="28"/>
          <w:szCs w:val="28"/>
        </w:rPr>
        <w:t>ликования, за исключением подпункта 4 пункта 1.3 и раздела 10 Порядка отбора субъектов малого и среднего предпринимательства Республики Татарстан для предоставления государственной поддержки в форме субсидий, утвержденного настоящим постановлением, вступление в силу которых объявляется отдельным а</w:t>
      </w:r>
      <w:r w:rsidRPr="0025319E">
        <w:rPr>
          <w:rFonts w:ascii="Times New Roman" w:hAnsi="Times New Roman" w:cs="Times New Roman"/>
          <w:sz w:val="28"/>
          <w:szCs w:val="28"/>
        </w:rPr>
        <w:t>к</w:t>
      </w:r>
      <w:r w:rsidRPr="0025319E">
        <w:rPr>
          <w:rFonts w:ascii="Times New Roman" w:hAnsi="Times New Roman" w:cs="Times New Roman"/>
          <w:sz w:val="28"/>
          <w:szCs w:val="28"/>
        </w:rPr>
        <w:t>том Кабинета Министров Республики Татарстан.</w:t>
      </w:r>
    </w:p>
    <w:p w:rsidR="00502D8B" w:rsidRPr="0025319E" w:rsidRDefault="0025319E" w:rsidP="00AE3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4</w:t>
      </w:r>
      <w:r w:rsidR="00BE6965" w:rsidRPr="0025319E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FF738C" w:rsidRPr="0025319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E6965" w:rsidRPr="0025319E">
        <w:rPr>
          <w:rFonts w:ascii="Times New Roman" w:hAnsi="Times New Roman" w:cs="Times New Roman"/>
          <w:sz w:val="28"/>
          <w:szCs w:val="28"/>
        </w:rPr>
        <w:t>постановления возложить на Мин</w:t>
      </w:r>
      <w:r w:rsidR="00BE6965" w:rsidRPr="0025319E">
        <w:rPr>
          <w:rFonts w:ascii="Times New Roman" w:hAnsi="Times New Roman" w:cs="Times New Roman"/>
          <w:sz w:val="28"/>
          <w:szCs w:val="28"/>
        </w:rPr>
        <w:t>и</w:t>
      </w:r>
      <w:r w:rsidR="00BE6965" w:rsidRPr="0025319E">
        <w:rPr>
          <w:rFonts w:ascii="Times New Roman" w:hAnsi="Times New Roman" w:cs="Times New Roman"/>
          <w:sz w:val="28"/>
          <w:szCs w:val="28"/>
        </w:rPr>
        <w:t>стерство экономики Республики Татарстан</w:t>
      </w:r>
      <w:r w:rsidR="00852573" w:rsidRPr="0025319E">
        <w:rPr>
          <w:rFonts w:ascii="Times New Roman" w:hAnsi="Times New Roman" w:cs="Times New Roman"/>
          <w:sz w:val="28"/>
          <w:szCs w:val="28"/>
        </w:rPr>
        <w:t>.</w:t>
      </w:r>
    </w:p>
    <w:p w:rsidR="00502D8B" w:rsidRPr="0025319E" w:rsidRDefault="00502D8B" w:rsidP="00AE3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D8B" w:rsidRPr="0025319E" w:rsidRDefault="00502D8B" w:rsidP="00AE3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D8B" w:rsidRPr="0025319E" w:rsidRDefault="00502D8B" w:rsidP="00AE3E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D8B" w:rsidRPr="0025319E" w:rsidRDefault="00502D8B" w:rsidP="0050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26317" w:rsidRPr="0025319E" w:rsidRDefault="00502D8B" w:rsidP="0050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Республи</w:t>
      </w:r>
      <w:r w:rsidR="00F26317" w:rsidRPr="0025319E">
        <w:rPr>
          <w:rFonts w:ascii="Times New Roman" w:hAnsi="Times New Roman" w:cs="Times New Roman"/>
          <w:sz w:val="28"/>
          <w:szCs w:val="28"/>
        </w:rPr>
        <w:t>ки Татарстан</w:t>
      </w:r>
      <w:r w:rsidR="00F26317" w:rsidRPr="0025319E">
        <w:rPr>
          <w:rFonts w:ascii="Times New Roman" w:hAnsi="Times New Roman" w:cs="Times New Roman"/>
          <w:sz w:val="28"/>
          <w:szCs w:val="28"/>
        </w:rPr>
        <w:tab/>
      </w:r>
      <w:r w:rsidR="00F26317" w:rsidRPr="0025319E">
        <w:rPr>
          <w:rFonts w:ascii="Times New Roman" w:hAnsi="Times New Roman" w:cs="Times New Roman"/>
          <w:sz w:val="28"/>
          <w:szCs w:val="28"/>
        </w:rPr>
        <w:tab/>
      </w:r>
      <w:r w:rsidR="00F26317" w:rsidRPr="0025319E">
        <w:rPr>
          <w:rFonts w:ascii="Times New Roman" w:hAnsi="Times New Roman" w:cs="Times New Roman"/>
          <w:sz w:val="28"/>
          <w:szCs w:val="28"/>
        </w:rPr>
        <w:tab/>
      </w:r>
      <w:r w:rsidR="00F26317" w:rsidRPr="0025319E">
        <w:rPr>
          <w:rFonts w:ascii="Times New Roman" w:hAnsi="Times New Roman" w:cs="Times New Roman"/>
          <w:sz w:val="28"/>
          <w:szCs w:val="28"/>
        </w:rPr>
        <w:tab/>
      </w:r>
      <w:r w:rsidR="00F26317" w:rsidRPr="0025319E">
        <w:rPr>
          <w:rFonts w:ascii="Times New Roman" w:hAnsi="Times New Roman" w:cs="Times New Roman"/>
          <w:sz w:val="28"/>
          <w:szCs w:val="28"/>
        </w:rPr>
        <w:tab/>
      </w:r>
      <w:r w:rsidR="00F26317" w:rsidRPr="0025319E">
        <w:rPr>
          <w:rFonts w:ascii="Times New Roman" w:hAnsi="Times New Roman" w:cs="Times New Roman"/>
          <w:sz w:val="28"/>
          <w:szCs w:val="28"/>
        </w:rPr>
        <w:tab/>
      </w:r>
      <w:r w:rsidR="00F26317" w:rsidRPr="0025319E">
        <w:rPr>
          <w:rFonts w:ascii="Times New Roman" w:hAnsi="Times New Roman" w:cs="Times New Roman"/>
          <w:sz w:val="28"/>
          <w:szCs w:val="28"/>
        </w:rPr>
        <w:tab/>
        <w:t xml:space="preserve">                    И.Ш.</w:t>
      </w:r>
      <w:r w:rsidRPr="0025319E">
        <w:rPr>
          <w:rFonts w:ascii="Times New Roman" w:hAnsi="Times New Roman" w:cs="Times New Roman"/>
          <w:sz w:val="28"/>
          <w:szCs w:val="28"/>
        </w:rPr>
        <w:t>Халиков</w:t>
      </w:r>
    </w:p>
    <w:p w:rsidR="00F26317" w:rsidRPr="0025319E" w:rsidRDefault="00F26317" w:rsidP="0050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317" w:rsidRPr="0025319E" w:rsidRDefault="00F26317" w:rsidP="0050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BC" w:rsidRPr="0025319E" w:rsidRDefault="006B27BC" w:rsidP="0050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BC" w:rsidRPr="0025319E" w:rsidRDefault="006B27BC" w:rsidP="0050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BC" w:rsidRPr="0025319E" w:rsidRDefault="006B27BC" w:rsidP="0050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BC" w:rsidRPr="0025319E" w:rsidRDefault="006B27BC" w:rsidP="0050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BC" w:rsidRPr="0025319E" w:rsidRDefault="006B27BC" w:rsidP="0050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25319E">
        <w:rPr>
          <w:rFonts w:ascii="Times New Roman" w:hAnsi="Times New Roman" w:cs="Times New Roman"/>
          <w:sz w:val="18"/>
          <w:szCs w:val="28"/>
        </w:rPr>
        <w:fldChar w:fldCharType="begin"/>
      </w:r>
      <w:r w:rsidRPr="0025319E">
        <w:rPr>
          <w:rFonts w:ascii="Times New Roman" w:hAnsi="Times New Roman" w:cs="Times New Roman"/>
          <w:sz w:val="18"/>
          <w:szCs w:val="28"/>
        </w:rPr>
        <w:instrText xml:space="preserve"> FILENAME  \* Caps \p  \* MERGEFORMAT </w:instrText>
      </w:r>
      <w:r w:rsidRPr="0025319E">
        <w:rPr>
          <w:rFonts w:ascii="Times New Roman" w:hAnsi="Times New Roman" w:cs="Times New Roman"/>
          <w:sz w:val="18"/>
          <w:szCs w:val="28"/>
        </w:rPr>
        <w:fldChar w:fldCharType="separate"/>
      </w:r>
      <w:r w:rsidRPr="0025319E">
        <w:rPr>
          <w:rFonts w:ascii="Times New Roman" w:hAnsi="Times New Roman" w:cs="Times New Roman"/>
          <w:noProof/>
          <w:sz w:val="18"/>
          <w:szCs w:val="28"/>
        </w:rPr>
        <w:t>Y:\ПОСТ\323\2013\323 13.06.2013 4п.Docx</w:t>
      </w:r>
      <w:r w:rsidRPr="0025319E">
        <w:rPr>
          <w:rFonts w:ascii="Times New Roman" w:hAnsi="Times New Roman" w:cs="Times New Roman"/>
          <w:sz w:val="18"/>
          <w:szCs w:val="28"/>
        </w:rPr>
        <w:fldChar w:fldCharType="end"/>
      </w:r>
    </w:p>
    <w:p w:rsidR="006B27BC" w:rsidRPr="0025319E" w:rsidRDefault="006B27BC" w:rsidP="0050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7BC" w:rsidRPr="0025319E" w:rsidRDefault="006B27BC" w:rsidP="0050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B27BC" w:rsidRPr="0025319E" w:rsidSect="00F26317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FF738C" w:rsidRPr="0025319E" w:rsidRDefault="00502D8B" w:rsidP="00774A5D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25319E">
        <w:rPr>
          <w:rFonts w:ascii="Times New Roman" w:eastAsia="Calibri" w:hAnsi="Times New Roman" w:cs="Times New Roman"/>
          <w:sz w:val="28"/>
          <w:szCs w:val="24"/>
        </w:rPr>
        <w:t>У</w:t>
      </w:r>
      <w:r w:rsidR="00FF738C" w:rsidRPr="0025319E">
        <w:rPr>
          <w:rFonts w:ascii="Times New Roman" w:eastAsia="Calibri" w:hAnsi="Times New Roman" w:cs="Times New Roman"/>
          <w:sz w:val="28"/>
          <w:szCs w:val="24"/>
        </w:rPr>
        <w:t>твержден</w:t>
      </w:r>
      <w:r w:rsidR="00F26317" w:rsidRPr="0025319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774A5D" w:rsidRPr="0025319E">
        <w:rPr>
          <w:rFonts w:ascii="Times New Roman" w:eastAsia="Calibri" w:hAnsi="Times New Roman" w:cs="Times New Roman"/>
          <w:sz w:val="28"/>
          <w:szCs w:val="24"/>
        </w:rPr>
        <w:t xml:space="preserve">постановлением </w:t>
      </w:r>
    </w:p>
    <w:p w:rsidR="00774A5D" w:rsidRPr="0025319E" w:rsidRDefault="00774A5D" w:rsidP="00774A5D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25319E">
        <w:rPr>
          <w:rFonts w:ascii="Times New Roman" w:eastAsia="Calibri" w:hAnsi="Times New Roman" w:cs="Times New Roman"/>
          <w:sz w:val="28"/>
          <w:szCs w:val="24"/>
        </w:rPr>
        <w:t>Кабинета Министров</w:t>
      </w:r>
    </w:p>
    <w:p w:rsidR="00774A5D" w:rsidRPr="0025319E" w:rsidRDefault="00774A5D" w:rsidP="00774A5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4"/>
        </w:rPr>
      </w:pPr>
      <w:r w:rsidRPr="0025319E">
        <w:rPr>
          <w:rFonts w:ascii="Times New Roman" w:eastAsia="Calibri" w:hAnsi="Times New Roman" w:cs="Times New Roman"/>
          <w:sz w:val="28"/>
          <w:szCs w:val="24"/>
        </w:rPr>
        <w:t>Республики Татарстан</w:t>
      </w:r>
    </w:p>
    <w:p w:rsidR="00774A5D" w:rsidRPr="0025319E" w:rsidRDefault="00774A5D" w:rsidP="00774A5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25319E">
        <w:rPr>
          <w:rFonts w:ascii="Times New Roman" w:eastAsia="Calibri" w:hAnsi="Times New Roman" w:cs="Times New Roman"/>
          <w:sz w:val="28"/>
          <w:szCs w:val="24"/>
        </w:rPr>
        <w:t xml:space="preserve">от </w:t>
      </w:r>
      <w:r w:rsidR="0025319E" w:rsidRPr="0025319E">
        <w:rPr>
          <w:rFonts w:ascii="Times New Roman" w:eastAsia="Calibri" w:hAnsi="Times New Roman" w:cs="Times New Roman"/>
          <w:sz w:val="28"/>
          <w:szCs w:val="24"/>
          <w:u w:val="single"/>
        </w:rPr>
        <w:t>19.06.</w:t>
      </w:r>
      <w:r w:rsidR="004933D2" w:rsidRPr="0025319E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2013</w:t>
      </w:r>
      <w:r w:rsidRPr="0025319E">
        <w:rPr>
          <w:rFonts w:ascii="Times New Roman" w:eastAsia="Calibri" w:hAnsi="Times New Roman" w:cs="Times New Roman"/>
          <w:sz w:val="28"/>
          <w:szCs w:val="24"/>
        </w:rPr>
        <w:t xml:space="preserve"> №</w:t>
      </w:r>
      <w:r w:rsidR="0025319E" w:rsidRPr="0025319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25319E" w:rsidRPr="0025319E">
        <w:rPr>
          <w:rFonts w:ascii="Times New Roman" w:eastAsia="Calibri" w:hAnsi="Times New Roman" w:cs="Times New Roman"/>
          <w:sz w:val="28"/>
          <w:szCs w:val="24"/>
          <w:u w:val="single"/>
        </w:rPr>
        <w:t>416</w:t>
      </w:r>
    </w:p>
    <w:p w:rsidR="00774A5D" w:rsidRPr="0025319E" w:rsidRDefault="00774A5D" w:rsidP="00774A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C3D18" w:rsidRPr="0025319E" w:rsidRDefault="00385E62" w:rsidP="008C3D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5319E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8C3D18" w:rsidRPr="0025319E">
        <w:rPr>
          <w:rFonts w:ascii="Times New Roman" w:hAnsi="Times New Roman" w:cs="Times New Roman"/>
          <w:b w:val="0"/>
          <w:sz w:val="28"/>
          <w:szCs w:val="28"/>
        </w:rPr>
        <w:t xml:space="preserve">отбора субъектов малого и среднего предпринимательства Республики </w:t>
      </w:r>
      <w:r w:rsidR="004933D2" w:rsidRPr="0025319E">
        <w:rPr>
          <w:rFonts w:ascii="Times New Roman" w:hAnsi="Times New Roman" w:cs="Times New Roman"/>
          <w:b w:val="0"/>
          <w:sz w:val="28"/>
          <w:szCs w:val="28"/>
        </w:rPr>
        <w:br/>
      </w:r>
      <w:r w:rsidR="008C3D18" w:rsidRPr="0025319E">
        <w:rPr>
          <w:rFonts w:ascii="Times New Roman" w:hAnsi="Times New Roman" w:cs="Times New Roman"/>
          <w:b w:val="0"/>
          <w:sz w:val="28"/>
          <w:szCs w:val="28"/>
        </w:rPr>
        <w:t xml:space="preserve">Татарстан для предоставления государственной </w:t>
      </w:r>
    </w:p>
    <w:p w:rsidR="00BE6965" w:rsidRPr="0025319E" w:rsidRDefault="008C3D18" w:rsidP="008C3D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5319E">
        <w:rPr>
          <w:rFonts w:ascii="Times New Roman" w:hAnsi="Times New Roman" w:cs="Times New Roman"/>
          <w:b w:val="0"/>
          <w:sz w:val="28"/>
          <w:szCs w:val="28"/>
        </w:rPr>
        <w:t>поддержки в форме субсидий</w:t>
      </w:r>
    </w:p>
    <w:p w:rsidR="003D00CF" w:rsidRPr="0025319E" w:rsidRDefault="003D00CF" w:rsidP="003D00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5FC5" w:rsidRPr="0025319E" w:rsidRDefault="00F26317" w:rsidP="00F26317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1. </w:t>
      </w:r>
      <w:r w:rsidR="004F5FC5" w:rsidRPr="0025319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D5E75" w:rsidRPr="0025319E" w:rsidRDefault="007D5E75" w:rsidP="00F26317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4F5FC5" w:rsidRPr="0025319E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1.1. </w:t>
      </w:r>
      <w:r w:rsidR="00CB3367" w:rsidRPr="0025319E">
        <w:rPr>
          <w:rFonts w:ascii="Times New Roman" w:hAnsi="Times New Roman" w:cs="Times New Roman"/>
          <w:sz w:val="28"/>
          <w:szCs w:val="28"/>
        </w:rPr>
        <w:t>Настоящий Порядок определяет категории и критерии отбора субъектов малого и среднего предпринимательства Республики Татарстан для предоставления государственной поддержки в форме субсиди</w:t>
      </w:r>
      <w:r w:rsidR="00852573" w:rsidRPr="0025319E">
        <w:rPr>
          <w:rFonts w:ascii="Times New Roman" w:hAnsi="Times New Roman" w:cs="Times New Roman"/>
          <w:sz w:val="28"/>
          <w:szCs w:val="28"/>
        </w:rPr>
        <w:t>й</w:t>
      </w:r>
      <w:r w:rsidR="00CB3367" w:rsidRPr="0025319E">
        <w:rPr>
          <w:rFonts w:ascii="Times New Roman" w:hAnsi="Times New Roman" w:cs="Times New Roman"/>
          <w:sz w:val="28"/>
          <w:szCs w:val="28"/>
        </w:rPr>
        <w:t>, а также условия и порядок провед</w:t>
      </w:r>
      <w:r w:rsidR="00CB3367" w:rsidRPr="0025319E">
        <w:rPr>
          <w:rFonts w:ascii="Times New Roman" w:hAnsi="Times New Roman" w:cs="Times New Roman"/>
          <w:sz w:val="28"/>
          <w:szCs w:val="28"/>
        </w:rPr>
        <w:t>е</w:t>
      </w:r>
      <w:r w:rsidR="00CB3367" w:rsidRPr="0025319E">
        <w:rPr>
          <w:rFonts w:ascii="Times New Roman" w:hAnsi="Times New Roman" w:cs="Times New Roman"/>
          <w:sz w:val="28"/>
          <w:szCs w:val="28"/>
        </w:rPr>
        <w:t>ния отбора субъектов малого и среднего предпринимательства Республики Тата</w:t>
      </w:r>
      <w:r w:rsidR="00CB3367" w:rsidRPr="0025319E">
        <w:rPr>
          <w:rFonts w:ascii="Times New Roman" w:hAnsi="Times New Roman" w:cs="Times New Roman"/>
          <w:sz w:val="28"/>
          <w:szCs w:val="28"/>
        </w:rPr>
        <w:t>р</w:t>
      </w:r>
      <w:r w:rsidR="00CB3367" w:rsidRPr="0025319E">
        <w:rPr>
          <w:rFonts w:ascii="Times New Roman" w:hAnsi="Times New Roman" w:cs="Times New Roman"/>
          <w:sz w:val="28"/>
          <w:szCs w:val="28"/>
        </w:rPr>
        <w:t>стан для предоставления государственной поддержки в форме субсиди</w:t>
      </w:r>
      <w:r w:rsidR="00852573" w:rsidRPr="0025319E">
        <w:rPr>
          <w:rFonts w:ascii="Times New Roman" w:hAnsi="Times New Roman" w:cs="Times New Roman"/>
          <w:sz w:val="28"/>
          <w:szCs w:val="28"/>
        </w:rPr>
        <w:t>й</w:t>
      </w:r>
      <w:r w:rsidRPr="0025319E">
        <w:rPr>
          <w:rFonts w:ascii="Times New Roman" w:hAnsi="Times New Roman" w:cs="Times New Roman"/>
          <w:sz w:val="28"/>
          <w:szCs w:val="28"/>
        </w:rPr>
        <w:t>.</w:t>
      </w:r>
    </w:p>
    <w:p w:rsidR="007E2F64" w:rsidRPr="0025319E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1.2. </w:t>
      </w:r>
      <w:r w:rsidR="00CB3367" w:rsidRPr="0025319E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поддержки субъектам малого и среднего предпринимательства </w:t>
      </w:r>
      <w:r w:rsidR="00A55832" w:rsidRPr="0025319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B3367" w:rsidRPr="0025319E">
        <w:rPr>
          <w:rFonts w:ascii="Times New Roman" w:hAnsi="Times New Roman" w:cs="Times New Roman"/>
          <w:sz w:val="28"/>
          <w:szCs w:val="28"/>
        </w:rPr>
        <w:t xml:space="preserve"> производится в целях повышения роли малого и среднего предпринимательства в развитии конкурентной экономической среды в пределах лимитов </w:t>
      </w:r>
      <w:r w:rsidR="00115C9A" w:rsidRPr="0025319E">
        <w:rPr>
          <w:rFonts w:ascii="Times New Roman" w:hAnsi="Times New Roman" w:cs="Times New Roman"/>
          <w:sz w:val="28"/>
          <w:szCs w:val="28"/>
        </w:rPr>
        <w:t>бюджетных обязательств,</w:t>
      </w:r>
      <w:r w:rsidR="004933D2" w:rsidRPr="0025319E">
        <w:rPr>
          <w:rFonts w:ascii="Times New Roman" w:hAnsi="Times New Roman" w:cs="Times New Roman"/>
          <w:sz w:val="28"/>
          <w:szCs w:val="28"/>
        </w:rPr>
        <w:t xml:space="preserve"> предусмотренных з</w:t>
      </w:r>
      <w:r w:rsidR="00CB3367" w:rsidRPr="0025319E">
        <w:rPr>
          <w:rFonts w:ascii="Times New Roman" w:hAnsi="Times New Roman" w:cs="Times New Roman"/>
          <w:sz w:val="28"/>
          <w:szCs w:val="28"/>
        </w:rPr>
        <w:t xml:space="preserve">аконом Республики Татарстан о бюджете на </w:t>
      </w:r>
      <w:r w:rsidR="00115C9A" w:rsidRPr="0025319E">
        <w:rPr>
          <w:rFonts w:ascii="Times New Roman" w:hAnsi="Times New Roman" w:cs="Times New Roman"/>
          <w:sz w:val="28"/>
          <w:szCs w:val="28"/>
        </w:rPr>
        <w:t>соответствующий</w:t>
      </w:r>
      <w:r w:rsidR="00CB3367" w:rsidRPr="0025319E">
        <w:rPr>
          <w:rFonts w:ascii="Times New Roman" w:hAnsi="Times New Roman" w:cs="Times New Roman"/>
          <w:sz w:val="28"/>
          <w:szCs w:val="28"/>
        </w:rPr>
        <w:t xml:space="preserve"> финансовый год на реализ</w:t>
      </w:r>
      <w:r w:rsidR="00CB3367" w:rsidRPr="0025319E">
        <w:rPr>
          <w:rFonts w:ascii="Times New Roman" w:hAnsi="Times New Roman" w:cs="Times New Roman"/>
          <w:sz w:val="28"/>
          <w:szCs w:val="28"/>
        </w:rPr>
        <w:t>а</w:t>
      </w:r>
      <w:r w:rsidR="00CB3367" w:rsidRPr="0025319E">
        <w:rPr>
          <w:rFonts w:ascii="Times New Roman" w:hAnsi="Times New Roman" w:cs="Times New Roman"/>
          <w:sz w:val="28"/>
          <w:szCs w:val="28"/>
        </w:rPr>
        <w:t xml:space="preserve">цию Республиканской программы развития малого и среднего предпринимательства </w:t>
      </w:r>
      <w:r w:rsidR="00F26317" w:rsidRPr="0025319E">
        <w:rPr>
          <w:rFonts w:ascii="Times New Roman" w:hAnsi="Times New Roman" w:cs="Times New Roman"/>
          <w:sz w:val="28"/>
          <w:szCs w:val="28"/>
        </w:rPr>
        <w:t>в Республике Татарстан на 2011 –</w:t>
      </w:r>
      <w:r w:rsidR="00CB3367" w:rsidRPr="0025319E">
        <w:rPr>
          <w:rFonts w:ascii="Times New Roman" w:hAnsi="Times New Roman" w:cs="Times New Roman"/>
          <w:sz w:val="28"/>
          <w:szCs w:val="28"/>
        </w:rPr>
        <w:t xml:space="preserve"> 2013 годы</w:t>
      </w:r>
      <w:r w:rsidR="00E34F1D" w:rsidRPr="0025319E">
        <w:rPr>
          <w:rFonts w:ascii="Times New Roman" w:hAnsi="Times New Roman" w:cs="Times New Roman"/>
          <w:sz w:val="28"/>
          <w:szCs w:val="28"/>
        </w:rPr>
        <w:t xml:space="preserve">, </w:t>
      </w:r>
      <w:r w:rsidR="007430E8" w:rsidRPr="0025319E">
        <w:rPr>
          <w:rFonts w:ascii="Times New Roman" w:hAnsi="Times New Roman" w:cs="Times New Roman"/>
          <w:sz w:val="28"/>
          <w:szCs w:val="28"/>
        </w:rPr>
        <w:t>утв</w:t>
      </w:r>
      <w:r w:rsidR="00E34F1D" w:rsidRPr="0025319E">
        <w:rPr>
          <w:rFonts w:ascii="Times New Roman" w:hAnsi="Times New Roman" w:cs="Times New Roman"/>
          <w:sz w:val="28"/>
          <w:szCs w:val="28"/>
        </w:rPr>
        <w:t>ержденной</w:t>
      </w:r>
      <w:r w:rsidR="007430E8" w:rsidRPr="0025319E">
        <w:rPr>
          <w:rFonts w:ascii="Times New Roman" w:hAnsi="Times New Roman" w:cs="Times New Roman"/>
          <w:sz w:val="28"/>
          <w:szCs w:val="28"/>
        </w:rPr>
        <w:t xml:space="preserve"> постановлением Каб</w:t>
      </w:r>
      <w:r w:rsidR="007430E8" w:rsidRPr="0025319E">
        <w:rPr>
          <w:rFonts w:ascii="Times New Roman" w:hAnsi="Times New Roman" w:cs="Times New Roman"/>
          <w:sz w:val="28"/>
          <w:szCs w:val="28"/>
        </w:rPr>
        <w:t>и</w:t>
      </w:r>
      <w:r w:rsidR="007430E8" w:rsidRPr="0025319E">
        <w:rPr>
          <w:rFonts w:ascii="Times New Roman" w:hAnsi="Times New Roman" w:cs="Times New Roman"/>
          <w:sz w:val="28"/>
          <w:szCs w:val="28"/>
        </w:rPr>
        <w:t>нета Министров Республики Татарстан от 30.12.2010 №</w:t>
      </w:r>
      <w:r w:rsidR="00F2631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7430E8" w:rsidRPr="0025319E">
        <w:rPr>
          <w:rFonts w:ascii="Times New Roman" w:hAnsi="Times New Roman" w:cs="Times New Roman"/>
          <w:sz w:val="28"/>
          <w:szCs w:val="28"/>
        </w:rPr>
        <w:t>1151</w:t>
      </w:r>
      <w:r w:rsidR="004933D2" w:rsidRPr="0025319E">
        <w:rPr>
          <w:rFonts w:ascii="Times New Roman" w:hAnsi="Times New Roman" w:cs="Times New Roman"/>
          <w:sz w:val="28"/>
          <w:szCs w:val="28"/>
        </w:rPr>
        <w:t xml:space="preserve"> «Об утверждении Ре</w:t>
      </w:r>
      <w:r w:rsidR="004933D2" w:rsidRPr="0025319E">
        <w:rPr>
          <w:rFonts w:ascii="Times New Roman" w:hAnsi="Times New Roman" w:cs="Times New Roman"/>
          <w:sz w:val="28"/>
          <w:szCs w:val="28"/>
        </w:rPr>
        <w:t>с</w:t>
      </w:r>
      <w:r w:rsidR="004933D2" w:rsidRPr="0025319E">
        <w:rPr>
          <w:rFonts w:ascii="Times New Roman" w:hAnsi="Times New Roman" w:cs="Times New Roman"/>
          <w:sz w:val="28"/>
          <w:szCs w:val="28"/>
        </w:rPr>
        <w:t>публиканской программы развития малого и среднего предпринимательства в Ре</w:t>
      </w:r>
      <w:r w:rsidR="004933D2" w:rsidRPr="0025319E">
        <w:rPr>
          <w:rFonts w:ascii="Times New Roman" w:hAnsi="Times New Roman" w:cs="Times New Roman"/>
          <w:sz w:val="28"/>
          <w:szCs w:val="28"/>
        </w:rPr>
        <w:t>с</w:t>
      </w:r>
      <w:r w:rsidR="004933D2" w:rsidRPr="0025319E">
        <w:rPr>
          <w:rFonts w:ascii="Times New Roman" w:hAnsi="Times New Roman" w:cs="Times New Roman"/>
          <w:sz w:val="28"/>
          <w:szCs w:val="28"/>
        </w:rPr>
        <w:t>публике Татарстан на 2011 – 2013 годы»</w:t>
      </w:r>
      <w:r w:rsidR="00E34F1D" w:rsidRPr="0025319E">
        <w:rPr>
          <w:rFonts w:ascii="Times New Roman" w:hAnsi="Times New Roman" w:cs="Times New Roman"/>
          <w:sz w:val="28"/>
          <w:szCs w:val="28"/>
        </w:rPr>
        <w:t>, а также средств федерального бюджета, предоставляемых бюджету Республики Татарстан на государственную поддержку малого и среднего предпринимательства</w:t>
      </w:r>
      <w:r w:rsidR="007E2F64" w:rsidRPr="0025319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34F1D" w:rsidRPr="0025319E">
        <w:rPr>
          <w:rFonts w:ascii="Times New Roman" w:hAnsi="Times New Roman" w:cs="Times New Roman"/>
          <w:sz w:val="28"/>
          <w:szCs w:val="28"/>
        </w:rPr>
        <w:t xml:space="preserve"> нормативными правов</w:t>
      </w:r>
      <w:r w:rsidR="00E34F1D" w:rsidRPr="0025319E">
        <w:rPr>
          <w:rFonts w:ascii="Times New Roman" w:hAnsi="Times New Roman" w:cs="Times New Roman"/>
          <w:sz w:val="28"/>
          <w:szCs w:val="28"/>
        </w:rPr>
        <w:t>ы</w:t>
      </w:r>
      <w:r w:rsidR="00E34F1D" w:rsidRPr="0025319E">
        <w:rPr>
          <w:rFonts w:ascii="Times New Roman" w:hAnsi="Times New Roman" w:cs="Times New Roman"/>
          <w:sz w:val="28"/>
          <w:szCs w:val="28"/>
        </w:rPr>
        <w:t xml:space="preserve">ми актами Российской </w:t>
      </w:r>
      <w:r w:rsidR="007E2F64" w:rsidRPr="0025319E">
        <w:rPr>
          <w:rFonts w:ascii="Times New Roman" w:hAnsi="Times New Roman" w:cs="Times New Roman"/>
          <w:sz w:val="28"/>
          <w:szCs w:val="28"/>
        </w:rPr>
        <w:t>Федерации.</w:t>
      </w:r>
    </w:p>
    <w:p w:rsidR="00CB3367" w:rsidRPr="0025319E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1.3. </w:t>
      </w:r>
      <w:r w:rsidR="0076610F" w:rsidRPr="0025319E">
        <w:rPr>
          <w:rFonts w:ascii="Times New Roman" w:hAnsi="Times New Roman" w:cs="Times New Roman"/>
          <w:sz w:val="28"/>
          <w:szCs w:val="28"/>
        </w:rPr>
        <w:t xml:space="preserve">Государственная поддержка </w:t>
      </w:r>
      <w:r w:rsidR="00A55832" w:rsidRPr="0025319E">
        <w:rPr>
          <w:rFonts w:ascii="Times New Roman" w:hAnsi="Times New Roman" w:cs="Times New Roman"/>
          <w:sz w:val="28"/>
          <w:szCs w:val="28"/>
        </w:rPr>
        <w:t>субъектам малого и среднего предприним</w:t>
      </w:r>
      <w:r w:rsidR="00A55832" w:rsidRPr="0025319E">
        <w:rPr>
          <w:rFonts w:ascii="Times New Roman" w:hAnsi="Times New Roman" w:cs="Times New Roman"/>
          <w:sz w:val="28"/>
          <w:szCs w:val="28"/>
        </w:rPr>
        <w:t>а</w:t>
      </w:r>
      <w:r w:rsidR="00A55832" w:rsidRPr="0025319E">
        <w:rPr>
          <w:rFonts w:ascii="Times New Roman" w:hAnsi="Times New Roman" w:cs="Times New Roman"/>
          <w:sz w:val="28"/>
          <w:szCs w:val="28"/>
        </w:rPr>
        <w:t>тельства Республики Татарстан</w:t>
      </w:r>
      <w:r w:rsidR="0076610F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2F0D80" w:rsidRPr="0025319E">
        <w:rPr>
          <w:rFonts w:ascii="Times New Roman" w:hAnsi="Times New Roman" w:cs="Times New Roman"/>
          <w:sz w:val="28"/>
          <w:szCs w:val="28"/>
        </w:rPr>
        <w:t>в форме субсидии</w:t>
      </w:r>
      <w:r w:rsidR="007D5E75" w:rsidRPr="0025319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B3C03" w:rsidRPr="0025319E">
        <w:rPr>
          <w:rFonts w:ascii="Times New Roman" w:hAnsi="Times New Roman" w:cs="Times New Roman"/>
          <w:sz w:val="28"/>
          <w:szCs w:val="28"/>
        </w:rPr>
        <w:t xml:space="preserve"> субсидия)</w:t>
      </w:r>
      <w:r w:rsidR="002F0D80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76610F" w:rsidRPr="0025319E">
        <w:rPr>
          <w:rFonts w:ascii="Times New Roman" w:hAnsi="Times New Roman" w:cs="Times New Roman"/>
          <w:sz w:val="28"/>
          <w:szCs w:val="28"/>
        </w:rPr>
        <w:t>предоставляе</w:t>
      </w:r>
      <w:r w:rsidR="0076610F" w:rsidRPr="0025319E">
        <w:rPr>
          <w:rFonts w:ascii="Times New Roman" w:hAnsi="Times New Roman" w:cs="Times New Roman"/>
          <w:sz w:val="28"/>
          <w:szCs w:val="28"/>
        </w:rPr>
        <w:t>т</w:t>
      </w:r>
      <w:r w:rsidR="0076610F" w:rsidRPr="0025319E">
        <w:rPr>
          <w:rFonts w:ascii="Times New Roman" w:hAnsi="Times New Roman" w:cs="Times New Roman"/>
          <w:sz w:val="28"/>
          <w:szCs w:val="28"/>
        </w:rPr>
        <w:t>ся в рамках реализации следующих мероприятий</w:t>
      </w:r>
      <w:r w:rsidR="00CB3367" w:rsidRPr="0025319E">
        <w:rPr>
          <w:rFonts w:ascii="Times New Roman" w:hAnsi="Times New Roman" w:cs="Times New Roman"/>
          <w:sz w:val="28"/>
          <w:szCs w:val="28"/>
        </w:rPr>
        <w:t>:</w:t>
      </w:r>
      <w:r w:rsidR="0076610F" w:rsidRPr="0025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367" w:rsidRPr="0025319E" w:rsidRDefault="00043D33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развитие лизинга оборудования: субсидирование затрат субъектов малого и среднего предпринимательства на уплату первого взноса (аванса) по договору л</w:t>
      </w:r>
      <w:r w:rsidRPr="0025319E">
        <w:rPr>
          <w:rFonts w:ascii="Times New Roman" w:hAnsi="Times New Roman" w:cs="Times New Roman"/>
          <w:sz w:val="28"/>
          <w:szCs w:val="28"/>
        </w:rPr>
        <w:t>и</w:t>
      </w:r>
      <w:r w:rsidR="004933D2" w:rsidRPr="0025319E">
        <w:rPr>
          <w:rFonts w:ascii="Times New Roman" w:hAnsi="Times New Roman" w:cs="Times New Roman"/>
          <w:sz w:val="28"/>
          <w:szCs w:val="28"/>
        </w:rPr>
        <w:t>зинга оборудования (ЛИЗИНГ-ГРАНТ</w:t>
      </w:r>
      <w:r w:rsidRPr="0025319E">
        <w:rPr>
          <w:rFonts w:ascii="Times New Roman" w:hAnsi="Times New Roman" w:cs="Times New Roman"/>
          <w:sz w:val="28"/>
          <w:szCs w:val="28"/>
        </w:rPr>
        <w:t>)</w:t>
      </w:r>
      <w:r w:rsidR="00CB3367" w:rsidRPr="0025319E">
        <w:rPr>
          <w:rFonts w:ascii="Times New Roman" w:hAnsi="Times New Roman" w:cs="Times New Roman"/>
          <w:sz w:val="28"/>
          <w:szCs w:val="28"/>
        </w:rPr>
        <w:t>;</w:t>
      </w:r>
    </w:p>
    <w:p w:rsidR="00CB3367" w:rsidRPr="0025319E" w:rsidRDefault="008114DE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поддержка субъектов малого и среднего предпринимательства, осуществля</w:t>
      </w:r>
      <w:r w:rsidRPr="0025319E">
        <w:rPr>
          <w:rFonts w:ascii="Times New Roman" w:hAnsi="Times New Roman" w:cs="Times New Roman"/>
          <w:sz w:val="28"/>
          <w:szCs w:val="28"/>
        </w:rPr>
        <w:t>ю</w:t>
      </w:r>
      <w:r w:rsidRPr="0025319E">
        <w:rPr>
          <w:rFonts w:ascii="Times New Roman" w:hAnsi="Times New Roman" w:cs="Times New Roman"/>
          <w:sz w:val="28"/>
          <w:szCs w:val="28"/>
        </w:rPr>
        <w:t>щих разработку и внедрение инновационной продукции</w:t>
      </w:r>
      <w:r w:rsidR="00CB3367" w:rsidRPr="0025319E">
        <w:rPr>
          <w:rFonts w:ascii="Times New Roman" w:hAnsi="Times New Roman" w:cs="Times New Roman"/>
          <w:sz w:val="28"/>
          <w:szCs w:val="28"/>
        </w:rPr>
        <w:t>;</w:t>
      </w:r>
    </w:p>
    <w:p w:rsidR="00CB3367" w:rsidRPr="0025319E" w:rsidRDefault="00B4027A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субсидирование затрат субъектов предпринимательства по оплате технолог</w:t>
      </w:r>
      <w:r w:rsidRPr="0025319E">
        <w:rPr>
          <w:rFonts w:ascii="Times New Roman" w:hAnsi="Times New Roman" w:cs="Times New Roman"/>
          <w:sz w:val="28"/>
          <w:szCs w:val="28"/>
        </w:rPr>
        <w:t>и</w:t>
      </w:r>
      <w:r w:rsidRPr="0025319E">
        <w:rPr>
          <w:rFonts w:ascii="Times New Roman" w:hAnsi="Times New Roman" w:cs="Times New Roman"/>
          <w:sz w:val="28"/>
          <w:szCs w:val="28"/>
        </w:rPr>
        <w:t>ческого присоединения к объектам электросетевого хозяйства, энергосберегающих мероприятий, а также проведению энергетических обследований</w:t>
      </w:r>
      <w:r w:rsidR="00CB3367" w:rsidRPr="0025319E">
        <w:rPr>
          <w:rFonts w:ascii="Times New Roman" w:hAnsi="Times New Roman" w:cs="Times New Roman"/>
          <w:sz w:val="28"/>
          <w:szCs w:val="28"/>
        </w:rPr>
        <w:t>;</w:t>
      </w:r>
    </w:p>
    <w:p w:rsidR="0025004A" w:rsidRPr="0025319E" w:rsidRDefault="00B4027A" w:rsidP="002354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субсидирование части затрат субъектов предпринимательства, связанных с приобретением оборудования</w:t>
      </w:r>
      <w:r w:rsidR="000756C7" w:rsidRPr="0025319E">
        <w:rPr>
          <w:rFonts w:ascii="Times New Roman" w:hAnsi="Times New Roman" w:cs="Times New Roman"/>
          <w:sz w:val="28"/>
          <w:szCs w:val="28"/>
        </w:rPr>
        <w:t>.</w:t>
      </w:r>
    </w:p>
    <w:p w:rsidR="004F5FC5" w:rsidRPr="0025319E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1.</w:t>
      </w:r>
      <w:r w:rsidR="00E34F1D" w:rsidRPr="0025319E">
        <w:rPr>
          <w:rFonts w:ascii="Times New Roman" w:hAnsi="Times New Roman" w:cs="Times New Roman"/>
          <w:sz w:val="28"/>
          <w:szCs w:val="28"/>
        </w:rPr>
        <w:t>4</w:t>
      </w:r>
      <w:r w:rsidRPr="0025319E">
        <w:rPr>
          <w:rFonts w:ascii="Times New Roman" w:hAnsi="Times New Roman" w:cs="Times New Roman"/>
          <w:sz w:val="28"/>
          <w:szCs w:val="28"/>
        </w:rPr>
        <w:t>. Отбор субъектов предпринимательства для предоставления государстве</w:t>
      </w:r>
      <w:r w:rsidRPr="0025319E">
        <w:rPr>
          <w:rFonts w:ascii="Times New Roman" w:hAnsi="Times New Roman" w:cs="Times New Roman"/>
          <w:sz w:val="28"/>
          <w:szCs w:val="28"/>
        </w:rPr>
        <w:t>н</w:t>
      </w:r>
      <w:r w:rsidRPr="0025319E">
        <w:rPr>
          <w:rFonts w:ascii="Times New Roman" w:hAnsi="Times New Roman" w:cs="Times New Roman"/>
          <w:sz w:val="28"/>
          <w:szCs w:val="28"/>
        </w:rPr>
        <w:t xml:space="preserve">ной </w:t>
      </w:r>
      <w:r w:rsidR="007D457D" w:rsidRPr="0025319E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25319E">
        <w:rPr>
          <w:rFonts w:ascii="Times New Roman" w:hAnsi="Times New Roman" w:cs="Times New Roman"/>
          <w:sz w:val="28"/>
          <w:szCs w:val="28"/>
        </w:rPr>
        <w:t xml:space="preserve">поддержки в </w:t>
      </w:r>
      <w:r w:rsidR="00D8140B" w:rsidRPr="0025319E">
        <w:rPr>
          <w:rFonts w:ascii="Times New Roman" w:hAnsi="Times New Roman" w:cs="Times New Roman"/>
          <w:sz w:val="28"/>
          <w:szCs w:val="28"/>
        </w:rPr>
        <w:t>рамках мероприятий</w:t>
      </w:r>
      <w:r w:rsidRPr="0025319E">
        <w:rPr>
          <w:rFonts w:ascii="Times New Roman" w:hAnsi="Times New Roman" w:cs="Times New Roman"/>
          <w:sz w:val="28"/>
          <w:szCs w:val="28"/>
        </w:rPr>
        <w:t xml:space="preserve">, указанных в пункте </w:t>
      </w:r>
      <w:r w:rsidR="006B3C03" w:rsidRPr="0025319E">
        <w:rPr>
          <w:rFonts w:ascii="Times New Roman" w:hAnsi="Times New Roman" w:cs="Times New Roman"/>
          <w:sz w:val="28"/>
          <w:szCs w:val="28"/>
        </w:rPr>
        <w:t>1.</w:t>
      </w:r>
      <w:r w:rsidRPr="0025319E">
        <w:rPr>
          <w:rFonts w:ascii="Times New Roman" w:hAnsi="Times New Roman" w:cs="Times New Roman"/>
          <w:sz w:val="28"/>
          <w:szCs w:val="28"/>
        </w:rPr>
        <w:t>3 насто</w:t>
      </w:r>
      <w:r w:rsidRPr="0025319E">
        <w:rPr>
          <w:rFonts w:ascii="Times New Roman" w:hAnsi="Times New Roman" w:cs="Times New Roman"/>
          <w:sz w:val="28"/>
          <w:szCs w:val="28"/>
        </w:rPr>
        <w:t>я</w:t>
      </w:r>
      <w:r w:rsidRPr="0025319E">
        <w:rPr>
          <w:rFonts w:ascii="Times New Roman" w:hAnsi="Times New Roman" w:cs="Times New Roman"/>
          <w:sz w:val="28"/>
          <w:szCs w:val="28"/>
        </w:rPr>
        <w:t xml:space="preserve">щего Порядка, производится </w:t>
      </w:r>
      <w:r w:rsidR="0066362B" w:rsidRPr="0025319E">
        <w:rPr>
          <w:rFonts w:ascii="Times New Roman" w:hAnsi="Times New Roman" w:cs="Times New Roman"/>
          <w:sz w:val="28"/>
          <w:szCs w:val="28"/>
        </w:rPr>
        <w:t>на заседаниях</w:t>
      </w:r>
      <w:r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D8140B" w:rsidRPr="0025319E">
        <w:rPr>
          <w:rFonts w:ascii="Times New Roman" w:hAnsi="Times New Roman" w:cs="Times New Roman"/>
          <w:sz w:val="28"/>
          <w:szCs w:val="28"/>
        </w:rPr>
        <w:t>к</w:t>
      </w:r>
      <w:r w:rsidRPr="0025319E">
        <w:rPr>
          <w:rFonts w:ascii="Times New Roman" w:hAnsi="Times New Roman" w:cs="Times New Roman"/>
          <w:sz w:val="28"/>
          <w:szCs w:val="28"/>
        </w:rPr>
        <w:t>онкурсных комиссий по отбору субъе</w:t>
      </w:r>
      <w:r w:rsidRPr="0025319E">
        <w:rPr>
          <w:rFonts w:ascii="Times New Roman" w:hAnsi="Times New Roman" w:cs="Times New Roman"/>
          <w:sz w:val="28"/>
          <w:szCs w:val="28"/>
        </w:rPr>
        <w:t>к</w:t>
      </w:r>
      <w:r w:rsidRPr="0025319E">
        <w:rPr>
          <w:rFonts w:ascii="Times New Roman" w:hAnsi="Times New Roman" w:cs="Times New Roman"/>
          <w:sz w:val="28"/>
          <w:szCs w:val="28"/>
        </w:rPr>
        <w:t xml:space="preserve">тов </w:t>
      </w:r>
      <w:r w:rsidR="00A55832" w:rsidRPr="0025319E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Республики Татарстан </w:t>
      </w:r>
      <w:r w:rsidRPr="0025319E">
        <w:rPr>
          <w:rFonts w:ascii="Times New Roman" w:hAnsi="Times New Roman" w:cs="Times New Roman"/>
          <w:sz w:val="28"/>
          <w:szCs w:val="28"/>
        </w:rPr>
        <w:t>для оказания государственной поддержки на условиях и в сроки, установленные в настоящем П</w:t>
      </w:r>
      <w:r w:rsidRPr="0025319E">
        <w:rPr>
          <w:rFonts w:ascii="Times New Roman" w:hAnsi="Times New Roman" w:cs="Times New Roman"/>
          <w:sz w:val="28"/>
          <w:szCs w:val="28"/>
        </w:rPr>
        <w:t>о</w:t>
      </w:r>
      <w:r w:rsidRPr="0025319E">
        <w:rPr>
          <w:rFonts w:ascii="Times New Roman" w:hAnsi="Times New Roman" w:cs="Times New Roman"/>
          <w:sz w:val="28"/>
          <w:szCs w:val="28"/>
        </w:rPr>
        <w:t>рядке.</w:t>
      </w:r>
    </w:p>
    <w:p w:rsidR="00FC1492" w:rsidRPr="0025319E" w:rsidRDefault="00FC1492" w:rsidP="007D4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1.</w:t>
      </w:r>
      <w:r w:rsidR="00C87363" w:rsidRPr="0025319E">
        <w:rPr>
          <w:rFonts w:ascii="Times New Roman" w:hAnsi="Times New Roman" w:cs="Times New Roman"/>
          <w:sz w:val="28"/>
          <w:szCs w:val="28"/>
        </w:rPr>
        <w:t>5</w:t>
      </w:r>
      <w:r w:rsidRPr="0025319E">
        <w:rPr>
          <w:rFonts w:ascii="Times New Roman" w:hAnsi="Times New Roman" w:cs="Times New Roman"/>
          <w:sz w:val="28"/>
          <w:szCs w:val="28"/>
        </w:rPr>
        <w:t xml:space="preserve">. Основные понятия, используемые в настоящем </w:t>
      </w:r>
      <w:r w:rsidR="004933D2" w:rsidRPr="0025319E">
        <w:rPr>
          <w:rFonts w:ascii="Times New Roman" w:hAnsi="Times New Roman" w:cs="Times New Roman"/>
          <w:sz w:val="28"/>
          <w:szCs w:val="28"/>
        </w:rPr>
        <w:t>Порядке</w:t>
      </w:r>
      <w:r w:rsidRPr="0025319E">
        <w:rPr>
          <w:rFonts w:ascii="Times New Roman" w:hAnsi="Times New Roman" w:cs="Times New Roman"/>
          <w:sz w:val="28"/>
          <w:szCs w:val="28"/>
        </w:rPr>
        <w:t>:</w:t>
      </w:r>
    </w:p>
    <w:p w:rsidR="00FC1492" w:rsidRPr="0025319E" w:rsidRDefault="004933D2" w:rsidP="007D4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с</w:t>
      </w:r>
      <w:r w:rsidR="00FC1492" w:rsidRPr="0025319E">
        <w:rPr>
          <w:rFonts w:ascii="Times New Roman" w:hAnsi="Times New Roman" w:cs="Times New Roman"/>
          <w:sz w:val="28"/>
          <w:szCs w:val="28"/>
        </w:rPr>
        <w:t xml:space="preserve">убъекты малого и среднего предпринимательства (далее </w:t>
      </w:r>
      <w:r w:rsidR="007D5E75" w:rsidRPr="0025319E">
        <w:rPr>
          <w:rFonts w:ascii="Times New Roman" w:hAnsi="Times New Roman" w:cs="Times New Roman"/>
          <w:sz w:val="28"/>
          <w:szCs w:val="28"/>
        </w:rPr>
        <w:t>–</w:t>
      </w:r>
      <w:r w:rsidR="00FC1492" w:rsidRPr="0025319E">
        <w:rPr>
          <w:rFonts w:ascii="Times New Roman" w:hAnsi="Times New Roman" w:cs="Times New Roman"/>
          <w:sz w:val="28"/>
          <w:szCs w:val="28"/>
        </w:rPr>
        <w:t xml:space="preserve"> субъекты пре</w:t>
      </w:r>
      <w:r w:rsidR="00FC1492" w:rsidRPr="0025319E">
        <w:rPr>
          <w:rFonts w:ascii="Times New Roman" w:hAnsi="Times New Roman" w:cs="Times New Roman"/>
          <w:sz w:val="28"/>
          <w:szCs w:val="28"/>
        </w:rPr>
        <w:t>д</w:t>
      </w:r>
      <w:r w:rsidR="00FC1492" w:rsidRPr="0025319E">
        <w:rPr>
          <w:rFonts w:ascii="Times New Roman" w:hAnsi="Times New Roman" w:cs="Times New Roman"/>
          <w:sz w:val="28"/>
          <w:szCs w:val="28"/>
        </w:rPr>
        <w:t>при</w:t>
      </w:r>
      <w:r w:rsidR="007D5E75" w:rsidRPr="0025319E">
        <w:rPr>
          <w:rFonts w:ascii="Times New Roman" w:hAnsi="Times New Roman" w:cs="Times New Roman"/>
          <w:sz w:val="28"/>
          <w:szCs w:val="28"/>
        </w:rPr>
        <w:t>нимательства) –</w:t>
      </w:r>
      <w:r w:rsidR="00FC1492" w:rsidRPr="0025319E">
        <w:rPr>
          <w:rFonts w:ascii="Times New Roman" w:hAnsi="Times New Roman" w:cs="Times New Roman"/>
          <w:sz w:val="28"/>
          <w:szCs w:val="28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Фед</w:t>
      </w:r>
      <w:r w:rsidR="00FC1492" w:rsidRPr="0025319E">
        <w:rPr>
          <w:rFonts w:ascii="Times New Roman" w:hAnsi="Times New Roman" w:cs="Times New Roman"/>
          <w:sz w:val="28"/>
          <w:szCs w:val="28"/>
        </w:rPr>
        <w:t>е</w:t>
      </w:r>
      <w:r w:rsidR="00FC1492" w:rsidRPr="0025319E">
        <w:rPr>
          <w:rFonts w:ascii="Times New Roman" w:hAnsi="Times New Roman" w:cs="Times New Roman"/>
          <w:sz w:val="28"/>
          <w:szCs w:val="28"/>
        </w:rPr>
        <w:t>ральным законом от 24</w:t>
      </w:r>
      <w:r w:rsidR="00B8254A" w:rsidRPr="0025319E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C1492" w:rsidRPr="0025319E">
        <w:rPr>
          <w:rFonts w:ascii="Times New Roman" w:hAnsi="Times New Roman" w:cs="Times New Roman"/>
          <w:sz w:val="28"/>
          <w:szCs w:val="28"/>
        </w:rPr>
        <w:t>2007</w:t>
      </w:r>
      <w:r w:rsidR="00B8254A" w:rsidRPr="002531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FC1492" w:rsidRPr="0025319E">
        <w:rPr>
          <w:rFonts w:ascii="Times New Roman" w:hAnsi="Times New Roman" w:cs="Times New Roman"/>
          <w:sz w:val="28"/>
          <w:szCs w:val="28"/>
        </w:rPr>
        <w:t xml:space="preserve"> №</w:t>
      </w:r>
      <w:r w:rsidR="007D5E75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FC1492" w:rsidRPr="0025319E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Федерации», к малым предприятиям, в том чи</w:t>
      </w:r>
      <w:r w:rsidR="00FC1492" w:rsidRPr="0025319E">
        <w:rPr>
          <w:rFonts w:ascii="Times New Roman" w:hAnsi="Times New Roman" w:cs="Times New Roman"/>
          <w:sz w:val="28"/>
          <w:szCs w:val="28"/>
        </w:rPr>
        <w:t>с</w:t>
      </w:r>
      <w:r w:rsidR="00FC1492" w:rsidRPr="0025319E">
        <w:rPr>
          <w:rFonts w:ascii="Times New Roman" w:hAnsi="Times New Roman" w:cs="Times New Roman"/>
          <w:sz w:val="28"/>
          <w:szCs w:val="28"/>
        </w:rPr>
        <w:t>ле к микропредп</w:t>
      </w:r>
      <w:r w:rsidRPr="0025319E">
        <w:rPr>
          <w:rFonts w:ascii="Times New Roman" w:hAnsi="Times New Roman" w:cs="Times New Roman"/>
          <w:sz w:val="28"/>
          <w:szCs w:val="28"/>
        </w:rPr>
        <w:t>риятиям, и средним предприятиям;</w:t>
      </w:r>
    </w:p>
    <w:p w:rsidR="00FC1492" w:rsidRPr="0025319E" w:rsidRDefault="00FC1492" w:rsidP="007D4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Уполномоченный орган – Министерство</w:t>
      </w:r>
      <w:r w:rsidR="004933D2" w:rsidRPr="0025319E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Татарстан;</w:t>
      </w:r>
    </w:p>
    <w:p w:rsidR="00A55832" w:rsidRPr="0025319E" w:rsidRDefault="004933D2" w:rsidP="007D4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з</w:t>
      </w:r>
      <w:r w:rsidR="00A55832" w:rsidRPr="0025319E">
        <w:rPr>
          <w:rFonts w:ascii="Times New Roman" w:hAnsi="Times New Roman" w:cs="Times New Roman"/>
          <w:sz w:val="28"/>
          <w:szCs w:val="28"/>
        </w:rPr>
        <w:t>аявител</w:t>
      </w:r>
      <w:r w:rsidR="007430E8" w:rsidRPr="0025319E">
        <w:rPr>
          <w:rFonts w:ascii="Times New Roman" w:hAnsi="Times New Roman" w:cs="Times New Roman"/>
          <w:sz w:val="28"/>
          <w:szCs w:val="28"/>
        </w:rPr>
        <w:t>ь</w:t>
      </w:r>
      <w:r w:rsidR="007D5E75" w:rsidRPr="0025319E">
        <w:rPr>
          <w:rFonts w:ascii="Times New Roman" w:hAnsi="Times New Roman" w:cs="Times New Roman"/>
          <w:sz w:val="28"/>
          <w:szCs w:val="28"/>
        </w:rPr>
        <w:t xml:space="preserve"> –</w:t>
      </w:r>
      <w:r w:rsidR="00A55832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1732EC" w:rsidRPr="0025319E">
        <w:rPr>
          <w:rFonts w:ascii="Times New Roman" w:hAnsi="Times New Roman" w:cs="Times New Roman"/>
          <w:sz w:val="28"/>
          <w:szCs w:val="28"/>
        </w:rPr>
        <w:t xml:space="preserve">субъект предпринимательства Республики Татарстан, подавший </w:t>
      </w:r>
      <w:r w:rsidR="00DA5B73" w:rsidRPr="0025319E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="001732EC" w:rsidRPr="0025319E">
        <w:rPr>
          <w:rFonts w:ascii="Times New Roman" w:hAnsi="Times New Roman" w:cs="Times New Roman"/>
          <w:sz w:val="28"/>
          <w:szCs w:val="28"/>
        </w:rPr>
        <w:t xml:space="preserve">заявку на участие в конкурсном отборе по предоставлению субсидии в соответствии с </w:t>
      </w:r>
      <w:r w:rsidRPr="0025319E">
        <w:rPr>
          <w:rFonts w:ascii="Times New Roman" w:hAnsi="Times New Roman" w:cs="Times New Roman"/>
          <w:sz w:val="28"/>
          <w:szCs w:val="28"/>
        </w:rPr>
        <w:t>требованиями настоящего Порядка;</w:t>
      </w:r>
    </w:p>
    <w:p w:rsidR="007D457D" w:rsidRPr="0025319E" w:rsidRDefault="004933D2" w:rsidP="007D45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</w:t>
      </w:r>
      <w:r w:rsidR="000F2635" w:rsidRPr="0025319E">
        <w:rPr>
          <w:rFonts w:ascii="Times New Roman" w:hAnsi="Times New Roman" w:cs="Times New Roman"/>
          <w:sz w:val="28"/>
          <w:szCs w:val="28"/>
        </w:rPr>
        <w:t>онкурсная з</w:t>
      </w:r>
      <w:r w:rsidR="007D457D" w:rsidRPr="0025319E">
        <w:rPr>
          <w:rFonts w:ascii="Times New Roman" w:hAnsi="Times New Roman" w:cs="Times New Roman"/>
          <w:sz w:val="28"/>
          <w:szCs w:val="28"/>
        </w:rPr>
        <w:t xml:space="preserve">аявка </w:t>
      </w:r>
      <w:r w:rsidR="000E302D" w:rsidRPr="0025319E">
        <w:rPr>
          <w:rFonts w:ascii="Times New Roman" w:hAnsi="Times New Roman" w:cs="Times New Roman"/>
          <w:sz w:val="28"/>
          <w:szCs w:val="28"/>
        </w:rPr>
        <w:t>–</w:t>
      </w:r>
      <w:r w:rsidR="007D457D" w:rsidRPr="0025319E">
        <w:rPr>
          <w:rFonts w:ascii="Times New Roman" w:hAnsi="Times New Roman" w:cs="Times New Roman"/>
          <w:sz w:val="28"/>
          <w:szCs w:val="28"/>
        </w:rPr>
        <w:t xml:space="preserve"> документы на участие в </w:t>
      </w:r>
      <w:r w:rsidR="00D8140B" w:rsidRPr="0025319E">
        <w:rPr>
          <w:rFonts w:ascii="Times New Roman" w:hAnsi="Times New Roman" w:cs="Times New Roman"/>
          <w:sz w:val="28"/>
          <w:szCs w:val="28"/>
        </w:rPr>
        <w:t>к</w:t>
      </w:r>
      <w:r w:rsidR="007D457D" w:rsidRPr="0025319E">
        <w:rPr>
          <w:rFonts w:ascii="Times New Roman" w:hAnsi="Times New Roman" w:cs="Times New Roman"/>
          <w:sz w:val="28"/>
          <w:szCs w:val="28"/>
        </w:rPr>
        <w:t>онкурсном отборе, оформле</w:t>
      </w:r>
      <w:r w:rsidR="007D457D" w:rsidRPr="0025319E">
        <w:rPr>
          <w:rFonts w:ascii="Times New Roman" w:hAnsi="Times New Roman" w:cs="Times New Roman"/>
          <w:sz w:val="28"/>
          <w:szCs w:val="28"/>
        </w:rPr>
        <w:t>н</w:t>
      </w:r>
      <w:r w:rsidR="007D457D" w:rsidRPr="0025319E">
        <w:rPr>
          <w:rFonts w:ascii="Times New Roman" w:hAnsi="Times New Roman" w:cs="Times New Roman"/>
          <w:sz w:val="28"/>
          <w:szCs w:val="28"/>
        </w:rPr>
        <w:t xml:space="preserve">ные в соответствии с </w:t>
      </w:r>
      <w:r w:rsidRPr="0025319E">
        <w:rPr>
          <w:rFonts w:ascii="Times New Roman" w:hAnsi="Times New Roman" w:cs="Times New Roman"/>
          <w:sz w:val="28"/>
          <w:szCs w:val="28"/>
        </w:rPr>
        <w:t>требованиями настоящего Порядка;</w:t>
      </w:r>
    </w:p>
    <w:p w:rsidR="00FC1492" w:rsidRPr="0025319E" w:rsidRDefault="004933D2" w:rsidP="007D45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</w:t>
      </w:r>
      <w:r w:rsidR="00FC1492" w:rsidRPr="0025319E">
        <w:rPr>
          <w:rFonts w:ascii="Times New Roman" w:hAnsi="Times New Roman" w:cs="Times New Roman"/>
          <w:sz w:val="28"/>
          <w:szCs w:val="28"/>
        </w:rPr>
        <w:t xml:space="preserve">онкурсный отбор – процедура определения получателя </w:t>
      </w:r>
      <w:r w:rsidR="007D457D" w:rsidRPr="0025319E">
        <w:rPr>
          <w:rFonts w:ascii="Times New Roman" w:hAnsi="Times New Roman" w:cs="Times New Roman"/>
          <w:sz w:val="28"/>
          <w:szCs w:val="28"/>
        </w:rPr>
        <w:t>государственной ф</w:t>
      </w:r>
      <w:r w:rsidR="007D457D" w:rsidRPr="0025319E">
        <w:rPr>
          <w:rFonts w:ascii="Times New Roman" w:hAnsi="Times New Roman" w:cs="Times New Roman"/>
          <w:sz w:val="28"/>
          <w:szCs w:val="28"/>
        </w:rPr>
        <w:t>и</w:t>
      </w:r>
      <w:r w:rsidRPr="0025319E">
        <w:rPr>
          <w:rFonts w:ascii="Times New Roman" w:hAnsi="Times New Roman" w:cs="Times New Roman"/>
          <w:sz w:val="28"/>
          <w:szCs w:val="28"/>
        </w:rPr>
        <w:t>нансовой поддержки;</w:t>
      </w:r>
    </w:p>
    <w:p w:rsidR="0066362B" w:rsidRPr="0025319E" w:rsidRDefault="004933D2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</w:t>
      </w:r>
      <w:r w:rsidR="0066362B" w:rsidRPr="0025319E">
        <w:rPr>
          <w:rFonts w:ascii="Times New Roman" w:hAnsi="Times New Roman" w:cs="Times New Roman"/>
          <w:sz w:val="28"/>
          <w:szCs w:val="28"/>
        </w:rPr>
        <w:t>онкурсные ком</w:t>
      </w:r>
      <w:r w:rsidR="007D457D" w:rsidRPr="0025319E">
        <w:rPr>
          <w:rFonts w:ascii="Times New Roman" w:hAnsi="Times New Roman" w:cs="Times New Roman"/>
          <w:sz w:val="28"/>
          <w:szCs w:val="28"/>
        </w:rPr>
        <w:t xml:space="preserve">иссии </w:t>
      </w:r>
      <w:r w:rsidR="000E302D" w:rsidRPr="0025319E">
        <w:rPr>
          <w:rFonts w:ascii="Times New Roman" w:hAnsi="Times New Roman" w:cs="Times New Roman"/>
          <w:sz w:val="28"/>
          <w:szCs w:val="28"/>
        </w:rPr>
        <w:t>–</w:t>
      </w:r>
      <w:r w:rsidR="007D457D" w:rsidRPr="0025319E">
        <w:rPr>
          <w:rFonts w:ascii="Times New Roman" w:hAnsi="Times New Roman" w:cs="Times New Roman"/>
          <w:sz w:val="28"/>
          <w:szCs w:val="28"/>
        </w:rPr>
        <w:t xml:space="preserve"> комиссии, образованные У</w:t>
      </w:r>
      <w:r w:rsidR="0066362B" w:rsidRPr="0025319E">
        <w:rPr>
          <w:rFonts w:ascii="Times New Roman" w:hAnsi="Times New Roman" w:cs="Times New Roman"/>
          <w:sz w:val="28"/>
          <w:szCs w:val="28"/>
        </w:rPr>
        <w:t>полномоченным органом для рассмотрения</w:t>
      </w:r>
      <w:r w:rsidR="0067266A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5A1873" w:rsidRPr="0025319E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67266A" w:rsidRPr="0025319E">
        <w:rPr>
          <w:rFonts w:ascii="Times New Roman" w:hAnsi="Times New Roman" w:cs="Times New Roman"/>
          <w:sz w:val="28"/>
          <w:szCs w:val="28"/>
        </w:rPr>
        <w:t>заявок заявителей</w:t>
      </w:r>
      <w:r w:rsidR="0066362B" w:rsidRPr="0025319E">
        <w:rPr>
          <w:rFonts w:ascii="Times New Roman" w:hAnsi="Times New Roman" w:cs="Times New Roman"/>
          <w:sz w:val="28"/>
          <w:szCs w:val="28"/>
        </w:rPr>
        <w:t xml:space="preserve"> и вынесения решения о возможн</w:t>
      </w:r>
      <w:r w:rsidR="0066362B" w:rsidRPr="0025319E">
        <w:rPr>
          <w:rFonts w:ascii="Times New Roman" w:hAnsi="Times New Roman" w:cs="Times New Roman"/>
          <w:sz w:val="28"/>
          <w:szCs w:val="28"/>
        </w:rPr>
        <w:t>о</w:t>
      </w:r>
      <w:r w:rsidR="0066362B" w:rsidRPr="0025319E">
        <w:rPr>
          <w:rFonts w:ascii="Times New Roman" w:hAnsi="Times New Roman" w:cs="Times New Roman"/>
          <w:sz w:val="28"/>
          <w:szCs w:val="28"/>
        </w:rPr>
        <w:t>сти предоставления субсидии по мероп</w:t>
      </w:r>
      <w:r w:rsidR="00B8254A" w:rsidRPr="0025319E">
        <w:rPr>
          <w:rFonts w:ascii="Times New Roman" w:hAnsi="Times New Roman" w:cs="Times New Roman"/>
          <w:sz w:val="28"/>
          <w:szCs w:val="28"/>
        </w:rPr>
        <w:t>риятиям, указанным в пункте 1.3 настоящего П</w:t>
      </w:r>
      <w:r w:rsidR="0066362B" w:rsidRPr="0025319E">
        <w:rPr>
          <w:rFonts w:ascii="Times New Roman" w:hAnsi="Times New Roman" w:cs="Times New Roman"/>
          <w:sz w:val="28"/>
          <w:szCs w:val="28"/>
        </w:rPr>
        <w:t xml:space="preserve">орядка. </w:t>
      </w:r>
      <w:r w:rsidR="00E23E17" w:rsidRPr="0025319E">
        <w:rPr>
          <w:rFonts w:ascii="Times New Roman" w:hAnsi="Times New Roman" w:cs="Times New Roman"/>
          <w:sz w:val="28"/>
          <w:szCs w:val="28"/>
        </w:rPr>
        <w:t xml:space="preserve">Конкурсная комиссия формируется отдельно для каждого мероприятия, указанного в пункте 1.3 </w:t>
      </w:r>
      <w:r w:rsidR="00A62F29" w:rsidRPr="0025319E">
        <w:rPr>
          <w:rFonts w:ascii="Times New Roman" w:hAnsi="Times New Roman" w:cs="Times New Roman"/>
          <w:sz w:val="28"/>
          <w:szCs w:val="28"/>
        </w:rPr>
        <w:t>н</w:t>
      </w:r>
      <w:r w:rsidRPr="0025319E">
        <w:rPr>
          <w:rFonts w:ascii="Times New Roman" w:hAnsi="Times New Roman" w:cs="Times New Roman"/>
          <w:sz w:val="28"/>
          <w:szCs w:val="28"/>
        </w:rPr>
        <w:t>астоящего Порядка.</w:t>
      </w:r>
    </w:p>
    <w:p w:rsidR="00007ED4" w:rsidRPr="0025319E" w:rsidRDefault="00007ED4" w:rsidP="002F0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D8140B" w:rsidRPr="0025319E">
        <w:rPr>
          <w:rFonts w:ascii="Times New Roman" w:hAnsi="Times New Roman" w:cs="Times New Roman"/>
          <w:sz w:val="28"/>
          <w:szCs w:val="28"/>
        </w:rPr>
        <w:t>к</w:t>
      </w:r>
      <w:r w:rsidRPr="0025319E">
        <w:rPr>
          <w:rFonts w:ascii="Times New Roman" w:hAnsi="Times New Roman" w:cs="Times New Roman"/>
          <w:sz w:val="28"/>
          <w:szCs w:val="28"/>
        </w:rPr>
        <w:t>онкурсных комиссий не могут быть лица, лично заинтересованные в результатах конкурсного отбора (в том числе подавшие</w:t>
      </w:r>
      <w:r w:rsidR="00DA5B73" w:rsidRPr="0025319E">
        <w:rPr>
          <w:rFonts w:ascii="Times New Roman" w:hAnsi="Times New Roman" w:cs="Times New Roman"/>
          <w:sz w:val="28"/>
          <w:szCs w:val="28"/>
        </w:rPr>
        <w:t xml:space="preserve"> конкурсные</w:t>
      </w:r>
      <w:r w:rsidRPr="0025319E">
        <w:rPr>
          <w:rFonts w:ascii="Times New Roman" w:hAnsi="Times New Roman" w:cs="Times New Roman"/>
          <w:sz w:val="28"/>
          <w:szCs w:val="28"/>
        </w:rPr>
        <w:t xml:space="preserve"> заявки на уч</w:t>
      </w:r>
      <w:r w:rsidRPr="0025319E">
        <w:rPr>
          <w:rFonts w:ascii="Times New Roman" w:hAnsi="Times New Roman" w:cs="Times New Roman"/>
          <w:sz w:val="28"/>
          <w:szCs w:val="28"/>
        </w:rPr>
        <w:t>а</w:t>
      </w:r>
      <w:r w:rsidR="004933D2" w:rsidRPr="0025319E">
        <w:rPr>
          <w:rFonts w:ascii="Times New Roman" w:hAnsi="Times New Roman" w:cs="Times New Roman"/>
          <w:sz w:val="28"/>
          <w:szCs w:val="28"/>
        </w:rPr>
        <w:t>стие в конкурсном отборе</w:t>
      </w:r>
      <w:r w:rsidRPr="0025319E">
        <w:rPr>
          <w:rFonts w:ascii="Times New Roman" w:hAnsi="Times New Roman" w:cs="Times New Roman"/>
          <w:sz w:val="28"/>
          <w:szCs w:val="28"/>
        </w:rPr>
        <w:t xml:space="preserve"> либо состоящие в штате организаций, подавших указа</w:t>
      </w:r>
      <w:r w:rsidRPr="0025319E">
        <w:rPr>
          <w:rFonts w:ascii="Times New Roman" w:hAnsi="Times New Roman" w:cs="Times New Roman"/>
          <w:sz w:val="28"/>
          <w:szCs w:val="28"/>
        </w:rPr>
        <w:t>н</w:t>
      </w:r>
      <w:r w:rsidRPr="0025319E">
        <w:rPr>
          <w:rFonts w:ascii="Times New Roman" w:hAnsi="Times New Roman" w:cs="Times New Roman"/>
          <w:sz w:val="28"/>
          <w:szCs w:val="28"/>
        </w:rPr>
        <w:t xml:space="preserve">ные </w:t>
      </w:r>
      <w:r w:rsidR="00DA5B73" w:rsidRPr="0025319E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Pr="0025319E">
        <w:rPr>
          <w:rFonts w:ascii="Times New Roman" w:hAnsi="Times New Roman" w:cs="Times New Roman"/>
          <w:sz w:val="28"/>
          <w:szCs w:val="28"/>
        </w:rPr>
        <w:t>заявки), либо лица, на которых способны оказывать влияние учас</w:t>
      </w:r>
      <w:r w:rsidRPr="0025319E">
        <w:rPr>
          <w:rFonts w:ascii="Times New Roman" w:hAnsi="Times New Roman" w:cs="Times New Roman"/>
          <w:sz w:val="28"/>
          <w:szCs w:val="28"/>
        </w:rPr>
        <w:t>т</w:t>
      </w:r>
      <w:r w:rsidRPr="0025319E">
        <w:rPr>
          <w:rFonts w:ascii="Times New Roman" w:hAnsi="Times New Roman" w:cs="Times New Roman"/>
          <w:sz w:val="28"/>
          <w:szCs w:val="28"/>
        </w:rPr>
        <w:t xml:space="preserve">ники  конкурсного отбора (в том числе физические лица, являющиеся участниками (акционерами) </w:t>
      </w:r>
      <w:r w:rsidR="00D8140B" w:rsidRPr="0025319E">
        <w:rPr>
          <w:rFonts w:ascii="Times New Roman" w:hAnsi="Times New Roman" w:cs="Times New Roman"/>
          <w:sz w:val="28"/>
          <w:szCs w:val="28"/>
        </w:rPr>
        <w:t>з</w:t>
      </w:r>
      <w:r w:rsidRPr="0025319E">
        <w:rPr>
          <w:rFonts w:ascii="Times New Roman" w:hAnsi="Times New Roman" w:cs="Times New Roman"/>
          <w:sz w:val="28"/>
          <w:szCs w:val="28"/>
        </w:rPr>
        <w:t xml:space="preserve">аявителей, членами их органов управления, кредиторами </w:t>
      </w:r>
      <w:r w:rsidR="00D8140B" w:rsidRPr="0025319E">
        <w:rPr>
          <w:rFonts w:ascii="Times New Roman" w:hAnsi="Times New Roman" w:cs="Times New Roman"/>
          <w:sz w:val="28"/>
          <w:szCs w:val="28"/>
        </w:rPr>
        <w:t>з</w:t>
      </w:r>
      <w:r w:rsidRPr="0025319E">
        <w:rPr>
          <w:rFonts w:ascii="Times New Roman" w:hAnsi="Times New Roman" w:cs="Times New Roman"/>
          <w:sz w:val="28"/>
          <w:szCs w:val="28"/>
        </w:rPr>
        <w:t>аявит</w:t>
      </w:r>
      <w:r w:rsidRPr="0025319E">
        <w:rPr>
          <w:rFonts w:ascii="Times New Roman" w:hAnsi="Times New Roman" w:cs="Times New Roman"/>
          <w:sz w:val="28"/>
          <w:szCs w:val="28"/>
        </w:rPr>
        <w:t>е</w:t>
      </w:r>
      <w:r w:rsidR="004933D2" w:rsidRPr="0025319E">
        <w:rPr>
          <w:rFonts w:ascii="Times New Roman" w:hAnsi="Times New Roman" w:cs="Times New Roman"/>
          <w:sz w:val="28"/>
          <w:szCs w:val="28"/>
        </w:rPr>
        <w:t>лей);</w:t>
      </w:r>
    </w:p>
    <w:p w:rsidR="00193BD4" w:rsidRPr="0025319E" w:rsidRDefault="004933D2" w:rsidP="002F0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п</w:t>
      </w:r>
      <w:r w:rsidR="00193BD4" w:rsidRPr="0025319E">
        <w:rPr>
          <w:rFonts w:ascii="Times New Roman" w:hAnsi="Times New Roman" w:cs="Times New Roman"/>
          <w:sz w:val="28"/>
          <w:szCs w:val="28"/>
        </w:rPr>
        <w:t xml:space="preserve">олучатель субсидии – заявитель, </w:t>
      </w:r>
      <w:r w:rsidR="00431628" w:rsidRPr="0025319E">
        <w:rPr>
          <w:rFonts w:ascii="Times New Roman" w:hAnsi="Times New Roman" w:cs="Times New Roman"/>
          <w:sz w:val="28"/>
          <w:szCs w:val="28"/>
        </w:rPr>
        <w:t xml:space="preserve">по </w:t>
      </w:r>
      <w:r w:rsidR="00DA5B73" w:rsidRPr="0025319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431628" w:rsidRPr="0025319E">
        <w:rPr>
          <w:rFonts w:ascii="Times New Roman" w:hAnsi="Times New Roman" w:cs="Times New Roman"/>
          <w:sz w:val="28"/>
          <w:szCs w:val="28"/>
        </w:rPr>
        <w:t xml:space="preserve">заявке которого </w:t>
      </w:r>
      <w:r w:rsidR="00C455B9" w:rsidRPr="0025319E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431628" w:rsidRPr="0025319E">
        <w:rPr>
          <w:rFonts w:ascii="Times New Roman" w:hAnsi="Times New Roman" w:cs="Times New Roman"/>
          <w:sz w:val="28"/>
          <w:szCs w:val="28"/>
        </w:rPr>
        <w:t>принято решение о предоставлении субсидии</w:t>
      </w:r>
      <w:r w:rsidR="0043162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ED4" w:rsidRPr="0025319E" w:rsidRDefault="00007ED4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FC5" w:rsidRPr="0025319E" w:rsidRDefault="004F5FC5" w:rsidP="00DB66E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2. Требования к заявителям</w:t>
      </w:r>
    </w:p>
    <w:p w:rsidR="007D5E75" w:rsidRPr="0025319E" w:rsidRDefault="007D5E75" w:rsidP="00DB66E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5FC5" w:rsidRPr="0025319E" w:rsidRDefault="004F5FC5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2.1. Субъект предпринимательства вправе претендовать на получение </w:t>
      </w:r>
      <w:r w:rsidR="007D457D" w:rsidRPr="0025319E">
        <w:rPr>
          <w:rFonts w:ascii="Times New Roman" w:hAnsi="Times New Roman" w:cs="Times New Roman"/>
          <w:sz w:val="28"/>
          <w:szCs w:val="28"/>
        </w:rPr>
        <w:t>субс</w:t>
      </w:r>
      <w:r w:rsidR="007D457D" w:rsidRPr="0025319E">
        <w:rPr>
          <w:rFonts w:ascii="Times New Roman" w:hAnsi="Times New Roman" w:cs="Times New Roman"/>
          <w:sz w:val="28"/>
          <w:szCs w:val="28"/>
        </w:rPr>
        <w:t>и</w:t>
      </w:r>
      <w:r w:rsidR="007D457D" w:rsidRPr="0025319E">
        <w:rPr>
          <w:rFonts w:ascii="Times New Roman" w:hAnsi="Times New Roman" w:cs="Times New Roman"/>
          <w:sz w:val="28"/>
          <w:szCs w:val="28"/>
        </w:rPr>
        <w:t>дии</w:t>
      </w:r>
      <w:r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7D457D" w:rsidRPr="0025319E">
        <w:rPr>
          <w:rFonts w:ascii="Times New Roman" w:hAnsi="Times New Roman" w:cs="Times New Roman"/>
          <w:sz w:val="28"/>
          <w:szCs w:val="28"/>
        </w:rPr>
        <w:t>при одновременном выполнении следующих условий</w:t>
      </w:r>
      <w:r w:rsidRPr="0025319E">
        <w:rPr>
          <w:rFonts w:ascii="Times New Roman" w:hAnsi="Times New Roman" w:cs="Times New Roman"/>
          <w:sz w:val="28"/>
          <w:szCs w:val="28"/>
        </w:rPr>
        <w:t>:</w:t>
      </w:r>
    </w:p>
    <w:p w:rsidR="00724E55" w:rsidRPr="0025319E" w:rsidRDefault="00396D64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2.1.1.</w:t>
      </w:r>
      <w:r w:rsidR="007D457D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>С</w:t>
      </w:r>
      <w:r w:rsidR="004F5FC5" w:rsidRPr="0025319E">
        <w:rPr>
          <w:rFonts w:ascii="Times New Roman" w:hAnsi="Times New Roman" w:cs="Times New Roman"/>
          <w:sz w:val="28"/>
          <w:szCs w:val="28"/>
        </w:rPr>
        <w:t>оответстви</w:t>
      </w:r>
      <w:r w:rsidR="007D457D" w:rsidRPr="0025319E">
        <w:rPr>
          <w:rFonts w:ascii="Times New Roman" w:hAnsi="Times New Roman" w:cs="Times New Roman"/>
          <w:sz w:val="28"/>
          <w:szCs w:val="28"/>
        </w:rPr>
        <w:t>е</w:t>
      </w:r>
      <w:r w:rsidR="004F5FC5" w:rsidRPr="0025319E">
        <w:rPr>
          <w:rFonts w:ascii="Times New Roman" w:hAnsi="Times New Roman" w:cs="Times New Roman"/>
          <w:sz w:val="28"/>
          <w:szCs w:val="28"/>
        </w:rPr>
        <w:t xml:space="preserve"> требованиям, установленным</w:t>
      </w:r>
      <w:r w:rsidR="00724E55" w:rsidRPr="0025319E">
        <w:rPr>
          <w:rFonts w:ascii="Times New Roman" w:hAnsi="Times New Roman" w:cs="Times New Roman"/>
          <w:sz w:val="28"/>
          <w:szCs w:val="28"/>
        </w:rPr>
        <w:t>:</w:t>
      </w:r>
    </w:p>
    <w:p w:rsidR="00724E55" w:rsidRPr="0025319E" w:rsidRDefault="004F5FC5" w:rsidP="00724E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Федеральным законом от 24 июля 2007 г</w:t>
      </w:r>
      <w:r w:rsidR="00B8254A" w:rsidRPr="0025319E">
        <w:rPr>
          <w:rFonts w:ascii="Times New Roman" w:hAnsi="Times New Roman" w:cs="Times New Roman"/>
          <w:sz w:val="28"/>
          <w:szCs w:val="28"/>
        </w:rPr>
        <w:t>ода</w:t>
      </w:r>
      <w:r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66362B" w:rsidRPr="0025319E">
        <w:rPr>
          <w:rFonts w:ascii="Times New Roman" w:hAnsi="Times New Roman" w:cs="Times New Roman"/>
          <w:sz w:val="28"/>
          <w:szCs w:val="28"/>
        </w:rPr>
        <w:t>№</w:t>
      </w:r>
      <w:r w:rsidR="007D5E75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 xml:space="preserve">209-ФЗ </w:t>
      </w:r>
      <w:r w:rsidR="0066362B" w:rsidRPr="0025319E">
        <w:rPr>
          <w:rFonts w:ascii="Times New Roman" w:hAnsi="Times New Roman" w:cs="Times New Roman"/>
          <w:sz w:val="28"/>
          <w:szCs w:val="28"/>
        </w:rPr>
        <w:t>«</w:t>
      </w:r>
      <w:r w:rsidRPr="0025319E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6362B" w:rsidRPr="0025319E">
        <w:rPr>
          <w:rFonts w:ascii="Times New Roman" w:hAnsi="Times New Roman" w:cs="Times New Roman"/>
          <w:sz w:val="28"/>
          <w:szCs w:val="28"/>
        </w:rPr>
        <w:t>»</w:t>
      </w:r>
      <w:r w:rsidR="00724E55" w:rsidRPr="0025319E">
        <w:rPr>
          <w:rFonts w:ascii="Times New Roman" w:hAnsi="Times New Roman" w:cs="Times New Roman"/>
          <w:sz w:val="28"/>
          <w:szCs w:val="28"/>
        </w:rPr>
        <w:t>;</w:t>
      </w:r>
    </w:p>
    <w:p w:rsidR="00724E55" w:rsidRPr="0025319E" w:rsidRDefault="00724E55" w:rsidP="00293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09.02.2013 №</w:t>
      </w:r>
      <w:r w:rsidR="007D5E75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>101 «О предельных значениях выручки от реализации товаров (работ, услуг) для каждой категории субъектов малого и среднего предпринимательства».</w:t>
      </w:r>
    </w:p>
    <w:p w:rsidR="004F5FC5" w:rsidRPr="0025319E" w:rsidRDefault="00396D64" w:rsidP="00293B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2.1.2.</w:t>
      </w:r>
      <w:r w:rsidR="007D457D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>Р</w:t>
      </w:r>
      <w:r w:rsidR="004F5FC5" w:rsidRPr="0025319E">
        <w:rPr>
          <w:rFonts w:ascii="Times New Roman" w:hAnsi="Times New Roman" w:cs="Times New Roman"/>
          <w:sz w:val="28"/>
          <w:szCs w:val="28"/>
        </w:rPr>
        <w:t>егистраци</w:t>
      </w:r>
      <w:r w:rsidR="007D457D" w:rsidRPr="0025319E">
        <w:rPr>
          <w:rFonts w:ascii="Times New Roman" w:hAnsi="Times New Roman" w:cs="Times New Roman"/>
          <w:sz w:val="28"/>
          <w:szCs w:val="28"/>
        </w:rPr>
        <w:t>я</w:t>
      </w:r>
      <w:r w:rsidR="004F5FC5" w:rsidRPr="0025319E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7D457D" w:rsidRPr="0025319E">
        <w:rPr>
          <w:rFonts w:ascii="Times New Roman" w:hAnsi="Times New Roman" w:cs="Times New Roman"/>
          <w:sz w:val="28"/>
          <w:szCs w:val="28"/>
        </w:rPr>
        <w:t>е</w:t>
      </w:r>
      <w:r w:rsidR="004F5FC5" w:rsidRPr="0025319E">
        <w:rPr>
          <w:rFonts w:ascii="Times New Roman" w:hAnsi="Times New Roman" w:cs="Times New Roman"/>
          <w:sz w:val="28"/>
          <w:szCs w:val="28"/>
        </w:rPr>
        <w:t xml:space="preserve"> деятельности на территории Республики Татарстан</w:t>
      </w:r>
      <w:r w:rsidR="001543CD" w:rsidRPr="0025319E">
        <w:rPr>
          <w:rFonts w:ascii="Times New Roman" w:hAnsi="Times New Roman" w:cs="Times New Roman"/>
          <w:sz w:val="28"/>
          <w:szCs w:val="28"/>
        </w:rPr>
        <w:t>.</w:t>
      </w:r>
    </w:p>
    <w:p w:rsidR="00803FFD" w:rsidRPr="0025319E" w:rsidRDefault="001E1999" w:rsidP="00293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2.1.3. </w:t>
      </w:r>
      <w:r w:rsidR="00293B35" w:rsidRPr="0025319E">
        <w:rPr>
          <w:rFonts w:ascii="Times New Roman" w:hAnsi="Times New Roman" w:cs="Times New Roman"/>
          <w:sz w:val="28"/>
          <w:szCs w:val="28"/>
        </w:rPr>
        <w:t>О</w:t>
      </w:r>
      <w:r w:rsidR="00803FFD" w:rsidRPr="0025319E">
        <w:rPr>
          <w:rFonts w:ascii="Times New Roman" w:hAnsi="Times New Roman" w:cs="Times New Roman"/>
          <w:sz w:val="28"/>
          <w:szCs w:val="28"/>
        </w:rPr>
        <w:t>тсутствие у субъекта предпринимательства неисполненной обязанн</w:t>
      </w:r>
      <w:r w:rsidR="00803FFD" w:rsidRPr="0025319E">
        <w:rPr>
          <w:rFonts w:ascii="Times New Roman" w:hAnsi="Times New Roman" w:cs="Times New Roman"/>
          <w:sz w:val="28"/>
          <w:szCs w:val="28"/>
        </w:rPr>
        <w:t>о</w:t>
      </w:r>
      <w:r w:rsidR="00803FFD" w:rsidRPr="0025319E">
        <w:rPr>
          <w:rFonts w:ascii="Times New Roman" w:hAnsi="Times New Roman" w:cs="Times New Roman"/>
          <w:sz w:val="28"/>
          <w:szCs w:val="28"/>
        </w:rPr>
        <w:t>сти по уплате налогов, сборов и иных обязательных платежей, подлежащих уплате в бюджеты бюджетной системы Российской Федерации в соответствии с законод</w:t>
      </w:r>
      <w:r w:rsidR="00803FFD" w:rsidRPr="0025319E">
        <w:rPr>
          <w:rFonts w:ascii="Times New Roman" w:hAnsi="Times New Roman" w:cs="Times New Roman"/>
          <w:sz w:val="28"/>
          <w:szCs w:val="28"/>
        </w:rPr>
        <w:t>а</w:t>
      </w:r>
      <w:r w:rsidR="00803FFD" w:rsidRPr="0025319E">
        <w:rPr>
          <w:rFonts w:ascii="Times New Roman" w:hAnsi="Times New Roman" w:cs="Times New Roman"/>
          <w:sz w:val="28"/>
          <w:szCs w:val="28"/>
        </w:rPr>
        <w:t>тельством Российской Федерации и</w:t>
      </w:r>
      <w:r w:rsidR="004933D2" w:rsidRPr="0025319E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803FFD" w:rsidRPr="0025319E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9311F9" w:rsidRPr="0025319E" w:rsidRDefault="009311F9" w:rsidP="002F0D8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FC5" w:rsidRPr="0025319E" w:rsidRDefault="009311F9" w:rsidP="00DB66E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3. </w:t>
      </w:r>
      <w:r w:rsidR="004F5FC5" w:rsidRPr="0025319E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461873" w:rsidRPr="0025319E">
        <w:rPr>
          <w:rFonts w:ascii="Times New Roman" w:hAnsi="Times New Roman" w:cs="Times New Roman"/>
          <w:sz w:val="28"/>
          <w:szCs w:val="28"/>
        </w:rPr>
        <w:t>документов</w:t>
      </w:r>
      <w:r w:rsidR="004F5FC5" w:rsidRPr="0025319E">
        <w:rPr>
          <w:rFonts w:ascii="Times New Roman" w:hAnsi="Times New Roman" w:cs="Times New Roman"/>
          <w:sz w:val="28"/>
          <w:szCs w:val="28"/>
        </w:rPr>
        <w:t xml:space="preserve"> на предоставление </w:t>
      </w:r>
      <w:r w:rsidR="00A55832" w:rsidRPr="0025319E">
        <w:rPr>
          <w:rFonts w:ascii="Times New Roman" w:hAnsi="Times New Roman" w:cs="Times New Roman"/>
          <w:sz w:val="28"/>
          <w:szCs w:val="28"/>
        </w:rPr>
        <w:t>субсидии</w:t>
      </w:r>
    </w:p>
    <w:p w:rsidR="00DB66EF" w:rsidRPr="0025319E" w:rsidRDefault="00DB66EF" w:rsidP="00DB66E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11F9" w:rsidRPr="0025319E" w:rsidRDefault="009311F9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3.1. Для участия в конкурсном отборе субъект предприни</w:t>
      </w:r>
      <w:r w:rsidR="004933D2" w:rsidRPr="0025319E">
        <w:rPr>
          <w:rFonts w:ascii="Times New Roman" w:hAnsi="Times New Roman" w:cs="Times New Roman"/>
          <w:sz w:val="28"/>
          <w:szCs w:val="28"/>
        </w:rPr>
        <w:t>мательства должен пред</w:t>
      </w:r>
      <w:r w:rsidR="00396D64" w:rsidRPr="0025319E">
        <w:rPr>
          <w:rFonts w:ascii="Times New Roman" w:hAnsi="Times New Roman" w:cs="Times New Roman"/>
          <w:sz w:val="28"/>
          <w:szCs w:val="28"/>
        </w:rPr>
        <w:t>ставить конкурсную заявку</w:t>
      </w:r>
      <w:r w:rsidRPr="0025319E">
        <w:rPr>
          <w:rFonts w:ascii="Times New Roman" w:hAnsi="Times New Roman" w:cs="Times New Roman"/>
          <w:sz w:val="28"/>
          <w:szCs w:val="28"/>
        </w:rPr>
        <w:t>, оформленн</w:t>
      </w:r>
      <w:r w:rsidR="00396D64" w:rsidRPr="0025319E">
        <w:rPr>
          <w:rFonts w:ascii="Times New Roman" w:hAnsi="Times New Roman" w:cs="Times New Roman"/>
          <w:sz w:val="28"/>
          <w:szCs w:val="28"/>
        </w:rPr>
        <w:t>ую</w:t>
      </w:r>
      <w:r w:rsidRPr="0025319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267EA" w:rsidRPr="0025319E">
        <w:rPr>
          <w:rFonts w:ascii="Times New Roman" w:hAnsi="Times New Roman" w:cs="Times New Roman"/>
          <w:sz w:val="28"/>
          <w:szCs w:val="28"/>
        </w:rPr>
        <w:t>требованиями настоящего Порядка</w:t>
      </w:r>
      <w:r w:rsidRPr="0025319E">
        <w:rPr>
          <w:rFonts w:ascii="Times New Roman" w:hAnsi="Times New Roman" w:cs="Times New Roman"/>
          <w:sz w:val="28"/>
          <w:szCs w:val="28"/>
        </w:rPr>
        <w:t>.</w:t>
      </w:r>
    </w:p>
    <w:p w:rsidR="009311F9" w:rsidRPr="0025319E" w:rsidRDefault="009311F9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3.2. Все представляемые документ</w:t>
      </w:r>
      <w:r w:rsidR="007267EA" w:rsidRPr="0025319E">
        <w:rPr>
          <w:rFonts w:ascii="Times New Roman" w:hAnsi="Times New Roman" w:cs="Times New Roman"/>
          <w:sz w:val="28"/>
          <w:szCs w:val="28"/>
        </w:rPr>
        <w:t>ы</w:t>
      </w:r>
      <w:r w:rsidRPr="0025319E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="00DF674E" w:rsidRPr="0025319E">
        <w:rPr>
          <w:rFonts w:ascii="Times New Roman" w:hAnsi="Times New Roman" w:cs="Times New Roman"/>
          <w:sz w:val="28"/>
          <w:szCs w:val="28"/>
        </w:rPr>
        <w:t xml:space="preserve">четко напечатаны и </w:t>
      </w:r>
      <w:r w:rsidRPr="0025319E">
        <w:rPr>
          <w:rFonts w:ascii="Times New Roman" w:hAnsi="Times New Roman" w:cs="Times New Roman"/>
          <w:sz w:val="28"/>
          <w:szCs w:val="28"/>
        </w:rPr>
        <w:t>запо</w:t>
      </w:r>
      <w:r w:rsidRPr="0025319E">
        <w:rPr>
          <w:rFonts w:ascii="Times New Roman" w:hAnsi="Times New Roman" w:cs="Times New Roman"/>
          <w:sz w:val="28"/>
          <w:szCs w:val="28"/>
        </w:rPr>
        <w:t>л</w:t>
      </w:r>
      <w:r w:rsidRPr="0025319E">
        <w:rPr>
          <w:rFonts w:ascii="Times New Roman" w:hAnsi="Times New Roman" w:cs="Times New Roman"/>
          <w:sz w:val="28"/>
          <w:szCs w:val="28"/>
        </w:rPr>
        <w:t>нены по всем пунктам</w:t>
      </w:r>
      <w:r w:rsidR="00852573" w:rsidRPr="0025319E">
        <w:rPr>
          <w:rFonts w:ascii="Times New Roman" w:hAnsi="Times New Roman" w:cs="Times New Roman"/>
          <w:sz w:val="28"/>
          <w:szCs w:val="28"/>
        </w:rPr>
        <w:t xml:space="preserve"> (в случае отсутствия данных ставится прочерк)</w:t>
      </w:r>
      <w:r w:rsidR="007267EA" w:rsidRPr="0025319E">
        <w:rPr>
          <w:rFonts w:ascii="Times New Roman" w:hAnsi="Times New Roman" w:cs="Times New Roman"/>
          <w:sz w:val="28"/>
          <w:szCs w:val="28"/>
        </w:rPr>
        <w:t>.</w:t>
      </w:r>
      <w:r w:rsidR="00DF674E" w:rsidRPr="0025319E">
        <w:rPr>
          <w:rFonts w:ascii="Times New Roman" w:hAnsi="Times New Roman" w:cs="Times New Roman"/>
          <w:sz w:val="28"/>
          <w:szCs w:val="28"/>
        </w:rPr>
        <w:t xml:space="preserve"> Подчистки и исправления не допускаются, за исключением исправлений, скрепленных печатью и заверенных подписью уполномоченного лица (для юридических лиц) или собстве</w:t>
      </w:r>
      <w:r w:rsidR="00DF674E" w:rsidRPr="0025319E">
        <w:rPr>
          <w:rFonts w:ascii="Times New Roman" w:hAnsi="Times New Roman" w:cs="Times New Roman"/>
          <w:sz w:val="28"/>
          <w:szCs w:val="28"/>
        </w:rPr>
        <w:t>н</w:t>
      </w:r>
      <w:r w:rsidR="00DF674E" w:rsidRPr="0025319E">
        <w:rPr>
          <w:rFonts w:ascii="Times New Roman" w:hAnsi="Times New Roman" w:cs="Times New Roman"/>
          <w:sz w:val="28"/>
          <w:szCs w:val="28"/>
        </w:rPr>
        <w:t xml:space="preserve">норучно заверенных (для индивидуальных предпринимателей). </w:t>
      </w:r>
      <w:r w:rsidRPr="0025319E">
        <w:rPr>
          <w:rFonts w:ascii="Times New Roman" w:hAnsi="Times New Roman" w:cs="Times New Roman"/>
          <w:sz w:val="28"/>
          <w:szCs w:val="28"/>
        </w:rPr>
        <w:t>Все листы конкур</w:t>
      </w:r>
      <w:r w:rsidRPr="0025319E">
        <w:rPr>
          <w:rFonts w:ascii="Times New Roman" w:hAnsi="Times New Roman" w:cs="Times New Roman"/>
          <w:sz w:val="28"/>
          <w:szCs w:val="28"/>
        </w:rPr>
        <w:t>с</w:t>
      </w:r>
      <w:r w:rsidRPr="0025319E">
        <w:rPr>
          <w:rFonts w:ascii="Times New Roman" w:hAnsi="Times New Roman" w:cs="Times New Roman"/>
          <w:sz w:val="28"/>
          <w:szCs w:val="28"/>
        </w:rPr>
        <w:t xml:space="preserve">ной заявки должны быть </w:t>
      </w:r>
      <w:r w:rsidR="008634D6" w:rsidRPr="0025319E">
        <w:rPr>
          <w:rFonts w:ascii="Times New Roman" w:hAnsi="Times New Roman" w:cs="Times New Roman"/>
          <w:sz w:val="28"/>
          <w:szCs w:val="28"/>
        </w:rPr>
        <w:t xml:space="preserve">пронумерованы. Копии документов должны быть </w:t>
      </w:r>
      <w:r w:rsidR="00D14A40" w:rsidRPr="0025319E">
        <w:rPr>
          <w:rFonts w:ascii="Times New Roman" w:hAnsi="Times New Roman" w:cs="Times New Roman"/>
          <w:sz w:val="28"/>
          <w:szCs w:val="28"/>
        </w:rPr>
        <w:t>заверен</w:t>
      </w:r>
      <w:r w:rsidR="008634D6" w:rsidRPr="0025319E">
        <w:rPr>
          <w:rFonts w:ascii="Times New Roman" w:hAnsi="Times New Roman" w:cs="Times New Roman"/>
          <w:sz w:val="28"/>
          <w:szCs w:val="28"/>
        </w:rPr>
        <w:t>ы</w:t>
      </w:r>
      <w:r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7267EA" w:rsidRPr="0025319E">
        <w:rPr>
          <w:rFonts w:ascii="Times New Roman" w:hAnsi="Times New Roman" w:cs="Times New Roman"/>
          <w:sz w:val="28"/>
          <w:szCs w:val="28"/>
        </w:rPr>
        <w:t>подписью уполномоченного на то лица и печатью субъекта предпринимательства (для юридических лиц)</w:t>
      </w:r>
      <w:r w:rsidR="00DF674E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D14A40" w:rsidRPr="0025319E">
        <w:rPr>
          <w:rFonts w:ascii="Times New Roman" w:hAnsi="Times New Roman" w:cs="Times New Roman"/>
          <w:sz w:val="28"/>
          <w:szCs w:val="28"/>
        </w:rPr>
        <w:t>или собственноручно заверен</w:t>
      </w:r>
      <w:r w:rsidR="008634D6" w:rsidRPr="0025319E">
        <w:rPr>
          <w:rFonts w:ascii="Times New Roman" w:hAnsi="Times New Roman" w:cs="Times New Roman"/>
          <w:sz w:val="28"/>
          <w:szCs w:val="28"/>
        </w:rPr>
        <w:t>ы</w:t>
      </w:r>
      <w:r w:rsidR="00D14A40" w:rsidRPr="0025319E">
        <w:rPr>
          <w:rFonts w:ascii="Times New Roman" w:hAnsi="Times New Roman" w:cs="Times New Roman"/>
          <w:sz w:val="28"/>
          <w:szCs w:val="28"/>
        </w:rPr>
        <w:t xml:space="preserve"> (для индивидуальных пре</w:t>
      </w:r>
      <w:r w:rsidR="00D14A40" w:rsidRPr="0025319E">
        <w:rPr>
          <w:rFonts w:ascii="Times New Roman" w:hAnsi="Times New Roman" w:cs="Times New Roman"/>
          <w:sz w:val="28"/>
          <w:szCs w:val="28"/>
        </w:rPr>
        <w:t>д</w:t>
      </w:r>
      <w:r w:rsidR="00D14A40" w:rsidRPr="0025319E">
        <w:rPr>
          <w:rFonts w:ascii="Times New Roman" w:hAnsi="Times New Roman" w:cs="Times New Roman"/>
          <w:sz w:val="28"/>
          <w:szCs w:val="28"/>
        </w:rPr>
        <w:t>принимателей)</w:t>
      </w:r>
      <w:r w:rsidR="008634D6" w:rsidRPr="0025319E">
        <w:rPr>
          <w:rFonts w:ascii="Times New Roman" w:hAnsi="Times New Roman" w:cs="Times New Roman"/>
          <w:sz w:val="28"/>
          <w:szCs w:val="28"/>
        </w:rPr>
        <w:t>. Конкурсная заявка должна быть прошита и заверена подписью уполномоченного на то лица и печатью субъекта предпринимательства (для юрид</w:t>
      </w:r>
      <w:r w:rsidR="008634D6" w:rsidRPr="0025319E">
        <w:rPr>
          <w:rFonts w:ascii="Times New Roman" w:hAnsi="Times New Roman" w:cs="Times New Roman"/>
          <w:sz w:val="28"/>
          <w:szCs w:val="28"/>
        </w:rPr>
        <w:t>и</w:t>
      </w:r>
      <w:r w:rsidR="008634D6" w:rsidRPr="0025319E">
        <w:rPr>
          <w:rFonts w:ascii="Times New Roman" w:hAnsi="Times New Roman" w:cs="Times New Roman"/>
          <w:sz w:val="28"/>
          <w:szCs w:val="28"/>
        </w:rPr>
        <w:t>ческих лиц) или собственноручно заверена (для индивидуальных предпринимат</w:t>
      </w:r>
      <w:r w:rsidR="008634D6" w:rsidRPr="0025319E">
        <w:rPr>
          <w:rFonts w:ascii="Times New Roman" w:hAnsi="Times New Roman" w:cs="Times New Roman"/>
          <w:sz w:val="28"/>
          <w:szCs w:val="28"/>
        </w:rPr>
        <w:t>е</w:t>
      </w:r>
      <w:r w:rsidR="008634D6" w:rsidRPr="0025319E">
        <w:rPr>
          <w:rFonts w:ascii="Times New Roman" w:hAnsi="Times New Roman" w:cs="Times New Roman"/>
          <w:sz w:val="28"/>
          <w:szCs w:val="28"/>
        </w:rPr>
        <w:t xml:space="preserve">лей) </w:t>
      </w:r>
      <w:r w:rsidR="00DF674E" w:rsidRPr="0025319E">
        <w:rPr>
          <w:rFonts w:ascii="Times New Roman" w:hAnsi="Times New Roman" w:cs="Times New Roman"/>
          <w:sz w:val="28"/>
          <w:szCs w:val="28"/>
        </w:rPr>
        <w:t>на обороте конкурсной заявки</w:t>
      </w:r>
      <w:r w:rsidR="00D45BDC" w:rsidRPr="0025319E">
        <w:rPr>
          <w:rFonts w:ascii="Times New Roman" w:hAnsi="Times New Roman" w:cs="Times New Roman"/>
          <w:sz w:val="28"/>
          <w:szCs w:val="28"/>
        </w:rPr>
        <w:t xml:space="preserve"> с указанием общего количества листов</w:t>
      </w:r>
      <w:r w:rsidRPr="0025319E">
        <w:rPr>
          <w:rFonts w:ascii="Times New Roman" w:hAnsi="Times New Roman" w:cs="Times New Roman"/>
          <w:sz w:val="28"/>
          <w:szCs w:val="28"/>
        </w:rPr>
        <w:t>.</w:t>
      </w:r>
    </w:p>
    <w:p w:rsidR="00551886" w:rsidRPr="0025319E" w:rsidRDefault="00551886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3.3. Отсутствие необходимых документов в составе конкурсной заявки, </w:t>
      </w:r>
      <w:r w:rsidR="00852573" w:rsidRPr="0025319E">
        <w:rPr>
          <w:rFonts w:ascii="Times New Roman" w:hAnsi="Times New Roman" w:cs="Times New Roman"/>
          <w:sz w:val="28"/>
          <w:szCs w:val="28"/>
        </w:rPr>
        <w:t>нар</w:t>
      </w:r>
      <w:r w:rsidR="00852573" w:rsidRPr="0025319E">
        <w:rPr>
          <w:rFonts w:ascii="Times New Roman" w:hAnsi="Times New Roman" w:cs="Times New Roman"/>
          <w:sz w:val="28"/>
          <w:szCs w:val="28"/>
        </w:rPr>
        <w:t>у</w:t>
      </w:r>
      <w:r w:rsidR="00852573" w:rsidRPr="0025319E">
        <w:rPr>
          <w:rFonts w:ascii="Times New Roman" w:hAnsi="Times New Roman" w:cs="Times New Roman"/>
          <w:sz w:val="28"/>
          <w:szCs w:val="28"/>
        </w:rPr>
        <w:t xml:space="preserve">шение требований к оформлению </w:t>
      </w:r>
      <w:r w:rsidR="00DA5B73" w:rsidRPr="0025319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52573" w:rsidRPr="0025319E">
        <w:rPr>
          <w:rFonts w:ascii="Times New Roman" w:hAnsi="Times New Roman" w:cs="Times New Roman"/>
          <w:sz w:val="28"/>
          <w:szCs w:val="28"/>
        </w:rPr>
        <w:t>з</w:t>
      </w:r>
      <w:r w:rsidR="004933D2" w:rsidRPr="0025319E">
        <w:rPr>
          <w:rFonts w:ascii="Times New Roman" w:hAnsi="Times New Roman" w:cs="Times New Roman"/>
          <w:sz w:val="28"/>
          <w:szCs w:val="28"/>
        </w:rPr>
        <w:t>аявки, определенных пунктом 3.2</w:t>
      </w:r>
      <w:r w:rsidR="00852573" w:rsidRPr="0025319E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25319E">
        <w:rPr>
          <w:rFonts w:ascii="Times New Roman" w:hAnsi="Times New Roman" w:cs="Times New Roman"/>
          <w:sz w:val="28"/>
          <w:szCs w:val="28"/>
        </w:rPr>
        <w:t>либо наличие в документах сведений, не соответствующих требованиям пункта 2.1</w:t>
      </w:r>
      <w:r w:rsidR="004933D2" w:rsidRPr="0025319E">
        <w:rPr>
          <w:rFonts w:ascii="Times New Roman" w:hAnsi="Times New Roman" w:cs="Times New Roman"/>
          <w:sz w:val="28"/>
          <w:szCs w:val="28"/>
        </w:rPr>
        <w:t xml:space="preserve"> настоящего Порядка, являю</w:t>
      </w:r>
      <w:r w:rsidRPr="0025319E">
        <w:rPr>
          <w:rFonts w:ascii="Times New Roman" w:hAnsi="Times New Roman" w:cs="Times New Roman"/>
          <w:sz w:val="28"/>
          <w:szCs w:val="28"/>
        </w:rPr>
        <w:t xml:space="preserve">тся основанием для отказа по формальным признакам </w:t>
      </w:r>
      <w:r w:rsidR="00DC7983" w:rsidRPr="0025319E">
        <w:rPr>
          <w:rFonts w:ascii="Times New Roman" w:hAnsi="Times New Roman" w:cs="Times New Roman"/>
          <w:sz w:val="28"/>
          <w:szCs w:val="28"/>
        </w:rPr>
        <w:t>во</w:t>
      </w:r>
      <w:r w:rsidRPr="0025319E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DC7983" w:rsidRPr="0025319E">
        <w:rPr>
          <w:rFonts w:ascii="Times New Roman" w:hAnsi="Times New Roman" w:cs="Times New Roman"/>
          <w:sz w:val="28"/>
          <w:szCs w:val="28"/>
        </w:rPr>
        <w:t>и</w:t>
      </w:r>
      <w:r w:rsidRPr="0025319E">
        <w:rPr>
          <w:rFonts w:ascii="Times New Roman" w:hAnsi="Times New Roman" w:cs="Times New Roman"/>
          <w:sz w:val="28"/>
          <w:szCs w:val="28"/>
        </w:rPr>
        <w:t xml:space="preserve"> субъекта предпринимательства в число участников конкурсного отбора.</w:t>
      </w:r>
    </w:p>
    <w:p w:rsidR="00C04A60" w:rsidRPr="0025319E" w:rsidRDefault="00C04A60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3.</w:t>
      </w:r>
      <w:r w:rsidR="00551886" w:rsidRPr="0025319E">
        <w:rPr>
          <w:rFonts w:ascii="Times New Roman" w:hAnsi="Times New Roman" w:cs="Times New Roman"/>
          <w:sz w:val="28"/>
          <w:szCs w:val="28"/>
        </w:rPr>
        <w:t>4</w:t>
      </w:r>
      <w:r w:rsidRPr="0025319E">
        <w:rPr>
          <w:rFonts w:ascii="Times New Roman" w:hAnsi="Times New Roman" w:cs="Times New Roman"/>
          <w:sz w:val="28"/>
          <w:szCs w:val="28"/>
        </w:rPr>
        <w:t>. Конкурсная заявка представляется в бумажном</w:t>
      </w:r>
      <w:r w:rsidR="00344FB4" w:rsidRPr="0025319E">
        <w:rPr>
          <w:rFonts w:ascii="Times New Roman" w:hAnsi="Times New Roman" w:cs="Times New Roman"/>
          <w:sz w:val="28"/>
          <w:szCs w:val="28"/>
        </w:rPr>
        <w:t xml:space="preserve"> виде</w:t>
      </w:r>
      <w:r w:rsidR="00551886" w:rsidRPr="0025319E">
        <w:rPr>
          <w:rFonts w:ascii="Times New Roman" w:hAnsi="Times New Roman" w:cs="Times New Roman"/>
          <w:sz w:val="28"/>
          <w:szCs w:val="28"/>
        </w:rPr>
        <w:t>.</w:t>
      </w:r>
    </w:p>
    <w:p w:rsidR="009311F9" w:rsidRPr="0025319E" w:rsidRDefault="009311F9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3.</w:t>
      </w:r>
      <w:r w:rsidR="00C04A60" w:rsidRPr="0025319E">
        <w:rPr>
          <w:rFonts w:ascii="Times New Roman" w:hAnsi="Times New Roman" w:cs="Times New Roman"/>
          <w:sz w:val="28"/>
          <w:szCs w:val="28"/>
        </w:rPr>
        <w:t>5</w:t>
      </w:r>
      <w:r w:rsidRPr="0025319E">
        <w:rPr>
          <w:rFonts w:ascii="Times New Roman" w:hAnsi="Times New Roman" w:cs="Times New Roman"/>
          <w:sz w:val="28"/>
          <w:szCs w:val="28"/>
        </w:rPr>
        <w:t>. Все расходы по подготовке конкурсной заявки несет субъект предприн</w:t>
      </w:r>
      <w:r w:rsidRPr="0025319E">
        <w:rPr>
          <w:rFonts w:ascii="Times New Roman" w:hAnsi="Times New Roman" w:cs="Times New Roman"/>
          <w:sz w:val="28"/>
          <w:szCs w:val="28"/>
        </w:rPr>
        <w:t>и</w:t>
      </w:r>
      <w:r w:rsidRPr="0025319E">
        <w:rPr>
          <w:rFonts w:ascii="Times New Roman" w:hAnsi="Times New Roman" w:cs="Times New Roman"/>
          <w:sz w:val="28"/>
          <w:szCs w:val="28"/>
        </w:rPr>
        <w:t>мательства.</w:t>
      </w:r>
    </w:p>
    <w:p w:rsidR="009311F9" w:rsidRPr="0025319E" w:rsidRDefault="009311F9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3.</w:t>
      </w:r>
      <w:r w:rsidR="00C04A60" w:rsidRPr="0025319E">
        <w:rPr>
          <w:rFonts w:ascii="Times New Roman" w:hAnsi="Times New Roman" w:cs="Times New Roman"/>
          <w:sz w:val="28"/>
          <w:szCs w:val="28"/>
        </w:rPr>
        <w:t>6</w:t>
      </w:r>
      <w:r w:rsidRPr="0025319E">
        <w:rPr>
          <w:rFonts w:ascii="Times New Roman" w:hAnsi="Times New Roman" w:cs="Times New Roman"/>
          <w:sz w:val="28"/>
          <w:szCs w:val="28"/>
        </w:rPr>
        <w:t>. Информация о Порядке и формах документов, заполнение которых нео</w:t>
      </w:r>
      <w:r w:rsidRPr="0025319E">
        <w:rPr>
          <w:rFonts w:ascii="Times New Roman" w:hAnsi="Times New Roman" w:cs="Times New Roman"/>
          <w:sz w:val="28"/>
          <w:szCs w:val="28"/>
        </w:rPr>
        <w:t>б</w:t>
      </w:r>
      <w:r w:rsidRPr="0025319E">
        <w:rPr>
          <w:rFonts w:ascii="Times New Roman" w:hAnsi="Times New Roman" w:cs="Times New Roman"/>
          <w:sz w:val="28"/>
          <w:szCs w:val="28"/>
        </w:rPr>
        <w:t>ходимо, ра</w:t>
      </w:r>
      <w:r w:rsidR="0082532A" w:rsidRPr="0025319E">
        <w:rPr>
          <w:rFonts w:ascii="Times New Roman" w:hAnsi="Times New Roman" w:cs="Times New Roman"/>
          <w:sz w:val="28"/>
          <w:szCs w:val="28"/>
        </w:rPr>
        <w:t>змещается на официальном сайте У</w:t>
      </w:r>
      <w:r w:rsidRPr="0025319E">
        <w:rPr>
          <w:rFonts w:ascii="Times New Roman" w:hAnsi="Times New Roman" w:cs="Times New Roman"/>
          <w:sz w:val="28"/>
          <w:szCs w:val="28"/>
        </w:rPr>
        <w:t>полномоченного органа в информ</w:t>
      </w:r>
      <w:r w:rsidRPr="0025319E">
        <w:rPr>
          <w:rFonts w:ascii="Times New Roman" w:hAnsi="Times New Roman" w:cs="Times New Roman"/>
          <w:sz w:val="28"/>
          <w:szCs w:val="28"/>
        </w:rPr>
        <w:t>а</w:t>
      </w:r>
      <w:r w:rsidRPr="0025319E">
        <w:rPr>
          <w:rFonts w:ascii="Times New Roman" w:hAnsi="Times New Roman" w:cs="Times New Roman"/>
          <w:sz w:val="28"/>
          <w:szCs w:val="28"/>
        </w:rPr>
        <w:t xml:space="preserve">ционно-телекоммуникационной сети </w:t>
      </w:r>
      <w:r w:rsidR="0066362B" w:rsidRPr="0025319E">
        <w:rPr>
          <w:rFonts w:ascii="Times New Roman" w:hAnsi="Times New Roman" w:cs="Times New Roman"/>
          <w:sz w:val="28"/>
          <w:szCs w:val="28"/>
        </w:rPr>
        <w:t>«</w:t>
      </w:r>
      <w:r w:rsidRPr="0025319E">
        <w:rPr>
          <w:rFonts w:ascii="Times New Roman" w:hAnsi="Times New Roman" w:cs="Times New Roman"/>
          <w:sz w:val="28"/>
          <w:szCs w:val="28"/>
        </w:rPr>
        <w:t>Интернет</w:t>
      </w:r>
      <w:r w:rsidR="0066362B" w:rsidRPr="0025319E">
        <w:rPr>
          <w:rFonts w:ascii="Times New Roman" w:hAnsi="Times New Roman" w:cs="Times New Roman"/>
          <w:sz w:val="28"/>
          <w:szCs w:val="28"/>
        </w:rPr>
        <w:t>»</w:t>
      </w:r>
      <w:r w:rsidRPr="0025319E">
        <w:rPr>
          <w:rFonts w:ascii="Times New Roman" w:hAnsi="Times New Roman" w:cs="Times New Roman"/>
          <w:sz w:val="28"/>
          <w:szCs w:val="28"/>
        </w:rPr>
        <w:t>.</w:t>
      </w:r>
    </w:p>
    <w:p w:rsidR="004F5FC5" w:rsidRPr="0025319E" w:rsidRDefault="004F5FC5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1F9" w:rsidRPr="0025319E" w:rsidRDefault="007D5E75" w:rsidP="007D5E75">
      <w:pPr>
        <w:pStyle w:val="ConsPlusNormal"/>
        <w:widowControl w:val="0"/>
        <w:tabs>
          <w:tab w:val="left" w:pos="1134"/>
        </w:tabs>
        <w:overflowPunct w:val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4. </w:t>
      </w:r>
      <w:r w:rsidR="009311F9" w:rsidRPr="0025319E">
        <w:rPr>
          <w:rFonts w:ascii="Times New Roman" w:hAnsi="Times New Roman" w:cs="Times New Roman"/>
          <w:sz w:val="28"/>
          <w:szCs w:val="28"/>
        </w:rPr>
        <w:t>Перечень документов в составе конкурсной заявки</w:t>
      </w:r>
    </w:p>
    <w:p w:rsidR="0085415C" w:rsidRPr="0025319E" w:rsidRDefault="0085415C" w:rsidP="0085415C">
      <w:pPr>
        <w:pStyle w:val="ConsPlusNormal"/>
        <w:widowControl w:val="0"/>
        <w:tabs>
          <w:tab w:val="left" w:pos="1134"/>
        </w:tabs>
        <w:overflowPunct w:val="0"/>
        <w:ind w:left="709"/>
        <w:rPr>
          <w:rFonts w:ascii="Times New Roman" w:hAnsi="Times New Roman" w:cs="Times New Roman"/>
          <w:sz w:val="28"/>
          <w:szCs w:val="28"/>
        </w:rPr>
      </w:pPr>
    </w:p>
    <w:p w:rsidR="009D3BE4" w:rsidRPr="0025319E" w:rsidRDefault="009D3BE4" w:rsidP="002F0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4.1. </w:t>
      </w:r>
      <w:r w:rsidR="00DD1ADC" w:rsidRPr="0025319E">
        <w:rPr>
          <w:rFonts w:ascii="Times New Roman" w:hAnsi="Times New Roman" w:cs="Times New Roman"/>
          <w:sz w:val="28"/>
          <w:szCs w:val="28"/>
        </w:rPr>
        <w:t>К</w:t>
      </w:r>
      <w:r w:rsidRPr="0025319E">
        <w:rPr>
          <w:rFonts w:ascii="Times New Roman" w:hAnsi="Times New Roman" w:cs="Times New Roman"/>
          <w:sz w:val="28"/>
          <w:szCs w:val="28"/>
        </w:rPr>
        <w:t>онкурсн</w:t>
      </w:r>
      <w:r w:rsidR="00DD1ADC" w:rsidRPr="0025319E">
        <w:rPr>
          <w:rFonts w:ascii="Times New Roman" w:hAnsi="Times New Roman" w:cs="Times New Roman"/>
          <w:sz w:val="28"/>
          <w:szCs w:val="28"/>
        </w:rPr>
        <w:t>ая</w:t>
      </w:r>
      <w:r w:rsidRPr="0025319E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DD1ADC" w:rsidRPr="0025319E">
        <w:rPr>
          <w:rFonts w:ascii="Times New Roman" w:hAnsi="Times New Roman" w:cs="Times New Roman"/>
          <w:sz w:val="28"/>
          <w:szCs w:val="28"/>
        </w:rPr>
        <w:t xml:space="preserve">а </w:t>
      </w:r>
      <w:r w:rsidRPr="0025319E">
        <w:rPr>
          <w:rFonts w:ascii="Times New Roman" w:hAnsi="Times New Roman" w:cs="Times New Roman"/>
          <w:sz w:val="28"/>
          <w:szCs w:val="28"/>
        </w:rPr>
        <w:t>включает в себя следующие документы:</w:t>
      </w:r>
    </w:p>
    <w:p w:rsidR="00384586" w:rsidRPr="0025319E" w:rsidRDefault="00384586" w:rsidP="007D5E75">
      <w:pPr>
        <w:pStyle w:val="ConsPlusNormal"/>
        <w:widowControl w:val="0"/>
        <w:tabs>
          <w:tab w:val="left" w:pos="1134"/>
        </w:tabs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субсидии </w:t>
      </w:r>
      <w:r w:rsidR="000635BF" w:rsidRPr="0025319E">
        <w:rPr>
          <w:rFonts w:ascii="Times New Roman" w:hAnsi="Times New Roman" w:cs="Times New Roman"/>
          <w:sz w:val="28"/>
          <w:szCs w:val="28"/>
        </w:rPr>
        <w:t>по форме, утвержденной Уполном</w:t>
      </w:r>
      <w:r w:rsidR="000635BF" w:rsidRPr="0025319E">
        <w:rPr>
          <w:rFonts w:ascii="Times New Roman" w:hAnsi="Times New Roman" w:cs="Times New Roman"/>
          <w:sz w:val="28"/>
          <w:szCs w:val="28"/>
        </w:rPr>
        <w:t>о</w:t>
      </w:r>
      <w:r w:rsidR="000635BF" w:rsidRPr="0025319E">
        <w:rPr>
          <w:rFonts w:ascii="Times New Roman" w:hAnsi="Times New Roman" w:cs="Times New Roman"/>
          <w:sz w:val="28"/>
          <w:szCs w:val="28"/>
        </w:rPr>
        <w:t>ченным органом</w:t>
      </w:r>
      <w:r w:rsidR="009754C0" w:rsidRPr="0025319E">
        <w:rPr>
          <w:rFonts w:ascii="Times New Roman" w:hAnsi="Times New Roman" w:cs="Times New Roman"/>
          <w:sz w:val="28"/>
          <w:szCs w:val="28"/>
        </w:rPr>
        <w:t>, заверенное подписью уполномоченного на то лица и печатью субъекта предпринимательства (для юридических лиц) или собственноручно зав</w:t>
      </w:r>
      <w:r w:rsidR="009754C0" w:rsidRPr="0025319E">
        <w:rPr>
          <w:rFonts w:ascii="Times New Roman" w:hAnsi="Times New Roman" w:cs="Times New Roman"/>
          <w:sz w:val="28"/>
          <w:szCs w:val="28"/>
        </w:rPr>
        <w:t>е</w:t>
      </w:r>
      <w:r w:rsidR="009754C0" w:rsidRPr="0025319E">
        <w:rPr>
          <w:rFonts w:ascii="Times New Roman" w:hAnsi="Times New Roman" w:cs="Times New Roman"/>
          <w:sz w:val="28"/>
          <w:szCs w:val="28"/>
        </w:rPr>
        <w:t>ренное (для индивидуальных предпринимателей)</w:t>
      </w:r>
      <w:r w:rsidRPr="0025319E">
        <w:rPr>
          <w:rFonts w:ascii="Times New Roman" w:hAnsi="Times New Roman" w:cs="Times New Roman"/>
          <w:sz w:val="28"/>
          <w:szCs w:val="28"/>
        </w:rPr>
        <w:t>;</w:t>
      </w:r>
    </w:p>
    <w:p w:rsidR="00C41438" w:rsidRPr="0025319E" w:rsidRDefault="00C41438" w:rsidP="007D5E7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бухгалтерская (бухгалтерский баланс и отчет о прибылях и убытках) и налог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 отчетность юридического лица (индивидуального предпринимателя) на после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нюю отчетную дату (кроме зарегистрированных в текущем отчетном периоде);</w:t>
      </w:r>
    </w:p>
    <w:p w:rsidR="00C41438" w:rsidRPr="0025319E" w:rsidRDefault="00C41438" w:rsidP="007D5E7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штатное расписание заявителя на момент подачи </w:t>
      </w:r>
      <w:r w:rsidR="00DA5B73" w:rsidRPr="0025319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25319E">
        <w:rPr>
          <w:rFonts w:ascii="Times New Roman" w:hAnsi="Times New Roman" w:cs="Times New Roman"/>
          <w:sz w:val="28"/>
          <w:szCs w:val="28"/>
        </w:rPr>
        <w:t>заявки</w:t>
      </w:r>
      <w:r w:rsidRPr="0025319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5319E">
        <w:rPr>
          <w:rFonts w:ascii="Times New Roman" w:hAnsi="Times New Roman" w:cs="Times New Roman"/>
          <w:sz w:val="28"/>
          <w:szCs w:val="28"/>
        </w:rPr>
        <w:t>завере</w:t>
      </w:r>
      <w:r w:rsidRPr="0025319E">
        <w:rPr>
          <w:rFonts w:ascii="Times New Roman" w:hAnsi="Times New Roman" w:cs="Times New Roman"/>
          <w:sz w:val="28"/>
          <w:szCs w:val="28"/>
        </w:rPr>
        <w:t>н</w:t>
      </w:r>
      <w:r w:rsidRPr="0025319E">
        <w:rPr>
          <w:rFonts w:ascii="Times New Roman" w:hAnsi="Times New Roman" w:cs="Times New Roman"/>
          <w:sz w:val="28"/>
          <w:szCs w:val="28"/>
        </w:rPr>
        <w:t>ное подписью уполномоченного на то лица и печатью субъекта предпринимател</w:t>
      </w:r>
      <w:r w:rsidRPr="0025319E">
        <w:rPr>
          <w:rFonts w:ascii="Times New Roman" w:hAnsi="Times New Roman" w:cs="Times New Roman"/>
          <w:sz w:val="28"/>
          <w:szCs w:val="28"/>
        </w:rPr>
        <w:t>ь</w:t>
      </w:r>
      <w:r w:rsidRPr="0025319E">
        <w:rPr>
          <w:rFonts w:ascii="Times New Roman" w:hAnsi="Times New Roman" w:cs="Times New Roman"/>
          <w:sz w:val="28"/>
          <w:szCs w:val="28"/>
        </w:rPr>
        <w:t>ства (для юридических лиц) или собственноручно заверенное (для индивидуальных предпринимателей)</w:t>
      </w:r>
      <w:r w:rsidR="00C367BF" w:rsidRPr="0025319E">
        <w:rPr>
          <w:rFonts w:ascii="Times New Roman" w:hAnsi="Times New Roman" w:cs="Times New Roman"/>
          <w:sz w:val="28"/>
          <w:szCs w:val="28"/>
        </w:rPr>
        <w:t>,</w:t>
      </w:r>
      <w:r w:rsidRPr="0025319E">
        <w:rPr>
          <w:rFonts w:ascii="Times New Roman" w:hAnsi="Times New Roman" w:cs="Times New Roman"/>
          <w:sz w:val="28"/>
          <w:szCs w:val="28"/>
        </w:rPr>
        <w:t xml:space="preserve"> либо иной документ, содержащий информацию о численности работников субъекта предпринимательства на момент подачи </w:t>
      </w:r>
      <w:r w:rsidR="00DA5B73" w:rsidRPr="0025319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25319E">
        <w:rPr>
          <w:rFonts w:ascii="Times New Roman" w:hAnsi="Times New Roman" w:cs="Times New Roman"/>
          <w:sz w:val="28"/>
          <w:szCs w:val="28"/>
        </w:rPr>
        <w:t>заявки</w:t>
      </w:r>
      <w:r w:rsidRPr="0025319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5319E">
        <w:rPr>
          <w:rFonts w:ascii="Times New Roman" w:hAnsi="Times New Roman" w:cs="Times New Roman"/>
          <w:sz w:val="28"/>
          <w:szCs w:val="28"/>
        </w:rPr>
        <w:t>заверенный подписью уполномоченного на то лица и печатью субъекта предприн</w:t>
      </w:r>
      <w:r w:rsidRPr="0025319E">
        <w:rPr>
          <w:rFonts w:ascii="Times New Roman" w:hAnsi="Times New Roman" w:cs="Times New Roman"/>
          <w:sz w:val="28"/>
          <w:szCs w:val="28"/>
        </w:rPr>
        <w:t>и</w:t>
      </w:r>
      <w:r w:rsidRPr="0025319E">
        <w:rPr>
          <w:rFonts w:ascii="Times New Roman" w:hAnsi="Times New Roman" w:cs="Times New Roman"/>
          <w:sz w:val="28"/>
          <w:szCs w:val="28"/>
        </w:rPr>
        <w:t>мательства (для юридических лиц) или собственноручно заверенный (для индивид</w:t>
      </w:r>
      <w:r w:rsidRPr="0025319E">
        <w:rPr>
          <w:rFonts w:ascii="Times New Roman" w:hAnsi="Times New Roman" w:cs="Times New Roman"/>
          <w:sz w:val="28"/>
          <w:szCs w:val="28"/>
        </w:rPr>
        <w:t>у</w:t>
      </w:r>
      <w:r w:rsidRPr="0025319E">
        <w:rPr>
          <w:rFonts w:ascii="Times New Roman" w:hAnsi="Times New Roman" w:cs="Times New Roman"/>
          <w:sz w:val="28"/>
          <w:szCs w:val="28"/>
        </w:rPr>
        <w:t>альных предпринимателей);</w:t>
      </w:r>
    </w:p>
    <w:p w:rsidR="00DC7983" w:rsidRPr="0025319E" w:rsidRDefault="00DC7983" w:rsidP="007D5E7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документы, предусмотренные в </w:t>
      </w:r>
      <w:hyperlink r:id="rId11" w:history="1">
        <w:r w:rsidRPr="0025319E">
          <w:rPr>
            <w:rFonts w:ascii="Times New Roman" w:hAnsi="Times New Roman" w:cs="Times New Roman"/>
            <w:sz w:val="28"/>
            <w:szCs w:val="28"/>
          </w:rPr>
          <w:t>разделах 7</w:t>
        </w:r>
      </w:hyperlink>
      <w:r w:rsidR="007D5E75" w:rsidRPr="0025319E">
        <w:rPr>
          <w:rFonts w:ascii="Times New Roman" w:hAnsi="Times New Roman" w:cs="Times New Roman"/>
          <w:sz w:val="28"/>
          <w:szCs w:val="28"/>
        </w:rPr>
        <w:t xml:space="preserve"> –</w:t>
      </w:r>
      <w:r w:rsidRPr="0025319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25319E">
          <w:rPr>
            <w:rFonts w:ascii="Times New Roman" w:hAnsi="Times New Roman" w:cs="Times New Roman"/>
            <w:sz w:val="28"/>
            <w:szCs w:val="28"/>
          </w:rPr>
          <w:t>1</w:t>
        </w:r>
        <w:r w:rsidR="00DD1ADC" w:rsidRPr="0025319E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25319E">
        <w:rPr>
          <w:rFonts w:ascii="Times New Roman" w:hAnsi="Times New Roman" w:cs="Times New Roman"/>
          <w:sz w:val="28"/>
          <w:szCs w:val="28"/>
        </w:rPr>
        <w:t xml:space="preserve"> настоящего Порядка в завис</w:t>
      </w:r>
      <w:r w:rsidRPr="0025319E">
        <w:rPr>
          <w:rFonts w:ascii="Times New Roman" w:hAnsi="Times New Roman" w:cs="Times New Roman"/>
          <w:sz w:val="28"/>
          <w:szCs w:val="28"/>
        </w:rPr>
        <w:t>и</w:t>
      </w:r>
      <w:r w:rsidRPr="0025319E">
        <w:rPr>
          <w:rFonts w:ascii="Times New Roman" w:hAnsi="Times New Roman" w:cs="Times New Roman"/>
          <w:sz w:val="28"/>
          <w:szCs w:val="28"/>
        </w:rPr>
        <w:t>мости от видов государственной поддержки.</w:t>
      </w:r>
    </w:p>
    <w:p w:rsidR="00DC7983" w:rsidRPr="0025319E" w:rsidRDefault="009754C0" w:rsidP="00DC7983">
      <w:pPr>
        <w:pStyle w:val="ConsPlusNormal"/>
        <w:widowControl w:val="0"/>
        <w:tabs>
          <w:tab w:val="left" w:pos="1134"/>
        </w:tabs>
        <w:overflowPunct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4.2. </w:t>
      </w:r>
      <w:r w:rsidR="00DC7983" w:rsidRPr="0025319E">
        <w:rPr>
          <w:rFonts w:ascii="Times New Roman" w:hAnsi="Times New Roman" w:cs="Times New Roman"/>
          <w:sz w:val="28"/>
          <w:szCs w:val="28"/>
        </w:rPr>
        <w:t>Соответствие заявителя требованиям, установленным настоящим Поря</w:t>
      </w:r>
      <w:r w:rsidR="00DC7983" w:rsidRPr="0025319E">
        <w:rPr>
          <w:rFonts w:ascii="Times New Roman" w:hAnsi="Times New Roman" w:cs="Times New Roman"/>
          <w:sz w:val="28"/>
          <w:szCs w:val="28"/>
        </w:rPr>
        <w:t>д</w:t>
      </w:r>
      <w:r w:rsidR="00DC7983" w:rsidRPr="0025319E">
        <w:rPr>
          <w:rFonts w:ascii="Times New Roman" w:hAnsi="Times New Roman" w:cs="Times New Roman"/>
          <w:sz w:val="28"/>
          <w:szCs w:val="28"/>
        </w:rPr>
        <w:t>ком, определяется на основании информации, содержащейся в следующих докуме</w:t>
      </w:r>
      <w:r w:rsidR="00DC7983" w:rsidRPr="0025319E">
        <w:rPr>
          <w:rFonts w:ascii="Times New Roman" w:hAnsi="Times New Roman" w:cs="Times New Roman"/>
          <w:sz w:val="28"/>
          <w:szCs w:val="28"/>
        </w:rPr>
        <w:t>н</w:t>
      </w:r>
      <w:r w:rsidR="00DC7983" w:rsidRPr="0025319E">
        <w:rPr>
          <w:rFonts w:ascii="Times New Roman" w:hAnsi="Times New Roman" w:cs="Times New Roman"/>
          <w:sz w:val="28"/>
          <w:szCs w:val="28"/>
        </w:rPr>
        <w:t>тах:</w:t>
      </w:r>
    </w:p>
    <w:p w:rsidR="009D3BE4" w:rsidRPr="0025319E" w:rsidRDefault="000A3317" w:rsidP="007D5E75">
      <w:pPr>
        <w:pStyle w:val="a4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свидетельств</w:t>
      </w:r>
      <w:r w:rsidR="00DC7983" w:rsidRPr="0025319E">
        <w:rPr>
          <w:rFonts w:ascii="Times New Roman" w:hAnsi="Times New Roman" w:cs="Times New Roman"/>
          <w:sz w:val="28"/>
          <w:szCs w:val="28"/>
        </w:rPr>
        <w:t>о</w:t>
      </w:r>
      <w:r w:rsidRPr="0025319E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субъекта предпринимательства</w:t>
      </w:r>
      <w:r w:rsidR="00C53A58" w:rsidRPr="0025319E">
        <w:rPr>
          <w:rFonts w:ascii="Times New Roman" w:hAnsi="Times New Roman" w:cs="Times New Roman"/>
          <w:sz w:val="28"/>
          <w:szCs w:val="28"/>
        </w:rPr>
        <w:t xml:space="preserve"> (ОГРН)</w:t>
      </w:r>
      <w:r w:rsidRPr="0025319E">
        <w:rPr>
          <w:rFonts w:ascii="Times New Roman" w:hAnsi="Times New Roman" w:cs="Times New Roman"/>
          <w:sz w:val="28"/>
          <w:szCs w:val="28"/>
        </w:rPr>
        <w:t>;</w:t>
      </w:r>
    </w:p>
    <w:p w:rsidR="000A3317" w:rsidRPr="0025319E" w:rsidRDefault="000A3317" w:rsidP="007D5E75">
      <w:pPr>
        <w:pStyle w:val="a4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свидетельств</w:t>
      </w:r>
      <w:r w:rsidR="00DC7983" w:rsidRPr="0025319E">
        <w:rPr>
          <w:rFonts w:ascii="Times New Roman" w:hAnsi="Times New Roman" w:cs="Times New Roman"/>
          <w:sz w:val="28"/>
          <w:szCs w:val="28"/>
        </w:rPr>
        <w:t>о</w:t>
      </w:r>
      <w:r w:rsidRPr="0025319E">
        <w:rPr>
          <w:rFonts w:ascii="Times New Roman" w:hAnsi="Times New Roman" w:cs="Times New Roman"/>
          <w:sz w:val="28"/>
          <w:szCs w:val="28"/>
        </w:rPr>
        <w:t xml:space="preserve"> о постановке субъекта предпринимательства на налоговый учет</w:t>
      </w:r>
      <w:r w:rsidR="00C53A58" w:rsidRPr="0025319E">
        <w:rPr>
          <w:rFonts w:ascii="Times New Roman" w:hAnsi="Times New Roman" w:cs="Times New Roman"/>
          <w:sz w:val="28"/>
          <w:szCs w:val="28"/>
        </w:rPr>
        <w:t xml:space="preserve"> (ИНН)</w:t>
      </w:r>
      <w:r w:rsidR="000E302D" w:rsidRPr="0025319E">
        <w:rPr>
          <w:rFonts w:ascii="Times New Roman" w:hAnsi="Times New Roman" w:cs="Times New Roman"/>
          <w:sz w:val="28"/>
          <w:szCs w:val="28"/>
        </w:rPr>
        <w:t>;</w:t>
      </w:r>
    </w:p>
    <w:p w:rsidR="000635BF" w:rsidRPr="0025319E" w:rsidRDefault="00C367BF" w:rsidP="007D5E75">
      <w:pPr>
        <w:pStyle w:val="a4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справка</w:t>
      </w:r>
      <w:r w:rsidR="00803FFD" w:rsidRPr="0025319E">
        <w:rPr>
          <w:rFonts w:ascii="Times New Roman" w:hAnsi="Times New Roman" w:cs="Times New Roman"/>
          <w:sz w:val="28"/>
          <w:szCs w:val="28"/>
        </w:rPr>
        <w:t xml:space="preserve"> налогового органа, п</w:t>
      </w:r>
      <w:r w:rsidRPr="0025319E">
        <w:rPr>
          <w:rFonts w:ascii="Times New Roman" w:hAnsi="Times New Roman" w:cs="Times New Roman"/>
          <w:sz w:val="28"/>
          <w:szCs w:val="28"/>
        </w:rPr>
        <w:t>одтверждающая</w:t>
      </w:r>
      <w:r w:rsidR="00803FFD" w:rsidRPr="0025319E">
        <w:rPr>
          <w:rFonts w:ascii="Times New Roman" w:hAnsi="Times New Roman" w:cs="Times New Roman"/>
          <w:sz w:val="28"/>
          <w:szCs w:val="28"/>
        </w:rPr>
        <w:t xml:space="preserve"> отсутствие у субъекта предпр</w:t>
      </w:r>
      <w:r w:rsidR="00803FFD" w:rsidRPr="0025319E">
        <w:rPr>
          <w:rFonts w:ascii="Times New Roman" w:hAnsi="Times New Roman" w:cs="Times New Roman"/>
          <w:sz w:val="28"/>
          <w:szCs w:val="28"/>
        </w:rPr>
        <w:t>и</w:t>
      </w:r>
      <w:r w:rsidR="00803FFD" w:rsidRPr="0025319E">
        <w:rPr>
          <w:rFonts w:ascii="Times New Roman" w:hAnsi="Times New Roman" w:cs="Times New Roman"/>
          <w:sz w:val="28"/>
          <w:szCs w:val="28"/>
        </w:rPr>
        <w:t>ни</w:t>
      </w:r>
      <w:r w:rsidR="007D5E75" w:rsidRPr="0025319E">
        <w:rPr>
          <w:rFonts w:ascii="Times New Roman" w:hAnsi="Times New Roman" w:cs="Times New Roman"/>
          <w:sz w:val="28"/>
          <w:szCs w:val="28"/>
        </w:rPr>
        <w:t xml:space="preserve">мательства </w:t>
      </w:r>
      <w:r w:rsidR="00803FFD" w:rsidRPr="0025319E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 и иных обяз</w:t>
      </w:r>
      <w:r w:rsidR="00803FFD" w:rsidRPr="0025319E">
        <w:rPr>
          <w:rFonts w:ascii="Times New Roman" w:hAnsi="Times New Roman" w:cs="Times New Roman"/>
          <w:sz w:val="28"/>
          <w:szCs w:val="28"/>
        </w:rPr>
        <w:t>а</w:t>
      </w:r>
      <w:r w:rsidR="00803FFD" w:rsidRPr="0025319E">
        <w:rPr>
          <w:rFonts w:ascii="Times New Roman" w:hAnsi="Times New Roman" w:cs="Times New Roman"/>
          <w:sz w:val="28"/>
          <w:szCs w:val="28"/>
        </w:rPr>
        <w:t>тельных платежей, подлежащих уплате в бюджеты бюджетной системы Российской Федерации в соответствии с законодательством Российской Федерации и Республ</w:t>
      </w:r>
      <w:r w:rsidR="00803FFD" w:rsidRPr="0025319E">
        <w:rPr>
          <w:rFonts w:ascii="Times New Roman" w:hAnsi="Times New Roman" w:cs="Times New Roman"/>
          <w:sz w:val="28"/>
          <w:szCs w:val="28"/>
        </w:rPr>
        <w:t>и</w:t>
      </w:r>
      <w:r w:rsidRPr="0025319E">
        <w:rPr>
          <w:rFonts w:ascii="Times New Roman" w:hAnsi="Times New Roman" w:cs="Times New Roman"/>
          <w:sz w:val="28"/>
          <w:szCs w:val="28"/>
        </w:rPr>
        <w:t>ки Татарстан, заверенная</w:t>
      </w:r>
      <w:r w:rsidR="00803FFD" w:rsidRPr="0025319E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963DD7" w:rsidRPr="0025319E">
        <w:rPr>
          <w:rFonts w:ascii="Times New Roman" w:hAnsi="Times New Roman" w:cs="Times New Roman"/>
          <w:sz w:val="28"/>
          <w:szCs w:val="28"/>
        </w:rPr>
        <w:t>по состоянию на конец месяца, предше</w:t>
      </w:r>
      <w:r w:rsidR="00852573" w:rsidRPr="0025319E">
        <w:rPr>
          <w:rFonts w:ascii="Times New Roman" w:hAnsi="Times New Roman" w:cs="Times New Roman"/>
          <w:sz w:val="28"/>
          <w:szCs w:val="28"/>
        </w:rPr>
        <w:t>ствующего месяцу подачи</w:t>
      </w:r>
      <w:r w:rsidR="00DA5B73" w:rsidRPr="0025319E">
        <w:rPr>
          <w:rFonts w:ascii="Times New Roman" w:hAnsi="Times New Roman" w:cs="Times New Roman"/>
          <w:sz w:val="28"/>
          <w:szCs w:val="28"/>
        </w:rPr>
        <w:t xml:space="preserve"> конкурсной заявки</w:t>
      </w:r>
      <w:r w:rsidR="00803FFD" w:rsidRPr="0025319E">
        <w:rPr>
          <w:rFonts w:ascii="Times New Roman" w:hAnsi="Times New Roman" w:cs="Times New Roman"/>
          <w:sz w:val="28"/>
          <w:szCs w:val="28"/>
        </w:rPr>
        <w:t>;</w:t>
      </w:r>
    </w:p>
    <w:p w:rsidR="00C53A58" w:rsidRPr="0025319E" w:rsidRDefault="00C53A58" w:rsidP="007D5E7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устав</w:t>
      </w:r>
      <w:r w:rsidR="00DD7BA2" w:rsidRPr="0025319E">
        <w:rPr>
          <w:rFonts w:ascii="Times New Roman" w:hAnsi="Times New Roman" w:cs="Times New Roman"/>
          <w:sz w:val="28"/>
          <w:szCs w:val="28"/>
        </w:rPr>
        <w:t xml:space="preserve"> (для юриди</w:t>
      </w:r>
      <w:r w:rsidR="000756C7" w:rsidRPr="0025319E">
        <w:rPr>
          <w:rFonts w:ascii="Times New Roman" w:hAnsi="Times New Roman" w:cs="Times New Roman"/>
          <w:sz w:val="28"/>
          <w:szCs w:val="28"/>
        </w:rPr>
        <w:t>ческих лиц</w:t>
      </w:r>
      <w:r w:rsidR="00DD7BA2" w:rsidRPr="0025319E">
        <w:rPr>
          <w:rFonts w:ascii="Times New Roman" w:hAnsi="Times New Roman" w:cs="Times New Roman"/>
          <w:sz w:val="28"/>
          <w:szCs w:val="28"/>
        </w:rPr>
        <w:t>)</w:t>
      </w:r>
      <w:r w:rsidR="007955C7" w:rsidRPr="0025319E">
        <w:rPr>
          <w:rFonts w:ascii="Times New Roman" w:hAnsi="Times New Roman" w:cs="Times New Roman"/>
          <w:sz w:val="28"/>
          <w:szCs w:val="28"/>
        </w:rPr>
        <w:t>;</w:t>
      </w:r>
    </w:p>
    <w:p w:rsidR="007955C7" w:rsidRPr="0025319E" w:rsidRDefault="007955C7" w:rsidP="007D5E75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выписк</w:t>
      </w:r>
      <w:r w:rsidR="00DC7983" w:rsidRPr="0025319E">
        <w:rPr>
          <w:rFonts w:ascii="Times New Roman" w:hAnsi="Times New Roman" w:cs="Times New Roman"/>
          <w:sz w:val="28"/>
          <w:szCs w:val="28"/>
        </w:rPr>
        <w:t>а</w:t>
      </w:r>
      <w:r w:rsidRPr="0025319E">
        <w:rPr>
          <w:rFonts w:ascii="Times New Roman" w:hAnsi="Times New Roman" w:cs="Times New Roman"/>
          <w:sz w:val="28"/>
          <w:szCs w:val="28"/>
        </w:rPr>
        <w:t xml:space="preserve"> из </w:t>
      </w:r>
      <w:r w:rsidR="00DC7983" w:rsidRPr="0025319E">
        <w:rPr>
          <w:rFonts w:ascii="Times New Roman" w:hAnsi="Times New Roman" w:cs="Times New Roman"/>
          <w:sz w:val="28"/>
          <w:szCs w:val="28"/>
        </w:rPr>
        <w:t>Единого государственного реестра юридических лиц (индивид</w:t>
      </w:r>
      <w:r w:rsidR="00DC7983" w:rsidRPr="0025319E">
        <w:rPr>
          <w:rFonts w:ascii="Times New Roman" w:hAnsi="Times New Roman" w:cs="Times New Roman"/>
          <w:sz w:val="28"/>
          <w:szCs w:val="28"/>
        </w:rPr>
        <w:t>у</w:t>
      </w:r>
      <w:r w:rsidR="00DC7983" w:rsidRPr="0025319E">
        <w:rPr>
          <w:rFonts w:ascii="Times New Roman" w:hAnsi="Times New Roman" w:cs="Times New Roman"/>
          <w:sz w:val="28"/>
          <w:szCs w:val="28"/>
        </w:rPr>
        <w:t>альных предпринимателей)</w:t>
      </w:r>
      <w:r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963DD7" w:rsidRPr="0025319E">
        <w:rPr>
          <w:rFonts w:ascii="Times New Roman" w:hAnsi="Times New Roman" w:cs="Times New Roman"/>
          <w:sz w:val="28"/>
          <w:szCs w:val="28"/>
        </w:rPr>
        <w:t>по состоянию на конец месяца, предшествующего мес</w:t>
      </w:r>
      <w:r w:rsidR="00963DD7" w:rsidRPr="0025319E">
        <w:rPr>
          <w:rFonts w:ascii="Times New Roman" w:hAnsi="Times New Roman" w:cs="Times New Roman"/>
          <w:sz w:val="28"/>
          <w:szCs w:val="28"/>
        </w:rPr>
        <w:t>я</w:t>
      </w:r>
      <w:r w:rsidR="00963DD7" w:rsidRPr="0025319E">
        <w:rPr>
          <w:rFonts w:ascii="Times New Roman" w:hAnsi="Times New Roman" w:cs="Times New Roman"/>
          <w:sz w:val="28"/>
          <w:szCs w:val="28"/>
        </w:rPr>
        <w:t>цу подачи</w:t>
      </w:r>
      <w:r w:rsidR="00DA5B73" w:rsidRPr="0025319E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963DD7" w:rsidRPr="0025319E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9754C0" w:rsidRPr="0025319E">
        <w:rPr>
          <w:rFonts w:ascii="Times New Roman" w:hAnsi="Times New Roman" w:cs="Times New Roman"/>
          <w:sz w:val="28"/>
          <w:szCs w:val="28"/>
        </w:rPr>
        <w:t>.</w:t>
      </w:r>
    </w:p>
    <w:p w:rsidR="009754C0" w:rsidRPr="0025319E" w:rsidRDefault="009754C0" w:rsidP="007D5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Уполномоченный орган получает указанные документы в соответствии с установленным </w:t>
      </w:r>
      <w:r w:rsidR="00C367BF" w:rsidRPr="0025319E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</w:t>
      </w:r>
      <w:r w:rsidRPr="0025319E">
        <w:rPr>
          <w:rFonts w:ascii="Times New Roman" w:hAnsi="Times New Roman" w:cs="Times New Roman"/>
          <w:sz w:val="28"/>
          <w:szCs w:val="28"/>
        </w:rPr>
        <w:t>порядком.</w:t>
      </w:r>
    </w:p>
    <w:p w:rsidR="009754C0" w:rsidRPr="0025319E" w:rsidRDefault="00DD1ADC" w:rsidP="009754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754C0" w:rsidRPr="0025319E">
        <w:rPr>
          <w:rFonts w:ascii="Times New Roman" w:hAnsi="Times New Roman" w:cs="Times New Roman"/>
          <w:sz w:val="28"/>
          <w:szCs w:val="28"/>
        </w:rPr>
        <w:t>также вправе представить в Уполномоченный орган надлежаще з</w:t>
      </w:r>
      <w:r w:rsidR="009754C0" w:rsidRPr="0025319E">
        <w:rPr>
          <w:rFonts w:ascii="Times New Roman" w:hAnsi="Times New Roman" w:cs="Times New Roman"/>
          <w:sz w:val="28"/>
          <w:szCs w:val="28"/>
        </w:rPr>
        <w:t>а</w:t>
      </w:r>
      <w:r w:rsidR="009754C0" w:rsidRPr="0025319E">
        <w:rPr>
          <w:rFonts w:ascii="Times New Roman" w:hAnsi="Times New Roman" w:cs="Times New Roman"/>
          <w:sz w:val="28"/>
          <w:szCs w:val="28"/>
        </w:rPr>
        <w:t>веренные копии документов</w:t>
      </w:r>
      <w:r w:rsidR="002A5D35" w:rsidRPr="0025319E">
        <w:rPr>
          <w:rFonts w:ascii="Times New Roman" w:hAnsi="Times New Roman" w:cs="Times New Roman"/>
          <w:sz w:val="28"/>
          <w:szCs w:val="28"/>
        </w:rPr>
        <w:t>, указанных в настоящем пункте</w:t>
      </w:r>
      <w:r w:rsidR="009754C0" w:rsidRPr="0025319E">
        <w:rPr>
          <w:rFonts w:ascii="Times New Roman" w:hAnsi="Times New Roman" w:cs="Times New Roman"/>
          <w:sz w:val="28"/>
          <w:szCs w:val="28"/>
        </w:rPr>
        <w:t>.</w:t>
      </w:r>
    </w:p>
    <w:p w:rsidR="007955C7" w:rsidRPr="0025319E" w:rsidRDefault="009D3BE4" w:rsidP="002F0D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4.</w:t>
      </w:r>
      <w:r w:rsidR="009754C0" w:rsidRPr="0025319E">
        <w:rPr>
          <w:rFonts w:ascii="Times New Roman" w:hAnsi="Times New Roman" w:cs="Times New Roman"/>
          <w:sz w:val="28"/>
          <w:szCs w:val="28"/>
        </w:rPr>
        <w:t>3</w:t>
      </w:r>
      <w:r w:rsidRPr="0025319E">
        <w:rPr>
          <w:rFonts w:ascii="Times New Roman" w:hAnsi="Times New Roman" w:cs="Times New Roman"/>
          <w:sz w:val="28"/>
          <w:szCs w:val="28"/>
        </w:rPr>
        <w:t xml:space="preserve">. </w:t>
      </w:r>
      <w:r w:rsidR="007955C7" w:rsidRPr="0025319E">
        <w:rPr>
          <w:rFonts w:ascii="Times New Roman" w:hAnsi="Times New Roman" w:cs="Times New Roman"/>
          <w:sz w:val="28"/>
          <w:szCs w:val="28"/>
        </w:rPr>
        <w:t xml:space="preserve">За недостоверность представляемых сведений </w:t>
      </w:r>
      <w:r w:rsidR="00DD1ADC" w:rsidRPr="0025319E">
        <w:rPr>
          <w:rFonts w:ascii="Times New Roman" w:hAnsi="Times New Roman" w:cs="Times New Roman"/>
          <w:sz w:val="28"/>
          <w:szCs w:val="28"/>
        </w:rPr>
        <w:t>заявители</w:t>
      </w:r>
      <w:r w:rsidR="007955C7" w:rsidRPr="0025319E">
        <w:rPr>
          <w:rFonts w:ascii="Times New Roman" w:hAnsi="Times New Roman" w:cs="Times New Roman"/>
          <w:sz w:val="28"/>
          <w:szCs w:val="28"/>
        </w:rPr>
        <w:t xml:space="preserve"> несут отве</w:t>
      </w:r>
      <w:r w:rsidR="007955C7" w:rsidRPr="0025319E">
        <w:rPr>
          <w:rFonts w:ascii="Times New Roman" w:hAnsi="Times New Roman" w:cs="Times New Roman"/>
          <w:sz w:val="28"/>
          <w:szCs w:val="28"/>
        </w:rPr>
        <w:t>т</w:t>
      </w:r>
      <w:r w:rsidR="007955C7" w:rsidRPr="0025319E">
        <w:rPr>
          <w:rFonts w:ascii="Times New Roman" w:hAnsi="Times New Roman" w:cs="Times New Roman"/>
          <w:sz w:val="28"/>
          <w:szCs w:val="28"/>
        </w:rPr>
        <w:t xml:space="preserve">ственность </w:t>
      </w:r>
      <w:r w:rsidR="00C367BF" w:rsidRPr="0025319E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</w:t>
      </w:r>
      <w:r w:rsidR="007955C7" w:rsidRPr="0025319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F5FC5" w:rsidRPr="0025319E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BE4" w:rsidRPr="0025319E" w:rsidRDefault="007D5E75" w:rsidP="007D5E75">
      <w:pPr>
        <w:pStyle w:val="a4"/>
        <w:autoSpaceDE w:val="0"/>
        <w:autoSpaceDN w:val="0"/>
        <w:adjustRightInd w:val="0"/>
        <w:spacing w:after="0" w:line="240" w:lineRule="auto"/>
        <w:ind w:left="810"/>
        <w:jc w:val="center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5. </w:t>
      </w:r>
      <w:r w:rsidR="009D3BE4" w:rsidRPr="0025319E">
        <w:rPr>
          <w:rFonts w:ascii="Times New Roman" w:hAnsi="Times New Roman" w:cs="Times New Roman"/>
          <w:sz w:val="28"/>
          <w:szCs w:val="28"/>
        </w:rPr>
        <w:t>Прием и рассмотрение конкурсных заявок</w:t>
      </w:r>
    </w:p>
    <w:p w:rsidR="0085415C" w:rsidRPr="0025319E" w:rsidRDefault="0085415C" w:rsidP="0085415C">
      <w:pPr>
        <w:pStyle w:val="a4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sz w:val="28"/>
          <w:szCs w:val="28"/>
        </w:rPr>
      </w:pPr>
    </w:p>
    <w:p w:rsidR="00C04A60" w:rsidRPr="0025319E" w:rsidRDefault="009D3BE4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5.1. </w:t>
      </w:r>
      <w:r w:rsidR="00D8140B" w:rsidRPr="0025319E">
        <w:rPr>
          <w:rFonts w:ascii="Times New Roman" w:hAnsi="Times New Roman" w:cs="Times New Roman"/>
          <w:sz w:val="28"/>
          <w:szCs w:val="28"/>
        </w:rPr>
        <w:t>Прием заявок осуществляется</w:t>
      </w:r>
      <w:r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4171F6" w:rsidRPr="0025319E">
        <w:rPr>
          <w:rFonts w:ascii="Times New Roman" w:hAnsi="Times New Roman" w:cs="Times New Roman"/>
          <w:sz w:val="28"/>
          <w:szCs w:val="28"/>
        </w:rPr>
        <w:t>Центром поддержки предпринимательства Республики Татарстан</w:t>
      </w:r>
      <w:r w:rsidR="009754C0" w:rsidRPr="0025319E">
        <w:rPr>
          <w:rFonts w:ascii="Times New Roman" w:hAnsi="Times New Roman" w:cs="Times New Roman"/>
          <w:sz w:val="28"/>
          <w:szCs w:val="28"/>
        </w:rPr>
        <w:t>,</w:t>
      </w:r>
      <w:r w:rsidR="004171F6" w:rsidRPr="0025319E">
        <w:rPr>
          <w:rFonts w:ascii="Times New Roman" w:hAnsi="Times New Roman" w:cs="Times New Roman"/>
          <w:sz w:val="28"/>
          <w:szCs w:val="28"/>
        </w:rPr>
        <w:t xml:space="preserve"> представительствами</w:t>
      </w:r>
      <w:r w:rsidR="001732EC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9754C0" w:rsidRPr="0025319E">
        <w:rPr>
          <w:rFonts w:ascii="Times New Roman" w:hAnsi="Times New Roman" w:cs="Times New Roman"/>
          <w:sz w:val="28"/>
          <w:szCs w:val="28"/>
        </w:rPr>
        <w:t>Центра поддержки предпринимател</w:t>
      </w:r>
      <w:r w:rsidR="009754C0" w:rsidRPr="0025319E">
        <w:rPr>
          <w:rFonts w:ascii="Times New Roman" w:hAnsi="Times New Roman" w:cs="Times New Roman"/>
          <w:sz w:val="28"/>
          <w:szCs w:val="28"/>
        </w:rPr>
        <w:t>ь</w:t>
      </w:r>
      <w:r w:rsidR="009754C0" w:rsidRPr="0025319E">
        <w:rPr>
          <w:rFonts w:ascii="Times New Roman" w:hAnsi="Times New Roman" w:cs="Times New Roman"/>
          <w:sz w:val="28"/>
          <w:szCs w:val="28"/>
        </w:rPr>
        <w:t xml:space="preserve">ства Республики Татарстан </w:t>
      </w:r>
      <w:r w:rsidR="00A55832" w:rsidRPr="0025319E">
        <w:rPr>
          <w:rFonts w:ascii="Times New Roman" w:hAnsi="Times New Roman" w:cs="Times New Roman"/>
          <w:sz w:val="28"/>
          <w:szCs w:val="28"/>
        </w:rPr>
        <w:t xml:space="preserve">в </w:t>
      </w:r>
      <w:r w:rsidR="001732EC" w:rsidRPr="0025319E">
        <w:rPr>
          <w:rFonts w:ascii="Times New Roman" w:hAnsi="Times New Roman" w:cs="Times New Roman"/>
          <w:sz w:val="28"/>
          <w:szCs w:val="28"/>
        </w:rPr>
        <w:t>муниципальн</w:t>
      </w:r>
      <w:r w:rsidR="004171F6" w:rsidRPr="0025319E">
        <w:rPr>
          <w:rFonts w:ascii="Times New Roman" w:hAnsi="Times New Roman" w:cs="Times New Roman"/>
          <w:sz w:val="28"/>
          <w:szCs w:val="28"/>
        </w:rPr>
        <w:t>ых</w:t>
      </w:r>
      <w:r w:rsidR="001732EC" w:rsidRPr="0025319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171F6" w:rsidRPr="0025319E">
        <w:rPr>
          <w:rFonts w:ascii="Times New Roman" w:hAnsi="Times New Roman" w:cs="Times New Roman"/>
          <w:sz w:val="28"/>
          <w:szCs w:val="28"/>
        </w:rPr>
        <w:t>ях</w:t>
      </w:r>
      <w:r w:rsidR="00C04A60" w:rsidRPr="0025319E">
        <w:rPr>
          <w:rFonts w:ascii="Times New Roman" w:hAnsi="Times New Roman" w:cs="Times New Roman"/>
          <w:sz w:val="28"/>
          <w:szCs w:val="28"/>
        </w:rPr>
        <w:t>, а также Уполномоче</w:t>
      </w:r>
      <w:r w:rsidR="00C04A60" w:rsidRPr="0025319E">
        <w:rPr>
          <w:rFonts w:ascii="Times New Roman" w:hAnsi="Times New Roman" w:cs="Times New Roman"/>
          <w:sz w:val="28"/>
          <w:szCs w:val="28"/>
        </w:rPr>
        <w:t>н</w:t>
      </w:r>
      <w:r w:rsidR="00C04A60" w:rsidRPr="0025319E">
        <w:rPr>
          <w:rFonts w:ascii="Times New Roman" w:hAnsi="Times New Roman" w:cs="Times New Roman"/>
          <w:sz w:val="28"/>
          <w:szCs w:val="28"/>
        </w:rPr>
        <w:t>ным органом.</w:t>
      </w:r>
    </w:p>
    <w:p w:rsidR="00E33EE5" w:rsidRPr="0025319E" w:rsidRDefault="00E33EE5" w:rsidP="00E33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досрочно </w:t>
      </w:r>
      <w:r w:rsidR="00255CDF" w:rsidRPr="0025319E">
        <w:rPr>
          <w:rFonts w:ascii="Times New Roman" w:hAnsi="Times New Roman" w:cs="Times New Roman"/>
          <w:sz w:val="28"/>
          <w:szCs w:val="28"/>
        </w:rPr>
        <w:t>п</w:t>
      </w:r>
      <w:r w:rsidRPr="0025319E">
        <w:rPr>
          <w:rFonts w:ascii="Times New Roman" w:hAnsi="Times New Roman" w:cs="Times New Roman"/>
          <w:sz w:val="28"/>
          <w:szCs w:val="28"/>
        </w:rPr>
        <w:t>рекратить прием конкурсных з</w:t>
      </w:r>
      <w:r w:rsidRPr="0025319E">
        <w:rPr>
          <w:rFonts w:ascii="Times New Roman" w:hAnsi="Times New Roman" w:cs="Times New Roman"/>
          <w:sz w:val="28"/>
          <w:szCs w:val="28"/>
        </w:rPr>
        <w:t>а</w:t>
      </w:r>
      <w:r w:rsidRPr="0025319E">
        <w:rPr>
          <w:rFonts w:ascii="Times New Roman" w:hAnsi="Times New Roman" w:cs="Times New Roman"/>
          <w:sz w:val="28"/>
          <w:szCs w:val="28"/>
        </w:rPr>
        <w:t>явок</w:t>
      </w:r>
      <w:r w:rsidR="00255CDF" w:rsidRPr="0025319E">
        <w:rPr>
          <w:rFonts w:ascii="Times New Roman" w:hAnsi="Times New Roman" w:cs="Times New Roman"/>
          <w:sz w:val="28"/>
          <w:szCs w:val="28"/>
        </w:rPr>
        <w:t xml:space="preserve"> в связи с полным распределением бюджетных ассиг</w:t>
      </w:r>
      <w:r w:rsidR="00C367BF" w:rsidRPr="0025319E">
        <w:rPr>
          <w:rFonts w:ascii="Times New Roman" w:hAnsi="Times New Roman" w:cs="Times New Roman"/>
          <w:sz w:val="28"/>
          <w:szCs w:val="28"/>
        </w:rPr>
        <w:t>нований, указанных в пункте 1.2</w:t>
      </w:r>
      <w:r w:rsidR="00255CDF" w:rsidRPr="0025319E">
        <w:rPr>
          <w:rFonts w:ascii="Times New Roman" w:hAnsi="Times New Roman" w:cs="Times New Roman"/>
          <w:sz w:val="28"/>
          <w:szCs w:val="28"/>
        </w:rPr>
        <w:t xml:space="preserve">, по итогам проведенных конкурсных отборов. </w:t>
      </w:r>
      <w:r w:rsidRPr="0025319E">
        <w:rPr>
          <w:rFonts w:ascii="Times New Roman" w:hAnsi="Times New Roman" w:cs="Times New Roman"/>
          <w:sz w:val="28"/>
          <w:szCs w:val="28"/>
        </w:rPr>
        <w:t>Информация о прекращ</w:t>
      </w:r>
      <w:r w:rsidRPr="0025319E">
        <w:rPr>
          <w:rFonts w:ascii="Times New Roman" w:hAnsi="Times New Roman" w:cs="Times New Roman"/>
          <w:sz w:val="28"/>
          <w:szCs w:val="28"/>
        </w:rPr>
        <w:t>е</w:t>
      </w:r>
      <w:r w:rsidRPr="0025319E">
        <w:rPr>
          <w:rFonts w:ascii="Times New Roman" w:hAnsi="Times New Roman" w:cs="Times New Roman"/>
          <w:sz w:val="28"/>
          <w:szCs w:val="28"/>
        </w:rPr>
        <w:t>нии приема заявок размещается на официальном сайте Уполномоченного органа в информационно-телекоммуникационной сети «Интернет».</w:t>
      </w:r>
    </w:p>
    <w:p w:rsidR="009D3BE4" w:rsidRPr="0025319E" w:rsidRDefault="00C04A60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5.2. Конкурсные заявки принимаются </w:t>
      </w:r>
      <w:r w:rsidR="009D3BE4" w:rsidRPr="0025319E">
        <w:rPr>
          <w:rFonts w:ascii="Times New Roman" w:hAnsi="Times New Roman" w:cs="Times New Roman"/>
          <w:sz w:val="28"/>
          <w:szCs w:val="28"/>
        </w:rPr>
        <w:t xml:space="preserve">в </w:t>
      </w:r>
      <w:r w:rsidR="00D8140B" w:rsidRPr="0025319E">
        <w:rPr>
          <w:rFonts w:ascii="Times New Roman" w:hAnsi="Times New Roman" w:cs="Times New Roman"/>
          <w:sz w:val="28"/>
          <w:szCs w:val="28"/>
        </w:rPr>
        <w:t>период</w:t>
      </w:r>
      <w:r w:rsidR="009D3BE4" w:rsidRPr="0025319E">
        <w:rPr>
          <w:rFonts w:ascii="Times New Roman" w:hAnsi="Times New Roman" w:cs="Times New Roman"/>
          <w:sz w:val="28"/>
          <w:szCs w:val="28"/>
        </w:rPr>
        <w:t xml:space="preserve"> с 1 </w:t>
      </w:r>
      <w:r w:rsidR="00A06FE7" w:rsidRPr="0025319E">
        <w:rPr>
          <w:rFonts w:ascii="Times New Roman" w:hAnsi="Times New Roman" w:cs="Times New Roman"/>
          <w:sz w:val="28"/>
          <w:szCs w:val="28"/>
        </w:rPr>
        <w:t>февраля</w:t>
      </w:r>
      <w:r w:rsidR="009D3BE4" w:rsidRPr="0025319E">
        <w:rPr>
          <w:rFonts w:ascii="Times New Roman" w:hAnsi="Times New Roman" w:cs="Times New Roman"/>
          <w:sz w:val="28"/>
          <w:szCs w:val="28"/>
        </w:rPr>
        <w:t xml:space="preserve"> по </w:t>
      </w:r>
      <w:r w:rsidR="00551886" w:rsidRPr="0025319E">
        <w:rPr>
          <w:rFonts w:ascii="Times New Roman" w:hAnsi="Times New Roman" w:cs="Times New Roman"/>
          <w:sz w:val="28"/>
          <w:szCs w:val="28"/>
        </w:rPr>
        <w:t>3</w:t>
      </w:r>
      <w:r w:rsidR="00B62BA3" w:rsidRPr="0025319E">
        <w:rPr>
          <w:rFonts w:ascii="Times New Roman" w:hAnsi="Times New Roman" w:cs="Times New Roman"/>
          <w:sz w:val="28"/>
          <w:szCs w:val="28"/>
        </w:rPr>
        <w:t>0</w:t>
      </w:r>
      <w:r w:rsidR="009D3BE4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551886" w:rsidRPr="0025319E">
        <w:rPr>
          <w:rFonts w:ascii="Times New Roman" w:hAnsi="Times New Roman" w:cs="Times New Roman"/>
          <w:sz w:val="28"/>
          <w:szCs w:val="28"/>
        </w:rPr>
        <w:t>окт</w:t>
      </w:r>
      <w:r w:rsidR="00F22099" w:rsidRPr="0025319E">
        <w:rPr>
          <w:rFonts w:ascii="Times New Roman" w:hAnsi="Times New Roman" w:cs="Times New Roman"/>
          <w:sz w:val="28"/>
          <w:szCs w:val="28"/>
        </w:rPr>
        <w:t>ября</w:t>
      </w:r>
      <w:r w:rsidR="00113438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9D3BE4" w:rsidRPr="0025319E">
        <w:rPr>
          <w:rFonts w:ascii="Times New Roman" w:hAnsi="Times New Roman" w:cs="Times New Roman"/>
          <w:sz w:val="28"/>
          <w:szCs w:val="28"/>
        </w:rPr>
        <w:t>т</w:t>
      </w:r>
      <w:r w:rsidR="009D3BE4" w:rsidRPr="0025319E">
        <w:rPr>
          <w:rFonts w:ascii="Times New Roman" w:hAnsi="Times New Roman" w:cs="Times New Roman"/>
          <w:sz w:val="28"/>
          <w:szCs w:val="28"/>
        </w:rPr>
        <w:t>е</w:t>
      </w:r>
      <w:r w:rsidR="009D3BE4" w:rsidRPr="0025319E">
        <w:rPr>
          <w:rFonts w:ascii="Times New Roman" w:hAnsi="Times New Roman" w:cs="Times New Roman"/>
          <w:sz w:val="28"/>
          <w:szCs w:val="28"/>
        </w:rPr>
        <w:t xml:space="preserve">кущего финансового года включительно. Датой поступления </w:t>
      </w:r>
      <w:r w:rsidR="00551886" w:rsidRPr="0025319E">
        <w:rPr>
          <w:rFonts w:ascii="Times New Roman" w:hAnsi="Times New Roman" w:cs="Times New Roman"/>
          <w:sz w:val="28"/>
          <w:szCs w:val="28"/>
        </w:rPr>
        <w:t>конкурсной заявки</w:t>
      </w:r>
      <w:r w:rsidR="009D3BE4" w:rsidRPr="0025319E">
        <w:rPr>
          <w:rFonts w:ascii="Times New Roman" w:hAnsi="Times New Roman" w:cs="Times New Roman"/>
          <w:sz w:val="28"/>
          <w:szCs w:val="28"/>
        </w:rPr>
        <w:t xml:space="preserve"> признается дата </w:t>
      </w:r>
      <w:r w:rsidR="00551886" w:rsidRPr="0025319E">
        <w:rPr>
          <w:rFonts w:ascii="Times New Roman" w:hAnsi="Times New Roman" w:cs="Times New Roman"/>
          <w:sz w:val="28"/>
          <w:szCs w:val="28"/>
        </w:rPr>
        <w:t xml:space="preserve">ее </w:t>
      </w:r>
      <w:r w:rsidR="009D3BE4" w:rsidRPr="0025319E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F22099" w:rsidRPr="0025319E">
        <w:rPr>
          <w:rFonts w:ascii="Times New Roman" w:hAnsi="Times New Roman" w:cs="Times New Roman"/>
          <w:sz w:val="28"/>
          <w:szCs w:val="28"/>
        </w:rPr>
        <w:t xml:space="preserve">в </w:t>
      </w:r>
      <w:r w:rsidR="003A40ED" w:rsidRPr="0025319E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F22099" w:rsidRPr="0025319E">
        <w:rPr>
          <w:rFonts w:ascii="Times New Roman" w:hAnsi="Times New Roman" w:cs="Times New Roman"/>
          <w:sz w:val="28"/>
          <w:szCs w:val="28"/>
        </w:rPr>
        <w:t>реестре</w:t>
      </w:r>
      <w:r w:rsidR="00E33EE5" w:rsidRPr="0025319E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участвующих в мероприятиях государственной поддержки в форме субсиди</w:t>
      </w:r>
      <w:r w:rsidR="007D5E75" w:rsidRPr="0025319E">
        <w:rPr>
          <w:rFonts w:ascii="Times New Roman" w:hAnsi="Times New Roman" w:cs="Times New Roman"/>
          <w:sz w:val="28"/>
          <w:szCs w:val="28"/>
        </w:rPr>
        <w:t>й (далее –</w:t>
      </w:r>
      <w:r w:rsidR="00E33EE5" w:rsidRPr="0025319E">
        <w:rPr>
          <w:rFonts w:ascii="Times New Roman" w:hAnsi="Times New Roman" w:cs="Times New Roman"/>
          <w:sz w:val="28"/>
          <w:szCs w:val="28"/>
        </w:rPr>
        <w:t xml:space="preserve"> реестр)</w:t>
      </w:r>
      <w:r w:rsidR="00F22099" w:rsidRPr="0025319E">
        <w:rPr>
          <w:rFonts w:ascii="Times New Roman" w:hAnsi="Times New Roman" w:cs="Times New Roman"/>
          <w:sz w:val="28"/>
          <w:szCs w:val="28"/>
        </w:rPr>
        <w:t>.</w:t>
      </w:r>
      <w:r w:rsidR="001A6201" w:rsidRPr="0025319E">
        <w:rPr>
          <w:rFonts w:ascii="Times New Roman" w:hAnsi="Times New Roman" w:cs="Times New Roman"/>
          <w:sz w:val="28"/>
          <w:szCs w:val="28"/>
        </w:rPr>
        <w:t xml:space="preserve"> Конкурсные заявки, поступившие </w:t>
      </w:r>
      <w:r w:rsidR="00A06FE7" w:rsidRPr="0025319E">
        <w:rPr>
          <w:rFonts w:ascii="Times New Roman" w:hAnsi="Times New Roman" w:cs="Times New Roman"/>
          <w:sz w:val="28"/>
          <w:szCs w:val="28"/>
        </w:rPr>
        <w:t>в текущем м</w:t>
      </w:r>
      <w:r w:rsidR="00A06FE7" w:rsidRPr="0025319E">
        <w:rPr>
          <w:rFonts w:ascii="Times New Roman" w:hAnsi="Times New Roman" w:cs="Times New Roman"/>
          <w:sz w:val="28"/>
          <w:szCs w:val="28"/>
        </w:rPr>
        <w:t>е</w:t>
      </w:r>
      <w:r w:rsidR="00A06FE7" w:rsidRPr="0025319E">
        <w:rPr>
          <w:rFonts w:ascii="Times New Roman" w:hAnsi="Times New Roman" w:cs="Times New Roman"/>
          <w:sz w:val="28"/>
          <w:szCs w:val="28"/>
        </w:rPr>
        <w:t>сяце</w:t>
      </w:r>
      <w:r w:rsidR="001A6201" w:rsidRPr="0025319E">
        <w:rPr>
          <w:rFonts w:ascii="Times New Roman" w:hAnsi="Times New Roman" w:cs="Times New Roman"/>
          <w:sz w:val="28"/>
          <w:szCs w:val="28"/>
        </w:rPr>
        <w:t xml:space="preserve">, рассматриваются </w:t>
      </w:r>
      <w:r w:rsidR="00A06FE7" w:rsidRPr="0025319E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1A6201" w:rsidRPr="0025319E">
        <w:rPr>
          <w:rFonts w:ascii="Times New Roman" w:hAnsi="Times New Roman" w:cs="Times New Roman"/>
          <w:sz w:val="28"/>
          <w:szCs w:val="28"/>
        </w:rPr>
        <w:t xml:space="preserve">в период до конца </w:t>
      </w:r>
      <w:r w:rsidR="00F4478D" w:rsidRPr="0025319E">
        <w:rPr>
          <w:rFonts w:ascii="Times New Roman" w:hAnsi="Times New Roman" w:cs="Times New Roman"/>
          <w:sz w:val="28"/>
          <w:szCs w:val="28"/>
        </w:rPr>
        <w:t>месяца</w:t>
      </w:r>
      <w:r w:rsidR="005A37C1" w:rsidRPr="0025319E">
        <w:rPr>
          <w:rFonts w:ascii="Times New Roman" w:hAnsi="Times New Roman" w:cs="Times New Roman"/>
          <w:sz w:val="28"/>
          <w:szCs w:val="28"/>
        </w:rPr>
        <w:t>,</w:t>
      </w:r>
      <w:r w:rsidR="00F4478D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A06FE7" w:rsidRPr="0025319E">
        <w:rPr>
          <w:rFonts w:ascii="Times New Roman" w:hAnsi="Times New Roman" w:cs="Times New Roman"/>
          <w:sz w:val="28"/>
          <w:szCs w:val="28"/>
        </w:rPr>
        <w:t>следующ</w:t>
      </w:r>
      <w:r w:rsidR="00A06FE7" w:rsidRPr="0025319E">
        <w:rPr>
          <w:rFonts w:ascii="Times New Roman" w:hAnsi="Times New Roman" w:cs="Times New Roman"/>
          <w:sz w:val="28"/>
          <w:szCs w:val="28"/>
        </w:rPr>
        <w:t>е</w:t>
      </w:r>
      <w:r w:rsidR="00A06FE7" w:rsidRPr="0025319E">
        <w:rPr>
          <w:rFonts w:ascii="Times New Roman" w:hAnsi="Times New Roman" w:cs="Times New Roman"/>
          <w:sz w:val="28"/>
          <w:szCs w:val="28"/>
        </w:rPr>
        <w:t>го</w:t>
      </w:r>
      <w:r w:rsidR="00F4478D" w:rsidRPr="0025319E">
        <w:rPr>
          <w:rFonts w:ascii="Times New Roman" w:hAnsi="Times New Roman" w:cs="Times New Roman"/>
          <w:sz w:val="28"/>
          <w:szCs w:val="28"/>
        </w:rPr>
        <w:t xml:space="preserve"> за месяцем подачи конкурсной заявки</w:t>
      </w:r>
      <w:r w:rsidR="001A6201" w:rsidRPr="0025319E">
        <w:rPr>
          <w:rFonts w:ascii="Times New Roman" w:hAnsi="Times New Roman" w:cs="Times New Roman"/>
          <w:sz w:val="28"/>
          <w:szCs w:val="28"/>
        </w:rPr>
        <w:t>.</w:t>
      </w:r>
    </w:p>
    <w:p w:rsidR="009754C0" w:rsidRPr="0025319E" w:rsidRDefault="00BA1663" w:rsidP="00BA1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5.3. В течение </w:t>
      </w:r>
      <w:r w:rsidR="002966D8" w:rsidRPr="0025319E">
        <w:rPr>
          <w:rFonts w:ascii="Times New Roman" w:hAnsi="Times New Roman" w:cs="Times New Roman"/>
          <w:sz w:val="28"/>
          <w:szCs w:val="28"/>
        </w:rPr>
        <w:t>10</w:t>
      </w:r>
      <w:r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2966D8" w:rsidRPr="0025319E">
        <w:rPr>
          <w:rFonts w:ascii="Times New Roman" w:hAnsi="Times New Roman" w:cs="Times New Roman"/>
          <w:sz w:val="28"/>
          <w:szCs w:val="28"/>
        </w:rPr>
        <w:t>календарных</w:t>
      </w:r>
      <w:r w:rsidRPr="0025319E">
        <w:rPr>
          <w:rFonts w:ascii="Times New Roman" w:hAnsi="Times New Roman" w:cs="Times New Roman"/>
          <w:sz w:val="28"/>
          <w:szCs w:val="28"/>
        </w:rPr>
        <w:t xml:space="preserve"> дней со дня регистрации </w:t>
      </w:r>
      <w:r w:rsidR="009C5B79" w:rsidRPr="0025319E"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Pr="0025319E">
        <w:rPr>
          <w:rFonts w:ascii="Times New Roman" w:hAnsi="Times New Roman" w:cs="Times New Roman"/>
          <w:sz w:val="28"/>
          <w:szCs w:val="28"/>
        </w:rPr>
        <w:t>конкурсн</w:t>
      </w:r>
      <w:r w:rsidR="001A6201" w:rsidRPr="0025319E">
        <w:rPr>
          <w:rFonts w:ascii="Times New Roman" w:hAnsi="Times New Roman" w:cs="Times New Roman"/>
          <w:sz w:val="28"/>
          <w:szCs w:val="28"/>
        </w:rPr>
        <w:t>ые</w:t>
      </w:r>
      <w:r w:rsidRPr="0025319E">
        <w:rPr>
          <w:rFonts w:ascii="Times New Roman" w:hAnsi="Times New Roman" w:cs="Times New Roman"/>
          <w:sz w:val="28"/>
          <w:szCs w:val="28"/>
        </w:rPr>
        <w:t xml:space="preserve"> заявки проверяются Центром поддержки предпринимательства Республики Тата</w:t>
      </w:r>
      <w:r w:rsidRPr="0025319E">
        <w:rPr>
          <w:rFonts w:ascii="Times New Roman" w:hAnsi="Times New Roman" w:cs="Times New Roman"/>
          <w:sz w:val="28"/>
          <w:szCs w:val="28"/>
        </w:rPr>
        <w:t>р</w:t>
      </w:r>
      <w:r w:rsidRPr="0025319E">
        <w:rPr>
          <w:rFonts w:ascii="Times New Roman" w:hAnsi="Times New Roman" w:cs="Times New Roman"/>
          <w:sz w:val="28"/>
          <w:szCs w:val="28"/>
        </w:rPr>
        <w:t>стан либо его представительствами в муниципальных образованиях на предмет их соответствия требованиям, предъявляемым настоящим Порядком</w:t>
      </w:r>
      <w:r w:rsidR="009C5B79" w:rsidRPr="0025319E">
        <w:rPr>
          <w:rFonts w:ascii="Times New Roman" w:hAnsi="Times New Roman" w:cs="Times New Roman"/>
          <w:sz w:val="28"/>
          <w:szCs w:val="28"/>
        </w:rPr>
        <w:t>.</w:t>
      </w:r>
    </w:p>
    <w:p w:rsidR="009754C0" w:rsidRPr="0025319E" w:rsidRDefault="009754C0" w:rsidP="00BA1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Центром поддержки предпринимательства Республики Татарстан к конкур</w:t>
      </w:r>
      <w:r w:rsidRPr="0025319E">
        <w:rPr>
          <w:rFonts w:ascii="Times New Roman" w:hAnsi="Times New Roman" w:cs="Times New Roman"/>
          <w:sz w:val="28"/>
          <w:szCs w:val="28"/>
        </w:rPr>
        <w:t>с</w:t>
      </w:r>
      <w:r w:rsidRPr="0025319E">
        <w:rPr>
          <w:rFonts w:ascii="Times New Roman" w:hAnsi="Times New Roman" w:cs="Times New Roman"/>
          <w:sz w:val="28"/>
          <w:szCs w:val="28"/>
        </w:rPr>
        <w:t>ным заявкам, соответствующим требованиям настоящего Порядка, готовятся рез</w:t>
      </w:r>
      <w:r w:rsidRPr="0025319E">
        <w:rPr>
          <w:rFonts w:ascii="Times New Roman" w:hAnsi="Times New Roman" w:cs="Times New Roman"/>
          <w:sz w:val="28"/>
          <w:szCs w:val="28"/>
        </w:rPr>
        <w:t>ю</w:t>
      </w:r>
      <w:r w:rsidRPr="0025319E">
        <w:rPr>
          <w:rFonts w:ascii="Times New Roman" w:hAnsi="Times New Roman" w:cs="Times New Roman"/>
          <w:sz w:val="28"/>
          <w:szCs w:val="28"/>
        </w:rPr>
        <w:t>ме с использованием метода стратегического планирования «SWOT-анализ».</w:t>
      </w:r>
    </w:p>
    <w:p w:rsidR="001A6201" w:rsidRPr="0025319E" w:rsidRDefault="005A37C1" w:rsidP="00BA1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5.4. </w:t>
      </w:r>
      <w:r w:rsidR="004F3403" w:rsidRPr="0025319E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610E02" w:rsidRPr="0025319E">
        <w:rPr>
          <w:rFonts w:ascii="Times New Roman" w:hAnsi="Times New Roman" w:cs="Times New Roman"/>
          <w:sz w:val="28"/>
          <w:szCs w:val="28"/>
        </w:rPr>
        <w:t xml:space="preserve">о допуске конкурсной заявки </w:t>
      </w:r>
      <w:r w:rsidR="002966D8" w:rsidRPr="0025319E">
        <w:rPr>
          <w:rFonts w:ascii="Times New Roman" w:hAnsi="Times New Roman" w:cs="Times New Roman"/>
          <w:sz w:val="28"/>
          <w:szCs w:val="28"/>
        </w:rPr>
        <w:t xml:space="preserve">к </w:t>
      </w:r>
      <w:r w:rsidR="00610E02" w:rsidRPr="0025319E">
        <w:rPr>
          <w:rFonts w:ascii="Times New Roman" w:hAnsi="Times New Roman" w:cs="Times New Roman"/>
          <w:sz w:val="28"/>
          <w:szCs w:val="28"/>
        </w:rPr>
        <w:t>конкурсному отбору или необходимости доработки конкурсной заявки с учетом требований настоящего П</w:t>
      </w:r>
      <w:r w:rsidR="00610E02" w:rsidRPr="0025319E">
        <w:rPr>
          <w:rFonts w:ascii="Times New Roman" w:hAnsi="Times New Roman" w:cs="Times New Roman"/>
          <w:sz w:val="28"/>
          <w:szCs w:val="28"/>
        </w:rPr>
        <w:t>о</w:t>
      </w:r>
      <w:r w:rsidR="00610E02" w:rsidRPr="0025319E">
        <w:rPr>
          <w:rFonts w:ascii="Times New Roman" w:hAnsi="Times New Roman" w:cs="Times New Roman"/>
          <w:sz w:val="28"/>
          <w:szCs w:val="28"/>
        </w:rPr>
        <w:t>рядка</w:t>
      </w:r>
      <w:r w:rsidR="004F3403" w:rsidRPr="0025319E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Уполномоченного органа в информац</w:t>
      </w:r>
      <w:r w:rsidR="004F3403" w:rsidRPr="0025319E">
        <w:rPr>
          <w:rFonts w:ascii="Times New Roman" w:hAnsi="Times New Roman" w:cs="Times New Roman"/>
          <w:sz w:val="28"/>
          <w:szCs w:val="28"/>
        </w:rPr>
        <w:t>и</w:t>
      </w:r>
      <w:r w:rsidR="004F3403" w:rsidRPr="0025319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610E02" w:rsidRPr="0025319E">
        <w:rPr>
          <w:rFonts w:ascii="Times New Roman" w:hAnsi="Times New Roman" w:cs="Times New Roman"/>
          <w:sz w:val="28"/>
          <w:szCs w:val="28"/>
        </w:rPr>
        <w:t>.</w:t>
      </w:r>
    </w:p>
    <w:p w:rsidR="00BB7EEC" w:rsidRPr="0025319E" w:rsidRDefault="00BB7EEC" w:rsidP="00BB7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5.</w:t>
      </w:r>
      <w:r w:rsidR="005A37C1" w:rsidRPr="0025319E">
        <w:rPr>
          <w:rFonts w:ascii="Times New Roman" w:hAnsi="Times New Roman" w:cs="Times New Roman"/>
          <w:sz w:val="28"/>
          <w:szCs w:val="28"/>
        </w:rPr>
        <w:t>5</w:t>
      </w:r>
      <w:r w:rsidRPr="0025319E">
        <w:rPr>
          <w:rFonts w:ascii="Times New Roman" w:hAnsi="Times New Roman" w:cs="Times New Roman"/>
          <w:sz w:val="28"/>
          <w:szCs w:val="28"/>
        </w:rPr>
        <w:t>. В случае, если конкурсная заявка не соответствует требованиям настоящ</w:t>
      </w:r>
      <w:r w:rsidRPr="0025319E">
        <w:rPr>
          <w:rFonts w:ascii="Times New Roman" w:hAnsi="Times New Roman" w:cs="Times New Roman"/>
          <w:sz w:val="28"/>
          <w:szCs w:val="28"/>
        </w:rPr>
        <w:t>е</w:t>
      </w:r>
      <w:r w:rsidRPr="0025319E">
        <w:rPr>
          <w:rFonts w:ascii="Times New Roman" w:hAnsi="Times New Roman" w:cs="Times New Roman"/>
          <w:sz w:val="28"/>
          <w:szCs w:val="28"/>
        </w:rPr>
        <w:t>го Порядка</w:t>
      </w:r>
      <w:r w:rsidR="00DD1ADC" w:rsidRPr="0025319E">
        <w:rPr>
          <w:rFonts w:ascii="Times New Roman" w:hAnsi="Times New Roman" w:cs="Times New Roman"/>
          <w:sz w:val="28"/>
          <w:szCs w:val="28"/>
        </w:rPr>
        <w:t>,</w:t>
      </w:r>
      <w:r w:rsidRPr="0025319E">
        <w:rPr>
          <w:rFonts w:ascii="Times New Roman" w:hAnsi="Times New Roman" w:cs="Times New Roman"/>
          <w:sz w:val="28"/>
          <w:szCs w:val="28"/>
        </w:rPr>
        <w:t xml:space="preserve"> заявитель вправе истребовать представленные документы в </w:t>
      </w:r>
      <w:r w:rsidR="009C5B79" w:rsidRPr="0025319E">
        <w:rPr>
          <w:rFonts w:ascii="Times New Roman" w:hAnsi="Times New Roman" w:cs="Times New Roman"/>
          <w:sz w:val="28"/>
          <w:szCs w:val="28"/>
        </w:rPr>
        <w:t>Центре поддержки предпринимательства Республики Татарстан либо в представительстве Центра поддержки предпринимательства Республики Татарстан в муниципальных образованиях</w:t>
      </w:r>
      <w:r w:rsidRPr="0025319E">
        <w:rPr>
          <w:rFonts w:ascii="Times New Roman" w:hAnsi="Times New Roman" w:cs="Times New Roman"/>
          <w:sz w:val="28"/>
          <w:szCs w:val="28"/>
        </w:rPr>
        <w:t>.</w:t>
      </w:r>
    </w:p>
    <w:p w:rsidR="00C46D59" w:rsidRPr="0025319E" w:rsidRDefault="00007ED4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5.</w:t>
      </w:r>
      <w:r w:rsidR="001A3893" w:rsidRPr="0025319E">
        <w:rPr>
          <w:rFonts w:ascii="Times New Roman" w:hAnsi="Times New Roman" w:cs="Times New Roman"/>
          <w:sz w:val="28"/>
          <w:szCs w:val="28"/>
        </w:rPr>
        <w:t>6</w:t>
      </w:r>
      <w:r w:rsidRPr="0025319E">
        <w:rPr>
          <w:rFonts w:ascii="Times New Roman" w:hAnsi="Times New Roman" w:cs="Times New Roman"/>
          <w:sz w:val="28"/>
          <w:szCs w:val="28"/>
        </w:rPr>
        <w:t xml:space="preserve">. </w:t>
      </w:r>
      <w:r w:rsidR="006C6504" w:rsidRPr="0025319E">
        <w:rPr>
          <w:rFonts w:ascii="Times New Roman" w:hAnsi="Times New Roman" w:cs="Times New Roman"/>
          <w:sz w:val="28"/>
          <w:szCs w:val="28"/>
        </w:rPr>
        <w:t>Уполномоченный орган публикует и</w:t>
      </w:r>
      <w:r w:rsidR="00C00D7A" w:rsidRPr="0025319E">
        <w:rPr>
          <w:rFonts w:ascii="Times New Roman" w:hAnsi="Times New Roman" w:cs="Times New Roman"/>
          <w:sz w:val="28"/>
          <w:szCs w:val="28"/>
        </w:rPr>
        <w:t>нформаци</w:t>
      </w:r>
      <w:r w:rsidR="006C6504" w:rsidRPr="0025319E">
        <w:rPr>
          <w:rFonts w:ascii="Times New Roman" w:hAnsi="Times New Roman" w:cs="Times New Roman"/>
          <w:sz w:val="28"/>
          <w:szCs w:val="28"/>
        </w:rPr>
        <w:t>ю</w:t>
      </w:r>
      <w:r w:rsidR="00C00D7A" w:rsidRPr="0025319E">
        <w:rPr>
          <w:rFonts w:ascii="Times New Roman" w:hAnsi="Times New Roman" w:cs="Times New Roman"/>
          <w:sz w:val="28"/>
          <w:szCs w:val="28"/>
        </w:rPr>
        <w:t xml:space="preserve"> о</w:t>
      </w:r>
      <w:r w:rsidR="00C46D59" w:rsidRPr="0025319E">
        <w:rPr>
          <w:rFonts w:ascii="Times New Roman" w:hAnsi="Times New Roman" w:cs="Times New Roman"/>
          <w:sz w:val="28"/>
          <w:szCs w:val="28"/>
        </w:rPr>
        <w:t xml:space="preserve"> дате и времени пров</w:t>
      </w:r>
      <w:r w:rsidR="00C46D59" w:rsidRPr="0025319E">
        <w:rPr>
          <w:rFonts w:ascii="Times New Roman" w:hAnsi="Times New Roman" w:cs="Times New Roman"/>
          <w:sz w:val="28"/>
          <w:szCs w:val="28"/>
        </w:rPr>
        <w:t>е</w:t>
      </w:r>
      <w:r w:rsidR="00C46D59" w:rsidRPr="0025319E">
        <w:rPr>
          <w:rFonts w:ascii="Times New Roman" w:hAnsi="Times New Roman" w:cs="Times New Roman"/>
          <w:sz w:val="28"/>
          <w:szCs w:val="28"/>
        </w:rPr>
        <w:t xml:space="preserve">дения заседания </w:t>
      </w:r>
      <w:r w:rsidR="0066362B" w:rsidRPr="0025319E">
        <w:rPr>
          <w:rFonts w:ascii="Times New Roman" w:hAnsi="Times New Roman" w:cs="Times New Roman"/>
          <w:sz w:val="28"/>
          <w:szCs w:val="28"/>
        </w:rPr>
        <w:t>конкурсн</w:t>
      </w:r>
      <w:r w:rsidR="00BB7EEC" w:rsidRPr="0025319E">
        <w:rPr>
          <w:rFonts w:ascii="Times New Roman" w:hAnsi="Times New Roman" w:cs="Times New Roman"/>
          <w:sz w:val="28"/>
          <w:szCs w:val="28"/>
        </w:rPr>
        <w:t>ых</w:t>
      </w:r>
      <w:r w:rsidR="0066362B" w:rsidRPr="0025319E">
        <w:rPr>
          <w:rFonts w:ascii="Times New Roman" w:hAnsi="Times New Roman" w:cs="Times New Roman"/>
          <w:sz w:val="28"/>
          <w:szCs w:val="28"/>
        </w:rPr>
        <w:t xml:space="preserve"> к</w:t>
      </w:r>
      <w:r w:rsidR="00C46D59" w:rsidRPr="0025319E">
        <w:rPr>
          <w:rFonts w:ascii="Times New Roman" w:hAnsi="Times New Roman" w:cs="Times New Roman"/>
          <w:sz w:val="28"/>
          <w:szCs w:val="28"/>
        </w:rPr>
        <w:t>омисси</w:t>
      </w:r>
      <w:r w:rsidR="00BB7EEC" w:rsidRPr="0025319E">
        <w:rPr>
          <w:rFonts w:ascii="Times New Roman" w:hAnsi="Times New Roman" w:cs="Times New Roman"/>
          <w:sz w:val="28"/>
          <w:szCs w:val="28"/>
        </w:rPr>
        <w:t>й</w:t>
      </w:r>
      <w:r w:rsidR="00C46D59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D8140B" w:rsidRPr="0025319E">
        <w:rPr>
          <w:rFonts w:ascii="Times New Roman" w:hAnsi="Times New Roman" w:cs="Times New Roman"/>
          <w:sz w:val="28"/>
          <w:szCs w:val="28"/>
        </w:rPr>
        <w:t>на официальном сайте У</w:t>
      </w:r>
      <w:r w:rsidR="00C00D7A" w:rsidRPr="0025319E">
        <w:rPr>
          <w:rFonts w:ascii="Times New Roman" w:hAnsi="Times New Roman" w:cs="Times New Roman"/>
          <w:sz w:val="28"/>
          <w:szCs w:val="28"/>
        </w:rPr>
        <w:t>полномоченного о</w:t>
      </w:r>
      <w:r w:rsidR="00C00D7A" w:rsidRPr="0025319E">
        <w:rPr>
          <w:rFonts w:ascii="Times New Roman" w:hAnsi="Times New Roman" w:cs="Times New Roman"/>
          <w:sz w:val="28"/>
          <w:szCs w:val="28"/>
        </w:rPr>
        <w:t>р</w:t>
      </w:r>
      <w:r w:rsidR="00C00D7A" w:rsidRPr="0025319E">
        <w:rPr>
          <w:rFonts w:ascii="Times New Roman" w:hAnsi="Times New Roman" w:cs="Times New Roman"/>
          <w:sz w:val="28"/>
          <w:szCs w:val="28"/>
        </w:rPr>
        <w:t>гана в информационно-телекоммуникационной сети «Интернет»</w:t>
      </w:r>
      <w:r w:rsidR="00F75029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BB7EEC" w:rsidRPr="0025319E">
        <w:rPr>
          <w:rFonts w:ascii="Times New Roman" w:hAnsi="Times New Roman" w:cs="Times New Roman"/>
          <w:sz w:val="28"/>
          <w:szCs w:val="28"/>
        </w:rPr>
        <w:t>не позднее</w:t>
      </w:r>
      <w:r w:rsidR="00873C83" w:rsidRPr="0025319E">
        <w:rPr>
          <w:rFonts w:ascii="Times New Roman" w:hAnsi="Times New Roman" w:cs="Times New Roman"/>
          <w:sz w:val="28"/>
          <w:szCs w:val="28"/>
        </w:rPr>
        <w:t>,</w:t>
      </w:r>
      <w:r w:rsidR="00BB7EEC" w:rsidRPr="0025319E">
        <w:rPr>
          <w:rFonts w:ascii="Times New Roman" w:hAnsi="Times New Roman" w:cs="Times New Roman"/>
          <w:sz w:val="28"/>
          <w:szCs w:val="28"/>
        </w:rPr>
        <w:t xml:space="preserve"> чем за 3 календарных дня до проведения заседани</w:t>
      </w:r>
      <w:r w:rsidR="005A37C1" w:rsidRPr="0025319E">
        <w:rPr>
          <w:rFonts w:ascii="Times New Roman" w:hAnsi="Times New Roman" w:cs="Times New Roman"/>
          <w:sz w:val="28"/>
          <w:szCs w:val="28"/>
        </w:rPr>
        <w:t>я</w:t>
      </w:r>
      <w:r w:rsidR="00DD05E0" w:rsidRPr="0025319E">
        <w:rPr>
          <w:rFonts w:ascii="Times New Roman" w:hAnsi="Times New Roman" w:cs="Times New Roman"/>
          <w:sz w:val="28"/>
          <w:szCs w:val="28"/>
        </w:rPr>
        <w:t>.</w:t>
      </w:r>
    </w:p>
    <w:p w:rsidR="00007ED4" w:rsidRPr="0025319E" w:rsidRDefault="009C5B79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5.7. </w:t>
      </w:r>
      <w:r w:rsidR="00007ED4" w:rsidRPr="0025319E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D8140B" w:rsidRPr="0025319E">
        <w:rPr>
          <w:rFonts w:ascii="Times New Roman" w:hAnsi="Times New Roman" w:cs="Times New Roman"/>
          <w:sz w:val="28"/>
          <w:szCs w:val="28"/>
        </w:rPr>
        <w:t>к</w:t>
      </w:r>
      <w:r w:rsidR="00007ED4" w:rsidRPr="0025319E">
        <w:rPr>
          <w:rFonts w:ascii="Times New Roman" w:hAnsi="Times New Roman" w:cs="Times New Roman"/>
          <w:sz w:val="28"/>
          <w:szCs w:val="28"/>
        </w:rPr>
        <w:t xml:space="preserve">онкурсной комиссии правомочно, если на нем присутствует не менее половины ее списочного состава. Решения </w:t>
      </w:r>
      <w:r w:rsidR="00D8140B" w:rsidRPr="0025319E">
        <w:rPr>
          <w:rFonts w:ascii="Times New Roman" w:hAnsi="Times New Roman" w:cs="Times New Roman"/>
          <w:sz w:val="28"/>
          <w:szCs w:val="28"/>
        </w:rPr>
        <w:t>к</w:t>
      </w:r>
      <w:r w:rsidR="00007ED4" w:rsidRPr="0025319E">
        <w:rPr>
          <w:rFonts w:ascii="Times New Roman" w:hAnsi="Times New Roman" w:cs="Times New Roman"/>
          <w:sz w:val="28"/>
          <w:szCs w:val="28"/>
        </w:rPr>
        <w:t>онкурсной комиссии принимаю</w:t>
      </w:r>
      <w:r w:rsidR="00007ED4" w:rsidRPr="0025319E">
        <w:rPr>
          <w:rFonts w:ascii="Times New Roman" w:hAnsi="Times New Roman" w:cs="Times New Roman"/>
          <w:sz w:val="28"/>
          <w:szCs w:val="28"/>
        </w:rPr>
        <w:t>т</w:t>
      </w:r>
      <w:r w:rsidR="00007ED4" w:rsidRPr="0025319E">
        <w:rPr>
          <w:rFonts w:ascii="Times New Roman" w:hAnsi="Times New Roman" w:cs="Times New Roman"/>
          <w:sz w:val="28"/>
          <w:szCs w:val="28"/>
        </w:rPr>
        <w:t xml:space="preserve">ся путем голосования простым большинством голосов. В случае равенства голосов </w:t>
      </w:r>
      <w:r w:rsidR="006752BE" w:rsidRPr="0025319E">
        <w:rPr>
          <w:rFonts w:ascii="Times New Roman" w:hAnsi="Times New Roman" w:cs="Times New Roman"/>
          <w:sz w:val="28"/>
          <w:szCs w:val="28"/>
        </w:rPr>
        <w:t>решение принимается в пользу заявителя</w:t>
      </w:r>
      <w:r w:rsidR="00007ED4" w:rsidRPr="0025319E">
        <w:rPr>
          <w:rFonts w:ascii="Times New Roman" w:hAnsi="Times New Roman" w:cs="Times New Roman"/>
          <w:sz w:val="28"/>
          <w:szCs w:val="28"/>
        </w:rPr>
        <w:t>.</w:t>
      </w:r>
      <w:r w:rsidR="00DA5B8D" w:rsidRPr="0025319E">
        <w:rPr>
          <w:rFonts w:ascii="Times New Roman" w:hAnsi="Times New Roman" w:cs="Times New Roman"/>
          <w:sz w:val="28"/>
          <w:szCs w:val="28"/>
        </w:rPr>
        <w:t xml:space="preserve"> Способ голосования конкурсная комиссия вправе выбирать самостоятельно. Выбор способа голосования является </w:t>
      </w:r>
      <w:r w:rsidR="00C367BF" w:rsidRPr="0025319E">
        <w:rPr>
          <w:rFonts w:ascii="Times New Roman" w:hAnsi="Times New Roman" w:cs="Times New Roman"/>
          <w:sz w:val="28"/>
          <w:szCs w:val="28"/>
        </w:rPr>
        <w:t>первым</w:t>
      </w:r>
      <w:r w:rsidR="00DA5B8D" w:rsidRPr="0025319E">
        <w:rPr>
          <w:rFonts w:ascii="Times New Roman" w:hAnsi="Times New Roman" w:cs="Times New Roman"/>
          <w:sz w:val="28"/>
          <w:szCs w:val="28"/>
        </w:rPr>
        <w:t xml:space="preserve"> в</w:t>
      </w:r>
      <w:r w:rsidR="00DA5B8D" w:rsidRPr="0025319E">
        <w:rPr>
          <w:rFonts w:ascii="Times New Roman" w:hAnsi="Times New Roman" w:cs="Times New Roman"/>
          <w:sz w:val="28"/>
          <w:szCs w:val="28"/>
        </w:rPr>
        <w:t>о</w:t>
      </w:r>
      <w:r w:rsidR="00DA5B8D" w:rsidRPr="0025319E">
        <w:rPr>
          <w:rFonts w:ascii="Times New Roman" w:hAnsi="Times New Roman" w:cs="Times New Roman"/>
          <w:sz w:val="28"/>
          <w:szCs w:val="28"/>
        </w:rPr>
        <w:t>просом по</w:t>
      </w:r>
      <w:r w:rsidR="00C367BF" w:rsidRPr="0025319E">
        <w:rPr>
          <w:rFonts w:ascii="Times New Roman" w:hAnsi="Times New Roman" w:cs="Times New Roman"/>
          <w:sz w:val="28"/>
          <w:szCs w:val="28"/>
        </w:rPr>
        <w:t>вестки дня в п</w:t>
      </w:r>
      <w:r w:rsidR="00DA5B8D" w:rsidRPr="0025319E">
        <w:rPr>
          <w:rFonts w:ascii="Times New Roman" w:hAnsi="Times New Roman" w:cs="Times New Roman"/>
          <w:sz w:val="28"/>
          <w:szCs w:val="28"/>
        </w:rPr>
        <w:t>ротоколе конкурсной комиссии к каждому отдельному з</w:t>
      </w:r>
      <w:r w:rsidR="00DA5B8D" w:rsidRPr="0025319E">
        <w:rPr>
          <w:rFonts w:ascii="Times New Roman" w:hAnsi="Times New Roman" w:cs="Times New Roman"/>
          <w:sz w:val="28"/>
          <w:szCs w:val="28"/>
        </w:rPr>
        <w:t>а</w:t>
      </w:r>
      <w:r w:rsidR="00DA5B8D" w:rsidRPr="0025319E">
        <w:rPr>
          <w:rFonts w:ascii="Times New Roman" w:hAnsi="Times New Roman" w:cs="Times New Roman"/>
          <w:sz w:val="28"/>
          <w:szCs w:val="28"/>
        </w:rPr>
        <w:t xml:space="preserve">седанию. </w:t>
      </w:r>
    </w:p>
    <w:p w:rsidR="00007ED4" w:rsidRPr="0025319E" w:rsidRDefault="00DD05E0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C5B79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Публичность заседания </w:t>
      </w:r>
      <w:r w:rsidR="00D8140B" w:rsidRPr="0025319E">
        <w:rPr>
          <w:rFonts w:ascii="Times New Roman" w:hAnsi="Times New Roman" w:cs="Times New Roman"/>
          <w:sz w:val="28"/>
          <w:szCs w:val="28"/>
        </w:rPr>
        <w:t>к</w:t>
      </w:r>
      <w:r w:rsidR="00007ED4" w:rsidRPr="0025319E">
        <w:rPr>
          <w:rFonts w:ascii="Times New Roman" w:hAnsi="Times New Roman" w:cs="Times New Roman"/>
          <w:sz w:val="28"/>
          <w:szCs w:val="28"/>
        </w:rPr>
        <w:t>онкурсной комиссии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путем пр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D8140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трансляции на официальном сайте Уполномоченного органа в и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формационно-телекоммуникационной сети «Интернет».</w:t>
      </w:r>
    </w:p>
    <w:p w:rsidR="00007ED4" w:rsidRPr="0025319E" w:rsidRDefault="00DD05E0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C5B79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5B7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заявки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рассматриваются на заседании </w:t>
      </w:r>
      <w:r w:rsidR="00CB031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</w:t>
      </w:r>
      <w:r w:rsidR="00002619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</w:t>
      </w:r>
      <w:r w:rsidR="001A389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002619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752B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его представителя на основании довере</w:t>
      </w:r>
      <w:r w:rsidR="006752B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752B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 оформленной в соответствии с действующим законодательством. Конкур</w:t>
      </w:r>
      <w:r w:rsidR="006752B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52B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заявки рассматриваются</w:t>
      </w:r>
      <w:r w:rsidR="000E302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B53E4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D8140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одной, начиная с первой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B7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</w:t>
      </w:r>
      <w:r w:rsidR="00DA5B7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A5B7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допущенной к конкурсному отбору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2619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52BE" w:rsidRPr="0025319E" w:rsidRDefault="00C367B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Явка руководителя заявителя</w:t>
      </w:r>
      <w:r w:rsidR="009C5B79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его представителя признается обязател</w:t>
      </w:r>
      <w:r w:rsidR="009C5B79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C5B79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ной. </w:t>
      </w:r>
      <w:r w:rsidR="006752B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неявки руководителя заявителя либо его представителя рассмотрение конкурсной заявки откладывается до следующего заседания конкурсной комиссии. </w:t>
      </w:r>
    </w:p>
    <w:p w:rsidR="00007ED4" w:rsidRPr="0025319E" w:rsidRDefault="00DD05E0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1732E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рассмотрения конкурсных заявок </w:t>
      </w:r>
      <w:r w:rsidR="00CB0317" w:rsidRPr="0025319E">
        <w:rPr>
          <w:rFonts w:ascii="Times New Roman" w:hAnsi="Times New Roman" w:cs="Times New Roman"/>
          <w:sz w:val="28"/>
          <w:szCs w:val="28"/>
        </w:rPr>
        <w:t>к</w:t>
      </w:r>
      <w:r w:rsidRPr="0025319E">
        <w:rPr>
          <w:rFonts w:ascii="Times New Roman" w:hAnsi="Times New Roman" w:cs="Times New Roman"/>
          <w:sz w:val="28"/>
          <w:szCs w:val="28"/>
        </w:rPr>
        <w:t>онкурсная комиссия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выносит следующие решения:</w:t>
      </w:r>
    </w:p>
    <w:p w:rsidR="00007ED4" w:rsidRPr="0025319E" w:rsidRDefault="00007ED4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участ</w:t>
      </w:r>
      <w:r w:rsidR="008E1B2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ников, которым предоставляется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субсидия;</w:t>
      </w:r>
    </w:p>
    <w:p w:rsidR="00007ED4" w:rsidRPr="0025319E" w:rsidRDefault="00007ED4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участников, которым отказано в предоставлении субсидии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причин отказа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ED4" w:rsidRPr="0025319E" w:rsidRDefault="00DD05E0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1732E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</w:t>
      </w:r>
      <w:r w:rsidR="00CB031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протоколом заседания </w:t>
      </w:r>
      <w:r w:rsidR="00CB031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курсной комиссии 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подведению ит</w:t>
      </w:r>
      <w:r w:rsidR="007D5E75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 конкурсного отбора (далее –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Протокол). Протокол ведет секретарь </w:t>
      </w:r>
      <w:r w:rsidR="00D8140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Протокол утверждается </w:t>
      </w:r>
      <w:r w:rsidR="00D8140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телем </w:t>
      </w:r>
      <w:r w:rsidR="00D8140B" w:rsidRPr="0025319E">
        <w:rPr>
          <w:rFonts w:ascii="Times New Roman" w:hAnsi="Times New Roman" w:cs="Times New Roman"/>
          <w:sz w:val="28"/>
          <w:szCs w:val="28"/>
        </w:rPr>
        <w:t>к</w:t>
      </w:r>
      <w:r w:rsidR="00013162" w:rsidRPr="0025319E">
        <w:rPr>
          <w:rFonts w:ascii="Times New Roman" w:hAnsi="Times New Roman" w:cs="Times New Roman"/>
          <w:sz w:val="28"/>
          <w:szCs w:val="28"/>
        </w:rPr>
        <w:t>онкурсной комиссии</w:t>
      </w:r>
      <w:r w:rsidR="00007E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05E0" w:rsidRPr="0025319E" w:rsidRDefault="00DD05E0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1732E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Протокол заседания </w:t>
      </w:r>
      <w:r w:rsidR="00D8140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комиссии размещается на официальном сайте Уполномоченного органа в информационно-телекоммуникационной сети «Интернет» в течение 3 рабочих дней после </w:t>
      </w:r>
      <w:r w:rsidR="00FE15D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утверждения.</w:t>
      </w:r>
    </w:p>
    <w:p w:rsidR="00DD05E0" w:rsidRPr="0025319E" w:rsidRDefault="00DD05E0" w:rsidP="002F0D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1732E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Заявитель, которому отказано в предоставлении субсидии по результатам рассмотрения его </w:t>
      </w:r>
      <w:r w:rsidR="00DA5B7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заявки, вправе в установленном порядке обратиться с новой </w:t>
      </w:r>
      <w:r w:rsidR="00DA5B7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заявкой.</w:t>
      </w:r>
    </w:p>
    <w:p w:rsidR="0055657B" w:rsidRPr="0025319E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1732E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1AD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субсидии по мероприятиям, указанным в подпунктах 1, 2, 4 пункта 1.3</w:t>
      </w:r>
      <w:r w:rsidR="00C367B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</w:t>
      </w:r>
      <w:r w:rsidR="0055657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DD1AD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30 рабочих дней </w:t>
      </w:r>
      <w:r w:rsidR="00D13E0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утверждения Протокола заседания </w:t>
      </w:r>
      <w:r w:rsidR="0043162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AD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документы, необходимые для заключения договора о предоставлении субсидии (далее – договор) в соотве</w:t>
      </w:r>
      <w:r w:rsidR="00DD1AD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55AD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требованиями разделов 7 – </w:t>
      </w:r>
      <w:r w:rsidR="00DD1AD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657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1AD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1AD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Уполномоченным органом д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 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форм</w:t>
      </w:r>
      <w:r w:rsidR="000E302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й, утвержденной Уполномоченным органом</w:t>
      </w:r>
      <w:r w:rsidR="0055657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4AF" w:rsidRPr="0025319E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незаключения договора</w:t>
      </w:r>
      <w:r w:rsidR="00D13E0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указанный срок</w:t>
      </w:r>
      <w:r w:rsidR="000E302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государственной 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считается аннулированным.</w:t>
      </w:r>
    </w:p>
    <w:p w:rsidR="001A3893" w:rsidRPr="0025319E" w:rsidRDefault="001A3893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аннулирования решения о предоставлении государственной </w:t>
      </w:r>
      <w:r w:rsidR="009C5B79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C5B79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C5B79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нансовой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производится на очередном заседании конкурсной комиссии путем голосов</w:t>
      </w:r>
      <w:r w:rsidR="00C367B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ее членов и фиксируется в П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ротоколе заседания конкурсной к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миссии.</w:t>
      </w:r>
    </w:p>
    <w:p w:rsidR="008874AF" w:rsidRPr="0025319E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1732E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не может предъявлять иные требования</w:t>
      </w:r>
      <w:r w:rsidR="00C367B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установленных настоящи</w:t>
      </w:r>
      <w:r w:rsidR="00D13E0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Порядком</w:t>
      </w:r>
      <w:r w:rsidR="00C367B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93BD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 субсидии для з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договора. </w:t>
      </w:r>
    </w:p>
    <w:p w:rsidR="008874AF" w:rsidRPr="0025319E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32E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</w:t>
      </w:r>
      <w:r w:rsidR="0043162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 осуществляет контроль за пред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ставлением 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о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целевом использовании субсидии 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16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показателей, указанных в договоре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74AF" w:rsidRPr="0025319E" w:rsidRDefault="008874A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C309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32E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770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отчетности, п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="001C770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сроки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1C770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 субсидии</w:t>
      </w:r>
      <w:r w:rsidR="00AF271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и сроки возврата субсидии в бюджет Ре</w:t>
      </w:r>
      <w:r w:rsidR="00AF271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F271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Татарстан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в договоре.</w:t>
      </w:r>
    </w:p>
    <w:p w:rsidR="003B6C4B" w:rsidRPr="0025319E" w:rsidRDefault="003B6C4B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732E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657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Решения, связанные с внесением изменений в договор, принимаются </w:t>
      </w:r>
      <w:r w:rsidRPr="0025319E">
        <w:rPr>
          <w:rFonts w:ascii="Times New Roman" w:hAnsi="Times New Roman" w:cs="Times New Roman"/>
          <w:sz w:val="28"/>
          <w:szCs w:val="28"/>
        </w:rPr>
        <w:t>К</w:t>
      </w:r>
      <w:r w:rsidRPr="0025319E">
        <w:rPr>
          <w:rFonts w:ascii="Times New Roman" w:hAnsi="Times New Roman" w:cs="Times New Roman"/>
          <w:sz w:val="28"/>
          <w:szCs w:val="28"/>
        </w:rPr>
        <w:t>о</w:t>
      </w:r>
      <w:r w:rsidRPr="0025319E">
        <w:rPr>
          <w:rFonts w:ascii="Times New Roman" w:hAnsi="Times New Roman" w:cs="Times New Roman"/>
          <w:sz w:val="28"/>
          <w:szCs w:val="28"/>
        </w:rPr>
        <w:t>миссией по рассмотрению вопросов, возникающих в процессе реализации бизнес-проектов субъектов</w:t>
      </w:r>
      <w:r w:rsidR="00E23E17" w:rsidRPr="0025319E">
        <w:rPr>
          <w:rFonts w:ascii="Times New Roman" w:hAnsi="Times New Roman" w:cs="Times New Roman"/>
          <w:sz w:val="28"/>
          <w:szCs w:val="28"/>
        </w:rPr>
        <w:t xml:space="preserve"> малого и среднего </w:t>
      </w:r>
      <w:r w:rsidRPr="0025319E">
        <w:rPr>
          <w:rFonts w:ascii="Times New Roman" w:hAnsi="Times New Roman" w:cs="Times New Roman"/>
          <w:sz w:val="28"/>
          <w:szCs w:val="28"/>
        </w:rPr>
        <w:t xml:space="preserve"> предпринимательства, получивших госуда</w:t>
      </w:r>
      <w:r w:rsidRPr="0025319E">
        <w:rPr>
          <w:rFonts w:ascii="Times New Roman" w:hAnsi="Times New Roman" w:cs="Times New Roman"/>
          <w:sz w:val="28"/>
          <w:szCs w:val="28"/>
        </w:rPr>
        <w:t>р</w:t>
      </w:r>
      <w:r w:rsidRPr="0025319E">
        <w:rPr>
          <w:rFonts w:ascii="Times New Roman" w:hAnsi="Times New Roman" w:cs="Times New Roman"/>
          <w:sz w:val="28"/>
          <w:szCs w:val="28"/>
        </w:rPr>
        <w:t xml:space="preserve">ственную поддержку. Состав указанной комиссии и порядок ее работы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Уполномоченным органом.</w:t>
      </w:r>
    </w:p>
    <w:p w:rsidR="0055657B" w:rsidRPr="0025319E" w:rsidRDefault="0055657B" w:rsidP="00C3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5.19. </w:t>
      </w:r>
      <w:r w:rsidRPr="0025319E">
        <w:rPr>
          <w:rFonts w:ascii="Times New Roman" w:hAnsi="Times New Roman" w:cs="Times New Roman"/>
          <w:sz w:val="28"/>
          <w:szCs w:val="28"/>
        </w:rPr>
        <w:t>Суб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 предоставляются Уполномоченным органом путем перечисл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денежных средств на расчетный счет получателя в течение 10 рабочих дней </w:t>
      </w:r>
      <w:r w:rsidR="00D13E0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договора (по мероприятиям, указанным в подпунктах 1, 2, 4 пункта 1.3 настоящего Порядка) или объявления результатов конкурсного отбора (по мер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приятию, указанному в подпункте 3 пункта 1.3 настоящего Порядка) с учетом ср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поступления бюджетных ассигнований, предусмотренных на указанные цели.</w:t>
      </w:r>
    </w:p>
    <w:p w:rsidR="002355BA" w:rsidRPr="0025319E" w:rsidRDefault="0055657B" w:rsidP="00C3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355B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E2E3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55B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Предоставленные субсидии подлежат возврату в доход бюджета Респу</w:t>
      </w:r>
      <w:r w:rsidR="002355B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355B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лики Татарстан в </w:t>
      </w:r>
      <w:r w:rsidR="00C367B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10-</w:t>
      </w:r>
      <w:r w:rsidR="002355B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 срок, исчисляемый в рабочих днях, со дня получения соответствующего требования Уполномоченного органа в случае выявления фактов нарушения получател</w:t>
      </w:r>
      <w:r w:rsidR="005E2E3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2355B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 условий, установленных настоящим Порядком.</w:t>
      </w:r>
    </w:p>
    <w:p w:rsidR="002355BA" w:rsidRPr="0025319E" w:rsidRDefault="002355BA" w:rsidP="00C3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установленного срока для возврата субсидии получателем субсидии </w:t>
      </w:r>
      <w:r w:rsidR="005E2E3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367B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30-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 срок со дня окончания срока, ук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занного </w:t>
      </w:r>
      <w:r w:rsidR="0036300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перв</w:t>
      </w:r>
      <w:r w:rsidR="0036300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пункта </w:t>
      </w:r>
      <w:r w:rsidR="00D3718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5.20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принимает меры по во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врату субсидии в бюджет Республики Татарстан в порядке, установленном закон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дательством Российской Федерации.</w:t>
      </w:r>
    </w:p>
    <w:p w:rsidR="002355BA" w:rsidRPr="0025319E" w:rsidRDefault="002355BA" w:rsidP="00C36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5.21. Контроль за целевым и эффективным использованием субсидии ос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</w:t>
      </w:r>
      <w:r w:rsidR="005E2E3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тельством.</w:t>
      </w:r>
    </w:p>
    <w:p w:rsidR="00461873" w:rsidRPr="0025319E" w:rsidRDefault="00461873" w:rsidP="00C3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5D7" w:rsidRPr="0025319E" w:rsidRDefault="00855AD7" w:rsidP="00C367BF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8874A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решений и действий (бездействия)</w:t>
      </w:r>
    </w:p>
    <w:p w:rsidR="008874AF" w:rsidRPr="0025319E" w:rsidRDefault="008874AF" w:rsidP="00C367BF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органа, а также должностных лиц Уполномоченного органа</w:t>
      </w:r>
    </w:p>
    <w:p w:rsidR="00FE15D7" w:rsidRPr="0025319E" w:rsidRDefault="00FE15D7" w:rsidP="00C367BF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810" w:firstLine="709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66362B" w:rsidRPr="0025319E" w:rsidRDefault="00DA5B8D" w:rsidP="00C3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обжалование действий (бездействия) должностных лиц Уполномоченного органа, Центра поддержки предпринимательства Республики Татарстан и (или) его представительств в муниципальных образованиях в устано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ленном законодательством порядке.</w:t>
      </w:r>
    </w:p>
    <w:p w:rsidR="0066362B" w:rsidRPr="0025319E" w:rsidRDefault="0066362B" w:rsidP="00C3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F1290" w:rsidRPr="0025319E" w:rsidRDefault="003D00CF" w:rsidP="00C367B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7</w:t>
      </w:r>
      <w:r w:rsidR="007F1290" w:rsidRPr="0025319E">
        <w:rPr>
          <w:rFonts w:ascii="Times New Roman" w:hAnsi="Times New Roman" w:cs="Times New Roman"/>
          <w:sz w:val="28"/>
          <w:szCs w:val="28"/>
        </w:rPr>
        <w:t>. Отбор субъектов предпринимательства для получения</w:t>
      </w:r>
      <w:r w:rsidR="00FB33F0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7F1290" w:rsidRPr="0025319E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="006E5FD7" w:rsidRPr="0025319E">
        <w:rPr>
          <w:rFonts w:ascii="Times New Roman" w:hAnsi="Times New Roman" w:cs="Times New Roman"/>
          <w:sz w:val="28"/>
          <w:szCs w:val="28"/>
        </w:rPr>
        <w:t>по мероприятию «Р</w:t>
      </w:r>
      <w:r w:rsidR="007F1290" w:rsidRPr="0025319E">
        <w:rPr>
          <w:rFonts w:ascii="Times New Roman" w:hAnsi="Times New Roman" w:cs="Times New Roman"/>
          <w:sz w:val="28"/>
          <w:szCs w:val="28"/>
        </w:rPr>
        <w:t>азвитие лизинга оборудования: субсидирование з</w:t>
      </w:r>
      <w:r w:rsidR="007F1290" w:rsidRPr="0025319E">
        <w:rPr>
          <w:rFonts w:ascii="Times New Roman" w:hAnsi="Times New Roman" w:cs="Times New Roman"/>
          <w:sz w:val="28"/>
          <w:szCs w:val="28"/>
        </w:rPr>
        <w:t>а</w:t>
      </w:r>
      <w:r w:rsidR="007F1290" w:rsidRPr="0025319E">
        <w:rPr>
          <w:rFonts w:ascii="Times New Roman" w:hAnsi="Times New Roman" w:cs="Times New Roman"/>
          <w:sz w:val="28"/>
          <w:szCs w:val="28"/>
        </w:rPr>
        <w:t>трат субъектов малого и среднего предпринимательства</w:t>
      </w:r>
      <w:r w:rsidR="00043D33" w:rsidRPr="0025319E">
        <w:rPr>
          <w:rFonts w:ascii="Times New Roman" w:hAnsi="Times New Roman" w:cs="Times New Roman"/>
          <w:sz w:val="28"/>
          <w:szCs w:val="28"/>
        </w:rPr>
        <w:t xml:space="preserve"> на уплату первого взноса (аванса) по договору лизинга оборудования</w:t>
      </w:r>
      <w:r w:rsidR="00C367BF" w:rsidRPr="0025319E">
        <w:rPr>
          <w:rFonts w:ascii="Times New Roman" w:hAnsi="Times New Roman" w:cs="Times New Roman"/>
          <w:sz w:val="28"/>
          <w:szCs w:val="28"/>
        </w:rPr>
        <w:t xml:space="preserve"> (ЛИЗИНГ-ГРАНТ</w:t>
      </w:r>
      <w:r w:rsidR="007F1290" w:rsidRPr="0025319E">
        <w:rPr>
          <w:rFonts w:ascii="Times New Roman" w:hAnsi="Times New Roman" w:cs="Times New Roman"/>
          <w:sz w:val="28"/>
          <w:szCs w:val="28"/>
        </w:rPr>
        <w:t>)</w:t>
      </w:r>
      <w:r w:rsidR="006E5FD7" w:rsidRPr="0025319E">
        <w:rPr>
          <w:rFonts w:ascii="Times New Roman" w:hAnsi="Times New Roman" w:cs="Times New Roman"/>
          <w:sz w:val="28"/>
          <w:szCs w:val="28"/>
        </w:rPr>
        <w:t>»</w:t>
      </w:r>
    </w:p>
    <w:p w:rsidR="00C46D59" w:rsidRPr="0025319E" w:rsidRDefault="00C46D59" w:rsidP="00C3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B69" w:rsidRPr="0025319E" w:rsidRDefault="001B3D7E" w:rsidP="00C3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Основные понятия, используемые в настоящем разделе:</w:t>
      </w:r>
    </w:p>
    <w:p w:rsidR="001B3D7E" w:rsidRPr="0025319E" w:rsidRDefault="00C367BF" w:rsidP="00C3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55AD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изингодатель –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юридическое лицо, которое за счет привлеченных или со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екту предпринимательства, соответствующее следующим условиям:</w:t>
      </w:r>
    </w:p>
    <w:p w:rsidR="001B3D7E" w:rsidRPr="0025319E" w:rsidRDefault="001B3D7E" w:rsidP="00C3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учредительных документах указания на финансовую аренду (л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зинг) как основно</w:t>
      </w:r>
      <w:r w:rsidR="006E5FD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деятельности;</w:t>
      </w:r>
    </w:p>
    <w:p w:rsidR="009533E3" w:rsidRPr="0025319E" w:rsidRDefault="001B3D7E" w:rsidP="00C36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не менее чем </w:t>
      </w:r>
      <w:r w:rsidR="009533E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однолетнего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по предоставлению имущества в ф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нансовую аренду (лизинг) субъектам пр</w:t>
      </w:r>
      <w:r w:rsidR="009533E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едпринимательства, в том числе:</w:t>
      </w:r>
    </w:p>
    <w:p w:rsidR="001B3D7E" w:rsidRPr="0025319E" w:rsidRDefault="00855AD7" w:rsidP="00855AD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сформированного портфеля договоров финансовой аренды (лизи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га), заключенных с субъектами предпринимательства, наличие специализированных технологий/программ работы с субъектами предпринимательства;</w:t>
      </w:r>
    </w:p>
    <w:p w:rsidR="001B3D7E" w:rsidRPr="0025319E" w:rsidRDefault="00855AD7" w:rsidP="00855AD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утвержденной методики оценки финансового состояния лизинг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лучателя –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предпринимательства;</w:t>
      </w:r>
    </w:p>
    <w:p w:rsidR="001B3D7E" w:rsidRPr="0025319E" w:rsidRDefault="0070395C" w:rsidP="00855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2049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взнос (а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ванс</w:t>
      </w:r>
      <w:r w:rsidR="0012049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финансовой аренды (лизинга) </w:t>
      </w:r>
      <w:r w:rsidR="00EF3C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C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 (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</w:t>
      </w:r>
      <w:r w:rsidR="00EF3C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</w:t>
      </w:r>
      <w:r w:rsidR="00EF3C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C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</w:t>
      </w:r>
      <w:r w:rsidR="00EF3C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графиком уплаты лизинговых платежей и осуществляемы</w:t>
      </w:r>
      <w:r w:rsidR="006F489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C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осуществляемые</w:t>
      </w:r>
      <w:r w:rsidR="00EF3C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субъектом предпринимательства по договору финансовой аренды (лизинга) до момента фактического получения предмета лизи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B3D7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по акту приема-передачи имущества.</w:t>
      </w:r>
    </w:p>
    <w:p w:rsidR="003B6C4B" w:rsidRPr="0025319E" w:rsidRDefault="003B6C4B" w:rsidP="00855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6B3C0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5319E">
        <w:rPr>
          <w:rFonts w:ascii="Times New Roman" w:hAnsi="Times New Roman" w:cs="Times New Roman"/>
          <w:sz w:val="28"/>
          <w:szCs w:val="28"/>
        </w:rPr>
        <w:t xml:space="preserve">Лимит бюджетных </w:t>
      </w:r>
      <w:r w:rsidR="00363002" w:rsidRPr="0025319E">
        <w:rPr>
          <w:rFonts w:ascii="Times New Roman" w:hAnsi="Times New Roman" w:cs="Times New Roman"/>
          <w:sz w:val="28"/>
          <w:szCs w:val="28"/>
        </w:rPr>
        <w:t>ассигнований</w:t>
      </w:r>
      <w:r w:rsidRPr="0025319E">
        <w:rPr>
          <w:rFonts w:ascii="Times New Roman" w:hAnsi="Times New Roman" w:cs="Times New Roman"/>
          <w:sz w:val="28"/>
          <w:szCs w:val="28"/>
        </w:rPr>
        <w:t xml:space="preserve"> на </w:t>
      </w:r>
      <w:r w:rsidR="00547A9B" w:rsidRPr="0025319E">
        <w:rPr>
          <w:rFonts w:ascii="Times New Roman" w:hAnsi="Times New Roman" w:cs="Times New Roman"/>
          <w:sz w:val="28"/>
          <w:szCs w:val="28"/>
        </w:rPr>
        <w:t>субсидирование затрат субъектов м</w:t>
      </w:r>
      <w:r w:rsidR="00547A9B" w:rsidRPr="0025319E">
        <w:rPr>
          <w:rFonts w:ascii="Times New Roman" w:hAnsi="Times New Roman" w:cs="Times New Roman"/>
          <w:sz w:val="28"/>
          <w:szCs w:val="28"/>
        </w:rPr>
        <w:t>а</w:t>
      </w:r>
      <w:r w:rsidR="00547A9B" w:rsidRPr="0025319E">
        <w:rPr>
          <w:rFonts w:ascii="Times New Roman" w:hAnsi="Times New Roman" w:cs="Times New Roman"/>
          <w:sz w:val="28"/>
          <w:szCs w:val="28"/>
        </w:rPr>
        <w:t>лого и среднего предпринимательства на уплату первого взноса (аванса) по догов</w:t>
      </w:r>
      <w:r w:rsidR="00547A9B" w:rsidRPr="0025319E">
        <w:rPr>
          <w:rFonts w:ascii="Times New Roman" w:hAnsi="Times New Roman" w:cs="Times New Roman"/>
          <w:sz w:val="28"/>
          <w:szCs w:val="28"/>
        </w:rPr>
        <w:t>о</w:t>
      </w:r>
      <w:r w:rsidR="0070395C" w:rsidRPr="0025319E">
        <w:rPr>
          <w:rFonts w:ascii="Times New Roman" w:hAnsi="Times New Roman" w:cs="Times New Roman"/>
          <w:sz w:val="28"/>
          <w:szCs w:val="28"/>
        </w:rPr>
        <w:t>ру лизинга оборудования (ЛИЗИНГ-ГРАНТ</w:t>
      </w:r>
      <w:r w:rsidR="00547A9B" w:rsidRPr="0025319E">
        <w:rPr>
          <w:rFonts w:ascii="Times New Roman" w:hAnsi="Times New Roman" w:cs="Times New Roman"/>
          <w:sz w:val="28"/>
          <w:szCs w:val="28"/>
        </w:rPr>
        <w:t>)</w:t>
      </w:r>
      <w:r w:rsidRPr="0025319E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="006E5FD7" w:rsidRPr="0025319E">
        <w:rPr>
          <w:rFonts w:ascii="Times New Roman" w:hAnsi="Times New Roman" w:cs="Times New Roman"/>
          <w:sz w:val="28"/>
          <w:szCs w:val="28"/>
        </w:rPr>
        <w:t>«С</w:t>
      </w:r>
      <w:r w:rsidRPr="0025319E">
        <w:rPr>
          <w:rFonts w:ascii="Times New Roman" w:hAnsi="Times New Roman" w:cs="Times New Roman"/>
          <w:sz w:val="28"/>
          <w:szCs w:val="28"/>
        </w:rPr>
        <w:t>ельское хозяйство</w:t>
      </w:r>
      <w:r w:rsidR="006E5FD7" w:rsidRPr="0025319E">
        <w:rPr>
          <w:rFonts w:ascii="Times New Roman" w:hAnsi="Times New Roman" w:cs="Times New Roman"/>
          <w:sz w:val="28"/>
          <w:szCs w:val="28"/>
        </w:rPr>
        <w:t>»</w:t>
      </w:r>
      <w:r w:rsidRPr="0025319E">
        <w:rPr>
          <w:rFonts w:ascii="Times New Roman" w:hAnsi="Times New Roman" w:cs="Times New Roman"/>
          <w:sz w:val="28"/>
          <w:szCs w:val="28"/>
        </w:rPr>
        <w:t xml:space="preserve"> составляет не менее 30 процентов от общего объема </w:t>
      </w:r>
      <w:r w:rsidR="00363002" w:rsidRPr="0025319E">
        <w:rPr>
          <w:rFonts w:ascii="Times New Roman" w:hAnsi="Times New Roman" w:cs="Times New Roman"/>
          <w:sz w:val="28"/>
          <w:szCs w:val="28"/>
        </w:rPr>
        <w:t>ассигнований по данному м</w:t>
      </w:r>
      <w:r w:rsidR="00363002" w:rsidRPr="0025319E">
        <w:rPr>
          <w:rFonts w:ascii="Times New Roman" w:hAnsi="Times New Roman" w:cs="Times New Roman"/>
          <w:sz w:val="28"/>
          <w:szCs w:val="28"/>
        </w:rPr>
        <w:t>е</w:t>
      </w:r>
      <w:r w:rsidR="00363002" w:rsidRPr="0025319E">
        <w:rPr>
          <w:rFonts w:ascii="Times New Roman" w:hAnsi="Times New Roman" w:cs="Times New Roman"/>
          <w:sz w:val="28"/>
          <w:szCs w:val="28"/>
        </w:rPr>
        <w:t>роприятию.</w:t>
      </w:r>
    </w:p>
    <w:p w:rsidR="00E21513" w:rsidRPr="0025319E" w:rsidRDefault="00E21513" w:rsidP="00855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В случае невостребованности в полном объеме </w:t>
      </w:r>
      <w:r w:rsidR="00363002" w:rsidRPr="0025319E">
        <w:rPr>
          <w:rFonts w:ascii="Times New Roman" w:hAnsi="Times New Roman" w:cs="Times New Roman"/>
          <w:sz w:val="28"/>
          <w:szCs w:val="28"/>
        </w:rPr>
        <w:t>ассигнований</w:t>
      </w:r>
      <w:r w:rsidRPr="0025319E">
        <w:rPr>
          <w:rFonts w:ascii="Times New Roman" w:hAnsi="Times New Roman" w:cs="Times New Roman"/>
          <w:sz w:val="28"/>
          <w:szCs w:val="28"/>
        </w:rPr>
        <w:t xml:space="preserve"> по направлению «Сельское хозяйство» они подлежат распределению в пользу </w:t>
      </w:r>
      <w:r w:rsidR="00363002" w:rsidRPr="0025319E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25319E">
        <w:rPr>
          <w:rFonts w:ascii="Times New Roman" w:hAnsi="Times New Roman" w:cs="Times New Roman"/>
          <w:sz w:val="28"/>
          <w:szCs w:val="28"/>
        </w:rPr>
        <w:t>направлений</w:t>
      </w:r>
      <w:r w:rsidR="00363002" w:rsidRPr="0025319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25319E">
        <w:rPr>
          <w:rFonts w:ascii="Times New Roman" w:hAnsi="Times New Roman" w:cs="Times New Roman"/>
          <w:sz w:val="28"/>
          <w:szCs w:val="28"/>
        </w:rPr>
        <w:t>, по которым возникла дополнительная потребность в предоставлении субсидий</w:t>
      </w:r>
      <w:r w:rsidR="00363002" w:rsidRPr="0025319E">
        <w:rPr>
          <w:rFonts w:ascii="Times New Roman" w:hAnsi="Times New Roman" w:cs="Times New Roman"/>
          <w:sz w:val="28"/>
          <w:szCs w:val="28"/>
        </w:rPr>
        <w:t>.</w:t>
      </w:r>
    </w:p>
    <w:p w:rsidR="003B6C4B" w:rsidRPr="0025319E" w:rsidRDefault="003B6C4B" w:rsidP="00CC4C0D">
      <w:pPr>
        <w:pStyle w:val="ConsPlusNormal"/>
        <w:tabs>
          <w:tab w:val="left" w:pos="90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7.</w:t>
      </w:r>
      <w:r w:rsidR="006B3C03" w:rsidRPr="0025319E">
        <w:rPr>
          <w:rFonts w:ascii="Times New Roman" w:hAnsi="Times New Roman" w:cs="Times New Roman"/>
          <w:sz w:val="28"/>
          <w:szCs w:val="28"/>
        </w:rPr>
        <w:t>3</w:t>
      </w:r>
      <w:r w:rsidRPr="0025319E">
        <w:rPr>
          <w:rFonts w:ascii="Times New Roman" w:hAnsi="Times New Roman" w:cs="Times New Roman"/>
          <w:sz w:val="28"/>
          <w:szCs w:val="28"/>
        </w:rPr>
        <w:t xml:space="preserve">. </w:t>
      </w:r>
      <w:r w:rsidR="0055657B" w:rsidRPr="0025319E">
        <w:rPr>
          <w:rFonts w:ascii="Times New Roman" w:hAnsi="Times New Roman" w:cs="Times New Roman"/>
          <w:sz w:val="28"/>
          <w:szCs w:val="28"/>
        </w:rPr>
        <w:t>Субсидии предоставляются</w:t>
      </w:r>
      <w:r w:rsidRPr="0025319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55657B" w:rsidRPr="0025319E">
        <w:rPr>
          <w:rFonts w:ascii="Times New Roman" w:hAnsi="Times New Roman" w:cs="Times New Roman"/>
          <w:sz w:val="28"/>
          <w:szCs w:val="28"/>
        </w:rPr>
        <w:t>ам</w:t>
      </w:r>
      <w:r w:rsidRPr="0025319E">
        <w:rPr>
          <w:rFonts w:ascii="Times New Roman" w:hAnsi="Times New Roman" w:cs="Times New Roman"/>
          <w:sz w:val="28"/>
          <w:szCs w:val="28"/>
        </w:rPr>
        <w:t xml:space="preserve"> предпринимательства, заключи</w:t>
      </w:r>
      <w:r w:rsidRPr="0025319E">
        <w:rPr>
          <w:rFonts w:ascii="Times New Roman" w:hAnsi="Times New Roman" w:cs="Times New Roman"/>
          <w:sz w:val="28"/>
          <w:szCs w:val="28"/>
        </w:rPr>
        <w:t>в</w:t>
      </w:r>
      <w:r w:rsidRPr="0025319E">
        <w:rPr>
          <w:rFonts w:ascii="Times New Roman" w:hAnsi="Times New Roman" w:cs="Times New Roman"/>
          <w:sz w:val="28"/>
          <w:szCs w:val="28"/>
        </w:rPr>
        <w:t>ши</w:t>
      </w:r>
      <w:r w:rsidR="0055657B" w:rsidRPr="0025319E">
        <w:rPr>
          <w:rFonts w:ascii="Times New Roman" w:hAnsi="Times New Roman" w:cs="Times New Roman"/>
          <w:sz w:val="28"/>
          <w:szCs w:val="28"/>
        </w:rPr>
        <w:t>м</w:t>
      </w:r>
      <w:r w:rsidRPr="0025319E">
        <w:rPr>
          <w:rFonts w:ascii="Times New Roman" w:hAnsi="Times New Roman" w:cs="Times New Roman"/>
          <w:sz w:val="28"/>
          <w:szCs w:val="28"/>
        </w:rPr>
        <w:t xml:space="preserve"> договоры лизинга и осуществляющи</w:t>
      </w:r>
      <w:r w:rsidR="0055657B" w:rsidRPr="0025319E">
        <w:rPr>
          <w:rFonts w:ascii="Times New Roman" w:hAnsi="Times New Roman" w:cs="Times New Roman"/>
          <w:sz w:val="28"/>
          <w:szCs w:val="28"/>
        </w:rPr>
        <w:t>м</w:t>
      </w:r>
      <w:r w:rsidRPr="0025319E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547A9B" w:rsidRPr="0025319E">
        <w:rPr>
          <w:rFonts w:ascii="Times New Roman" w:hAnsi="Times New Roman" w:cs="Times New Roman"/>
          <w:sz w:val="28"/>
          <w:szCs w:val="28"/>
        </w:rPr>
        <w:t>по</w:t>
      </w:r>
      <w:r w:rsidR="00677615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F834E3" w:rsidRPr="0025319E">
        <w:rPr>
          <w:rFonts w:ascii="Times New Roman" w:hAnsi="Times New Roman" w:cs="Times New Roman"/>
          <w:sz w:val="28"/>
          <w:szCs w:val="28"/>
        </w:rPr>
        <w:t>следующи</w:t>
      </w:r>
      <w:r w:rsidR="00547A9B" w:rsidRPr="0025319E">
        <w:rPr>
          <w:rFonts w:ascii="Times New Roman" w:hAnsi="Times New Roman" w:cs="Times New Roman"/>
          <w:sz w:val="28"/>
          <w:szCs w:val="28"/>
        </w:rPr>
        <w:t>м группам и подгруппам</w:t>
      </w:r>
      <w:r w:rsidR="00F834E3" w:rsidRPr="0025319E">
        <w:rPr>
          <w:rFonts w:ascii="Times New Roman" w:hAnsi="Times New Roman" w:cs="Times New Roman"/>
          <w:sz w:val="28"/>
          <w:szCs w:val="28"/>
        </w:rPr>
        <w:t xml:space="preserve"> вид</w:t>
      </w:r>
      <w:r w:rsidR="00547A9B" w:rsidRPr="0025319E">
        <w:rPr>
          <w:rFonts w:ascii="Times New Roman" w:hAnsi="Times New Roman" w:cs="Times New Roman"/>
          <w:sz w:val="28"/>
          <w:szCs w:val="28"/>
        </w:rPr>
        <w:t>ов</w:t>
      </w:r>
      <w:r w:rsidR="00F834E3" w:rsidRPr="0025319E">
        <w:rPr>
          <w:rFonts w:ascii="Times New Roman" w:hAnsi="Times New Roman" w:cs="Times New Roman"/>
          <w:sz w:val="28"/>
          <w:szCs w:val="28"/>
        </w:rPr>
        <w:t xml:space="preserve"> экономической деятельности</w:t>
      </w:r>
      <w:r w:rsidR="00F249A2" w:rsidRPr="0025319E">
        <w:rPr>
          <w:rFonts w:ascii="Times New Roman" w:hAnsi="Times New Roman" w:cs="Times New Roman"/>
          <w:sz w:val="28"/>
          <w:szCs w:val="28"/>
        </w:rPr>
        <w:t xml:space="preserve"> (в соответствии с Общероссийским классификатором видов экономической деятельности ОК 029-2001, утвержденным постановлением </w:t>
      </w:r>
      <w:r w:rsidR="0070395C" w:rsidRPr="0025319E">
        <w:rPr>
          <w:rFonts w:ascii="Times New Roman" w:hAnsi="Times New Roman" w:cs="Times New Roman"/>
          <w:sz w:val="28"/>
          <w:szCs w:val="28"/>
        </w:rPr>
        <w:t>Государственного комитета Российской Федерации по стандарт</w:t>
      </w:r>
      <w:r w:rsidR="0070395C" w:rsidRPr="0025319E">
        <w:rPr>
          <w:rFonts w:ascii="Times New Roman" w:hAnsi="Times New Roman" w:cs="Times New Roman"/>
          <w:sz w:val="28"/>
          <w:szCs w:val="28"/>
        </w:rPr>
        <w:t>и</w:t>
      </w:r>
      <w:r w:rsidR="0070395C" w:rsidRPr="0025319E">
        <w:rPr>
          <w:rFonts w:ascii="Times New Roman" w:hAnsi="Times New Roman" w:cs="Times New Roman"/>
          <w:sz w:val="28"/>
          <w:szCs w:val="28"/>
        </w:rPr>
        <w:t>зации и метрологии (Госстандарт России)</w:t>
      </w:r>
      <w:r w:rsidR="00F249A2" w:rsidRPr="0025319E">
        <w:rPr>
          <w:rFonts w:ascii="Times New Roman" w:hAnsi="Times New Roman" w:cs="Times New Roman"/>
          <w:sz w:val="28"/>
          <w:szCs w:val="28"/>
        </w:rPr>
        <w:t xml:space="preserve"> от 06.11.2011 №</w:t>
      </w:r>
      <w:r w:rsidR="00855AD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F249A2" w:rsidRPr="0025319E">
        <w:rPr>
          <w:rFonts w:ascii="Times New Roman" w:hAnsi="Times New Roman" w:cs="Times New Roman"/>
          <w:sz w:val="28"/>
          <w:szCs w:val="28"/>
        </w:rPr>
        <w:t>454-ст)</w:t>
      </w:r>
      <w:r w:rsidR="00F834E3" w:rsidRPr="0025319E">
        <w:rPr>
          <w:rFonts w:ascii="Times New Roman" w:hAnsi="Times New Roman" w:cs="Times New Roman"/>
          <w:sz w:val="28"/>
          <w:szCs w:val="28"/>
        </w:rPr>
        <w:t>:</w:t>
      </w:r>
    </w:p>
    <w:p w:rsidR="00963DD7" w:rsidRPr="0025319E" w:rsidRDefault="00963DD7" w:rsidP="00677615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9320"/>
      </w:tblGrid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01.1</w:t>
            </w:r>
          </w:p>
        </w:tc>
        <w:tc>
          <w:tcPr>
            <w:tcW w:w="9321" w:type="dxa"/>
          </w:tcPr>
          <w:p w:rsidR="006E5FD7" w:rsidRPr="0025319E" w:rsidRDefault="006E5FD7" w:rsidP="006E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Растениеводство;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01.2</w:t>
            </w:r>
          </w:p>
        </w:tc>
        <w:tc>
          <w:tcPr>
            <w:tcW w:w="932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Животноводство;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01.3</w:t>
            </w:r>
          </w:p>
        </w:tc>
        <w:tc>
          <w:tcPr>
            <w:tcW w:w="9321" w:type="dxa"/>
          </w:tcPr>
          <w:p w:rsidR="006E5FD7" w:rsidRPr="0025319E" w:rsidRDefault="006E5FD7" w:rsidP="006E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Растениеводство в сочетании с животноводством (смешанное сельское х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зяйство);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02.01</w:t>
            </w:r>
          </w:p>
        </w:tc>
        <w:tc>
          <w:tcPr>
            <w:tcW w:w="9321" w:type="dxa"/>
          </w:tcPr>
          <w:p w:rsidR="006E5FD7" w:rsidRPr="0025319E" w:rsidRDefault="006E5FD7" w:rsidP="006E5F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Лесоводство и лесозаготовки;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D76EFA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05.02.1</w:t>
            </w:r>
          </w:p>
        </w:tc>
        <w:tc>
          <w:tcPr>
            <w:tcW w:w="9321" w:type="dxa"/>
          </w:tcPr>
          <w:p w:rsidR="006E5FD7" w:rsidRPr="0025319E" w:rsidRDefault="00D76EFA" w:rsidP="00D76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Воспроизводство рыбы и водных биоресурсов</w:t>
            </w:r>
            <w:r w:rsidR="006E5FD7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21" w:type="dxa"/>
          </w:tcPr>
          <w:p w:rsidR="006E5FD7" w:rsidRPr="0025319E" w:rsidRDefault="006E5FD7" w:rsidP="006E5F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пищевых продуктов, включая напитки (за исключением к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395C" w:rsidRPr="0025319E">
              <w:rPr>
                <w:rFonts w:ascii="Times New Roman" w:hAnsi="Times New Roman" w:cs="Times New Roman"/>
                <w:sz w:val="28"/>
                <w:szCs w:val="28"/>
              </w:rPr>
              <w:t xml:space="preserve">дов 15.91 – 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15.97);</w:t>
            </w:r>
          </w:p>
        </w:tc>
      </w:tr>
      <w:tr w:rsidR="001A3893" w:rsidRPr="0025319E" w:rsidTr="00CD487E">
        <w:tc>
          <w:tcPr>
            <w:tcW w:w="1101" w:type="dxa"/>
          </w:tcPr>
          <w:p w:rsidR="001A3893" w:rsidRPr="0025319E" w:rsidRDefault="001A3893" w:rsidP="00EF3B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21" w:type="dxa"/>
          </w:tcPr>
          <w:p w:rsidR="001A3893" w:rsidRPr="0025319E" w:rsidRDefault="001A3893" w:rsidP="00EF3B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Текстильное производство</w:t>
            </w:r>
          </w:p>
        </w:tc>
      </w:tr>
      <w:tr w:rsidR="00EF3B8E" w:rsidRPr="0025319E" w:rsidTr="00CD487E">
        <w:tc>
          <w:tcPr>
            <w:tcW w:w="1101" w:type="dxa"/>
          </w:tcPr>
          <w:p w:rsidR="00EF3B8E" w:rsidRPr="0025319E" w:rsidRDefault="00EF3B8E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21" w:type="dxa"/>
          </w:tcPr>
          <w:p w:rsidR="00EF3B8E" w:rsidRPr="0025319E" w:rsidRDefault="00EF3B8E" w:rsidP="00EF3B8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одежды; выделка и крашение меха</w:t>
            </w:r>
          </w:p>
        </w:tc>
      </w:tr>
      <w:tr w:rsidR="00D76EFA" w:rsidRPr="0025319E" w:rsidTr="00CD487E">
        <w:tc>
          <w:tcPr>
            <w:tcW w:w="1101" w:type="dxa"/>
          </w:tcPr>
          <w:p w:rsidR="00D76EFA" w:rsidRPr="0025319E" w:rsidRDefault="00D76EFA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21" w:type="dxa"/>
          </w:tcPr>
          <w:p w:rsidR="00D76EFA" w:rsidRPr="0025319E" w:rsidRDefault="00D76EFA" w:rsidP="00D76E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кожи, изделий из кожи и производство обуви</w:t>
            </w:r>
          </w:p>
        </w:tc>
      </w:tr>
      <w:tr w:rsidR="000F502D" w:rsidRPr="0025319E" w:rsidTr="00CD487E">
        <w:tc>
          <w:tcPr>
            <w:tcW w:w="1101" w:type="dxa"/>
          </w:tcPr>
          <w:p w:rsidR="000F502D" w:rsidRPr="0025319E" w:rsidRDefault="000F502D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21" w:type="dxa"/>
          </w:tcPr>
          <w:p w:rsidR="000F502D" w:rsidRPr="0025319E" w:rsidRDefault="000F502D" w:rsidP="009D4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Обработка древесины и производство изделий из дерева и пробки, кроме мебели</w:t>
            </w:r>
          </w:p>
        </w:tc>
      </w:tr>
      <w:tr w:rsidR="00D76EFA" w:rsidRPr="0025319E" w:rsidTr="00CD487E">
        <w:tc>
          <w:tcPr>
            <w:tcW w:w="1101" w:type="dxa"/>
          </w:tcPr>
          <w:p w:rsidR="00D76EFA" w:rsidRPr="0025319E" w:rsidRDefault="00D76EFA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21" w:type="dxa"/>
          </w:tcPr>
          <w:p w:rsidR="00D76EFA" w:rsidRPr="0025319E" w:rsidRDefault="00D76EFA" w:rsidP="00D76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целлюлозы, древесной массы, бумаги, картона и изделий из них</w:t>
            </w:r>
          </w:p>
        </w:tc>
      </w:tr>
      <w:tr w:rsidR="00D76EFA" w:rsidRPr="0025319E" w:rsidTr="00CD487E">
        <w:tc>
          <w:tcPr>
            <w:tcW w:w="1101" w:type="dxa"/>
          </w:tcPr>
          <w:p w:rsidR="00D76EFA" w:rsidRPr="0025319E" w:rsidRDefault="00D76EFA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22.1</w:t>
            </w:r>
          </w:p>
        </w:tc>
        <w:tc>
          <w:tcPr>
            <w:tcW w:w="9321" w:type="dxa"/>
          </w:tcPr>
          <w:p w:rsidR="00D76EFA" w:rsidRPr="0025319E" w:rsidRDefault="00D76EFA" w:rsidP="001F6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Издательская деятельность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2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Химическое производство;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2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резиновых и пластмассовых изделий;</w:t>
            </w:r>
          </w:p>
        </w:tc>
      </w:tr>
      <w:tr w:rsidR="00F834E3" w:rsidRPr="0025319E" w:rsidTr="00CD487E">
        <w:tc>
          <w:tcPr>
            <w:tcW w:w="1101" w:type="dxa"/>
          </w:tcPr>
          <w:p w:rsidR="00F834E3" w:rsidRPr="0025319E" w:rsidRDefault="00F834E3" w:rsidP="00CE70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21" w:type="dxa"/>
          </w:tcPr>
          <w:p w:rsidR="00F834E3" w:rsidRPr="0025319E" w:rsidRDefault="00F834E3" w:rsidP="00F83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прочих неметаллических минеральных продуктов</w:t>
            </w:r>
          </w:p>
        </w:tc>
      </w:tr>
      <w:tr w:rsidR="00F834E3" w:rsidRPr="0025319E" w:rsidTr="00CD487E">
        <w:tc>
          <w:tcPr>
            <w:tcW w:w="1101" w:type="dxa"/>
          </w:tcPr>
          <w:p w:rsidR="00F834E3" w:rsidRPr="0025319E" w:rsidRDefault="00F834E3" w:rsidP="00CE70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21" w:type="dxa"/>
          </w:tcPr>
          <w:p w:rsidR="00F834E3" w:rsidRPr="0025319E" w:rsidRDefault="00F834E3" w:rsidP="00F83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Металлургическое производство</w:t>
            </w:r>
          </w:p>
        </w:tc>
      </w:tr>
      <w:tr w:rsidR="00D76EFA" w:rsidRPr="0025319E" w:rsidTr="00CD487E">
        <w:tc>
          <w:tcPr>
            <w:tcW w:w="1101" w:type="dxa"/>
          </w:tcPr>
          <w:p w:rsidR="00D76EFA" w:rsidRPr="0025319E" w:rsidRDefault="00D76EFA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21" w:type="dxa"/>
          </w:tcPr>
          <w:p w:rsidR="00D76EFA" w:rsidRPr="0025319E" w:rsidRDefault="00D76EFA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</w:t>
            </w:r>
            <w:r w:rsidR="001F69E5" w:rsidRPr="0025319E">
              <w:rPr>
                <w:rFonts w:ascii="Times New Roman" w:hAnsi="Times New Roman" w:cs="Times New Roman"/>
                <w:sz w:val="28"/>
                <w:szCs w:val="28"/>
              </w:rPr>
              <w:t>о готовых металлических изделий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2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машин и оборудования;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2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офисного оборудования и вычислительной техники;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2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электрических машин и электрооборудования;</w:t>
            </w:r>
          </w:p>
        </w:tc>
      </w:tr>
      <w:tr w:rsidR="00D76EFA" w:rsidRPr="0025319E" w:rsidTr="00CD487E">
        <w:tc>
          <w:tcPr>
            <w:tcW w:w="1101" w:type="dxa"/>
          </w:tcPr>
          <w:p w:rsidR="00D76EFA" w:rsidRPr="0025319E" w:rsidRDefault="00D76EFA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21" w:type="dxa"/>
          </w:tcPr>
          <w:p w:rsidR="00D76EFA" w:rsidRPr="0025319E" w:rsidRDefault="00D76EFA" w:rsidP="001F69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аппаратуры для радио, телевидения и связи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2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изделий медицинской техники, средств измерений, оптич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ских приборов и аппаратуры, часов;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21" w:type="dxa"/>
          </w:tcPr>
          <w:p w:rsidR="006E5FD7" w:rsidRPr="0025319E" w:rsidRDefault="006E5FD7" w:rsidP="001F69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автомобилей, прицепов и полуприцепов</w:t>
            </w:r>
            <w:r w:rsidR="001F69E5" w:rsidRPr="0025319E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кода 34.10.2)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321" w:type="dxa"/>
          </w:tcPr>
          <w:p w:rsidR="006E5FD7" w:rsidRPr="0025319E" w:rsidRDefault="006E5FD7" w:rsidP="001F69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судов, летательных и космических аппаратов и прочих транспортных средств</w:t>
            </w:r>
            <w:r w:rsidR="001F69E5" w:rsidRPr="0025319E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кода 35.41)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F69E5" w:rsidRPr="0025319E" w:rsidTr="00CD487E">
        <w:tc>
          <w:tcPr>
            <w:tcW w:w="1101" w:type="dxa"/>
          </w:tcPr>
          <w:p w:rsidR="001F69E5" w:rsidRPr="0025319E" w:rsidRDefault="001F69E5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321" w:type="dxa"/>
          </w:tcPr>
          <w:p w:rsidR="001F69E5" w:rsidRPr="0025319E" w:rsidRDefault="001F69E5" w:rsidP="001F69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мебели и прочей продукции,  не включенной в другие гру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пировки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32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Обработка вторичного сырья;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60.21.1</w:t>
            </w:r>
          </w:p>
        </w:tc>
        <w:tc>
          <w:tcPr>
            <w:tcW w:w="932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Деятельность автомобильного (автобусного) пассажирского транспорта, подчиняющегося расписанию</w:t>
            </w:r>
            <w:r w:rsidR="001A3893" w:rsidRPr="0025319E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случае, если автотранспортные средства работают на природном газе (метане)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E5FD7" w:rsidRPr="0025319E" w:rsidTr="00CD487E">
        <w:tc>
          <w:tcPr>
            <w:tcW w:w="110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60.24</w:t>
            </w:r>
          </w:p>
        </w:tc>
        <w:tc>
          <w:tcPr>
            <w:tcW w:w="9321" w:type="dxa"/>
          </w:tcPr>
          <w:p w:rsidR="006E5FD7" w:rsidRPr="0025319E" w:rsidRDefault="006E5FD7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Деятельность автомобильного грузового транспорта</w:t>
            </w:r>
            <w:r w:rsidR="001A3893" w:rsidRPr="0025319E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случае, если авт</w:t>
            </w:r>
            <w:r w:rsidR="001A3893" w:rsidRPr="002531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3893" w:rsidRPr="0025319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работают на природном газе (метане)</w:t>
            </w:r>
            <w:r w:rsidR="00494B81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834E3" w:rsidRPr="0025319E" w:rsidTr="00CD487E">
        <w:tc>
          <w:tcPr>
            <w:tcW w:w="1101" w:type="dxa"/>
          </w:tcPr>
          <w:p w:rsidR="00F834E3" w:rsidRPr="0025319E" w:rsidRDefault="00F834E3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321" w:type="dxa"/>
          </w:tcPr>
          <w:p w:rsidR="00941709" w:rsidRPr="0025319E" w:rsidRDefault="00F834E3" w:rsidP="002F0D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Удаление сточных вод, отходов и аналогичная деятельность</w:t>
            </w:r>
            <w:r w:rsidR="00494B81" w:rsidRPr="0025319E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случае, если </w:t>
            </w:r>
            <w:r w:rsidR="00677615" w:rsidRPr="0025319E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приобретаются </w:t>
            </w:r>
            <w:r w:rsidR="00494B81" w:rsidRPr="0025319E">
              <w:rPr>
                <w:rFonts w:ascii="Times New Roman" w:hAnsi="Times New Roman" w:cs="Times New Roman"/>
                <w:sz w:val="28"/>
                <w:szCs w:val="28"/>
              </w:rPr>
              <w:t xml:space="preserve">автотранспортные средства </w:t>
            </w:r>
            <w:r w:rsidR="00677615" w:rsidRPr="0025319E">
              <w:rPr>
                <w:rFonts w:ascii="Times New Roman" w:hAnsi="Times New Roman" w:cs="Times New Roman"/>
                <w:sz w:val="28"/>
                <w:szCs w:val="28"/>
              </w:rPr>
              <w:t xml:space="preserve">и специализированная техника, </w:t>
            </w:r>
            <w:r w:rsidR="00494B81" w:rsidRPr="0025319E">
              <w:rPr>
                <w:rFonts w:ascii="Times New Roman" w:hAnsi="Times New Roman" w:cs="Times New Roman"/>
                <w:sz w:val="28"/>
                <w:szCs w:val="28"/>
              </w:rPr>
              <w:t>работаю</w:t>
            </w:r>
            <w:r w:rsidR="00677615" w:rsidRPr="0025319E">
              <w:rPr>
                <w:rFonts w:ascii="Times New Roman" w:hAnsi="Times New Roman" w:cs="Times New Roman"/>
                <w:sz w:val="28"/>
                <w:szCs w:val="28"/>
              </w:rPr>
              <w:t>щие</w:t>
            </w:r>
            <w:r w:rsidR="00494B81" w:rsidRPr="0025319E">
              <w:rPr>
                <w:rFonts w:ascii="Times New Roman" w:hAnsi="Times New Roman" w:cs="Times New Roman"/>
                <w:sz w:val="28"/>
                <w:szCs w:val="28"/>
              </w:rPr>
              <w:t xml:space="preserve"> на природном газе (метане).</w:t>
            </w:r>
          </w:p>
        </w:tc>
      </w:tr>
    </w:tbl>
    <w:p w:rsidR="00677615" w:rsidRPr="0025319E" w:rsidRDefault="00677615" w:rsidP="007C48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841" w:rsidRPr="0025319E" w:rsidRDefault="007C4841" w:rsidP="007C48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лизинга с лизингодателем должны быть действующими на момент подачи </w:t>
      </w:r>
      <w:r w:rsidR="00DA5B7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заявки.</w:t>
      </w:r>
    </w:p>
    <w:p w:rsidR="005A2BC4" w:rsidRPr="0025319E" w:rsidRDefault="005A2BC4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5319E">
        <w:rPr>
          <w:rFonts w:ascii="Times New Roman" w:hAnsi="Times New Roman" w:cs="Times New Roman"/>
          <w:sz w:val="28"/>
        </w:rPr>
        <w:t>7.</w:t>
      </w:r>
      <w:r w:rsidR="00851DA4" w:rsidRPr="0025319E">
        <w:rPr>
          <w:rFonts w:ascii="Times New Roman" w:hAnsi="Times New Roman" w:cs="Times New Roman"/>
          <w:sz w:val="28"/>
        </w:rPr>
        <w:t>4</w:t>
      </w:r>
      <w:r w:rsidRPr="0025319E">
        <w:rPr>
          <w:rFonts w:ascii="Times New Roman" w:hAnsi="Times New Roman" w:cs="Times New Roman"/>
          <w:sz w:val="28"/>
        </w:rPr>
        <w:t>. Предметом договора лизинга могут быть устройства, механизмы, тран</w:t>
      </w:r>
      <w:r w:rsidRPr="0025319E">
        <w:rPr>
          <w:rFonts w:ascii="Times New Roman" w:hAnsi="Times New Roman" w:cs="Times New Roman"/>
          <w:sz w:val="28"/>
        </w:rPr>
        <w:t>с</w:t>
      </w:r>
      <w:r w:rsidRPr="0025319E">
        <w:rPr>
          <w:rFonts w:ascii="Times New Roman" w:hAnsi="Times New Roman" w:cs="Times New Roman"/>
          <w:sz w:val="28"/>
        </w:rPr>
        <w:t>портные средства</w:t>
      </w:r>
      <w:r w:rsidR="00EF3B8E" w:rsidRPr="0025319E">
        <w:rPr>
          <w:rFonts w:ascii="Times New Roman" w:hAnsi="Times New Roman" w:cs="Times New Roman"/>
          <w:sz w:val="28"/>
        </w:rPr>
        <w:t xml:space="preserve"> </w:t>
      </w:r>
      <w:r w:rsidRPr="0025319E">
        <w:rPr>
          <w:rFonts w:ascii="Times New Roman" w:hAnsi="Times New Roman" w:cs="Times New Roman"/>
          <w:sz w:val="28"/>
        </w:rPr>
        <w:t>(за исключением легковых автомобилей), станки, приборы, апп</w:t>
      </w:r>
      <w:r w:rsidRPr="0025319E">
        <w:rPr>
          <w:rFonts w:ascii="Times New Roman" w:hAnsi="Times New Roman" w:cs="Times New Roman"/>
          <w:sz w:val="28"/>
        </w:rPr>
        <w:t>а</w:t>
      </w:r>
      <w:r w:rsidRPr="0025319E">
        <w:rPr>
          <w:rFonts w:ascii="Times New Roman" w:hAnsi="Times New Roman" w:cs="Times New Roman"/>
          <w:sz w:val="28"/>
        </w:rPr>
        <w:t>раты, агрегаты, установки, машины</w:t>
      </w:r>
      <w:r w:rsidR="00855AD7" w:rsidRPr="0025319E">
        <w:rPr>
          <w:rFonts w:ascii="Times New Roman" w:hAnsi="Times New Roman" w:cs="Times New Roman"/>
          <w:sz w:val="28"/>
        </w:rPr>
        <w:t>, средства и технологии (далее –</w:t>
      </w:r>
      <w:r w:rsidRPr="0025319E">
        <w:rPr>
          <w:rFonts w:ascii="Times New Roman" w:hAnsi="Times New Roman" w:cs="Times New Roman"/>
          <w:sz w:val="28"/>
        </w:rPr>
        <w:t xml:space="preserve"> оборудование), относящи</w:t>
      </w:r>
      <w:r w:rsidR="00CE0144" w:rsidRPr="0025319E">
        <w:rPr>
          <w:rFonts w:ascii="Times New Roman" w:hAnsi="Times New Roman" w:cs="Times New Roman"/>
          <w:sz w:val="28"/>
        </w:rPr>
        <w:t>е</w:t>
      </w:r>
      <w:r w:rsidRPr="0025319E">
        <w:rPr>
          <w:rFonts w:ascii="Times New Roman" w:hAnsi="Times New Roman" w:cs="Times New Roman"/>
          <w:sz w:val="28"/>
        </w:rPr>
        <w:t>ся ко второй и выше амортизационным группам Классификации осно</w:t>
      </w:r>
      <w:r w:rsidRPr="0025319E">
        <w:rPr>
          <w:rFonts w:ascii="Times New Roman" w:hAnsi="Times New Roman" w:cs="Times New Roman"/>
          <w:sz w:val="28"/>
        </w:rPr>
        <w:t>в</w:t>
      </w:r>
      <w:r w:rsidRPr="0025319E">
        <w:rPr>
          <w:rFonts w:ascii="Times New Roman" w:hAnsi="Times New Roman" w:cs="Times New Roman"/>
          <w:sz w:val="28"/>
        </w:rPr>
        <w:t>ных средств, включаемых в амортизационные группы, утвержденной постановлен</w:t>
      </w:r>
      <w:r w:rsidRPr="0025319E">
        <w:rPr>
          <w:rFonts w:ascii="Times New Roman" w:hAnsi="Times New Roman" w:cs="Times New Roman"/>
          <w:sz w:val="28"/>
        </w:rPr>
        <w:t>и</w:t>
      </w:r>
      <w:r w:rsidRPr="0025319E">
        <w:rPr>
          <w:rFonts w:ascii="Times New Roman" w:hAnsi="Times New Roman" w:cs="Times New Roman"/>
          <w:sz w:val="28"/>
        </w:rPr>
        <w:t xml:space="preserve">ем Правительства Российской Федерации от </w:t>
      </w:r>
      <w:r w:rsidR="00547A9B" w:rsidRPr="0025319E">
        <w:rPr>
          <w:rFonts w:ascii="Times New Roman" w:hAnsi="Times New Roman" w:cs="Times New Roman"/>
          <w:sz w:val="28"/>
        </w:rPr>
        <w:t>0</w:t>
      </w:r>
      <w:r w:rsidRPr="0025319E">
        <w:rPr>
          <w:rFonts w:ascii="Times New Roman" w:hAnsi="Times New Roman" w:cs="Times New Roman"/>
          <w:sz w:val="28"/>
        </w:rPr>
        <w:t>1</w:t>
      </w:r>
      <w:r w:rsidR="00547A9B" w:rsidRPr="0025319E">
        <w:rPr>
          <w:rFonts w:ascii="Times New Roman" w:hAnsi="Times New Roman" w:cs="Times New Roman"/>
          <w:sz w:val="28"/>
        </w:rPr>
        <w:t>.01.2002</w:t>
      </w:r>
      <w:r w:rsidRPr="0025319E">
        <w:rPr>
          <w:rFonts w:ascii="Times New Roman" w:hAnsi="Times New Roman" w:cs="Times New Roman"/>
          <w:sz w:val="28"/>
        </w:rPr>
        <w:t xml:space="preserve"> №</w:t>
      </w:r>
      <w:r w:rsidR="00855AD7" w:rsidRPr="0025319E">
        <w:rPr>
          <w:rFonts w:ascii="Times New Roman" w:hAnsi="Times New Roman" w:cs="Times New Roman"/>
          <w:sz w:val="28"/>
        </w:rPr>
        <w:t xml:space="preserve"> </w:t>
      </w:r>
      <w:r w:rsidRPr="0025319E">
        <w:rPr>
          <w:rFonts w:ascii="Times New Roman" w:hAnsi="Times New Roman" w:cs="Times New Roman"/>
          <w:sz w:val="28"/>
        </w:rPr>
        <w:t>1 «О классификации о</w:t>
      </w:r>
      <w:r w:rsidRPr="0025319E">
        <w:rPr>
          <w:rFonts w:ascii="Times New Roman" w:hAnsi="Times New Roman" w:cs="Times New Roman"/>
          <w:sz w:val="28"/>
        </w:rPr>
        <w:t>с</w:t>
      </w:r>
      <w:r w:rsidRPr="0025319E">
        <w:rPr>
          <w:rFonts w:ascii="Times New Roman" w:hAnsi="Times New Roman" w:cs="Times New Roman"/>
          <w:sz w:val="28"/>
        </w:rPr>
        <w:t>новных средств, включаемых в амортизационные группы».</w:t>
      </w:r>
    </w:p>
    <w:p w:rsidR="00C10A0F" w:rsidRPr="0025319E" w:rsidRDefault="005A2BC4" w:rsidP="00C10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договора лизинга не может быть</w:t>
      </w:r>
      <w:r w:rsidR="00C10A0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0A0F" w:rsidRPr="0025319E" w:rsidRDefault="00C10A0F" w:rsidP="00C10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hAnsi="Times New Roman" w:cs="Times New Roman"/>
          <w:sz w:val="28"/>
        </w:rPr>
        <w:t>оборудование, предназначенное для осуществления оптовой и розничной то</w:t>
      </w:r>
      <w:r w:rsidRPr="0025319E">
        <w:rPr>
          <w:rFonts w:ascii="Times New Roman" w:hAnsi="Times New Roman" w:cs="Times New Roman"/>
          <w:sz w:val="28"/>
        </w:rPr>
        <w:t>р</w:t>
      </w:r>
      <w:r w:rsidRPr="0025319E">
        <w:rPr>
          <w:rFonts w:ascii="Times New Roman" w:hAnsi="Times New Roman" w:cs="Times New Roman"/>
          <w:sz w:val="28"/>
        </w:rPr>
        <w:t>говой деятельности;</w:t>
      </w:r>
    </w:p>
    <w:p w:rsidR="00547A9B" w:rsidRPr="0025319E" w:rsidRDefault="00547A9B" w:rsidP="00C10A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5319E">
        <w:rPr>
          <w:rFonts w:ascii="Times New Roman" w:hAnsi="Times New Roman" w:cs="Times New Roman"/>
          <w:sz w:val="28"/>
          <w:szCs w:val="26"/>
        </w:rPr>
        <w:t>ранее эксплуатировавшееся оборудование.</w:t>
      </w:r>
    </w:p>
    <w:p w:rsidR="00C70DF0" w:rsidRPr="0025319E" w:rsidRDefault="003D00CF" w:rsidP="00C10A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70DF0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1DA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0DF0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Субсидии предоставляются:</w:t>
      </w:r>
    </w:p>
    <w:p w:rsidR="00C70DF0" w:rsidRPr="0025319E" w:rsidRDefault="004D6982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а) </w:t>
      </w:r>
      <w:r w:rsidR="003B6C4B" w:rsidRPr="0025319E">
        <w:rPr>
          <w:rFonts w:ascii="Times New Roman" w:hAnsi="Times New Roman" w:cs="Times New Roman"/>
          <w:sz w:val="28"/>
          <w:szCs w:val="28"/>
        </w:rPr>
        <w:t>субъектам предпринимательства, срок регистрации которых на момент п</w:t>
      </w:r>
      <w:r w:rsidR="003B6C4B" w:rsidRPr="0025319E">
        <w:rPr>
          <w:rFonts w:ascii="Times New Roman" w:hAnsi="Times New Roman" w:cs="Times New Roman"/>
          <w:sz w:val="28"/>
          <w:szCs w:val="28"/>
        </w:rPr>
        <w:t>о</w:t>
      </w:r>
      <w:r w:rsidR="003B6C4B" w:rsidRPr="0025319E">
        <w:rPr>
          <w:rFonts w:ascii="Times New Roman" w:hAnsi="Times New Roman" w:cs="Times New Roman"/>
          <w:sz w:val="28"/>
          <w:szCs w:val="28"/>
        </w:rPr>
        <w:t xml:space="preserve">дачи </w:t>
      </w:r>
      <w:r w:rsidR="00DA5B73" w:rsidRPr="0025319E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B6C4B" w:rsidRPr="0025319E">
        <w:rPr>
          <w:rFonts w:ascii="Times New Roman" w:hAnsi="Times New Roman" w:cs="Times New Roman"/>
          <w:sz w:val="28"/>
          <w:szCs w:val="28"/>
        </w:rPr>
        <w:t xml:space="preserve">заявки составляет </w:t>
      </w:r>
      <w:r w:rsidR="00655EA8" w:rsidRPr="0025319E">
        <w:rPr>
          <w:rFonts w:ascii="Times New Roman" w:hAnsi="Times New Roman" w:cs="Times New Roman"/>
          <w:sz w:val="28"/>
          <w:szCs w:val="28"/>
        </w:rPr>
        <w:t>менее</w:t>
      </w:r>
      <w:r w:rsidR="00855AD7" w:rsidRPr="0025319E">
        <w:rPr>
          <w:rFonts w:ascii="Times New Roman" w:hAnsi="Times New Roman" w:cs="Times New Roman"/>
          <w:sz w:val="28"/>
          <w:szCs w:val="28"/>
        </w:rPr>
        <w:t xml:space="preserve"> 1 года (далее –</w:t>
      </w:r>
      <w:r w:rsidR="003B6C4B" w:rsidRPr="0025319E">
        <w:rPr>
          <w:rFonts w:ascii="Times New Roman" w:hAnsi="Times New Roman" w:cs="Times New Roman"/>
          <w:sz w:val="28"/>
          <w:szCs w:val="28"/>
        </w:rPr>
        <w:t xml:space="preserve"> начинающие субъекты предпринимательства), </w:t>
      </w:r>
      <w:r w:rsidR="00F249A2" w:rsidRPr="0025319E">
        <w:rPr>
          <w:rFonts w:ascii="Times New Roman" w:hAnsi="Times New Roman" w:cs="Times New Roman"/>
          <w:sz w:val="28"/>
          <w:szCs w:val="28"/>
        </w:rPr>
        <w:t xml:space="preserve">на </w:t>
      </w:r>
      <w:r w:rsidR="00655EA8" w:rsidRPr="0025319E">
        <w:rPr>
          <w:rFonts w:ascii="Times New Roman" w:hAnsi="Times New Roman" w:cs="Times New Roman"/>
          <w:sz w:val="28"/>
          <w:szCs w:val="28"/>
        </w:rPr>
        <w:t>условиях долевого финансирования целевых расходов на уплату первого взноса (аванса) при заключении договора лизинга оборудования</w:t>
      </w:r>
      <w:r w:rsidR="00F249A2" w:rsidRPr="0025319E">
        <w:rPr>
          <w:rFonts w:ascii="Times New Roman" w:hAnsi="Times New Roman" w:cs="Times New Roman"/>
          <w:sz w:val="28"/>
          <w:szCs w:val="28"/>
        </w:rPr>
        <w:t xml:space="preserve"> в размере 4</w:t>
      </w:r>
      <w:r w:rsidR="00655EA8" w:rsidRPr="0025319E">
        <w:rPr>
          <w:rFonts w:ascii="Times New Roman" w:hAnsi="Times New Roman" w:cs="Times New Roman"/>
          <w:sz w:val="28"/>
          <w:szCs w:val="28"/>
        </w:rPr>
        <w:t>5</w:t>
      </w:r>
      <w:r w:rsidR="00F249A2" w:rsidRPr="0025319E">
        <w:rPr>
          <w:rFonts w:ascii="Times New Roman" w:hAnsi="Times New Roman" w:cs="Times New Roman"/>
          <w:sz w:val="28"/>
          <w:szCs w:val="28"/>
        </w:rPr>
        <w:t xml:space="preserve"> процентов от суммы договора лизинга, но не более 1</w:t>
      </w:r>
      <w:r w:rsidR="00E62C15" w:rsidRPr="0025319E">
        <w:rPr>
          <w:rFonts w:ascii="Times New Roman" w:hAnsi="Times New Roman" w:cs="Times New Roman"/>
          <w:sz w:val="28"/>
          <w:szCs w:val="28"/>
        </w:rPr>
        <w:t> 000 000 (один ми</w:t>
      </w:r>
      <w:r w:rsidR="00E62C15" w:rsidRPr="0025319E">
        <w:rPr>
          <w:rFonts w:ascii="Times New Roman" w:hAnsi="Times New Roman" w:cs="Times New Roman"/>
          <w:sz w:val="28"/>
          <w:szCs w:val="28"/>
        </w:rPr>
        <w:t>л</w:t>
      </w:r>
      <w:r w:rsidR="00E62C15" w:rsidRPr="0025319E">
        <w:rPr>
          <w:rFonts w:ascii="Times New Roman" w:hAnsi="Times New Roman" w:cs="Times New Roman"/>
          <w:sz w:val="28"/>
          <w:szCs w:val="28"/>
        </w:rPr>
        <w:t>лион)</w:t>
      </w:r>
      <w:r w:rsidR="00F249A2" w:rsidRPr="0025319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70DF0" w:rsidRPr="0025319E">
        <w:rPr>
          <w:rFonts w:ascii="Times New Roman" w:hAnsi="Times New Roman" w:cs="Times New Roman"/>
          <w:sz w:val="28"/>
          <w:szCs w:val="28"/>
        </w:rPr>
        <w:t>;</w:t>
      </w:r>
    </w:p>
    <w:p w:rsidR="00C70DF0" w:rsidRPr="0025319E" w:rsidRDefault="004D6982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б) </w:t>
      </w:r>
      <w:r w:rsidR="003B6C4B" w:rsidRPr="0025319E">
        <w:rPr>
          <w:rFonts w:ascii="Times New Roman" w:hAnsi="Times New Roman" w:cs="Times New Roman"/>
          <w:sz w:val="28"/>
          <w:szCs w:val="28"/>
        </w:rPr>
        <w:t>субъектам предпринимательства, срок регистрации которых на момент п</w:t>
      </w:r>
      <w:r w:rsidR="003B6C4B" w:rsidRPr="0025319E">
        <w:rPr>
          <w:rFonts w:ascii="Times New Roman" w:hAnsi="Times New Roman" w:cs="Times New Roman"/>
          <w:sz w:val="28"/>
          <w:szCs w:val="28"/>
        </w:rPr>
        <w:t>о</w:t>
      </w:r>
      <w:r w:rsidR="003B6C4B" w:rsidRPr="0025319E">
        <w:rPr>
          <w:rFonts w:ascii="Times New Roman" w:hAnsi="Times New Roman" w:cs="Times New Roman"/>
          <w:sz w:val="28"/>
          <w:szCs w:val="28"/>
        </w:rPr>
        <w:t xml:space="preserve">дачи конкурсной заявки </w:t>
      </w:r>
      <w:r w:rsidR="00855AD7" w:rsidRPr="0025319E">
        <w:rPr>
          <w:rFonts w:ascii="Times New Roman" w:hAnsi="Times New Roman" w:cs="Times New Roman"/>
          <w:sz w:val="28"/>
          <w:szCs w:val="28"/>
        </w:rPr>
        <w:t>составляет более 1 года (далее –</w:t>
      </w:r>
      <w:r w:rsidR="003B6C4B" w:rsidRPr="0025319E">
        <w:rPr>
          <w:rFonts w:ascii="Times New Roman" w:hAnsi="Times New Roman" w:cs="Times New Roman"/>
          <w:sz w:val="28"/>
          <w:szCs w:val="28"/>
        </w:rPr>
        <w:t xml:space="preserve"> действующие субъекты предпринимательства), на возмещение фактически понесенных затрат по уплате авансового платежа по договору лизинга в размере 30 процентов от суммы договора лизинга, но не более 3</w:t>
      </w:r>
      <w:r w:rsidR="00E62C15" w:rsidRPr="0025319E">
        <w:rPr>
          <w:rFonts w:ascii="Times New Roman" w:hAnsi="Times New Roman" w:cs="Times New Roman"/>
          <w:sz w:val="28"/>
          <w:szCs w:val="28"/>
        </w:rPr>
        <w:t xml:space="preserve"> 000 000 (три миллиона) </w:t>
      </w:r>
      <w:r w:rsidR="003B6C4B" w:rsidRPr="0025319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64EF0" w:rsidRPr="0025319E" w:rsidRDefault="003D00CF" w:rsidP="000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851DA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547A9B" w:rsidRPr="0025319E">
        <w:rPr>
          <w:rFonts w:ascii="Times New Roman" w:hAnsi="Times New Roman" w:cs="Times New Roman"/>
          <w:sz w:val="28"/>
          <w:szCs w:val="28"/>
        </w:rPr>
        <w:t xml:space="preserve">субсидирования затрат на уплату первого взноса (аванса) по договору лизинга оборудования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предпринимательства представляет дополнительно к документам, указанным в </w:t>
      </w:r>
      <w:hyperlink r:id="rId13" w:history="1">
        <w:r w:rsidR="001732EC" w:rsidRPr="00253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</w:t>
        </w:r>
        <w:r w:rsidRPr="00253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</w:t>
        </w:r>
      </w:hyperlink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следующие документы:</w:t>
      </w:r>
    </w:p>
    <w:p w:rsidR="00F61A75" w:rsidRPr="0025319E" w:rsidRDefault="00F61A75" w:rsidP="00064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начинающих субъектов предпринимательства:</w:t>
      </w:r>
    </w:p>
    <w:p w:rsidR="003D00CF" w:rsidRPr="0025319E" w:rsidRDefault="003D00CF" w:rsidP="002F0D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письмо, подписанное лизингодателем, о заключении договора л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зинга при условии предоставления субсидии с указанием основных параметров д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говора лизинга (для начинающих субъектов предпринимательства);</w:t>
      </w:r>
    </w:p>
    <w:p w:rsidR="00F61A75" w:rsidRPr="0025319E" w:rsidRDefault="00F61A75" w:rsidP="007039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Pr="0025319E">
        <w:rPr>
          <w:rFonts w:ascii="Times New Roman" w:hAnsi="Times New Roman" w:cs="Times New Roman"/>
          <w:sz w:val="28"/>
          <w:szCs w:val="28"/>
        </w:rPr>
        <w:t xml:space="preserve">документов, касающихся реализации бизнес-проекта: </w:t>
      </w:r>
    </w:p>
    <w:p w:rsidR="00F61A75" w:rsidRPr="0025319E" w:rsidRDefault="00F61A75" w:rsidP="0070395C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документы, подтверждающие наличие помещ</w:t>
      </w:r>
      <w:r w:rsidR="0070395C" w:rsidRPr="0025319E">
        <w:rPr>
          <w:rFonts w:ascii="Times New Roman" w:hAnsi="Times New Roman" w:cs="Times New Roman"/>
          <w:sz w:val="28"/>
          <w:szCs w:val="28"/>
        </w:rPr>
        <w:t>ений или земельных участков,</w:t>
      </w:r>
    </w:p>
    <w:p w:rsidR="00F61A75" w:rsidRPr="0025319E" w:rsidRDefault="00F61A75" w:rsidP="0070395C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действующих контрактов, необходимых для р</w:t>
      </w:r>
      <w:r w:rsidR="0070395C" w:rsidRPr="0025319E">
        <w:rPr>
          <w:rFonts w:ascii="Times New Roman" w:hAnsi="Times New Roman" w:cs="Times New Roman"/>
          <w:sz w:val="28"/>
          <w:szCs w:val="28"/>
        </w:rPr>
        <w:t>еализации проекта (при наличии),</w:t>
      </w:r>
    </w:p>
    <w:p w:rsidR="00F61A75" w:rsidRPr="0025319E" w:rsidRDefault="00F61A75" w:rsidP="001D339D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лицензий и разрешений, патентов, результатов научно-исследовательских и опытно-конструкторских разработо</w:t>
      </w:r>
      <w:r w:rsidR="00547A9B" w:rsidRPr="0025319E">
        <w:rPr>
          <w:rFonts w:ascii="Times New Roman" w:hAnsi="Times New Roman" w:cs="Times New Roman"/>
          <w:sz w:val="28"/>
          <w:szCs w:val="28"/>
        </w:rPr>
        <w:t>к, экспертные заключения и т.д.</w:t>
      </w:r>
      <w:r w:rsidRPr="0025319E">
        <w:rPr>
          <w:rFonts w:ascii="Times New Roman" w:hAnsi="Times New Roman" w:cs="Times New Roman"/>
          <w:sz w:val="28"/>
          <w:szCs w:val="28"/>
        </w:rPr>
        <w:t xml:space="preserve"> (</w:t>
      </w:r>
      <w:r w:rsidR="0070395C" w:rsidRPr="0025319E">
        <w:rPr>
          <w:rFonts w:ascii="Times New Roman" w:hAnsi="Times New Roman" w:cs="Times New Roman"/>
          <w:sz w:val="28"/>
          <w:szCs w:val="28"/>
        </w:rPr>
        <w:t>при наличии),</w:t>
      </w:r>
    </w:p>
    <w:p w:rsidR="00F61A75" w:rsidRPr="0025319E" w:rsidRDefault="00547A9B" w:rsidP="001D3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п</w:t>
      </w:r>
      <w:r w:rsidR="00F61A75" w:rsidRPr="0025319E">
        <w:rPr>
          <w:rFonts w:ascii="Times New Roman" w:hAnsi="Times New Roman" w:cs="Times New Roman"/>
          <w:sz w:val="28"/>
          <w:szCs w:val="28"/>
        </w:rPr>
        <w:t xml:space="preserve">аспорт бизнес-проекта </w:t>
      </w:r>
      <w:r w:rsidR="0072141F" w:rsidRPr="0025319E">
        <w:rPr>
          <w:rFonts w:ascii="Times New Roman" w:hAnsi="Times New Roman" w:cs="Times New Roman"/>
          <w:sz w:val="28"/>
          <w:szCs w:val="28"/>
        </w:rPr>
        <w:t>по форме, утвержденной Уполномоченным органом</w:t>
      </w:r>
      <w:r w:rsidR="0070395C" w:rsidRPr="0025319E">
        <w:rPr>
          <w:rFonts w:ascii="Times New Roman" w:hAnsi="Times New Roman" w:cs="Times New Roman"/>
          <w:sz w:val="28"/>
          <w:szCs w:val="28"/>
        </w:rPr>
        <w:t>;</w:t>
      </w:r>
    </w:p>
    <w:p w:rsidR="00F61A75" w:rsidRPr="0025319E" w:rsidRDefault="00F61A75" w:rsidP="001D3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действующих субъектов предпринимательства:</w:t>
      </w:r>
    </w:p>
    <w:p w:rsidR="00BF19DA" w:rsidRPr="0025319E" w:rsidRDefault="003B6C4B" w:rsidP="001D3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заверенные </w:t>
      </w:r>
      <w:r w:rsidR="003D00C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лизингодателем копии</w:t>
      </w:r>
      <w:r w:rsidR="00BF19D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19DA" w:rsidRPr="0025319E" w:rsidRDefault="0070395C" w:rsidP="001D339D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заключенные</w:t>
      </w:r>
      <w:r w:rsidR="003D00C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лизинга с указанием</w:t>
      </w:r>
      <w:r w:rsidR="003B6C4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параметров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744FD" w:rsidRPr="0025319E" w:rsidRDefault="003B6C4B" w:rsidP="001D339D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3D00C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 и заверенную субъектом предпринимательства к</w:t>
      </w:r>
      <w:r w:rsidR="003D00C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00C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пию платежного поручения о перечислении </w:t>
      </w:r>
      <w:r w:rsidR="00087EB0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="00547A9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аванса</w:t>
      </w:r>
      <w:r w:rsidR="003D00C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отметкой банка об оплате</w:t>
      </w:r>
      <w:r w:rsidR="00293B35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="0070395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19DA" w:rsidRPr="0025319E" w:rsidRDefault="00494B81" w:rsidP="001D33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="00D744FD" w:rsidRPr="0025319E">
        <w:rPr>
          <w:rFonts w:ascii="Times New Roman" w:hAnsi="Times New Roman" w:cs="Times New Roman"/>
          <w:sz w:val="28"/>
          <w:szCs w:val="28"/>
        </w:rPr>
        <w:t>документ</w:t>
      </w:r>
      <w:r w:rsidRPr="0025319E">
        <w:rPr>
          <w:rFonts w:ascii="Times New Roman" w:hAnsi="Times New Roman" w:cs="Times New Roman"/>
          <w:sz w:val="28"/>
          <w:szCs w:val="28"/>
        </w:rPr>
        <w:t>ов</w:t>
      </w:r>
      <w:r w:rsidR="00D744FD" w:rsidRPr="0025319E">
        <w:rPr>
          <w:rFonts w:ascii="Times New Roman" w:hAnsi="Times New Roman" w:cs="Times New Roman"/>
          <w:sz w:val="28"/>
          <w:szCs w:val="28"/>
        </w:rPr>
        <w:t>, касающи</w:t>
      </w:r>
      <w:r w:rsidRPr="0025319E">
        <w:rPr>
          <w:rFonts w:ascii="Times New Roman" w:hAnsi="Times New Roman" w:cs="Times New Roman"/>
          <w:sz w:val="28"/>
          <w:szCs w:val="28"/>
        </w:rPr>
        <w:t>х</w:t>
      </w:r>
      <w:r w:rsidR="00D744FD" w:rsidRPr="0025319E">
        <w:rPr>
          <w:rFonts w:ascii="Times New Roman" w:hAnsi="Times New Roman" w:cs="Times New Roman"/>
          <w:sz w:val="28"/>
          <w:szCs w:val="28"/>
        </w:rPr>
        <w:t xml:space="preserve">ся реализации </w:t>
      </w:r>
      <w:r w:rsidR="001732EC" w:rsidRPr="0025319E">
        <w:rPr>
          <w:rFonts w:ascii="Times New Roman" w:hAnsi="Times New Roman" w:cs="Times New Roman"/>
          <w:sz w:val="28"/>
          <w:szCs w:val="28"/>
        </w:rPr>
        <w:t>бизнес-</w:t>
      </w:r>
      <w:r w:rsidR="00D744FD" w:rsidRPr="0025319E">
        <w:rPr>
          <w:rFonts w:ascii="Times New Roman" w:hAnsi="Times New Roman" w:cs="Times New Roman"/>
          <w:sz w:val="28"/>
          <w:szCs w:val="28"/>
        </w:rPr>
        <w:t>проекта</w:t>
      </w:r>
      <w:r w:rsidR="00BF19DA" w:rsidRPr="002531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19DA" w:rsidRPr="0025319E" w:rsidRDefault="00D744FD" w:rsidP="001D339D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документы, подтверждающие наличие помещений</w:t>
      </w:r>
      <w:r w:rsidR="00236EC3" w:rsidRPr="0025319E">
        <w:rPr>
          <w:rFonts w:ascii="Times New Roman" w:hAnsi="Times New Roman" w:cs="Times New Roman"/>
          <w:sz w:val="28"/>
          <w:szCs w:val="28"/>
        </w:rPr>
        <w:t xml:space="preserve"> или земельных участков</w:t>
      </w:r>
      <w:r w:rsidR="0070395C" w:rsidRPr="0025319E">
        <w:rPr>
          <w:rFonts w:ascii="Times New Roman" w:hAnsi="Times New Roman" w:cs="Times New Roman"/>
          <w:sz w:val="28"/>
          <w:szCs w:val="28"/>
        </w:rPr>
        <w:t>,</w:t>
      </w:r>
    </w:p>
    <w:p w:rsidR="00BF19DA" w:rsidRPr="0025319E" w:rsidRDefault="00D744FD" w:rsidP="001D339D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действующих контрактов, необходимых для реализации проекта,</w:t>
      </w:r>
      <w:r w:rsidR="00BF19DA" w:rsidRPr="0025319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70395C" w:rsidRPr="0025319E">
        <w:rPr>
          <w:rFonts w:ascii="Times New Roman" w:hAnsi="Times New Roman" w:cs="Times New Roman"/>
          <w:sz w:val="28"/>
          <w:szCs w:val="28"/>
        </w:rPr>
        <w:t>,</w:t>
      </w:r>
    </w:p>
    <w:p w:rsidR="00BF19DA" w:rsidRPr="0025319E" w:rsidRDefault="00D744FD" w:rsidP="001D339D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лицензий и разрешений, патентов, результат</w:t>
      </w:r>
      <w:r w:rsidR="00BF19DA" w:rsidRPr="0025319E">
        <w:rPr>
          <w:rFonts w:ascii="Times New Roman" w:hAnsi="Times New Roman" w:cs="Times New Roman"/>
          <w:sz w:val="28"/>
          <w:szCs w:val="28"/>
        </w:rPr>
        <w:t>ов</w:t>
      </w:r>
      <w:r w:rsidRPr="0025319E">
        <w:rPr>
          <w:rFonts w:ascii="Times New Roman" w:hAnsi="Times New Roman" w:cs="Times New Roman"/>
          <w:sz w:val="28"/>
          <w:szCs w:val="28"/>
        </w:rPr>
        <w:t xml:space="preserve"> научно-исследовательских и опытно-конструкторских разработок</w:t>
      </w:r>
      <w:r w:rsidR="00EF3B8E" w:rsidRPr="0025319E">
        <w:rPr>
          <w:rFonts w:ascii="Times New Roman" w:hAnsi="Times New Roman" w:cs="Times New Roman"/>
          <w:sz w:val="28"/>
          <w:szCs w:val="28"/>
        </w:rPr>
        <w:t>, экспертные заключения и т.д.)</w:t>
      </w:r>
      <w:r w:rsidR="00BF19DA" w:rsidRPr="0025319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1D339D" w:rsidRPr="0025319E">
        <w:rPr>
          <w:rFonts w:ascii="Times New Roman" w:hAnsi="Times New Roman" w:cs="Times New Roman"/>
          <w:sz w:val="28"/>
          <w:szCs w:val="28"/>
        </w:rPr>
        <w:t>;</w:t>
      </w:r>
    </w:p>
    <w:p w:rsidR="00EF3B8E" w:rsidRPr="0025319E" w:rsidRDefault="001D339D" w:rsidP="001D339D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п</w:t>
      </w:r>
      <w:r w:rsidR="00E64DD2" w:rsidRPr="0025319E">
        <w:rPr>
          <w:rFonts w:ascii="Times New Roman" w:hAnsi="Times New Roman" w:cs="Times New Roman"/>
          <w:sz w:val="28"/>
          <w:szCs w:val="28"/>
        </w:rPr>
        <w:t>аспорт бизнес-проекта</w:t>
      </w:r>
      <w:r w:rsidR="00236EC3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72141F" w:rsidRPr="0025319E">
        <w:rPr>
          <w:rFonts w:ascii="Times New Roman" w:hAnsi="Times New Roman" w:cs="Times New Roman"/>
          <w:sz w:val="28"/>
          <w:szCs w:val="28"/>
        </w:rPr>
        <w:t>по форме, утвержденной Уполномоченным органом</w:t>
      </w:r>
      <w:r w:rsidR="00EF3B8E" w:rsidRPr="0025319E">
        <w:rPr>
          <w:rFonts w:ascii="Times New Roman" w:hAnsi="Times New Roman" w:cs="Times New Roman"/>
          <w:sz w:val="28"/>
          <w:szCs w:val="28"/>
        </w:rPr>
        <w:t>.</w:t>
      </w:r>
    </w:p>
    <w:p w:rsidR="00547A9B" w:rsidRPr="0025319E" w:rsidRDefault="003D00CF" w:rsidP="00547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10A0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</w:t>
      </w:r>
      <w:r w:rsidR="007430E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явля</w:t>
      </w:r>
      <w:r w:rsidR="00547A9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087EB0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1D339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="006A08B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A9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47A9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7A9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ключается при условии предоставления в Уполномоченный орган:</w:t>
      </w:r>
    </w:p>
    <w:p w:rsidR="00087EB0" w:rsidRPr="0025319E" w:rsidRDefault="00087EB0" w:rsidP="00855AD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</w:t>
      </w:r>
      <w:r w:rsidR="00547A9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лизингодателем копи</w:t>
      </w:r>
      <w:r w:rsidR="00547A9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лизинга и счет</w:t>
      </w:r>
      <w:r w:rsidR="00547A9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оплаты ава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платежей (для начинающих субъектов предпринимательства);</w:t>
      </w:r>
    </w:p>
    <w:p w:rsidR="00087EB0" w:rsidRPr="0025319E" w:rsidRDefault="00087EB0" w:rsidP="00855AD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</w:t>
      </w:r>
      <w:r w:rsidR="00547A9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лизингодателем документ</w:t>
      </w:r>
      <w:r w:rsidR="00547A9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547A9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уплаты ава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платежей (платежные поручения, платежные требования или иные докуме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подтверждающие факт уплаты)</w:t>
      </w:r>
      <w:r w:rsidR="00A759F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действующих субъектов предпринимател</w:t>
      </w:r>
      <w:r w:rsidR="00A759F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759F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ства)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FC5" w:rsidRPr="0025319E" w:rsidRDefault="004F5FC5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EFC" w:rsidRPr="0025319E" w:rsidRDefault="00710EFC" w:rsidP="00764F6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8114D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субъектов</w:t>
      </w:r>
      <w:r w:rsidR="00796A1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</w:t>
      </w:r>
      <w:r w:rsidR="008114D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предпринимательства, </w:t>
      </w:r>
      <w:r w:rsidR="001D339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114D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разработку и внедрение инновационной продукции</w:t>
      </w:r>
    </w:p>
    <w:p w:rsidR="00833C82" w:rsidRPr="0025319E" w:rsidRDefault="00833C82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FD7" w:rsidRPr="0025319E" w:rsidRDefault="006E5FD7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Pr="0025319E">
        <w:rPr>
          <w:rFonts w:ascii="Times New Roman" w:hAnsi="Times New Roman" w:cs="Times New Roman"/>
          <w:sz w:val="28"/>
          <w:szCs w:val="28"/>
        </w:rPr>
        <w:t xml:space="preserve">Лимит бюджетных </w:t>
      </w:r>
      <w:r w:rsidR="00363002" w:rsidRPr="0025319E">
        <w:rPr>
          <w:rFonts w:ascii="Times New Roman" w:hAnsi="Times New Roman" w:cs="Times New Roman"/>
          <w:sz w:val="28"/>
          <w:szCs w:val="28"/>
        </w:rPr>
        <w:t>ассигнований</w:t>
      </w:r>
      <w:r w:rsidRPr="0025319E">
        <w:rPr>
          <w:rFonts w:ascii="Times New Roman" w:hAnsi="Times New Roman" w:cs="Times New Roman"/>
          <w:sz w:val="28"/>
          <w:szCs w:val="28"/>
        </w:rPr>
        <w:t xml:space="preserve"> на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субсидирование затрат </w:t>
      </w:r>
      <w:r w:rsidR="0052764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предпринимательства, осуществляющих разработку и внедрение инновационной продукции,</w:t>
      </w:r>
      <w:r w:rsidRPr="0025319E">
        <w:rPr>
          <w:rFonts w:ascii="Times New Roman" w:hAnsi="Times New Roman" w:cs="Times New Roman"/>
          <w:sz w:val="28"/>
          <w:szCs w:val="28"/>
        </w:rPr>
        <w:t xml:space="preserve"> по направлению «</w:t>
      </w:r>
      <w:r w:rsidRPr="002531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339D" w:rsidRPr="0025319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5319E">
        <w:rPr>
          <w:rFonts w:ascii="Times New Roman" w:hAnsi="Times New Roman" w:cs="Times New Roman"/>
          <w:sz w:val="28"/>
          <w:szCs w:val="28"/>
        </w:rPr>
        <w:t>-сфера» составляет не менее 20 процентов от общ</w:t>
      </w:r>
      <w:r w:rsidRPr="0025319E">
        <w:rPr>
          <w:rFonts w:ascii="Times New Roman" w:hAnsi="Times New Roman" w:cs="Times New Roman"/>
          <w:sz w:val="28"/>
          <w:szCs w:val="28"/>
        </w:rPr>
        <w:t>е</w:t>
      </w:r>
      <w:r w:rsidRPr="0025319E">
        <w:rPr>
          <w:rFonts w:ascii="Times New Roman" w:hAnsi="Times New Roman" w:cs="Times New Roman"/>
          <w:sz w:val="28"/>
          <w:szCs w:val="28"/>
        </w:rPr>
        <w:t xml:space="preserve">го объема </w:t>
      </w:r>
      <w:r w:rsidR="00363002" w:rsidRPr="0025319E">
        <w:rPr>
          <w:rFonts w:ascii="Times New Roman" w:hAnsi="Times New Roman" w:cs="Times New Roman"/>
          <w:sz w:val="28"/>
          <w:szCs w:val="28"/>
        </w:rPr>
        <w:t>ассигнований по данному мероприятию</w:t>
      </w:r>
      <w:r w:rsidRPr="0025319E">
        <w:rPr>
          <w:rFonts w:ascii="Times New Roman" w:hAnsi="Times New Roman" w:cs="Times New Roman"/>
          <w:sz w:val="28"/>
          <w:szCs w:val="28"/>
        </w:rPr>
        <w:t>.</w:t>
      </w:r>
    </w:p>
    <w:p w:rsidR="00363002" w:rsidRPr="0025319E" w:rsidRDefault="00E21513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В случае невостребованности в полном объеме </w:t>
      </w:r>
      <w:r w:rsidR="00363002" w:rsidRPr="0025319E">
        <w:rPr>
          <w:rFonts w:ascii="Times New Roman" w:hAnsi="Times New Roman" w:cs="Times New Roman"/>
          <w:sz w:val="28"/>
          <w:szCs w:val="28"/>
        </w:rPr>
        <w:t>ассигнований</w:t>
      </w:r>
      <w:r w:rsidRPr="0025319E">
        <w:rPr>
          <w:rFonts w:ascii="Times New Roman" w:hAnsi="Times New Roman" w:cs="Times New Roman"/>
          <w:sz w:val="28"/>
          <w:szCs w:val="28"/>
        </w:rPr>
        <w:t xml:space="preserve"> по направлению «I</w:t>
      </w:r>
      <w:r w:rsidR="001D339D" w:rsidRPr="0025319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5319E">
        <w:rPr>
          <w:rFonts w:ascii="Times New Roman" w:hAnsi="Times New Roman" w:cs="Times New Roman"/>
          <w:sz w:val="28"/>
          <w:szCs w:val="28"/>
        </w:rPr>
        <w:t>-сфера»</w:t>
      </w:r>
      <w:r w:rsidR="0007008A" w:rsidRPr="0025319E">
        <w:rPr>
          <w:rFonts w:ascii="Times New Roman" w:hAnsi="Times New Roman" w:cs="Times New Roman"/>
          <w:sz w:val="28"/>
          <w:szCs w:val="28"/>
        </w:rPr>
        <w:t>,</w:t>
      </w:r>
      <w:r w:rsidRPr="0025319E">
        <w:rPr>
          <w:rFonts w:ascii="Times New Roman" w:hAnsi="Times New Roman" w:cs="Times New Roman"/>
          <w:sz w:val="28"/>
          <w:szCs w:val="28"/>
        </w:rPr>
        <w:t xml:space="preserve"> они подлежат распределению в пользу </w:t>
      </w:r>
      <w:r w:rsidR="00363002" w:rsidRPr="0025319E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25319E">
        <w:rPr>
          <w:rFonts w:ascii="Times New Roman" w:hAnsi="Times New Roman" w:cs="Times New Roman"/>
          <w:sz w:val="28"/>
          <w:szCs w:val="28"/>
        </w:rPr>
        <w:t>направлений</w:t>
      </w:r>
      <w:r w:rsidR="00363002" w:rsidRPr="0025319E">
        <w:rPr>
          <w:rFonts w:ascii="Times New Roman" w:hAnsi="Times New Roman" w:cs="Times New Roman"/>
          <w:sz w:val="28"/>
          <w:szCs w:val="28"/>
        </w:rPr>
        <w:t xml:space="preserve"> меропри</w:t>
      </w:r>
      <w:r w:rsidR="00363002" w:rsidRPr="0025319E">
        <w:rPr>
          <w:rFonts w:ascii="Times New Roman" w:hAnsi="Times New Roman" w:cs="Times New Roman"/>
          <w:sz w:val="28"/>
          <w:szCs w:val="28"/>
        </w:rPr>
        <w:t>я</w:t>
      </w:r>
      <w:r w:rsidR="00363002" w:rsidRPr="0025319E">
        <w:rPr>
          <w:rFonts w:ascii="Times New Roman" w:hAnsi="Times New Roman" w:cs="Times New Roman"/>
          <w:sz w:val="28"/>
          <w:szCs w:val="28"/>
        </w:rPr>
        <w:t>тия</w:t>
      </w:r>
      <w:r w:rsidRPr="0025319E">
        <w:rPr>
          <w:rFonts w:ascii="Times New Roman" w:hAnsi="Times New Roman" w:cs="Times New Roman"/>
          <w:sz w:val="28"/>
          <w:szCs w:val="28"/>
        </w:rPr>
        <w:t>, по которым возникла дополнительная потребность в предоставлении субсидий</w:t>
      </w:r>
      <w:r w:rsidR="00363002" w:rsidRPr="0025319E">
        <w:rPr>
          <w:rFonts w:ascii="Times New Roman" w:hAnsi="Times New Roman" w:cs="Times New Roman"/>
          <w:sz w:val="28"/>
          <w:szCs w:val="28"/>
        </w:rPr>
        <w:t>.</w:t>
      </w:r>
    </w:p>
    <w:p w:rsidR="0072141F" w:rsidRPr="0025319E" w:rsidRDefault="00F249A2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Под «</w:t>
      </w:r>
      <w:r w:rsidR="001D339D" w:rsidRPr="0025319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5319E">
        <w:rPr>
          <w:rFonts w:ascii="Times New Roman" w:hAnsi="Times New Roman" w:cs="Times New Roman"/>
          <w:sz w:val="28"/>
          <w:szCs w:val="28"/>
        </w:rPr>
        <w:t xml:space="preserve">-сферой» для целей настоящего пункта понимается осуществление </w:t>
      </w:r>
      <w:r w:rsidR="00547A9B" w:rsidRPr="0025319E">
        <w:rPr>
          <w:rFonts w:ascii="Times New Roman" w:hAnsi="Times New Roman" w:cs="Times New Roman"/>
          <w:sz w:val="28"/>
          <w:szCs w:val="28"/>
        </w:rPr>
        <w:t>д</w:t>
      </w:r>
      <w:r w:rsidR="00547A9B" w:rsidRPr="0025319E">
        <w:rPr>
          <w:rFonts w:ascii="Times New Roman" w:hAnsi="Times New Roman" w:cs="Times New Roman"/>
          <w:sz w:val="28"/>
          <w:szCs w:val="28"/>
        </w:rPr>
        <w:t>е</w:t>
      </w:r>
      <w:r w:rsidR="00547A9B" w:rsidRPr="0025319E">
        <w:rPr>
          <w:rFonts w:ascii="Times New Roman" w:hAnsi="Times New Roman" w:cs="Times New Roman"/>
          <w:sz w:val="28"/>
          <w:szCs w:val="28"/>
        </w:rPr>
        <w:t>ятельност</w:t>
      </w:r>
      <w:r w:rsidR="00347F27" w:rsidRPr="0025319E">
        <w:rPr>
          <w:rFonts w:ascii="Times New Roman" w:hAnsi="Times New Roman" w:cs="Times New Roman"/>
          <w:sz w:val="28"/>
          <w:szCs w:val="28"/>
        </w:rPr>
        <w:t>и</w:t>
      </w:r>
      <w:r w:rsidR="00547A9B" w:rsidRPr="0025319E">
        <w:rPr>
          <w:rFonts w:ascii="Times New Roman" w:hAnsi="Times New Roman" w:cs="Times New Roman"/>
          <w:sz w:val="28"/>
          <w:szCs w:val="28"/>
        </w:rPr>
        <w:t>, связанн</w:t>
      </w:r>
      <w:r w:rsidR="00347F27" w:rsidRPr="0025319E">
        <w:rPr>
          <w:rFonts w:ascii="Times New Roman" w:hAnsi="Times New Roman" w:cs="Times New Roman"/>
          <w:sz w:val="28"/>
          <w:szCs w:val="28"/>
        </w:rPr>
        <w:t>ой</w:t>
      </w:r>
      <w:r w:rsidR="00547A9B" w:rsidRPr="0025319E">
        <w:rPr>
          <w:rFonts w:ascii="Times New Roman" w:hAnsi="Times New Roman" w:cs="Times New Roman"/>
          <w:sz w:val="28"/>
          <w:szCs w:val="28"/>
        </w:rPr>
        <w:t xml:space="preserve"> с использованием вычислительной техники и информацио</w:t>
      </w:r>
      <w:r w:rsidR="00547A9B" w:rsidRPr="0025319E">
        <w:rPr>
          <w:rFonts w:ascii="Times New Roman" w:hAnsi="Times New Roman" w:cs="Times New Roman"/>
          <w:sz w:val="28"/>
          <w:szCs w:val="28"/>
        </w:rPr>
        <w:t>н</w:t>
      </w:r>
      <w:r w:rsidR="00547A9B" w:rsidRPr="0025319E">
        <w:rPr>
          <w:rFonts w:ascii="Times New Roman" w:hAnsi="Times New Roman" w:cs="Times New Roman"/>
          <w:sz w:val="28"/>
          <w:szCs w:val="28"/>
        </w:rPr>
        <w:t xml:space="preserve">ных технологий </w:t>
      </w:r>
      <w:r w:rsidRPr="0025319E">
        <w:rPr>
          <w:rFonts w:ascii="Times New Roman" w:hAnsi="Times New Roman" w:cs="Times New Roman"/>
          <w:sz w:val="28"/>
          <w:szCs w:val="28"/>
        </w:rPr>
        <w:t>(в соответствии с Общероссийским классификатором видов экон</w:t>
      </w:r>
      <w:r w:rsidRPr="0025319E">
        <w:rPr>
          <w:rFonts w:ascii="Times New Roman" w:hAnsi="Times New Roman" w:cs="Times New Roman"/>
          <w:sz w:val="28"/>
          <w:szCs w:val="28"/>
        </w:rPr>
        <w:t>о</w:t>
      </w:r>
      <w:r w:rsidRPr="0025319E">
        <w:rPr>
          <w:rFonts w:ascii="Times New Roman" w:hAnsi="Times New Roman" w:cs="Times New Roman"/>
          <w:sz w:val="28"/>
          <w:szCs w:val="28"/>
        </w:rPr>
        <w:t xml:space="preserve">мической деятельности ОК 029-2001, утвержденным постановлением </w:t>
      </w:r>
      <w:r w:rsidR="001D339D" w:rsidRPr="0025319E">
        <w:rPr>
          <w:rFonts w:ascii="Times New Roman" w:hAnsi="Times New Roman" w:cs="Times New Roman"/>
          <w:sz w:val="28"/>
          <w:szCs w:val="28"/>
        </w:rPr>
        <w:t>Государстве</w:t>
      </w:r>
      <w:r w:rsidR="001D339D" w:rsidRPr="0025319E">
        <w:rPr>
          <w:rFonts w:ascii="Times New Roman" w:hAnsi="Times New Roman" w:cs="Times New Roman"/>
          <w:sz w:val="28"/>
          <w:szCs w:val="28"/>
        </w:rPr>
        <w:t>н</w:t>
      </w:r>
      <w:r w:rsidR="001D339D" w:rsidRPr="0025319E">
        <w:rPr>
          <w:rFonts w:ascii="Times New Roman" w:hAnsi="Times New Roman" w:cs="Times New Roman"/>
          <w:sz w:val="28"/>
          <w:szCs w:val="28"/>
        </w:rPr>
        <w:t>ного комитета Российской Федерации по стандартизации и метрологии (Госста</w:t>
      </w:r>
      <w:r w:rsidR="001D339D" w:rsidRPr="0025319E">
        <w:rPr>
          <w:rFonts w:ascii="Times New Roman" w:hAnsi="Times New Roman" w:cs="Times New Roman"/>
          <w:sz w:val="28"/>
          <w:szCs w:val="28"/>
        </w:rPr>
        <w:t>н</w:t>
      </w:r>
      <w:r w:rsidR="001D339D" w:rsidRPr="0025319E">
        <w:rPr>
          <w:rFonts w:ascii="Times New Roman" w:hAnsi="Times New Roman" w:cs="Times New Roman"/>
          <w:sz w:val="28"/>
          <w:szCs w:val="28"/>
        </w:rPr>
        <w:t>дарт России)</w:t>
      </w:r>
      <w:r w:rsidR="00347F27" w:rsidRPr="0025319E">
        <w:rPr>
          <w:rFonts w:ascii="Times New Roman" w:hAnsi="Times New Roman" w:cs="Times New Roman"/>
          <w:sz w:val="28"/>
          <w:szCs w:val="28"/>
        </w:rPr>
        <w:t xml:space="preserve"> от 06.11.2011 №</w:t>
      </w:r>
      <w:r w:rsidR="00855AD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347F27" w:rsidRPr="0025319E">
        <w:rPr>
          <w:rFonts w:ascii="Times New Roman" w:hAnsi="Times New Roman" w:cs="Times New Roman"/>
          <w:sz w:val="28"/>
          <w:szCs w:val="28"/>
        </w:rPr>
        <w:t>454-ст)</w:t>
      </w:r>
      <w:r w:rsidR="00D55AD0" w:rsidRPr="0025319E">
        <w:rPr>
          <w:rFonts w:ascii="Times New Roman" w:hAnsi="Times New Roman" w:cs="Times New Roman"/>
          <w:sz w:val="28"/>
          <w:szCs w:val="28"/>
        </w:rPr>
        <w:t>.</w:t>
      </w:r>
    </w:p>
    <w:p w:rsidR="00710EFC" w:rsidRPr="0025319E" w:rsidRDefault="00B059BA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8</w:t>
      </w:r>
      <w:r w:rsidR="00710EFC" w:rsidRPr="0025319E">
        <w:rPr>
          <w:rFonts w:ascii="Times New Roman" w:hAnsi="Times New Roman" w:cs="Times New Roman"/>
          <w:sz w:val="28"/>
          <w:szCs w:val="28"/>
        </w:rPr>
        <w:t>.</w:t>
      </w:r>
      <w:r w:rsidR="006E5FD7" w:rsidRPr="0025319E">
        <w:rPr>
          <w:rFonts w:ascii="Times New Roman" w:hAnsi="Times New Roman" w:cs="Times New Roman"/>
          <w:sz w:val="28"/>
          <w:szCs w:val="28"/>
        </w:rPr>
        <w:t>2</w:t>
      </w:r>
      <w:r w:rsidR="00710EFC" w:rsidRPr="0025319E">
        <w:rPr>
          <w:rFonts w:ascii="Times New Roman" w:hAnsi="Times New Roman" w:cs="Times New Roman"/>
          <w:sz w:val="28"/>
          <w:szCs w:val="28"/>
        </w:rPr>
        <w:t xml:space="preserve">. </w:t>
      </w:r>
      <w:r w:rsidR="0055657B" w:rsidRPr="0025319E">
        <w:rPr>
          <w:rFonts w:ascii="Times New Roman" w:hAnsi="Times New Roman" w:cs="Times New Roman"/>
          <w:sz w:val="28"/>
          <w:szCs w:val="28"/>
        </w:rPr>
        <w:t>Субсидии предоставляются</w:t>
      </w:r>
      <w:r w:rsidR="00710EFC" w:rsidRPr="0025319E">
        <w:rPr>
          <w:rFonts w:ascii="Times New Roman" w:hAnsi="Times New Roman" w:cs="Times New Roman"/>
          <w:sz w:val="28"/>
          <w:szCs w:val="28"/>
        </w:rPr>
        <w:t>:</w:t>
      </w:r>
    </w:p>
    <w:p w:rsidR="00710EFC" w:rsidRPr="0025319E" w:rsidRDefault="000B27E4" w:rsidP="002F0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8.2.1.</w:t>
      </w:r>
      <w:r w:rsidR="00710EFC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>Н</w:t>
      </w:r>
      <w:r w:rsidR="00710EFC" w:rsidRPr="0025319E">
        <w:rPr>
          <w:rFonts w:ascii="Times New Roman" w:hAnsi="Times New Roman" w:cs="Times New Roman"/>
          <w:sz w:val="28"/>
          <w:szCs w:val="28"/>
        </w:rPr>
        <w:t>ачинающи</w:t>
      </w:r>
      <w:r w:rsidR="00505E1A" w:rsidRPr="0025319E">
        <w:rPr>
          <w:rFonts w:ascii="Times New Roman" w:hAnsi="Times New Roman" w:cs="Times New Roman"/>
          <w:sz w:val="28"/>
          <w:szCs w:val="28"/>
        </w:rPr>
        <w:t>м малым инновационным компаниям (</w:t>
      </w:r>
      <w:r w:rsidR="00DA5B73" w:rsidRPr="0025319E">
        <w:rPr>
          <w:rFonts w:ascii="Times New Roman" w:hAnsi="Times New Roman" w:cs="Times New Roman"/>
          <w:sz w:val="28"/>
          <w:szCs w:val="28"/>
        </w:rPr>
        <w:t>срок регистрации на момент подачи конкурсной заявки составляет менее 1 года</w:t>
      </w:r>
      <w:r w:rsidR="00505E1A" w:rsidRPr="0025319E">
        <w:rPr>
          <w:rFonts w:ascii="Times New Roman" w:hAnsi="Times New Roman" w:cs="Times New Roman"/>
          <w:sz w:val="28"/>
          <w:szCs w:val="28"/>
        </w:rPr>
        <w:t>)</w:t>
      </w:r>
      <w:r w:rsidR="00855AD7" w:rsidRPr="0025319E">
        <w:rPr>
          <w:rFonts w:ascii="Times New Roman" w:hAnsi="Times New Roman" w:cs="Times New Roman"/>
          <w:sz w:val="28"/>
          <w:szCs w:val="28"/>
        </w:rPr>
        <w:t xml:space="preserve"> –</w:t>
      </w:r>
      <w:r w:rsidR="00710EFC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600697" w:rsidRPr="0025319E">
        <w:rPr>
          <w:rFonts w:ascii="Times New Roman" w:hAnsi="Times New Roman" w:cs="Times New Roman"/>
          <w:sz w:val="28"/>
          <w:szCs w:val="28"/>
        </w:rPr>
        <w:t>субъектам малого предпринимательства, деятельность которых заключается в практическом примен</w:t>
      </w:r>
      <w:r w:rsidR="00600697" w:rsidRPr="0025319E">
        <w:rPr>
          <w:rFonts w:ascii="Times New Roman" w:hAnsi="Times New Roman" w:cs="Times New Roman"/>
          <w:sz w:val="28"/>
          <w:szCs w:val="28"/>
        </w:rPr>
        <w:t>е</w:t>
      </w:r>
      <w:r w:rsidR="00600697" w:rsidRPr="0025319E">
        <w:rPr>
          <w:rFonts w:ascii="Times New Roman" w:hAnsi="Times New Roman" w:cs="Times New Roman"/>
          <w:sz w:val="28"/>
          <w:szCs w:val="28"/>
        </w:rPr>
        <w:t>нии (внедрении) результатов интеллектуальной деятельности (программ для эле</w:t>
      </w:r>
      <w:r w:rsidR="00600697" w:rsidRPr="0025319E">
        <w:rPr>
          <w:rFonts w:ascii="Times New Roman" w:hAnsi="Times New Roman" w:cs="Times New Roman"/>
          <w:sz w:val="28"/>
          <w:szCs w:val="28"/>
        </w:rPr>
        <w:t>к</w:t>
      </w:r>
      <w:r w:rsidR="00600697" w:rsidRPr="0025319E">
        <w:rPr>
          <w:rFonts w:ascii="Times New Roman" w:hAnsi="Times New Roman" w:cs="Times New Roman"/>
          <w:sz w:val="28"/>
          <w:szCs w:val="28"/>
        </w:rPr>
        <w:t>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</w:t>
      </w:r>
      <w:r w:rsidR="00774FB4" w:rsidRPr="0025319E">
        <w:rPr>
          <w:rFonts w:ascii="Times New Roman" w:hAnsi="Times New Roman" w:cs="Times New Roman"/>
          <w:sz w:val="28"/>
          <w:szCs w:val="28"/>
        </w:rPr>
        <w:t>),</w:t>
      </w:r>
      <w:r w:rsidR="00505E1A" w:rsidRPr="0025319E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1D360B" w:rsidRPr="0025319E">
        <w:rPr>
          <w:rFonts w:ascii="Times New Roman" w:hAnsi="Times New Roman" w:cs="Times New Roman"/>
          <w:sz w:val="28"/>
          <w:szCs w:val="28"/>
        </w:rPr>
        <w:t>,</w:t>
      </w:r>
      <w:r w:rsidR="00505E1A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1C2861" w:rsidRPr="0025319E">
        <w:rPr>
          <w:rFonts w:ascii="Times New Roman" w:hAnsi="Times New Roman" w:cs="Times New Roman"/>
          <w:sz w:val="28"/>
          <w:szCs w:val="28"/>
        </w:rPr>
        <w:t xml:space="preserve">не превышающем </w:t>
      </w:r>
      <w:r w:rsidR="00D13E07" w:rsidRPr="0025319E">
        <w:rPr>
          <w:rFonts w:ascii="Times New Roman" w:hAnsi="Times New Roman" w:cs="Times New Roman"/>
          <w:sz w:val="28"/>
          <w:szCs w:val="28"/>
        </w:rPr>
        <w:br/>
      </w:r>
      <w:r w:rsidR="00505E1A" w:rsidRPr="0025319E">
        <w:rPr>
          <w:rFonts w:ascii="Times New Roman" w:hAnsi="Times New Roman" w:cs="Times New Roman"/>
          <w:sz w:val="28"/>
          <w:szCs w:val="28"/>
        </w:rPr>
        <w:t>500 000 (</w:t>
      </w:r>
      <w:r w:rsidR="003E1E5F" w:rsidRPr="0025319E">
        <w:rPr>
          <w:rFonts w:ascii="Times New Roman" w:hAnsi="Times New Roman" w:cs="Times New Roman"/>
          <w:sz w:val="28"/>
          <w:szCs w:val="28"/>
        </w:rPr>
        <w:t>п</w:t>
      </w:r>
      <w:r w:rsidR="00505E1A" w:rsidRPr="0025319E">
        <w:rPr>
          <w:rFonts w:ascii="Times New Roman" w:hAnsi="Times New Roman" w:cs="Times New Roman"/>
          <w:sz w:val="28"/>
          <w:szCs w:val="28"/>
        </w:rPr>
        <w:t>ятьсо</w:t>
      </w:r>
      <w:r w:rsidR="00805B8F" w:rsidRPr="0025319E">
        <w:rPr>
          <w:rFonts w:ascii="Times New Roman" w:hAnsi="Times New Roman" w:cs="Times New Roman"/>
          <w:sz w:val="28"/>
          <w:szCs w:val="28"/>
        </w:rPr>
        <w:t>т тысяч) рублей, но не более 85 процентов</w:t>
      </w:r>
      <w:r w:rsidR="00505E1A" w:rsidRPr="0025319E">
        <w:rPr>
          <w:rFonts w:ascii="Times New Roman" w:hAnsi="Times New Roman" w:cs="Times New Roman"/>
          <w:sz w:val="28"/>
          <w:szCs w:val="28"/>
        </w:rPr>
        <w:t xml:space="preserve"> от </w:t>
      </w:r>
      <w:r w:rsidR="00347F27" w:rsidRPr="0025319E">
        <w:rPr>
          <w:rFonts w:ascii="Times New Roman" w:hAnsi="Times New Roman" w:cs="Times New Roman"/>
          <w:sz w:val="28"/>
          <w:szCs w:val="28"/>
        </w:rPr>
        <w:t>полной стоимости би</w:t>
      </w:r>
      <w:r w:rsidR="00347F27" w:rsidRPr="0025319E">
        <w:rPr>
          <w:rFonts w:ascii="Times New Roman" w:hAnsi="Times New Roman" w:cs="Times New Roman"/>
          <w:sz w:val="28"/>
          <w:szCs w:val="28"/>
        </w:rPr>
        <w:t>з</w:t>
      </w:r>
      <w:r w:rsidR="00347F27" w:rsidRPr="0025319E">
        <w:rPr>
          <w:rFonts w:ascii="Times New Roman" w:hAnsi="Times New Roman" w:cs="Times New Roman"/>
          <w:sz w:val="28"/>
          <w:szCs w:val="28"/>
        </w:rPr>
        <w:t>нес-проекта.</w:t>
      </w:r>
    </w:p>
    <w:p w:rsidR="00FA1182" w:rsidRPr="0025319E" w:rsidRDefault="00FA1182" w:rsidP="00FA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Субсидии предоставляются на реализацию бизнес-проекта согласно смете</w:t>
      </w:r>
      <w:r w:rsidR="0055657B" w:rsidRPr="0025319E">
        <w:rPr>
          <w:rFonts w:ascii="Times New Roman" w:hAnsi="Times New Roman" w:cs="Times New Roman"/>
          <w:sz w:val="28"/>
          <w:szCs w:val="28"/>
        </w:rPr>
        <w:t xml:space="preserve"> з</w:t>
      </w:r>
      <w:r w:rsidR="0055657B" w:rsidRPr="0025319E">
        <w:rPr>
          <w:rFonts w:ascii="Times New Roman" w:hAnsi="Times New Roman" w:cs="Times New Roman"/>
          <w:sz w:val="28"/>
          <w:szCs w:val="28"/>
        </w:rPr>
        <w:t>а</w:t>
      </w:r>
      <w:r w:rsidR="0055657B" w:rsidRPr="0025319E">
        <w:rPr>
          <w:rFonts w:ascii="Times New Roman" w:hAnsi="Times New Roman" w:cs="Times New Roman"/>
          <w:sz w:val="28"/>
          <w:szCs w:val="28"/>
        </w:rPr>
        <w:t>трат в соответствии с пунктом 8.4 настоящего Порядка</w:t>
      </w:r>
      <w:r w:rsidRPr="0025319E">
        <w:rPr>
          <w:rFonts w:ascii="Times New Roman" w:hAnsi="Times New Roman" w:cs="Times New Roman"/>
          <w:sz w:val="28"/>
          <w:szCs w:val="28"/>
        </w:rPr>
        <w:t>.</w:t>
      </w:r>
    </w:p>
    <w:p w:rsidR="00505E1A" w:rsidRPr="0025319E" w:rsidRDefault="000B27E4" w:rsidP="00FA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8.2.2.</w:t>
      </w:r>
      <w:r w:rsidR="00505E1A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>Д</w:t>
      </w:r>
      <w:r w:rsidR="00505E1A" w:rsidRPr="0025319E">
        <w:rPr>
          <w:rFonts w:ascii="Times New Roman" w:hAnsi="Times New Roman" w:cs="Times New Roman"/>
          <w:sz w:val="28"/>
          <w:szCs w:val="28"/>
        </w:rPr>
        <w:t>ействующим инновационным компаниям (</w:t>
      </w:r>
      <w:r w:rsidR="00441575" w:rsidRPr="0025319E">
        <w:rPr>
          <w:rFonts w:ascii="Times New Roman" w:hAnsi="Times New Roman" w:cs="Times New Roman"/>
          <w:sz w:val="28"/>
          <w:szCs w:val="28"/>
        </w:rPr>
        <w:t>срок регистрации на момент подачи конкурсной заявки составляет более 1 года</w:t>
      </w:r>
      <w:r w:rsidR="00805B8F" w:rsidRPr="0025319E">
        <w:rPr>
          <w:rFonts w:ascii="Times New Roman" w:hAnsi="Times New Roman" w:cs="Times New Roman"/>
          <w:sz w:val="28"/>
          <w:szCs w:val="28"/>
        </w:rPr>
        <w:t>) –</w:t>
      </w:r>
      <w:r w:rsidR="00505E1A" w:rsidRPr="0025319E">
        <w:rPr>
          <w:rFonts w:ascii="Times New Roman" w:hAnsi="Times New Roman" w:cs="Times New Roman"/>
          <w:sz w:val="28"/>
          <w:szCs w:val="28"/>
        </w:rPr>
        <w:t xml:space="preserve"> субъектам малого </w:t>
      </w:r>
      <w:r w:rsidR="001D360B" w:rsidRPr="0025319E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505E1A" w:rsidRPr="0025319E">
        <w:rPr>
          <w:rFonts w:ascii="Times New Roman" w:hAnsi="Times New Roman" w:cs="Times New Roman"/>
          <w:sz w:val="28"/>
          <w:szCs w:val="28"/>
        </w:rPr>
        <w:t>предпринимательства, фактически производящим инновационные товары, ос</w:t>
      </w:r>
      <w:r w:rsidR="00505E1A" w:rsidRPr="0025319E">
        <w:rPr>
          <w:rFonts w:ascii="Times New Roman" w:hAnsi="Times New Roman" w:cs="Times New Roman"/>
          <w:sz w:val="28"/>
          <w:szCs w:val="28"/>
        </w:rPr>
        <w:t>у</w:t>
      </w:r>
      <w:r w:rsidR="00505E1A" w:rsidRPr="0025319E">
        <w:rPr>
          <w:rFonts w:ascii="Times New Roman" w:hAnsi="Times New Roman" w:cs="Times New Roman"/>
          <w:sz w:val="28"/>
          <w:szCs w:val="28"/>
        </w:rPr>
        <w:t xml:space="preserve">ществляющим инновационные работы, </w:t>
      </w:r>
      <w:r w:rsidR="00BB5807" w:rsidRPr="0025319E">
        <w:rPr>
          <w:rFonts w:ascii="Times New Roman" w:hAnsi="Times New Roman" w:cs="Times New Roman"/>
          <w:sz w:val="28"/>
          <w:szCs w:val="28"/>
        </w:rPr>
        <w:t>а также фактически осуществляющим затр</w:t>
      </w:r>
      <w:r w:rsidR="00BB5807" w:rsidRPr="0025319E">
        <w:rPr>
          <w:rFonts w:ascii="Times New Roman" w:hAnsi="Times New Roman" w:cs="Times New Roman"/>
          <w:sz w:val="28"/>
          <w:szCs w:val="28"/>
        </w:rPr>
        <w:t>а</w:t>
      </w:r>
      <w:r w:rsidR="00BB5807" w:rsidRPr="0025319E">
        <w:rPr>
          <w:rFonts w:ascii="Times New Roman" w:hAnsi="Times New Roman" w:cs="Times New Roman"/>
          <w:sz w:val="28"/>
          <w:szCs w:val="28"/>
        </w:rPr>
        <w:t>ты на технологические, продуктовые и процессные инновации</w:t>
      </w:r>
      <w:r w:rsidR="00774FB4" w:rsidRPr="0025319E">
        <w:rPr>
          <w:rFonts w:ascii="Times New Roman" w:hAnsi="Times New Roman" w:cs="Times New Roman"/>
          <w:sz w:val="28"/>
          <w:szCs w:val="28"/>
        </w:rPr>
        <w:t>,</w:t>
      </w:r>
      <w:r w:rsidR="00505E1A" w:rsidRPr="0025319E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1D360B" w:rsidRPr="0025319E">
        <w:rPr>
          <w:rFonts w:ascii="Times New Roman" w:hAnsi="Times New Roman" w:cs="Times New Roman"/>
          <w:sz w:val="28"/>
          <w:szCs w:val="28"/>
        </w:rPr>
        <w:t>,</w:t>
      </w:r>
      <w:r w:rsidR="00505E1A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1C2861" w:rsidRPr="0025319E">
        <w:rPr>
          <w:rFonts w:ascii="Times New Roman" w:hAnsi="Times New Roman" w:cs="Times New Roman"/>
          <w:sz w:val="28"/>
          <w:szCs w:val="28"/>
        </w:rPr>
        <w:t>не пр</w:t>
      </w:r>
      <w:r w:rsidR="001C2861" w:rsidRPr="0025319E">
        <w:rPr>
          <w:rFonts w:ascii="Times New Roman" w:hAnsi="Times New Roman" w:cs="Times New Roman"/>
          <w:sz w:val="28"/>
          <w:szCs w:val="28"/>
        </w:rPr>
        <w:t>е</w:t>
      </w:r>
      <w:r w:rsidR="001C2861" w:rsidRPr="0025319E">
        <w:rPr>
          <w:rFonts w:ascii="Times New Roman" w:hAnsi="Times New Roman" w:cs="Times New Roman"/>
          <w:sz w:val="28"/>
          <w:szCs w:val="28"/>
        </w:rPr>
        <w:t xml:space="preserve">вышающем </w:t>
      </w:r>
      <w:r w:rsidR="00505E1A" w:rsidRPr="0025319E">
        <w:rPr>
          <w:rFonts w:ascii="Times New Roman" w:hAnsi="Times New Roman" w:cs="Times New Roman"/>
          <w:sz w:val="28"/>
          <w:szCs w:val="28"/>
        </w:rPr>
        <w:t>5 000 000 (</w:t>
      </w:r>
      <w:r w:rsidR="003E1E5F" w:rsidRPr="0025319E">
        <w:rPr>
          <w:rFonts w:ascii="Times New Roman" w:hAnsi="Times New Roman" w:cs="Times New Roman"/>
          <w:sz w:val="28"/>
          <w:szCs w:val="28"/>
        </w:rPr>
        <w:t>п</w:t>
      </w:r>
      <w:r w:rsidR="00505E1A" w:rsidRPr="0025319E">
        <w:rPr>
          <w:rFonts w:ascii="Times New Roman" w:hAnsi="Times New Roman" w:cs="Times New Roman"/>
          <w:sz w:val="28"/>
          <w:szCs w:val="28"/>
        </w:rPr>
        <w:t>ять ми</w:t>
      </w:r>
      <w:r w:rsidR="00805B8F" w:rsidRPr="0025319E">
        <w:rPr>
          <w:rFonts w:ascii="Times New Roman" w:hAnsi="Times New Roman" w:cs="Times New Roman"/>
          <w:sz w:val="28"/>
          <w:szCs w:val="28"/>
        </w:rPr>
        <w:t>ллионов) рублей, но не более 75 процентов</w:t>
      </w:r>
      <w:r w:rsidR="00505E1A" w:rsidRPr="0025319E">
        <w:rPr>
          <w:rFonts w:ascii="Times New Roman" w:hAnsi="Times New Roman" w:cs="Times New Roman"/>
          <w:sz w:val="28"/>
          <w:szCs w:val="28"/>
        </w:rPr>
        <w:t xml:space="preserve"> от полной стоимости бизнес-проекта.</w:t>
      </w:r>
    </w:p>
    <w:p w:rsidR="00FA1182" w:rsidRPr="0025319E" w:rsidRDefault="00FA1182" w:rsidP="00FA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</w:t>
      </w:r>
      <w:r w:rsidR="0007008A" w:rsidRPr="0025319E">
        <w:rPr>
          <w:rFonts w:ascii="Times New Roman" w:hAnsi="Times New Roman" w:cs="Times New Roman"/>
          <w:sz w:val="28"/>
          <w:szCs w:val="28"/>
        </w:rPr>
        <w:t>возмещение</w:t>
      </w:r>
      <w:r w:rsidRPr="0025319E">
        <w:rPr>
          <w:rFonts w:ascii="Times New Roman" w:hAnsi="Times New Roman" w:cs="Times New Roman"/>
          <w:sz w:val="28"/>
          <w:szCs w:val="28"/>
        </w:rPr>
        <w:t xml:space="preserve"> фактически понесенных затрат в рамках реализации бизнес-проекта.</w:t>
      </w:r>
    </w:p>
    <w:p w:rsidR="00D744FD" w:rsidRPr="0025319E" w:rsidRDefault="007430E8" w:rsidP="001C2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6E5FD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729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получения государственной поддержки </w:t>
      </w:r>
      <w:r w:rsidR="001C286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предпринимател</w:t>
      </w:r>
      <w:r w:rsidR="001C286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C286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осуществляющих разработку и внедрение инновационной продукции</w:t>
      </w:r>
      <w:r w:rsidR="0067729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субъект предпринимательства представляет дополнительно к документам, указанным в </w:t>
      </w:r>
      <w:hyperlink r:id="rId14" w:history="1">
        <w:r w:rsidRPr="00253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</w:t>
        </w:r>
        <w:r w:rsidRPr="00253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Pr="00253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деле</w:t>
        </w:r>
        <w:r w:rsidR="00677298" w:rsidRPr="00253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</w:t>
        </w:r>
      </w:hyperlink>
      <w:r w:rsidR="0067729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D744F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27E4" w:rsidRPr="0025319E" w:rsidRDefault="00505E1A" w:rsidP="007B2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="007B2238" w:rsidRPr="0025319E">
        <w:rPr>
          <w:rFonts w:ascii="Times New Roman" w:hAnsi="Times New Roman" w:cs="Times New Roman"/>
          <w:sz w:val="28"/>
          <w:szCs w:val="28"/>
        </w:rPr>
        <w:t>права заявителя на результаты интеллектуал</w:t>
      </w:r>
      <w:r w:rsidR="007B2238" w:rsidRPr="0025319E">
        <w:rPr>
          <w:rFonts w:ascii="Times New Roman" w:hAnsi="Times New Roman" w:cs="Times New Roman"/>
          <w:sz w:val="28"/>
          <w:szCs w:val="28"/>
        </w:rPr>
        <w:t>ь</w:t>
      </w:r>
      <w:r w:rsidR="007B2238" w:rsidRPr="0025319E">
        <w:rPr>
          <w:rFonts w:ascii="Times New Roman" w:hAnsi="Times New Roman" w:cs="Times New Roman"/>
          <w:sz w:val="28"/>
          <w:szCs w:val="28"/>
        </w:rPr>
        <w:t>ной деятельности</w:t>
      </w:r>
      <w:r w:rsidR="00D744FD" w:rsidRPr="0025319E">
        <w:rPr>
          <w:rFonts w:ascii="Times New Roman" w:hAnsi="Times New Roman" w:cs="Times New Roman"/>
          <w:sz w:val="28"/>
          <w:szCs w:val="28"/>
        </w:rPr>
        <w:t>;</w:t>
      </w:r>
    </w:p>
    <w:p w:rsidR="00E64DD2" w:rsidRPr="0025319E" w:rsidRDefault="00D744FD" w:rsidP="007B22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документы, касающиеся реализации </w:t>
      </w:r>
      <w:r w:rsidR="001732EC" w:rsidRPr="0025319E">
        <w:rPr>
          <w:rFonts w:ascii="Times New Roman" w:hAnsi="Times New Roman" w:cs="Times New Roman"/>
          <w:sz w:val="28"/>
          <w:szCs w:val="28"/>
        </w:rPr>
        <w:t>бизнес-</w:t>
      </w:r>
      <w:r w:rsidRPr="0025319E">
        <w:rPr>
          <w:rFonts w:ascii="Times New Roman" w:hAnsi="Times New Roman" w:cs="Times New Roman"/>
          <w:sz w:val="28"/>
          <w:szCs w:val="28"/>
        </w:rPr>
        <w:t>проекта</w:t>
      </w:r>
      <w:r w:rsidR="00E64DD2" w:rsidRPr="0025319E">
        <w:rPr>
          <w:rFonts w:ascii="Times New Roman" w:hAnsi="Times New Roman" w:cs="Times New Roman"/>
          <w:sz w:val="28"/>
          <w:szCs w:val="28"/>
        </w:rPr>
        <w:t>:</w:t>
      </w:r>
    </w:p>
    <w:p w:rsidR="00E64DD2" w:rsidRPr="0025319E" w:rsidRDefault="00D744FD" w:rsidP="00AC75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hAnsi="Times New Roman" w:cs="Times New Roman"/>
          <w:sz w:val="28"/>
          <w:szCs w:val="28"/>
        </w:rPr>
        <w:t>документы, подтверждающие наличие производственных помещений</w:t>
      </w:r>
      <w:r w:rsidR="00E64DD2" w:rsidRPr="0025319E">
        <w:rPr>
          <w:rFonts w:ascii="Times New Roman" w:hAnsi="Times New Roman" w:cs="Times New Roman"/>
          <w:sz w:val="28"/>
          <w:szCs w:val="28"/>
        </w:rPr>
        <w:t xml:space="preserve"> и/или офисных помещений</w:t>
      </w:r>
      <w:r w:rsidR="007B2238" w:rsidRPr="0025319E">
        <w:rPr>
          <w:rFonts w:ascii="Times New Roman" w:hAnsi="Times New Roman" w:cs="Times New Roman"/>
          <w:sz w:val="28"/>
          <w:szCs w:val="28"/>
        </w:rPr>
        <w:t>;</w:t>
      </w:r>
      <w:r w:rsidRPr="00253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DD2" w:rsidRPr="0025319E" w:rsidRDefault="00D744FD" w:rsidP="00AC75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действующих контрактов, необходимых для реализации проекта</w:t>
      </w:r>
      <w:r w:rsidR="00E64DD2" w:rsidRPr="0025319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7B2238" w:rsidRPr="0025319E">
        <w:rPr>
          <w:rFonts w:ascii="Times New Roman" w:hAnsi="Times New Roman" w:cs="Times New Roman"/>
          <w:sz w:val="28"/>
          <w:szCs w:val="28"/>
        </w:rPr>
        <w:t>;</w:t>
      </w:r>
    </w:p>
    <w:p w:rsidR="007B2238" w:rsidRPr="0025319E" w:rsidRDefault="007B2238" w:rsidP="00AC75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смета затрат в </w:t>
      </w:r>
      <w:r w:rsidR="003E1E5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</w:t>
      </w:r>
      <w:r w:rsidR="001D339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расходов, определенными в </w:t>
      </w:r>
      <w:r w:rsidR="001D339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пункте</w:t>
      </w:r>
      <w:r w:rsidR="003E1E5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8.4 настоящего Порядка;</w:t>
      </w:r>
    </w:p>
    <w:p w:rsidR="004A4C21" w:rsidRPr="0025319E" w:rsidRDefault="007B2238" w:rsidP="007B223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hAnsi="Times New Roman" w:cs="Times New Roman"/>
          <w:sz w:val="28"/>
          <w:szCs w:val="28"/>
        </w:rPr>
        <w:t>п</w:t>
      </w:r>
      <w:r w:rsidR="00160E0C" w:rsidRPr="0025319E">
        <w:rPr>
          <w:rFonts w:ascii="Times New Roman" w:hAnsi="Times New Roman" w:cs="Times New Roman"/>
          <w:sz w:val="28"/>
          <w:szCs w:val="28"/>
        </w:rPr>
        <w:t>аспорт бизнес-проекта</w:t>
      </w:r>
      <w:r w:rsidR="004A4C21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160E0C" w:rsidRPr="0025319E">
        <w:rPr>
          <w:rFonts w:ascii="Times New Roman" w:hAnsi="Times New Roman" w:cs="Times New Roman"/>
          <w:sz w:val="28"/>
          <w:szCs w:val="28"/>
        </w:rPr>
        <w:t>по форме, утвержденной Уполномоченным органом</w:t>
      </w:r>
      <w:r w:rsidR="004A4C21" w:rsidRPr="0025319E">
        <w:rPr>
          <w:rFonts w:ascii="Times New Roman" w:hAnsi="Times New Roman" w:cs="Times New Roman"/>
          <w:sz w:val="28"/>
          <w:szCs w:val="28"/>
        </w:rPr>
        <w:t>.</w:t>
      </w:r>
    </w:p>
    <w:p w:rsidR="00600697" w:rsidRPr="0025319E" w:rsidRDefault="00677298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8.4. </w:t>
      </w:r>
      <w:r w:rsidR="00600697" w:rsidRPr="0025319E">
        <w:rPr>
          <w:rFonts w:ascii="Times New Roman" w:hAnsi="Times New Roman" w:cs="Times New Roman"/>
          <w:sz w:val="28"/>
          <w:szCs w:val="28"/>
        </w:rPr>
        <w:t>Субсидии инновационным компаниям предоставляются на</w:t>
      </w:r>
      <w:r w:rsidR="0055657B" w:rsidRPr="0025319E">
        <w:rPr>
          <w:rFonts w:ascii="Times New Roman" w:hAnsi="Times New Roman" w:cs="Times New Roman"/>
          <w:sz w:val="28"/>
          <w:szCs w:val="28"/>
        </w:rPr>
        <w:t xml:space="preserve"> финансиров</w:t>
      </w:r>
      <w:r w:rsidR="0055657B" w:rsidRPr="0025319E">
        <w:rPr>
          <w:rFonts w:ascii="Times New Roman" w:hAnsi="Times New Roman" w:cs="Times New Roman"/>
          <w:sz w:val="28"/>
          <w:szCs w:val="28"/>
        </w:rPr>
        <w:t>а</w:t>
      </w:r>
      <w:r w:rsidR="0055657B" w:rsidRPr="0025319E">
        <w:rPr>
          <w:rFonts w:ascii="Times New Roman" w:hAnsi="Times New Roman" w:cs="Times New Roman"/>
          <w:sz w:val="28"/>
          <w:szCs w:val="28"/>
        </w:rPr>
        <w:t>ние (для начинающих малых инновационных компаний)</w:t>
      </w:r>
      <w:r w:rsidR="0060069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263992" w:rsidRPr="0025319E">
        <w:rPr>
          <w:rFonts w:ascii="Times New Roman" w:hAnsi="Times New Roman" w:cs="Times New Roman"/>
          <w:sz w:val="28"/>
          <w:szCs w:val="28"/>
        </w:rPr>
        <w:t xml:space="preserve">или </w:t>
      </w:r>
      <w:r w:rsidR="0007008A" w:rsidRPr="0025319E">
        <w:rPr>
          <w:rFonts w:ascii="Times New Roman" w:hAnsi="Times New Roman" w:cs="Times New Roman"/>
          <w:sz w:val="28"/>
          <w:szCs w:val="28"/>
        </w:rPr>
        <w:t>возмещение</w:t>
      </w:r>
      <w:r w:rsidR="00600697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BC688C" w:rsidRPr="0025319E">
        <w:rPr>
          <w:rFonts w:ascii="Times New Roman" w:hAnsi="Times New Roman" w:cs="Times New Roman"/>
          <w:sz w:val="28"/>
          <w:szCs w:val="28"/>
        </w:rPr>
        <w:t>(для де</w:t>
      </w:r>
      <w:r w:rsidR="00BC688C" w:rsidRPr="0025319E">
        <w:rPr>
          <w:rFonts w:ascii="Times New Roman" w:hAnsi="Times New Roman" w:cs="Times New Roman"/>
          <w:sz w:val="28"/>
          <w:szCs w:val="28"/>
        </w:rPr>
        <w:t>й</w:t>
      </w:r>
      <w:r w:rsidR="00BC688C" w:rsidRPr="0025319E">
        <w:rPr>
          <w:rFonts w:ascii="Times New Roman" w:hAnsi="Times New Roman" w:cs="Times New Roman"/>
          <w:sz w:val="28"/>
          <w:szCs w:val="28"/>
        </w:rPr>
        <w:t xml:space="preserve">ствующих инновационных компаний) </w:t>
      </w:r>
      <w:r w:rsidR="00600697" w:rsidRPr="0025319E">
        <w:rPr>
          <w:rFonts w:ascii="Times New Roman" w:hAnsi="Times New Roman" w:cs="Times New Roman"/>
          <w:sz w:val="28"/>
          <w:szCs w:val="28"/>
        </w:rPr>
        <w:t>следующих затрат:</w:t>
      </w:r>
    </w:p>
    <w:p w:rsidR="00600697" w:rsidRPr="0025319E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исследование и разработка новых продуктов, услуг и методов их производства (передачи), новых производственных процессов;</w:t>
      </w:r>
    </w:p>
    <w:p w:rsidR="00600697" w:rsidRPr="0025319E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производственное проектирование, дизайн и другие разработки </w:t>
      </w:r>
      <w:r w:rsidRPr="0025319E">
        <w:rPr>
          <w:rFonts w:ascii="Times New Roman" w:hAnsi="Times New Roman" w:cs="Times New Roman"/>
          <w:sz w:val="28"/>
          <w:szCs w:val="28"/>
        </w:rPr>
        <w:br/>
        <w:t>(не связанные с научными исследованиями и разработками) новых продуктов, услуг и методов их производства (передачи), новых производственных процессов;</w:t>
      </w:r>
    </w:p>
    <w:p w:rsidR="00600697" w:rsidRPr="0025319E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приобретение машин и оборудования, связанных с технологическими иннов</w:t>
      </w:r>
      <w:r w:rsidRPr="0025319E">
        <w:rPr>
          <w:rFonts w:ascii="Times New Roman" w:hAnsi="Times New Roman" w:cs="Times New Roman"/>
          <w:sz w:val="28"/>
          <w:szCs w:val="28"/>
        </w:rPr>
        <w:t>а</w:t>
      </w:r>
      <w:r w:rsidRPr="0025319E">
        <w:rPr>
          <w:rFonts w:ascii="Times New Roman" w:hAnsi="Times New Roman" w:cs="Times New Roman"/>
          <w:sz w:val="28"/>
          <w:szCs w:val="28"/>
        </w:rPr>
        <w:t>циями;</w:t>
      </w:r>
    </w:p>
    <w:p w:rsidR="00600697" w:rsidRPr="0025319E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приобретение новых технологий (в том числе лицензии на использование изобретений, промышленных образцов, полезных моделей);</w:t>
      </w:r>
    </w:p>
    <w:p w:rsidR="00600697" w:rsidRPr="0025319E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приобретение программных средств;</w:t>
      </w:r>
    </w:p>
    <w:p w:rsidR="00600697" w:rsidRPr="0025319E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другие виды подготовки производства для выпуска новых продуктов, внедр</w:t>
      </w:r>
      <w:r w:rsidRPr="0025319E">
        <w:rPr>
          <w:rFonts w:ascii="Times New Roman" w:hAnsi="Times New Roman" w:cs="Times New Roman"/>
          <w:sz w:val="28"/>
          <w:szCs w:val="28"/>
        </w:rPr>
        <w:t>е</w:t>
      </w:r>
      <w:r w:rsidRPr="0025319E">
        <w:rPr>
          <w:rFonts w:ascii="Times New Roman" w:hAnsi="Times New Roman" w:cs="Times New Roman"/>
          <w:sz w:val="28"/>
          <w:szCs w:val="28"/>
        </w:rPr>
        <w:t>ния новых услуг или методов их производства (передачи);</w:t>
      </w:r>
    </w:p>
    <w:p w:rsidR="00600697" w:rsidRPr="0025319E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обучение и подготовка персонала, связанного с инновациями;</w:t>
      </w:r>
    </w:p>
    <w:p w:rsidR="00600697" w:rsidRPr="0025319E" w:rsidRDefault="00600697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аренда помещений, используемых для обеспечения деятельности;</w:t>
      </w:r>
    </w:p>
    <w:p w:rsidR="00600697" w:rsidRPr="0025319E" w:rsidRDefault="00494B81" w:rsidP="002F0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патентование и </w:t>
      </w:r>
      <w:r w:rsidR="00600697" w:rsidRPr="0025319E">
        <w:rPr>
          <w:rFonts w:ascii="Times New Roman" w:hAnsi="Times New Roman" w:cs="Times New Roman"/>
          <w:sz w:val="28"/>
          <w:szCs w:val="28"/>
        </w:rPr>
        <w:t>сертификация.</w:t>
      </w:r>
    </w:p>
    <w:p w:rsidR="00B059BA" w:rsidRPr="0025319E" w:rsidRDefault="00B059BA" w:rsidP="00BC68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8.</w:t>
      </w:r>
      <w:r w:rsidR="009D4C4D" w:rsidRPr="0025319E">
        <w:rPr>
          <w:rFonts w:ascii="Times New Roman" w:hAnsi="Times New Roman" w:cs="Times New Roman"/>
          <w:sz w:val="28"/>
          <w:szCs w:val="28"/>
        </w:rPr>
        <w:t>5</w:t>
      </w:r>
      <w:r w:rsidRPr="0025319E">
        <w:rPr>
          <w:rFonts w:ascii="Times New Roman" w:hAnsi="Times New Roman" w:cs="Times New Roman"/>
          <w:sz w:val="28"/>
          <w:szCs w:val="28"/>
        </w:rPr>
        <w:t xml:space="preserve">. </w:t>
      </w:r>
      <w:r w:rsidR="00347F2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предоставления субсидии является договор</w:t>
      </w:r>
      <w:r w:rsidR="00BC688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347F2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47F2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7F2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ключается при условии предоставления в Уполномоченный орган </w:t>
      </w:r>
      <w:r w:rsidR="007B223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347F2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B223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E5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</w:t>
      </w:r>
      <w:r w:rsidR="003E1E5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E1E5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подтверждающи</w:t>
      </w:r>
      <w:r w:rsidR="00347F2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B223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понесенны</w:t>
      </w:r>
      <w:r w:rsidR="003E1E5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B223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E5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</w:t>
      </w:r>
      <w:r w:rsidR="007B223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статьями </w:t>
      </w:r>
      <w:r w:rsidR="003E1E5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расходов, </w:t>
      </w:r>
      <w:r w:rsidR="007B223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 в п</w:t>
      </w:r>
      <w:r w:rsidR="00BC688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="007B223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8.4 настоящего Порядка</w:t>
      </w:r>
      <w:r w:rsidR="00BC688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223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E5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отметкой банка об оплате </w:t>
      </w:r>
      <w:r w:rsidR="007B223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действующих </w:t>
      </w:r>
      <w:r w:rsidR="0026399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компаний</w:t>
      </w:r>
      <w:r w:rsidR="007B2238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5319E">
        <w:rPr>
          <w:rFonts w:ascii="Times New Roman" w:hAnsi="Times New Roman" w:cs="Times New Roman"/>
          <w:sz w:val="28"/>
          <w:szCs w:val="28"/>
        </w:rPr>
        <w:t>.</w:t>
      </w:r>
    </w:p>
    <w:p w:rsidR="00D053A3" w:rsidRPr="0025319E" w:rsidRDefault="00D053A3" w:rsidP="00710EF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688C" w:rsidRPr="0025319E" w:rsidRDefault="00710EFC" w:rsidP="006106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Субсидирование затрат субъектов предпринимательства</w:t>
      </w:r>
      <w:r w:rsidR="0061062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688C" w:rsidRPr="0025319E" w:rsidRDefault="0061062D" w:rsidP="006106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технологического присоединения к объектам электросетевого хозяйства</w:t>
      </w:r>
      <w:r w:rsidR="004A4C2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7FA5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энергосберегающих </w:t>
      </w:r>
      <w:r w:rsidR="004A4C2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FE7FA5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проведению </w:t>
      </w:r>
    </w:p>
    <w:p w:rsidR="00710EFC" w:rsidRPr="0025319E" w:rsidRDefault="00FE7FA5" w:rsidP="0061062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энергетических обследований</w:t>
      </w:r>
    </w:p>
    <w:p w:rsidR="00710EFC" w:rsidRPr="0025319E" w:rsidRDefault="00710EFC" w:rsidP="00710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83C" w:rsidRPr="0025319E" w:rsidRDefault="00560324" w:rsidP="0056032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Субсидии предоставляются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0324" w:rsidRPr="0025319E" w:rsidRDefault="00560324" w:rsidP="00560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9.1.1. 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предпринимательства и объектам инфраструктуры поддер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субъектов малого и среднего предпринимательства </w:t>
      </w:r>
      <w:r w:rsidR="000C783C" w:rsidRPr="0025319E">
        <w:rPr>
          <w:rFonts w:ascii="Times New Roman" w:hAnsi="Times New Roman" w:cs="Times New Roman"/>
          <w:sz w:val="28"/>
          <w:szCs w:val="28"/>
        </w:rPr>
        <w:t>д</w:t>
      </w:r>
      <w:r w:rsidRPr="0025319E">
        <w:rPr>
          <w:rFonts w:ascii="Times New Roman" w:hAnsi="Times New Roman" w:cs="Times New Roman"/>
          <w:sz w:val="28"/>
          <w:szCs w:val="28"/>
        </w:rPr>
        <w:t>ля возмещения затрат по технологическо</w:t>
      </w:r>
      <w:r w:rsidR="000C783C" w:rsidRPr="0025319E">
        <w:rPr>
          <w:rFonts w:ascii="Times New Roman" w:hAnsi="Times New Roman" w:cs="Times New Roman"/>
          <w:sz w:val="28"/>
          <w:szCs w:val="28"/>
        </w:rPr>
        <w:t>му</w:t>
      </w:r>
      <w:r w:rsidRPr="0025319E">
        <w:rPr>
          <w:rFonts w:ascii="Times New Roman" w:hAnsi="Times New Roman" w:cs="Times New Roman"/>
          <w:sz w:val="28"/>
          <w:szCs w:val="28"/>
        </w:rPr>
        <w:t xml:space="preserve"> присоединени</w:t>
      </w:r>
      <w:r w:rsidR="000C783C" w:rsidRPr="0025319E">
        <w:rPr>
          <w:rFonts w:ascii="Times New Roman" w:hAnsi="Times New Roman" w:cs="Times New Roman"/>
          <w:sz w:val="28"/>
          <w:szCs w:val="28"/>
        </w:rPr>
        <w:t>ю</w:t>
      </w:r>
      <w:r w:rsidRPr="0025319E">
        <w:rPr>
          <w:rFonts w:ascii="Times New Roman" w:hAnsi="Times New Roman" w:cs="Times New Roman"/>
          <w:sz w:val="28"/>
          <w:szCs w:val="28"/>
        </w:rPr>
        <w:t xml:space="preserve"> к объектам электросетевого хозяйства</w:t>
      </w:r>
      <w:r w:rsidR="000C783C" w:rsidRPr="0025319E">
        <w:rPr>
          <w:rFonts w:ascii="Times New Roman" w:hAnsi="Times New Roman" w:cs="Times New Roman"/>
          <w:sz w:val="28"/>
          <w:szCs w:val="28"/>
        </w:rPr>
        <w:t>:</w:t>
      </w:r>
    </w:p>
    <w:p w:rsidR="00560324" w:rsidRPr="0025319E" w:rsidRDefault="00560324" w:rsidP="00560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 </w:t>
      </w:r>
      <w:r w:rsidR="0007008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процентов произведенных затрат по технологическо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присоединени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объектам электросетевого хозяйства мощностью до 500 кВт включительно (с учетом ранее присоединенной в данной точке присоединения мощности) по соответствующему договору, 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заключенному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ранее 1 января </w:t>
      </w:r>
      <w:r w:rsidR="00805B8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 организацией, полномочной проводить работы и взимать плату за те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ническое присоединение к объектам электросетевого хозяйства на территории Ре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Татарстан, но не более 3</w:t>
      </w:r>
      <w:r w:rsidR="0082760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 000 000 (три миллиона)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 одного получ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поддержки (со средней численностью работников менее </w:t>
      </w:r>
      <w:r w:rsidR="00E166F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0 человек);</w:t>
      </w:r>
    </w:p>
    <w:p w:rsidR="00560324" w:rsidRPr="0025319E" w:rsidRDefault="00560324" w:rsidP="0056032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</w:t>
      </w:r>
      <w:r w:rsidR="0007008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процентов произведенных затрат по технологическо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присоединени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объектам электросетевого хозяйства мощностью до 1,5 МВт включительно (с учетом ранее присоединенной в данной точке присоединения мощности) по соответствующему договору, 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нному не ранее 1 января </w:t>
      </w:r>
      <w:r w:rsidR="00805B8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2008 года, с организацией, полномочной проводить работы и взимать плату за те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ническое присоединение к объектам электросетевого хозяйства на территории Ре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Татарстан, но не более 3</w:t>
      </w:r>
      <w:r w:rsidR="0082760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000 000 (три миллиона)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на одного </w:t>
      </w:r>
      <w:r w:rsidR="0026399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</w:t>
      </w:r>
      <w:r w:rsidR="0026399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6399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 средней численностью работников, равной </w:t>
      </w:r>
      <w:r w:rsidR="00E166F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7246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0 и более человек).</w:t>
      </w:r>
    </w:p>
    <w:p w:rsidR="00A37246" w:rsidRPr="0025319E" w:rsidRDefault="00A37246" w:rsidP="00A3724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не предоставляется в случае превышения предельно допустимых мощностей, указанных в подпунктах «а» и «б».</w:t>
      </w:r>
    </w:p>
    <w:p w:rsidR="00560324" w:rsidRPr="0025319E" w:rsidRDefault="00560324" w:rsidP="00560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99461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предпринимательства н</w:t>
      </w:r>
      <w:r w:rsidRPr="0025319E">
        <w:rPr>
          <w:rFonts w:ascii="Times New Roman" w:hAnsi="Times New Roman" w:cs="Times New Roman"/>
          <w:sz w:val="28"/>
          <w:szCs w:val="28"/>
        </w:rPr>
        <w:t xml:space="preserve">а </w:t>
      </w:r>
      <w:r w:rsidR="0007008A" w:rsidRPr="0025319E">
        <w:rPr>
          <w:rFonts w:ascii="Times New Roman" w:hAnsi="Times New Roman" w:cs="Times New Roman"/>
          <w:sz w:val="28"/>
          <w:szCs w:val="28"/>
        </w:rPr>
        <w:t>возмещение</w:t>
      </w:r>
      <w:r w:rsidRPr="0025319E">
        <w:rPr>
          <w:rFonts w:ascii="Times New Roman" w:hAnsi="Times New Roman" w:cs="Times New Roman"/>
          <w:sz w:val="28"/>
          <w:szCs w:val="28"/>
        </w:rPr>
        <w:t xml:space="preserve"> 50 процентов произв</w:t>
      </w:r>
      <w:r w:rsidRPr="0025319E">
        <w:rPr>
          <w:rFonts w:ascii="Times New Roman" w:hAnsi="Times New Roman" w:cs="Times New Roman"/>
          <w:sz w:val="28"/>
          <w:szCs w:val="28"/>
        </w:rPr>
        <w:t>е</w:t>
      </w:r>
      <w:r w:rsidRPr="0025319E">
        <w:rPr>
          <w:rFonts w:ascii="Times New Roman" w:hAnsi="Times New Roman" w:cs="Times New Roman"/>
          <w:sz w:val="28"/>
          <w:szCs w:val="28"/>
        </w:rPr>
        <w:t>денных затрат, связанных с реализацией энергосберегающих мероприятий, включая затраты на приобретение и внедрение энергоэффективных технологий, оборудов</w:t>
      </w:r>
      <w:r w:rsidRPr="0025319E">
        <w:rPr>
          <w:rFonts w:ascii="Times New Roman" w:hAnsi="Times New Roman" w:cs="Times New Roman"/>
          <w:sz w:val="28"/>
          <w:szCs w:val="28"/>
        </w:rPr>
        <w:t>а</w:t>
      </w:r>
      <w:r w:rsidRPr="0025319E">
        <w:rPr>
          <w:rFonts w:ascii="Times New Roman" w:hAnsi="Times New Roman" w:cs="Times New Roman"/>
          <w:sz w:val="28"/>
          <w:szCs w:val="28"/>
        </w:rPr>
        <w:t xml:space="preserve">ния и материалов по договорам, </w:t>
      </w:r>
      <w:r w:rsidR="005D342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</w:t>
      </w:r>
      <w:r w:rsidRPr="0025319E">
        <w:rPr>
          <w:rFonts w:ascii="Times New Roman" w:hAnsi="Times New Roman" w:cs="Times New Roman"/>
          <w:sz w:val="28"/>
          <w:szCs w:val="28"/>
        </w:rPr>
        <w:t xml:space="preserve"> не ранее 1 января 2008 года, но не более 3</w:t>
      </w:r>
      <w:r w:rsidR="0082760B" w:rsidRPr="0025319E">
        <w:rPr>
          <w:rFonts w:ascii="Times New Roman" w:hAnsi="Times New Roman" w:cs="Times New Roman"/>
          <w:sz w:val="28"/>
          <w:szCs w:val="28"/>
        </w:rPr>
        <w:t xml:space="preserve"> 000 000 (три миллиона) </w:t>
      </w:r>
      <w:r w:rsidRPr="0025319E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5D342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одного </w:t>
      </w:r>
      <w:r w:rsidR="0026399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BC688C" w:rsidRPr="0025319E">
        <w:rPr>
          <w:rFonts w:ascii="Times New Roman" w:hAnsi="Times New Roman" w:cs="Times New Roman"/>
          <w:sz w:val="28"/>
          <w:szCs w:val="28"/>
        </w:rPr>
        <w:t>.</w:t>
      </w:r>
    </w:p>
    <w:p w:rsidR="00560324" w:rsidRPr="0025319E" w:rsidRDefault="00560324" w:rsidP="00560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9.1.</w:t>
      </w:r>
      <w:r w:rsidR="0099461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342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предпринимательства н</w:t>
      </w:r>
      <w:r w:rsidRPr="0025319E">
        <w:rPr>
          <w:rFonts w:ascii="Times New Roman" w:hAnsi="Times New Roman" w:cs="Times New Roman"/>
          <w:sz w:val="28"/>
          <w:szCs w:val="28"/>
        </w:rPr>
        <w:t xml:space="preserve">а </w:t>
      </w:r>
      <w:r w:rsidR="0007008A" w:rsidRPr="0025319E">
        <w:rPr>
          <w:rFonts w:ascii="Times New Roman" w:hAnsi="Times New Roman" w:cs="Times New Roman"/>
          <w:sz w:val="28"/>
          <w:szCs w:val="28"/>
        </w:rPr>
        <w:t>возмещение</w:t>
      </w:r>
      <w:r w:rsidRPr="0025319E">
        <w:rPr>
          <w:rFonts w:ascii="Times New Roman" w:hAnsi="Times New Roman" w:cs="Times New Roman"/>
          <w:sz w:val="28"/>
          <w:szCs w:val="28"/>
        </w:rPr>
        <w:t xml:space="preserve"> 50 процентов произв</w:t>
      </w:r>
      <w:r w:rsidRPr="0025319E">
        <w:rPr>
          <w:rFonts w:ascii="Times New Roman" w:hAnsi="Times New Roman" w:cs="Times New Roman"/>
          <w:sz w:val="28"/>
          <w:szCs w:val="28"/>
        </w:rPr>
        <w:t>е</w:t>
      </w:r>
      <w:r w:rsidRPr="0025319E">
        <w:rPr>
          <w:rFonts w:ascii="Times New Roman" w:hAnsi="Times New Roman" w:cs="Times New Roman"/>
          <w:sz w:val="28"/>
          <w:szCs w:val="28"/>
        </w:rPr>
        <w:t xml:space="preserve">денных затрат, связанных с проведением энергетических обследований, </w:t>
      </w:r>
      <w:r w:rsidR="005D342B" w:rsidRPr="0025319E">
        <w:rPr>
          <w:rFonts w:ascii="Times New Roman" w:hAnsi="Times New Roman" w:cs="Times New Roman"/>
          <w:sz w:val="28"/>
          <w:szCs w:val="28"/>
        </w:rPr>
        <w:t>по догов</w:t>
      </w:r>
      <w:r w:rsidR="005D342B" w:rsidRPr="0025319E">
        <w:rPr>
          <w:rFonts w:ascii="Times New Roman" w:hAnsi="Times New Roman" w:cs="Times New Roman"/>
          <w:sz w:val="28"/>
          <w:szCs w:val="28"/>
        </w:rPr>
        <w:t>о</w:t>
      </w:r>
      <w:r w:rsidR="005D342B" w:rsidRPr="0025319E">
        <w:rPr>
          <w:rFonts w:ascii="Times New Roman" w:hAnsi="Times New Roman" w:cs="Times New Roman"/>
          <w:sz w:val="28"/>
          <w:szCs w:val="28"/>
        </w:rPr>
        <w:t xml:space="preserve">рам, </w:t>
      </w:r>
      <w:r w:rsidR="005D342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</w:t>
      </w:r>
      <w:r w:rsidR="005D342B" w:rsidRPr="0025319E">
        <w:rPr>
          <w:rFonts w:ascii="Times New Roman" w:hAnsi="Times New Roman" w:cs="Times New Roman"/>
          <w:sz w:val="28"/>
          <w:szCs w:val="28"/>
        </w:rPr>
        <w:t xml:space="preserve"> не ранее 1 января 2008 года, </w:t>
      </w:r>
      <w:r w:rsidRPr="0025319E">
        <w:rPr>
          <w:rFonts w:ascii="Times New Roman" w:hAnsi="Times New Roman" w:cs="Times New Roman"/>
          <w:sz w:val="28"/>
          <w:szCs w:val="28"/>
        </w:rPr>
        <w:t>но не более 1</w:t>
      </w:r>
      <w:r w:rsidR="0082760B" w:rsidRPr="0025319E">
        <w:rPr>
          <w:rFonts w:ascii="Times New Roman" w:hAnsi="Times New Roman" w:cs="Times New Roman"/>
          <w:sz w:val="28"/>
          <w:szCs w:val="28"/>
        </w:rPr>
        <w:t xml:space="preserve"> 500 000 (один миллион пятьсот тысяч) </w:t>
      </w:r>
      <w:r w:rsidRPr="0025319E">
        <w:rPr>
          <w:rFonts w:ascii="Times New Roman" w:hAnsi="Times New Roman" w:cs="Times New Roman"/>
          <w:sz w:val="28"/>
          <w:szCs w:val="28"/>
        </w:rPr>
        <w:t>рублей на</w:t>
      </w:r>
      <w:r w:rsidR="005D342B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r w:rsidR="0026399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25319E">
        <w:rPr>
          <w:rFonts w:ascii="Times New Roman" w:hAnsi="Times New Roman" w:cs="Times New Roman"/>
          <w:sz w:val="28"/>
          <w:szCs w:val="28"/>
        </w:rPr>
        <w:t>.</w:t>
      </w:r>
    </w:p>
    <w:p w:rsidR="00710EFC" w:rsidRPr="0025319E" w:rsidRDefault="00710EFC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56032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Получателями субсидий являютс</w:t>
      </w:r>
      <w:r w:rsidR="0061062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субъекты предпринимательства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ветствующие требованиям настоящего Порядка и подавшие дополнительно к док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ментам, указанным в </w:t>
      </w:r>
      <w:hyperlink r:id="rId15" w:history="1">
        <w:r w:rsidRPr="00253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</w:t>
        </w:r>
      </w:hyperlink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следующие документы:</w:t>
      </w:r>
    </w:p>
    <w:p w:rsidR="00140481" w:rsidRPr="0025319E" w:rsidRDefault="00FE7FA5" w:rsidP="002F0D8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99461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4048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заявителей, претендующих на субсидирование затрат по оплате те</w:t>
      </w:r>
      <w:r w:rsidR="0014048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4048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нологического присоединения к объектам электросетевого хозяйства:</w:t>
      </w:r>
    </w:p>
    <w:p w:rsidR="00710EFC" w:rsidRPr="0025319E" w:rsidRDefault="00BC688C" w:rsidP="00805B8F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710EF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технологическое присоединение к объектам электросетев</w:t>
      </w:r>
      <w:r w:rsidR="00710EF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хозяйства (далее –</w:t>
      </w:r>
      <w:r w:rsidR="00710EF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технологическое присоединение)</w:t>
      </w:r>
      <w:r w:rsidR="000C783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EF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прил</w:t>
      </w:r>
      <w:r w:rsidR="00710EF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0EF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жениями и дополнительными соглашениями к указанному договору (в том числе обязательно наличие документа, в котором определяется общая сумма договора на технологическое присоединение);</w:t>
      </w:r>
    </w:p>
    <w:p w:rsidR="00710EFC" w:rsidRPr="0025319E" w:rsidRDefault="00BC688C" w:rsidP="00805B8F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710EF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об оказании услуг по договору</w:t>
      </w:r>
      <w:r w:rsidR="00D8288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технологическое присоединение</w:t>
      </w:r>
      <w:r w:rsidR="00710EF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подписанному и скрепленному печат</w:t>
      </w:r>
      <w:r w:rsidR="00347F2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10EF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обеих сторон;</w:t>
      </w:r>
    </w:p>
    <w:p w:rsidR="00710EFC" w:rsidRPr="0025319E" w:rsidRDefault="00BC688C" w:rsidP="00805B8F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710EF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о разграничении балансовой принадлежности электрических сетей, о разграничении эксплуатационной ответственности сторон;</w:t>
      </w:r>
    </w:p>
    <w:p w:rsidR="00710EFC" w:rsidRPr="0025319E" w:rsidRDefault="00BC688C" w:rsidP="00805B8F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</w:t>
      </w:r>
      <w:r w:rsidR="00710EFC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об осуществлении технологического присоединения к объектам электросетевого хозяйства, подписанного и скрепленного печатями обеих сторон;</w:t>
      </w:r>
    </w:p>
    <w:p w:rsidR="00710EFC" w:rsidRPr="0025319E" w:rsidRDefault="00710EFC" w:rsidP="00805B8F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всех платежных документов в адрес организации, осуществлявшей те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нологическое присоединение к объектам электросетевого хозяйства, на общую су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договора на технологическое присоединение;</w:t>
      </w:r>
    </w:p>
    <w:p w:rsidR="00710EFC" w:rsidRPr="0025319E" w:rsidRDefault="00710EFC" w:rsidP="00805B8F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счетов-фактур на общую сумму договора на технологическое прис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единение;</w:t>
      </w:r>
    </w:p>
    <w:p w:rsidR="00710EFC" w:rsidRPr="0025319E" w:rsidRDefault="00710EFC" w:rsidP="00BC688C">
      <w:pPr>
        <w:pStyle w:val="ConsPlusNorma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государственной регистрации права собственности на объект недвижимости, на котором было осуществлено технологическое присоединение к объ</w:t>
      </w:r>
      <w:r w:rsidR="00B73C76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ектам электросетевого хозяйства.</w:t>
      </w:r>
    </w:p>
    <w:p w:rsidR="00FE7FA5" w:rsidRPr="0025319E" w:rsidRDefault="00994612" w:rsidP="00857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9.2.2.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заявителей, претендующих на </w:t>
      </w:r>
      <w:r w:rsidR="0007008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FE7FA5" w:rsidRPr="0025319E">
        <w:rPr>
          <w:rFonts w:ascii="Times New Roman" w:hAnsi="Times New Roman" w:cs="Times New Roman"/>
          <w:sz w:val="28"/>
          <w:szCs w:val="28"/>
        </w:rPr>
        <w:t>, связанных с ре</w:t>
      </w:r>
      <w:r w:rsidR="00FE7FA5" w:rsidRPr="0025319E">
        <w:rPr>
          <w:rFonts w:ascii="Times New Roman" w:hAnsi="Times New Roman" w:cs="Times New Roman"/>
          <w:sz w:val="28"/>
          <w:szCs w:val="28"/>
        </w:rPr>
        <w:t>а</w:t>
      </w:r>
      <w:r w:rsidR="00FE7FA5" w:rsidRPr="0025319E">
        <w:rPr>
          <w:rFonts w:ascii="Times New Roman" w:hAnsi="Times New Roman" w:cs="Times New Roman"/>
          <w:sz w:val="28"/>
          <w:szCs w:val="28"/>
        </w:rPr>
        <w:t>лизацией энергосберегающих мероприятий:</w:t>
      </w:r>
    </w:p>
    <w:p w:rsidR="00FE7FA5" w:rsidRPr="0025319E" w:rsidRDefault="00FE7FA5" w:rsidP="00857489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</w:t>
      </w:r>
      <w:r w:rsidR="00A37246" w:rsidRPr="0025319E">
        <w:rPr>
          <w:rFonts w:ascii="Times New Roman" w:hAnsi="Times New Roman" w:cs="Times New Roman"/>
          <w:sz w:val="28"/>
          <w:szCs w:val="28"/>
        </w:rPr>
        <w:t>и</w:t>
      </w:r>
      <w:r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A37246" w:rsidRPr="0025319E">
        <w:rPr>
          <w:rFonts w:ascii="Times New Roman" w:hAnsi="Times New Roman" w:cs="Times New Roman"/>
          <w:sz w:val="28"/>
          <w:szCs w:val="28"/>
        </w:rPr>
        <w:t>договоров</w:t>
      </w:r>
      <w:r w:rsidRPr="0025319E">
        <w:rPr>
          <w:rFonts w:ascii="Times New Roman" w:hAnsi="Times New Roman" w:cs="Times New Roman"/>
          <w:sz w:val="28"/>
          <w:szCs w:val="28"/>
        </w:rPr>
        <w:t xml:space="preserve"> на проведение мероприя</w:t>
      </w:r>
      <w:r w:rsidR="00BC688C" w:rsidRPr="0025319E">
        <w:rPr>
          <w:rFonts w:ascii="Times New Roman" w:hAnsi="Times New Roman" w:cs="Times New Roman"/>
          <w:sz w:val="28"/>
          <w:szCs w:val="28"/>
        </w:rPr>
        <w:t>тий по энергосбережению (далее –</w:t>
      </w:r>
      <w:r w:rsidRPr="0025319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37246" w:rsidRPr="0025319E">
        <w:rPr>
          <w:rFonts w:ascii="Times New Roman" w:hAnsi="Times New Roman" w:cs="Times New Roman"/>
          <w:sz w:val="28"/>
          <w:szCs w:val="28"/>
        </w:rPr>
        <w:t>ы</w:t>
      </w:r>
      <w:r w:rsidRPr="0025319E">
        <w:rPr>
          <w:rFonts w:ascii="Times New Roman" w:hAnsi="Times New Roman" w:cs="Times New Roman"/>
          <w:sz w:val="28"/>
          <w:szCs w:val="28"/>
        </w:rPr>
        <w:t xml:space="preserve"> по энергосбережению) и акт</w:t>
      </w:r>
      <w:r w:rsidR="00A37246" w:rsidRPr="0025319E">
        <w:rPr>
          <w:rFonts w:ascii="Times New Roman" w:hAnsi="Times New Roman" w:cs="Times New Roman"/>
          <w:sz w:val="28"/>
          <w:szCs w:val="28"/>
        </w:rPr>
        <w:t>ы</w:t>
      </w:r>
      <w:r w:rsidRPr="0025319E">
        <w:rPr>
          <w:rFonts w:ascii="Times New Roman" w:hAnsi="Times New Roman" w:cs="Times New Roman"/>
          <w:sz w:val="28"/>
          <w:szCs w:val="28"/>
        </w:rPr>
        <w:t xml:space="preserve"> выполненных работ к указанн</w:t>
      </w:r>
      <w:r w:rsidR="00A37246" w:rsidRPr="0025319E">
        <w:rPr>
          <w:rFonts w:ascii="Times New Roman" w:hAnsi="Times New Roman" w:cs="Times New Roman"/>
          <w:sz w:val="28"/>
          <w:szCs w:val="28"/>
        </w:rPr>
        <w:t>ым</w:t>
      </w:r>
      <w:r w:rsidRPr="0025319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A37246" w:rsidRPr="0025319E">
        <w:rPr>
          <w:rFonts w:ascii="Times New Roman" w:hAnsi="Times New Roman" w:cs="Times New Roman"/>
          <w:sz w:val="28"/>
          <w:szCs w:val="28"/>
        </w:rPr>
        <w:t>ам</w:t>
      </w:r>
      <w:r w:rsidRPr="0025319E">
        <w:rPr>
          <w:rFonts w:ascii="Times New Roman" w:hAnsi="Times New Roman" w:cs="Times New Roman"/>
          <w:sz w:val="28"/>
          <w:szCs w:val="28"/>
        </w:rPr>
        <w:t xml:space="preserve"> (в том числе на поставку, монтаж и </w:t>
      </w:r>
      <w:r w:rsidR="00857489" w:rsidRPr="0025319E">
        <w:rPr>
          <w:rFonts w:ascii="Times New Roman" w:hAnsi="Times New Roman" w:cs="Times New Roman"/>
          <w:sz w:val="28"/>
          <w:szCs w:val="28"/>
        </w:rPr>
        <w:t>пусконаладочные работы</w:t>
      </w:r>
      <w:r w:rsidRPr="0025319E">
        <w:rPr>
          <w:rFonts w:ascii="Times New Roman" w:hAnsi="Times New Roman" w:cs="Times New Roman"/>
          <w:sz w:val="28"/>
          <w:szCs w:val="28"/>
        </w:rPr>
        <w:t xml:space="preserve"> энергосберегаю</w:t>
      </w:r>
      <w:r w:rsidR="00A37246" w:rsidRPr="0025319E">
        <w:rPr>
          <w:rFonts w:ascii="Times New Roman" w:hAnsi="Times New Roman" w:cs="Times New Roman"/>
          <w:sz w:val="28"/>
          <w:szCs w:val="28"/>
        </w:rPr>
        <w:t>щего оборудования и технологий)</w:t>
      </w:r>
      <w:r w:rsidRPr="0025319E">
        <w:rPr>
          <w:rFonts w:ascii="Times New Roman" w:hAnsi="Times New Roman" w:cs="Times New Roman"/>
          <w:sz w:val="28"/>
          <w:szCs w:val="28"/>
        </w:rPr>
        <w:t>;</w:t>
      </w:r>
    </w:p>
    <w:p w:rsidR="00FE7FA5" w:rsidRPr="0025319E" w:rsidRDefault="00FE7FA5" w:rsidP="00857489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всех платежных документов к договор</w:t>
      </w:r>
      <w:r w:rsidR="00A37246" w:rsidRPr="0025319E">
        <w:rPr>
          <w:rFonts w:ascii="Times New Roman" w:hAnsi="Times New Roman" w:cs="Times New Roman"/>
          <w:sz w:val="28"/>
          <w:szCs w:val="28"/>
        </w:rPr>
        <w:t>ам</w:t>
      </w:r>
      <w:r w:rsidRPr="0025319E">
        <w:rPr>
          <w:rFonts w:ascii="Times New Roman" w:hAnsi="Times New Roman" w:cs="Times New Roman"/>
          <w:sz w:val="28"/>
          <w:szCs w:val="28"/>
        </w:rPr>
        <w:t xml:space="preserve"> по энергосбережению</w:t>
      </w:r>
      <w:r w:rsidR="00E2423F" w:rsidRPr="0025319E">
        <w:rPr>
          <w:rFonts w:ascii="Times New Roman" w:hAnsi="Times New Roman" w:cs="Times New Roman"/>
          <w:sz w:val="28"/>
          <w:szCs w:val="28"/>
        </w:rPr>
        <w:t xml:space="preserve"> с о</w:t>
      </w:r>
      <w:r w:rsidR="00E2423F" w:rsidRPr="0025319E">
        <w:rPr>
          <w:rFonts w:ascii="Times New Roman" w:hAnsi="Times New Roman" w:cs="Times New Roman"/>
          <w:sz w:val="28"/>
          <w:szCs w:val="28"/>
        </w:rPr>
        <w:t>т</w:t>
      </w:r>
      <w:r w:rsidR="00E2423F" w:rsidRPr="0025319E">
        <w:rPr>
          <w:rFonts w:ascii="Times New Roman" w:hAnsi="Times New Roman" w:cs="Times New Roman"/>
          <w:sz w:val="28"/>
          <w:szCs w:val="28"/>
        </w:rPr>
        <w:t>меткой банка об оплате</w:t>
      </w:r>
      <w:r w:rsidRPr="0025319E">
        <w:rPr>
          <w:rFonts w:ascii="Times New Roman" w:hAnsi="Times New Roman" w:cs="Times New Roman"/>
          <w:sz w:val="28"/>
          <w:szCs w:val="28"/>
        </w:rPr>
        <w:t>;</w:t>
      </w:r>
    </w:p>
    <w:p w:rsidR="00FE7FA5" w:rsidRPr="0025319E" w:rsidRDefault="00FE7FA5" w:rsidP="00857489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счетов-фактур на общую сумму договор</w:t>
      </w:r>
      <w:r w:rsidR="00A37246" w:rsidRPr="0025319E">
        <w:rPr>
          <w:rFonts w:ascii="Times New Roman" w:hAnsi="Times New Roman" w:cs="Times New Roman"/>
          <w:sz w:val="28"/>
          <w:szCs w:val="28"/>
        </w:rPr>
        <w:t>ов</w:t>
      </w:r>
      <w:r w:rsidRPr="0025319E">
        <w:rPr>
          <w:rFonts w:ascii="Times New Roman" w:hAnsi="Times New Roman" w:cs="Times New Roman"/>
          <w:sz w:val="28"/>
          <w:szCs w:val="28"/>
        </w:rPr>
        <w:t xml:space="preserve"> по энергосбережению;</w:t>
      </w:r>
    </w:p>
    <w:p w:rsidR="00FE7FA5" w:rsidRPr="0025319E" w:rsidRDefault="00FE7FA5" w:rsidP="00857489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копию энергетического паспорта;</w:t>
      </w:r>
    </w:p>
    <w:p w:rsidR="00A37246" w:rsidRPr="0025319E" w:rsidRDefault="00A37246" w:rsidP="00857489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документов</w:t>
      </w:r>
      <w:r w:rsidR="0001243B" w:rsidRPr="0025319E">
        <w:rPr>
          <w:rFonts w:ascii="Times New Roman" w:hAnsi="Times New Roman" w:cs="Times New Roman"/>
          <w:sz w:val="28"/>
          <w:szCs w:val="28"/>
        </w:rPr>
        <w:t>, подтверждающих повышение квалификации сотрудников заявителя по программам обучения специалистов по энергосбережению.</w:t>
      </w:r>
    </w:p>
    <w:p w:rsidR="00FE7FA5" w:rsidRPr="0025319E" w:rsidRDefault="00994612" w:rsidP="00857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9.2.3.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заявителей, претендующих на </w:t>
      </w:r>
      <w:r w:rsidR="0007008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FE7FA5" w:rsidRPr="0025319E">
        <w:rPr>
          <w:rFonts w:ascii="Times New Roman" w:hAnsi="Times New Roman" w:cs="Times New Roman"/>
          <w:sz w:val="28"/>
          <w:szCs w:val="28"/>
        </w:rPr>
        <w:t>, связанных с пр</w:t>
      </w:r>
      <w:r w:rsidR="00FE7FA5" w:rsidRPr="0025319E">
        <w:rPr>
          <w:rFonts w:ascii="Times New Roman" w:hAnsi="Times New Roman" w:cs="Times New Roman"/>
          <w:sz w:val="28"/>
          <w:szCs w:val="28"/>
        </w:rPr>
        <w:t>о</w:t>
      </w:r>
      <w:r w:rsidR="00FE7FA5" w:rsidRPr="0025319E">
        <w:rPr>
          <w:rFonts w:ascii="Times New Roman" w:hAnsi="Times New Roman" w:cs="Times New Roman"/>
          <w:sz w:val="28"/>
          <w:szCs w:val="28"/>
        </w:rPr>
        <w:t>ведением энергетических обследований:</w:t>
      </w:r>
    </w:p>
    <w:p w:rsidR="00FE7FA5" w:rsidRPr="0025319E" w:rsidRDefault="00FE7FA5" w:rsidP="00857489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копию договора на проведение мероприятий, связанных с проведением эне</w:t>
      </w:r>
      <w:r w:rsidRPr="0025319E">
        <w:rPr>
          <w:rFonts w:ascii="Times New Roman" w:hAnsi="Times New Roman" w:cs="Times New Roman"/>
          <w:sz w:val="28"/>
          <w:szCs w:val="28"/>
        </w:rPr>
        <w:t>р</w:t>
      </w:r>
      <w:r w:rsidRPr="0025319E">
        <w:rPr>
          <w:rFonts w:ascii="Times New Roman" w:hAnsi="Times New Roman" w:cs="Times New Roman"/>
          <w:sz w:val="28"/>
          <w:szCs w:val="28"/>
        </w:rPr>
        <w:t>г</w:t>
      </w:r>
      <w:r w:rsidR="00857489" w:rsidRPr="0025319E">
        <w:rPr>
          <w:rFonts w:ascii="Times New Roman" w:hAnsi="Times New Roman" w:cs="Times New Roman"/>
          <w:sz w:val="28"/>
          <w:szCs w:val="28"/>
        </w:rPr>
        <w:t>етического обследования (далее –</w:t>
      </w:r>
      <w:r w:rsidRPr="0025319E">
        <w:rPr>
          <w:rFonts w:ascii="Times New Roman" w:hAnsi="Times New Roman" w:cs="Times New Roman"/>
          <w:sz w:val="28"/>
          <w:szCs w:val="28"/>
        </w:rPr>
        <w:t xml:space="preserve"> договор по энергообследованию), и акта выпо</w:t>
      </w:r>
      <w:r w:rsidRPr="0025319E">
        <w:rPr>
          <w:rFonts w:ascii="Times New Roman" w:hAnsi="Times New Roman" w:cs="Times New Roman"/>
          <w:sz w:val="28"/>
          <w:szCs w:val="28"/>
        </w:rPr>
        <w:t>л</w:t>
      </w:r>
      <w:r w:rsidRPr="0025319E">
        <w:rPr>
          <w:rFonts w:ascii="Times New Roman" w:hAnsi="Times New Roman" w:cs="Times New Roman"/>
          <w:sz w:val="28"/>
          <w:szCs w:val="28"/>
        </w:rPr>
        <w:t>ненных работ к указанному договору;</w:t>
      </w:r>
    </w:p>
    <w:p w:rsidR="00FE7FA5" w:rsidRPr="0025319E" w:rsidRDefault="00FE7FA5" w:rsidP="008574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всех платежных документов к договору по энергообследованию</w:t>
      </w:r>
      <w:r w:rsidR="00E2423F" w:rsidRPr="0025319E">
        <w:rPr>
          <w:rFonts w:ascii="Times New Roman" w:hAnsi="Times New Roman" w:cs="Times New Roman"/>
          <w:sz w:val="28"/>
          <w:szCs w:val="28"/>
        </w:rPr>
        <w:t xml:space="preserve"> с о</w:t>
      </w:r>
      <w:r w:rsidR="00E2423F" w:rsidRPr="0025319E">
        <w:rPr>
          <w:rFonts w:ascii="Times New Roman" w:hAnsi="Times New Roman" w:cs="Times New Roman"/>
          <w:sz w:val="28"/>
          <w:szCs w:val="28"/>
        </w:rPr>
        <w:t>т</w:t>
      </w:r>
      <w:r w:rsidR="00E2423F" w:rsidRPr="0025319E">
        <w:rPr>
          <w:rFonts w:ascii="Times New Roman" w:hAnsi="Times New Roman" w:cs="Times New Roman"/>
          <w:sz w:val="28"/>
          <w:szCs w:val="28"/>
        </w:rPr>
        <w:t>меткой банка об оплате</w:t>
      </w:r>
      <w:r w:rsidRPr="0025319E">
        <w:rPr>
          <w:rFonts w:ascii="Times New Roman" w:hAnsi="Times New Roman" w:cs="Times New Roman"/>
          <w:sz w:val="28"/>
          <w:szCs w:val="28"/>
        </w:rPr>
        <w:t>;</w:t>
      </w:r>
    </w:p>
    <w:p w:rsidR="00FE7FA5" w:rsidRPr="0025319E" w:rsidRDefault="00FE7FA5" w:rsidP="008574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счетов-фактур на общую сумму договора по энергообследованию;</w:t>
      </w:r>
    </w:p>
    <w:p w:rsidR="00FE7FA5" w:rsidRPr="0025319E" w:rsidRDefault="00FE7FA5" w:rsidP="008574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копию энергетического паспорта объекта недвижимости, на котором было проведе</w:t>
      </w:r>
      <w:r w:rsidR="00E2423F" w:rsidRPr="0025319E">
        <w:rPr>
          <w:rFonts w:ascii="Times New Roman" w:hAnsi="Times New Roman" w:cs="Times New Roman"/>
          <w:sz w:val="28"/>
          <w:szCs w:val="28"/>
        </w:rPr>
        <w:t>но энергетическое обследование</w:t>
      </w:r>
      <w:r w:rsidRPr="0025319E">
        <w:rPr>
          <w:rFonts w:ascii="Times New Roman" w:hAnsi="Times New Roman" w:cs="Times New Roman"/>
          <w:sz w:val="28"/>
          <w:szCs w:val="28"/>
        </w:rPr>
        <w:t>.</w:t>
      </w:r>
    </w:p>
    <w:p w:rsidR="00AF271A" w:rsidRPr="0025319E" w:rsidRDefault="00710EFC" w:rsidP="0085748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Основанием для перечисления субсидии является протокол заседания </w:t>
      </w:r>
      <w:r w:rsidR="00D5534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онкурсной комиссии</w:t>
      </w:r>
      <w:r w:rsidR="00AF271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EFC" w:rsidRPr="0025319E" w:rsidRDefault="00710EFC" w:rsidP="00710EF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489" w:rsidRPr="0025319E" w:rsidRDefault="00FD7D46" w:rsidP="00CA50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Субсидирование части затрат субъектов </w:t>
      </w:r>
      <w:r w:rsidR="00E2423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предпринимательства, </w:t>
      </w:r>
    </w:p>
    <w:p w:rsidR="003F1D41" w:rsidRPr="0025319E" w:rsidRDefault="00FD7D46" w:rsidP="00CA50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приобретением оборудования</w:t>
      </w:r>
    </w:p>
    <w:p w:rsidR="00FD7D46" w:rsidRPr="0025319E" w:rsidRDefault="00FD7D46" w:rsidP="00CA50C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B81" w:rsidRPr="0025319E" w:rsidRDefault="00FD7D46" w:rsidP="00EF38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10.1</w:t>
      </w:r>
      <w:r w:rsidR="003F1D41" w:rsidRPr="0025319E">
        <w:rPr>
          <w:rFonts w:ascii="Times New Roman" w:hAnsi="Times New Roman" w:cs="Times New Roman"/>
          <w:sz w:val="28"/>
          <w:szCs w:val="28"/>
        </w:rPr>
        <w:t xml:space="preserve">. </w:t>
      </w:r>
      <w:r w:rsidR="00263992" w:rsidRPr="0025319E">
        <w:rPr>
          <w:rFonts w:ascii="Times New Roman" w:hAnsi="Times New Roman" w:cs="Times New Roman"/>
          <w:sz w:val="28"/>
          <w:szCs w:val="28"/>
        </w:rPr>
        <w:t>Субсидии предоставляются</w:t>
      </w:r>
      <w:r w:rsidR="00547A9B" w:rsidRPr="0025319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263992" w:rsidRPr="0025319E">
        <w:rPr>
          <w:rFonts w:ascii="Times New Roman" w:hAnsi="Times New Roman" w:cs="Times New Roman"/>
          <w:sz w:val="28"/>
          <w:szCs w:val="28"/>
        </w:rPr>
        <w:t>ам</w:t>
      </w:r>
      <w:r w:rsidR="00547A9B" w:rsidRPr="0025319E">
        <w:rPr>
          <w:rFonts w:ascii="Times New Roman" w:hAnsi="Times New Roman" w:cs="Times New Roman"/>
          <w:sz w:val="28"/>
          <w:szCs w:val="28"/>
        </w:rPr>
        <w:t xml:space="preserve"> предпринимательства </w:t>
      </w:r>
      <w:r w:rsidR="00EF3886" w:rsidRPr="0025319E">
        <w:rPr>
          <w:rFonts w:ascii="Times New Roman" w:hAnsi="Times New Roman" w:cs="Times New Roman"/>
          <w:sz w:val="28"/>
          <w:szCs w:val="28"/>
        </w:rPr>
        <w:t>со средн</w:t>
      </w:r>
      <w:r w:rsidR="00EF3886" w:rsidRPr="0025319E">
        <w:rPr>
          <w:rFonts w:ascii="Times New Roman" w:hAnsi="Times New Roman" w:cs="Times New Roman"/>
          <w:sz w:val="28"/>
          <w:szCs w:val="28"/>
        </w:rPr>
        <w:t>е</w:t>
      </w:r>
      <w:r w:rsidR="00EF3886" w:rsidRPr="0025319E">
        <w:rPr>
          <w:rFonts w:ascii="Times New Roman" w:hAnsi="Times New Roman" w:cs="Times New Roman"/>
          <w:sz w:val="28"/>
          <w:szCs w:val="28"/>
        </w:rPr>
        <w:t xml:space="preserve">списочной численностью работников 30 и более человек, </w:t>
      </w:r>
      <w:r w:rsidR="00547A9B" w:rsidRPr="0025319E">
        <w:rPr>
          <w:rFonts w:ascii="Times New Roman" w:hAnsi="Times New Roman" w:cs="Times New Roman"/>
          <w:sz w:val="28"/>
          <w:szCs w:val="28"/>
        </w:rPr>
        <w:t>осуществляющи</w:t>
      </w:r>
      <w:r w:rsidR="00263992" w:rsidRPr="0025319E">
        <w:rPr>
          <w:rFonts w:ascii="Times New Roman" w:hAnsi="Times New Roman" w:cs="Times New Roman"/>
          <w:sz w:val="28"/>
          <w:szCs w:val="28"/>
        </w:rPr>
        <w:t>м</w:t>
      </w:r>
      <w:r w:rsidR="00547A9B" w:rsidRPr="0025319E">
        <w:rPr>
          <w:rFonts w:ascii="Times New Roman" w:hAnsi="Times New Roman" w:cs="Times New Roman"/>
          <w:sz w:val="28"/>
          <w:szCs w:val="28"/>
        </w:rPr>
        <w:t xml:space="preserve"> де</w:t>
      </w:r>
      <w:r w:rsidR="00547A9B" w:rsidRPr="0025319E">
        <w:rPr>
          <w:rFonts w:ascii="Times New Roman" w:hAnsi="Times New Roman" w:cs="Times New Roman"/>
          <w:sz w:val="28"/>
          <w:szCs w:val="28"/>
        </w:rPr>
        <w:t>я</w:t>
      </w:r>
      <w:r w:rsidR="00547A9B" w:rsidRPr="0025319E">
        <w:rPr>
          <w:rFonts w:ascii="Times New Roman" w:hAnsi="Times New Roman" w:cs="Times New Roman"/>
          <w:sz w:val="28"/>
          <w:szCs w:val="28"/>
        </w:rPr>
        <w:t>тельность по следующим группам и подгруппам видов экономической деятельности (в соответствии с Общероссийским классификатором видов экономической де</w:t>
      </w:r>
      <w:r w:rsidR="00547A9B" w:rsidRPr="0025319E">
        <w:rPr>
          <w:rFonts w:ascii="Times New Roman" w:hAnsi="Times New Roman" w:cs="Times New Roman"/>
          <w:sz w:val="28"/>
          <w:szCs w:val="28"/>
        </w:rPr>
        <w:t>я</w:t>
      </w:r>
      <w:r w:rsidR="00547A9B" w:rsidRPr="0025319E">
        <w:rPr>
          <w:rFonts w:ascii="Times New Roman" w:hAnsi="Times New Roman" w:cs="Times New Roman"/>
          <w:sz w:val="28"/>
          <w:szCs w:val="28"/>
        </w:rPr>
        <w:t xml:space="preserve">тельности ОК 029-2001, утвержденным постановлением </w:t>
      </w:r>
      <w:r w:rsidR="00857489" w:rsidRPr="0025319E">
        <w:rPr>
          <w:rFonts w:ascii="Times New Roman" w:hAnsi="Times New Roman" w:cs="Times New Roman"/>
          <w:sz w:val="28"/>
          <w:szCs w:val="28"/>
        </w:rPr>
        <w:t>Государственного комитета Российской Федерации по стандартизации и метрологии (Госстандарт России)</w:t>
      </w:r>
      <w:r w:rsidR="00CA5C61" w:rsidRPr="0025319E">
        <w:rPr>
          <w:rFonts w:ascii="Times New Roman" w:hAnsi="Times New Roman" w:cs="Times New Roman"/>
          <w:sz w:val="28"/>
          <w:szCs w:val="28"/>
        </w:rPr>
        <w:br/>
      </w:r>
      <w:r w:rsidR="00547A9B" w:rsidRPr="0025319E">
        <w:rPr>
          <w:rFonts w:ascii="Times New Roman" w:hAnsi="Times New Roman" w:cs="Times New Roman"/>
          <w:sz w:val="28"/>
          <w:szCs w:val="28"/>
        </w:rPr>
        <w:t>от 06.11.2011 №</w:t>
      </w:r>
      <w:r w:rsidR="00CA5C61" w:rsidRPr="0025319E">
        <w:rPr>
          <w:rFonts w:ascii="Times New Roman" w:hAnsi="Times New Roman" w:cs="Times New Roman"/>
          <w:sz w:val="28"/>
          <w:szCs w:val="28"/>
        </w:rPr>
        <w:t xml:space="preserve"> </w:t>
      </w:r>
      <w:r w:rsidR="00547A9B" w:rsidRPr="0025319E">
        <w:rPr>
          <w:rFonts w:ascii="Times New Roman" w:hAnsi="Times New Roman" w:cs="Times New Roman"/>
          <w:sz w:val="28"/>
          <w:szCs w:val="28"/>
        </w:rPr>
        <w:t>454-ст):</w:t>
      </w:r>
    </w:p>
    <w:p w:rsidR="00E2423F" w:rsidRPr="0025319E" w:rsidRDefault="00E2423F" w:rsidP="00E2423F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9320"/>
      </w:tblGrid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01.1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Растениеводство;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01.2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Животноводство;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01.3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Растениеводство в сочетании с животноводством (смешанное сельское х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зяйство);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02.01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Лесоводство и лесозаготовки;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05.02.1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Воспроизводство рыбы и водных биоресурсов;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пищевых продуктов, включая напитки (за исключением к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 xml:space="preserve">дов 15.91 – 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15.97);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Текстильное производство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одежды; выделка и крашение меха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кожи, изделий из кожи и производство обуви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Обработка древесины и производство изделий из дерева и пробки, кроме мебели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целлюлозы, древесной массы, бумаги, картона и изделий из них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22.1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Издательская деятельность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Химическое производство;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резиновых и пластмассовых изделий;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прочих неметаллических минеральных продуктов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Металлургическое производство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готовых металлических изделий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машин и оборудования;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офисного оборудования и вычислительной техники;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электрических машин и электрооборудования;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аппаратуры для радио, телевидения и связи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изделий медицинской техники, средств измерений, оптич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ских приборов и аппаратуры, часов;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автомобилей, прицепов и полуприцепов (за исключением кода 34.10.2);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судов, летательных и космических аппаратов и прочих транспортных средств (за исключением кода 35.41);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32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Производство мебели и прочей продукции,  не включенной в другие гру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пировки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2423F" w:rsidRPr="0025319E" w:rsidTr="000635BF">
        <w:tc>
          <w:tcPr>
            <w:tcW w:w="1101" w:type="dxa"/>
          </w:tcPr>
          <w:p w:rsidR="00E2423F" w:rsidRPr="0025319E" w:rsidRDefault="00E2423F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321" w:type="dxa"/>
          </w:tcPr>
          <w:p w:rsidR="00E2423F" w:rsidRPr="0025319E" w:rsidRDefault="00AF271A" w:rsidP="000635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19E">
              <w:rPr>
                <w:rFonts w:ascii="Times New Roman" w:hAnsi="Times New Roman" w:cs="Times New Roman"/>
                <w:sz w:val="28"/>
                <w:szCs w:val="28"/>
              </w:rPr>
              <w:t>Обработка вторичного сырья</w:t>
            </w:r>
            <w:r w:rsidR="00857489" w:rsidRPr="002531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94B81" w:rsidRPr="0025319E" w:rsidRDefault="00494B81" w:rsidP="002F0D80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D46" w:rsidRPr="0025319E" w:rsidRDefault="00FD7D46" w:rsidP="00857489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Субсидии предоставляются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затрат субъектов предприн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мательства, связанных с приобретением оборудования</w:t>
      </w:r>
      <w:r w:rsidR="00D5534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не более 50</w:t>
      </w:r>
      <w:r w:rsidR="00511B7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511B7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1B7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центов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понесенных затрат</w:t>
      </w:r>
      <w:r w:rsidR="00CA50C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более </w:t>
      </w:r>
      <w:r w:rsidR="0055254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7DB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000 000 (три миллиона)</w:t>
      </w:r>
      <w:r w:rsidR="00CA50C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 одного </w:t>
      </w:r>
      <w:r w:rsidR="00263992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CA50C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D3B" w:rsidRPr="0025319E" w:rsidRDefault="005A2BC4" w:rsidP="00857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</w:rPr>
      </w:pPr>
      <w:r w:rsidRPr="0025319E">
        <w:rPr>
          <w:rFonts w:ascii="Times New Roman" w:hAnsi="Times New Roman" w:cs="Times New Roman"/>
          <w:sz w:val="28"/>
        </w:rPr>
        <w:t xml:space="preserve">10.3. </w:t>
      </w:r>
      <w:r w:rsidR="00390D3B" w:rsidRPr="0025319E">
        <w:rPr>
          <w:rFonts w:ascii="Times New Roman" w:hAnsi="Times New Roman" w:cs="Times New Roman"/>
          <w:sz w:val="28"/>
        </w:rPr>
        <w:t>Предметом договора</w:t>
      </w:r>
      <w:r w:rsidR="00872995" w:rsidRPr="0025319E">
        <w:rPr>
          <w:rFonts w:ascii="Times New Roman" w:hAnsi="Times New Roman" w:cs="Times New Roman"/>
          <w:sz w:val="28"/>
        </w:rPr>
        <w:t xml:space="preserve"> </w:t>
      </w:r>
      <w:r w:rsidR="004C6D3F" w:rsidRPr="0025319E">
        <w:rPr>
          <w:rFonts w:ascii="Times New Roman" w:hAnsi="Times New Roman" w:cs="Times New Roman"/>
          <w:sz w:val="28"/>
        </w:rPr>
        <w:t xml:space="preserve">на </w:t>
      </w:r>
      <w:r w:rsidR="00872995" w:rsidRPr="0025319E">
        <w:rPr>
          <w:rFonts w:ascii="Times New Roman" w:hAnsi="Times New Roman" w:cs="Times New Roman"/>
          <w:sz w:val="28"/>
        </w:rPr>
        <w:t>приобретени</w:t>
      </w:r>
      <w:r w:rsidR="004C6D3F" w:rsidRPr="0025319E">
        <w:rPr>
          <w:rFonts w:ascii="Times New Roman" w:hAnsi="Times New Roman" w:cs="Times New Roman"/>
          <w:sz w:val="28"/>
        </w:rPr>
        <w:t>е</w:t>
      </w:r>
      <w:r w:rsidR="00872995" w:rsidRPr="0025319E">
        <w:rPr>
          <w:rFonts w:ascii="Times New Roman" w:hAnsi="Times New Roman" w:cs="Times New Roman"/>
          <w:sz w:val="28"/>
        </w:rPr>
        <w:t xml:space="preserve"> </w:t>
      </w:r>
      <w:r w:rsidR="004C6D3F" w:rsidRPr="0025319E">
        <w:rPr>
          <w:rFonts w:ascii="Times New Roman" w:hAnsi="Times New Roman" w:cs="Times New Roman"/>
          <w:sz w:val="28"/>
        </w:rPr>
        <w:t xml:space="preserve"> в собственность </w:t>
      </w:r>
      <w:r w:rsidR="00872995" w:rsidRPr="0025319E">
        <w:rPr>
          <w:rFonts w:ascii="Times New Roman" w:hAnsi="Times New Roman" w:cs="Times New Roman"/>
          <w:sz w:val="28"/>
        </w:rPr>
        <w:t xml:space="preserve">оборудования </w:t>
      </w:r>
      <w:r w:rsidR="00390D3B" w:rsidRPr="0025319E">
        <w:rPr>
          <w:rFonts w:ascii="Times New Roman" w:hAnsi="Times New Roman" w:cs="Times New Roman"/>
          <w:sz w:val="28"/>
        </w:rPr>
        <w:t xml:space="preserve"> мо</w:t>
      </w:r>
      <w:r w:rsidR="00DF3950" w:rsidRPr="0025319E">
        <w:rPr>
          <w:rFonts w:ascii="Times New Roman" w:hAnsi="Times New Roman" w:cs="Times New Roman"/>
          <w:sz w:val="28"/>
        </w:rPr>
        <w:t>гут быть устройства, механизмы</w:t>
      </w:r>
      <w:r w:rsidR="00390D3B" w:rsidRPr="0025319E">
        <w:rPr>
          <w:rFonts w:ascii="Times New Roman" w:hAnsi="Times New Roman" w:cs="Times New Roman"/>
          <w:sz w:val="28"/>
        </w:rPr>
        <w:t>, станки, приборы, аппараты, агрегаты, устано</w:t>
      </w:r>
      <w:r w:rsidR="00390D3B" w:rsidRPr="0025319E">
        <w:rPr>
          <w:rFonts w:ascii="Times New Roman" w:hAnsi="Times New Roman" w:cs="Times New Roman"/>
          <w:sz w:val="28"/>
        </w:rPr>
        <w:t>в</w:t>
      </w:r>
      <w:r w:rsidR="00390D3B" w:rsidRPr="0025319E">
        <w:rPr>
          <w:rFonts w:ascii="Times New Roman" w:hAnsi="Times New Roman" w:cs="Times New Roman"/>
          <w:sz w:val="28"/>
        </w:rPr>
        <w:t>ки, средства и те</w:t>
      </w:r>
      <w:r w:rsidR="00CA5C61" w:rsidRPr="0025319E">
        <w:rPr>
          <w:rFonts w:ascii="Times New Roman" w:hAnsi="Times New Roman" w:cs="Times New Roman"/>
          <w:sz w:val="28"/>
        </w:rPr>
        <w:t>хнологии (далее –</w:t>
      </w:r>
      <w:r w:rsidR="00C4572F" w:rsidRPr="0025319E">
        <w:rPr>
          <w:rFonts w:ascii="Times New Roman" w:hAnsi="Times New Roman" w:cs="Times New Roman"/>
          <w:sz w:val="28"/>
        </w:rPr>
        <w:t xml:space="preserve"> оборудование)</w:t>
      </w:r>
      <w:r w:rsidR="00390D3B" w:rsidRPr="0025319E">
        <w:rPr>
          <w:rFonts w:ascii="Times New Roman" w:hAnsi="Times New Roman" w:cs="Times New Roman"/>
          <w:sz w:val="28"/>
        </w:rPr>
        <w:t>.</w:t>
      </w:r>
    </w:p>
    <w:p w:rsidR="00390D3B" w:rsidRPr="0025319E" w:rsidRDefault="00390D3B" w:rsidP="00857489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договора </w:t>
      </w:r>
      <w:r w:rsidR="00872995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D3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72995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</w:t>
      </w:r>
      <w:r w:rsidR="004C6D3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собственность </w:t>
      </w:r>
      <w:r w:rsidR="00872995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271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т быть:</w:t>
      </w:r>
    </w:p>
    <w:p w:rsidR="00DF3950" w:rsidRPr="0025319E" w:rsidRDefault="00DF3950" w:rsidP="00857489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</w:t>
      </w:r>
      <w:r w:rsidR="001A7233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спецтехнику)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0D3B" w:rsidRPr="0025319E" w:rsidRDefault="00390D3B" w:rsidP="00857489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</w:rPr>
      </w:pPr>
      <w:r w:rsidRPr="0025319E">
        <w:rPr>
          <w:rFonts w:ascii="Times New Roman" w:hAnsi="Times New Roman" w:cs="Times New Roman"/>
          <w:sz w:val="28"/>
        </w:rPr>
        <w:t>оборудование, предназначенное для осуществления оптовой и розничной то</w:t>
      </w:r>
      <w:r w:rsidRPr="0025319E">
        <w:rPr>
          <w:rFonts w:ascii="Times New Roman" w:hAnsi="Times New Roman" w:cs="Times New Roman"/>
          <w:sz w:val="28"/>
        </w:rPr>
        <w:t>р</w:t>
      </w:r>
      <w:r w:rsidRPr="0025319E">
        <w:rPr>
          <w:rFonts w:ascii="Times New Roman" w:hAnsi="Times New Roman" w:cs="Times New Roman"/>
          <w:sz w:val="28"/>
        </w:rPr>
        <w:t>говой деятельности;</w:t>
      </w:r>
    </w:p>
    <w:p w:rsidR="005F415A" w:rsidRPr="0025319E" w:rsidRDefault="005F415A" w:rsidP="00857489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hAnsi="Times New Roman" w:cs="Times New Roman"/>
          <w:sz w:val="28"/>
        </w:rPr>
        <w:t xml:space="preserve">оборудование, приобретенное ранее </w:t>
      </w:r>
      <w:r w:rsidR="001A7233" w:rsidRPr="0025319E">
        <w:rPr>
          <w:rFonts w:ascii="Times New Roman" w:hAnsi="Times New Roman" w:cs="Times New Roman"/>
          <w:sz w:val="28"/>
        </w:rPr>
        <w:t xml:space="preserve">1 января </w:t>
      </w:r>
      <w:r w:rsidRPr="0025319E">
        <w:rPr>
          <w:rFonts w:ascii="Times New Roman" w:hAnsi="Times New Roman" w:cs="Times New Roman"/>
          <w:sz w:val="28"/>
        </w:rPr>
        <w:t>2012 года;</w:t>
      </w:r>
    </w:p>
    <w:p w:rsidR="005F415A" w:rsidRPr="0025319E" w:rsidRDefault="005F415A" w:rsidP="00857489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6"/>
        </w:rPr>
      </w:pPr>
      <w:r w:rsidRPr="0025319E">
        <w:rPr>
          <w:rFonts w:ascii="Times New Roman" w:hAnsi="Times New Roman" w:cs="Times New Roman"/>
          <w:sz w:val="28"/>
          <w:szCs w:val="26"/>
        </w:rPr>
        <w:t>ранее эксплуатировавшееся оборудование;</w:t>
      </w:r>
    </w:p>
    <w:p w:rsidR="00C11F0C" w:rsidRPr="0025319E" w:rsidRDefault="00C11F0C" w:rsidP="00857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5319E">
        <w:rPr>
          <w:rFonts w:ascii="Times New Roman" w:hAnsi="Times New Roman" w:cs="Times New Roman"/>
          <w:sz w:val="28"/>
          <w:szCs w:val="26"/>
        </w:rPr>
        <w:t>оборудовани</w:t>
      </w:r>
      <w:r w:rsidR="005F415A" w:rsidRPr="0025319E">
        <w:rPr>
          <w:rFonts w:ascii="Times New Roman" w:hAnsi="Times New Roman" w:cs="Times New Roman"/>
          <w:sz w:val="28"/>
          <w:szCs w:val="26"/>
        </w:rPr>
        <w:t>е</w:t>
      </w:r>
      <w:r w:rsidRPr="0025319E">
        <w:rPr>
          <w:rFonts w:ascii="Times New Roman" w:hAnsi="Times New Roman" w:cs="Times New Roman"/>
          <w:sz w:val="28"/>
          <w:szCs w:val="26"/>
        </w:rPr>
        <w:t xml:space="preserve">, год выпуска которого превышает </w:t>
      </w:r>
      <w:r w:rsidR="001A7233" w:rsidRPr="0025319E">
        <w:rPr>
          <w:rFonts w:ascii="Times New Roman" w:hAnsi="Times New Roman" w:cs="Times New Roman"/>
          <w:sz w:val="28"/>
          <w:szCs w:val="26"/>
        </w:rPr>
        <w:t>3</w:t>
      </w:r>
      <w:r w:rsidRPr="0025319E">
        <w:rPr>
          <w:rFonts w:ascii="Times New Roman" w:hAnsi="Times New Roman" w:cs="Times New Roman"/>
          <w:sz w:val="28"/>
          <w:szCs w:val="26"/>
        </w:rPr>
        <w:t xml:space="preserve"> года на момент </w:t>
      </w:r>
      <w:r w:rsidR="005F415A" w:rsidRPr="0025319E">
        <w:rPr>
          <w:rFonts w:ascii="Times New Roman" w:hAnsi="Times New Roman" w:cs="Times New Roman"/>
          <w:sz w:val="28"/>
          <w:szCs w:val="26"/>
        </w:rPr>
        <w:t xml:space="preserve">подачи </w:t>
      </w:r>
      <w:r w:rsidR="00D16494" w:rsidRPr="0025319E">
        <w:rPr>
          <w:rFonts w:ascii="Times New Roman" w:hAnsi="Times New Roman" w:cs="Times New Roman"/>
          <w:sz w:val="28"/>
          <w:szCs w:val="26"/>
        </w:rPr>
        <w:t>ко</w:t>
      </w:r>
      <w:r w:rsidR="00D16494" w:rsidRPr="0025319E">
        <w:rPr>
          <w:rFonts w:ascii="Times New Roman" w:hAnsi="Times New Roman" w:cs="Times New Roman"/>
          <w:sz w:val="28"/>
          <w:szCs w:val="26"/>
        </w:rPr>
        <w:t>н</w:t>
      </w:r>
      <w:r w:rsidR="00D16494" w:rsidRPr="0025319E">
        <w:rPr>
          <w:rFonts w:ascii="Times New Roman" w:hAnsi="Times New Roman" w:cs="Times New Roman"/>
          <w:sz w:val="28"/>
          <w:szCs w:val="26"/>
        </w:rPr>
        <w:t xml:space="preserve">курсной </w:t>
      </w:r>
      <w:r w:rsidR="005F415A" w:rsidRPr="0025319E">
        <w:rPr>
          <w:rFonts w:ascii="Times New Roman" w:hAnsi="Times New Roman" w:cs="Times New Roman"/>
          <w:sz w:val="28"/>
          <w:szCs w:val="26"/>
        </w:rPr>
        <w:t>заявки</w:t>
      </w:r>
      <w:r w:rsidRPr="0025319E">
        <w:rPr>
          <w:rFonts w:ascii="Times New Roman" w:hAnsi="Times New Roman" w:cs="Times New Roman"/>
          <w:sz w:val="28"/>
          <w:szCs w:val="26"/>
        </w:rPr>
        <w:t>.</w:t>
      </w:r>
    </w:p>
    <w:p w:rsidR="00C11F0C" w:rsidRPr="0025319E" w:rsidRDefault="00494B81" w:rsidP="008574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25319E">
        <w:rPr>
          <w:rFonts w:ascii="Times New Roman" w:hAnsi="Times New Roman" w:cs="Times New Roman"/>
          <w:sz w:val="28"/>
          <w:szCs w:val="27"/>
        </w:rPr>
        <w:t xml:space="preserve">10.4. </w:t>
      </w:r>
      <w:r w:rsidR="00C11F0C" w:rsidRPr="0025319E">
        <w:rPr>
          <w:rFonts w:ascii="Times New Roman" w:hAnsi="Times New Roman" w:cs="Times New Roman"/>
          <w:sz w:val="28"/>
          <w:szCs w:val="27"/>
        </w:rPr>
        <w:t>Поставщиком (продавцом) оборудования должно быть юридическое л</w:t>
      </w:r>
      <w:r w:rsidR="00C11F0C" w:rsidRPr="0025319E">
        <w:rPr>
          <w:rFonts w:ascii="Times New Roman" w:hAnsi="Times New Roman" w:cs="Times New Roman"/>
          <w:sz w:val="28"/>
          <w:szCs w:val="27"/>
        </w:rPr>
        <w:t>и</w:t>
      </w:r>
      <w:r w:rsidR="00C11F0C" w:rsidRPr="0025319E">
        <w:rPr>
          <w:rFonts w:ascii="Times New Roman" w:hAnsi="Times New Roman" w:cs="Times New Roman"/>
          <w:sz w:val="28"/>
          <w:szCs w:val="27"/>
        </w:rPr>
        <w:t>цо (или индивидуальный предприниматель) – резидент Российской Федерации, к</w:t>
      </w:r>
      <w:r w:rsidR="00C11F0C" w:rsidRPr="0025319E">
        <w:rPr>
          <w:rFonts w:ascii="Times New Roman" w:hAnsi="Times New Roman" w:cs="Times New Roman"/>
          <w:sz w:val="28"/>
          <w:szCs w:val="27"/>
        </w:rPr>
        <w:t>о</w:t>
      </w:r>
      <w:r w:rsidR="00C11F0C" w:rsidRPr="0025319E">
        <w:rPr>
          <w:rFonts w:ascii="Times New Roman" w:hAnsi="Times New Roman" w:cs="Times New Roman"/>
          <w:sz w:val="28"/>
          <w:szCs w:val="27"/>
        </w:rPr>
        <w:t>торый является либо производителем оборудования, л</w:t>
      </w:r>
      <w:r w:rsidR="004A71D2" w:rsidRPr="0025319E">
        <w:rPr>
          <w:rFonts w:ascii="Times New Roman" w:hAnsi="Times New Roman" w:cs="Times New Roman"/>
          <w:sz w:val="28"/>
          <w:szCs w:val="27"/>
        </w:rPr>
        <w:t>ибо официальным дистрибь</w:t>
      </w:r>
      <w:r w:rsidR="004A71D2" w:rsidRPr="0025319E">
        <w:rPr>
          <w:rFonts w:ascii="Times New Roman" w:hAnsi="Times New Roman" w:cs="Times New Roman"/>
          <w:sz w:val="28"/>
          <w:szCs w:val="27"/>
        </w:rPr>
        <w:t>ю</w:t>
      </w:r>
      <w:r w:rsidR="004A71D2" w:rsidRPr="0025319E">
        <w:rPr>
          <w:rFonts w:ascii="Times New Roman" w:hAnsi="Times New Roman" w:cs="Times New Roman"/>
          <w:sz w:val="28"/>
          <w:szCs w:val="27"/>
        </w:rPr>
        <w:t xml:space="preserve">тором, </w:t>
      </w:r>
      <w:r w:rsidR="00C11F0C" w:rsidRPr="0025319E">
        <w:rPr>
          <w:rFonts w:ascii="Times New Roman" w:hAnsi="Times New Roman" w:cs="Times New Roman"/>
          <w:sz w:val="28"/>
          <w:szCs w:val="27"/>
        </w:rPr>
        <w:t>дилером или официальным партнером (представителем) производителя об</w:t>
      </w:r>
      <w:r w:rsidR="00C11F0C" w:rsidRPr="0025319E">
        <w:rPr>
          <w:rFonts w:ascii="Times New Roman" w:hAnsi="Times New Roman" w:cs="Times New Roman"/>
          <w:sz w:val="28"/>
          <w:szCs w:val="27"/>
        </w:rPr>
        <w:t>о</w:t>
      </w:r>
      <w:r w:rsidR="00C11F0C" w:rsidRPr="0025319E">
        <w:rPr>
          <w:rFonts w:ascii="Times New Roman" w:hAnsi="Times New Roman" w:cs="Times New Roman"/>
          <w:sz w:val="28"/>
          <w:szCs w:val="27"/>
        </w:rPr>
        <w:t>рудования, реализующим продукцию данного производителя.</w:t>
      </w:r>
    </w:p>
    <w:p w:rsidR="00CA50CE" w:rsidRPr="0025319E" w:rsidRDefault="005A2BC4" w:rsidP="00857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A50C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4B8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50C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государственной поддержки в форме возмещения части затрат, связанных с приобретением оборудования</w:t>
      </w:r>
      <w:r w:rsidR="00D5534D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50C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 предпринимательства представляет в </w:t>
      </w:r>
      <w:r w:rsidR="003D7A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A50C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орган дополнительно к документам, указанным в </w:t>
      </w:r>
      <w:hyperlink r:id="rId16" w:history="1">
        <w:r w:rsidR="001732EC" w:rsidRPr="00253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</w:t>
        </w:r>
        <w:r w:rsidR="00CA50CE" w:rsidRPr="002531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</w:t>
        </w:r>
      </w:hyperlink>
      <w:r w:rsidR="00CA50CE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следующие документы:</w:t>
      </w:r>
    </w:p>
    <w:p w:rsidR="00064EF0" w:rsidRPr="0025319E" w:rsidRDefault="00064EF0" w:rsidP="00857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анкету бизнес-проекта </w:t>
      </w:r>
      <w:r w:rsidR="00160E0C" w:rsidRPr="0025319E">
        <w:rPr>
          <w:rFonts w:ascii="Times New Roman" w:hAnsi="Times New Roman" w:cs="Times New Roman"/>
          <w:sz w:val="28"/>
          <w:szCs w:val="28"/>
        </w:rPr>
        <w:t>по форме, утвержденной Уполномоченным органом</w:t>
      </w:r>
      <w:r w:rsidRPr="0025319E">
        <w:rPr>
          <w:rFonts w:ascii="Times New Roman" w:hAnsi="Times New Roman" w:cs="Times New Roman"/>
          <w:sz w:val="28"/>
          <w:szCs w:val="28"/>
        </w:rPr>
        <w:t>;</w:t>
      </w:r>
    </w:p>
    <w:p w:rsidR="003F1D41" w:rsidRPr="0025319E" w:rsidRDefault="00AB7E84" w:rsidP="00857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заключенных договоров на приобретение в собственность оборудов</w:t>
      </w:r>
      <w:r w:rsidRPr="0025319E">
        <w:rPr>
          <w:rFonts w:ascii="Times New Roman" w:hAnsi="Times New Roman" w:cs="Times New Roman"/>
          <w:sz w:val="28"/>
          <w:szCs w:val="28"/>
        </w:rPr>
        <w:t>а</w:t>
      </w:r>
      <w:r w:rsidRPr="0025319E">
        <w:rPr>
          <w:rFonts w:ascii="Times New Roman" w:hAnsi="Times New Roman" w:cs="Times New Roman"/>
          <w:sz w:val="28"/>
          <w:szCs w:val="28"/>
        </w:rPr>
        <w:t>ния</w:t>
      </w:r>
      <w:r w:rsidR="00494B81" w:rsidRPr="0025319E">
        <w:rPr>
          <w:rFonts w:ascii="Times New Roman" w:hAnsi="Times New Roman" w:cs="Times New Roman"/>
          <w:sz w:val="28"/>
          <w:szCs w:val="28"/>
        </w:rPr>
        <w:t>;</w:t>
      </w:r>
    </w:p>
    <w:p w:rsidR="005F415A" w:rsidRPr="0025319E" w:rsidRDefault="00494B81" w:rsidP="00857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F415A" w:rsidRPr="0025319E">
        <w:rPr>
          <w:rFonts w:ascii="Times New Roman" w:hAnsi="Times New Roman" w:cs="Times New Roman"/>
          <w:sz w:val="28"/>
          <w:szCs w:val="28"/>
        </w:rPr>
        <w:t>документ</w:t>
      </w:r>
      <w:r w:rsidRPr="0025319E">
        <w:rPr>
          <w:rFonts w:ascii="Times New Roman" w:hAnsi="Times New Roman" w:cs="Times New Roman"/>
          <w:sz w:val="28"/>
          <w:szCs w:val="28"/>
        </w:rPr>
        <w:t>ов</w:t>
      </w:r>
      <w:r w:rsidR="005F415A" w:rsidRPr="0025319E">
        <w:rPr>
          <w:rFonts w:ascii="Times New Roman" w:hAnsi="Times New Roman" w:cs="Times New Roman"/>
          <w:sz w:val="28"/>
          <w:szCs w:val="28"/>
        </w:rPr>
        <w:t>, подтверждающи</w:t>
      </w:r>
      <w:r w:rsidRPr="0025319E">
        <w:rPr>
          <w:rFonts w:ascii="Times New Roman" w:hAnsi="Times New Roman" w:cs="Times New Roman"/>
          <w:sz w:val="28"/>
          <w:szCs w:val="28"/>
        </w:rPr>
        <w:t>х</w:t>
      </w:r>
      <w:r w:rsidR="005F415A" w:rsidRPr="0025319E">
        <w:rPr>
          <w:rFonts w:ascii="Times New Roman" w:hAnsi="Times New Roman" w:cs="Times New Roman"/>
          <w:sz w:val="28"/>
          <w:szCs w:val="28"/>
        </w:rPr>
        <w:t xml:space="preserve">, что </w:t>
      </w:r>
      <w:r w:rsidR="005F415A" w:rsidRPr="0025319E">
        <w:rPr>
          <w:rFonts w:ascii="Times New Roman" w:hAnsi="Times New Roman" w:cs="Times New Roman"/>
          <w:sz w:val="28"/>
          <w:szCs w:val="27"/>
        </w:rPr>
        <w:t xml:space="preserve">поставщик (продавец) оборудования является </w:t>
      </w:r>
      <w:r w:rsidR="00AB7E84" w:rsidRPr="0025319E">
        <w:rPr>
          <w:rFonts w:ascii="Times New Roman" w:hAnsi="Times New Roman" w:cs="Times New Roman"/>
          <w:sz w:val="28"/>
          <w:szCs w:val="27"/>
        </w:rPr>
        <w:t xml:space="preserve">официальным дистрибьютором, </w:t>
      </w:r>
      <w:r w:rsidR="005F415A" w:rsidRPr="0025319E">
        <w:rPr>
          <w:rFonts w:ascii="Times New Roman" w:hAnsi="Times New Roman" w:cs="Times New Roman"/>
          <w:sz w:val="28"/>
          <w:szCs w:val="27"/>
        </w:rPr>
        <w:t>дилером</w:t>
      </w:r>
      <w:r w:rsidR="00AB7E84" w:rsidRPr="0025319E">
        <w:rPr>
          <w:rFonts w:ascii="Times New Roman" w:hAnsi="Times New Roman" w:cs="Times New Roman"/>
          <w:sz w:val="28"/>
          <w:szCs w:val="27"/>
        </w:rPr>
        <w:t xml:space="preserve"> </w:t>
      </w:r>
      <w:r w:rsidR="005F415A" w:rsidRPr="0025319E">
        <w:rPr>
          <w:rFonts w:ascii="Times New Roman" w:hAnsi="Times New Roman" w:cs="Times New Roman"/>
          <w:sz w:val="28"/>
          <w:szCs w:val="27"/>
        </w:rPr>
        <w:t>или официальным партнером (представителем) производителя оборудования, реализующим продукцию произв</w:t>
      </w:r>
      <w:r w:rsidR="005F415A" w:rsidRPr="0025319E">
        <w:rPr>
          <w:rFonts w:ascii="Times New Roman" w:hAnsi="Times New Roman" w:cs="Times New Roman"/>
          <w:sz w:val="28"/>
          <w:szCs w:val="27"/>
        </w:rPr>
        <w:t>о</w:t>
      </w:r>
      <w:r w:rsidR="005F415A" w:rsidRPr="0025319E">
        <w:rPr>
          <w:rFonts w:ascii="Times New Roman" w:hAnsi="Times New Roman" w:cs="Times New Roman"/>
          <w:sz w:val="28"/>
          <w:szCs w:val="27"/>
        </w:rPr>
        <w:t>дителя;</w:t>
      </w:r>
    </w:p>
    <w:p w:rsidR="007267EA" w:rsidRPr="0025319E" w:rsidRDefault="00494B81" w:rsidP="00857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7454E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4E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полную 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</w:t>
      </w:r>
      <w:r w:rsidR="007454E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оборудования </w:t>
      </w:r>
      <w:r w:rsidR="005F415A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454E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отметкой банка об оплате</w:t>
      </w:r>
      <w:r w:rsidR="003D7A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67EA" w:rsidRPr="0025319E" w:rsidRDefault="007267EA" w:rsidP="00857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товарной накладной или акта приема-передачи имущества;</w:t>
      </w:r>
    </w:p>
    <w:p w:rsidR="003F1D41" w:rsidRPr="0025319E" w:rsidRDefault="00494B81" w:rsidP="00857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постановку </w:t>
      </w:r>
      <w:r w:rsidR="003D7A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оборудования 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</w:t>
      </w:r>
      <w:r w:rsidR="005A2B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5A2B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№</w:t>
      </w:r>
      <w:r w:rsidR="00CA5C6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B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ОС-1)</w:t>
      </w:r>
      <w:r w:rsidR="003F1D4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1D41" w:rsidRPr="0025319E" w:rsidRDefault="00160E0C" w:rsidP="00857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13E0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 бизнес-проекта</w:t>
      </w:r>
      <w:r w:rsidR="009769B0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19E">
        <w:rPr>
          <w:rFonts w:ascii="Times New Roman" w:hAnsi="Times New Roman" w:cs="Times New Roman"/>
          <w:sz w:val="28"/>
          <w:szCs w:val="28"/>
        </w:rPr>
        <w:t>по форме, утвержденной Уполномоченным органом</w:t>
      </w:r>
      <w:r w:rsidR="009769B0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54EF" w:rsidRPr="0025319E" w:rsidRDefault="007454EF" w:rsidP="00857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319E">
        <w:rPr>
          <w:rFonts w:ascii="Times New Roman" w:hAnsi="Times New Roman" w:cs="Times New Roman"/>
          <w:sz w:val="28"/>
          <w:szCs w:val="28"/>
        </w:rPr>
        <w:t>документы, касающиеся реализации бизнес-проекта:</w:t>
      </w:r>
    </w:p>
    <w:p w:rsidR="007454EF" w:rsidRPr="0025319E" w:rsidRDefault="00AF7CFF" w:rsidP="00857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hAnsi="Times New Roman" w:cs="Times New Roman"/>
          <w:sz w:val="28"/>
          <w:szCs w:val="28"/>
        </w:rPr>
        <w:t>документы, подтверждающие наличие помещений или земельных участков</w:t>
      </w:r>
      <w:r w:rsidR="007454EF" w:rsidRPr="002531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E30AD" w:rsidRPr="0025319E" w:rsidRDefault="007454EF" w:rsidP="00857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hAnsi="Times New Roman" w:cs="Times New Roman"/>
          <w:sz w:val="28"/>
          <w:szCs w:val="28"/>
        </w:rPr>
        <w:t>копии действующих контрактов, необходимых для р</w:t>
      </w:r>
      <w:r w:rsidR="00160E0C" w:rsidRPr="0025319E">
        <w:rPr>
          <w:rFonts w:ascii="Times New Roman" w:hAnsi="Times New Roman" w:cs="Times New Roman"/>
          <w:sz w:val="28"/>
          <w:szCs w:val="28"/>
        </w:rPr>
        <w:t>еализации проекта (при наличии).</w:t>
      </w:r>
    </w:p>
    <w:p w:rsidR="00810200" w:rsidRPr="0025319E" w:rsidRDefault="005E30AD" w:rsidP="00857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494B81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2B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</w:t>
      </w:r>
      <w:r w:rsidR="006A08B7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5A2B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явля</w:t>
      </w:r>
      <w:r w:rsidR="00AF7CFF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5A2BC4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FE63B6"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5C61" w:rsidRPr="0025319E" w:rsidRDefault="00CA5C61" w:rsidP="008574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C61" w:rsidRPr="000E6BE3" w:rsidRDefault="00CA5C61" w:rsidP="00CA5C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1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sectPr w:rsidR="00CA5C61" w:rsidRPr="000E6BE3" w:rsidSect="00F26317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F4" w:rsidRDefault="00F043F4" w:rsidP="001969B9">
      <w:pPr>
        <w:spacing w:after="0" w:line="240" w:lineRule="auto"/>
      </w:pPr>
      <w:r>
        <w:separator/>
      </w:r>
    </w:p>
  </w:endnote>
  <w:endnote w:type="continuationSeparator" w:id="0">
    <w:p w:rsidR="00F043F4" w:rsidRDefault="00F043F4" w:rsidP="0019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F4" w:rsidRDefault="00F043F4" w:rsidP="001969B9">
      <w:pPr>
        <w:spacing w:after="0" w:line="240" w:lineRule="auto"/>
      </w:pPr>
      <w:r>
        <w:separator/>
      </w:r>
    </w:p>
  </w:footnote>
  <w:footnote w:type="continuationSeparator" w:id="0">
    <w:p w:rsidR="00F043F4" w:rsidRDefault="00F043F4" w:rsidP="0019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82807"/>
      <w:docPartObj>
        <w:docPartGallery w:val="Page Numbers (Top of Page)"/>
        <w:docPartUnique/>
      </w:docPartObj>
    </w:sdtPr>
    <w:sdtEndPr/>
    <w:sdtContent>
      <w:p w:rsidR="0070395C" w:rsidRDefault="0070395C">
        <w:pPr>
          <w:pStyle w:val="a8"/>
          <w:jc w:val="center"/>
        </w:pPr>
        <w:r w:rsidRPr="00F26317">
          <w:rPr>
            <w:rFonts w:ascii="Times New Roman" w:hAnsi="Times New Roman" w:cs="Times New Roman"/>
            <w:sz w:val="24"/>
          </w:rPr>
          <w:fldChar w:fldCharType="begin"/>
        </w:r>
        <w:r w:rsidRPr="00F26317">
          <w:rPr>
            <w:rFonts w:ascii="Times New Roman" w:hAnsi="Times New Roman" w:cs="Times New Roman"/>
            <w:sz w:val="24"/>
          </w:rPr>
          <w:instrText>PAGE   \* MERGEFORMAT</w:instrText>
        </w:r>
        <w:r w:rsidRPr="00F26317">
          <w:rPr>
            <w:rFonts w:ascii="Times New Roman" w:hAnsi="Times New Roman" w:cs="Times New Roman"/>
            <w:sz w:val="24"/>
          </w:rPr>
          <w:fldChar w:fldCharType="separate"/>
        </w:r>
        <w:r w:rsidR="0025319E">
          <w:rPr>
            <w:rFonts w:ascii="Times New Roman" w:hAnsi="Times New Roman" w:cs="Times New Roman"/>
            <w:noProof/>
            <w:sz w:val="24"/>
          </w:rPr>
          <w:t>4</w:t>
        </w:r>
        <w:r w:rsidRPr="00F26317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0395C" w:rsidRDefault="007039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8BB"/>
    <w:multiLevelType w:val="multilevel"/>
    <w:tmpl w:val="9D8691FA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31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1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2" w:hanging="2160"/>
      </w:pPr>
      <w:rPr>
        <w:rFonts w:hint="default"/>
      </w:rPr>
    </w:lvl>
  </w:abstractNum>
  <w:abstractNum w:abstractNumId="1">
    <w:nsid w:val="0A697D79"/>
    <w:multiLevelType w:val="hybridMultilevel"/>
    <w:tmpl w:val="AF524F6C"/>
    <w:lvl w:ilvl="0" w:tplc="6C906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71244F"/>
    <w:multiLevelType w:val="hybridMultilevel"/>
    <w:tmpl w:val="2CDC3962"/>
    <w:lvl w:ilvl="0" w:tplc="84AC3A2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95CD7"/>
    <w:multiLevelType w:val="hybridMultilevel"/>
    <w:tmpl w:val="D39CA5AC"/>
    <w:lvl w:ilvl="0" w:tplc="6C906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953C21"/>
    <w:multiLevelType w:val="hybridMultilevel"/>
    <w:tmpl w:val="F8CC360C"/>
    <w:lvl w:ilvl="0" w:tplc="6C906334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>
    <w:nsid w:val="234B3353"/>
    <w:multiLevelType w:val="hybridMultilevel"/>
    <w:tmpl w:val="50CACF58"/>
    <w:lvl w:ilvl="0" w:tplc="445ABF7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4A28F1"/>
    <w:multiLevelType w:val="hybridMultilevel"/>
    <w:tmpl w:val="ABDEFCD8"/>
    <w:lvl w:ilvl="0" w:tplc="582C151A">
      <w:numFmt w:val="bullet"/>
      <w:lvlText w:val="-"/>
      <w:lvlJc w:val="left"/>
      <w:pPr>
        <w:ind w:left="1260" w:hanging="360"/>
      </w:pPr>
      <w:rPr>
        <w:rFonts w:ascii="Tahoma" w:eastAsia="Times New Roman" w:hAnsi="Tahom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95048FE"/>
    <w:multiLevelType w:val="hybridMultilevel"/>
    <w:tmpl w:val="E27C516C"/>
    <w:lvl w:ilvl="0" w:tplc="582C151A">
      <w:numFmt w:val="bullet"/>
      <w:lvlText w:val="-"/>
      <w:lvlJc w:val="left"/>
      <w:pPr>
        <w:ind w:left="1260" w:hanging="360"/>
      </w:pPr>
      <w:rPr>
        <w:rFonts w:ascii="Tahoma" w:eastAsia="Times New Roman" w:hAnsi="Tahom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0D243D2"/>
    <w:multiLevelType w:val="hybridMultilevel"/>
    <w:tmpl w:val="3CAAD1F8"/>
    <w:lvl w:ilvl="0" w:tplc="6C906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EF489A"/>
    <w:multiLevelType w:val="hybridMultilevel"/>
    <w:tmpl w:val="6E18F0E0"/>
    <w:lvl w:ilvl="0" w:tplc="38F6AA0E">
      <w:start w:val="11"/>
      <w:numFmt w:val="decimal"/>
      <w:lvlText w:val="%1."/>
      <w:lvlJc w:val="left"/>
      <w:pPr>
        <w:ind w:left="11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595974D8"/>
    <w:multiLevelType w:val="hybridMultilevel"/>
    <w:tmpl w:val="AF9694D4"/>
    <w:lvl w:ilvl="0" w:tplc="582C151A">
      <w:numFmt w:val="bullet"/>
      <w:lvlText w:val="-"/>
      <w:lvlJc w:val="left"/>
      <w:pPr>
        <w:ind w:left="360" w:hanging="360"/>
      </w:pPr>
      <w:rPr>
        <w:rFonts w:ascii="Tahoma" w:eastAsia="Times New Roman" w:hAnsi="Tahom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E122B8"/>
    <w:multiLevelType w:val="hybridMultilevel"/>
    <w:tmpl w:val="3CE21A48"/>
    <w:lvl w:ilvl="0" w:tplc="6C9063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99E20F7"/>
    <w:multiLevelType w:val="hybridMultilevel"/>
    <w:tmpl w:val="D14C11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5534F3D"/>
    <w:multiLevelType w:val="multilevel"/>
    <w:tmpl w:val="4D6EF60C"/>
    <w:lvl w:ilvl="0">
      <w:start w:val="4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sz w:val="28"/>
      </w:rPr>
    </w:lvl>
    <w:lvl w:ilvl="1">
      <w:start w:val="30"/>
      <w:numFmt w:val="decimal"/>
      <w:lvlText w:val="%2"/>
      <w:lvlJc w:val="left"/>
      <w:pPr>
        <w:ind w:left="15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E3175FE"/>
    <w:multiLevelType w:val="hybridMultilevel"/>
    <w:tmpl w:val="D152E926"/>
    <w:lvl w:ilvl="0" w:tplc="6C906334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  <w:num w:numId="13">
    <w:abstractNumId w:val="3"/>
  </w:num>
  <w:num w:numId="14">
    <w:abstractNumId w:val="14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65"/>
    <w:rsid w:val="00001D21"/>
    <w:rsid w:val="00002619"/>
    <w:rsid w:val="00002F7E"/>
    <w:rsid w:val="00004F25"/>
    <w:rsid w:val="00005226"/>
    <w:rsid w:val="0000710B"/>
    <w:rsid w:val="00007ED4"/>
    <w:rsid w:val="00011CD6"/>
    <w:rsid w:val="0001243B"/>
    <w:rsid w:val="00013162"/>
    <w:rsid w:val="000148B0"/>
    <w:rsid w:val="000223F9"/>
    <w:rsid w:val="00026CB2"/>
    <w:rsid w:val="000275EA"/>
    <w:rsid w:val="00032B94"/>
    <w:rsid w:val="00035AAE"/>
    <w:rsid w:val="000366BD"/>
    <w:rsid w:val="00037D6D"/>
    <w:rsid w:val="00042AB1"/>
    <w:rsid w:val="00043D33"/>
    <w:rsid w:val="000456AC"/>
    <w:rsid w:val="00047133"/>
    <w:rsid w:val="00054256"/>
    <w:rsid w:val="00055052"/>
    <w:rsid w:val="0005698A"/>
    <w:rsid w:val="000611DB"/>
    <w:rsid w:val="0006176C"/>
    <w:rsid w:val="00061901"/>
    <w:rsid w:val="0006335B"/>
    <w:rsid w:val="000635BF"/>
    <w:rsid w:val="00063D43"/>
    <w:rsid w:val="0006422A"/>
    <w:rsid w:val="00064D4D"/>
    <w:rsid w:val="00064EF0"/>
    <w:rsid w:val="00065AAF"/>
    <w:rsid w:val="000663D2"/>
    <w:rsid w:val="00070012"/>
    <w:rsid w:val="0007008A"/>
    <w:rsid w:val="00070AFB"/>
    <w:rsid w:val="000710CD"/>
    <w:rsid w:val="000712CF"/>
    <w:rsid w:val="000726C4"/>
    <w:rsid w:val="000756C7"/>
    <w:rsid w:val="0008188A"/>
    <w:rsid w:val="000860E1"/>
    <w:rsid w:val="00087EB0"/>
    <w:rsid w:val="00090E6D"/>
    <w:rsid w:val="0009325E"/>
    <w:rsid w:val="000A0261"/>
    <w:rsid w:val="000A3317"/>
    <w:rsid w:val="000A63BF"/>
    <w:rsid w:val="000A6573"/>
    <w:rsid w:val="000A6AA2"/>
    <w:rsid w:val="000A7F87"/>
    <w:rsid w:val="000B1CFD"/>
    <w:rsid w:val="000B27E4"/>
    <w:rsid w:val="000B4619"/>
    <w:rsid w:val="000B527D"/>
    <w:rsid w:val="000B5C9A"/>
    <w:rsid w:val="000B6422"/>
    <w:rsid w:val="000B653B"/>
    <w:rsid w:val="000B6CB9"/>
    <w:rsid w:val="000B730F"/>
    <w:rsid w:val="000B77D6"/>
    <w:rsid w:val="000C4060"/>
    <w:rsid w:val="000C5334"/>
    <w:rsid w:val="000C54FC"/>
    <w:rsid w:val="000C783C"/>
    <w:rsid w:val="000C7B0A"/>
    <w:rsid w:val="000C7B76"/>
    <w:rsid w:val="000D3D00"/>
    <w:rsid w:val="000D427F"/>
    <w:rsid w:val="000D5418"/>
    <w:rsid w:val="000D67B1"/>
    <w:rsid w:val="000D7D4D"/>
    <w:rsid w:val="000E19C6"/>
    <w:rsid w:val="000E292C"/>
    <w:rsid w:val="000E2C71"/>
    <w:rsid w:val="000E302D"/>
    <w:rsid w:val="000E3BBC"/>
    <w:rsid w:val="000E6522"/>
    <w:rsid w:val="000E6990"/>
    <w:rsid w:val="000E6BE3"/>
    <w:rsid w:val="000E6E26"/>
    <w:rsid w:val="000F07F0"/>
    <w:rsid w:val="000F082F"/>
    <w:rsid w:val="000F14BF"/>
    <w:rsid w:val="000F1E1D"/>
    <w:rsid w:val="000F2377"/>
    <w:rsid w:val="000F2635"/>
    <w:rsid w:val="000F3056"/>
    <w:rsid w:val="000F4081"/>
    <w:rsid w:val="000F502D"/>
    <w:rsid w:val="000F545A"/>
    <w:rsid w:val="000F575C"/>
    <w:rsid w:val="000F6257"/>
    <w:rsid w:val="000F66BD"/>
    <w:rsid w:val="001003F5"/>
    <w:rsid w:val="0010393F"/>
    <w:rsid w:val="00103F7E"/>
    <w:rsid w:val="00104044"/>
    <w:rsid w:val="00105A3F"/>
    <w:rsid w:val="00106648"/>
    <w:rsid w:val="001103E9"/>
    <w:rsid w:val="001106F2"/>
    <w:rsid w:val="0011091A"/>
    <w:rsid w:val="001111A5"/>
    <w:rsid w:val="001111E0"/>
    <w:rsid w:val="00112386"/>
    <w:rsid w:val="00113438"/>
    <w:rsid w:val="00115C9A"/>
    <w:rsid w:val="001162C7"/>
    <w:rsid w:val="0011637C"/>
    <w:rsid w:val="00116AB2"/>
    <w:rsid w:val="00120493"/>
    <w:rsid w:val="00121F3C"/>
    <w:rsid w:val="00122333"/>
    <w:rsid w:val="0012284D"/>
    <w:rsid w:val="00124116"/>
    <w:rsid w:val="00130B88"/>
    <w:rsid w:val="00132334"/>
    <w:rsid w:val="0013299D"/>
    <w:rsid w:val="0013330C"/>
    <w:rsid w:val="00133C52"/>
    <w:rsid w:val="00140481"/>
    <w:rsid w:val="00142D2B"/>
    <w:rsid w:val="001437F0"/>
    <w:rsid w:val="00153C07"/>
    <w:rsid w:val="001543CD"/>
    <w:rsid w:val="00155961"/>
    <w:rsid w:val="001607C3"/>
    <w:rsid w:val="00160C3F"/>
    <w:rsid w:val="00160E0C"/>
    <w:rsid w:val="00163111"/>
    <w:rsid w:val="00165F0B"/>
    <w:rsid w:val="001700D7"/>
    <w:rsid w:val="0017123A"/>
    <w:rsid w:val="001732EC"/>
    <w:rsid w:val="00176B68"/>
    <w:rsid w:val="001822B1"/>
    <w:rsid w:val="00183098"/>
    <w:rsid w:val="001863CB"/>
    <w:rsid w:val="001876DA"/>
    <w:rsid w:val="00187891"/>
    <w:rsid w:val="00190906"/>
    <w:rsid w:val="00190DCF"/>
    <w:rsid w:val="00192027"/>
    <w:rsid w:val="00192313"/>
    <w:rsid w:val="00193BD4"/>
    <w:rsid w:val="0019510C"/>
    <w:rsid w:val="00196320"/>
    <w:rsid w:val="001967A8"/>
    <w:rsid w:val="001969B9"/>
    <w:rsid w:val="001A0887"/>
    <w:rsid w:val="001A18E5"/>
    <w:rsid w:val="001A1CD9"/>
    <w:rsid w:val="001A268F"/>
    <w:rsid w:val="001A2BE8"/>
    <w:rsid w:val="001A333A"/>
    <w:rsid w:val="001A3893"/>
    <w:rsid w:val="001A47A4"/>
    <w:rsid w:val="001A4CCC"/>
    <w:rsid w:val="001A6201"/>
    <w:rsid w:val="001A7233"/>
    <w:rsid w:val="001B0AAD"/>
    <w:rsid w:val="001B2BAA"/>
    <w:rsid w:val="001B3D7E"/>
    <w:rsid w:val="001B49F2"/>
    <w:rsid w:val="001B567F"/>
    <w:rsid w:val="001B5A57"/>
    <w:rsid w:val="001B6A39"/>
    <w:rsid w:val="001C2861"/>
    <w:rsid w:val="001C2BC5"/>
    <w:rsid w:val="001C354F"/>
    <w:rsid w:val="001C5B89"/>
    <w:rsid w:val="001C770E"/>
    <w:rsid w:val="001D339D"/>
    <w:rsid w:val="001D360B"/>
    <w:rsid w:val="001D40DB"/>
    <w:rsid w:val="001E1999"/>
    <w:rsid w:val="001E6410"/>
    <w:rsid w:val="001E6818"/>
    <w:rsid w:val="001F0201"/>
    <w:rsid w:val="001F1333"/>
    <w:rsid w:val="001F1545"/>
    <w:rsid w:val="001F1752"/>
    <w:rsid w:val="001F2B0C"/>
    <w:rsid w:val="001F2F94"/>
    <w:rsid w:val="001F5275"/>
    <w:rsid w:val="001F5C4B"/>
    <w:rsid w:val="001F69E5"/>
    <w:rsid w:val="001F6B2F"/>
    <w:rsid w:val="001F6F29"/>
    <w:rsid w:val="00201736"/>
    <w:rsid w:val="002030AA"/>
    <w:rsid w:val="002070BC"/>
    <w:rsid w:val="00212BD9"/>
    <w:rsid w:val="00213A6E"/>
    <w:rsid w:val="00215085"/>
    <w:rsid w:val="0021555F"/>
    <w:rsid w:val="00217841"/>
    <w:rsid w:val="00220D6E"/>
    <w:rsid w:val="00221DE6"/>
    <w:rsid w:val="00223683"/>
    <w:rsid w:val="002254FE"/>
    <w:rsid w:val="00227664"/>
    <w:rsid w:val="002313FC"/>
    <w:rsid w:val="002344FC"/>
    <w:rsid w:val="0023542A"/>
    <w:rsid w:val="002355BA"/>
    <w:rsid w:val="00236AD8"/>
    <w:rsid w:val="00236EC3"/>
    <w:rsid w:val="00237587"/>
    <w:rsid w:val="002378F7"/>
    <w:rsid w:val="00240776"/>
    <w:rsid w:val="00240B6E"/>
    <w:rsid w:val="00241554"/>
    <w:rsid w:val="00244450"/>
    <w:rsid w:val="002461B3"/>
    <w:rsid w:val="00246C73"/>
    <w:rsid w:val="0025004A"/>
    <w:rsid w:val="002513E8"/>
    <w:rsid w:val="0025319E"/>
    <w:rsid w:val="00253C33"/>
    <w:rsid w:val="00254C75"/>
    <w:rsid w:val="00255CDF"/>
    <w:rsid w:val="00255E24"/>
    <w:rsid w:val="0025748F"/>
    <w:rsid w:val="0026060B"/>
    <w:rsid w:val="00261271"/>
    <w:rsid w:val="0026334E"/>
    <w:rsid w:val="00263992"/>
    <w:rsid w:val="002646EA"/>
    <w:rsid w:val="00264B7B"/>
    <w:rsid w:val="00264EA7"/>
    <w:rsid w:val="00266F62"/>
    <w:rsid w:val="00270C31"/>
    <w:rsid w:val="00271369"/>
    <w:rsid w:val="00271B9A"/>
    <w:rsid w:val="002721DD"/>
    <w:rsid w:val="002727C1"/>
    <w:rsid w:val="00272C6E"/>
    <w:rsid w:val="00276403"/>
    <w:rsid w:val="00276DB5"/>
    <w:rsid w:val="00277518"/>
    <w:rsid w:val="002800F4"/>
    <w:rsid w:val="0028254A"/>
    <w:rsid w:val="0028396A"/>
    <w:rsid w:val="00283C12"/>
    <w:rsid w:val="00284722"/>
    <w:rsid w:val="002863FE"/>
    <w:rsid w:val="0028659A"/>
    <w:rsid w:val="00287630"/>
    <w:rsid w:val="0029129B"/>
    <w:rsid w:val="0029159B"/>
    <w:rsid w:val="00293B35"/>
    <w:rsid w:val="002966D8"/>
    <w:rsid w:val="00296A0A"/>
    <w:rsid w:val="002A31AB"/>
    <w:rsid w:val="002A3B22"/>
    <w:rsid w:val="002A51BA"/>
    <w:rsid w:val="002A5D35"/>
    <w:rsid w:val="002A607C"/>
    <w:rsid w:val="002A7681"/>
    <w:rsid w:val="002B059D"/>
    <w:rsid w:val="002B5542"/>
    <w:rsid w:val="002C132A"/>
    <w:rsid w:val="002C4B59"/>
    <w:rsid w:val="002C5A67"/>
    <w:rsid w:val="002C78BA"/>
    <w:rsid w:val="002D1884"/>
    <w:rsid w:val="002D291E"/>
    <w:rsid w:val="002D39D0"/>
    <w:rsid w:val="002D5982"/>
    <w:rsid w:val="002D5CDB"/>
    <w:rsid w:val="002D6BE4"/>
    <w:rsid w:val="002E1908"/>
    <w:rsid w:val="002E21E4"/>
    <w:rsid w:val="002F0D80"/>
    <w:rsid w:val="002F2090"/>
    <w:rsid w:val="002F2CFE"/>
    <w:rsid w:val="002F307F"/>
    <w:rsid w:val="002F5368"/>
    <w:rsid w:val="002F630D"/>
    <w:rsid w:val="002F672D"/>
    <w:rsid w:val="002F7328"/>
    <w:rsid w:val="00301426"/>
    <w:rsid w:val="00301435"/>
    <w:rsid w:val="00305D37"/>
    <w:rsid w:val="00306BE3"/>
    <w:rsid w:val="00307D91"/>
    <w:rsid w:val="00312106"/>
    <w:rsid w:val="0031248E"/>
    <w:rsid w:val="00313F1C"/>
    <w:rsid w:val="0031440A"/>
    <w:rsid w:val="00315A2D"/>
    <w:rsid w:val="00316EA5"/>
    <w:rsid w:val="00320409"/>
    <w:rsid w:val="00322701"/>
    <w:rsid w:val="003238F3"/>
    <w:rsid w:val="003245D3"/>
    <w:rsid w:val="00324DB2"/>
    <w:rsid w:val="003263C4"/>
    <w:rsid w:val="00326A23"/>
    <w:rsid w:val="00327635"/>
    <w:rsid w:val="0033177C"/>
    <w:rsid w:val="00332BAD"/>
    <w:rsid w:val="00332C23"/>
    <w:rsid w:val="00336FDF"/>
    <w:rsid w:val="00337A20"/>
    <w:rsid w:val="00344FB4"/>
    <w:rsid w:val="003455B3"/>
    <w:rsid w:val="003455E3"/>
    <w:rsid w:val="00347F27"/>
    <w:rsid w:val="00350AAB"/>
    <w:rsid w:val="00351F0C"/>
    <w:rsid w:val="0035270B"/>
    <w:rsid w:val="00354137"/>
    <w:rsid w:val="00354E84"/>
    <w:rsid w:val="003600C6"/>
    <w:rsid w:val="00363002"/>
    <w:rsid w:val="00365782"/>
    <w:rsid w:val="00366F08"/>
    <w:rsid w:val="003675CA"/>
    <w:rsid w:val="003679D1"/>
    <w:rsid w:val="00370B71"/>
    <w:rsid w:val="00370E3B"/>
    <w:rsid w:val="00374555"/>
    <w:rsid w:val="00374AC2"/>
    <w:rsid w:val="00374B82"/>
    <w:rsid w:val="00375676"/>
    <w:rsid w:val="00376674"/>
    <w:rsid w:val="00377906"/>
    <w:rsid w:val="003814A6"/>
    <w:rsid w:val="003827EB"/>
    <w:rsid w:val="00384586"/>
    <w:rsid w:val="00385E62"/>
    <w:rsid w:val="003877D2"/>
    <w:rsid w:val="00390359"/>
    <w:rsid w:val="00390484"/>
    <w:rsid w:val="00390D3B"/>
    <w:rsid w:val="003924CA"/>
    <w:rsid w:val="00393202"/>
    <w:rsid w:val="00393C90"/>
    <w:rsid w:val="00393F9C"/>
    <w:rsid w:val="00395546"/>
    <w:rsid w:val="00396D64"/>
    <w:rsid w:val="00397D34"/>
    <w:rsid w:val="003A40ED"/>
    <w:rsid w:val="003A4BFD"/>
    <w:rsid w:val="003A507E"/>
    <w:rsid w:val="003B23B2"/>
    <w:rsid w:val="003B2A21"/>
    <w:rsid w:val="003B3996"/>
    <w:rsid w:val="003B4CF7"/>
    <w:rsid w:val="003B6C4B"/>
    <w:rsid w:val="003B7A2D"/>
    <w:rsid w:val="003C3024"/>
    <w:rsid w:val="003C334B"/>
    <w:rsid w:val="003C5093"/>
    <w:rsid w:val="003C64F4"/>
    <w:rsid w:val="003C6EAE"/>
    <w:rsid w:val="003C7022"/>
    <w:rsid w:val="003D00CF"/>
    <w:rsid w:val="003D0FCC"/>
    <w:rsid w:val="003D208F"/>
    <w:rsid w:val="003D3E1A"/>
    <w:rsid w:val="003D3F46"/>
    <w:rsid w:val="003D4C32"/>
    <w:rsid w:val="003D5333"/>
    <w:rsid w:val="003D58B2"/>
    <w:rsid w:val="003D6ADB"/>
    <w:rsid w:val="003D73FE"/>
    <w:rsid w:val="003D7AC4"/>
    <w:rsid w:val="003E0177"/>
    <w:rsid w:val="003E09AB"/>
    <w:rsid w:val="003E1E5F"/>
    <w:rsid w:val="003E254F"/>
    <w:rsid w:val="003E3BDF"/>
    <w:rsid w:val="003E4253"/>
    <w:rsid w:val="003E51B4"/>
    <w:rsid w:val="003F0629"/>
    <w:rsid w:val="003F1B5C"/>
    <w:rsid w:val="003F1D41"/>
    <w:rsid w:val="003F3E8A"/>
    <w:rsid w:val="003F672B"/>
    <w:rsid w:val="00400FE9"/>
    <w:rsid w:val="00402AC9"/>
    <w:rsid w:val="0040473E"/>
    <w:rsid w:val="0040641E"/>
    <w:rsid w:val="004110AB"/>
    <w:rsid w:val="00415C81"/>
    <w:rsid w:val="004171F6"/>
    <w:rsid w:val="00417651"/>
    <w:rsid w:val="004204EB"/>
    <w:rsid w:val="004208C0"/>
    <w:rsid w:val="00422913"/>
    <w:rsid w:val="004233F7"/>
    <w:rsid w:val="00426CAA"/>
    <w:rsid w:val="00431628"/>
    <w:rsid w:val="00432E51"/>
    <w:rsid w:val="00433960"/>
    <w:rsid w:val="004347C2"/>
    <w:rsid w:val="0043489C"/>
    <w:rsid w:val="00434B84"/>
    <w:rsid w:val="00435023"/>
    <w:rsid w:val="0043720A"/>
    <w:rsid w:val="00441575"/>
    <w:rsid w:val="0044255D"/>
    <w:rsid w:val="0044405C"/>
    <w:rsid w:val="00444ADC"/>
    <w:rsid w:val="00444F49"/>
    <w:rsid w:val="00446BF5"/>
    <w:rsid w:val="004472A5"/>
    <w:rsid w:val="00450184"/>
    <w:rsid w:val="00451EC1"/>
    <w:rsid w:val="00452E92"/>
    <w:rsid w:val="004555C2"/>
    <w:rsid w:val="0045625A"/>
    <w:rsid w:val="00460EC4"/>
    <w:rsid w:val="004610E8"/>
    <w:rsid w:val="00461339"/>
    <w:rsid w:val="004614BD"/>
    <w:rsid w:val="004617B5"/>
    <w:rsid w:val="00461873"/>
    <w:rsid w:val="004625BC"/>
    <w:rsid w:val="00463AD0"/>
    <w:rsid w:val="004640D2"/>
    <w:rsid w:val="00465295"/>
    <w:rsid w:val="004663A3"/>
    <w:rsid w:val="00466B39"/>
    <w:rsid w:val="00467EC6"/>
    <w:rsid w:val="00470C10"/>
    <w:rsid w:val="00473FE2"/>
    <w:rsid w:val="0047461A"/>
    <w:rsid w:val="00476E44"/>
    <w:rsid w:val="00477517"/>
    <w:rsid w:val="00480952"/>
    <w:rsid w:val="004903CB"/>
    <w:rsid w:val="004933D2"/>
    <w:rsid w:val="00493837"/>
    <w:rsid w:val="00493A98"/>
    <w:rsid w:val="00493F60"/>
    <w:rsid w:val="0049417A"/>
    <w:rsid w:val="00494239"/>
    <w:rsid w:val="00494B81"/>
    <w:rsid w:val="00496908"/>
    <w:rsid w:val="004978C3"/>
    <w:rsid w:val="004A01FD"/>
    <w:rsid w:val="004A2B1B"/>
    <w:rsid w:val="004A2B23"/>
    <w:rsid w:val="004A3EDE"/>
    <w:rsid w:val="004A4B9F"/>
    <w:rsid w:val="004A4C21"/>
    <w:rsid w:val="004A4C78"/>
    <w:rsid w:val="004A6A1C"/>
    <w:rsid w:val="004A71D2"/>
    <w:rsid w:val="004A737D"/>
    <w:rsid w:val="004B0681"/>
    <w:rsid w:val="004B2B34"/>
    <w:rsid w:val="004B464D"/>
    <w:rsid w:val="004B64EC"/>
    <w:rsid w:val="004B6F94"/>
    <w:rsid w:val="004B7195"/>
    <w:rsid w:val="004C1CDB"/>
    <w:rsid w:val="004C4EAA"/>
    <w:rsid w:val="004C5A9A"/>
    <w:rsid w:val="004C5BDD"/>
    <w:rsid w:val="004C5F56"/>
    <w:rsid w:val="004C6D3F"/>
    <w:rsid w:val="004C7019"/>
    <w:rsid w:val="004C7C0E"/>
    <w:rsid w:val="004D57D1"/>
    <w:rsid w:val="004D5B7F"/>
    <w:rsid w:val="004D6785"/>
    <w:rsid w:val="004D6982"/>
    <w:rsid w:val="004E137F"/>
    <w:rsid w:val="004E6BEA"/>
    <w:rsid w:val="004F0CA9"/>
    <w:rsid w:val="004F2A50"/>
    <w:rsid w:val="004F316E"/>
    <w:rsid w:val="004F3403"/>
    <w:rsid w:val="004F5E58"/>
    <w:rsid w:val="004F5FC5"/>
    <w:rsid w:val="004F6670"/>
    <w:rsid w:val="004F7C6D"/>
    <w:rsid w:val="004F7CB6"/>
    <w:rsid w:val="0050054A"/>
    <w:rsid w:val="00502A4B"/>
    <w:rsid w:val="00502D8B"/>
    <w:rsid w:val="005059FD"/>
    <w:rsid w:val="00505E1A"/>
    <w:rsid w:val="00506A6C"/>
    <w:rsid w:val="00511B77"/>
    <w:rsid w:val="005125CF"/>
    <w:rsid w:val="00512C7E"/>
    <w:rsid w:val="00513E08"/>
    <w:rsid w:val="005142F3"/>
    <w:rsid w:val="00515A3F"/>
    <w:rsid w:val="005220D2"/>
    <w:rsid w:val="00523D38"/>
    <w:rsid w:val="00524590"/>
    <w:rsid w:val="0052764F"/>
    <w:rsid w:val="00531704"/>
    <w:rsid w:val="005338BD"/>
    <w:rsid w:val="0053432B"/>
    <w:rsid w:val="005359F3"/>
    <w:rsid w:val="00535EB6"/>
    <w:rsid w:val="00540EF9"/>
    <w:rsid w:val="00542183"/>
    <w:rsid w:val="005428D2"/>
    <w:rsid w:val="00543FFD"/>
    <w:rsid w:val="005454B6"/>
    <w:rsid w:val="005463AD"/>
    <w:rsid w:val="00547A9B"/>
    <w:rsid w:val="00550272"/>
    <w:rsid w:val="005515EB"/>
    <w:rsid w:val="00551886"/>
    <w:rsid w:val="0055254D"/>
    <w:rsid w:val="005542C5"/>
    <w:rsid w:val="00554A7F"/>
    <w:rsid w:val="005550D1"/>
    <w:rsid w:val="0055657B"/>
    <w:rsid w:val="00560324"/>
    <w:rsid w:val="00560536"/>
    <w:rsid w:val="005641CB"/>
    <w:rsid w:val="00565376"/>
    <w:rsid w:val="00565674"/>
    <w:rsid w:val="00566787"/>
    <w:rsid w:val="00567D69"/>
    <w:rsid w:val="005702B5"/>
    <w:rsid w:val="00571239"/>
    <w:rsid w:val="005713BB"/>
    <w:rsid w:val="005713EA"/>
    <w:rsid w:val="00571CE3"/>
    <w:rsid w:val="0057386A"/>
    <w:rsid w:val="005742DA"/>
    <w:rsid w:val="00582D7E"/>
    <w:rsid w:val="00586983"/>
    <w:rsid w:val="00593D92"/>
    <w:rsid w:val="00593E46"/>
    <w:rsid w:val="00596044"/>
    <w:rsid w:val="00596CC4"/>
    <w:rsid w:val="00597B5D"/>
    <w:rsid w:val="005A138F"/>
    <w:rsid w:val="005A1873"/>
    <w:rsid w:val="005A2845"/>
    <w:rsid w:val="005A2BC4"/>
    <w:rsid w:val="005A37C1"/>
    <w:rsid w:val="005A3C06"/>
    <w:rsid w:val="005A3D54"/>
    <w:rsid w:val="005A4905"/>
    <w:rsid w:val="005A6101"/>
    <w:rsid w:val="005A739D"/>
    <w:rsid w:val="005A7C33"/>
    <w:rsid w:val="005B1731"/>
    <w:rsid w:val="005B2EC7"/>
    <w:rsid w:val="005B5253"/>
    <w:rsid w:val="005B6B4F"/>
    <w:rsid w:val="005B7CEE"/>
    <w:rsid w:val="005C19AE"/>
    <w:rsid w:val="005C2D8E"/>
    <w:rsid w:val="005C3093"/>
    <w:rsid w:val="005C452D"/>
    <w:rsid w:val="005D14C0"/>
    <w:rsid w:val="005D2343"/>
    <w:rsid w:val="005D2C33"/>
    <w:rsid w:val="005D342B"/>
    <w:rsid w:val="005D41F3"/>
    <w:rsid w:val="005D4EF0"/>
    <w:rsid w:val="005D539E"/>
    <w:rsid w:val="005E031C"/>
    <w:rsid w:val="005E206E"/>
    <w:rsid w:val="005E21D1"/>
    <w:rsid w:val="005E29BC"/>
    <w:rsid w:val="005E2ABF"/>
    <w:rsid w:val="005E2DD6"/>
    <w:rsid w:val="005E2E37"/>
    <w:rsid w:val="005E30AD"/>
    <w:rsid w:val="005E377E"/>
    <w:rsid w:val="005E41E9"/>
    <w:rsid w:val="005E4E46"/>
    <w:rsid w:val="005E5998"/>
    <w:rsid w:val="005E5B26"/>
    <w:rsid w:val="005F009A"/>
    <w:rsid w:val="005F03F3"/>
    <w:rsid w:val="005F12AC"/>
    <w:rsid w:val="005F368C"/>
    <w:rsid w:val="005F3EFB"/>
    <w:rsid w:val="005F415A"/>
    <w:rsid w:val="005F4708"/>
    <w:rsid w:val="005F5DE7"/>
    <w:rsid w:val="005F61FB"/>
    <w:rsid w:val="00600697"/>
    <w:rsid w:val="0060150D"/>
    <w:rsid w:val="00604AA0"/>
    <w:rsid w:val="00604CFB"/>
    <w:rsid w:val="0061062D"/>
    <w:rsid w:val="00610E02"/>
    <w:rsid w:val="00612FEF"/>
    <w:rsid w:val="0061323D"/>
    <w:rsid w:val="00613BF7"/>
    <w:rsid w:val="006157BC"/>
    <w:rsid w:val="00615EE9"/>
    <w:rsid w:val="006167E2"/>
    <w:rsid w:val="00616CEE"/>
    <w:rsid w:val="00622989"/>
    <w:rsid w:val="00625555"/>
    <w:rsid w:val="00626916"/>
    <w:rsid w:val="00632E52"/>
    <w:rsid w:val="00635AFB"/>
    <w:rsid w:val="0063604D"/>
    <w:rsid w:val="0063624D"/>
    <w:rsid w:val="006370E2"/>
    <w:rsid w:val="00640C21"/>
    <w:rsid w:val="0064243C"/>
    <w:rsid w:val="00643361"/>
    <w:rsid w:val="00643493"/>
    <w:rsid w:val="00643659"/>
    <w:rsid w:val="00644570"/>
    <w:rsid w:val="0064580E"/>
    <w:rsid w:val="00646069"/>
    <w:rsid w:val="0065482B"/>
    <w:rsid w:val="006548EC"/>
    <w:rsid w:val="00655EA8"/>
    <w:rsid w:val="00656B2E"/>
    <w:rsid w:val="006602D9"/>
    <w:rsid w:val="00661326"/>
    <w:rsid w:val="0066362B"/>
    <w:rsid w:val="00665C5D"/>
    <w:rsid w:val="00665E53"/>
    <w:rsid w:val="00667E17"/>
    <w:rsid w:val="0067226D"/>
    <w:rsid w:val="0067266A"/>
    <w:rsid w:val="00674FBD"/>
    <w:rsid w:val="006752BE"/>
    <w:rsid w:val="00676BA0"/>
    <w:rsid w:val="00677298"/>
    <w:rsid w:val="00677615"/>
    <w:rsid w:val="00677E9C"/>
    <w:rsid w:val="0068013F"/>
    <w:rsid w:val="00684FBF"/>
    <w:rsid w:val="00685990"/>
    <w:rsid w:val="0068727C"/>
    <w:rsid w:val="006916B4"/>
    <w:rsid w:val="00692873"/>
    <w:rsid w:val="006943C2"/>
    <w:rsid w:val="006968BF"/>
    <w:rsid w:val="00696C5E"/>
    <w:rsid w:val="006A00FD"/>
    <w:rsid w:val="006A08B7"/>
    <w:rsid w:val="006A0956"/>
    <w:rsid w:val="006A2D59"/>
    <w:rsid w:val="006A3C56"/>
    <w:rsid w:val="006A5657"/>
    <w:rsid w:val="006A65FD"/>
    <w:rsid w:val="006A7EFB"/>
    <w:rsid w:val="006B27BC"/>
    <w:rsid w:val="006B3C03"/>
    <w:rsid w:val="006B4667"/>
    <w:rsid w:val="006B4807"/>
    <w:rsid w:val="006B76CE"/>
    <w:rsid w:val="006C24EF"/>
    <w:rsid w:val="006C2E8A"/>
    <w:rsid w:val="006C3207"/>
    <w:rsid w:val="006C322C"/>
    <w:rsid w:val="006C5A37"/>
    <w:rsid w:val="006C6504"/>
    <w:rsid w:val="006D0DE4"/>
    <w:rsid w:val="006D2CB8"/>
    <w:rsid w:val="006D47CA"/>
    <w:rsid w:val="006D534E"/>
    <w:rsid w:val="006D5677"/>
    <w:rsid w:val="006D60ED"/>
    <w:rsid w:val="006E0F09"/>
    <w:rsid w:val="006E4305"/>
    <w:rsid w:val="006E5FD7"/>
    <w:rsid w:val="006E64F5"/>
    <w:rsid w:val="006F159C"/>
    <w:rsid w:val="006F4713"/>
    <w:rsid w:val="006F489E"/>
    <w:rsid w:val="006F7E62"/>
    <w:rsid w:val="00700072"/>
    <w:rsid w:val="0070019D"/>
    <w:rsid w:val="00701722"/>
    <w:rsid w:val="00701BC2"/>
    <w:rsid w:val="0070395C"/>
    <w:rsid w:val="00703BDB"/>
    <w:rsid w:val="007046C0"/>
    <w:rsid w:val="0070524F"/>
    <w:rsid w:val="007056A1"/>
    <w:rsid w:val="00705842"/>
    <w:rsid w:val="007108CF"/>
    <w:rsid w:val="00710EFC"/>
    <w:rsid w:val="00711E38"/>
    <w:rsid w:val="00712518"/>
    <w:rsid w:val="0071270F"/>
    <w:rsid w:val="0071443E"/>
    <w:rsid w:val="007155ED"/>
    <w:rsid w:val="0071770E"/>
    <w:rsid w:val="0071793D"/>
    <w:rsid w:val="0072141F"/>
    <w:rsid w:val="00721506"/>
    <w:rsid w:val="0072264F"/>
    <w:rsid w:val="00724E55"/>
    <w:rsid w:val="007267EA"/>
    <w:rsid w:val="00730689"/>
    <w:rsid w:val="00731BD9"/>
    <w:rsid w:val="007321CC"/>
    <w:rsid w:val="0073373A"/>
    <w:rsid w:val="00735372"/>
    <w:rsid w:val="0073699D"/>
    <w:rsid w:val="00737778"/>
    <w:rsid w:val="007430E8"/>
    <w:rsid w:val="007454EF"/>
    <w:rsid w:val="0075062E"/>
    <w:rsid w:val="00751472"/>
    <w:rsid w:val="007526D5"/>
    <w:rsid w:val="00753B0F"/>
    <w:rsid w:val="00753C5D"/>
    <w:rsid w:val="00753D36"/>
    <w:rsid w:val="007542A7"/>
    <w:rsid w:val="007555E3"/>
    <w:rsid w:val="007647EB"/>
    <w:rsid w:val="00764F66"/>
    <w:rsid w:val="0076610F"/>
    <w:rsid w:val="0076616F"/>
    <w:rsid w:val="00766F0E"/>
    <w:rsid w:val="0077245E"/>
    <w:rsid w:val="00774A5D"/>
    <w:rsid w:val="00774FB4"/>
    <w:rsid w:val="00777326"/>
    <w:rsid w:val="007807F1"/>
    <w:rsid w:val="00780A7E"/>
    <w:rsid w:val="00783E4A"/>
    <w:rsid w:val="007849D7"/>
    <w:rsid w:val="00785E97"/>
    <w:rsid w:val="00786CCC"/>
    <w:rsid w:val="007914A5"/>
    <w:rsid w:val="00791B85"/>
    <w:rsid w:val="00791CD7"/>
    <w:rsid w:val="00794F48"/>
    <w:rsid w:val="007955C7"/>
    <w:rsid w:val="00796559"/>
    <w:rsid w:val="00796A18"/>
    <w:rsid w:val="007A2AB8"/>
    <w:rsid w:val="007A416D"/>
    <w:rsid w:val="007A5036"/>
    <w:rsid w:val="007A5A06"/>
    <w:rsid w:val="007A76BE"/>
    <w:rsid w:val="007A7A35"/>
    <w:rsid w:val="007B2238"/>
    <w:rsid w:val="007B2C06"/>
    <w:rsid w:val="007B4F5D"/>
    <w:rsid w:val="007B58DE"/>
    <w:rsid w:val="007B5ED1"/>
    <w:rsid w:val="007B6F9D"/>
    <w:rsid w:val="007B796E"/>
    <w:rsid w:val="007C364B"/>
    <w:rsid w:val="007C4841"/>
    <w:rsid w:val="007C4EBD"/>
    <w:rsid w:val="007D04C8"/>
    <w:rsid w:val="007D089B"/>
    <w:rsid w:val="007D1F00"/>
    <w:rsid w:val="007D289A"/>
    <w:rsid w:val="007D3A7A"/>
    <w:rsid w:val="007D457D"/>
    <w:rsid w:val="007D4773"/>
    <w:rsid w:val="007D505E"/>
    <w:rsid w:val="007D54E7"/>
    <w:rsid w:val="007D5E75"/>
    <w:rsid w:val="007D7ADF"/>
    <w:rsid w:val="007E2EE0"/>
    <w:rsid w:val="007E2F64"/>
    <w:rsid w:val="007E3793"/>
    <w:rsid w:val="007E564F"/>
    <w:rsid w:val="007F1290"/>
    <w:rsid w:val="007F359E"/>
    <w:rsid w:val="007F66D9"/>
    <w:rsid w:val="007F7284"/>
    <w:rsid w:val="00800212"/>
    <w:rsid w:val="00803991"/>
    <w:rsid w:val="00803FFD"/>
    <w:rsid w:val="00804FC7"/>
    <w:rsid w:val="00805B8F"/>
    <w:rsid w:val="00810200"/>
    <w:rsid w:val="008114DE"/>
    <w:rsid w:val="00813723"/>
    <w:rsid w:val="0081522C"/>
    <w:rsid w:val="00820738"/>
    <w:rsid w:val="008224BF"/>
    <w:rsid w:val="0082532A"/>
    <w:rsid w:val="008260C1"/>
    <w:rsid w:val="0082760B"/>
    <w:rsid w:val="00830150"/>
    <w:rsid w:val="0083147D"/>
    <w:rsid w:val="0083251C"/>
    <w:rsid w:val="0083329E"/>
    <w:rsid w:val="00833C82"/>
    <w:rsid w:val="00833CD8"/>
    <w:rsid w:val="008340C9"/>
    <w:rsid w:val="0083522B"/>
    <w:rsid w:val="00836590"/>
    <w:rsid w:val="00836DA1"/>
    <w:rsid w:val="00843D9C"/>
    <w:rsid w:val="008446BF"/>
    <w:rsid w:val="0084624D"/>
    <w:rsid w:val="0084675A"/>
    <w:rsid w:val="0084773C"/>
    <w:rsid w:val="00851DA4"/>
    <w:rsid w:val="00852573"/>
    <w:rsid w:val="008530E5"/>
    <w:rsid w:val="0085350A"/>
    <w:rsid w:val="0085366D"/>
    <w:rsid w:val="0085415C"/>
    <w:rsid w:val="00855923"/>
    <w:rsid w:val="00855AD7"/>
    <w:rsid w:val="00856C45"/>
    <w:rsid w:val="00857489"/>
    <w:rsid w:val="0086166F"/>
    <w:rsid w:val="008634D6"/>
    <w:rsid w:val="00863FC0"/>
    <w:rsid w:val="008649FD"/>
    <w:rsid w:val="00866A7A"/>
    <w:rsid w:val="00872995"/>
    <w:rsid w:val="00873C83"/>
    <w:rsid w:val="00873E92"/>
    <w:rsid w:val="00874BDD"/>
    <w:rsid w:val="00876435"/>
    <w:rsid w:val="00877C22"/>
    <w:rsid w:val="0088424F"/>
    <w:rsid w:val="00885524"/>
    <w:rsid w:val="00886EB4"/>
    <w:rsid w:val="008874AF"/>
    <w:rsid w:val="008878D9"/>
    <w:rsid w:val="00891D17"/>
    <w:rsid w:val="0089452D"/>
    <w:rsid w:val="0089733E"/>
    <w:rsid w:val="008A153F"/>
    <w:rsid w:val="008A1A7F"/>
    <w:rsid w:val="008A68CE"/>
    <w:rsid w:val="008A741C"/>
    <w:rsid w:val="008B2B85"/>
    <w:rsid w:val="008B4624"/>
    <w:rsid w:val="008B4D87"/>
    <w:rsid w:val="008B53F6"/>
    <w:rsid w:val="008B5524"/>
    <w:rsid w:val="008B5FCA"/>
    <w:rsid w:val="008B7995"/>
    <w:rsid w:val="008C0DDE"/>
    <w:rsid w:val="008C1025"/>
    <w:rsid w:val="008C150B"/>
    <w:rsid w:val="008C26C9"/>
    <w:rsid w:val="008C3D18"/>
    <w:rsid w:val="008C44C3"/>
    <w:rsid w:val="008C50C8"/>
    <w:rsid w:val="008C52E8"/>
    <w:rsid w:val="008C5B5D"/>
    <w:rsid w:val="008C6577"/>
    <w:rsid w:val="008D1851"/>
    <w:rsid w:val="008D3F6A"/>
    <w:rsid w:val="008E1B2F"/>
    <w:rsid w:val="008E63A2"/>
    <w:rsid w:val="008E7A2C"/>
    <w:rsid w:val="008F0B11"/>
    <w:rsid w:val="008F3234"/>
    <w:rsid w:val="008F3C16"/>
    <w:rsid w:val="008F6188"/>
    <w:rsid w:val="008F695A"/>
    <w:rsid w:val="00901626"/>
    <w:rsid w:val="00902B3D"/>
    <w:rsid w:val="0090314E"/>
    <w:rsid w:val="009032D4"/>
    <w:rsid w:val="00905280"/>
    <w:rsid w:val="0090588A"/>
    <w:rsid w:val="00906E4B"/>
    <w:rsid w:val="0090785E"/>
    <w:rsid w:val="00907D1D"/>
    <w:rsid w:val="00913FA4"/>
    <w:rsid w:val="0091470A"/>
    <w:rsid w:val="00921754"/>
    <w:rsid w:val="00922F05"/>
    <w:rsid w:val="009232A6"/>
    <w:rsid w:val="00923360"/>
    <w:rsid w:val="00926A36"/>
    <w:rsid w:val="00927D46"/>
    <w:rsid w:val="00930D30"/>
    <w:rsid w:val="009311F9"/>
    <w:rsid w:val="00932260"/>
    <w:rsid w:val="00933AC6"/>
    <w:rsid w:val="00933BFC"/>
    <w:rsid w:val="009340E7"/>
    <w:rsid w:val="00934568"/>
    <w:rsid w:val="00934AA3"/>
    <w:rsid w:val="00934D3B"/>
    <w:rsid w:val="0093736C"/>
    <w:rsid w:val="009400E0"/>
    <w:rsid w:val="00940678"/>
    <w:rsid w:val="0094111F"/>
    <w:rsid w:val="00941709"/>
    <w:rsid w:val="00944317"/>
    <w:rsid w:val="00945242"/>
    <w:rsid w:val="00945A71"/>
    <w:rsid w:val="0095065B"/>
    <w:rsid w:val="00950E8A"/>
    <w:rsid w:val="009517F0"/>
    <w:rsid w:val="009533E3"/>
    <w:rsid w:val="00954E1E"/>
    <w:rsid w:val="00955C98"/>
    <w:rsid w:val="00956DE8"/>
    <w:rsid w:val="00957252"/>
    <w:rsid w:val="00957E03"/>
    <w:rsid w:val="00963DD7"/>
    <w:rsid w:val="00967657"/>
    <w:rsid w:val="00971987"/>
    <w:rsid w:val="00974931"/>
    <w:rsid w:val="00974EF0"/>
    <w:rsid w:val="009754C0"/>
    <w:rsid w:val="009769B0"/>
    <w:rsid w:val="009805BA"/>
    <w:rsid w:val="00980BCA"/>
    <w:rsid w:val="00983B22"/>
    <w:rsid w:val="00983BFE"/>
    <w:rsid w:val="00986CA1"/>
    <w:rsid w:val="00994612"/>
    <w:rsid w:val="009948DB"/>
    <w:rsid w:val="00994952"/>
    <w:rsid w:val="00996AAB"/>
    <w:rsid w:val="00997964"/>
    <w:rsid w:val="009A33ED"/>
    <w:rsid w:val="009A707D"/>
    <w:rsid w:val="009A744C"/>
    <w:rsid w:val="009A7DF7"/>
    <w:rsid w:val="009B1618"/>
    <w:rsid w:val="009B723F"/>
    <w:rsid w:val="009B7B9F"/>
    <w:rsid w:val="009C3514"/>
    <w:rsid w:val="009C5B79"/>
    <w:rsid w:val="009D2439"/>
    <w:rsid w:val="009D3BE4"/>
    <w:rsid w:val="009D4C4D"/>
    <w:rsid w:val="009D5571"/>
    <w:rsid w:val="009D55D1"/>
    <w:rsid w:val="009D6F66"/>
    <w:rsid w:val="009E01D5"/>
    <w:rsid w:val="009E1DDF"/>
    <w:rsid w:val="009E232A"/>
    <w:rsid w:val="009E3D82"/>
    <w:rsid w:val="009F0A56"/>
    <w:rsid w:val="009F1B7A"/>
    <w:rsid w:val="009F1F88"/>
    <w:rsid w:val="009F3C34"/>
    <w:rsid w:val="009F3D44"/>
    <w:rsid w:val="009F517B"/>
    <w:rsid w:val="009F5B75"/>
    <w:rsid w:val="00A00323"/>
    <w:rsid w:val="00A00D24"/>
    <w:rsid w:val="00A0635D"/>
    <w:rsid w:val="00A06FE7"/>
    <w:rsid w:val="00A12D37"/>
    <w:rsid w:val="00A134D2"/>
    <w:rsid w:val="00A138FF"/>
    <w:rsid w:val="00A14360"/>
    <w:rsid w:val="00A15A69"/>
    <w:rsid w:val="00A1787C"/>
    <w:rsid w:val="00A17DCF"/>
    <w:rsid w:val="00A250BC"/>
    <w:rsid w:val="00A26421"/>
    <w:rsid w:val="00A26881"/>
    <w:rsid w:val="00A31158"/>
    <w:rsid w:val="00A32B78"/>
    <w:rsid w:val="00A34D81"/>
    <w:rsid w:val="00A35854"/>
    <w:rsid w:val="00A35EEC"/>
    <w:rsid w:val="00A37246"/>
    <w:rsid w:val="00A37753"/>
    <w:rsid w:val="00A379D2"/>
    <w:rsid w:val="00A402B9"/>
    <w:rsid w:val="00A406B9"/>
    <w:rsid w:val="00A449FB"/>
    <w:rsid w:val="00A46D56"/>
    <w:rsid w:val="00A47F82"/>
    <w:rsid w:val="00A51454"/>
    <w:rsid w:val="00A5293A"/>
    <w:rsid w:val="00A5309C"/>
    <w:rsid w:val="00A54D58"/>
    <w:rsid w:val="00A552A8"/>
    <w:rsid w:val="00A55832"/>
    <w:rsid w:val="00A601D8"/>
    <w:rsid w:val="00A62F29"/>
    <w:rsid w:val="00A63F66"/>
    <w:rsid w:val="00A70DF4"/>
    <w:rsid w:val="00A70E0E"/>
    <w:rsid w:val="00A73273"/>
    <w:rsid w:val="00A73B65"/>
    <w:rsid w:val="00A74BB5"/>
    <w:rsid w:val="00A759F4"/>
    <w:rsid w:val="00A77AE4"/>
    <w:rsid w:val="00A8047C"/>
    <w:rsid w:val="00A82968"/>
    <w:rsid w:val="00A83472"/>
    <w:rsid w:val="00A83700"/>
    <w:rsid w:val="00A83A05"/>
    <w:rsid w:val="00A83BC5"/>
    <w:rsid w:val="00A83D50"/>
    <w:rsid w:val="00A852C2"/>
    <w:rsid w:val="00A86EFC"/>
    <w:rsid w:val="00A9206C"/>
    <w:rsid w:val="00A9281C"/>
    <w:rsid w:val="00A96E0D"/>
    <w:rsid w:val="00A977B0"/>
    <w:rsid w:val="00AA15BC"/>
    <w:rsid w:val="00AA3F1B"/>
    <w:rsid w:val="00AA6FC0"/>
    <w:rsid w:val="00AA7201"/>
    <w:rsid w:val="00AB0D96"/>
    <w:rsid w:val="00AB1AA3"/>
    <w:rsid w:val="00AB325C"/>
    <w:rsid w:val="00AB5B1C"/>
    <w:rsid w:val="00AB6192"/>
    <w:rsid w:val="00AB6F54"/>
    <w:rsid w:val="00AB7E84"/>
    <w:rsid w:val="00AB7EAB"/>
    <w:rsid w:val="00AC47A5"/>
    <w:rsid w:val="00AC631C"/>
    <w:rsid w:val="00AC6A85"/>
    <w:rsid w:val="00AC6B61"/>
    <w:rsid w:val="00AC7552"/>
    <w:rsid w:val="00AC7B79"/>
    <w:rsid w:val="00AC7E64"/>
    <w:rsid w:val="00AD2B33"/>
    <w:rsid w:val="00AD3549"/>
    <w:rsid w:val="00AD3A72"/>
    <w:rsid w:val="00AD52D6"/>
    <w:rsid w:val="00AD78B2"/>
    <w:rsid w:val="00AE1E9D"/>
    <w:rsid w:val="00AE3E2B"/>
    <w:rsid w:val="00AE7E3B"/>
    <w:rsid w:val="00AF0E4C"/>
    <w:rsid w:val="00AF13B7"/>
    <w:rsid w:val="00AF271A"/>
    <w:rsid w:val="00AF32F8"/>
    <w:rsid w:val="00AF37F6"/>
    <w:rsid w:val="00AF4C57"/>
    <w:rsid w:val="00AF6E16"/>
    <w:rsid w:val="00AF7CFF"/>
    <w:rsid w:val="00B0116C"/>
    <w:rsid w:val="00B019D7"/>
    <w:rsid w:val="00B024B5"/>
    <w:rsid w:val="00B025AE"/>
    <w:rsid w:val="00B02958"/>
    <w:rsid w:val="00B048D4"/>
    <w:rsid w:val="00B059BA"/>
    <w:rsid w:val="00B06DF7"/>
    <w:rsid w:val="00B07146"/>
    <w:rsid w:val="00B07A9F"/>
    <w:rsid w:val="00B147E5"/>
    <w:rsid w:val="00B15B5E"/>
    <w:rsid w:val="00B166AD"/>
    <w:rsid w:val="00B21600"/>
    <w:rsid w:val="00B21697"/>
    <w:rsid w:val="00B226BC"/>
    <w:rsid w:val="00B239E0"/>
    <w:rsid w:val="00B24131"/>
    <w:rsid w:val="00B26523"/>
    <w:rsid w:val="00B26D5E"/>
    <w:rsid w:val="00B3179D"/>
    <w:rsid w:val="00B33380"/>
    <w:rsid w:val="00B338C2"/>
    <w:rsid w:val="00B36031"/>
    <w:rsid w:val="00B36D64"/>
    <w:rsid w:val="00B37D76"/>
    <w:rsid w:val="00B4027A"/>
    <w:rsid w:val="00B4098F"/>
    <w:rsid w:val="00B41C1C"/>
    <w:rsid w:val="00B45138"/>
    <w:rsid w:val="00B457F6"/>
    <w:rsid w:val="00B45D01"/>
    <w:rsid w:val="00B45E68"/>
    <w:rsid w:val="00B4699E"/>
    <w:rsid w:val="00B53E48"/>
    <w:rsid w:val="00B53EB3"/>
    <w:rsid w:val="00B5644C"/>
    <w:rsid w:val="00B6089C"/>
    <w:rsid w:val="00B60E35"/>
    <w:rsid w:val="00B62682"/>
    <w:rsid w:val="00B62872"/>
    <w:rsid w:val="00B62BA3"/>
    <w:rsid w:val="00B642B2"/>
    <w:rsid w:val="00B667E7"/>
    <w:rsid w:val="00B70085"/>
    <w:rsid w:val="00B706D7"/>
    <w:rsid w:val="00B71436"/>
    <w:rsid w:val="00B71A20"/>
    <w:rsid w:val="00B720E0"/>
    <w:rsid w:val="00B73162"/>
    <w:rsid w:val="00B733F7"/>
    <w:rsid w:val="00B73651"/>
    <w:rsid w:val="00B73C76"/>
    <w:rsid w:val="00B73D03"/>
    <w:rsid w:val="00B74F5B"/>
    <w:rsid w:val="00B75DEB"/>
    <w:rsid w:val="00B77E1C"/>
    <w:rsid w:val="00B80138"/>
    <w:rsid w:val="00B80D86"/>
    <w:rsid w:val="00B81427"/>
    <w:rsid w:val="00B81633"/>
    <w:rsid w:val="00B818A3"/>
    <w:rsid w:val="00B82446"/>
    <w:rsid w:val="00B8254A"/>
    <w:rsid w:val="00B8307E"/>
    <w:rsid w:val="00B83DB2"/>
    <w:rsid w:val="00B86E17"/>
    <w:rsid w:val="00B9720E"/>
    <w:rsid w:val="00BA1663"/>
    <w:rsid w:val="00BA1E68"/>
    <w:rsid w:val="00BA2005"/>
    <w:rsid w:val="00BA2A3B"/>
    <w:rsid w:val="00BA753F"/>
    <w:rsid w:val="00BB1B66"/>
    <w:rsid w:val="00BB43FD"/>
    <w:rsid w:val="00BB56C8"/>
    <w:rsid w:val="00BB5807"/>
    <w:rsid w:val="00BB5FD2"/>
    <w:rsid w:val="00BB7EEC"/>
    <w:rsid w:val="00BC03A1"/>
    <w:rsid w:val="00BC303D"/>
    <w:rsid w:val="00BC33F4"/>
    <w:rsid w:val="00BC49D0"/>
    <w:rsid w:val="00BC688C"/>
    <w:rsid w:val="00BD1170"/>
    <w:rsid w:val="00BD13E2"/>
    <w:rsid w:val="00BD1CD0"/>
    <w:rsid w:val="00BD30B8"/>
    <w:rsid w:val="00BD4992"/>
    <w:rsid w:val="00BD5A9E"/>
    <w:rsid w:val="00BD612A"/>
    <w:rsid w:val="00BD7E8B"/>
    <w:rsid w:val="00BD7E9B"/>
    <w:rsid w:val="00BE0333"/>
    <w:rsid w:val="00BE03BD"/>
    <w:rsid w:val="00BE0683"/>
    <w:rsid w:val="00BE1B8D"/>
    <w:rsid w:val="00BE24E6"/>
    <w:rsid w:val="00BE2BBE"/>
    <w:rsid w:val="00BE35B9"/>
    <w:rsid w:val="00BE3D7D"/>
    <w:rsid w:val="00BE4837"/>
    <w:rsid w:val="00BE57A0"/>
    <w:rsid w:val="00BE6965"/>
    <w:rsid w:val="00BE6B57"/>
    <w:rsid w:val="00BF19DA"/>
    <w:rsid w:val="00BF33FD"/>
    <w:rsid w:val="00BF5A68"/>
    <w:rsid w:val="00BF7141"/>
    <w:rsid w:val="00C00D7A"/>
    <w:rsid w:val="00C01599"/>
    <w:rsid w:val="00C02306"/>
    <w:rsid w:val="00C0264D"/>
    <w:rsid w:val="00C02AF0"/>
    <w:rsid w:val="00C03673"/>
    <w:rsid w:val="00C036B2"/>
    <w:rsid w:val="00C04A60"/>
    <w:rsid w:val="00C06578"/>
    <w:rsid w:val="00C10A0F"/>
    <w:rsid w:val="00C11F0C"/>
    <w:rsid w:val="00C127BB"/>
    <w:rsid w:val="00C1629F"/>
    <w:rsid w:val="00C1739F"/>
    <w:rsid w:val="00C17EF3"/>
    <w:rsid w:val="00C20FBA"/>
    <w:rsid w:val="00C21E82"/>
    <w:rsid w:val="00C22838"/>
    <w:rsid w:val="00C22CE6"/>
    <w:rsid w:val="00C24404"/>
    <w:rsid w:val="00C313E0"/>
    <w:rsid w:val="00C31927"/>
    <w:rsid w:val="00C3211C"/>
    <w:rsid w:val="00C32432"/>
    <w:rsid w:val="00C34777"/>
    <w:rsid w:val="00C3501B"/>
    <w:rsid w:val="00C36502"/>
    <w:rsid w:val="00C367BF"/>
    <w:rsid w:val="00C41244"/>
    <w:rsid w:val="00C41438"/>
    <w:rsid w:val="00C415E7"/>
    <w:rsid w:val="00C4176A"/>
    <w:rsid w:val="00C41D76"/>
    <w:rsid w:val="00C455B9"/>
    <w:rsid w:val="00C4572F"/>
    <w:rsid w:val="00C46D59"/>
    <w:rsid w:val="00C47E0B"/>
    <w:rsid w:val="00C51074"/>
    <w:rsid w:val="00C52BE5"/>
    <w:rsid w:val="00C53A58"/>
    <w:rsid w:val="00C54DEE"/>
    <w:rsid w:val="00C57562"/>
    <w:rsid w:val="00C57CD3"/>
    <w:rsid w:val="00C60D28"/>
    <w:rsid w:val="00C61A2C"/>
    <w:rsid w:val="00C61A4D"/>
    <w:rsid w:val="00C64AC4"/>
    <w:rsid w:val="00C67A69"/>
    <w:rsid w:val="00C703DA"/>
    <w:rsid w:val="00C70DF0"/>
    <w:rsid w:val="00C70E37"/>
    <w:rsid w:val="00C72919"/>
    <w:rsid w:val="00C73407"/>
    <w:rsid w:val="00C73CA7"/>
    <w:rsid w:val="00C76A8C"/>
    <w:rsid w:val="00C776F2"/>
    <w:rsid w:val="00C82EC4"/>
    <w:rsid w:val="00C87363"/>
    <w:rsid w:val="00C87A0E"/>
    <w:rsid w:val="00C87A7D"/>
    <w:rsid w:val="00C908E5"/>
    <w:rsid w:val="00C919D6"/>
    <w:rsid w:val="00C91D81"/>
    <w:rsid w:val="00C92BB7"/>
    <w:rsid w:val="00C92CD8"/>
    <w:rsid w:val="00C93A7A"/>
    <w:rsid w:val="00C95618"/>
    <w:rsid w:val="00C963AE"/>
    <w:rsid w:val="00CA0C0C"/>
    <w:rsid w:val="00CA40AC"/>
    <w:rsid w:val="00CA50CE"/>
    <w:rsid w:val="00CA5893"/>
    <w:rsid w:val="00CA5C61"/>
    <w:rsid w:val="00CA7609"/>
    <w:rsid w:val="00CA7F14"/>
    <w:rsid w:val="00CB0317"/>
    <w:rsid w:val="00CB3367"/>
    <w:rsid w:val="00CB5319"/>
    <w:rsid w:val="00CB5672"/>
    <w:rsid w:val="00CB5EE1"/>
    <w:rsid w:val="00CC0E07"/>
    <w:rsid w:val="00CC174A"/>
    <w:rsid w:val="00CC2F8F"/>
    <w:rsid w:val="00CC4C0D"/>
    <w:rsid w:val="00CC5C4A"/>
    <w:rsid w:val="00CC5C63"/>
    <w:rsid w:val="00CC62FC"/>
    <w:rsid w:val="00CC6557"/>
    <w:rsid w:val="00CD0DEE"/>
    <w:rsid w:val="00CD17C6"/>
    <w:rsid w:val="00CD1B77"/>
    <w:rsid w:val="00CD2776"/>
    <w:rsid w:val="00CD487E"/>
    <w:rsid w:val="00CD494D"/>
    <w:rsid w:val="00CD76E2"/>
    <w:rsid w:val="00CE0144"/>
    <w:rsid w:val="00CE03F0"/>
    <w:rsid w:val="00CE0521"/>
    <w:rsid w:val="00CE0884"/>
    <w:rsid w:val="00CE0F3E"/>
    <w:rsid w:val="00CE47C2"/>
    <w:rsid w:val="00CE5B26"/>
    <w:rsid w:val="00CE70E5"/>
    <w:rsid w:val="00CF0885"/>
    <w:rsid w:val="00CF19EC"/>
    <w:rsid w:val="00CF2C03"/>
    <w:rsid w:val="00CF5A21"/>
    <w:rsid w:val="00CF61B8"/>
    <w:rsid w:val="00CF62D5"/>
    <w:rsid w:val="00CF7E06"/>
    <w:rsid w:val="00D0213E"/>
    <w:rsid w:val="00D023DA"/>
    <w:rsid w:val="00D027E0"/>
    <w:rsid w:val="00D053A3"/>
    <w:rsid w:val="00D059A3"/>
    <w:rsid w:val="00D05B8A"/>
    <w:rsid w:val="00D05CA8"/>
    <w:rsid w:val="00D05DEE"/>
    <w:rsid w:val="00D125D5"/>
    <w:rsid w:val="00D12B01"/>
    <w:rsid w:val="00D13A1C"/>
    <w:rsid w:val="00D13E07"/>
    <w:rsid w:val="00D14A40"/>
    <w:rsid w:val="00D14D9E"/>
    <w:rsid w:val="00D16494"/>
    <w:rsid w:val="00D16D6E"/>
    <w:rsid w:val="00D17DB5"/>
    <w:rsid w:val="00D23415"/>
    <w:rsid w:val="00D23D8F"/>
    <w:rsid w:val="00D246E9"/>
    <w:rsid w:val="00D24F80"/>
    <w:rsid w:val="00D26C23"/>
    <w:rsid w:val="00D26D93"/>
    <w:rsid w:val="00D270D1"/>
    <w:rsid w:val="00D27C9F"/>
    <w:rsid w:val="00D27F79"/>
    <w:rsid w:val="00D345FC"/>
    <w:rsid w:val="00D3562C"/>
    <w:rsid w:val="00D37187"/>
    <w:rsid w:val="00D405A2"/>
    <w:rsid w:val="00D41288"/>
    <w:rsid w:val="00D42567"/>
    <w:rsid w:val="00D428F3"/>
    <w:rsid w:val="00D42A2F"/>
    <w:rsid w:val="00D45BDC"/>
    <w:rsid w:val="00D46BE4"/>
    <w:rsid w:val="00D53BF8"/>
    <w:rsid w:val="00D543AB"/>
    <w:rsid w:val="00D5442E"/>
    <w:rsid w:val="00D546BA"/>
    <w:rsid w:val="00D5534D"/>
    <w:rsid w:val="00D55AD0"/>
    <w:rsid w:val="00D567AD"/>
    <w:rsid w:val="00D5769B"/>
    <w:rsid w:val="00D57D0D"/>
    <w:rsid w:val="00D6249F"/>
    <w:rsid w:val="00D62D43"/>
    <w:rsid w:val="00D62EDA"/>
    <w:rsid w:val="00D638C1"/>
    <w:rsid w:val="00D64451"/>
    <w:rsid w:val="00D660C6"/>
    <w:rsid w:val="00D72337"/>
    <w:rsid w:val="00D72602"/>
    <w:rsid w:val="00D735D6"/>
    <w:rsid w:val="00D744FD"/>
    <w:rsid w:val="00D75B68"/>
    <w:rsid w:val="00D76767"/>
    <w:rsid w:val="00D76EFA"/>
    <w:rsid w:val="00D774CC"/>
    <w:rsid w:val="00D80B1E"/>
    <w:rsid w:val="00D8140B"/>
    <w:rsid w:val="00D82881"/>
    <w:rsid w:val="00D846E2"/>
    <w:rsid w:val="00D8512B"/>
    <w:rsid w:val="00D855B8"/>
    <w:rsid w:val="00D90CF0"/>
    <w:rsid w:val="00D90F35"/>
    <w:rsid w:val="00D90FCE"/>
    <w:rsid w:val="00D91E3F"/>
    <w:rsid w:val="00D91FDB"/>
    <w:rsid w:val="00D9391D"/>
    <w:rsid w:val="00D9542E"/>
    <w:rsid w:val="00D954D2"/>
    <w:rsid w:val="00D965CB"/>
    <w:rsid w:val="00D96602"/>
    <w:rsid w:val="00D9760B"/>
    <w:rsid w:val="00DA20BB"/>
    <w:rsid w:val="00DA5B73"/>
    <w:rsid w:val="00DA5B8D"/>
    <w:rsid w:val="00DA7753"/>
    <w:rsid w:val="00DB107B"/>
    <w:rsid w:val="00DB154A"/>
    <w:rsid w:val="00DB1843"/>
    <w:rsid w:val="00DB1EF8"/>
    <w:rsid w:val="00DB2883"/>
    <w:rsid w:val="00DB2971"/>
    <w:rsid w:val="00DB2990"/>
    <w:rsid w:val="00DB5BBA"/>
    <w:rsid w:val="00DB66EF"/>
    <w:rsid w:val="00DC24DB"/>
    <w:rsid w:val="00DC69F0"/>
    <w:rsid w:val="00DC73F4"/>
    <w:rsid w:val="00DC75FE"/>
    <w:rsid w:val="00DC7983"/>
    <w:rsid w:val="00DD05E0"/>
    <w:rsid w:val="00DD1356"/>
    <w:rsid w:val="00DD1ADC"/>
    <w:rsid w:val="00DD4A81"/>
    <w:rsid w:val="00DD6973"/>
    <w:rsid w:val="00DD735A"/>
    <w:rsid w:val="00DD7B5C"/>
    <w:rsid w:val="00DD7BA2"/>
    <w:rsid w:val="00DE021E"/>
    <w:rsid w:val="00DE0345"/>
    <w:rsid w:val="00DE0508"/>
    <w:rsid w:val="00DE0EFC"/>
    <w:rsid w:val="00DE2330"/>
    <w:rsid w:val="00DE53A9"/>
    <w:rsid w:val="00DF1A80"/>
    <w:rsid w:val="00DF3950"/>
    <w:rsid w:val="00DF4BAC"/>
    <w:rsid w:val="00DF5007"/>
    <w:rsid w:val="00DF674E"/>
    <w:rsid w:val="00DF6C92"/>
    <w:rsid w:val="00DF6E9A"/>
    <w:rsid w:val="00E0467F"/>
    <w:rsid w:val="00E05420"/>
    <w:rsid w:val="00E057A3"/>
    <w:rsid w:val="00E10C8B"/>
    <w:rsid w:val="00E11AA8"/>
    <w:rsid w:val="00E11AF6"/>
    <w:rsid w:val="00E1214F"/>
    <w:rsid w:val="00E1314B"/>
    <w:rsid w:val="00E1532B"/>
    <w:rsid w:val="00E15842"/>
    <w:rsid w:val="00E166F2"/>
    <w:rsid w:val="00E17FD6"/>
    <w:rsid w:val="00E20196"/>
    <w:rsid w:val="00E208A2"/>
    <w:rsid w:val="00E21513"/>
    <w:rsid w:val="00E225A2"/>
    <w:rsid w:val="00E23E17"/>
    <w:rsid w:val="00E2423F"/>
    <w:rsid w:val="00E24618"/>
    <w:rsid w:val="00E250F5"/>
    <w:rsid w:val="00E25442"/>
    <w:rsid w:val="00E2588B"/>
    <w:rsid w:val="00E26BA7"/>
    <w:rsid w:val="00E27513"/>
    <w:rsid w:val="00E31B69"/>
    <w:rsid w:val="00E32913"/>
    <w:rsid w:val="00E33EE5"/>
    <w:rsid w:val="00E34F1D"/>
    <w:rsid w:val="00E414D7"/>
    <w:rsid w:val="00E41709"/>
    <w:rsid w:val="00E43774"/>
    <w:rsid w:val="00E47348"/>
    <w:rsid w:val="00E503FB"/>
    <w:rsid w:val="00E50B09"/>
    <w:rsid w:val="00E517C1"/>
    <w:rsid w:val="00E55FB4"/>
    <w:rsid w:val="00E56DC8"/>
    <w:rsid w:val="00E57B69"/>
    <w:rsid w:val="00E60D6E"/>
    <w:rsid w:val="00E62C15"/>
    <w:rsid w:val="00E64BB3"/>
    <w:rsid w:val="00E64DD2"/>
    <w:rsid w:val="00E64F93"/>
    <w:rsid w:val="00E664C8"/>
    <w:rsid w:val="00E715E1"/>
    <w:rsid w:val="00E7185C"/>
    <w:rsid w:val="00E72B30"/>
    <w:rsid w:val="00E7435F"/>
    <w:rsid w:val="00E75214"/>
    <w:rsid w:val="00E77055"/>
    <w:rsid w:val="00E807B6"/>
    <w:rsid w:val="00E811D6"/>
    <w:rsid w:val="00E84D9A"/>
    <w:rsid w:val="00E8550D"/>
    <w:rsid w:val="00E86C8C"/>
    <w:rsid w:val="00E86CD7"/>
    <w:rsid w:val="00E901B3"/>
    <w:rsid w:val="00E90EEB"/>
    <w:rsid w:val="00E91ECC"/>
    <w:rsid w:val="00E93899"/>
    <w:rsid w:val="00E94B8E"/>
    <w:rsid w:val="00E96CBB"/>
    <w:rsid w:val="00EA0D3A"/>
    <w:rsid w:val="00EA122D"/>
    <w:rsid w:val="00EA1449"/>
    <w:rsid w:val="00EA31A7"/>
    <w:rsid w:val="00EA4315"/>
    <w:rsid w:val="00EA4EE2"/>
    <w:rsid w:val="00EA7A48"/>
    <w:rsid w:val="00EA7C9B"/>
    <w:rsid w:val="00EB1731"/>
    <w:rsid w:val="00EB4587"/>
    <w:rsid w:val="00EB55BF"/>
    <w:rsid w:val="00EB5DF8"/>
    <w:rsid w:val="00EC0993"/>
    <w:rsid w:val="00EC126A"/>
    <w:rsid w:val="00EC1482"/>
    <w:rsid w:val="00EC17AF"/>
    <w:rsid w:val="00EC5968"/>
    <w:rsid w:val="00EC7C76"/>
    <w:rsid w:val="00ED0989"/>
    <w:rsid w:val="00ED0CAA"/>
    <w:rsid w:val="00EE047A"/>
    <w:rsid w:val="00EE1790"/>
    <w:rsid w:val="00EE2AFB"/>
    <w:rsid w:val="00EE36FD"/>
    <w:rsid w:val="00EE4F19"/>
    <w:rsid w:val="00EE6A04"/>
    <w:rsid w:val="00EF0B39"/>
    <w:rsid w:val="00EF23EF"/>
    <w:rsid w:val="00EF3886"/>
    <w:rsid w:val="00EF38B7"/>
    <w:rsid w:val="00EF3B8E"/>
    <w:rsid w:val="00EF3CC4"/>
    <w:rsid w:val="00F041D5"/>
    <w:rsid w:val="00F043F4"/>
    <w:rsid w:val="00F049B7"/>
    <w:rsid w:val="00F05227"/>
    <w:rsid w:val="00F06CA6"/>
    <w:rsid w:val="00F10127"/>
    <w:rsid w:val="00F10DD6"/>
    <w:rsid w:val="00F11160"/>
    <w:rsid w:val="00F124EA"/>
    <w:rsid w:val="00F14C8B"/>
    <w:rsid w:val="00F154BA"/>
    <w:rsid w:val="00F177FD"/>
    <w:rsid w:val="00F17826"/>
    <w:rsid w:val="00F17EBB"/>
    <w:rsid w:val="00F201C2"/>
    <w:rsid w:val="00F21930"/>
    <w:rsid w:val="00F22099"/>
    <w:rsid w:val="00F24914"/>
    <w:rsid w:val="00F249A2"/>
    <w:rsid w:val="00F24AAD"/>
    <w:rsid w:val="00F26317"/>
    <w:rsid w:val="00F26BC2"/>
    <w:rsid w:val="00F27F77"/>
    <w:rsid w:val="00F30C5C"/>
    <w:rsid w:val="00F331CF"/>
    <w:rsid w:val="00F338EE"/>
    <w:rsid w:val="00F347E3"/>
    <w:rsid w:val="00F44367"/>
    <w:rsid w:val="00F4478D"/>
    <w:rsid w:val="00F45C02"/>
    <w:rsid w:val="00F45EF7"/>
    <w:rsid w:val="00F4695E"/>
    <w:rsid w:val="00F51F08"/>
    <w:rsid w:val="00F531BA"/>
    <w:rsid w:val="00F542FA"/>
    <w:rsid w:val="00F56795"/>
    <w:rsid w:val="00F57373"/>
    <w:rsid w:val="00F57499"/>
    <w:rsid w:val="00F61A75"/>
    <w:rsid w:val="00F61FEE"/>
    <w:rsid w:val="00F64E18"/>
    <w:rsid w:val="00F655BC"/>
    <w:rsid w:val="00F65C67"/>
    <w:rsid w:val="00F6603D"/>
    <w:rsid w:val="00F66906"/>
    <w:rsid w:val="00F705DC"/>
    <w:rsid w:val="00F72164"/>
    <w:rsid w:val="00F726D7"/>
    <w:rsid w:val="00F72CBA"/>
    <w:rsid w:val="00F73306"/>
    <w:rsid w:val="00F74EAC"/>
    <w:rsid w:val="00F75029"/>
    <w:rsid w:val="00F75CCC"/>
    <w:rsid w:val="00F82863"/>
    <w:rsid w:val="00F82A49"/>
    <w:rsid w:val="00F831FB"/>
    <w:rsid w:val="00F834E3"/>
    <w:rsid w:val="00F8454C"/>
    <w:rsid w:val="00F8607A"/>
    <w:rsid w:val="00F86649"/>
    <w:rsid w:val="00F86B02"/>
    <w:rsid w:val="00F86FC5"/>
    <w:rsid w:val="00F8760B"/>
    <w:rsid w:val="00F87DB2"/>
    <w:rsid w:val="00F901D8"/>
    <w:rsid w:val="00F9063F"/>
    <w:rsid w:val="00F911B1"/>
    <w:rsid w:val="00F92075"/>
    <w:rsid w:val="00F9297A"/>
    <w:rsid w:val="00F92CFB"/>
    <w:rsid w:val="00F9671E"/>
    <w:rsid w:val="00F97250"/>
    <w:rsid w:val="00FA1182"/>
    <w:rsid w:val="00FA1651"/>
    <w:rsid w:val="00FA27DF"/>
    <w:rsid w:val="00FA60DC"/>
    <w:rsid w:val="00FA7F4F"/>
    <w:rsid w:val="00FB01EE"/>
    <w:rsid w:val="00FB2E5D"/>
    <w:rsid w:val="00FB33F0"/>
    <w:rsid w:val="00FB3759"/>
    <w:rsid w:val="00FB52C4"/>
    <w:rsid w:val="00FC0F74"/>
    <w:rsid w:val="00FC1492"/>
    <w:rsid w:val="00FC5003"/>
    <w:rsid w:val="00FC62D4"/>
    <w:rsid w:val="00FD0568"/>
    <w:rsid w:val="00FD13EA"/>
    <w:rsid w:val="00FD6112"/>
    <w:rsid w:val="00FD7D46"/>
    <w:rsid w:val="00FE0F21"/>
    <w:rsid w:val="00FE10CA"/>
    <w:rsid w:val="00FE15D7"/>
    <w:rsid w:val="00FE1CD1"/>
    <w:rsid w:val="00FE2334"/>
    <w:rsid w:val="00FE3390"/>
    <w:rsid w:val="00FE5913"/>
    <w:rsid w:val="00FE63A4"/>
    <w:rsid w:val="00FE63B6"/>
    <w:rsid w:val="00FE7D02"/>
    <w:rsid w:val="00FE7FA5"/>
    <w:rsid w:val="00FF046B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E69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BE6965"/>
    <w:rPr>
      <w:color w:val="0000FF" w:themeColor="hyperlink"/>
      <w:u w:val="single"/>
    </w:rPr>
  </w:style>
  <w:style w:type="paragraph" w:customStyle="1" w:styleId="ConsPlusNormal">
    <w:name w:val="ConsPlusNormal"/>
    <w:rsid w:val="00BE6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3367"/>
    <w:pPr>
      <w:ind w:left="720"/>
      <w:contextualSpacing/>
    </w:pPr>
  </w:style>
  <w:style w:type="paragraph" w:customStyle="1" w:styleId="ConsPlusNonformat">
    <w:name w:val="ConsPlusNonformat"/>
    <w:uiPriority w:val="99"/>
    <w:rsid w:val="003B6C4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3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C82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71A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7">
    <w:name w:val="Table Grid"/>
    <w:basedOn w:val="a1"/>
    <w:uiPriority w:val="39"/>
    <w:rsid w:val="000756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9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69B9"/>
  </w:style>
  <w:style w:type="paragraph" w:styleId="aa">
    <w:name w:val="footer"/>
    <w:basedOn w:val="a"/>
    <w:link w:val="ab"/>
    <w:uiPriority w:val="99"/>
    <w:unhideWhenUsed/>
    <w:rsid w:val="0019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69B9"/>
  </w:style>
  <w:style w:type="paragraph" w:styleId="ac">
    <w:name w:val="Body Text"/>
    <w:basedOn w:val="a"/>
    <w:link w:val="1"/>
    <w:rsid w:val="00701722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uiPriority w:val="99"/>
    <w:semiHidden/>
    <w:rsid w:val="00701722"/>
  </w:style>
  <w:style w:type="character" w:customStyle="1" w:styleId="1">
    <w:name w:val="Основной текст Знак1"/>
    <w:link w:val="ac"/>
    <w:locked/>
    <w:rsid w:val="007017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017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........ ....."/>
    <w:basedOn w:val="Default"/>
    <w:next w:val="Default"/>
    <w:rsid w:val="00701722"/>
    <w:rPr>
      <w:color w:val="auto"/>
    </w:rPr>
  </w:style>
  <w:style w:type="paragraph" w:styleId="af">
    <w:name w:val="Normal (Web)"/>
    <w:basedOn w:val="a"/>
    <w:uiPriority w:val="99"/>
    <w:unhideWhenUsed/>
    <w:rsid w:val="00777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0481"/>
  </w:style>
  <w:style w:type="paragraph" w:styleId="af0">
    <w:name w:val="footnote text"/>
    <w:basedOn w:val="a"/>
    <w:link w:val="af1"/>
    <w:uiPriority w:val="99"/>
    <w:semiHidden/>
    <w:unhideWhenUsed/>
    <w:rsid w:val="005542C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542C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542C5"/>
    <w:rPr>
      <w:vertAlign w:val="superscript"/>
    </w:rPr>
  </w:style>
  <w:style w:type="paragraph" w:customStyle="1" w:styleId="before">
    <w:name w:val="before"/>
    <w:basedOn w:val="a"/>
    <w:rsid w:val="000366B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ET" w:eastAsia="Times New Roman" w:hAnsi="TimesET" w:cs="Times New Roman"/>
      <w:sz w:val="20"/>
      <w:szCs w:val="20"/>
      <w:lang w:val="en-GB" w:eastAsia="ru-RU"/>
    </w:rPr>
  </w:style>
  <w:style w:type="character" w:customStyle="1" w:styleId="af3">
    <w:name w:val="Öâåòîâîå âûäåëåíèå"/>
    <w:rsid w:val="000366BD"/>
    <w:rPr>
      <w:b/>
      <w:bCs/>
      <w:color w:val="000080"/>
    </w:rPr>
  </w:style>
  <w:style w:type="paragraph" w:customStyle="1" w:styleId="af4">
    <w:name w:val="Таблицы (моноширинный)"/>
    <w:basedOn w:val="a"/>
    <w:next w:val="a"/>
    <w:rsid w:val="000366BD"/>
    <w:pPr>
      <w:widowControl w:val="0"/>
      <w:suppressAutoHyphens/>
      <w:autoSpaceDE w:val="0"/>
      <w:spacing w:after="0" w:line="240" w:lineRule="auto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4B64E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4B6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E69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BE6965"/>
    <w:rPr>
      <w:color w:val="0000FF" w:themeColor="hyperlink"/>
      <w:u w:val="single"/>
    </w:rPr>
  </w:style>
  <w:style w:type="paragraph" w:customStyle="1" w:styleId="ConsPlusNormal">
    <w:name w:val="ConsPlusNormal"/>
    <w:rsid w:val="00BE6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3367"/>
    <w:pPr>
      <w:ind w:left="720"/>
      <w:contextualSpacing/>
    </w:pPr>
  </w:style>
  <w:style w:type="paragraph" w:customStyle="1" w:styleId="ConsPlusNonformat">
    <w:name w:val="ConsPlusNonformat"/>
    <w:uiPriority w:val="99"/>
    <w:rsid w:val="003B6C4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33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C82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71A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7">
    <w:name w:val="Table Grid"/>
    <w:basedOn w:val="a1"/>
    <w:uiPriority w:val="39"/>
    <w:rsid w:val="000756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9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69B9"/>
  </w:style>
  <w:style w:type="paragraph" w:styleId="aa">
    <w:name w:val="footer"/>
    <w:basedOn w:val="a"/>
    <w:link w:val="ab"/>
    <w:uiPriority w:val="99"/>
    <w:unhideWhenUsed/>
    <w:rsid w:val="00196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69B9"/>
  </w:style>
  <w:style w:type="paragraph" w:styleId="ac">
    <w:name w:val="Body Text"/>
    <w:basedOn w:val="a"/>
    <w:link w:val="1"/>
    <w:rsid w:val="00701722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uiPriority w:val="99"/>
    <w:semiHidden/>
    <w:rsid w:val="00701722"/>
  </w:style>
  <w:style w:type="character" w:customStyle="1" w:styleId="1">
    <w:name w:val="Основной текст Знак1"/>
    <w:link w:val="ac"/>
    <w:locked/>
    <w:rsid w:val="007017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017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........ ....."/>
    <w:basedOn w:val="Default"/>
    <w:next w:val="Default"/>
    <w:rsid w:val="00701722"/>
    <w:rPr>
      <w:color w:val="auto"/>
    </w:rPr>
  </w:style>
  <w:style w:type="paragraph" w:styleId="af">
    <w:name w:val="Normal (Web)"/>
    <w:basedOn w:val="a"/>
    <w:uiPriority w:val="99"/>
    <w:unhideWhenUsed/>
    <w:rsid w:val="00777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0481"/>
  </w:style>
  <w:style w:type="paragraph" w:styleId="af0">
    <w:name w:val="footnote text"/>
    <w:basedOn w:val="a"/>
    <w:link w:val="af1"/>
    <w:uiPriority w:val="99"/>
    <w:semiHidden/>
    <w:unhideWhenUsed/>
    <w:rsid w:val="005542C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542C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542C5"/>
    <w:rPr>
      <w:vertAlign w:val="superscript"/>
    </w:rPr>
  </w:style>
  <w:style w:type="paragraph" w:customStyle="1" w:styleId="before">
    <w:name w:val="before"/>
    <w:basedOn w:val="a"/>
    <w:rsid w:val="000366B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ET" w:eastAsia="Times New Roman" w:hAnsi="TimesET" w:cs="Times New Roman"/>
      <w:sz w:val="20"/>
      <w:szCs w:val="20"/>
      <w:lang w:val="en-GB" w:eastAsia="ru-RU"/>
    </w:rPr>
  </w:style>
  <w:style w:type="character" w:customStyle="1" w:styleId="af3">
    <w:name w:val="Öâåòîâîå âûäåëåíèå"/>
    <w:rsid w:val="000366BD"/>
    <w:rPr>
      <w:b/>
      <w:bCs/>
      <w:color w:val="000080"/>
    </w:rPr>
  </w:style>
  <w:style w:type="paragraph" w:customStyle="1" w:styleId="af4">
    <w:name w:val="Таблицы (моноширинный)"/>
    <w:basedOn w:val="a"/>
    <w:next w:val="a"/>
    <w:rsid w:val="000366BD"/>
    <w:pPr>
      <w:widowControl w:val="0"/>
      <w:suppressAutoHyphens/>
      <w:autoSpaceDE w:val="0"/>
      <w:spacing w:after="0" w:line="240" w:lineRule="auto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4B64E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4B6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6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95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4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7E33D812A3B1FD81687F944D169DBDC20FA59BB1B831F4FA5CB4434834A588524ADE62C480FB39603921I5H2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7E33D812A3B1FD81687F944D169DBDC20FA59BB1B831F4FA5CB4434834A588524ADE62C480FB3961312EI5H4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7E33D812A3B1FD81687F944D169DBDC20FA59BB1B831F4FA5CB4434834A588524ADE62C480FB39603921I5H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7E33D812A3B1FD81687F944D169DBDC20FA59BB1B831F4FA5CB4434834A588524ADE62C480FB39603820I5H2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F7E33D812A3B1FD81687F944D169DBDC20FA59BB1B831F4FA5CB4434834A588524ADE62C480FB39603921I5H2F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F7E33D812A3B1FD81687F944D169DBDC20FA59BB1B831F4FA5CB4434834A588524ADE62C480FB39603921I5H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3462-4DE7-442F-92DC-D3BDE69C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6764</Words>
  <Characters>38556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Администратор</cp:lastModifiedBy>
  <cp:revision>14</cp:revision>
  <cp:lastPrinted>2013-06-17T14:23:00Z</cp:lastPrinted>
  <dcterms:created xsi:type="dcterms:W3CDTF">2013-06-13T13:27:00Z</dcterms:created>
  <dcterms:modified xsi:type="dcterms:W3CDTF">2013-06-17T14:23:00Z</dcterms:modified>
</cp:coreProperties>
</file>