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B5" w:rsidRPr="007F0176" w:rsidRDefault="007F0176" w:rsidP="007F0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176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F0176" w:rsidRDefault="007F0176" w:rsidP="00D90E6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76">
        <w:rPr>
          <w:rFonts w:ascii="Times New Roman" w:hAnsi="Times New Roman" w:cs="Times New Roman"/>
          <w:b/>
          <w:sz w:val="28"/>
          <w:szCs w:val="28"/>
        </w:rPr>
        <w:t>Обращаем Ваше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F428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замечаниям</w:t>
      </w:r>
      <w:r w:rsidR="00F428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предложениям</w:t>
      </w:r>
      <w:r w:rsidR="00F428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 поступившим</w:t>
      </w:r>
      <w:r w:rsidR="00F428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после видеоконференции, состоявшейся 1 апреля 2013 года, </w:t>
      </w:r>
      <w:r w:rsidRPr="007F0176">
        <w:rPr>
          <w:rFonts w:ascii="Times New Roman" w:hAnsi="Times New Roman" w:cs="Times New Roman"/>
          <w:b/>
          <w:sz w:val="28"/>
          <w:szCs w:val="28"/>
        </w:rPr>
        <w:t xml:space="preserve">внесены изменения </w:t>
      </w:r>
      <w:r w:rsidR="00DB3C54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 </w:t>
      </w:r>
      <w:r w:rsidR="00C15573">
        <w:rPr>
          <w:rFonts w:ascii="Times New Roman" w:hAnsi="Times New Roman" w:cs="Times New Roman"/>
          <w:b/>
          <w:sz w:val="28"/>
          <w:szCs w:val="28"/>
        </w:rPr>
        <w:t xml:space="preserve">(наименования услуг)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7F0176">
        <w:rPr>
          <w:rFonts w:ascii="Times New Roman" w:hAnsi="Times New Roman" w:cs="Times New Roman"/>
          <w:b/>
          <w:sz w:val="28"/>
          <w:szCs w:val="28"/>
        </w:rPr>
        <w:t>типовые административные регламенты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услуг.</w:t>
      </w:r>
    </w:p>
    <w:p w:rsidR="00C15573" w:rsidRDefault="007F0176" w:rsidP="00D90E63">
      <w:pPr>
        <w:pStyle w:val="1"/>
        <w:spacing w:after="120" w:line="276" w:lineRule="auto"/>
        <w:ind w:firstLine="709"/>
        <w:rPr>
          <w:rFonts w:eastAsiaTheme="minorHAnsi"/>
          <w:b w:val="0"/>
          <w:szCs w:val="28"/>
          <w:lang w:eastAsia="en-US"/>
        </w:rPr>
      </w:pPr>
      <w:r w:rsidRPr="009F78F8">
        <w:rPr>
          <w:rFonts w:eastAsiaTheme="minorHAnsi"/>
          <w:szCs w:val="28"/>
          <w:lang w:eastAsia="en-US"/>
        </w:rPr>
        <w:t>Из перечня</w:t>
      </w:r>
      <w:r>
        <w:rPr>
          <w:rFonts w:eastAsiaTheme="minorHAnsi"/>
          <w:b w:val="0"/>
          <w:szCs w:val="28"/>
          <w:lang w:eastAsia="en-US"/>
        </w:rPr>
        <w:t xml:space="preserve"> муниципальных услуг </w:t>
      </w:r>
      <w:r w:rsidRPr="009F78F8">
        <w:rPr>
          <w:rFonts w:eastAsiaTheme="minorHAnsi"/>
          <w:szCs w:val="28"/>
          <w:lang w:eastAsia="en-US"/>
        </w:rPr>
        <w:t xml:space="preserve">исключена </w:t>
      </w:r>
      <w:r w:rsidRPr="007F0176">
        <w:rPr>
          <w:rFonts w:eastAsiaTheme="minorHAnsi"/>
          <w:b w:val="0"/>
          <w:szCs w:val="28"/>
          <w:lang w:eastAsia="en-US"/>
        </w:rPr>
        <w:t xml:space="preserve">услуга </w:t>
      </w:r>
      <w:r>
        <w:rPr>
          <w:rFonts w:eastAsiaTheme="minorHAnsi"/>
          <w:b w:val="0"/>
          <w:szCs w:val="28"/>
          <w:lang w:eastAsia="en-US"/>
        </w:rPr>
        <w:t>«Включение</w:t>
      </w:r>
      <w:r w:rsidRPr="007F0176">
        <w:rPr>
          <w:rFonts w:eastAsiaTheme="minorHAnsi"/>
          <w:b w:val="0"/>
          <w:szCs w:val="28"/>
          <w:lang w:eastAsia="en-US"/>
        </w:rPr>
        <w:t xml:space="preserve"> в списки очередников на зачисление детей в образовательные учреждения, реализующие основную образовательную программу дошкольного образования (детские сады) и выдаче путевки</w:t>
      </w:r>
      <w:r>
        <w:rPr>
          <w:rFonts w:eastAsiaTheme="minorHAnsi"/>
          <w:b w:val="0"/>
          <w:szCs w:val="28"/>
          <w:lang w:eastAsia="en-US"/>
        </w:rPr>
        <w:t>» (№ 69).</w:t>
      </w:r>
      <w:r w:rsidR="00C15573">
        <w:rPr>
          <w:rFonts w:eastAsiaTheme="minorHAnsi"/>
          <w:b w:val="0"/>
          <w:szCs w:val="28"/>
          <w:lang w:eastAsia="en-US"/>
        </w:rPr>
        <w:t xml:space="preserve"> </w:t>
      </w:r>
      <w:r w:rsidR="00C15573" w:rsidRPr="007A2DAB">
        <w:rPr>
          <w:rFonts w:eastAsiaTheme="minorHAnsi"/>
          <w:b w:val="0"/>
          <w:szCs w:val="28"/>
          <w:lang w:eastAsia="en-US"/>
        </w:rPr>
        <w:t>Типовой административный регламент по указанной услуг</w:t>
      </w:r>
      <w:r w:rsidR="007A2DAB">
        <w:rPr>
          <w:rFonts w:eastAsiaTheme="minorHAnsi"/>
          <w:b w:val="0"/>
          <w:szCs w:val="28"/>
          <w:lang w:eastAsia="en-US"/>
        </w:rPr>
        <w:t>е</w:t>
      </w:r>
      <w:r w:rsidR="00C15573" w:rsidRPr="007A2DAB">
        <w:rPr>
          <w:rFonts w:eastAsiaTheme="minorHAnsi"/>
          <w:b w:val="0"/>
          <w:szCs w:val="28"/>
          <w:lang w:eastAsia="en-US"/>
        </w:rPr>
        <w:t xml:space="preserve"> разрабатывает Министерство образования и науки Республики Татарстан.</w:t>
      </w:r>
    </w:p>
    <w:p w:rsidR="004E3683" w:rsidRDefault="00067DD3" w:rsidP="00D90E6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0176" w:rsidRPr="007F0176">
        <w:rPr>
          <w:rFonts w:ascii="Times New Roman" w:hAnsi="Times New Roman" w:cs="Times New Roman"/>
          <w:sz w:val="28"/>
          <w:szCs w:val="28"/>
        </w:rPr>
        <w:t xml:space="preserve">ри утверждении </w:t>
      </w:r>
      <w:r w:rsidR="007F0176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  <w:r w:rsidR="007F0176" w:rsidRPr="009F78F8">
        <w:rPr>
          <w:rFonts w:ascii="Times New Roman" w:hAnsi="Times New Roman" w:cs="Times New Roman"/>
          <w:b/>
          <w:sz w:val="32"/>
          <w:szCs w:val="32"/>
        </w:rPr>
        <w:t>просим Вас</w:t>
      </w:r>
      <w:r w:rsidR="007F0176" w:rsidRPr="009F78F8">
        <w:rPr>
          <w:rFonts w:ascii="Times New Roman" w:hAnsi="Times New Roman" w:cs="Times New Roman"/>
          <w:sz w:val="32"/>
          <w:szCs w:val="32"/>
        </w:rPr>
        <w:t xml:space="preserve"> </w:t>
      </w:r>
      <w:r w:rsidR="007F0176" w:rsidRPr="009F78F8">
        <w:rPr>
          <w:rFonts w:ascii="Times New Roman" w:hAnsi="Times New Roman" w:cs="Times New Roman"/>
          <w:b/>
          <w:sz w:val="32"/>
          <w:szCs w:val="32"/>
        </w:rPr>
        <w:t xml:space="preserve">не менять </w:t>
      </w:r>
      <w:r w:rsidR="004E3683" w:rsidRPr="009F78F8">
        <w:rPr>
          <w:rFonts w:ascii="Times New Roman" w:hAnsi="Times New Roman" w:cs="Times New Roman"/>
          <w:b/>
          <w:sz w:val="32"/>
          <w:szCs w:val="32"/>
        </w:rPr>
        <w:t>структуру типового регламента</w:t>
      </w:r>
      <w:r w:rsidR="004E3683" w:rsidRPr="009F78F8">
        <w:rPr>
          <w:rFonts w:ascii="Times New Roman" w:hAnsi="Times New Roman" w:cs="Times New Roman"/>
          <w:sz w:val="32"/>
          <w:szCs w:val="32"/>
        </w:rPr>
        <w:t>.</w:t>
      </w:r>
      <w:r w:rsidR="004E3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529" w:rsidRDefault="009F78F8" w:rsidP="00D90E6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Кроме внесения сведений, касающихся муниципального образования (наименование, адреса, структурные подразделения, реквизиты нормативных правовых актов</w:t>
      </w:r>
      <w:r w:rsidR="007A2DAB">
        <w:rPr>
          <w:rFonts w:ascii="Times New Roman" w:hAnsi="Times New Roman" w:cs="Times New Roman"/>
          <w:sz w:val="28"/>
          <w:szCs w:val="28"/>
        </w:rPr>
        <w:t xml:space="preserve"> и т.п.)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529" w:rsidRPr="00F72529">
        <w:rPr>
          <w:rFonts w:ascii="Times New Roman" w:hAnsi="Times New Roman" w:cs="Times New Roman"/>
          <w:b/>
          <w:sz w:val="32"/>
          <w:szCs w:val="32"/>
        </w:rPr>
        <w:t>д</w:t>
      </w:r>
      <w:r w:rsidR="004E3683" w:rsidRPr="00F72529">
        <w:rPr>
          <w:rFonts w:ascii="Times New Roman" w:hAnsi="Times New Roman" w:cs="Times New Roman"/>
          <w:b/>
          <w:sz w:val="32"/>
          <w:szCs w:val="32"/>
        </w:rPr>
        <w:t xml:space="preserve">опускаются </w:t>
      </w:r>
      <w:r w:rsidR="007A2DAB">
        <w:rPr>
          <w:rFonts w:ascii="Times New Roman" w:hAnsi="Times New Roman" w:cs="Times New Roman"/>
          <w:b/>
          <w:sz w:val="32"/>
          <w:szCs w:val="32"/>
        </w:rPr>
        <w:t xml:space="preserve">следующие </w:t>
      </w:r>
      <w:r w:rsidR="004E3683" w:rsidRPr="00F72529">
        <w:rPr>
          <w:rFonts w:ascii="Times New Roman" w:hAnsi="Times New Roman" w:cs="Times New Roman"/>
          <w:b/>
          <w:sz w:val="32"/>
          <w:szCs w:val="32"/>
        </w:rPr>
        <w:t>изменения</w:t>
      </w:r>
      <w:r w:rsidR="00D90E63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F72529">
        <w:rPr>
          <w:rFonts w:ascii="Times New Roman" w:hAnsi="Times New Roman" w:cs="Times New Roman"/>
          <w:b/>
          <w:sz w:val="32"/>
          <w:szCs w:val="32"/>
        </w:rPr>
        <w:t>:</w:t>
      </w:r>
    </w:p>
    <w:p w:rsidR="000A2FC1" w:rsidRDefault="00F72529" w:rsidP="00D90E6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DAB">
        <w:rPr>
          <w:rFonts w:ascii="Times New Roman" w:hAnsi="Times New Roman" w:cs="Times New Roman"/>
          <w:sz w:val="28"/>
          <w:szCs w:val="28"/>
        </w:rPr>
        <w:t>1</w:t>
      </w:r>
      <w:r w:rsidRPr="007A2DAB">
        <w:rPr>
          <w:rFonts w:ascii="Times New Roman" w:hAnsi="Times New Roman" w:cs="Times New Roman"/>
          <w:b/>
          <w:sz w:val="28"/>
          <w:szCs w:val="28"/>
        </w:rPr>
        <w:t>.</w:t>
      </w:r>
      <w:r w:rsidR="003E181C">
        <w:rPr>
          <w:rFonts w:ascii="Times New Roman" w:hAnsi="Times New Roman" w:cs="Times New Roman"/>
          <w:sz w:val="28"/>
          <w:szCs w:val="28"/>
        </w:rPr>
        <w:t xml:space="preserve"> </w:t>
      </w:r>
      <w:r w:rsidR="000A2FC1">
        <w:rPr>
          <w:rFonts w:ascii="Times New Roman" w:hAnsi="Times New Roman" w:cs="Times New Roman"/>
          <w:sz w:val="28"/>
          <w:szCs w:val="28"/>
        </w:rPr>
        <w:t>р</w:t>
      </w:r>
      <w:r w:rsidR="004E3683">
        <w:rPr>
          <w:rFonts w:ascii="Times New Roman" w:hAnsi="Times New Roman" w:cs="Times New Roman"/>
          <w:sz w:val="28"/>
          <w:szCs w:val="28"/>
        </w:rPr>
        <w:t>аздел</w:t>
      </w:r>
      <w:r w:rsidR="00067DD3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4E3683">
        <w:rPr>
          <w:rFonts w:ascii="Times New Roman" w:hAnsi="Times New Roman" w:cs="Times New Roman"/>
          <w:sz w:val="28"/>
          <w:szCs w:val="28"/>
        </w:rPr>
        <w:t xml:space="preserve"> 3</w:t>
      </w:r>
      <w:r w:rsidR="000A2FC1">
        <w:rPr>
          <w:rFonts w:ascii="Times New Roman" w:hAnsi="Times New Roman" w:cs="Times New Roman"/>
          <w:sz w:val="28"/>
          <w:szCs w:val="28"/>
        </w:rPr>
        <w:t xml:space="preserve"> </w:t>
      </w:r>
      <w:r w:rsidR="004E3683">
        <w:rPr>
          <w:rFonts w:ascii="Times New Roman" w:hAnsi="Times New Roman" w:cs="Times New Roman"/>
          <w:sz w:val="28"/>
          <w:szCs w:val="28"/>
        </w:rPr>
        <w:t>регламента «</w:t>
      </w:r>
      <w:r w:rsidR="004E3683" w:rsidRPr="004E368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4E3683">
        <w:rPr>
          <w:rFonts w:ascii="Times New Roman" w:hAnsi="Times New Roman" w:cs="Times New Roman"/>
          <w:sz w:val="28"/>
          <w:szCs w:val="28"/>
        </w:rPr>
        <w:t>»</w:t>
      </w:r>
      <w:r w:rsidR="003E181C">
        <w:rPr>
          <w:rFonts w:ascii="Times New Roman" w:hAnsi="Times New Roman" w:cs="Times New Roman"/>
          <w:sz w:val="28"/>
          <w:szCs w:val="28"/>
        </w:rPr>
        <w:t xml:space="preserve"> - </w:t>
      </w:r>
      <w:r w:rsidR="003E181C" w:rsidRPr="007A2DAB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4E3683" w:rsidRPr="007A2DAB">
        <w:rPr>
          <w:rFonts w:ascii="Times New Roman" w:hAnsi="Times New Roman" w:cs="Times New Roman"/>
          <w:b/>
          <w:sz w:val="28"/>
          <w:szCs w:val="28"/>
        </w:rPr>
        <w:t>, связанные</w:t>
      </w:r>
      <w:r w:rsidR="004E3683">
        <w:rPr>
          <w:rFonts w:ascii="Times New Roman" w:hAnsi="Times New Roman" w:cs="Times New Roman"/>
          <w:sz w:val="28"/>
          <w:szCs w:val="28"/>
        </w:rPr>
        <w:t xml:space="preserve"> с процессом предоставления услуги исходя из особенностей ее оказания в муниципальном образовании (заседания комиссий, согласования и т.п.).</w:t>
      </w:r>
      <w:proofErr w:type="gramEnd"/>
      <w:r w:rsidR="004E3683">
        <w:rPr>
          <w:rFonts w:ascii="Times New Roman" w:hAnsi="Times New Roman" w:cs="Times New Roman"/>
          <w:sz w:val="28"/>
          <w:szCs w:val="28"/>
        </w:rPr>
        <w:t xml:space="preserve"> </w:t>
      </w:r>
      <w:r w:rsidR="000A2FC1" w:rsidRPr="004E3683">
        <w:rPr>
          <w:rFonts w:ascii="Times New Roman" w:hAnsi="Times New Roman" w:cs="Times New Roman"/>
          <w:sz w:val="28"/>
          <w:szCs w:val="28"/>
        </w:rPr>
        <w:t>И</w:t>
      </w:r>
      <w:r w:rsidR="000A2FC1">
        <w:rPr>
          <w:rFonts w:ascii="Times New Roman" w:hAnsi="Times New Roman" w:cs="Times New Roman"/>
          <w:sz w:val="28"/>
          <w:szCs w:val="28"/>
        </w:rPr>
        <w:t>зменения должны быть отражены в Блок-схеме.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E63" w:rsidRDefault="00D90E63" w:rsidP="00D90E63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то же время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, в регламентах </w:t>
      </w:r>
      <w:r>
        <w:rPr>
          <w:rFonts w:ascii="Times New Roman" w:hAnsi="Times New Roman" w:cs="Times New Roman"/>
          <w:i/>
          <w:sz w:val="28"/>
          <w:szCs w:val="28"/>
        </w:rPr>
        <w:t>рекомендуем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 отразить сроки, связанные с периодичностью заседания комиссий, срок рассмотрения проектов договоров заявителем  и т.п.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 этом нужно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 обязательно прописать, что </w:t>
      </w:r>
      <w:r>
        <w:rPr>
          <w:rFonts w:ascii="Times New Roman" w:hAnsi="Times New Roman" w:cs="Times New Roman"/>
          <w:i/>
          <w:sz w:val="28"/>
          <w:szCs w:val="28"/>
        </w:rPr>
        <w:t>это время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 не включа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тся в </w:t>
      </w:r>
      <w:r>
        <w:rPr>
          <w:rFonts w:ascii="Times New Roman" w:hAnsi="Times New Roman" w:cs="Times New Roman"/>
          <w:i/>
          <w:sz w:val="28"/>
          <w:szCs w:val="28"/>
        </w:rPr>
        <w:t xml:space="preserve">общий </w:t>
      </w:r>
      <w:r w:rsidRPr="00BE62C2">
        <w:rPr>
          <w:rFonts w:ascii="Times New Roman" w:hAnsi="Times New Roman" w:cs="Times New Roman"/>
          <w:i/>
          <w:sz w:val="28"/>
          <w:szCs w:val="28"/>
        </w:rPr>
        <w:t>срок оказания услуги. Например, если по какой-то услуге заявителем должен быть рассмотрен договор</w:t>
      </w:r>
      <w:r>
        <w:rPr>
          <w:rFonts w:ascii="Times New Roman" w:hAnsi="Times New Roman" w:cs="Times New Roman"/>
          <w:i/>
          <w:sz w:val="28"/>
          <w:szCs w:val="28"/>
        </w:rPr>
        <w:t xml:space="preserve"> (а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 он его может смотреть и более месяца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BE62C2">
        <w:rPr>
          <w:rFonts w:ascii="Times New Roman" w:hAnsi="Times New Roman" w:cs="Times New Roman"/>
          <w:i/>
          <w:sz w:val="28"/>
          <w:szCs w:val="28"/>
        </w:rPr>
        <w:t xml:space="preserve">, это время не должно включаться в общий срок оказания услуги. Или же, комиссия по рассмотрению определенных вопросов заседает раз в месяц, этот срок тоже может быть не включен в общий срок оказания услуги. </w:t>
      </w:r>
    </w:p>
    <w:p w:rsidR="00F72529" w:rsidRDefault="00F72529" w:rsidP="00D90E63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0E63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D90E63">
        <w:rPr>
          <w:rFonts w:ascii="Times New Roman" w:hAnsi="Times New Roman" w:cs="Times New Roman"/>
          <w:sz w:val="28"/>
          <w:szCs w:val="28"/>
        </w:rPr>
        <w:t>.</w:t>
      </w:r>
    </w:p>
    <w:p w:rsidR="00D90E63" w:rsidRDefault="00D90E63" w:rsidP="00206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D5728">
        <w:rPr>
          <w:rFonts w:ascii="Times New Roman" w:hAnsi="Times New Roman" w:cs="Times New Roman"/>
          <w:i/>
          <w:sz w:val="28"/>
          <w:szCs w:val="28"/>
        </w:rPr>
        <w:t xml:space="preserve">В пункте 1.5 </w:t>
      </w:r>
      <w:r>
        <w:rPr>
          <w:rFonts w:ascii="Times New Roman" w:hAnsi="Times New Roman" w:cs="Times New Roman"/>
          <w:i/>
          <w:sz w:val="28"/>
          <w:szCs w:val="28"/>
        </w:rPr>
        <w:t xml:space="preserve">типового регламента </w:t>
      </w:r>
      <w:r w:rsidRPr="002D5728">
        <w:rPr>
          <w:rFonts w:ascii="Times New Roman" w:hAnsi="Times New Roman" w:cs="Times New Roman"/>
          <w:i/>
          <w:sz w:val="28"/>
          <w:szCs w:val="28"/>
        </w:rPr>
        <w:t xml:space="preserve">сделана ссылка </w:t>
      </w:r>
      <w:r w:rsidR="002069F4">
        <w:rPr>
          <w:rFonts w:ascii="Times New Roman" w:hAnsi="Times New Roman" w:cs="Times New Roman"/>
          <w:i/>
          <w:sz w:val="28"/>
          <w:szCs w:val="28"/>
        </w:rPr>
        <w:t>-</w:t>
      </w:r>
      <w:r w:rsidRPr="002D572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2D5728">
        <w:rPr>
          <w:rFonts w:ascii="Times New Roman" w:hAnsi="Times New Roman" w:cs="Times New Roman"/>
          <w:i/>
          <w:sz w:val="28"/>
          <w:szCs w:val="28"/>
        </w:rPr>
        <w:t>аявление заполняется в произвольной форме, по образцу утвержденному постановлением Исполкома или на стандартном бланке.</w:t>
      </w:r>
      <w:r w:rsidRPr="002D5728">
        <w:rPr>
          <w:sz w:val="28"/>
          <w:szCs w:val="28"/>
        </w:rPr>
        <w:t xml:space="preserve"> </w:t>
      </w:r>
    </w:p>
    <w:p w:rsidR="00D90E63" w:rsidRDefault="00D90E63" w:rsidP="002069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Это говорит о том, что Вы вправе утвердить в регламенте свою форму заявления (в случае, если форма не утверждена каким-либо федеральным или республиканским нормативным правовым актом). Главное, чтобы в заявлении перечень приложенных документов соответствовал перечню, прописанному в регламенте, и не содержал документы межведомственного характера. </w:t>
      </w:r>
    </w:p>
    <w:p w:rsidR="007F0176" w:rsidRPr="007F0176" w:rsidRDefault="004E3683" w:rsidP="00D90E63">
      <w:pPr>
        <w:suppressAutoHyphens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81C">
        <w:rPr>
          <w:rFonts w:ascii="Times New Roman" w:hAnsi="Times New Roman" w:cs="Times New Roman"/>
          <w:b/>
          <w:sz w:val="28"/>
          <w:szCs w:val="28"/>
        </w:rPr>
        <w:t xml:space="preserve">При этом </w:t>
      </w:r>
      <w:r w:rsidR="003E181C" w:rsidRPr="003E181C">
        <w:rPr>
          <w:rFonts w:ascii="Times New Roman" w:hAnsi="Times New Roman" w:cs="Times New Roman"/>
          <w:b/>
          <w:sz w:val="28"/>
          <w:szCs w:val="28"/>
        </w:rPr>
        <w:t xml:space="preserve">недопустимо менять описание последовательности действий при предоставлении муниципальной услуги (п.3.1.1.) и общий срок оказания </w:t>
      </w:r>
      <w:r w:rsidR="003E181C" w:rsidRPr="007A2DAB">
        <w:rPr>
          <w:rFonts w:ascii="Times New Roman" w:hAnsi="Times New Roman" w:cs="Times New Roman"/>
          <w:b/>
          <w:sz w:val="28"/>
          <w:szCs w:val="28"/>
        </w:rPr>
        <w:t>услуги</w:t>
      </w:r>
      <w:r w:rsidR="007A2DAB" w:rsidRPr="007A2DAB">
        <w:rPr>
          <w:rFonts w:ascii="Times New Roman" w:hAnsi="Times New Roman" w:cs="Times New Roman"/>
          <w:b/>
          <w:sz w:val="28"/>
          <w:szCs w:val="28"/>
        </w:rPr>
        <w:t xml:space="preserve"> (без обоснования изменений).</w:t>
      </w:r>
    </w:p>
    <w:sectPr w:rsidR="007F0176" w:rsidRPr="007F0176" w:rsidSect="00D90E63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76"/>
    <w:rsid w:val="00067DD3"/>
    <w:rsid w:val="000A2FC1"/>
    <w:rsid w:val="002069F4"/>
    <w:rsid w:val="003E181C"/>
    <w:rsid w:val="004140B5"/>
    <w:rsid w:val="004E3683"/>
    <w:rsid w:val="007A2DAB"/>
    <w:rsid w:val="007F0176"/>
    <w:rsid w:val="009F78F8"/>
    <w:rsid w:val="00C15573"/>
    <w:rsid w:val="00CD5ED6"/>
    <w:rsid w:val="00D71098"/>
    <w:rsid w:val="00D90E63"/>
    <w:rsid w:val="00DB3C54"/>
    <w:rsid w:val="00F42810"/>
    <w:rsid w:val="00F7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1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17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3E1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1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17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3E1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nigmetzyanova</dc:creator>
  <cp:lastModifiedBy>Татьяна Александровна Волкова</cp:lastModifiedBy>
  <cp:revision>3</cp:revision>
  <cp:lastPrinted>2013-04-03T12:41:00Z</cp:lastPrinted>
  <dcterms:created xsi:type="dcterms:W3CDTF">2013-04-03T13:21:00Z</dcterms:created>
  <dcterms:modified xsi:type="dcterms:W3CDTF">2013-04-03T15:25:00Z</dcterms:modified>
</cp:coreProperties>
</file>