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D11070" w:rsidRDefault="00D11070" w:rsidP="00D11070">
            <w:pPr>
              <w:pStyle w:val="1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3</w:t>
            </w:r>
            <w:r w:rsidRPr="00D11070">
              <w:rPr>
                <w:szCs w:val="28"/>
                <w:u w:val="single"/>
              </w:rPr>
              <w:t>1.08.2018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D11070" w:rsidRDefault="00CF49BB" w:rsidP="00D11070">
            <w:pPr>
              <w:pStyle w:val="10"/>
              <w:jc w:val="center"/>
              <w:rPr>
                <w:szCs w:val="28"/>
              </w:rPr>
            </w:pPr>
            <w:r w:rsidRPr="00D11070">
              <w:rPr>
                <w:szCs w:val="28"/>
              </w:rPr>
              <w:t>№</w:t>
            </w:r>
            <w:r w:rsidR="00D11070" w:rsidRPr="00D11070">
              <w:rPr>
                <w:szCs w:val="28"/>
              </w:rPr>
              <w:t xml:space="preserve">    </w:t>
            </w:r>
            <w:r w:rsidR="00D11070" w:rsidRPr="00D11070">
              <w:rPr>
                <w:szCs w:val="28"/>
                <w:u w:val="single"/>
              </w:rPr>
              <w:t>424</w:t>
            </w:r>
          </w:p>
        </w:tc>
      </w:tr>
    </w:tbl>
    <w:p w:rsidR="00187EAC" w:rsidRDefault="00187EAC" w:rsidP="00F86B0E">
      <w:pPr>
        <w:pStyle w:val="10"/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9C3" w:rsidRDefault="00A549C3" w:rsidP="00F86B0E">
      <w:pPr>
        <w:pStyle w:val="10"/>
      </w:pPr>
    </w:p>
    <w:p w:rsidR="00A031A1" w:rsidRDefault="00A549C3" w:rsidP="00B74CBF">
      <w:pPr>
        <w:pStyle w:val="10"/>
        <w:spacing w:line="240" w:lineRule="auto"/>
        <w:jc w:val="center"/>
        <w:rPr>
          <w:b/>
        </w:rPr>
      </w:pPr>
      <w:r>
        <w:rPr>
          <w:b/>
        </w:rPr>
        <w:t xml:space="preserve">Об утверждении </w:t>
      </w:r>
      <w:r w:rsidR="00A031A1">
        <w:rPr>
          <w:b/>
        </w:rPr>
        <w:t>П</w:t>
      </w:r>
      <w:r>
        <w:rPr>
          <w:b/>
        </w:rPr>
        <w:t xml:space="preserve">еречня </w:t>
      </w:r>
      <w:r w:rsidR="00A031A1">
        <w:rPr>
          <w:b/>
        </w:rPr>
        <w:t xml:space="preserve">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</w:t>
      </w:r>
      <w:r>
        <w:rPr>
          <w:b/>
        </w:rPr>
        <w:t xml:space="preserve">по заготовке, хранению, переработке и реализации лома </w:t>
      </w:r>
    </w:p>
    <w:p w:rsidR="00A549C3" w:rsidRDefault="00A549C3" w:rsidP="00B74CBF">
      <w:pPr>
        <w:pStyle w:val="10"/>
        <w:spacing w:line="240" w:lineRule="auto"/>
        <w:jc w:val="center"/>
        <w:rPr>
          <w:b/>
        </w:rPr>
      </w:pPr>
      <w:r>
        <w:rPr>
          <w:b/>
        </w:rPr>
        <w:t>черных металлов,</w:t>
      </w:r>
      <w:r w:rsidR="00A031A1">
        <w:rPr>
          <w:b/>
        </w:rPr>
        <w:t xml:space="preserve"> </w:t>
      </w:r>
      <w:r>
        <w:rPr>
          <w:b/>
        </w:rPr>
        <w:t>цветных металлов</w:t>
      </w:r>
    </w:p>
    <w:p w:rsidR="00A549C3" w:rsidRDefault="00A549C3" w:rsidP="00F86B0E">
      <w:pPr>
        <w:pStyle w:val="10"/>
        <w:rPr>
          <w:b/>
        </w:rPr>
      </w:pPr>
    </w:p>
    <w:p w:rsidR="00D02210" w:rsidRDefault="00A549C3" w:rsidP="00B7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9C3">
        <w:rPr>
          <w:sz w:val="28"/>
          <w:szCs w:val="28"/>
        </w:rPr>
        <w:t xml:space="preserve">В соответствии </w:t>
      </w:r>
      <w:r w:rsidR="00906310">
        <w:rPr>
          <w:sz w:val="28"/>
          <w:szCs w:val="28"/>
        </w:rPr>
        <w:t xml:space="preserve">с </w:t>
      </w:r>
      <w:r w:rsidRPr="00A549C3">
        <w:rPr>
          <w:sz w:val="28"/>
          <w:szCs w:val="28"/>
        </w:rPr>
        <w:t>Федеральн</w:t>
      </w:r>
      <w:r w:rsidR="00D02210">
        <w:rPr>
          <w:sz w:val="28"/>
          <w:szCs w:val="28"/>
        </w:rPr>
        <w:t>ым</w:t>
      </w:r>
      <w:r w:rsidRPr="00A549C3">
        <w:rPr>
          <w:sz w:val="28"/>
          <w:szCs w:val="28"/>
        </w:rPr>
        <w:t xml:space="preserve"> закон</w:t>
      </w:r>
      <w:r w:rsidR="00D02210">
        <w:rPr>
          <w:sz w:val="28"/>
          <w:szCs w:val="28"/>
        </w:rPr>
        <w:t>ом</w:t>
      </w:r>
      <w:r w:rsidRPr="00A549C3">
        <w:rPr>
          <w:sz w:val="28"/>
          <w:szCs w:val="28"/>
        </w:rPr>
        <w:t xml:space="preserve"> от 26</w:t>
      </w:r>
      <w:r w:rsidR="00D02210">
        <w:rPr>
          <w:sz w:val="28"/>
          <w:szCs w:val="28"/>
        </w:rPr>
        <w:t xml:space="preserve"> декабря </w:t>
      </w:r>
      <w:r w:rsidRPr="00A549C3">
        <w:rPr>
          <w:sz w:val="28"/>
          <w:szCs w:val="28"/>
        </w:rPr>
        <w:t>2008</w:t>
      </w:r>
      <w:r w:rsidR="00D02210">
        <w:rPr>
          <w:sz w:val="28"/>
          <w:szCs w:val="28"/>
        </w:rPr>
        <w:t xml:space="preserve"> года </w:t>
      </w:r>
      <w:r w:rsidRPr="00A549C3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031A1">
        <w:rPr>
          <w:sz w:val="28"/>
          <w:szCs w:val="28"/>
        </w:rPr>
        <w:t>,</w:t>
      </w:r>
      <w:r w:rsidR="00B74CBF">
        <w:rPr>
          <w:sz w:val="28"/>
          <w:szCs w:val="28"/>
        </w:rPr>
        <w:t xml:space="preserve"> </w:t>
      </w:r>
      <w:r w:rsidRPr="00A549C3">
        <w:rPr>
          <w:sz w:val="28"/>
          <w:szCs w:val="28"/>
        </w:rPr>
        <w:t>Методическим</w:t>
      </w:r>
      <w:r w:rsidR="00A031A1">
        <w:rPr>
          <w:sz w:val="28"/>
          <w:szCs w:val="28"/>
        </w:rPr>
        <w:t>и</w:t>
      </w:r>
      <w:r w:rsidRPr="00A549C3">
        <w:rPr>
          <w:sz w:val="28"/>
          <w:szCs w:val="28"/>
        </w:rPr>
        <w:t xml:space="preserve"> рекомендациям</w:t>
      </w:r>
      <w:r w:rsidR="00A031A1">
        <w:rPr>
          <w:sz w:val="28"/>
          <w:szCs w:val="28"/>
        </w:rPr>
        <w:t>и</w:t>
      </w:r>
      <w:r w:rsidR="00D02210">
        <w:rPr>
          <w:sz w:val="28"/>
          <w:szCs w:val="28"/>
        </w:rPr>
        <w:t xml:space="preserve">, </w:t>
      </w:r>
      <w:r w:rsidRPr="00A549C3">
        <w:rPr>
          <w:sz w:val="28"/>
          <w:szCs w:val="28"/>
        </w:rPr>
        <w:t>утвержден</w:t>
      </w:r>
      <w:r w:rsidR="00D02210">
        <w:rPr>
          <w:sz w:val="28"/>
          <w:szCs w:val="28"/>
        </w:rPr>
        <w:t>н</w:t>
      </w:r>
      <w:r w:rsidRPr="00A549C3">
        <w:rPr>
          <w:sz w:val="28"/>
          <w:szCs w:val="28"/>
        </w:rPr>
        <w:t>ы</w:t>
      </w:r>
      <w:r w:rsidR="00D02210">
        <w:rPr>
          <w:sz w:val="28"/>
          <w:szCs w:val="28"/>
        </w:rPr>
        <w:t>м</w:t>
      </w:r>
      <w:r w:rsidR="00A031A1">
        <w:rPr>
          <w:sz w:val="28"/>
          <w:szCs w:val="28"/>
        </w:rPr>
        <w:t>и</w:t>
      </w:r>
      <w:r w:rsidRPr="00A549C3">
        <w:rPr>
          <w:sz w:val="28"/>
          <w:szCs w:val="28"/>
        </w:rPr>
        <w:t xml:space="preserve"> протоколом заседания Правительственной комиссии по проведению административной реформы от </w:t>
      </w:r>
      <w:r w:rsidR="00D02210">
        <w:rPr>
          <w:sz w:val="28"/>
          <w:szCs w:val="28"/>
        </w:rPr>
        <w:t xml:space="preserve">                      </w:t>
      </w:r>
      <w:r w:rsidRPr="00A549C3">
        <w:rPr>
          <w:sz w:val="28"/>
          <w:szCs w:val="28"/>
        </w:rPr>
        <w:t>18</w:t>
      </w:r>
      <w:r w:rsidR="00D02210">
        <w:rPr>
          <w:sz w:val="28"/>
          <w:szCs w:val="28"/>
        </w:rPr>
        <w:t xml:space="preserve"> августа </w:t>
      </w:r>
      <w:r w:rsidRPr="00A549C3">
        <w:rPr>
          <w:sz w:val="28"/>
          <w:szCs w:val="28"/>
        </w:rPr>
        <w:t>2016</w:t>
      </w:r>
      <w:r w:rsidR="00D02210">
        <w:rPr>
          <w:sz w:val="28"/>
          <w:szCs w:val="28"/>
        </w:rPr>
        <w:t xml:space="preserve"> года</w:t>
      </w:r>
      <w:r w:rsidRPr="00A549C3">
        <w:rPr>
          <w:sz w:val="28"/>
          <w:szCs w:val="28"/>
        </w:rPr>
        <w:t xml:space="preserve"> № 6</w:t>
      </w:r>
      <w:r w:rsidR="000E53DF">
        <w:rPr>
          <w:sz w:val="28"/>
          <w:szCs w:val="28"/>
        </w:rPr>
        <w:t>,</w:t>
      </w:r>
      <w:r w:rsidR="00D02210">
        <w:rPr>
          <w:sz w:val="28"/>
          <w:szCs w:val="28"/>
        </w:rPr>
        <w:t xml:space="preserve"> </w:t>
      </w:r>
      <w:r w:rsidR="00D02210" w:rsidRPr="000E53DF">
        <w:rPr>
          <w:b/>
          <w:sz w:val="28"/>
          <w:szCs w:val="28"/>
        </w:rPr>
        <w:t>приказываю</w:t>
      </w:r>
      <w:r w:rsidR="00D02210">
        <w:rPr>
          <w:sz w:val="28"/>
          <w:szCs w:val="28"/>
        </w:rPr>
        <w:t>:</w:t>
      </w:r>
    </w:p>
    <w:p w:rsidR="00D02210" w:rsidRDefault="00D02210" w:rsidP="00B74C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210" w:rsidRDefault="00D02210" w:rsidP="00B7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D02210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D02210">
        <w:rPr>
          <w:sz w:val="28"/>
          <w:szCs w:val="28"/>
        </w:rPr>
        <w:t xml:space="preserve"> </w:t>
      </w:r>
      <w:r w:rsidR="00CF1FC3" w:rsidRPr="00CF1FC3">
        <w:rPr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лицензионного контроля деятельности по заготовке, хранению, переработке и реализации лома черных металлов, цветных металлов</w:t>
      </w:r>
      <w:r w:rsidR="004B1B71">
        <w:rPr>
          <w:sz w:val="28"/>
          <w:szCs w:val="28"/>
        </w:rPr>
        <w:t xml:space="preserve"> (далее </w:t>
      </w:r>
      <w:r w:rsidR="00B74CBF">
        <w:rPr>
          <w:sz w:val="28"/>
          <w:szCs w:val="28"/>
        </w:rPr>
        <w:t xml:space="preserve">- </w:t>
      </w:r>
      <w:r w:rsidR="004B1B71">
        <w:rPr>
          <w:sz w:val="28"/>
          <w:szCs w:val="28"/>
        </w:rPr>
        <w:t xml:space="preserve">Перечень </w:t>
      </w:r>
      <w:r w:rsidR="000A0AC1">
        <w:rPr>
          <w:sz w:val="28"/>
          <w:szCs w:val="28"/>
        </w:rPr>
        <w:t>о</w:t>
      </w:r>
      <w:r w:rsidR="004B1B71">
        <w:rPr>
          <w:sz w:val="28"/>
          <w:szCs w:val="28"/>
        </w:rPr>
        <w:t>бязательных требований) согласно приложению.</w:t>
      </w:r>
    </w:p>
    <w:p w:rsidR="004B1B71" w:rsidRDefault="004B1B71" w:rsidP="00B7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государственных информационных ресурсов и взаимодействия со средствами массовой информации разместить утвержденный Перечень обязательных требований</w:t>
      </w:r>
      <w:r w:rsidR="00071D2B">
        <w:rPr>
          <w:sz w:val="28"/>
          <w:szCs w:val="28"/>
        </w:rPr>
        <w:t xml:space="preserve"> на сайте министерства</w:t>
      </w:r>
      <w:r>
        <w:rPr>
          <w:sz w:val="28"/>
          <w:szCs w:val="28"/>
        </w:rPr>
        <w:t>.</w:t>
      </w:r>
    </w:p>
    <w:p w:rsidR="004B1B71" w:rsidRDefault="004B1B71" w:rsidP="00B7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Отделу лицензирования (Н.Н.Горновская) обеспечить исполнение утвержденного Перечня обязательных требований.</w:t>
      </w:r>
    </w:p>
    <w:p w:rsidR="004B1B71" w:rsidRDefault="004B1B71" w:rsidP="00B74C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А.Д.Шамсиева.</w:t>
      </w:r>
    </w:p>
    <w:p w:rsidR="004B1B71" w:rsidRDefault="004B1B71" w:rsidP="00D02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B1B71" w:rsidRDefault="004B1B71" w:rsidP="00D02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B1B71" w:rsidRDefault="004B1B71" w:rsidP="00D02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B1B71" w:rsidRDefault="004B1B71" w:rsidP="00D0221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4B1B71" w:rsidRDefault="004B1B71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Министр                                                                                                 Ф.С.Абдулганиев</w:t>
      </w:r>
    </w:p>
    <w:p w:rsidR="002A51B4" w:rsidRDefault="002A51B4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p w:rsidR="002A51B4" w:rsidRDefault="002A51B4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p w:rsidR="002A51B4" w:rsidRDefault="002A51B4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p w:rsidR="002A51B4" w:rsidRDefault="002A51B4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p w:rsidR="002A51B4" w:rsidRDefault="002A51B4" w:rsidP="004B1B71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2A51B4" w:rsidRPr="002A51B4" w:rsidTr="00D11070">
        <w:tc>
          <w:tcPr>
            <w:tcW w:w="6487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P43"/>
            <w:bookmarkEnd w:id="1"/>
          </w:p>
        </w:tc>
        <w:tc>
          <w:tcPr>
            <w:tcW w:w="3544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51B4">
              <w:rPr>
                <w:rFonts w:ascii="Times New Roman" w:hAnsi="Times New Roman" w:cs="Times New Roman"/>
              </w:rPr>
              <w:t>Приложение к приказу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51B4">
              <w:rPr>
                <w:rFonts w:ascii="Times New Roman" w:hAnsi="Times New Roman" w:cs="Times New Roman"/>
              </w:rPr>
              <w:t xml:space="preserve">Министерства экономики 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51B4">
              <w:rPr>
                <w:rFonts w:ascii="Times New Roman" w:hAnsi="Times New Roman" w:cs="Times New Roman"/>
              </w:rPr>
              <w:t>Республики Татарстан</w:t>
            </w:r>
          </w:p>
          <w:p w:rsidR="002A51B4" w:rsidRPr="002A51B4" w:rsidRDefault="002A51B4" w:rsidP="00D110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2A51B4">
              <w:rPr>
                <w:rFonts w:ascii="Times New Roman" w:hAnsi="Times New Roman" w:cs="Times New Roman"/>
              </w:rPr>
              <w:t xml:space="preserve">№ </w:t>
            </w:r>
            <w:r w:rsidR="00D11070" w:rsidRPr="00D11070">
              <w:rPr>
                <w:rFonts w:ascii="Times New Roman" w:hAnsi="Times New Roman" w:cs="Times New Roman"/>
                <w:u w:val="single"/>
              </w:rPr>
              <w:t>424</w:t>
            </w:r>
            <w:r w:rsidRPr="002A51B4">
              <w:rPr>
                <w:rFonts w:ascii="Times New Roman" w:hAnsi="Times New Roman" w:cs="Times New Roman"/>
              </w:rPr>
              <w:t xml:space="preserve"> от </w:t>
            </w:r>
            <w:r w:rsidR="00D11070" w:rsidRPr="00D11070">
              <w:rPr>
                <w:rFonts w:ascii="Times New Roman" w:hAnsi="Times New Roman" w:cs="Times New Roman"/>
                <w:u w:val="single"/>
              </w:rPr>
              <w:t>31.08.2018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  <w:r w:rsidRPr="002A51B4">
        <w:rPr>
          <w:b/>
          <w:sz w:val="22"/>
        </w:rPr>
        <w:t>ПЕРЕЧЕНЬ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  <w:r w:rsidRPr="002A51B4">
        <w:rPr>
          <w:b/>
          <w:sz w:val="22"/>
        </w:rPr>
        <w:t>правовых актов и их отдельных частей (положений),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  <w:r w:rsidRPr="002A51B4">
        <w:rPr>
          <w:b/>
          <w:sz w:val="22"/>
        </w:rPr>
        <w:t>содержащих обязательные требования, соблюдение которых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  <w:r w:rsidRPr="002A51B4">
        <w:rPr>
          <w:b/>
          <w:sz w:val="22"/>
        </w:rPr>
        <w:t>оценивается при проведении мероприятий по контролю в рамках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b/>
          <w:sz w:val="22"/>
        </w:rPr>
      </w:pPr>
      <w:r w:rsidRPr="002A51B4">
        <w:rPr>
          <w:b/>
          <w:sz w:val="22"/>
        </w:rPr>
        <w:t>лицензионного контроля деятельности по заготовке, хранению, переработке и реализации лома черных металлов, цветных металлов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I. Международные договоры Российской Федерации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и акты органов Евразийского экономического союза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679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567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и реквизиты акта</w:t>
            </w:r>
          </w:p>
        </w:tc>
        <w:tc>
          <w:tcPr>
            <w:tcW w:w="3175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7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9843" w:type="dxa"/>
            <w:gridSpan w:val="4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Отсутствуют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II. Федеральные законы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3509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3134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и реквизиты акта</w:t>
            </w:r>
          </w:p>
        </w:tc>
        <w:tc>
          <w:tcPr>
            <w:tcW w:w="27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50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1</w:t>
            </w:r>
          </w:p>
        </w:tc>
        <w:tc>
          <w:tcPr>
            <w:tcW w:w="3134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Федеральный закон от 4 мая 2011 г. N 99-ФЗ «О лицензировании отдельных видов деятельности»</w:t>
            </w:r>
          </w:p>
        </w:tc>
        <w:tc>
          <w:tcPr>
            <w:tcW w:w="27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350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 xml:space="preserve">Части 2, 3 статьи 8 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III. Указы Президента Российской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Федерации, постановления и распоряжения Правительства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Российской Федерации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941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Сведения об утверждении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1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Об утверждении Правил обращения с ломом и отходами черных металлов и их</w:t>
            </w:r>
          </w:p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отчуждения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Постановление Правительства РФ от 11 мая 2001 г.  № 369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Весь акт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2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Об утверждении Правил обращения с ломом и отходами цветных металлов и их</w:t>
            </w:r>
          </w:p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отчуждения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Постановление Правительства РФ от 11 мая 2001 г.  № 370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Весь акт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3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О лицензировании деятельности по заготовке, хранению, переработке и реализации</w:t>
            </w:r>
          </w:p>
          <w:p w:rsidR="002A51B4" w:rsidRPr="002A51B4" w:rsidRDefault="002A51B4" w:rsidP="002A51B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лома черных и цветных металлов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A51B4">
              <w:rPr>
                <w:rFonts w:eastAsiaTheme="minorHAnsi"/>
                <w:sz w:val="22"/>
                <w:szCs w:val="22"/>
                <w:lang w:eastAsia="en-US"/>
              </w:rPr>
              <w:t>Постановление Правительства РФ от 12 декабря 2012 г. № 1287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Пункт 5 Положения о лицензировании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деятельности по заготовке, хранению, переработке и реализации лома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черных металлов, цветных металлов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IV. Нормативные правовые акты федеральных органов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исполнительной власти и нормативные документы федеральных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органов исполнительной власти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941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Сведения об утверждении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Отсутствуют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V. Нормативные правовые акты органов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государственной власти СССР и РСФСР, нормативные правовые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акты органов исполнительной власти СССР и РСФСР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941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Сведения об утверждении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2A51B4">
              <w:rPr>
                <w:sz w:val="22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Отсутствуют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2A51B4">
              <w:rPr>
                <w:sz w:val="22"/>
              </w:rPr>
              <w:t xml:space="preserve">Подраздел 2 Нормативные правовые акты органов исполнительной власти СССР и РСФСР          </w:t>
            </w:r>
            <w:r>
              <w:rPr>
                <w:sz w:val="22"/>
              </w:rPr>
              <w:t xml:space="preserve">                    </w:t>
            </w:r>
            <w:r w:rsidRPr="002A51B4">
              <w:rPr>
                <w:sz w:val="22"/>
              </w:rPr>
              <w:t xml:space="preserve">   (до 1 июля 2017 г.)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Отсутствуют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VI. Законы и иные нормативные правовые акты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субъектов Российской Федерации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879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78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87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1</w:t>
            </w:r>
          </w:p>
        </w:tc>
        <w:tc>
          <w:tcPr>
            <w:tcW w:w="278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Постановление Кабинета Министров Республики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Татарстан от 19 ноября 2001 г. № 812 «Об утверждении перечня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разрешенных для приема от физических лиц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 xml:space="preserve">лома и отходов цветных металлов» </w:t>
            </w:r>
          </w:p>
        </w:tc>
        <w:tc>
          <w:tcPr>
            <w:tcW w:w="275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387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Весь акт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2</w:t>
            </w:r>
          </w:p>
        </w:tc>
        <w:tc>
          <w:tcPr>
            <w:tcW w:w="278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 xml:space="preserve"> Постановление Кабинета Министров Республики Татарстан от 11 сентября 2003 г.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 xml:space="preserve">№ 486 «Об утверждении </w:t>
            </w:r>
            <w:r w:rsidRPr="002A51B4">
              <w:rPr>
                <w:sz w:val="22"/>
              </w:rPr>
              <w:lastRenderedPageBreak/>
              <w:t>Перечня лома и отходов черных металлов, относящихся к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небытовым, прием которых от физических лиц запрещается»</w:t>
            </w:r>
          </w:p>
        </w:tc>
        <w:tc>
          <w:tcPr>
            <w:tcW w:w="275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87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Весь акт</w:t>
            </w:r>
          </w:p>
        </w:tc>
      </w:tr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lastRenderedPageBreak/>
              <w:t>3</w:t>
            </w:r>
          </w:p>
        </w:tc>
        <w:tc>
          <w:tcPr>
            <w:tcW w:w="278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Приказ Министерства экономики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Республики Татарстан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 26 марта 2013 г. № 96 «Об утверждении Административного регламента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исполнения Министерством экономики Республики Татарстан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государственной функции по осуществлению лицензионного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контроля в сфере заготовки, хранения, переработки и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реализации лома черных металлов, цветных металлов»</w:t>
            </w:r>
          </w:p>
        </w:tc>
        <w:tc>
          <w:tcPr>
            <w:tcW w:w="2756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3879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Раздел 3</w:t>
            </w:r>
            <w:r w:rsidRPr="002A51B4">
              <w:rPr>
                <w:sz w:val="22"/>
                <w:lang w:val="en-US"/>
              </w:rPr>
              <w:t xml:space="preserve"> </w:t>
            </w:r>
          </w:p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p w:rsidR="002A51B4" w:rsidRPr="002A51B4" w:rsidRDefault="002A51B4" w:rsidP="002A51B4">
      <w:pPr>
        <w:widowControl w:val="0"/>
        <w:autoSpaceDE w:val="0"/>
        <w:autoSpaceDN w:val="0"/>
        <w:jc w:val="center"/>
        <w:outlineLvl w:val="1"/>
        <w:rPr>
          <w:sz w:val="22"/>
        </w:rPr>
      </w:pPr>
      <w:r w:rsidRPr="002A51B4">
        <w:rPr>
          <w:sz w:val="22"/>
        </w:rPr>
        <w:t>Раздел VII. Иные нормативные документы,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обязательность соблюдения которых установлена</w:t>
      </w:r>
    </w:p>
    <w:p w:rsidR="002A51B4" w:rsidRPr="002A51B4" w:rsidRDefault="002A51B4" w:rsidP="002A51B4">
      <w:pPr>
        <w:widowControl w:val="0"/>
        <w:autoSpaceDE w:val="0"/>
        <w:autoSpaceDN w:val="0"/>
        <w:jc w:val="center"/>
        <w:rPr>
          <w:sz w:val="22"/>
        </w:rPr>
      </w:pPr>
      <w:r w:rsidRPr="002A51B4">
        <w:rPr>
          <w:sz w:val="22"/>
        </w:rPr>
        <w:t>законодательством Российской Федерации</w:t>
      </w:r>
    </w:p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941"/>
      </w:tblGrid>
      <w:tr w:rsidR="002A51B4" w:rsidRPr="002A51B4" w:rsidTr="002A51B4">
        <w:tc>
          <w:tcPr>
            <w:tcW w:w="42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N</w:t>
            </w:r>
          </w:p>
        </w:tc>
        <w:tc>
          <w:tcPr>
            <w:tcW w:w="2478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Сведения об утверждении</w:t>
            </w:r>
          </w:p>
        </w:tc>
        <w:tc>
          <w:tcPr>
            <w:tcW w:w="2160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41" w:type="dxa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1B4" w:rsidRPr="002A51B4" w:rsidTr="002A51B4">
        <w:tc>
          <w:tcPr>
            <w:tcW w:w="9843" w:type="dxa"/>
            <w:gridSpan w:val="5"/>
          </w:tcPr>
          <w:p w:rsidR="002A51B4" w:rsidRPr="002A51B4" w:rsidRDefault="002A51B4" w:rsidP="002A51B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A51B4">
              <w:rPr>
                <w:sz w:val="22"/>
              </w:rPr>
              <w:t>Отсутствуют</w:t>
            </w:r>
          </w:p>
        </w:tc>
      </w:tr>
    </w:tbl>
    <w:p w:rsidR="002A51B4" w:rsidRPr="002A51B4" w:rsidRDefault="002A51B4" w:rsidP="002A51B4">
      <w:pPr>
        <w:widowControl w:val="0"/>
        <w:autoSpaceDE w:val="0"/>
        <w:autoSpaceDN w:val="0"/>
        <w:jc w:val="both"/>
        <w:rPr>
          <w:sz w:val="22"/>
        </w:rPr>
      </w:pPr>
    </w:p>
    <w:sectPr w:rsidR="002A51B4" w:rsidRPr="002A51B4" w:rsidSect="00140017">
      <w:pgSz w:w="11906" w:h="16838" w:code="9"/>
      <w:pgMar w:top="1134" w:right="567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74" w:rsidRDefault="00972D74">
      <w:r>
        <w:separator/>
      </w:r>
    </w:p>
  </w:endnote>
  <w:endnote w:type="continuationSeparator" w:id="0">
    <w:p w:rsidR="00972D74" w:rsidRDefault="0097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74" w:rsidRDefault="00972D74">
      <w:r>
        <w:separator/>
      </w:r>
    </w:p>
  </w:footnote>
  <w:footnote w:type="continuationSeparator" w:id="0">
    <w:p w:rsidR="00972D74" w:rsidRDefault="00972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71D2B"/>
    <w:rsid w:val="00094464"/>
    <w:rsid w:val="000A0AC1"/>
    <w:rsid w:val="000B1577"/>
    <w:rsid w:val="000B3FED"/>
    <w:rsid w:val="000E53DF"/>
    <w:rsid w:val="00123BD0"/>
    <w:rsid w:val="001313B5"/>
    <w:rsid w:val="00133170"/>
    <w:rsid w:val="00137BEA"/>
    <w:rsid w:val="00140017"/>
    <w:rsid w:val="00161D0F"/>
    <w:rsid w:val="00184496"/>
    <w:rsid w:val="00187EAC"/>
    <w:rsid w:val="001B016C"/>
    <w:rsid w:val="001B3451"/>
    <w:rsid w:val="001C11EA"/>
    <w:rsid w:val="001D6C47"/>
    <w:rsid w:val="001F2941"/>
    <w:rsid w:val="00206EBF"/>
    <w:rsid w:val="00237B18"/>
    <w:rsid w:val="00270E02"/>
    <w:rsid w:val="00286D3A"/>
    <w:rsid w:val="002910A4"/>
    <w:rsid w:val="002A51B4"/>
    <w:rsid w:val="002A73AF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93AE5"/>
    <w:rsid w:val="003B31A9"/>
    <w:rsid w:val="003F4D50"/>
    <w:rsid w:val="003F590A"/>
    <w:rsid w:val="003F6140"/>
    <w:rsid w:val="00404CB6"/>
    <w:rsid w:val="004130C7"/>
    <w:rsid w:val="004152F7"/>
    <w:rsid w:val="00416D60"/>
    <w:rsid w:val="00440A02"/>
    <w:rsid w:val="00442273"/>
    <w:rsid w:val="00444AC9"/>
    <w:rsid w:val="00477809"/>
    <w:rsid w:val="00496EBC"/>
    <w:rsid w:val="004B1B71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971B2"/>
    <w:rsid w:val="007B3B1C"/>
    <w:rsid w:val="007D08B9"/>
    <w:rsid w:val="008159A8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E6CB8"/>
    <w:rsid w:val="008F709A"/>
    <w:rsid w:val="00901DBD"/>
    <w:rsid w:val="00906310"/>
    <w:rsid w:val="00907BFD"/>
    <w:rsid w:val="009104EA"/>
    <w:rsid w:val="00915278"/>
    <w:rsid w:val="009670E6"/>
    <w:rsid w:val="00972D74"/>
    <w:rsid w:val="0097551A"/>
    <w:rsid w:val="009A4CEE"/>
    <w:rsid w:val="009A52C8"/>
    <w:rsid w:val="009B0147"/>
    <w:rsid w:val="009B382E"/>
    <w:rsid w:val="009E45DB"/>
    <w:rsid w:val="00A031A1"/>
    <w:rsid w:val="00A14B2B"/>
    <w:rsid w:val="00A27F9E"/>
    <w:rsid w:val="00A37075"/>
    <w:rsid w:val="00A4663E"/>
    <w:rsid w:val="00A549C3"/>
    <w:rsid w:val="00A615A8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74CBF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B113D"/>
    <w:rsid w:val="00CD2CB6"/>
    <w:rsid w:val="00CD4580"/>
    <w:rsid w:val="00CE3E77"/>
    <w:rsid w:val="00CF0BF6"/>
    <w:rsid w:val="00CF1FC3"/>
    <w:rsid w:val="00CF1FFA"/>
    <w:rsid w:val="00CF49BB"/>
    <w:rsid w:val="00D02210"/>
    <w:rsid w:val="00D11070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EF1D32"/>
    <w:rsid w:val="00F06AB5"/>
    <w:rsid w:val="00F11EEC"/>
    <w:rsid w:val="00F24A98"/>
    <w:rsid w:val="00F532D1"/>
    <w:rsid w:val="00F55E1D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EE61F0-EE9E-41F2-9690-69800C4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159A8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8159A8"/>
    <w:rPr>
      <w:sz w:val="28"/>
    </w:rPr>
  </w:style>
  <w:style w:type="paragraph" w:customStyle="1" w:styleId="12">
    <w:name w:val="Обычный1"/>
    <w:rsid w:val="008159A8"/>
    <w:pPr>
      <w:spacing w:before="100" w:after="100"/>
    </w:pPr>
    <w:rPr>
      <w:sz w:val="24"/>
    </w:rPr>
  </w:style>
  <w:style w:type="paragraph" w:customStyle="1" w:styleId="ConsPlusNormal">
    <w:name w:val="ConsPlusNormal"/>
    <w:rsid w:val="008159A8"/>
    <w:pPr>
      <w:autoSpaceDE w:val="0"/>
      <w:autoSpaceDN w:val="0"/>
      <w:adjustRightInd w:val="0"/>
    </w:pPr>
    <w:rPr>
      <w:sz w:val="28"/>
      <w:szCs w:val="28"/>
    </w:rPr>
  </w:style>
  <w:style w:type="table" w:customStyle="1" w:styleId="13">
    <w:name w:val="Сетка таблицы1"/>
    <w:basedOn w:val="a1"/>
    <w:next w:val="ab"/>
    <w:uiPriority w:val="59"/>
    <w:rsid w:val="002A51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0586-619C-45AB-86ED-35898834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5838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6849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2018-08-28T10:50:00Z</cp:lastPrinted>
  <dcterms:created xsi:type="dcterms:W3CDTF">2018-08-31T12:36:00Z</dcterms:created>
  <dcterms:modified xsi:type="dcterms:W3CDTF">2018-08-31T12:36:00Z</dcterms:modified>
</cp:coreProperties>
</file>