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6" w:rsidRPr="00041CFE" w:rsidRDefault="00041CFE">
      <w:pPr>
        <w:rPr>
          <w:rFonts w:ascii="Times New Roman" w:hAnsi="Times New Roman" w:cs="Times New Roman"/>
          <w:b/>
          <w:sz w:val="28"/>
          <w:szCs w:val="28"/>
        </w:rPr>
      </w:pPr>
      <w:r w:rsidRPr="00041CFE"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1CFE">
        <w:rPr>
          <w:rFonts w:ascii="Times New Roman" w:hAnsi="Times New Roman" w:cs="Times New Roman"/>
          <w:b/>
          <w:sz w:val="28"/>
          <w:szCs w:val="28"/>
        </w:rPr>
        <w:t>ТАТАРСТАН РЕСПУБЛИКАСЫ</w:t>
      </w:r>
    </w:p>
    <w:p w:rsidR="00041CFE" w:rsidRPr="00041CFE" w:rsidRDefault="00041CFE">
      <w:pPr>
        <w:rPr>
          <w:rFonts w:ascii="Times New Roman" w:hAnsi="Times New Roman" w:cs="Times New Roman"/>
          <w:b/>
          <w:sz w:val="28"/>
          <w:szCs w:val="28"/>
        </w:rPr>
      </w:pPr>
      <w:r w:rsidRPr="00041CFE">
        <w:rPr>
          <w:rFonts w:ascii="Times New Roman" w:hAnsi="Times New Roman" w:cs="Times New Roman"/>
          <w:b/>
          <w:sz w:val="28"/>
          <w:szCs w:val="28"/>
        </w:rPr>
        <w:t xml:space="preserve">    РЕСПУБЛИКИ ТАТАРСТАН               ИКЪТИСАД МИНИСТРЛЫГЫ</w:t>
      </w:r>
    </w:p>
    <w:p w:rsidR="00041CFE" w:rsidRDefault="000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БОЕРЫК                                                           ПРИКАЗ</w:t>
      </w:r>
    </w:p>
    <w:p w:rsidR="00041CFE" w:rsidRDefault="0004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16.10.2010                  г. Казань                         № 324  </w:t>
      </w:r>
    </w:p>
    <w:p w:rsidR="00041CFE" w:rsidRDefault="00041CFE">
      <w:pPr>
        <w:rPr>
          <w:rFonts w:ascii="Times New Roman" w:hAnsi="Times New Roman" w:cs="Times New Roman"/>
          <w:sz w:val="28"/>
          <w:szCs w:val="28"/>
        </w:rPr>
      </w:pPr>
    </w:p>
    <w:p w:rsidR="00041CFE" w:rsidRDefault="00041CFE" w:rsidP="00041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FE">
        <w:rPr>
          <w:rFonts w:ascii="Times New Roman" w:hAnsi="Times New Roman" w:cs="Times New Roman"/>
          <w:b/>
          <w:sz w:val="28"/>
          <w:szCs w:val="28"/>
        </w:rPr>
        <w:t xml:space="preserve">О Комиссии Министерства экономики Республики Татарстан                                  по соблюдению требований к служебному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41CFE">
        <w:rPr>
          <w:rFonts w:ascii="Times New Roman" w:hAnsi="Times New Roman" w:cs="Times New Roman"/>
          <w:b/>
          <w:sz w:val="28"/>
          <w:szCs w:val="28"/>
        </w:rPr>
        <w:t xml:space="preserve">поведению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41CFE">
        <w:rPr>
          <w:rFonts w:ascii="Times New Roman" w:hAnsi="Times New Roman" w:cs="Times New Roman"/>
          <w:b/>
          <w:sz w:val="28"/>
          <w:szCs w:val="28"/>
        </w:rPr>
        <w:t>и урегулированию конфликтов интересов</w:t>
      </w:r>
    </w:p>
    <w:p w:rsidR="00041CFE" w:rsidRDefault="00041CFE" w:rsidP="00041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FE" w:rsidRDefault="00041CFE" w:rsidP="0004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1CFE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 законом от 27.07.2004 № 79-ФЗ «О государственной гражданской службе Российской Федерации», Законом Республики Татарстан от 16.01.2003 № 3-ЗРТ «О государственной гражданской службе Республики Татарстан» и на основании Указа Президента Российской Федерации от 03.03.2007 № 269 «О Комиссиях по соблюдению требований к служебному поведению государственных гражданских служащих </w:t>
      </w:r>
      <w:r w:rsidR="007D0786">
        <w:rPr>
          <w:rFonts w:ascii="Times New Roman" w:hAnsi="Times New Roman" w:cs="Times New Roman"/>
          <w:sz w:val="28"/>
          <w:szCs w:val="28"/>
        </w:rPr>
        <w:t>Российской Федерации и урегулированию конфликта интересов», Указа Президента Республики Татарстан от 25.08.2010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 п р и к а з ы в а ю:</w:t>
      </w:r>
    </w:p>
    <w:p w:rsidR="007D0786" w:rsidRDefault="007D0786" w:rsidP="0004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786" w:rsidRDefault="007D0786" w:rsidP="007D07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Министерства экономики Республики Татарстан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D0786" w:rsidRDefault="007D0786" w:rsidP="007D07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</w:t>
      </w:r>
    </w:p>
    <w:p w:rsidR="007D0786" w:rsidRDefault="007D0786" w:rsidP="007D07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Министерства экономики Республики Татарстан по соблюдению требований к служебному поведению государственных гражданских служащих и урегулированию конфликта интересов (приложение 1);</w:t>
      </w:r>
    </w:p>
    <w:p w:rsidR="007D0786" w:rsidRDefault="007D0786" w:rsidP="007D078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sz w:val="28"/>
          <w:szCs w:val="28"/>
        </w:rPr>
        <w:t>Министерства экономики Республики Татарстан по соблюдению требований к служебному поведению государственных гражданских служащих и урегулированию к</w:t>
      </w:r>
      <w:r>
        <w:rPr>
          <w:rFonts w:ascii="Times New Roman" w:hAnsi="Times New Roman" w:cs="Times New Roman"/>
          <w:sz w:val="28"/>
          <w:szCs w:val="28"/>
        </w:rPr>
        <w:t>онфликта интересов (приложение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786" w:rsidRDefault="007D0786" w:rsidP="007D07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D0786" w:rsidRDefault="007D0786" w:rsidP="007D0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CFE" w:rsidRPr="00041CFE" w:rsidRDefault="007D0786" w:rsidP="007D0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Шагиахметов</w:t>
      </w:r>
      <w:bookmarkStart w:id="0" w:name="_GoBack"/>
      <w:bookmarkEnd w:id="0"/>
      <w:proofErr w:type="spellEnd"/>
    </w:p>
    <w:sectPr w:rsidR="00041CFE" w:rsidRPr="00041CFE" w:rsidSect="007D07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47BA"/>
    <w:multiLevelType w:val="hybridMultilevel"/>
    <w:tmpl w:val="998E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FE"/>
    <w:rsid w:val="00041CFE"/>
    <w:rsid w:val="004C7136"/>
    <w:rsid w:val="007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759A"/>
  <w15:chartTrackingRefBased/>
  <w15:docId w15:val="{C7B1A740-0B7A-48FA-9D04-5897ECCE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dc:description/>
  <cp:lastModifiedBy>Ёлкина Светлана Анатольевна</cp:lastModifiedBy>
  <cp:revision>1</cp:revision>
  <dcterms:created xsi:type="dcterms:W3CDTF">2018-08-20T07:21:00Z</dcterms:created>
  <dcterms:modified xsi:type="dcterms:W3CDTF">2018-08-20T07:37:00Z</dcterms:modified>
</cp:coreProperties>
</file>