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25B" w:rsidRDefault="000950A1">
      <w:pPr>
        <w:spacing w:before="0" w:after="582" w:line="256" w:lineRule="auto"/>
        <w:ind w:left="537" w:right="0" w:hanging="278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2798064</wp:posOffset>
            </wp:positionH>
            <wp:positionV relativeFrom="paragraph">
              <wp:posOffset>-211352</wp:posOffset>
            </wp:positionV>
            <wp:extent cx="716280" cy="719533"/>
            <wp:effectExtent l="0" t="0" r="0" b="0"/>
            <wp:wrapSquare wrapText="bothSides"/>
            <wp:docPr id="1743" name="Picture 1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" name="Picture 17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9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МИНИСТЕРСТВО ЭКОНОМИКИ</w:t>
      </w:r>
      <w:r w:rsidRPr="000950A1">
        <w:rPr>
          <w:sz w:val="26"/>
        </w:rPr>
        <w:t xml:space="preserve"> </w:t>
      </w:r>
      <w:r>
        <w:rPr>
          <w:sz w:val="26"/>
        </w:rPr>
        <w:t>ТАТАРСТАН РЕСПУБЛИКАСЫ РЕСПУБЛИКИ ТАТАРСТАН</w:t>
      </w:r>
      <w:r w:rsidRPr="000950A1">
        <w:rPr>
          <w:sz w:val="26"/>
        </w:rPr>
        <w:t xml:space="preserve"> </w:t>
      </w:r>
      <w:r>
        <w:rPr>
          <w:sz w:val="26"/>
        </w:rPr>
        <w:t>ИКЬТИСАД МИНИСТРЛЫГЫ</w:t>
      </w:r>
    </w:p>
    <w:p w:rsidR="003D125B" w:rsidRDefault="003D125B">
      <w:pPr>
        <w:spacing w:before="0" w:after="269" w:line="259" w:lineRule="auto"/>
        <w:ind w:left="154" w:right="0" w:firstLine="0"/>
        <w:jc w:val="left"/>
      </w:pPr>
    </w:p>
    <w:tbl>
      <w:tblPr>
        <w:tblStyle w:val="TableGrid"/>
        <w:tblpPr w:vertAnchor="text" w:tblpX="10" w:tblpY="-1585"/>
        <w:tblOverlap w:val="never"/>
        <w:tblW w:w="8856" w:type="dxa"/>
        <w:tblInd w:w="0" w:type="dxa"/>
        <w:tblCellMar>
          <w:top w:w="0" w:type="dxa"/>
          <w:left w:w="0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3868"/>
        <w:gridCol w:w="1483"/>
        <w:gridCol w:w="2977"/>
      </w:tblGrid>
      <w:tr w:rsidR="003D125B" w:rsidTr="000950A1">
        <w:trPr>
          <w:trHeight w:val="352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3D125B" w:rsidRDefault="003D125B">
            <w:pPr>
              <w:spacing w:before="0" w:after="160" w:line="259" w:lineRule="auto"/>
              <w:ind w:right="0" w:firstLine="0"/>
              <w:jc w:val="left"/>
            </w:pP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3D125B" w:rsidRDefault="000950A1">
            <w:pPr>
              <w:spacing w:before="0" w:line="259" w:lineRule="auto"/>
              <w:ind w:left="840" w:right="0" w:firstLine="0"/>
              <w:jc w:val="left"/>
            </w:pPr>
            <w:r>
              <w:rPr>
                <w:sz w:val="30"/>
              </w:rPr>
              <w:t>ПРИКАЗ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3D125B" w:rsidRDefault="003D125B">
            <w:pPr>
              <w:spacing w:before="0" w:after="160" w:line="259" w:lineRule="auto"/>
              <w:ind w:right="0" w:firstLine="0"/>
              <w:jc w:val="left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25B" w:rsidRDefault="000950A1">
            <w:pPr>
              <w:spacing w:before="0" w:line="259" w:lineRule="auto"/>
              <w:ind w:right="288" w:firstLine="0"/>
              <w:jc w:val="right"/>
            </w:pPr>
            <w:r>
              <w:rPr>
                <w:sz w:val="30"/>
              </w:rPr>
              <w:t>БОЕРЫК</w:t>
            </w:r>
          </w:p>
        </w:tc>
      </w:tr>
      <w:tr w:rsidR="003D125B" w:rsidTr="000950A1">
        <w:trPr>
          <w:trHeight w:val="613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3D125B" w:rsidRDefault="003D125B">
            <w:pPr>
              <w:spacing w:before="0" w:after="160" w:line="259" w:lineRule="auto"/>
              <w:ind w:right="0" w:firstLine="0"/>
              <w:jc w:val="left"/>
            </w:pP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3D125B" w:rsidRPr="000950A1" w:rsidRDefault="000950A1">
            <w:pPr>
              <w:spacing w:before="0" w:line="259" w:lineRule="auto"/>
              <w:ind w:left="619" w:right="0" w:firstLine="0"/>
              <w:jc w:val="left"/>
              <w:rPr>
                <w:lang w:val="en-US"/>
              </w:rPr>
            </w:pPr>
            <w:r>
              <w:rPr>
                <w:sz w:val="26"/>
                <w:u w:val="single" w:color="000000"/>
                <w:lang w:val="en-US"/>
              </w:rPr>
              <w:t>02.06.2016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3D125B" w:rsidRDefault="000950A1">
            <w:pPr>
              <w:spacing w:before="0" w:line="259" w:lineRule="auto"/>
              <w:ind w:left="115" w:right="0" w:firstLine="0"/>
              <w:jc w:val="left"/>
            </w:pPr>
            <w:r>
              <w:rPr>
                <w:sz w:val="26"/>
              </w:rPr>
              <w:t>г Казань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25B" w:rsidRDefault="000950A1">
            <w:pPr>
              <w:spacing w:before="0" w:line="259" w:lineRule="auto"/>
              <w:ind w:left="1176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143000" cy="207323"/>
                  <wp:effectExtent l="0" t="0" r="0" b="0"/>
                  <wp:docPr id="1742" name="Picture 1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" name="Picture 17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207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25B" w:rsidTr="000950A1">
        <w:trPr>
          <w:trHeight w:val="567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25B" w:rsidRDefault="003D125B">
            <w:pPr>
              <w:spacing w:before="0" w:line="259" w:lineRule="auto"/>
              <w:ind w:right="0" w:firstLine="0"/>
              <w:jc w:val="left"/>
            </w:pP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25B" w:rsidRDefault="003D125B">
            <w:pPr>
              <w:tabs>
                <w:tab w:val="center" w:pos="914"/>
                <w:tab w:val="center" w:pos="2813"/>
              </w:tabs>
              <w:spacing w:before="0" w:line="259" w:lineRule="auto"/>
              <w:ind w:right="0" w:firstLine="0"/>
              <w:jc w:val="left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25B" w:rsidRDefault="003D125B">
            <w:pPr>
              <w:spacing w:before="0" w:line="259" w:lineRule="auto"/>
              <w:ind w:left="283" w:right="0" w:firstLine="0"/>
              <w:jc w:val="left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D125B" w:rsidRDefault="003D125B">
            <w:pPr>
              <w:spacing w:before="0" w:after="160" w:line="259" w:lineRule="auto"/>
              <w:ind w:right="0" w:firstLine="0"/>
              <w:jc w:val="left"/>
            </w:pPr>
          </w:p>
        </w:tc>
      </w:tr>
    </w:tbl>
    <w:p w:rsidR="000950A1" w:rsidRDefault="000950A1">
      <w:pPr>
        <w:spacing w:after="9" w:line="246" w:lineRule="auto"/>
        <w:ind w:left="-5" w:right="0" w:hanging="5"/>
        <w:jc w:val="left"/>
      </w:pPr>
    </w:p>
    <w:p w:rsidR="000950A1" w:rsidRDefault="000950A1">
      <w:pPr>
        <w:spacing w:after="9" w:line="246" w:lineRule="auto"/>
        <w:ind w:left="-5" w:right="0" w:hanging="5"/>
        <w:jc w:val="left"/>
      </w:pPr>
    </w:p>
    <w:p w:rsidR="000950A1" w:rsidRDefault="000950A1">
      <w:pPr>
        <w:spacing w:after="9" w:line="246" w:lineRule="auto"/>
        <w:ind w:left="-5" w:right="0" w:hanging="5"/>
        <w:jc w:val="left"/>
      </w:pPr>
    </w:p>
    <w:p w:rsidR="000950A1" w:rsidRDefault="000950A1">
      <w:pPr>
        <w:spacing w:after="9" w:line="246" w:lineRule="auto"/>
        <w:ind w:left="-5" w:right="0" w:hanging="5"/>
        <w:jc w:val="left"/>
      </w:pPr>
    </w:p>
    <w:p w:rsidR="003D125B" w:rsidRDefault="000950A1" w:rsidP="000950A1">
      <w:pPr>
        <w:spacing w:after="9" w:line="246" w:lineRule="auto"/>
        <w:ind w:left="-5" w:right="5203" w:hanging="5"/>
      </w:pPr>
      <w:r>
        <w:t xml:space="preserve">О внесении изменений в </w:t>
      </w:r>
      <w:r>
        <w:t>Административный</w:t>
      </w:r>
      <w:r>
        <w:tab/>
        <w:t>регламент</w:t>
      </w:r>
      <w:r>
        <w:tab/>
      </w:r>
      <w:r>
        <w:rPr>
          <w:noProof/>
        </w:rPr>
        <w:drawing>
          <wp:inline distT="0" distB="0" distL="0" distR="0">
            <wp:extent cx="408432" cy="12195"/>
            <wp:effectExtent l="0" t="0" r="0" b="0"/>
            <wp:docPr id="5497" name="Picture 5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7" name="Picture 54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43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предоставления</w:t>
      </w:r>
      <w:r>
        <w:tab/>
        <w:t>государственной услуги</w:t>
      </w:r>
      <w:r>
        <w:tab/>
        <w:t>по</w:t>
      </w:r>
      <w:r>
        <w:tab/>
        <w:t>лицензированию деятельности по заготовке, хранению, переработке и реализации лома черных металлов,</w:t>
      </w:r>
      <w:r>
        <w:tab/>
        <w:t>цветных</w:t>
      </w:r>
      <w:r>
        <w:tab/>
        <w:t xml:space="preserve">металлов, утвержденный приказом Министерства экономики Республики Татарстан от </w:t>
      </w:r>
      <w:r>
        <w:t>26.08.2013 № 277</w:t>
      </w:r>
    </w:p>
    <w:p w:rsidR="000950A1" w:rsidRDefault="000950A1" w:rsidP="000950A1">
      <w:pPr>
        <w:spacing w:after="9" w:line="246" w:lineRule="auto"/>
        <w:ind w:left="-5" w:right="5203" w:hanging="5"/>
      </w:pPr>
    </w:p>
    <w:p w:rsidR="003D125B" w:rsidRDefault="000950A1">
      <w:pPr>
        <w:spacing w:before="0"/>
        <w:ind w:left="710" w:right="0" w:firstLine="0"/>
      </w:pPr>
      <w:r>
        <w:t>В целях пр</w:t>
      </w:r>
      <w:r>
        <w:t>иведения в соответствие с законодательством п р и к а з ы в а ю:</w:t>
      </w:r>
    </w:p>
    <w:p w:rsidR="003D125B" w:rsidRDefault="000950A1">
      <w:pPr>
        <w:numPr>
          <w:ilvl w:val="0"/>
          <w:numId w:val="1"/>
        </w:numPr>
        <w:spacing w:before="0"/>
        <w:ind w:right="108"/>
      </w:pPr>
      <w:r>
        <w:t>Утвердить прилагаемые изменения, которые вносятся в Административный регламент предоставления государственной услуги по лицензированию деятельности по заготовке, хранению, переработке и реали</w:t>
      </w:r>
      <w:r>
        <w:t>зации лома черных металлов, цветных металлов, утвержденный приказом Министерства экономики Республики Татарстан от 26.08.2013 № 277 (с изменениями, внесенными приказами Министерства экономики Республики Татарстан от 08.08.2014 № 289, от 19.03.2015 № 134, о</w:t>
      </w:r>
      <w:r>
        <w:t>т 03.07.2015 № 317, от 16.03.2016 № 70) (далее — Административный регламент).</w:t>
      </w:r>
    </w:p>
    <w:p w:rsidR="003D125B" w:rsidRDefault="000950A1">
      <w:pPr>
        <w:numPr>
          <w:ilvl w:val="0"/>
          <w:numId w:val="1"/>
        </w:numPr>
        <w:spacing w:before="0"/>
        <w:ind w:right="108"/>
      </w:pPr>
      <w:r>
        <w:t>Отделу государственных информационных ресурсов и взаимодействия со средствами массовой информации (И.С.Сагитов) обеспечить размещение настоящего приказа на сайте Министерства эко</w:t>
      </w:r>
      <w:r>
        <w:t>номики Республики Татарстан.</w:t>
      </w:r>
    </w:p>
    <w:p w:rsidR="003D125B" w:rsidRDefault="000950A1">
      <w:pPr>
        <w:spacing w:before="0" w:after="830"/>
        <w:ind w:left="10" w:right="0"/>
      </w:pPr>
      <w:r>
        <w:t>З. Контроль за исполнением настоящего приказа возложить на заместителя министра А.Д.Шамсиева.</w:t>
      </w:r>
    </w:p>
    <w:p w:rsidR="000950A1" w:rsidRDefault="000950A1">
      <w:pPr>
        <w:spacing w:before="0" w:after="9" w:line="246" w:lineRule="auto"/>
        <w:ind w:left="-5" w:right="154" w:hanging="5"/>
        <w:jc w:val="left"/>
      </w:pPr>
      <w:r>
        <w:t xml:space="preserve">И.о.министра — первый заместитель, </w:t>
      </w:r>
    </w:p>
    <w:p w:rsidR="000950A1" w:rsidRDefault="000950A1">
      <w:pPr>
        <w:spacing w:before="0" w:after="9" w:line="246" w:lineRule="auto"/>
        <w:ind w:left="-5" w:right="154" w:hanging="5"/>
        <w:jc w:val="left"/>
      </w:pPr>
      <w:r>
        <w:t xml:space="preserve">директор Департамента </w:t>
      </w:r>
    </w:p>
    <w:p w:rsidR="003D125B" w:rsidRDefault="000950A1">
      <w:pPr>
        <w:spacing w:before="0" w:after="9" w:line="246" w:lineRule="auto"/>
        <w:ind w:left="-5" w:right="154" w:hanging="5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3707DD4" wp14:editId="5D97E2C3">
                <wp:simplePos x="0" y="0"/>
                <wp:positionH relativeFrom="column">
                  <wp:posOffset>2985135</wp:posOffset>
                </wp:positionH>
                <wp:positionV relativeFrom="paragraph">
                  <wp:posOffset>109220</wp:posOffset>
                </wp:positionV>
                <wp:extent cx="1990090" cy="36195"/>
                <wp:effectExtent l="0" t="0" r="10160" b="1905"/>
                <wp:wrapTight wrapText="bothSides">
                  <wp:wrapPolygon edited="0">
                    <wp:start x="0" y="0"/>
                    <wp:lineTo x="0" y="11368"/>
                    <wp:lineTo x="21504" y="11368"/>
                    <wp:lineTo x="21504" y="0"/>
                    <wp:lineTo x="0" y="0"/>
                  </wp:wrapPolygon>
                </wp:wrapTight>
                <wp:docPr id="5505" name="Group 5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090" cy="36195"/>
                          <a:chOff x="0" y="0"/>
                          <a:chExt cx="1990344" cy="36586"/>
                        </a:xfrm>
                      </wpg:grpSpPr>
                      <wps:wsp>
                        <wps:cNvPr id="5504" name="Shape 5504"/>
                        <wps:cNvSpPr/>
                        <wps:spPr>
                          <a:xfrm>
                            <a:off x="0" y="0"/>
                            <a:ext cx="1990344" cy="3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344" h="36586">
                                <a:moveTo>
                                  <a:pt x="0" y="18293"/>
                                </a:moveTo>
                                <a:lnTo>
                                  <a:pt x="1990344" y="18293"/>
                                </a:lnTo>
                              </a:path>
                            </a:pathLst>
                          </a:custGeom>
                          <a:ln w="3658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569F0C" id="Group 5505" o:spid="_x0000_s1026" style="position:absolute;margin-left:235.05pt;margin-top:8.6pt;width:156.7pt;height:2.85pt;z-index:-251657216" coordsize="19903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T4JYgIAANAFAAAOAAAAZHJzL2Uyb0RvYy54bWykVNuO2jAQfa/Uf7DyXhKugoiwD92Wl6pd&#10;dbcfYBznIjm2ZRsCf9+ZSQgpK23VLQ9hbM/tnGPP9uHcKHaSztdGZ9F0kkRMamHyWpdZ9Ovl66d1&#10;xHzgOufKaJlFF+mjh93HD9vWpnJmKqNy6Rgk0T5tbRZVIdg0jr2oZMP9xFip4bAwruEBlq6Mc8db&#10;yN6oeJYkq7g1LrfOCOk97D52h9GO8heFFOFHUXgZmMoi6C3Q19H3gN94t+Vp6bitatG3wd/RRcNr&#10;DUWHVI88cHZ09atUTS2c8aYIE2Ga2BRFLSRhADTT5A7N3pmjJSxl2pZ2oAmovePp3WnF99OTY3We&#10;RctlsoyY5g2oRIUZ7QBBrS1T8Ns7+2yfXL9RdivEfC5cg/+Ahp2J2stArTwHJmBzutkkyQYUEHA2&#10;X003y456UYE+r6JE9WUUN18srnHL9Qrj4mvRGHsbWmktXCJ/48n/H0/PFbeS6PeI/8YTtNPxRB7I&#10;0wK7wvLgN5DkUw98/QtDbyDlqTj6sJeGqOanbz5ASbhw+dXi1dUSZ301HbyAN+++5QHjMBWarO20&#10;ok4qlAopx9PGnOSLIb9wE2y6nm3mvSQ3D6XHnqg95QPpx/6dF2iJhUnUoRnYHMNVGvvqemGCw5wo&#10;FA9dW3WAAaLqBnIn+OubURoyoiKdBmSFi5IIQOmfsoBLj/eSknhXHj4rx04cx8SfacAVY4paqSEq&#10;+UtU74xxkobQfaToC3aTCN4zvIzrPALsQxBVNjoM8RqmKCEcAULzYPILvU3CDI+A0NPYIGb7EYdz&#10;abwmr9sg3v0GAAD//wMAUEsDBBQABgAIAAAAIQBHgTUZ4AAAAAkBAAAPAAAAZHJzL2Rvd25yZXYu&#10;eG1sTI9BS8NAEIXvgv9hGcGb3SS1psZsSinqqRRsBfE2zU6T0OxsyG6T9N+7nvQ4vI/3vslXk2nF&#10;QL1rLCuIZxEI4tLqhisFn4e3hyUI55E1tpZJwZUcrIrbmxwzbUf+oGHvKxFK2GWooPa+y6R0ZU0G&#10;3cx2xCE72d6gD2dfSd3jGMpNK5MoepIGGw4LNXa0qak87y9GwfuI43oevw7b82lz/T4sdl/bmJS6&#10;v5vWLyA8Tf4Phl/9oA5FcDraC2snWgWPaRQHNARpAiIA6XK+AHFUkCTPIItc/v+g+AEAAP//AwBQ&#10;SwECLQAUAAYACAAAACEAtoM4kv4AAADhAQAAEwAAAAAAAAAAAAAAAAAAAAAAW0NvbnRlbnRfVHlw&#10;ZXNdLnhtbFBLAQItABQABgAIAAAAIQA4/SH/1gAAAJQBAAALAAAAAAAAAAAAAAAAAC8BAABfcmVs&#10;cy8ucmVsc1BLAQItABQABgAIAAAAIQB6yT4JYgIAANAFAAAOAAAAAAAAAAAAAAAAAC4CAABkcnMv&#10;ZTJvRG9jLnhtbFBLAQItABQABgAIAAAAIQBHgTUZ4AAAAAkBAAAPAAAAAAAAAAAAAAAAALwEAABk&#10;cnMvZG93bnJldi54bWxQSwUGAAAAAAQABADzAAAAyQUAAAAA&#10;">
                <v:shape id="Shape 5504" o:spid="_x0000_s1027" style="position:absolute;width:19903;height:365;visibility:visible;mso-wrap-style:square;v-text-anchor:top" coordsize="1990344,36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9+QyAAAAN0AAAAPAAAAZHJzL2Rvd25yZXYueG1sRI9La8Mw&#10;EITvhf4HsYXcGjltnYcTJbgpgUAg5HXIcbE2lqm1MpaSuP31VaHQ4zAz3zCzRWdrcaPWV44VDPoJ&#10;COLC6YpLBafj6nkMwgdkjbVjUvBFHhbzx4cZZtrdeU+3QyhFhLDPUIEJocmk9IUhi77vGuLoXVxr&#10;MUTZllK3eI9wW8uXJBlKixXHBYMNLQ0Vn4erVbDZrUY0+T5fK15/bE3xmk/S91yp3lOXT0EE6sJ/&#10;+K+91grSNHmD3zfxCcj5DwAAAP//AwBQSwECLQAUAAYACAAAACEA2+H2y+4AAACFAQAAEwAAAAAA&#10;AAAAAAAAAAAAAAAAW0NvbnRlbnRfVHlwZXNdLnhtbFBLAQItABQABgAIAAAAIQBa9CxbvwAAABUB&#10;AAALAAAAAAAAAAAAAAAAAB8BAABfcmVscy8ucmVsc1BLAQItABQABgAIAAAAIQCBz9+QyAAAAN0A&#10;AAAPAAAAAAAAAAAAAAAAAAcCAABkcnMvZG93bnJldi54bWxQSwUGAAAAAAMAAwC3AAAA/AIAAAAA&#10;" path="m,18293r1990344,e" filled="f" strokeweight="1.0163mm">
                  <v:stroke miterlimit="1" joinstyle="miter"/>
                  <v:path arrowok="t" textboxrect="0,0,1990344,36586"/>
                </v:shape>
                <w10:wrap type="tight"/>
              </v:group>
            </w:pict>
          </mc:Fallback>
        </mc:AlternateContent>
      </w:r>
      <w:r>
        <w:t xml:space="preserve">развития предпринимательства                                                             </w:t>
      </w:r>
      <w:r>
        <w:t>Р.Р. Сибгатуллин</w:t>
      </w:r>
    </w:p>
    <w:p w:rsidR="000950A1" w:rsidRDefault="000950A1">
      <w:pPr>
        <w:spacing w:before="0" w:after="160" w:line="259" w:lineRule="auto"/>
        <w:ind w:right="0" w:firstLine="0"/>
        <w:jc w:val="left"/>
        <w:rPr>
          <w:sz w:val="30"/>
        </w:rPr>
      </w:pPr>
      <w:r>
        <w:rPr>
          <w:sz w:val="30"/>
        </w:rPr>
        <w:br w:type="page"/>
      </w:r>
    </w:p>
    <w:p w:rsidR="003D125B" w:rsidRDefault="000950A1">
      <w:pPr>
        <w:spacing w:before="0" w:after="46" w:line="259" w:lineRule="auto"/>
        <w:ind w:right="802" w:firstLine="0"/>
        <w:jc w:val="right"/>
      </w:pPr>
      <w:r>
        <w:rPr>
          <w:sz w:val="24"/>
        </w:rPr>
        <w:t>Утверждены приказом</w:t>
      </w:r>
    </w:p>
    <w:p w:rsidR="003D125B" w:rsidRDefault="000950A1">
      <w:pPr>
        <w:spacing w:before="0" w:after="754" w:line="268" w:lineRule="auto"/>
        <w:ind w:left="7195" w:right="317" w:hanging="5"/>
      </w:pPr>
      <w:r>
        <w:rPr>
          <w:sz w:val="24"/>
        </w:rPr>
        <w:t xml:space="preserve">Министерства экономики Республики Татарстан от </w:t>
      </w:r>
      <w:r>
        <w:rPr>
          <w:noProof/>
        </w:rPr>
        <w:drawing>
          <wp:inline distT="0" distB="0" distL="0" distR="0">
            <wp:extent cx="1597152" cy="207323"/>
            <wp:effectExtent l="0" t="0" r="0" b="0"/>
            <wp:docPr id="5506" name="Picture 5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6" name="Picture 55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7152" cy="207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25B" w:rsidRDefault="000950A1">
      <w:pPr>
        <w:spacing w:before="0" w:after="419" w:line="246" w:lineRule="auto"/>
        <w:ind w:left="158" w:right="0" w:firstLine="672"/>
        <w:jc w:val="left"/>
      </w:pPr>
      <w:r>
        <w:t>Изменения, которые вносятся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</w:t>
      </w:r>
      <w:r>
        <w:t>таллов, утвержденный приказом Министерства экономики Республики Татарстан от 26.08.2013 № 277</w:t>
      </w:r>
    </w:p>
    <w:p w:rsidR="003D125B" w:rsidRDefault="000950A1">
      <w:pPr>
        <w:spacing w:before="0" w:after="34"/>
        <w:ind w:left="816" w:right="0" w:firstLine="0"/>
      </w:pPr>
      <w:r>
        <w:t>В разделе 2 Административного регламента:</w:t>
      </w:r>
    </w:p>
    <w:p w:rsidR="003D125B" w:rsidRDefault="000950A1">
      <w:pPr>
        <w:spacing w:before="0"/>
        <w:ind w:left="100" w:right="0"/>
      </w:pPr>
      <w:r>
        <w:t>абзацы седьмой и восьмой пункта 2.4 графы «Содержание требований к стандарту» изложить в следующей редакции:</w:t>
      </w:r>
    </w:p>
    <w:p w:rsidR="003D125B" w:rsidRDefault="000950A1">
      <w:pPr>
        <w:spacing w:before="0" w:after="32"/>
        <w:ind w:left="100" w:right="0"/>
      </w:pPr>
      <w:r>
        <w:t>«Срок предоставления государственной услуги приостанавливается в случае необходимости при получении документов и (или) информации в рамках межведомственного информационного взаимодействия, но не более чем на десять рабочих дней. Повторное приостановление н</w:t>
      </w:r>
      <w:r>
        <w:t>е допускается.</w:t>
      </w:r>
    </w:p>
    <w:p w:rsidR="003D125B" w:rsidRDefault="000950A1">
      <w:pPr>
        <w:spacing w:before="0" w:after="40"/>
        <w:ind w:left="100" w:right="0"/>
      </w:pPr>
      <w:r>
        <w:t>Реестр лицензий размещен на официальном сайте Министерства в открытом доступе.»; пункт 2.4 графы «Нормативный акт, устанавливающий услугу или требование» дополнить абзацем вторым следующего содержания:</w:t>
      </w:r>
    </w:p>
    <w:p w:rsidR="003D125B" w:rsidRDefault="000950A1">
      <w:pPr>
        <w:spacing w:before="0" w:after="75"/>
        <w:ind w:left="826" w:right="0" w:firstLine="0"/>
      </w:pPr>
      <w:r>
        <w:t xml:space="preserve">«часть 2 статьи 13 Федерального закона </w:t>
      </w:r>
      <w:r>
        <w:t>№ 294-ФЗ».</w:t>
      </w:r>
    </w:p>
    <w:p w:rsidR="003D125B" w:rsidRDefault="000950A1">
      <w:pPr>
        <w:spacing w:before="0" w:after="41"/>
        <w:ind w:left="100" w:right="0"/>
      </w:pPr>
      <w:r>
        <w:t>Приложения №№</w:t>
      </w:r>
      <w:r>
        <w:t xml:space="preserve"> 1 - </w:t>
      </w:r>
      <w:bookmarkStart w:id="0" w:name="_GoBack"/>
      <w:bookmarkEnd w:id="0"/>
      <w:r>
        <w:t>4 к Административному регламенту дополнить последними абзацами следующего содержания:</w:t>
      </w:r>
    </w:p>
    <w:p w:rsidR="003D125B" w:rsidRDefault="000950A1">
      <w:pPr>
        <w:spacing w:before="0"/>
        <w:ind w:left="100" w:right="0"/>
      </w:pPr>
      <w:r>
        <w:t>«Согласен(а) на обработку персональных данных со дня его подписания до дня отзыва в письменной форме (для индивидуальных предпринимателей)</w:t>
      </w:r>
    </w:p>
    <w:p w:rsidR="003D125B" w:rsidRDefault="000950A1">
      <w:pPr>
        <w:spacing w:before="0" w:after="72" w:line="259" w:lineRule="auto"/>
        <w:ind w:left="10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48528" cy="12195"/>
                <wp:effectExtent l="0" t="0" r="0" b="0"/>
                <wp:docPr id="5509" name="Group 5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8528" cy="12195"/>
                          <a:chOff x="0" y="0"/>
                          <a:chExt cx="5748528" cy="12195"/>
                        </a:xfrm>
                      </wpg:grpSpPr>
                      <wps:wsp>
                        <wps:cNvPr id="5508" name="Shape 5508"/>
                        <wps:cNvSpPr/>
                        <wps:spPr>
                          <a:xfrm>
                            <a:off x="0" y="0"/>
                            <a:ext cx="574852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8528" h="12195">
                                <a:moveTo>
                                  <a:pt x="0" y="6098"/>
                                </a:moveTo>
                                <a:lnTo>
                                  <a:pt x="5748528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09" style="width:452.64pt;height:0.960266pt;mso-position-horizontal-relative:char;mso-position-vertical-relative:line" coordsize="57485,121">
                <v:shape id="Shape 5508" style="position:absolute;width:57485;height:121;left:0;top:0;" coordsize="5748528,12195" path="m0,6098l5748528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D125B" w:rsidRDefault="000950A1">
      <w:pPr>
        <w:spacing w:before="0" w:line="259" w:lineRule="auto"/>
        <w:ind w:left="394" w:right="0" w:firstLine="0"/>
        <w:jc w:val="center"/>
      </w:pPr>
      <w:r>
        <w:rPr>
          <w:sz w:val="20"/>
        </w:rPr>
        <w:t>(Ф.И.О., подпись)».</w:t>
      </w:r>
    </w:p>
    <w:sectPr w:rsidR="003D125B">
      <w:pgSz w:w="11904" w:h="16838"/>
      <w:pgMar w:top="158" w:right="614" w:bottom="2215" w:left="9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23C3B"/>
    <w:multiLevelType w:val="hybridMultilevel"/>
    <w:tmpl w:val="AD04F73C"/>
    <w:lvl w:ilvl="0" w:tplc="516C20CA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75045A8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E0015E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5EED5D8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C48A932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304C302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046B70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390A8FA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188A1BA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5B"/>
    <w:rsid w:val="000950A1"/>
    <w:rsid w:val="003D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B9E3"/>
  <w15:docId w15:val="{F9714B98-DE35-4506-84CB-81A133D1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54" w:after="0" w:line="271" w:lineRule="auto"/>
      <w:ind w:right="1896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2018-08-18T11:34:00Z</dcterms:created>
  <dcterms:modified xsi:type="dcterms:W3CDTF">2018-08-18T11:34:00Z</dcterms:modified>
</cp:coreProperties>
</file>