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0" w:rsidRDefault="003A5A38">
      <w:pPr>
        <w:spacing w:after="0" w:line="262" w:lineRule="auto"/>
        <w:ind w:left="312" w:hanging="31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2712721</wp:posOffset>
            </wp:positionH>
            <wp:positionV relativeFrom="paragraph">
              <wp:posOffset>-191249</wp:posOffset>
            </wp:positionV>
            <wp:extent cx="716280" cy="710184"/>
            <wp:effectExtent l="0" t="0" r="0" b="0"/>
            <wp:wrapSquare wrapText="bothSides"/>
            <wp:docPr id="1903" name="Picture 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Picture 19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="003B3E99" w:rsidRPr="003B3E99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="003B3E99" w:rsidRPr="003B3E99">
        <w:rPr>
          <w:sz w:val="26"/>
        </w:rPr>
        <w:t xml:space="preserve"> </w:t>
      </w:r>
      <w:r>
        <w:rPr>
          <w:sz w:val="26"/>
        </w:rPr>
        <w:t>ИКЪТИСАД МИНИСТРЛЫГЫ</w:t>
      </w:r>
    </w:p>
    <w:p w:rsidR="008802E0" w:rsidRDefault="008802E0"/>
    <w:p w:rsidR="003B3E99" w:rsidRDefault="003B3E99">
      <w:pPr>
        <w:rPr>
          <w:b/>
        </w:rPr>
      </w:pPr>
      <w:r>
        <w:rPr>
          <w:b/>
        </w:rPr>
        <w:t xml:space="preserve">                    </w:t>
      </w:r>
      <w:r w:rsidRPr="003B3E99">
        <w:rPr>
          <w:b/>
        </w:rPr>
        <w:t>ПРИКАЗ</w:t>
      </w:r>
      <w:r>
        <w:rPr>
          <w:b/>
        </w:rPr>
        <w:t xml:space="preserve">                                                                              БОЕРЫК</w:t>
      </w:r>
    </w:p>
    <w:p w:rsidR="003B3E99" w:rsidRDefault="003B3E99">
      <w:r>
        <w:t xml:space="preserve">                  14.05.2018                                           № 218</w:t>
      </w:r>
    </w:p>
    <w:p w:rsidR="003B3E99" w:rsidRDefault="003B3E99" w:rsidP="003B3E99">
      <w:pPr>
        <w:ind w:right="5412"/>
      </w:pPr>
    </w:p>
    <w:p w:rsidR="003B3E99" w:rsidRPr="003B3E99" w:rsidRDefault="003B3E99" w:rsidP="003B3E99">
      <w:pPr>
        <w:ind w:right="5412"/>
      </w:pPr>
      <w:r>
        <w:t>Об утверждении формы договора о предоставлении грантов победителям и призерам конкурса «Лучшее территориальное общественное самоуправление года Республики Татарстан»</w:t>
      </w:r>
    </w:p>
    <w:p w:rsidR="003B3E99" w:rsidRDefault="003B3E99"/>
    <w:p w:rsidR="003B3E99" w:rsidRDefault="003B3E99">
      <w:pPr>
        <w:sectPr w:rsidR="003B3E99">
          <w:headerReference w:type="even" r:id="rId8"/>
          <w:headerReference w:type="default" r:id="rId9"/>
          <w:headerReference w:type="first" r:id="rId10"/>
          <w:pgSz w:w="11933" w:h="16858"/>
          <w:pgMar w:top="1381" w:right="1296" w:bottom="700" w:left="1114" w:header="720" w:footer="720" w:gutter="0"/>
          <w:pgNumType w:start="0"/>
          <w:cols w:space="720"/>
          <w:titlePg/>
        </w:sectPr>
      </w:pPr>
    </w:p>
    <w:p w:rsidR="008802E0" w:rsidRDefault="008802E0">
      <w:pPr>
        <w:spacing w:after="43" w:line="259" w:lineRule="auto"/>
        <w:ind w:left="96" w:firstLine="0"/>
        <w:jc w:val="left"/>
      </w:pPr>
    </w:p>
    <w:p w:rsidR="008802E0" w:rsidRDefault="003A5A38">
      <w:pPr>
        <w:spacing w:after="380"/>
        <w:ind w:left="28" w:right="9" w:firstLine="715"/>
      </w:pPr>
      <w:r>
        <w:t xml:space="preserve">В целях реализации постановления Кабинета Министров Республики Татарстан от 0106.2015 </w:t>
      </w:r>
      <w:r w:rsidR="003B3E99">
        <w:t>№</w:t>
      </w:r>
      <w:r>
        <w:t xml:space="preserve"> 391 «О республиканском конкурсе «Лучшее территориальное общественное самоуправление года Республики Татарстан» для перечисления грантов победителям и призерам республи</w:t>
      </w:r>
      <w:r>
        <w:t>канского конкурса «Лучшее территориальное общественное самоуправление года Республики Татарстан» приказываю:</w:t>
      </w:r>
    </w:p>
    <w:p w:rsidR="008802E0" w:rsidRDefault="003A5A38">
      <w:pPr>
        <w:numPr>
          <w:ilvl w:val="0"/>
          <w:numId w:val="1"/>
        </w:numPr>
        <w:spacing w:after="88"/>
        <w:ind w:right="9" w:firstLine="720"/>
      </w:pPr>
      <w:r>
        <w:t xml:space="preserve">Утвердить типовую форму договора о предоставлении грантов победителям и призерам конкурса «Лучшее территориальное общественное самоуправление года </w:t>
      </w:r>
      <w:r>
        <w:t>Республики Татарстан» согласно приложению № 1.</w:t>
      </w:r>
    </w:p>
    <w:p w:rsidR="008802E0" w:rsidRDefault="003A5A38">
      <w:pPr>
        <w:numPr>
          <w:ilvl w:val="0"/>
          <w:numId w:val="1"/>
        </w:numPr>
        <w:spacing w:after="33"/>
        <w:ind w:right="9" w:firstLine="720"/>
      </w:pPr>
      <w:r>
        <w:t>Отделу развития муниципальных образований Управления территориального развития (Э.М.Каргину) обеспечить:</w:t>
      </w:r>
    </w:p>
    <w:p w:rsidR="003B3E99" w:rsidRDefault="003A5A38">
      <w:pPr>
        <w:spacing w:after="55"/>
        <w:ind w:left="28" w:right="9" w:firstLine="725"/>
      </w:pPr>
      <w:r>
        <w:t>подготовку договоров с муниципальными образованиями Республики Татарстан о предоставлении грантов победи</w:t>
      </w:r>
      <w:r>
        <w:t xml:space="preserve">телям и призерам республиканского конкурса «Лучшее территориальное общественное самоуправление года Республики Татарстан»; </w:t>
      </w:r>
    </w:p>
    <w:p w:rsidR="008802E0" w:rsidRDefault="003A5A38">
      <w:pPr>
        <w:spacing w:after="55"/>
        <w:ind w:left="28" w:right="9" w:firstLine="725"/>
      </w:pPr>
      <w:r>
        <w:t>сбор отчетности от муниципальных образовани</w:t>
      </w:r>
      <w:r w:rsidR="003B3E99">
        <w:t>й Республики Татарстан согласно требованиям настоящего приказа и постановления Кабинета Министров Республики</w:t>
      </w:r>
      <w:r>
        <w:t xml:space="preserve"> Татарстан от </w:t>
      </w:r>
      <w:r w:rsidR="003B3E99">
        <w:t>01.0</w:t>
      </w:r>
      <w:r>
        <w:t xml:space="preserve">6.2015 </w:t>
      </w:r>
      <w:r w:rsidR="003B3E99">
        <w:t xml:space="preserve">№ </w:t>
      </w:r>
      <w:r>
        <w:t>391 «О республиканском конкурсе «Лучшее территориальное общественное самоуправление года Республики Татарстан».</w:t>
      </w:r>
    </w:p>
    <w:p w:rsidR="008802E0" w:rsidRDefault="003B3E99">
      <w:pPr>
        <w:spacing w:after="85"/>
        <w:ind w:left="28" w:right="9" w:firstLine="710"/>
      </w:pPr>
      <w:r>
        <w:t>3</w:t>
      </w:r>
      <w:r w:rsidR="003A5A38">
        <w:t>. Признать утратившим силу приказ Министерства экономики Респ</w:t>
      </w:r>
      <w:r>
        <w:t xml:space="preserve">ублики Татарстан от 28.10.2016 № </w:t>
      </w:r>
      <w:r w:rsidR="003A5A38">
        <w:t>2338 «Об</w:t>
      </w:r>
      <w:r w:rsidR="003A5A38">
        <w:t xml:space="preserve"> утверждении форм договора о предоставлении грантов победителям и призерам конкурса «Лучшее территориальное общественное самоуправление года Республики Татарстан» и финансового отчета об использовании гранта».</w:t>
      </w:r>
    </w:p>
    <w:p w:rsidR="003B3E99" w:rsidRDefault="003B3E99">
      <w:pPr>
        <w:spacing w:after="85"/>
        <w:ind w:left="28" w:right="9" w:firstLine="710"/>
      </w:pPr>
    </w:p>
    <w:p w:rsidR="008802E0" w:rsidRDefault="003A5A38">
      <w:pPr>
        <w:spacing w:after="362"/>
        <w:ind w:left="28" w:right="9" w:firstLine="691"/>
      </w:pPr>
      <w:r>
        <w:t xml:space="preserve">4. Контроль за исполнением настоящего приказа </w:t>
      </w:r>
      <w:r>
        <w:t>возложить на заместителя министра экономики Республики Татарстан Н.А.Таркаеву.</w:t>
      </w:r>
    </w:p>
    <w:p w:rsidR="008802E0" w:rsidRDefault="003A5A38">
      <w:pPr>
        <w:pStyle w:val="1"/>
        <w:tabs>
          <w:tab w:val="center" w:pos="4294"/>
          <w:tab w:val="right" w:pos="10267"/>
        </w:tabs>
        <w:spacing w:after="161"/>
        <w:ind w:left="-15"/>
      </w:pPr>
      <w:r>
        <w:rPr>
          <w:sz w:val="30"/>
        </w:rPr>
        <w:lastRenderedPageBreak/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490728" cy="649223"/>
            <wp:effectExtent l="0" t="0" r="0" b="0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64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Ф.С.Абдулганиев</w:t>
      </w:r>
    </w:p>
    <w:p w:rsidR="003B3E99" w:rsidRDefault="003B3E99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8802E0" w:rsidRDefault="003A5A38">
      <w:pPr>
        <w:spacing w:after="0" w:line="259" w:lineRule="auto"/>
        <w:ind w:left="10" w:right="509" w:hanging="10"/>
        <w:jc w:val="right"/>
      </w:pPr>
      <w:r>
        <w:rPr>
          <w:sz w:val="24"/>
        </w:rPr>
        <w:t>Приложение № 1 к приказу</w:t>
      </w:r>
    </w:p>
    <w:p w:rsidR="008802E0" w:rsidRDefault="003A5A38">
      <w:pPr>
        <w:spacing w:after="10" w:line="250" w:lineRule="auto"/>
        <w:ind w:left="7148" w:hanging="10"/>
        <w:jc w:val="left"/>
      </w:pPr>
      <w:r>
        <w:rPr>
          <w:sz w:val="24"/>
        </w:rPr>
        <w:t>Министерства экономики Республики Татарстан</w:t>
      </w:r>
    </w:p>
    <w:p w:rsidR="008802E0" w:rsidRDefault="003A5A38">
      <w:pPr>
        <w:spacing w:after="69" w:line="259" w:lineRule="auto"/>
        <w:ind w:left="10" w:right="418" w:hanging="10"/>
        <w:jc w:val="right"/>
      </w:pPr>
      <w:r>
        <w:rPr>
          <w:sz w:val="24"/>
        </w:rPr>
        <w:t xml:space="preserve">от </w:t>
      </w:r>
      <w:r>
        <w:rPr>
          <w:noProof/>
        </w:rPr>
        <w:drawing>
          <wp:inline distT="0" distB="0" distL="0" distR="0">
            <wp:extent cx="978407" cy="173736"/>
            <wp:effectExtent l="0" t="0" r="0" b="0"/>
            <wp:docPr id="3813" name="Picture 3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" name="Picture 38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840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№ </w:t>
      </w:r>
      <w:r w:rsidR="003B3E99">
        <w:rPr>
          <w:sz w:val="24"/>
          <w:u w:val="single" w:color="000000"/>
        </w:rPr>
        <w:t>218</w:t>
      </w:r>
    </w:p>
    <w:p w:rsidR="008802E0" w:rsidRDefault="003A5A38">
      <w:pPr>
        <w:spacing w:after="333" w:line="259" w:lineRule="auto"/>
        <w:ind w:left="10" w:right="43" w:hanging="10"/>
        <w:jc w:val="right"/>
      </w:pPr>
      <w:r>
        <w:rPr>
          <w:sz w:val="24"/>
        </w:rPr>
        <w:t>Форма</w:t>
      </w:r>
    </w:p>
    <w:p w:rsidR="008802E0" w:rsidRDefault="003A5A38">
      <w:pPr>
        <w:spacing w:after="293" w:line="259" w:lineRule="auto"/>
        <w:ind w:left="662" w:right="509" w:firstLine="343"/>
        <w:jc w:val="center"/>
      </w:pPr>
      <w:r>
        <w:t>Договор о предоставлении грантов победителям и призерам Конкурса «Лучшее территориальное общественное самоуправление года Республики Татарстан»</w:t>
      </w:r>
    </w:p>
    <w:p w:rsidR="008802E0" w:rsidRDefault="003A5A38">
      <w:pPr>
        <w:spacing w:after="0" w:line="259" w:lineRule="auto"/>
        <w:ind w:left="34" w:right="110" w:hanging="10"/>
        <w:jc w:val="right"/>
      </w:pPr>
      <w:r>
        <w:rPr>
          <w:noProof/>
        </w:rPr>
        <w:drawing>
          <wp:inline distT="0" distB="0" distL="0" distR="0">
            <wp:extent cx="1106424" cy="124968"/>
            <wp:effectExtent l="0" t="0" r="0" b="0"/>
            <wp:docPr id="3814" name="Picture 3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" name="Picture 38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 года</w:t>
      </w:r>
    </w:p>
    <w:p w:rsidR="008802E0" w:rsidRDefault="003A5A38">
      <w:pPr>
        <w:spacing w:after="358" w:line="259" w:lineRule="auto"/>
        <w:ind w:left="206" w:firstLine="0"/>
        <w:jc w:val="left"/>
      </w:pPr>
      <w:r>
        <w:rPr>
          <w:noProof/>
        </w:rPr>
        <w:drawing>
          <wp:inline distT="0" distB="0" distL="0" distR="0">
            <wp:extent cx="798576" cy="18288"/>
            <wp:effectExtent l="0" t="0" r="0" b="0"/>
            <wp:docPr id="3816" name="Picture 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Picture 38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 w:rsidP="003B3E99">
      <w:pPr>
        <w:spacing w:after="7" w:line="250" w:lineRule="auto"/>
        <w:ind w:left="211" w:firstLine="706"/>
      </w:pPr>
      <w:r>
        <w:t>Министерство экономики Республики Татарстан (далее — Министерство) в лице министра экономики Республ</w:t>
      </w:r>
      <w:r>
        <w:t>ики Татарстан Абдулганиева Фарида Султановича,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</w:t>
      </w:r>
      <w:r>
        <w:t xml:space="preserve">блики Татарстан», с одной стороны, и Исполнительный комитет </w:t>
      </w:r>
      <w:r w:rsidR="003B3E99">
        <w:t xml:space="preserve">______________________ </w:t>
      </w:r>
      <w:r>
        <w:t>муниципального района (городского округа) Республики</w:t>
      </w:r>
      <w:r w:rsidR="003B3E99">
        <w:t xml:space="preserve"> </w:t>
      </w:r>
    </w:p>
    <w:p w:rsidR="008802E0" w:rsidRDefault="003A5A38" w:rsidP="003B3E99">
      <w:pPr>
        <w:spacing w:after="303" w:line="250" w:lineRule="auto"/>
      </w:pPr>
      <w:r>
        <w:t>Татарстан (далее — Уполномоченный орган) в лице руководителя Исполнительного комитета</w:t>
      </w:r>
      <w:r w:rsidR="003B3E99">
        <w:t xml:space="preserve"> ____________________ </w:t>
      </w:r>
      <w:r>
        <w:t>муниципального района (городского округа)</w:t>
      </w:r>
      <w:r w:rsidR="003B3E99">
        <w:t xml:space="preserve"> _______________________</w:t>
      </w:r>
      <w:r>
        <w:t xml:space="preserve"> действующего</w:t>
      </w:r>
      <w:r>
        <w:t xml:space="preserve"> на основании Устава, с другой стороны, в дальнейшем именуемые «Стороны», заключили настоящий договор (далее — Договор) о нижеследующем:</w:t>
      </w:r>
    </w:p>
    <w:p w:rsidR="008802E0" w:rsidRDefault="003A5A38" w:rsidP="003B3E99">
      <w:pPr>
        <w:pStyle w:val="a3"/>
        <w:numPr>
          <w:ilvl w:val="0"/>
          <w:numId w:val="7"/>
        </w:numPr>
        <w:spacing w:after="293" w:line="259" w:lineRule="auto"/>
      </w:pPr>
      <w:r>
        <w:t>Предмет Договора</w:t>
      </w:r>
    </w:p>
    <w:p w:rsidR="008802E0" w:rsidRDefault="003A5A38" w:rsidP="003B3E99">
      <w:pPr>
        <w:ind w:left="240" w:right="9" w:firstLine="389"/>
      </w:pPr>
      <w:r>
        <w:rPr>
          <w:noProof/>
        </w:rPr>
        <w:drawing>
          <wp:inline distT="0" distB="0" distL="0" distR="0">
            <wp:extent cx="167640" cy="124968"/>
            <wp:effectExtent l="0" t="0" r="0" b="0"/>
            <wp:docPr id="32141" name="Picture 3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1" name="Picture 321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По итогам конкурса «Лучшее территориальное общественное самоуправление года Республики Татарстан» Уполномоченному органу перечисляются денежные средства на безвозмездной и безвозвратной основе (далее — Грант).</w:t>
      </w:r>
    </w:p>
    <w:p w:rsidR="008802E0" w:rsidRDefault="003A5A38" w:rsidP="003B3E99">
      <w:pPr>
        <w:spacing w:after="307"/>
        <w:ind w:left="250" w:right="9" w:firstLine="379"/>
      </w:pPr>
      <w:r>
        <w:t xml:space="preserve">1.2. Грант предоставляется в соответствии и </w:t>
      </w:r>
      <w:r>
        <w:t>в порядке, установленном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Татарстан».</w:t>
      </w:r>
    </w:p>
    <w:p w:rsidR="008802E0" w:rsidRDefault="003B3E99" w:rsidP="003B3E99">
      <w:pPr>
        <w:spacing w:after="330" w:line="259" w:lineRule="auto"/>
        <w:ind w:left="773" w:right="62" w:hanging="10"/>
      </w:pPr>
      <w:r>
        <w:rPr>
          <w:lang w:val="en-US"/>
        </w:rPr>
        <w:t>II</w:t>
      </w:r>
      <w:r w:rsidR="003A5A38">
        <w:t>. Размер и условия предоставления Гранта</w:t>
      </w:r>
    </w:p>
    <w:p w:rsidR="008802E0" w:rsidRDefault="003A5A38" w:rsidP="003B3E99">
      <w:pPr>
        <w:numPr>
          <w:ilvl w:val="1"/>
          <w:numId w:val="3"/>
        </w:numPr>
        <w:ind w:right="9" w:firstLine="360"/>
      </w:pPr>
      <w:r>
        <w:t>Размер</w:t>
      </w:r>
      <w:r>
        <w:t xml:space="preserve"> Гранта составляет по коду БК</w:t>
      </w:r>
      <w:r w:rsidR="003B3E99">
        <w:t xml:space="preserve">  _________________ _____</w:t>
      </w:r>
      <w:r>
        <w:tab/>
        <w:t>рублей</w:t>
      </w:r>
    </w:p>
    <w:p w:rsidR="003B3E99" w:rsidRDefault="003B3E99" w:rsidP="003B3E99">
      <w:pPr>
        <w:ind w:left="624" w:right="9" w:firstLine="0"/>
      </w:pPr>
      <w:r>
        <w:t>( ___________________________________________________________ рублей).</w:t>
      </w:r>
    </w:p>
    <w:p w:rsidR="008802E0" w:rsidRDefault="008802E0">
      <w:pPr>
        <w:spacing w:after="58" w:line="259" w:lineRule="auto"/>
        <w:ind w:left="259" w:firstLine="0"/>
        <w:jc w:val="left"/>
      </w:pPr>
    </w:p>
    <w:p w:rsidR="008802E0" w:rsidRDefault="003A5A38">
      <w:pPr>
        <w:numPr>
          <w:ilvl w:val="1"/>
          <w:numId w:val="3"/>
        </w:numPr>
        <w:ind w:right="9" w:firstLine="360"/>
      </w:pPr>
      <w:r>
        <w:t>Перечисление Гранта осуществляется на лицевые счета Уполномоченного органа, открытые в территориальных органах Федерального казначейства в размере, указанном в пункте 2.1 Договора в 1</w:t>
      </w:r>
      <w:r w:rsidR="003B3E99" w:rsidRPr="003B3E99">
        <w:t>0</w:t>
      </w:r>
      <w:r>
        <w:t>-дневный срок, исчисл</w:t>
      </w:r>
      <w:r>
        <w:t>яемый в рабочих днях, со дня заключения Договора.</w:t>
      </w:r>
    </w:p>
    <w:p w:rsidR="008802E0" w:rsidRDefault="003A5A38" w:rsidP="000A54A2">
      <w:pPr>
        <w:numPr>
          <w:ilvl w:val="1"/>
          <w:numId w:val="3"/>
        </w:numPr>
        <w:ind w:right="9" w:firstLine="360"/>
      </w:pPr>
      <w:r>
        <w:t>Грант расходуется Уполномоченным органом на реализацию уставной деятельности и решение социально значимых вопросов территориального общественного самоуправления (далее — ТОС), на поощрение председателя и ак</w:t>
      </w:r>
      <w:r>
        <w:t>тива</w:t>
      </w:r>
      <w:r w:rsidR="003B3E99" w:rsidRPr="003B3E99">
        <w:t xml:space="preserve"> </w:t>
      </w:r>
      <w:r w:rsidR="003B3E99">
        <w:t>ТОС.</w:t>
      </w:r>
    </w:p>
    <w:p w:rsidR="008802E0" w:rsidRDefault="003B3E99">
      <w:pPr>
        <w:spacing w:after="293" w:line="259" w:lineRule="auto"/>
        <w:ind w:left="773" w:right="322" w:hanging="10"/>
        <w:jc w:val="center"/>
      </w:pPr>
      <w:r>
        <w:rPr>
          <w:lang w:val="en-US"/>
        </w:rPr>
        <w:t>III</w:t>
      </w:r>
      <w:r w:rsidR="003A5A38">
        <w:t>. Права и обязанности Министерства</w:t>
      </w:r>
    </w:p>
    <w:p w:rsidR="008802E0" w:rsidRDefault="003A5A38">
      <w:pPr>
        <w:ind w:left="715" w:right="9"/>
      </w:pPr>
      <w:r>
        <w:t>3.1. Министерство обязуется:</w:t>
      </w:r>
    </w:p>
    <w:p w:rsidR="008802E0" w:rsidRDefault="003B3E99">
      <w:pPr>
        <w:ind w:left="149" w:right="9" w:firstLine="562"/>
      </w:pPr>
      <w:r>
        <w:t>3</w:t>
      </w:r>
      <w:r w:rsidR="003A5A38">
        <w:t>.</w:t>
      </w:r>
      <w:r w:rsidR="003A5A38">
        <w:t xml:space="preserve">1.1. обеспечить предоставление Гранта в соответствии с разделом </w:t>
      </w:r>
      <w:r>
        <w:rPr>
          <w:lang w:val="en-US"/>
        </w:rPr>
        <w:t>II</w:t>
      </w:r>
      <w:r w:rsidRPr="003B3E99">
        <w:t xml:space="preserve"> </w:t>
      </w:r>
      <w:r w:rsidR="003A5A38">
        <w:t>Договора;</w:t>
      </w:r>
    </w:p>
    <w:p w:rsidR="008802E0" w:rsidRDefault="003A5A38">
      <w:pPr>
        <w:ind w:left="149" w:right="9" w:firstLine="566"/>
      </w:pPr>
      <w:r>
        <w:t>3.12. обеспечить перечисление Гранта на счет Уполномоченного органа, указанный в соответствии с пунктом 2.2 Договора;</w:t>
      </w:r>
    </w:p>
    <w:p w:rsidR="008802E0" w:rsidRDefault="003B3E99">
      <w:pPr>
        <w:ind w:left="158" w:right="9" w:firstLine="562"/>
      </w:pPr>
      <w:r>
        <w:t>3.1.3</w:t>
      </w:r>
      <w:r w:rsidR="003A5A38">
        <w:t>. осуществлять проверку документов, предоставляемых Уполномоченным органом;</w:t>
      </w:r>
    </w:p>
    <w:p w:rsidR="008802E0" w:rsidRDefault="003A5A38">
      <w:pPr>
        <w:ind w:left="163" w:right="9" w:firstLine="557"/>
      </w:pPr>
      <w:r>
        <w:t>3.1.4. осуществлять контроль за выполнением Уполномоченн</w:t>
      </w:r>
      <w:r>
        <w:t>ым органом возложенных на него обязанностей в соответствии с Договором;</w:t>
      </w:r>
    </w:p>
    <w:p w:rsidR="008802E0" w:rsidRDefault="003A5A38">
      <w:pPr>
        <w:ind w:left="158" w:right="9" w:firstLine="566"/>
      </w:pPr>
      <w:r>
        <w:t>3.1.5. в случае установления Министерством или получения от органа государственного финансового КОНТРОЛЯ информации о факте(ах) нарушения Уполномоченным органом возложенных на него обязанностей в соответствии с Договором, в том числе указания в документах,</w:t>
      </w:r>
      <w:r>
        <w:t xml:space="preserve"> представленных Уполномоченным органом в соответствии с Договором, недостоверных сведений, направлять Уполномоченному органу требование об обеспечении возврата Гранта в бюджет Республики Татарстан в размере и в сроки, определенные в указанном требовании.</w:t>
      </w:r>
    </w:p>
    <w:p w:rsidR="008802E0" w:rsidRDefault="003B3E99">
      <w:pPr>
        <w:ind w:left="163" w:right="9" w:firstLine="571"/>
      </w:pPr>
      <w:r>
        <w:t>3</w:t>
      </w:r>
      <w:r w:rsidR="003A5A38">
        <w:t>.</w:t>
      </w:r>
      <w:r w:rsidR="003A5A38">
        <w:t>1.6. направлять разъяснения Уполномоченному органу по вопросам, связанным с исполнением Договора, в 10-дневный срок, исчисляемый в рабочих днях, со дня получения обращения Уполномоченного органа в соответствии с пунктом 4.1.2 Договора.</w:t>
      </w:r>
    </w:p>
    <w:p w:rsidR="008802E0" w:rsidRDefault="003A5A38">
      <w:pPr>
        <w:ind w:left="739" w:right="9"/>
      </w:pPr>
      <w:r>
        <w:t xml:space="preserve">3.2. Министерство </w:t>
      </w:r>
      <w:r>
        <w:t>вправе:</w:t>
      </w:r>
    </w:p>
    <w:p w:rsidR="008802E0" w:rsidRDefault="003A5A38">
      <w:pPr>
        <w:ind w:left="168" w:right="9" w:firstLine="566"/>
      </w:pPr>
      <w:r>
        <w:t>3.2.1. принимать в установленном бюджетным законодательством Российской Федерации порядке решение о наличии или отсутствии потребности в направлении в году остатка Гранта, н</w:t>
      </w:r>
      <w:r w:rsidR="003B3E99">
        <w:t>е использованного в ____ г</w:t>
      </w:r>
      <w:r>
        <w:t>оду, на цели, указанные в пункте 2.3 Договора, не позд</w:t>
      </w:r>
      <w:r>
        <w:t>нее пяти рабочих дней со дня получения от Получателя документов, обосновывающих потребность в направлении остатка Гранта на указанные цели;</w:t>
      </w:r>
    </w:p>
    <w:p w:rsidR="008802E0" w:rsidRDefault="003A5A38">
      <w:pPr>
        <w:ind w:left="192" w:right="9" w:firstLine="547"/>
      </w:pPr>
      <w:r>
        <w:t>3.2</w:t>
      </w:r>
      <w:r w:rsidR="003B3E99">
        <w:t>.</w:t>
      </w:r>
      <w:r>
        <w:t>2. запрашивать у Уполномоченного органа финансовые и иные документы, касающиеся использования Гранта;</w:t>
      </w:r>
    </w:p>
    <w:p w:rsidR="008802E0" w:rsidRDefault="003A5A38">
      <w:pPr>
        <w:spacing w:after="315"/>
        <w:ind w:left="182" w:right="9" w:firstLine="562"/>
      </w:pPr>
      <w:r>
        <w:t xml:space="preserve">3.2.3. расторгнуть Договор в одностороннем порядке путем направления Уполномоченному органу уведомления о досрочном расторжении Договора в случае не предоставления Уполномоченным органом документов, касающихся </w:t>
      </w:r>
      <w:r>
        <w:lastRenderedPageBreak/>
        <w:t>расходования полученного Гранта, в случае неце</w:t>
      </w:r>
      <w:r>
        <w:t>левого расходования Гранта, а также в случае предоставления недостоверных либо фальсифицированных документов.</w:t>
      </w:r>
    </w:p>
    <w:p w:rsidR="008802E0" w:rsidRDefault="003A5A38">
      <w:pPr>
        <w:spacing w:after="299"/>
        <w:ind w:left="2419" w:right="9"/>
      </w:pPr>
      <w:r>
        <w:t>IV. Права и обязанности Уполномоченного органа</w:t>
      </w:r>
    </w:p>
    <w:p w:rsidR="008802E0" w:rsidRDefault="003A5A38">
      <w:pPr>
        <w:ind w:left="754" w:right="9"/>
      </w:pPr>
      <w:r>
        <w:t>4.1. Уполномоченный орган вправе:</w:t>
      </w:r>
    </w:p>
    <w:p w:rsidR="008802E0" w:rsidRDefault="003A5A38">
      <w:pPr>
        <w:ind w:left="754" w:right="9"/>
      </w:pPr>
      <w:r>
        <w:t>4.1.1. получить Грант;</w:t>
      </w:r>
    </w:p>
    <w:p w:rsidR="008802E0" w:rsidRDefault="003A5A38">
      <w:pPr>
        <w:ind w:left="202" w:right="9" w:firstLine="547"/>
      </w:pPr>
      <w:r>
        <w:t>4.12. обращаться в Министерство в целях по</w:t>
      </w:r>
      <w:r>
        <w:t>лучения разъяснений в связи с исполнением Договора;</w:t>
      </w:r>
    </w:p>
    <w:p w:rsidR="008802E0" w:rsidRDefault="003A5A38">
      <w:pPr>
        <w:ind w:left="28" w:right="82" w:firstLine="557"/>
      </w:pPr>
      <w:r>
        <w:t>4.1</w:t>
      </w:r>
      <w:r w:rsidR="003B3E99">
        <w:t xml:space="preserve">.3. направлять в 20__ </w:t>
      </w:r>
      <w:r>
        <w:t>году неиспользованный остаток Гранта, полученного в соответствии с Договором (при наличии), на осуществление выплат в соответствии с целями, указанными в пункте 2.3 Договора, в случ</w:t>
      </w:r>
      <w:r>
        <w:t>ае принятия Министерством соответствующего решения в соответствии с пунктом 3.2.1 Договора.</w:t>
      </w:r>
    </w:p>
    <w:p w:rsidR="008802E0" w:rsidRDefault="003A5A38">
      <w:pPr>
        <w:ind w:left="586" w:right="9"/>
      </w:pPr>
      <w:r>
        <w:t>4.2. Уполномоченный орган обязуется:</w:t>
      </w:r>
    </w:p>
    <w:p w:rsidR="008802E0" w:rsidRDefault="003A5A38">
      <w:pPr>
        <w:ind w:left="28" w:right="9" w:firstLine="557"/>
      </w:pPr>
      <w:r>
        <w:t>4.2.1. обеспечивать целевое и эффективное использование средств Гранта на мероприятия, указанные в пункте 2.3 Договора;</w:t>
      </w:r>
    </w:p>
    <w:p w:rsidR="008802E0" w:rsidRDefault="003A5A38">
      <w:pPr>
        <w:ind w:left="28" w:right="9" w:firstLine="557"/>
      </w:pPr>
      <w:r>
        <w:t>4.2</w:t>
      </w:r>
      <w:r w:rsidR="003B3E99">
        <w:t>.</w:t>
      </w:r>
      <w:r>
        <w:t>2. н</w:t>
      </w:r>
      <w:r>
        <w:t>аправлять по запросу Министерства документы и информацию, необходимые для осуществления контроля за выполнением Уполномоченным органом возложенных на него обязанностей в соответствии с пунктом 3.1.4 Договора, в течение пяти рабочих дней со дня получения ук</w:t>
      </w:r>
      <w:r>
        <w:t>азанного запроса;</w:t>
      </w:r>
    </w:p>
    <w:p w:rsidR="008802E0" w:rsidRDefault="003A5A38">
      <w:pPr>
        <w:ind w:left="28" w:right="9" w:firstLine="552"/>
      </w:pPr>
      <w:r>
        <w:t>4.23. в случае получения от Министерства требования в соответствии с пунктом 3.1.5 Договора:</w:t>
      </w:r>
    </w:p>
    <w:p w:rsidR="008802E0" w:rsidRDefault="003B3E99" w:rsidP="003B3E99">
      <w:pPr>
        <w:ind w:left="585" w:right="9" w:firstLine="0"/>
      </w:pPr>
      <w:r>
        <w:t>4.</w:t>
      </w:r>
      <w:r w:rsidR="003A5A38">
        <w:t>2.</w:t>
      </w:r>
      <w:r w:rsidR="003A5A38">
        <w:t>3.1. устранять факт(ы) нарушения порядка, целей и условий предоставления Гранта в сроки, определенные в указанном требовании;</w:t>
      </w:r>
    </w:p>
    <w:p w:rsidR="008802E0" w:rsidRDefault="003A5A38">
      <w:pPr>
        <w:ind w:left="28" w:right="9" w:firstLine="562"/>
      </w:pPr>
      <w:r>
        <w:t>4.2.3</w:t>
      </w:r>
      <w:r w:rsidR="003B3E99">
        <w:t>.</w:t>
      </w:r>
      <w:r>
        <w:t>2. возвраща</w:t>
      </w:r>
      <w:r>
        <w:t xml:space="preserve">ть в бюджет Республики Татарстан Грант в размере и </w:t>
      </w:r>
      <w:r w:rsidR="003B3E99">
        <w:t>в сроки,</w:t>
      </w:r>
      <w:r>
        <w:t xml:space="preserve"> определенные в указанном требовании;</w:t>
      </w:r>
    </w:p>
    <w:p w:rsidR="008802E0" w:rsidRDefault="003A5A38">
      <w:pPr>
        <w:ind w:left="28" w:right="9" w:firstLine="562"/>
      </w:pPr>
      <w:r>
        <w:t>4.2</w:t>
      </w:r>
      <w:r w:rsidR="003B3E99">
        <w:t>.</w:t>
      </w:r>
      <w:r>
        <w:t xml:space="preserve">4. обеспечить полноту и достоверность </w:t>
      </w:r>
      <w:r w:rsidR="003B3E99">
        <w:t>сведений,</w:t>
      </w:r>
      <w:r>
        <w:t xml:space="preserve"> представляемых в Министерство в соответствии с Договором.</w:t>
      </w:r>
    </w:p>
    <w:p w:rsidR="008802E0" w:rsidRDefault="003A5A38">
      <w:pPr>
        <w:numPr>
          <w:ilvl w:val="1"/>
          <w:numId w:val="4"/>
        </w:numPr>
        <w:ind w:right="9" w:firstLine="557"/>
      </w:pPr>
      <w:r>
        <w:t xml:space="preserve">В целях осуществления </w:t>
      </w:r>
      <w:r w:rsidR="003B3E99">
        <w:t>контроля</w:t>
      </w:r>
      <w:r>
        <w:t xml:space="preserve"> за целевым использованием Гранта Уполномоченный орган обязан представить в Министерство:</w:t>
      </w:r>
    </w:p>
    <w:p w:rsidR="008802E0" w:rsidRDefault="003A5A38">
      <w:pPr>
        <w:ind w:left="28" w:right="9" w:firstLine="557"/>
      </w:pPr>
      <w:r>
        <w:t>4.3.1. в срок до июля года, следующего за отчетным, финансовый отчет об использовании Гранта по утвержденной Министерством форме, размещ</w:t>
      </w:r>
      <w:r>
        <w:t>аемой Министерством на официальном сайте Министерства в информационно</w:t>
      </w:r>
      <w:r w:rsidR="003B3E99">
        <w:t>-</w:t>
      </w:r>
      <w:r>
        <w:t>телекоммуникационной сети «Интернет» (</w:t>
      </w:r>
      <w:r>
        <w:rPr>
          <w:u w:val="single" w:color="000000"/>
        </w:rPr>
        <w:t>http://mert.tatarstan.ru/</w:t>
      </w:r>
      <w:r>
        <w:t>) согласно приложению</w:t>
      </w:r>
      <w:r w:rsidR="003B3E99">
        <w:t xml:space="preserve"> № 1</w:t>
      </w:r>
      <w:r>
        <w:t xml:space="preserve"> к Договору;</w:t>
      </w:r>
    </w:p>
    <w:p w:rsidR="008802E0" w:rsidRDefault="003A5A38">
      <w:pPr>
        <w:ind w:left="28" w:right="9" w:firstLine="566"/>
      </w:pPr>
      <w:r>
        <w:t>4.3</w:t>
      </w:r>
      <w:r w:rsidR="003B3E99">
        <w:t>.</w:t>
      </w:r>
      <w:r>
        <w:t>2. отчёт о расходах, источником финансового обеспечения которых является Грант, еже</w:t>
      </w:r>
      <w:r>
        <w:t>квартально в срок до 7 числа месяца, следующего за отчетным периодом, с приложением копий документов, подтверждающих затраты, заверенных уполномоченным должностным лицом согласно приложению № 2 к Договору;</w:t>
      </w:r>
    </w:p>
    <w:p w:rsidR="008802E0" w:rsidRDefault="003A5A38">
      <w:pPr>
        <w:ind w:left="28" w:right="9" w:firstLine="562"/>
      </w:pPr>
      <w:r>
        <w:t>4.3.3. информацию, необходимую для осуществления к</w:t>
      </w:r>
      <w:r>
        <w:t>онтроля за выполнением Уполномоченным органом возложенных на него обязанностей в соответствии с Договором в течение пяти рабочих дней со дня получения указанного запроса.</w:t>
      </w:r>
    </w:p>
    <w:p w:rsidR="008802E0" w:rsidRDefault="003A5A38">
      <w:pPr>
        <w:numPr>
          <w:ilvl w:val="1"/>
          <w:numId w:val="4"/>
        </w:numPr>
        <w:spacing w:after="297"/>
        <w:ind w:right="9" w:firstLine="557"/>
      </w:pPr>
      <w:r>
        <w:lastRenderedPageBreak/>
        <w:t>После получения уведомления, указанного в пункте 3.2.3 Договора, Уполномоченный орган</w:t>
      </w:r>
      <w:r>
        <w:t xml:space="preserve"> обязан в 60-дневныЙ срок осуществить возврат суммы Гранта в доход бюджета Республики Татарстан.</w:t>
      </w:r>
    </w:p>
    <w:p w:rsidR="008802E0" w:rsidRDefault="003A5A38">
      <w:pPr>
        <w:spacing w:after="293" w:line="259" w:lineRule="auto"/>
        <w:ind w:left="773" w:right="322" w:hanging="10"/>
        <w:jc w:val="center"/>
      </w:pPr>
      <w:r>
        <w:t>V. Ответственность Сторон</w:t>
      </w:r>
    </w:p>
    <w:p w:rsidR="008802E0" w:rsidRDefault="003A5A38">
      <w:pPr>
        <w:numPr>
          <w:ilvl w:val="1"/>
          <w:numId w:val="5"/>
        </w:numPr>
        <w:ind w:right="9" w:firstLine="686"/>
      </w:pPr>
      <w:r>
        <w:t>За невыполнение или ненадлежащее выполнение обязательств по Договору Стороны несут ответственность в соответствии с законодательством</w:t>
      </w:r>
      <w:r>
        <w:t xml:space="preserve"> Российской Федерации.</w:t>
      </w:r>
    </w:p>
    <w:p w:rsidR="008802E0" w:rsidRDefault="003A5A38">
      <w:pPr>
        <w:numPr>
          <w:ilvl w:val="1"/>
          <w:numId w:val="5"/>
        </w:numPr>
        <w:ind w:right="9" w:firstLine="686"/>
      </w:pPr>
      <w:r>
        <w:t>Предоставленные средства на выплату Грантов подлежат возврату в доход бюджета Республики Татарстан в 60-дневный срок в случае выявления использования средств, предоставленных на выплату Гранта, не по целевому назначению и (или) предс</w:t>
      </w:r>
      <w:r>
        <w:t>тавления недостоверной отчетности.</w:t>
      </w:r>
    </w:p>
    <w:p w:rsidR="008802E0" w:rsidRDefault="003A5A38">
      <w:pPr>
        <w:spacing w:after="25"/>
        <w:ind w:left="173" w:right="82" w:firstLine="667"/>
      </w:pPr>
      <w:r>
        <w:t>При нарушении срока возврата средств, предоставленных на выплату Грантов, Министерство в 30-дневный срок с момента окончания срока, установленного в абзаце первом настоящего пункта, принимает меры к взысканию указанных ср</w:t>
      </w:r>
      <w:r>
        <w:t>едств в бюджет Республики Татарстан в порядке, установленном законодательством Российской Федерации.</w:t>
      </w:r>
    </w:p>
    <w:p w:rsidR="008802E0" w:rsidRDefault="003A5A38">
      <w:pPr>
        <w:numPr>
          <w:ilvl w:val="1"/>
          <w:numId w:val="5"/>
        </w:numPr>
        <w:ind w:right="9" w:firstLine="686"/>
      </w:pPr>
      <w:r>
        <w:t>Не использованные по состоянию на 1 января текущего финансового года Гранты подлежат возврату в доход бюджета Республики Татарстан в течение первых 15 рабо</w:t>
      </w:r>
      <w:r>
        <w:t>чих дней текущего финансового года.</w:t>
      </w:r>
    </w:p>
    <w:p w:rsidR="008802E0" w:rsidRDefault="003A5A38">
      <w:pPr>
        <w:ind w:left="192" w:right="9" w:firstLine="552"/>
      </w:pPr>
      <w:r>
        <w:t xml:space="preserve">В соответствии с решением Министерства о наличии потребности в Гранте, не использованной в отчетном финансовом году, согласованной с Министерством финансов Республики Татарстан, средства в объеме, не превышающем остатка </w:t>
      </w:r>
      <w:r>
        <w:t>указанного Гранта,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</w:t>
      </w:r>
      <w:r>
        <w:t>ния указанного Гранта.</w:t>
      </w:r>
    </w:p>
    <w:p w:rsidR="008802E0" w:rsidRDefault="003A5A38">
      <w:pPr>
        <w:ind w:left="202" w:right="9" w:firstLine="557"/>
      </w:pPr>
      <w:r>
        <w:t>В случае, если неиспользованный остаток Гранта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</w:t>
      </w:r>
      <w:r>
        <w:t>атарстан, с соблюдением общих требований, установленных Министерством финансов Российской Федерации.</w:t>
      </w:r>
    </w:p>
    <w:p w:rsidR="008802E0" w:rsidRDefault="003A5A38">
      <w:pPr>
        <w:numPr>
          <w:ilvl w:val="1"/>
          <w:numId w:val="5"/>
        </w:numPr>
        <w:ind w:right="9" w:firstLine="686"/>
      </w:pPr>
      <w:r>
        <w:t>Министерство, Министерство финансов Республики Татарстан и органы государственного (муниципального) финансового контроля осуществляют проверку соблюдения условий, целей и порядка предоставления средств, предоставленных на выплату Грантов, уполномоченными о</w:t>
      </w:r>
      <w:r>
        <w:t>рганами в установленном законодательством Российской Федерации порядке.</w:t>
      </w:r>
    </w:p>
    <w:p w:rsidR="008802E0" w:rsidRDefault="003A5A38">
      <w:pPr>
        <w:numPr>
          <w:ilvl w:val="1"/>
          <w:numId w:val="5"/>
        </w:numPr>
        <w:spacing w:after="307"/>
        <w:ind w:right="9" w:firstLine="686"/>
      </w:pPr>
      <w:r>
        <w:t>Контроль за целевым и эффективным использованием средств, предоставленных на выплату Грантов, осуществляется Министерством в соответствии с законодательством Российской Федерации.</w:t>
      </w:r>
    </w:p>
    <w:p w:rsidR="008802E0" w:rsidRDefault="003A5A38">
      <w:pPr>
        <w:spacing w:after="293" w:line="259" w:lineRule="auto"/>
        <w:ind w:left="773" w:right="249" w:hanging="10"/>
        <w:jc w:val="center"/>
      </w:pPr>
      <w:r>
        <w:t xml:space="preserve">VI. </w:t>
      </w:r>
      <w:r>
        <w:t>Заключительные положения</w:t>
      </w:r>
    </w:p>
    <w:p w:rsidR="008802E0" w:rsidRDefault="003A5A38">
      <w:pPr>
        <w:numPr>
          <w:ilvl w:val="1"/>
          <w:numId w:val="6"/>
        </w:numPr>
        <w:spacing w:after="33"/>
        <w:ind w:right="9" w:firstLine="701"/>
      </w:pPr>
      <w:r>
        <w:lastRenderedPageBreak/>
        <w:t>Договор вступает в силу с момента подписания и действует до 01.07. 20 года.</w:t>
      </w:r>
    </w:p>
    <w:p w:rsidR="008802E0" w:rsidRDefault="003A5A38">
      <w:pPr>
        <w:numPr>
          <w:ilvl w:val="1"/>
          <w:numId w:val="6"/>
        </w:numPr>
        <w:ind w:right="9" w:firstLine="701"/>
      </w:pPr>
      <w:r>
        <w:t>Окончание срока действия Договора не освобождает Стороны от исполнения взятых на себя обязательств по Договору.</w:t>
      </w:r>
    </w:p>
    <w:p w:rsidR="008802E0" w:rsidRDefault="003A5A38">
      <w:pPr>
        <w:numPr>
          <w:ilvl w:val="1"/>
          <w:numId w:val="6"/>
        </w:numPr>
        <w:spacing w:after="35"/>
        <w:ind w:right="9" w:firstLine="701"/>
      </w:pPr>
      <w:r>
        <w:t>Любые изменения, дополнения к Договору дейс</w:t>
      </w:r>
      <w:r>
        <w:t>твительны только в том случае, если они составлены в письменной форме и подписаны уполномоченными представителями Сторон.</w:t>
      </w:r>
    </w:p>
    <w:p w:rsidR="008802E0" w:rsidRDefault="003A5A38">
      <w:pPr>
        <w:numPr>
          <w:ilvl w:val="1"/>
          <w:numId w:val="6"/>
        </w:numPr>
        <w:ind w:right="9" w:firstLine="701"/>
      </w:pPr>
      <w:r>
        <w:t>Отношения, не урегулированные Договором, регулируются в соответствии с законодательством Российской Федерации.</w:t>
      </w:r>
    </w:p>
    <w:p w:rsidR="008802E0" w:rsidRDefault="003A5A38">
      <w:pPr>
        <w:numPr>
          <w:ilvl w:val="1"/>
          <w:numId w:val="6"/>
        </w:numPr>
        <w:ind w:right="9" w:firstLine="701"/>
      </w:pPr>
      <w:r>
        <w:t>Договор может быть раст</w:t>
      </w:r>
      <w:r>
        <w:t>оргнут досрочно по соглашению Сторон, по решению суда или в случае возникновения обстоятельств, предусмотренных Договором.</w:t>
      </w:r>
    </w:p>
    <w:p w:rsidR="008802E0" w:rsidRDefault="003A5A38">
      <w:pPr>
        <w:numPr>
          <w:ilvl w:val="1"/>
          <w:numId w:val="6"/>
        </w:numPr>
        <w:ind w:right="9" w:firstLine="701"/>
      </w:pPr>
      <w:r>
        <w:t>Все споры и разногласия, которые могут возникнуть в ходе исполнения Договора, будут разрешаться Сторонами путем переговоров и консультаций.</w:t>
      </w:r>
    </w:p>
    <w:p w:rsidR="008802E0" w:rsidRDefault="003A5A38">
      <w:pPr>
        <w:numPr>
          <w:ilvl w:val="1"/>
          <w:numId w:val="6"/>
        </w:numPr>
        <w:ind w:right="9" w:firstLine="701"/>
      </w:pPr>
      <w:r>
        <w:t>В случае невозможности разрешения споров путем переговоров и консультаций споры подлежат разрешению судом в порядке,</w:t>
      </w:r>
      <w:r>
        <w:t xml:space="preserve"> установленном</w:t>
      </w:r>
    </w:p>
    <w:p w:rsidR="008802E0" w:rsidRDefault="003A5A38">
      <w:pPr>
        <w:spacing w:after="29"/>
        <w:ind w:left="33" w:right="9"/>
      </w:pPr>
      <w:r>
        <w:t xml:space="preserve">  </w:t>
      </w:r>
      <w:r>
        <w:t>законодательством Российской Федерации, по месту нахождения Министерства.</w:t>
      </w:r>
    </w:p>
    <w:p w:rsidR="008802E0" w:rsidRDefault="003A5A38">
      <w:pPr>
        <w:numPr>
          <w:ilvl w:val="1"/>
          <w:numId w:val="6"/>
        </w:numPr>
        <w:spacing w:after="273"/>
        <w:ind w:right="9" w:firstLine="701"/>
      </w:pPr>
      <w:r>
        <w:t>Договор составлен в трех подлинных письменных экземплярах, имеющих равную юридическую силу, один экземпляр для Министерства, один для Уполномоченного о</w:t>
      </w:r>
      <w:r>
        <w:t>ргана, один для Министерства финансов Республики Татарстан.</w:t>
      </w:r>
    </w:p>
    <w:p w:rsidR="003A5A38" w:rsidRDefault="003A5A38">
      <w:pPr>
        <w:spacing w:after="160" w:line="259" w:lineRule="auto"/>
        <w:ind w:left="0" w:firstLine="0"/>
        <w:jc w:val="left"/>
      </w:pPr>
      <w:r>
        <w:br w:type="page"/>
      </w:r>
    </w:p>
    <w:p w:rsidR="008802E0" w:rsidRDefault="003A5A38">
      <w:pPr>
        <w:spacing w:after="0" w:line="259" w:lineRule="auto"/>
        <w:ind w:left="773" w:right="504" w:hanging="10"/>
        <w:jc w:val="center"/>
      </w:pPr>
      <w:r>
        <w:t>V</w:t>
      </w:r>
      <w:r>
        <w:rPr>
          <w:lang w:val="en-US"/>
        </w:rPr>
        <w:t xml:space="preserve">II </w:t>
      </w:r>
      <w:r>
        <w:t>. Адреса и реквизиты Сторон.</w:t>
      </w:r>
    </w:p>
    <w:p w:rsidR="008802E0" w:rsidRDefault="008802E0">
      <w:pPr>
        <w:sectPr w:rsidR="008802E0">
          <w:headerReference w:type="even" r:id="rId16"/>
          <w:headerReference w:type="default" r:id="rId17"/>
          <w:headerReference w:type="first" r:id="rId18"/>
          <w:pgSz w:w="11933" w:h="16858"/>
          <w:pgMar w:top="1399" w:right="701" w:bottom="1440" w:left="1215" w:header="768" w:footer="720" w:gutter="0"/>
          <w:cols w:space="720"/>
        </w:sectPr>
      </w:pPr>
    </w:p>
    <w:p w:rsidR="008802E0" w:rsidRDefault="003A5A38">
      <w:pPr>
        <w:ind w:left="33" w:right="567"/>
      </w:pPr>
      <w:r>
        <w:t>Министерство экономики Республики Татарстан:</w:t>
      </w:r>
    </w:p>
    <w:p w:rsidR="008802E0" w:rsidRDefault="003A5A38">
      <w:pPr>
        <w:ind w:left="33" w:right="9"/>
      </w:pPr>
      <w:r>
        <w:t>420021, РТ, г. Казань, ул. Московская, д.55</w:t>
      </w:r>
    </w:p>
    <w:p w:rsidR="008802E0" w:rsidRDefault="003A5A38">
      <w:pPr>
        <w:ind w:left="33" w:right="9"/>
      </w:pPr>
      <w:r>
        <w:t>Банк</w:t>
      </w:r>
      <w:r>
        <w:tab/>
        <w:t>Отделение-НБ</w:t>
      </w:r>
      <w:r>
        <w:tab/>
        <w:t>Республика Татарстан</w:t>
      </w:r>
    </w:p>
    <w:p w:rsidR="008802E0" w:rsidRDefault="003A5A38">
      <w:pPr>
        <w:ind w:left="33" w:right="9"/>
      </w:pPr>
      <w:r>
        <w:t>г. Казань</w:t>
      </w:r>
    </w:p>
    <w:p w:rsidR="008802E0" w:rsidRDefault="003A5A38">
      <w:pPr>
        <w:ind w:left="33" w:right="9"/>
      </w:pPr>
      <w:r>
        <w:t>БИК 049205001</w:t>
      </w:r>
    </w:p>
    <w:p w:rsidR="008802E0" w:rsidRDefault="003A5A38">
      <w:pPr>
        <w:spacing w:after="53" w:line="259" w:lineRule="auto"/>
        <w:ind w:left="10" w:firstLine="0"/>
        <w:jc w:val="left"/>
      </w:pPr>
      <w:r>
        <w:rPr>
          <w:noProof/>
        </w:rPr>
        <w:drawing>
          <wp:inline distT="0" distB="0" distL="0" distR="0">
            <wp:extent cx="2024675" cy="365760"/>
            <wp:effectExtent l="0" t="0" r="0" b="0"/>
            <wp:docPr id="11585" name="Picture 1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" name="Picture 115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4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ind w:left="33" w:right="9"/>
      </w:pPr>
      <w:r>
        <w:t>получатель: УФК по Республике Татарстан</w:t>
      </w:r>
    </w:p>
    <w:p w:rsidR="008802E0" w:rsidRDefault="003A5A38">
      <w:pPr>
        <w:ind w:left="33" w:right="9"/>
      </w:pPr>
      <w:r>
        <w:t>(Министерство финансов Республики Татарстан (Министерство экономики</w:t>
      </w:r>
    </w:p>
    <w:p w:rsidR="008802E0" w:rsidRDefault="003A5A38">
      <w:pPr>
        <w:ind w:left="33" w:right="9"/>
      </w:pPr>
      <w:r>
        <w:t>Республики Татарстан, ЛБ</w:t>
      </w:r>
      <w:r>
        <w:rPr>
          <w:lang w:val="en-US"/>
        </w:rPr>
        <w:t>00</w:t>
      </w:r>
      <w:r>
        <w:t>7</w:t>
      </w:r>
      <w:r>
        <w:rPr>
          <w:lang w:val="en-US"/>
        </w:rPr>
        <w:t>0</w:t>
      </w:r>
      <w:r>
        <w:t>2</w:t>
      </w:r>
      <w:r>
        <w:rPr>
          <w:lang w:val="en-US"/>
        </w:rPr>
        <w:t>00</w:t>
      </w:r>
      <w:r>
        <w:t>02</w:t>
      </w:r>
    </w:p>
    <w:p w:rsidR="003A5A38" w:rsidRDefault="003A5A38">
      <w:pPr>
        <w:spacing w:after="187"/>
        <w:ind w:left="33" w:right="2391"/>
      </w:pPr>
      <w:r>
        <w:t>Ми</w:t>
      </w:r>
      <w:r>
        <w:t xml:space="preserve">нЭкон)) </w:t>
      </w:r>
    </w:p>
    <w:p w:rsidR="008802E0" w:rsidRDefault="003A5A38">
      <w:pPr>
        <w:spacing w:after="187"/>
        <w:ind w:left="33" w:right="2391"/>
      </w:pPr>
      <w:r>
        <w:t>Инн</w:t>
      </w:r>
      <w:r>
        <w:t xml:space="preserve"> 1655141501 Кпп</w:t>
      </w:r>
      <w:r>
        <w:t xml:space="preserve"> 165501001 ОГРН 1071690045129 Окпо</w:t>
      </w:r>
      <w:r>
        <w:t xml:space="preserve"> 82318720 ОКВЭД</w:t>
      </w:r>
      <w:r>
        <w:t xml:space="preserve"> 84.11.21</w:t>
      </w:r>
    </w:p>
    <w:p w:rsidR="008802E0" w:rsidRDefault="003A5A38">
      <w:pPr>
        <w:ind w:left="33" w:right="9"/>
      </w:pPr>
      <w:r>
        <w:t>Министр экономики</w:t>
      </w:r>
    </w:p>
    <w:p w:rsidR="008802E0" w:rsidRDefault="003A5A38">
      <w:pPr>
        <w:spacing w:after="616"/>
        <w:ind w:left="33" w:right="9"/>
      </w:pPr>
      <w:r>
        <w:t>Республики Татарстан</w:t>
      </w:r>
    </w:p>
    <w:p w:rsidR="003A5A38" w:rsidRDefault="003A5A38">
      <w:pPr>
        <w:spacing w:after="616"/>
        <w:ind w:left="33" w:right="9"/>
        <w:rPr>
          <w:lang w:val="en-US"/>
        </w:rPr>
      </w:pPr>
    </w:p>
    <w:p w:rsidR="003A5A38" w:rsidRPr="003A5A38" w:rsidRDefault="003A5A38">
      <w:pPr>
        <w:spacing w:after="616"/>
        <w:ind w:left="33" w:right="9"/>
        <w:rPr>
          <w:lang w:val="en-US"/>
        </w:rPr>
      </w:pPr>
      <w:r>
        <w:rPr>
          <w:lang w:val="en-US"/>
        </w:rPr>
        <w:t xml:space="preserve">______________ </w:t>
      </w:r>
      <w:r w:rsidRPr="003A5A38">
        <w:rPr>
          <w:lang w:val="en-US"/>
        </w:rPr>
        <w:t xml:space="preserve">/ </w:t>
      </w:r>
      <w:r>
        <w:t>Абдулганиев</w:t>
      </w:r>
      <w:r w:rsidRPr="003A5A38">
        <w:rPr>
          <w:lang w:val="en-US"/>
        </w:rPr>
        <w:t xml:space="preserve"> </w:t>
      </w:r>
      <w:r>
        <w:t>Ф</w:t>
      </w:r>
      <w:r w:rsidRPr="003A5A38">
        <w:rPr>
          <w:lang w:val="en-US"/>
        </w:rPr>
        <w:t>.</w:t>
      </w:r>
      <w:r>
        <w:t>С</w:t>
      </w:r>
      <w:r w:rsidRPr="003A5A38">
        <w:rPr>
          <w:lang w:val="en-US"/>
        </w:rPr>
        <w:t>./</w:t>
      </w:r>
    </w:p>
    <w:p w:rsidR="008802E0" w:rsidRPr="003A5A38" w:rsidRDefault="003A5A38">
      <w:pPr>
        <w:spacing w:after="0" w:line="259" w:lineRule="auto"/>
        <w:ind w:left="34" w:right="408" w:hanging="10"/>
        <w:jc w:val="right"/>
        <w:rPr>
          <w:lang w:val="en-US"/>
        </w:rPr>
      </w:pPr>
      <w:r w:rsidRPr="003A5A38">
        <w:rPr>
          <w:lang w:val="en-US"/>
        </w:rPr>
        <w:t>[</w:t>
      </w:r>
      <w:r>
        <w:t>Абдулганиев</w:t>
      </w:r>
      <w:r w:rsidRPr="003A5A38">
        <w:rPr>
          <w:lang w:val="en-US"/>
        </w:rPr>
        <w:t xml:space="preserve"> </w:t>
      </w:r>
      <w:r>
        <w:t>Ф</w:t>
      </w:r>
      <w:r w:rsidRPr="003A5A38">
        <w:rPr>
          <w:lang w:val="en-US"/>
        </w:rPr>
        <w:t>.</w:t>
      </w:r>
      <w:r>
        <w:t>С</w:t>
      </w:r>
      <w:r w:rsidRPr="003A5A38">
        <w:rPr>
          <w:lang w:val="en-US"/>
        </w:rPr>
        <w:t>./</w:t>
      </w:r>
    </w:p>
    <w:p w:rsidR="008802E0" w:rsidRDefault="003A5A38">
      <w:pPr>
        <w:spacing w:after="0" w:line="259" w:lineRule="auto"/>
        <w:ind w:left="24" w:firstLine="0"/>
        <w:jc w:val="left"/>
      </w:pPr>
      <w:r>
        <w:rPr>
          <w:noProof/>
        </w:rPr>
        <w:drawing>
          <wp:inline distT="0" distB="0" distL="0" distR="0">
            <wp:extent cx="1408735" cy="18288"/>
            <wp:effectExtent l="0" t="0" r="0" b="0"/>
            <wp:docPr id="11589" name="Picture 1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" name="Picture 1158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873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305"/>
        <w:ind w:left="33" w:right="9"/>
      </w:pPr>
      <w:r>
        <w:t>Уполномоченный орган:</w:t>
      </w:r>
    </w:p>
    <w:p w:rsidR="008802E0" w:rsidRDefault="003A5A38">
      <w:pPr>
        <w:spacing w:after="5075"/>
        <w:ind w:left="33" w:right="9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347472</wp:posOffset>
            </wp:positionV>
            <wp:extent cx="1521555" cy="18288"/>
            <wp:effectExtent l="0" t="0" r="0" b="0"/>
            <wp:wrapSquare wrapText="bothSides"/>
            <wp:docPr id="11587" name="Picture 1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" name="Picture 1158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155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Исполнительный комитет муниципального района (городского округа) Республики Татарстан</w:t>
      </w:r>
    </w:p>
    <w:p w:rsidR="008802E0" w:rsidRDefault="003A5A38">
      <w:pPr>
        <w:ind w:left="33" w:right="341"/>
      </w:pPr>
      <w:r>
        <w:t>Руководитель Исполнительного комитета</w:t>
      </w:r>
      <w:r w:rsidRPr="003A5A38">
        <w:t xml:space="preserve"> _________________</w:t>
      </w:r>
      <w:r>
        <w:t xml:space="preserve"> муниципального района (городского округа) Республики Татарстан</w:t>
      </w:r>
    </w:p>
    <w:p w:rsidR="003A5A38" w:rsidRDefault="003A5A38">
      <w:pPr>
        <w:ind w:left="33" w:right="341"/>
      </w:pPr>
    </w:p>
    <w:p w:rsidR="003A5A38" w:rsidRDefault="003A5A38">
      <w:pPr>
        <w:ind w:left="33" w:right="341"/>
      </w:pPr>
    </w:p>
    <w:p w:rsidR="003A5A38" w:rsidRDefault="003A5A38" w:rsidP="003A5A38">
      <w:pPr>
        <w:ind w:left="0" w:right="341" w:firstLine="0"/>
      </w:pPr>
      <w:r>
        <w:t>__________________ / ___________/</w:t>
      </w:r>
    </w:p>
    <w:p w:rsidR="008802E0" w:rsidRDefault="008802E0">
      <w:pPr>
        <w:spacing w:after="0" w:line="259" w:lineRule="auto"/>
        <w:ind w:left="29" w:right="-48" w:firstLine="0"/>
        <w:jc w:val="left"/>
      </w:pPr>
    </w:p>
    <w:p w:rsidR="008802E0" w:rsidRDefault="008802E0">
      <w:pPr>
        <w:sectPr w:rsidR="008802E0">
          <w:type w:val="continuous"/>
          <w:pgSz w:w="11933" w:h="16858"/>
          <w:pgMar w:top="1440" w:right="735" w:bottom="1440" w:left="1234" w:header="720" w:footer="720" w:gutter="0"/>
          <w:cols w:num="2" w:space="368"/>
        </w:sectPr>
      </w:pPr>
    </w:p>
    <w:p w:rsidR="003A5A38" w:rsidRDefault="003A5A38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8802E0" w:rsidRDefault="003A5A38">
      <w:pPr>
        <w:spacing w:after="10" w:line="250" w:lineRule="auto"/>
        <w:ind w:left="6639" w:right="1781" w:hanging="10"/>
        <w:jc w:val="left"/>
      </w:pPr>
      <w:r>
        <w:rPr>
          <w:sz w:val="24"/>
        </w:rPr>
        <w:t>Приложение №1 к Договору</w:t>
      </w:r>
    </w:p>
    <w:p w:rsidR="008802E0" w:rsidRDefault="003A5A38">
      <w:pPr>
        <w:tabs>
          <w:tab w:val="center" w:pos="6739"/>
          <w:tab w:val="center" w:pos="8160"/>
          <w:tab w:val="center" w:pos="8878"/>
        </w:tabs>
        <w:spacing w:after="10" w:line="250" w:lineRule="auto"/>
        <w:ind w:left="0" w:firstLine="0"/>
        <w:jc w:val="left"/>
      </w:pPr>
      <w:r>
        <w:rPr>
          <w:sz w:val="24"/>
        </w:rPr>
        <w:tab/>
        <w:t>от</w:t>
      </w:r>
      <w:r>
        <w:rPr>
          <w:sz w:val="24"/>
        </w:rPr>
        <w:tab/>
        <w:t>201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43255" cy="112808"/>
            <wp:effectExtent l="0" t="0" r="0" b="0"/>
            <wp:docPr id="13347" name="Picture 13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" name="Picture 133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581" w:line="259" w:lineRule="auto"/>
        <w:ind w:left="6912" w:firstLine="0"/>
        <w:jc w:val="left"/>
      </w:pPr>
      <w:r>
        <w:rPr>
          <w:noProof/>
        </w:rPr>
        <w:drawing>
          <wp:inline distT="0" distB="0" distL="0" distR="0">
            <wp:extent cx="688846" cy="18293"/>
            <wp:effectExtent l="0" t="0" r="0" b="0"/>
            <wp:docPr id="13439" name="Picture 13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" name="Picture 1343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884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264" w:line="259" w:lineRule="auto"/>
        <w:ind w:left="10" w:right="43" w:hanging="10"/>
        <w:jc w:val="right"/>
      </w:pPr>
      <w:r>
        <w:rPr>
          <w:sz w:val="24"/>
        </w:rPr>
        <w:t>Форма</w:t>
      </w:r>
    </w:p>
    <w:p w:rsidR="008802E0" w:rsidRDefault="003A5A38">
      <w:pPr>
        <w:spacing w:after="0" w:line="259" w:lineRule="auto"/>
        <w:ind w:left="4344" w:hanging="10"/>
        <w:jc w:val="center"/>
      </w:pPr>
      <w:r>
        <w:rPr>
          <w:sz w:val="24"/>
        </w:rPr>
        <w:t>Утверждено</w:t>
      </w:r>
    </w:p>
    <w:p w:rsidR="008802E0" w:rsidRDefault="003A5A38">
      <w:pPr>
        <w:spacing w:after="10" w:line="250" w:lineRule="auto"/>
        <w:ind w:left="6648" w:hanging="10"/>
        <w:jc w:val="left"/>
      </w:pPr>
      <w:r>
        <w:rPr>
          <w:sz w:val="24"/>
        </w:rPr>
        <w:t>Заместитель министра экономики</w:t>
      </w:r>
    </w:p>
    <w:p w:rsidR="008802E0" w:rsidRDefault="003A5A38">
      <w:pPr>
        <w:spacing w:after="10" w:line="250" w:lineRule="auto"/>
        <w:ind w:left="6648" w:hanging="10"/>
        <w:jc w:val="left"/>
      </w:pPr>
      <w:r>
        <w:rPr>
          <w:sz w:val="24"/>
        </w:rPr>
        <w:t>Республики Татарстан</w:t>
      </w:r>
    </w:p>
    <w:p w:rsidR="008802E0" w:rsidRDefault="003A5A38">
      <w:pPr>
        <w:spacing w:after="344" w:line="259" w:lineRule="auto"/>
        <w:ind w:left="6634" w:firstLine="0"/>
        <w:jc w:val="left"/>
      </w:pPr>
      <w:r>
        <w:rPr>
          <w:noProof/>
        </w:rPr>
        <w:drawing>
          <wp:inline distT="0" distB="0" distL="0" distR="0">
            <wp:extent cx="1719072" cy="146345"/>
            <wp:effectExtent l="0" t="0" r="0" b="0"/>
            <wp:docPr id="13435" name="Picture 13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" name="Picture 134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A38" w:rsidRPr="003A5A38" w:rsidRDefault="003A5A38" w:rsidP="003A5A38">
      <w:pPr>
        <w:spacing w:after="346"/>
        <w:ind w:left="446" w:right="480" w:hanging="304"/>
        <w:jc w:val="center"/>
        <w:rPr>
          <w:b/>
        </w:rPr>
      </w:pPr>
      <w:r w:rsidRPr="003A5A38">
        <w:rPr>
          <w:b/>
        </w:rPr>
        <w:t>Финансовый</w:t>
      </w:r>
      <w:r w:rsidRPr="003A5A38">
        <w:rPr>
          <w:b/>
        </w:rPr>
        <w:t xml:space="preserve"> отчет</w:t>
      </w:r>
    </w:p>
    <w:p w:rsidR="008802E0" w:rsidRDefault="003A5A38" w:rsidP="003A5A38">
      <w:pPr>
        <w:spacing w:after="346"/>
        <w:ind w:left="446" w:right="480" w:hanging="304"/>
        <w:jc w:val="center"/>
      </w:pPr>
      <w:r>
        <w:t>об использовании Гранта победителем и призером конкурса «Лучшее территориальное общественное самоуправление года Республики Татарстан»</w:t>
      </w:r>
    </w:p>
    <w:p w:rsidR="008802E0" w:rsidRDefault="003A5A38">
      <w:pPr>
        <w:spacing w:after="39"/>
        <w:ind w:left="28" w:right="9" w:firstLine="360"/>
      </w:pPr>
      <w:r>
        <w:t xml:space="preserve">Настоящим подтверждаю расходование Гранта, предоставленного на основании Договора от </w:t>
      </w:r>
      <w:r>
        <w:rPr>
          <w:noProof/>
        </w:rPr>
        <w:drawing>
          <wp:inline distT="0" distB="0" distL="0" distR="0">
            <wp:extent cx="2036064" cy="167687"/>
            <wp:effectExtent l="0" t="0" r="0" b="0"/>
            <wp:docPr id="32146" name="Picture 3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6" name="Picture 321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16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 предоставлении </w:t>
      </w:r>
      <w:r>
        <w:t>гранта Уполномоченному</w:t>
      </w:r>
    </w:p>
    <w:p w:rsidR="008802E0" w:rsidRDefault="003A5A38">
      <w:pPr>
        <w:ind w:left="33" w:right="9"/>
      </w:pPr>
      <w:r>
        <w:t>органу на реализацию уставной деятельности и решение социально значимых вопросов территориального общественного самоуправления (далее ТОС), на поощрение председателя и актива ТОС.</w:t>
      </w:r>
    </w:p>
    <w:tbl>
      <w:tblPr>
        <w:tblStyle w:val="TableGrid"/>
        <w:tblW w:w="10649" w:type="dxa"/>
        <w:tblInd w:w="-226" w:type="dxa"/>
        <w:tblCellMar>
          <w:top w:w="47" w:type="dxa"/>
          <w:left w:w="107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719"/>
        <w:gridCol w:w="3477"/>
        <w:gridCol w:w="1446"/>
        <w:gridCol w:w="2241"/>
        <w:gridCol w:w="1766"/>
      </w:tblGrid>
      <w:tr w:rsidR="008802E0">
        <w:trPr>
          <w:trHeight w:val="2206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 w:rsidP="003A5A3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Наименование ТОС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7" w:lineRule="auto"/>
              <w:ind w:left="0" w:firstLine="0"/>
              <w:jc w:val="center"/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аименование мероприятий, выполненных работ, оказанных услуг с указанием срока, места их проведения и участников</w:t>
            </w:r>
          </w:p>
          <w:p w:rsidR="008802E0" w:rsidRDefault="003A5A38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>(исполнителей)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Количество участников, человек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3" w:lineRule="auto"/>
              <w:ind w:left="0" w:firstLine="0"/>
              <w:jc w:val="center"/>
            </w:pPr>
            <w:r>
              <w:rPr>
                <w:sz w:val="24"/>
              </w:rPr>
              <w:t>Наименование и реквизиты документов, подтверждающих</w:t>
            </w:r>
          </w:p>
          <w:p w:rsidR="008802E0" w:rsidRDefault="003A5A38">
            <w:pPr>
              <w:spacing w:after="0" w:line="259" w:lineRule="auto"/>
              <w:ind w:left="32" w:right="26" w:firstLine="0"/>
              <w:jc w:val="center"/>
            </w:pPr>
            <w:r>
              <w:rPr>
                <w:sz w:val="24"/>
              </w:rPr>
              <w:t>выполнение мероприятий, работ или услуг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28" w:line="259" w:lineRule="auto"/>
              <w:ind w:left="0" w:right="16" w:firstLine="0"/>
              <w:jc w:val="center"/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>,</w:t>
            </w:r>
          </w:p>
          <w:p w:rsidR="008802E0" w:rsidRDefault="003A5A38">
            <w:pPr>
              <w:spacing w:after="0" w:line="271" w:lineRule="auto"/>
              <w:ind w:left="0" w:firstLine="0"/>
              <w:jc w:val="center"/>
            </w:pPr>
            <w:r>
              <w:rPr>
                <w:sz w:val="24"/>
              </w:rPr>
              <w:t>в том числе внебюджетные</w:t>
            </w:r>
          </w:p>
          <w:p w:rsidR="008802E0" w:rsidRDefault="003A5A38">
            <w:pPr>
              <w:spacing w:after="0" w:line="259" w:lineRule="auto"/>
              <w:ind w:left="469" w:hanging="173"/>
              <w:jc w:val="left"/>
            </w:pPr>
            <w:r>
              <w:rPr>
                <w:sz w:val="24"/>
              </w:rPr>
              <w:t>средства, рублей</w:t>
            </w:r>
          </w:p>
        </w:tc>
      </w:tr>
      <w:tr w:rsidR="008802E0">
        <w:trPr>
          <w:trHeight w:val="278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84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83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3" w:firstLine="0"/>
              <w:jc w:val="left"/>
            </w:pPr>
            <w:r>
              <w:rPr>
                <w:sz w:val="32"/>
              </w:rPr>
              <w:t>итого:</w:t>
            </w:r>
          </w:p>
        </w:tc>
      </w:tr>
    </w:tbl>
    <w:p w:rsidR="008802E0" w:rsidRDefault="003A5A38">
      <w:pPr>
        <w:spacing w:after="322"/>
        <w:ind w:left="28" w:right="9" w:firstLine="274"/>
      </w:pPr>
      <w:r>
        <w:t>К отчету прилагаются надлежащим образом заверенные копии документов, подтверждающих данные настоящего отчета и фотоматериалы на л. в экз.</w:t>
      </w:r>
    </w:p>
    <w:p w:rsidR="008802E0" w:rsidRDefault="003A5A38">
      <w:pPr>
        <w:spacing w:after="50"/>
        <w:ind w:left="33" w:right="9"/>
      </w:pPr>
      <w:r w:rsidRPr="003A5A38">
        <w:rPr>
          <w:b/>
        </w:rPr>
        <w:t>Руководитель Исполнительного комитета</w:t>
      </w:r>
      <w:r>
        <w:t xml:space="preserve"> </w:t>
      </w:r>
      <w:r>
        <w:rPr>
          <w:noProof/>
        </w:rPr>
        <w:drawing>
          <wp:inline distT="0" distB="0" distL="0" distR="0">
            <wp:extent cx="1508760" cy="15245"/>
            <wp:effectExtent l="0" t="0" r="0" b="0"/>
            <wp:docPr id="13441" name="Picture 13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" name="Picture 1344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муниципального</w:t>
      </w:r>
      <w:r>
        <w:tab/>
        <w:t>района</w:t>
      </w:r>
      <w:r>
        <w:tab/>
        <w:t>(городского</w:t>
      </w:r>
      <w:r>
        <w:tab/>
        <w:t>округа)</w:t>
      </w:r>
      <w:r>
        <w:tab/>
      </w:r>
      <w:r>
        <w:rPr>
          <w:noProof/>
        </w:rPr>
        <w:drawing>
          <wp:inline distT="0" distB="0" distL="0" distR="0">
            <wp:extent cx="97536" cy="18293"/>
            <wp:effectExtent l="0" t="0" r="0" b="0"/>
            <wp:docPr id="13348" name="Picture 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" name="Picture 133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350"/>
        <w:ind w:left="33" w:right="9"/>
      </w:pPr>
      <w:r>
        <w:t>Уполномоченный орган</w:t>
      </w:r>
    </w:p>
    <w:p w:rsidR="008802E0" w:rsidRDefault="003A5A38">
      <w:pPr>
        <w:tabs>
          <w:tab w:val="center" w:pos="5635"/>
        </w:tabs>
        <w:ind w:left="0" w:firstLine="0"/>
        <w:jc w:val="left"/>
      </w:pPr>
      <w:r>
        <w:t>ФИО:</w:t>
      </w:r>
      <w:r>
        <w:tab/>
        <w:t>Подпись</w:t>
      </w:r>
    </w:p>
    <w:p w:rsidR="008802E0" w:rsidRDefault="003A5A38">
      <w:pPr>
        <w:spacing w:after="58" w:line="259" w:lineRule="auto"/>
        <w:ind w:left="782" w:right="-5" w:firstLine="0"/>
        <w:jc w:val="left"/>
      </w:pPr>
      <w:r>
        <w:rPr>
          <w:noProof/>
        </w:rPr>
        <w:drawing>
          <wp:inline distT="0" distB="0" distL="0" distR="0">
            <wp:extent cx="5977128" cy="222567"/>
            <wp:effectExtent l="0" t="0" r="0" b="0"/>
            <wp:docPr id="32148" name="Picture 32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8" name="Picture 321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 w:rsidP="003A5A38">
      <w:pPr>
        <w:ind w:left="2183" w:right="187" w:hanging="2155"/>
      </w:pPr>
      <w:r w:rsidRPr="003A5A38">
        <w:rPr>
          <w:b/>
        </w:rPr>
        <w:t>Председатель финансово-бюджетно</w:t>
      </w:r>
      <w:r>
        <w:rPr>
          <w:b/>
        </w:rPr>
        <w:t>й</w:t>
      </w:r>
      <w:r w:rsidRPr="003A5A38">
        <w:rPr>
          <w:b/>
        </w:rPr>
        <w:t xml:space="preserve"> палаты</w:t>
      </w:r>
      <w:r>
        <w:rPr>
          <w:b/>
        </w:rPr>
        <w:t xml:space="preserve">  ________________</w:t>
      </w:r>
      <w:r>
        <w:t xml:space="preserve"> муниципального района (городского округа) —</w:t>
      </w:r>
      <w:r>
        <w:t xml:space="preserve">Уполномоченного </w:t>
      </w:r>
      <w:r>
        <w:t>органа:</w:t>
      </w:r>
    </w:p>
    <w:p w:rsidR="008802E0" w:rsidRDefault="003A5A38">
      <w:pPr>
        <w:tabs>
          <w:tab w:val="center" w:pos="5776"/>
        </w:tabs>
        <w:ind w:left="0" w:firstLine="0"/>
        <w:jc w:val="left"/>
      </w:pPr>
      <w:r>
        <w:t>ФИО:</w:t>
      </w:r>
      <w:r>
        <w:tab/>
        <w:t>Подпись</w:t>
      </w:r>
    </w:p>
    <w:p w:rsidR="008802E0" w:rsidRDefault="003A5A38">
      <w:pPr>
        <w:spacing w:after="58" w:line="259" w:lineRule="auto"/>
        <w:ind w:left="926" w:right="-58" w:firstLine="0"/>
        <w:jc w:val="left"/>
      </w:pPr>
      <w:r>
        <w:rPr>
          <w:noProof/>
        </w:rPr>
        <w:drawing>
          <wp:inline distT="0" distB="0" distL="0" distR="0">
            <wp:extent cx="5974080" cy="222566"/>
            <wp:effectExtent l="0" t="0" r="0" b="0"/>
            <wp:docPr id="32150" name="Picture 3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0" name="Picture 3215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22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Pr="003A5A38" w:rsidRDefault="003A5A38">
      <w:pPr>
        <w:pStyle w:val="2"/>
        <w:ind w:left="192"/>
        <w:rPr>
          <w:b/>
        </w:rPr>
      </w:pPr>
      <w:r w:rsidRPr="003A5A38">
        <w:rPr>
          <w:b/>
        </w:rPr>
        <w:t>Руководитель ТОС</w:t>
      </w:r>
    </w:p>
    <w:p w:rsidR="008802E0" w:rsidRDefault="003A5A38">
      <w:pPr>
        <w:ind w:left="33" w:right="9"/>
      </w:pPr>
      <w:r>
        <w:t xml:space="preserve">______________ </w:t>
      </w:r>
      <w:r>
        <w:t>муниципального района (городского округа)</w:t>
      </w:r>
    </w:p>
    <w:p w:rsidR="008802E0" w:rsidRDefault="008802E0">
      <w:pPr>
        <w:spacing w:after="259" w:line="259" w:lineRule="auto"/>
        <w:ind w:left="33" w:firstLine="0"/>
        <w:jc w:val="left"/>
      </w:pPr>
    </w:p>
    <w:tbl>
      <w:tblPr>
        <w:tblStyle w:val="TableGrid"/>
        <w:tblW w:w="10650" w:type="dxa"/>
        <w:tblInd w:w="-189" w:type="dxa"/>
        <w:tblCellMar>
          <w:top w:w="43" w:type="dxa"/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1"/>
        <w:gridCol w:w="708"/>
        <w:gridCol w:w="2696"/>
        <w:gridCol w:w="1687"/>
        <w:gridCol w:w="1732"/>
        <w:gridCol w:w="2296"/>
        <w:gridCol w:w="1014"/>
        <w:gridCol w:w="436"/>
      </w:tblGrid>
      <w:tr w:rsidR="008802E0">
        <w:trPr>
          <w:trHeight w:val="550"/>
        </w:trPr>
        <w:tc>
          <w:tcPr>
            <w:tcW w:w="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0" w:line="259" w:lineRule="auto"/>
              <w:ind w:left="7" w:right="48" w:firstLine="139"/>
              <w:jc w:val="left"/>
            </w:pPr>
            <w:r>
              <w:rPr>
                <w:sz w:val="22"/>
              </w:rPr>
              <w:t>о п/п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Наименование ТОС</w:t>
            </w:r>
          </w:p>
        </w:tc>
        <w:tc>
          <w:tcPr>
            <w:tcW w:w="3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>Ф.И.О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7" w:firstLine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1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>Дата</w:t>
            </w:r>
          </w:p>
        </w:tc>
      </w:tr>
      <w:tr w:rsidR="008802E0">
        <w:trPr>
          <w:trHeight w:val="280"/>
        </w:trPr>
        <w:tc>
          <w:tcPr>
            <w:tcW w:w="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81"/>
        </w:trPr>
        <w:tc>
          <w:tcPr>
            <w:tcW w:w="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83"/>
        </w:trPr>
        <w:tc>
          <w:tcPr>
            <w:tcW w:w="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blPrEx>
          <w:tblCellMar>
            <w:top w:w="48" w:type="dxa"/>
            <w:left w:w="106" w:type="dxa"/>
            <w:bottom w:w="14" w:type="dxa"/>
          </w:tblCellMar>
        </w:tblPrEx>
        <w:trPr>
          <w:gridBefore w:val="1"/>
          <w:gridAfter w:val="1"/>
          <w:wBefore w:w="81" w:type="dxa"/>
          <w:wAfter w:w="436" w:type="dxa"/>
          <w:trHeight w:val="317"/>
        </w:trPr>
        <w:tc>
          <w:tcPr>
            <w:tcW w:w="5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Министерство:</w:t>
            </w:r>
          </w:p>
        </w:tc>
        <w:tc>
          <w:tcPr>
            <w:tcW w:w="5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1" w:firstLine="0"/>
              <w:jc w:val="left"/>
            </w:pPr>
            <w:r>
              <w:rPr>
                <w:sz w:val="24"/>
              </w:rPr>
              <w:t>Получатель:</w:t>
            </w:r>
          </w:p>
        </w:tc>
      </w:tr>
      <w:tr w:rsidR="008802E0">
        <w:tblPrEx>
          <w:tblCellMar>
            <w:top w:w="48" w:type="dxa"/>
            <w:left w:w="106" w:type="dxa"/>
            <w:bottom w:w="14" w:type="dxa"/>
          </w:tblCellMar>
        </w:tblPrEx>
        <w:trPr>
          <w:gridBefore w:val="1"/>
          <w:gridAfter w:val="1"/>
          <w:wBefore w:w="81" w:type="dxa"/>
          <w:wAfter w:w="436" w:type="dxa"/>
          <w:trHeight w:val="562"/>
        </w:trPr>
        <w:tc>
          <w:tcPr>
            <w:tcW w:w="5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51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01824" cy="143296"/>
                  <wp:effectExtent l="0" t="0" r="0" b="0"/>
                  <wp:docPr id="14526" name="Picture 1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" name="Picture 145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824" cy="14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2E0" w:rsidRDefault="003A5A38">
            <w:pPr>
              <w:tabs>
                <w:tab w:val="center" w:pos="214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(Ф.И.О.)</w:t>
            </w:r>
          </w:p>
        </w:tc>
        <w:tc>
          <w:tcPr>
            <w:tcW w:w="5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53" w:line="259" w:lineRule="auto"/>
              <w:ind w:left="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956816" cy="140248"/>
                  <wp:effectExtent l="0" t="0" r="0" b="0"/>
                  <wp:docPr id="14515" name="Picture 1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" name="Picture 145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16" cy="14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2E0" w:rsidRDefault="003A5A38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(подпись) </w:t>
            </w:r>
            <w:r>
              <w:rPr>
                <w:sz w:val="24"/>
              </w:rPr>
              <w:tab/>
              <w:t>(Ф.И.О.)</w:t>
            </w:r>
          </w:p>
        </w:tc>
      </w:tr>
    </w:tbl>
    <w:p w:rsidR="003A5A38" w:rsidRDefault="003A5A38">
      <w:pPr>
        <w:spacing w:after="10" w:line="250" w:lineRule="auto"/>
        <w:ind w:left="6542" w:right="1733" w:hanging="10"/>
        <w:jc w:val="left"/>
        <w:rPr>
          <w:sz w:val="24"/>
        </w:rPr>
      </w:pPr>
    </w:p>
    <w:p w:rsidR="003A5A38" w:rsidRDefault="003A5A38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8802E0" w:rsidRDefault="003A5A38">
      <w:pPr>
        <w:spacing w:after="10" w:line="250" w:lineRule="auto"/>
        <w:ind w:left="6542" w:right="1733" w:hanging="10"/>
        <w:jc w:val="left"/>
      </w:pPr>
      <w:r>
        <w:rPr>
          <w:sz w:val="24"/>
        </w:rPr>
        <w:t>Приложение №2 к Договору</w:t>
      </w:r>
    </w:p>
    <w:p w:rsidR="008802E0" w:rsidRDefault="003A5A38">
      <w:pPr>
        <w:tabs>
          <w:tab w:val="center" w:pos="6643"/>
          <w:tab w:val="center" w:pos="8064"/>
          <w:tab w:val="center" w:pos="8664"/>
        </w:tabs>
        <w:spacing w:after="10" w:line="250" w:lineRule="auto"/>
        <w:ind w:left="0" w:firstLine="0"/>
        <w:jc w:val="left"/>
      </w:pPr>
      <w:r>
        <w:rPr>
          <w:sz w:val="24"/>
        </w:rPr>
        <w:tab/>
        <w:t>от</w:t>
      </w:r>
      <w:r>
        <w:rPr>
          <w:sz w:val="24"/>
        </w:rPr>
        <w:tab/>
        <w:t>201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40207" cy="109759"/>
            <wp:effectExtent l="0" t="0" r="0" b="0"/>
            <wp:docPr id="16806" name="Picture 16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" name="Picture 1680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302" w:line="259" w:lineRule="auto"/>
        <w:ind w:left="6816" w:firstLine="0"/>
        <w:jc w:val="left"/>
      </w:pPr>
      <w:r>
        <w:rPr>
          <w:noProof/>
        </w:rPr>
        <w:drawing>
          <wp:inline distT="0" distB="0" distL="0" distR="0">
            <wp:extent cx="688848" cy="15244"/>
            <wp:effectExtent l="0" t="0" r="0" b="0"/>
            <wp:docPr id="16849" name="Picture 1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" name="Picture 1684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0" w:rsidRDefault="003A5A38">
      <w:pPr>
        <w:spacing w:after="264" w:line="259" w:lineRule="auto"/>
        <w:ind w:left="10" w:right="43" w:hanging="10"/>
        <w:jc w:val="right"/>
      </w:pPr>
      <w:r>
        <w:rPr>
          <w:sz w:val="24"/>
        </w:rPr>
        <w:t>Форма</w:t>
      </w:r>
    </w:p>
    <w:p w:rsidR="008802E0" w:rsidRDefault="003A5A38">
      <w:pPr>
        <w:spacing w:after="0" w:line="259" w:lineRule="auto"/>
        <w:ind w:left="4344" w:right="63" w:hanging="10"/>
        <w:jc w:val="center"/>
      </w:pPr>
      <w:r>
        <w:rPr>
          <w:sz w:val="24"/>
        </w:rPr>
        <w:t>Утверждено</w:t>
      </w:r>
    </w:p>
    <w:p w:rsidR="008802E0" w:rsidRDefault="003A5A38">
      <w:pPr>
        <w:spacing w:after="10" w:line="250" w:lineRule="auto"/>
        <w:ind w:left="6542" w:hanging="10"/>
        <w:jc w:val="left"/>
      </w:pPr>
      <w:r>
        <w:rPr>
          <w:sz w:val="24"/>
        </w:rPr>
        <w:t>Заместитель министра экономики</w:t>
      </w:r>
    </w:p>
    <w:p w:rsidR="008802E0" w:rsidRDefault="003A5A38">
      <w:pPr>
        <w:spacing w:after="10" w:line="250" w:lineRule="auto"/>
        <w:ind w:left="6542" w:hanging="10"/>
        <w:jc w:val="left"/>
      </w:pPr>
      <w:r>
        <w:rPr>
          <w:sz w:val="24"/>
        </w:rPr>
        <w:t>Республики Татарстан</w:t>
      </w:r>
    </w:p>
    <w:p w:rsidR="008802E0" w:rsidRDefault="003A5A38">
      <w:pPr>
        <w:spacing w:after="332" w:line="259" w:lineRule="auto"/>
        <w:ind w:left="653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19072" cy="12195"/>
                <wp:effectExtent l="0" t="0" r="0" b="0"/>
                <wp:docPr id="32153" name="Group 3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072" cy="12195"/>
                          <a:chOff x="0" y="0"/>
                          <a:chExt cx="1719072" cy="12195"/>
                        </a:xfrm>
                      </wpg:grpSpPr>
                      <wps:wsp>
                        <wps:cNvPr id="32152" name="Shape 32152"/>
                        <wps:cNvSpPr/>
                        <wps:spPr>
                          <a:xfrm>
                            <a:off x="0" y="0"/>
                            <a:ext cx="17190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 h="12195">
                                <a:moveTo>
                                  <a:pt x="0" y="6098"/>
                                </a:moveTo>
                                <a:lnTo>
                                  <a:pt x="171907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53" style="width:135.36pt;height:0.960266pt;mso-position-horizontal-relative:char;mso-position-vertical-relative:line" coordsize="17190,121">
                <v:shape id="Shape 32152" style="position:absolute;width:17190;height:121;left:0;top:0;" coordsize="1719072,12195" path="m0,6098l171907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2E0" w:rsidRDefault="003A5A38">
      <w:pPr>
        <w:spacing w:after="293" w:line="259" w:lineRule="auto"/>
        <w:ind w:left="10" w:right="74" w:hanging="10"/>
        <w:jc w:val="center"/>
      </w:pPr>
      <w:r>
        <w:t>Отчет о расходах, источником финансового обеспечения которых является Грант На «</w:t>
      </w:r>
      <w:r>
        <w:rPr>
          <w:noProof/>
        </w:rPr>
        <w:drawing>
          <wp:inline distT="0" distB="0" distL="0" distR="0">
            <wp:extent cx="1200912" cy="121955"/>
            <wp:effectExtent l="0" t="0" r="0" b="0"/>
            <wp:docPr id="16848" name="Picture 16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" name="Picture 168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 г.</w:t>
      </w:r>
    </w:p>
    <w:p w:rsidR="008802E0" w:rsidRDefault="003A5A38">
      <w:pPr>
        <w:ind w:left="605" w:right="9"/>
      </w:pPr>
      <w:r>
        <w:t>Наименование получателя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910584" cy="12195"/>
                <wp:effectExtent l="0" t="0" r="0" b="0"/>
                <wp:docPr id="32155" name="Group 3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0584" cy="12195"/>
                          <a:chOff x="0" y="0"/>
                          <a:chExt cx="3910584" cy="12195"/>
                        </a:xfrm>
                      </wpg:grpSpPr>
                      <wps:wsp>
                        <wps:cNvPr id="32154" name="Shape 32154"/>
                        <wps:cNvSpPr/>
                        <wps:spPr>
                          <a:xfrm>
                            <a:off x="0" y="0"/>
                            <a:ext cx="391058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84" h="12195">
                                <a:moveTo>
                                  <a:pt x="0" y="6098"/>
                                </a:moveTo>
                                <a:lnTo>
                                  <a:pt x="391058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55" style="width:307.92pt;height:0.960266pt;mso-position-horizontal-relative:char;mso-position-vertical-relative:line" coordsize="39105,121">
                <v:shape id="Shape 32154" style="position:absolute;width:39105;height:121;left:0;top:0;" coordsize="3910584,12195" path="m0,6098l391058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2E0" w:rsidRDefault="003A5A38">
      <w:pPr>
        <w:ind w:left="605" w:right="9"/>
      </w:pPr>
      <w:r>
        <w:t>Периодичность: квартальная, годовая</w:t>
      </w:r>
    </w:p>
    <w:p w:rsidR="008802E0" w:rsidRDefault="003A5A38">
      <w:pPr>
        <w:ind w:left="609" w:right="9"/>
      </w:pPr>
      <w:r>
        <w:t>Единица измерения: рубль (с точностью до второго десятичного знака)</w:t>
      </w:r>
    </w:p>
    <w:tbl>
      <w:tblPr>
        <w:tblStyle w:val="TableGrid"/>
        <w:tblW w:w="10022" w:type="dxa"/>
        <w:tblInd w:w="0" w:type="dxa"/>
        <w:tblCellMar>
          <w:top w:w="53" w:type="dxa"/>
          <w:left w:w="98" w:type="dxa"/>
          <w:bottom w:w="10" w:type="dxa"/>
          <w:right w:w="137" w:type="dxa"/>
        </w:tblCellMar>
        <w:tblLook w:val="04A0" w:firstRow="1" w:lastRow="0" w:firstColumn="1" w:lastColumn="0" w:noHBand="0" w:noVBand="1"/>
      </w:tblPr>
      <w:tblGrid>
        <w:gridCol w:w="4519"/>
        <w:gridCol w:w="1269"/>
        <w:gridCol w:w="1704"/>
        <w:gridCol w:w="2530"/>
      </w:tblGrid>
      <w:tr w:rsidR="008802E0">
        <w:trPr>
          <w:trHeight w:val="290"/>
        </w:trPr>
        <w:tc>
          <w:tcPr>
            <w:tcW w:w="4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Су</w:t>
            </w:r>
            <w:r>
              <w:rPr>
                <w:sz w:val="24"/>
              </w:rPr>
              <w:t>мма</w:t>
            </w:r>
          </w:p>
        </w:tc>
        <w:tc>
          <w:tcPr>
            <w:tcW w:w="2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62" w:hanging="240"/>
              <w:jc w:val="left"/>
            </w:pPr>
            <w:r>
              <w:rPr>
                <w:sz w:val="24"/>
              </w:rPr>
              <w:t>Реквизиты платежных документов, подтверждающих осуществление р</w:t>
            </w:r>
            <w:r>
              <w:rPr>
                <w:sz w:val="24"/>
              </w:rPr>
              <w:t>асходов</w:t>
            </w:r>
          </w:p>
        </w:tc>
      </w:tr>
      <w:tr w:rsidR="008802E0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9" w:lineRule="auto"/>
              <w:ind w:left="159" w:hanging="154"/>
              <w:jc w:val="left"/>
            </w:pPr>
            <w:r>
              <w:rPr>
                <w:sz w:val="24"/>
              </w:rPr>
              <w:t>Отчетный период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Нарастающим</w:t>
            </w:r>
          </w:p>
          <w:p w:rsidR="008802E0" w:rsidRDefault="003A5A3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итогом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302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4</w:t>
            </w:r>
          </w:p>
        </w:tc>
      </w:tr>
      <w:tr w:rsidR="008802E0">
        <w:trPr>
          <w:trHeight w:val="483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2E0" w:rsidRDefault="003A5A38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Остаток Гранта на начало года, всего: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95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8" w:line="259" w:lineRule="auto"/>
              <w:ind w:left="8" w:firstLine="0"/>
              <w:jc w:val="left"/>
            </w:pPr>
            <w:r>
              <w:rPr>
                <w:sz w:val="24"/>
              </w:rPr>
              <w:t>в том числе:</w:t>
            </w:r>
          </w:p>
          <w:p w:rsidR="008802E0" w:rsidRDefault="003A5A38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потребность, в которой подтвер</w:t>
            </w:r>
            <w:r>
              <w:rPr>
                <w:sz w:val="24"/>
              </w:rPr>
              <w:t>ждена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64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3" w:right="576" w:firstLine="0"/>
            </w:pPr>
            <w:r>
              <w:rPr>
                <w:sz w:val="24"/>
              </w:rPr>
              <w:t>подлежащий возврату в бюджет Респу</w:t>
            </w:r>
            <w:r>
              <w:rPr>
                <w:sz w:val="24"/>
              </w:rPr>
              <w:t>блики Татарстан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96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Поступило средств, всего: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59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7" w:line="259" w:lineRule="auto"/>
              <w:ind w:left="17" w:firstLine="0"/>
              <w:jc w:val="left"/>
            </w:pPr>
            <w:r>
              <w:rPr>
                <w:sz w:val="24"/>
              </w:rPr>
              <w:t>в том числе: из бюджета Республики</w:t>
            </w:r>
          </w:p>
          <w:p w:rsidR="008802E0" w:rsidRDefault="003A5A38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Тата стан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91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Выплаты по р</w:t>
            </w:r>
            <w:r>
              <w:rPr>
                <w:sz w:val="24"/>
              </w:rPr>
              <w:t>асходам, всего: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95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из них: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70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Возвращено в бюджет Республики Татарстан, всего: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852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7" w:right="893" w:firstLine="0"/>
              <w:jc w:val="left"/>
            </w:pPr>
            <w:r>
              <w:rPr>
                <w:sz w:val="24"/>
              </w:rPr>
              <w:t>в том числе: израсходованных не по целевому назначению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62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27" w:firstLine="5"/>
              <w:jc w:val="left"/>
            </w:pPr>
            <w:r>
              <w:rPr>
                <w:sz w:val="24"/>
              </w:rPr>
              <w:t>в результате применения штрафных санкций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70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37" w:right="461"/>
            </w:pPr>
            <w:r>
              <w:rPr>
                <w:sz w:val="24"/>
              </w:rPr>
              <w:t>Остаток Гранта на конец отчетного пер</w:t>
            </w:r>
            <w:r>
              <w:rPr>
                <w:sz w:val="24"/>
              </w:rPr>
              <w:t>иода, всего: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592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25" w:line="259" w:lineRule="auto"/>
              <w:ind w:left="32" w:firstLine="0"/>
              <w:jc w:val="left"/>
            </w:pPr>
            <w:r>
              <w:rPr>
                <w:sz w:val="24"/>
              </w:rPr>
              <w:t>в том числе:</w:t>
            </w:r>
          </w:p>
          <w:p w:rsidR="008802E0" w:rsidRDefault="003A5A38">
            <w:pPr>
              <w:spacing w:after="0" w:line="259" w:lineRule="auto"/>
              <w:ind w:left="27" w:firstLine="0"/>
              <w:jc w:val="left"/>
            </w:pPr>
            <w:r>
              <w:rPr>
                <w:sz w:val="24"/>
              </w:rPr>
              <w:t>требуется в напр</w:t>
            </w:r>
            <w:r>
              <w:rPr>
                <w:sz w:val="24"/>
              </w:rPr>
              <w:t>авлении на те же цели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  <w:tr w:rsidR="008802E0">
        <w:trPr>
          <w:trHeight w:val="293"/>
        </w:trPr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0" w:line="259" w:lineRule="auto"/>
              <w:ind w:left="37" w:firstLine="0"/>
              <w:jc w:val="left"/>
            </w:pPr>
            <w:r>
              <w:rPr>
                <w:sz w:val="24"/>
              </w:rPr>
              <w:t>подлежит возврату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8802E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802E0" w:rsidRDefault="003A5A38">
      <w:pPr>
        <w:ind w:left="28" w:right="9" w:firstLine="706"/>
      </w:pPr>
      <w:r>
        <w:t>К отчету прилагаются надлежащим образом заверенные, копии платежных документов. Получатель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40907" cy="12196"/>
                <wp:effectExtent l="0" t="0" r="0" b="0"/>
                <wp:docPr id="32157" name="Group 3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907" cy="12196"/>
                          <a:chOff x="0" y="0"/>
                          <a:chExt cx="4640907" cy="12196"/>
                        </a:xfrm>
                      </wpg:grpSpPr>
                      <wps:wsp>
                        <wps:cNvPr id="32156" name="Shape 32156"/>
                        <wps:cNvSpPr/>
                        <wps:spPr>
                          <a:xfrm>
                            <a:off x="0" y="0"/>
                            <a:ext cx="4640907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907" h="12196">
                                <a:moveTo>
                                  <a:pt x="0" y="6098"/>
                                </a:moveTo>
                                <a:lnTo>
                                  <a:pt x="4640907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57" style="width:365.426pt;height:0.960281pt;mso-position-horizontal-relative:char;mso-position-vertical-relative:line" coordsize="46409,121">
                <v:shape id="Shape 32156" style="position:absolute;width:46409;height:121;left:0;top:0;" coordsize="4640907,12196" path="m0,6098l4640907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2E0" w:rsidRDefault="003A5A38">
      <w:pPr>
        <w:ind w:left="28" w:right="341" w:firstLine="1868"/>
      </w:pPr>
      <w:r>
        <w:t>(должность) (подпись) (расшифровка подписи) Исполнитель</w:t>
      </w:r>
    </w:p>
    <w:p w:rsidR="008802E0" w:rsidRDefault="003A5A38">
      <w:pPr>
        <w:spacing w:after="45" w:line="259" w:lineRule="auto"/>
        <w:ind w:left="162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195722" cy="12195"/>
                <wp:effectExtent l="0" t="0" r="0" b="0"/>
                <wp:docPr id="32159" name="Group 32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722" cy="12195"/>
                          <a:chOff x="0" y="0"/>
                          <a:chExt cx="4195722" cy="12195"/>
                        </a:xfrm>
                      </wpg:grpSpPr>
                      <wps:wsp>
                        <wps:cNvPr id="32158" name="Shape 32158"/>
                        <wps:cNvSpPr/>
                        <wps:spPr>
                          <a:xfrm>
                            <a:off x="0" y="0"/>
                            <a:ext cx="419572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722" h="12195">
                                <a:moveTo>
                                  <a:pt x="0" y="6098"/>
                                </a:moveTo>
                                <a:lnTo>
                                  <a:pt x="419572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59" style="width:330.372pt;height:0.960266pt;mso-position-horizontal-relative:char;mso-position-vertical-relative:line" coordsize="41957,121">
                <v:shape id="Shape 32158" style="position:absolute;width:41957;height:121;left:0;top:0;" coordsize="4195722,12195" path="m0,6098l419572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2E0" w:rsidRDefault="003A5A38">
      <w:pPr>
        <w:spacing w:after="10360"/>
        <w:ind w:left="28" w:right="2027" w:firstLine="1950"/>
      </w:pPr>
      <w:r>
        <w:t>(должность)</w:t>
      </w:r>
      <w:r>
        <w:tab/>
        <w:t>(Ф.И.О.)</w:t>
      </w:r>
      <w:r>
        <w:tab/>
        <w:t xml:space="preserve">(телефон)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366049" cy="121955"/>
            <wp:effectExtent l="0" t="0" r="0" b="0"/>
            <wp:docPr id="17625" name="Picture 17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" name="Picture 1762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66049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 г.</w:t>
      </w:r>
    </w:p>
    <w:tbl>
      <w:tblPr>
        <w:tblStyle w:val="TableGrid"/>
        <w:tblW w:w="10139" w:type="dxa"/>
        <w:tblInd w:w="58" w:type="dxa"/>
        <w:tblCellMar>
          <w:top w:w="45" w:type="dxa"/>
          <w:left w:w="106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5092"/>
        <w:gridCol w:w="5047"/>
      </w:tblGrid>
      <w:tr w:rsidR="008802E0">
        <w:trPr>
          <w:trHeight w:val="325"/>
        </w:trPr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Министерство:</w:t>
            </w: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2E0" w:rsidRDefault="003A5A38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Получатель:</w:t>
            </w:r>
          </w:p>
        </w:tc>
      </w:tr>
      <w:tr w:rsidR="008802E0">
        <w:trPr>
          <w:trHeight w:val="564"/>
        </w:trPr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41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99733" cy="146346"/>
                  <wp:effectExtent l="0" t="0" r="0" b="0"/>
                  <wp:docPr id="17603" name="Picture 17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" name="Picture 176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733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2E0" w:rsidRDefault="003A5A38">
            <w:pPr>
              <w:tabs>
                <w:tab w:val="center" w:pos="214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(Ф.И.О.)</w:t>
            </w: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02E0" w:rsidRDefault="003A5A38">
            <w:pPr>
              <w:spacing w:after="46" w:line="259" w:lineRule="auto"/>
              <w:ind w:left="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954547" cy="146347"/>
                  <wp:effectExtent l="0" t="0" r="0" b="0"/>
                  <wp:docPr id="17597" name="Picture 17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7" name="Picture 1759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47" cy="14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2E0" w:rsidRDefault="003A5A38">
            <w:pPr>
              <w:tabs>
                <w:tab w:val="center" w:pos="193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(подпись) </w:t>
            </w:r>
            <w:r>
              <w:rPr>
                <w:sz w:val="24"/>
              </w:rPr>
              <w:tab/>
              <w:t>(Ф.И.О.)</w:t>
            </w:r>
          </w:p>
        </w:tc>
      </w:tr>
    </w:tbl>
    <w:p w:rsidR="00000000" w:rsidRDefault="003A5A38"/>
    <w:sectPr w:rsidR="00000000">
      <w:type w:val="continuous"/>
      <w:pgSz w:w="11933" w:h="16858"/>
      <w:pgMar w:top="1357" w:right="706" w:bottom="763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5A38">
      <w:pPr>
        <w:spacing w:after="0" w:line="240" w:lineRule="auto"/>
      </w:pPr>
      <w:r>
        <w:separator/>
      </w:r>
    </w:p>
  </w:endnote>
  <w:endnote w:type="continuationSeparator" w:id="0">
    <w:p w:rsidR="00000000" w:rsidRDefault="003A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5A38">
      <w:pPr>
        <w:spacing w:after="0" w:line="240" w:lineRule="auto"/>
      </w:pPr>
      <w:r>
        <w:separator/>
      </w:r>
    </w:p>
  </w:footnote>
  <w:footnote w:type="continuationSeparator" w:id="0">
    <w:p w:rsidR="00000000" w:rsidRDefault="003A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3A5A38">
    <w:pPr>
      <w:spacing w:after="0" w:line="259" w:lineRule="auto"/>
      <w:ind w:left="7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E99" w:rsidRPr="003B3E99">
      <w:rPr>
        <w:noProof/>
        <w:sz w:val="20"/>
      </w:rPr>
      <w:t>6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8802E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8802E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3A5A38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A5A38">
      <w:rPr>
        <w:noProof/>
        <w:sz w:val="20"/>
      </w:rPr>
      <w:t>12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3A5A38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A5A38">
      <w:rPr>
        <w:noProof/>
        <w:sz w:val="20"/>
      </w:rPr>
      <w:t>11</w:t>
    </w:r>
    <w:r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0" w:rsidRDefault="003A5A38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DC"/>
    <w:multiLevelType w:val="multilevel"/>
    <w:tmpl w:val="A474768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8221A"/>
    <w:multiLevelType w:val="multilevel"/>
    <w:tmpl w:val="F62ECBB8"/>
    <w:lvl w:ilvl="0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108E8"/>
    <w:multiLevelType w:val="multilevel"/>
    <w:tmpl w:val="B8C040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9268A"/>
    <w:multiLevelType w:val="hybridMultilevel"/>
    <w:tmpl w:val="76925364"/>
    <w:lvl w:ilvl="0" w:tplc="A3C2BBA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AFB86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0279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EA510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52FC6C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04710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FE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1E20D6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6A046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F56DF2"/>
    <w:multiLevelType w:val="hybridMultilevel"/>
    <w:tmpl w:val="6EECB6B8"/>
    <w:lvl w:ilvl="0" w:tplc="4112E4F0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AF920">
      <w:start w:val="1"/>
      <w:numFmt w:val="lowerLetter"/>
      <w:lvlText w:val="%2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8494C">
      <w:start w:val="1"/>
      <w:numFmt w:val="lowerRoman"/>
      <w:lvlText w:val="%3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2D5C6">
      <w:start w:val="1"/>
      <w:numFmt w:val="decimal"/>
      <w:lvlText w:val="%4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EEF96">
      <w:start w:val="1"/>
      <w:numFmt w:val="lowerLetter"/>
      <w:lvlText w:val="%5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61AF6">
      <w:start w:val="1"/>
      <w:numFmt w:val="lowerRoman"/>
      <w:lvlText w:val="%6"/>
      <w:lvlJc w:val="left"/>
      <w:pPr>
        <w:ind w:left="8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5C60">
      <w:start w:val="1"/>
      <w:numFmt w:val="decimal"/>
      <w:lvlText w:val="%7"/>
      <w:lvlJc w:val="left"/>
      <w:pPr>
        <w:ind w:left="8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4D168">
      <w:start w:val="1"/>
      <w:numFmt w:val="lowerLetter"/>
      <w:lvlText w:val="%8"/>
      <w:lvlJc w:val="left"/>
      <w:pPr>
        <w:ind w:left="9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E5660">
      <w:start w:val="1"/>
      <w:numFmt w:val="lowerRoman"/>
      <w:lvlText w:val="%9"/>
      <w:lvlJc w:val="left"/>
      <w:pPr>
        <w:ind w:left="10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832B6F"/>
    <w:multiLevelType w:val="multilevel"/>
    <w:tmpl w:val="0A8C146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157E8"/>
    <w:multiLevelType w:val="hybridMultilevel"/>
    <w:tmpl w:val="49BC13F8"/>
    <w:lvl w:ilvl="0" w:tplc="E5F6AA1A">
      <w:start w:val="1"/>
      <w:numFmt w:val="upperRoman"/>
      <w:lvlText w:val="%1."/>
      <w:lvlJc w:val="left"/>
      <w:pPr>
        <w:ind w:left="17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0"/>
    <w:rsid w:val="003A5A38"/>
    <w:rsid w:val="003B3E99"/>
    <w:rsid w:val="008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B750"/>
  <w15:docId w15:val="{C4194D34-164F-417D-92D2-814D614E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77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"/>
      <w:ind w:left="134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1"/>
      <w:ind w:left="10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eader" Target="header6.xml"/><Relationship Id="rId26" Type="http://schemas.openxmlformats.org/officeDocument/2006/relationships/image" Target="media/image14.jpg"/><Relationship Id="rId39" Type="http://schemas.openxmlformats.org/officeDocument/2006/relationships/theme" Target="theme/theme1.xml"/><Relationship Id="rId21" Type="http://schemas.openxmlformats.org/officeDocument/2006/relationships/image" Target="media/image9.jpg"/><Relationship Id="rId34" Type="http://schemas.openxmlformats.org/officeDocument/2006/relationships/image" Target="media/image22.jpg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header" Target="header5.xml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10" Type="http://schemas.openxmlformats.org/officeDocument/2006/relationships/header" Target="header3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2018-08-17T09:00:00Z</dcterms:created>
  <dcterms:modified xsi:type="dcterms:W3CDTF">2018-08-17T09:00:00Z</dcterms:modified>
</cp:coreProperties>
</file>