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5E5" w:rsidRDefault="00103B74">
      <w:pPr>
        <w:spacing w:after="598" w:line="237" w:lineRule="auto"/>
        <w:ind w:left="350" w:right="0" w:hanging="279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2683119</wp:posOffset>
            </wp:positionH>
            <wp:positionV relativeFrom="paragraph">
              <wp:posOffset>-208716</wp:posOffset>
            </wp:positionV>
            <wp:extent cx="712775" cy="712925"/>
            <wp:effectExtent l="0" t="0" r="0" b="0"/>
            <wp:wrapSquare wrapText="bothSides"/>
            <wp:docPr id="1792" name="Picture 17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2775" cy="71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МИНИСТЕРСТВО ЭКОНОМИКИ</w:t>
      </w:r>
      <w:r w:rsidRPr="00103B74">
        <w:rPr>
          <w:sz w:val="26"/>
        </w:rPr>
        <w:t xml:space="preserve"> </w:t>
      </w:r>
      <w:r>
        <w:rPr>
          <w:sz w:val="26"/>
        </w:rPr>
        <w:t>ТАТАРСТАН РЕСПУБЛИКАСЫ РЕСПУБЛИКИ ТАТАРСТАН</w:t>
      </w:r>
      <w:r w:rsidRPr="00103B74">
        <w:rPr>
          <w:sz w:val="26"/>
        </w:rPr>
        <w:t xml:space="preserve"> </w:t>
      </w:r>
      <w:r>
        <w:rPr>
          <w:sz w:val="26"/>
        </w:rPr>
        <w:t>ИКЬТИСАД МИ</w:t>
      </w:r>
      <w:r>
        <w:rPr>
          <w:sz w:val="26"/>
        </w:rPr>
        <w:t>НИСТ</w:t>
      </w:r>
      <w:r>
        <w:rPr>
          <w:sz w:val="26"/>
        </w:rPr>
        <w:t>РЛЫГЫ</w:t>
      </w:r>
    </w:p>
    <w:p w:rsidR="001D35E5" w:rsidRDefault="00103B74">
      <w:pPr>
        <w:spacing w:after="343" w:line="259" w:lineRule="auto"/>
        <w:ind w:left="-4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128952" cy="22704"/>
                <wp:effectExtent l="0" t="0" r="0" b="0"/>
                <wp:docPr id="12093" name="Group 12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8952" cy="22704"/>
                          <a:chOff x="0" y="0"/>
                          <a:chExt cx="6128952" cy="22704"/>
                        </a:xfrm>
                      </wpg:grpSpPr>
                      <wps:wsp>
                        <wps:cNvPr id="12092" name="Shape 12092"/>
                        <wps:cNvSpPr/>
                        <wps:spPr>
                          <a:xfrm>
                            <a:off x="0" y="0"/>
                            <a:ext cx="6128952" cy="22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8952" h="22704">
                                <a:moveTo>
                                  <a:pt x="0" y="11352"/>
                                </a:moveTo>
                                <a:lnTo>
                                  <a:pt x="6128952" y="11352"/>
                                </a:lnTo>
                              </a:path>
                            </a:pathLst>
                          </a:custGeom>
                          <a:ln w="2270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093" style="width:482.595pt;height:1.78775pt;mso-position-horizontal-relative:char;mso-position-vertical-relative:line" coordsize="61289,227">
                <v:shape id="Shape 12092" style="position:absolute;width:61289;height:227;left:0;top:0;" coordsize="6128952,22704" path="m0,11352l6128952,11352">
                  <v:stroke weight="1.7877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8000" w:type="dxa"/>
        <w:tblInd w:w="901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1737"/>
        <w:gridCol w:w="3203"/>
      </w:tblGrid>
      <w:tr w:rsidR="001D35E5">
        <w:trPr>
          <w:trHeight w:val="66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D35E5" w:rsidRDefault="00103B74">
            <w:pPr>
              <w:spacing w:line="259" w:lineRule="auto"/>
              <w:ind w:left="293" w:right="0" w:firstLine="0"/>
              <w:jc w:val="left"/>
            </w:pPr>
            <w:r>
              <w:rPr>
                <w:sz w:val="30"/>
              </w:rPr>
              <w:t>ПРИКАЗ</w:t>
            </w:r>
          </w:p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162231" cy="177096"/>
                  <wp:effectExtent l="0" t="0" r="0" b="0"/>
                  <wp:docPr id="12088" name="Picture 120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8" name="Picture 1208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31" cy="177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D35E5" w:rsidRDefault="00103B74">
            <w:pPr>
              <w:spacing w:line="259" w:lineRule="auto"/>
              <w:ind w:left="372" w:right="0" w:firstLine="0"/>
              <w:jc w:val="left"/>
            </w:pPr>
            <w:r>
              <w:rPr>
                <w:sz w:val="24"/>
              </w:rPr>
              <w:t>г Казань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</w:tcPr>
          <w:p w:rsidR="001D35E5" w:rsidRDefault="00103B74">
            <w:pPr>
              <w:spacing w:line="259" w:lineRule="auto"/>
              <w:ind w:left="1451" w:right="0" w:firstLine="0"/>
              <w:jc w:val="left"/>
            </w:pPr>
            <w:r>
              <w:rPr>
                <w:sz w:val="32"/>
              </w:rPr>
              <w:t>БОЕРЫК</w:t>
            </w:r>
          </w:p>
          <w:p w:rsidR="001D35E5" w:rsidRDefault="00103B74">
            <w:pPr>
              <w:spacing w:line="259" w:lineRule="auto"/>
              <w:ind w:left="1173" w:righ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289350" cy="181637"/>
                  <wp:effectExtent l="0" t="0" r="0" b="0"/>
                  <wp:docPr id="1794" name="Picture 17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4" name="Picture 1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350" cy="181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35E5" w:rsidRPr="00103B74" w:rsidRDefault="00103B74" w:rsidP="00103B74">
      <w:pPr>
        <w:spacing w:after="190" w:line="261" w:lineRule="auto"/>
        <w:ind w:left="79" w:firstLine="7"/>
        <w:jc w:val="center"/>
        <w:rPr>
          <w:b/>
        </w:rPr>
      </w:pPr>
      <w:r w:rsidRPr="00103B74">
        <w:rPr>
          <w:b/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5052981</wp:posOffset>
            </wp:positionH>
            <wp:positionV relativeFrom="paragraph">
              <wp:posOffset>-344859</wp:posOffset>
            </wp:positionV>
            <wp:extent cx="1416469" cy="2206889"/>
            <wp:effectExtent l="0" t="0" r="0" b="0"/>
            <wp:wrapSquare wrapText="bothSides"/>
            <wp:docPr id="12090" name="Picture 12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0" name="Picture 120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6469" cy="2206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3B74">
        <w:rPr>
          <w:b/>
        </w:rPr>
        <w:t>О внесении изменения в Перечень должностей государственной гражданской службы Министерства экономики Республики Татарстан,</w:t>
      </w:r>
      <w:r w:rsidRPr="00103B74">
        <w:rPr>
          <w:b/>
        </w:rPr>
        <w:tab/>
        <w:t>исполнение</w:t>
      </w:r>
      <w:r w:rsidRPr="00103B74">
        <w:rPr>
          <w:b/>
        </w:rPr>
        <w:tab/>
        <w:t xml:space="preserve">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</w:t>
      </w:r>
      <w:r w:rsidRPr="00103B74">
        <w:rPr>
          <w:b/>
        </w:rPr>
        <w:t xml:space="preserve">проводиться», утвержденный </w:t>
      </w:r>
      <w:r w:rsidRPr="00103B74">
        <w:rPr>
          <w:b/>
        </w:rPr>
        <w:t xml:space="preserve">приказом Министерства экономики </w:t>
      </w:r>
      <w:r w:rsidRPr="00103B74">
        <w:rPr>
          <w:b/>
        </w:rPr>
        <w:t xml:space="preserve">Республики </w:t>
      </w:r>
      <w:r w:rsidRPr="00103B74">
        <w:rPr>
          <w:b/>
        </w:rPr>
        <w:t>Татарстан от 04.07.2013 № 188-1 л/с</w:t>
      </w:r>
    </w:p>
    <w:p w:rsidR="001D35E5" w:rsidRDefault="00103B74">
      <w:pPr>
        <w:spacing w:after="305"/>
        <w:ind w:left="718" w:right="306"/>
      </w:pPr>
      <w:r>
        <w:t>В связи с организационно-штатными мероприятиями, приказываю:</w:t>
      </w:r>
    </w:p>
    <w:p w:rsidR="001D35E5" w:rsidRDefault="00103B74">
      <w:pPr>
        <w:numPr>
          <w:ilvl w:val="0"/>
          <w:numId w:val="1"/>
        </w:numPr>
        <w:ind w:right="306" w:firstLine="729"/>
      </w:pPr>
      <w:r>
        <w:t>Внести в Перечень должностей государственной гражданской служ</w:t>
      </w:r>
      <w:r>
        <w:t>бы 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 (далее - Перечень), утвержденный пр</w:t>
      </w:r>
      <w:r>
        <w:t>иказом Министерства экономики Республики Татарстан от 04.07.2013 №188-l л/с, изменение, изложив его в новой прилагаемой редакции.</w:t>
      </w:r>
    </w:p>
    <w:p w:rsidR="001D35E5" w:rsidRDefault="00103B74">
      <w:pPr>
        <w:numPr>
          <w:ilvl w:val="0"/>
          <w:numId w:val="1"/>
        </w:numPr>
        <w:ind w:right="306" w:firstLine="729"/>
      </w:pPr>
      <w:r>
        <w:t>Отделу кадров (Садыкова ВР.) представить настоящий приказ на государственную регистрацию в Министерство юстиции Республики Тат</w:t>
      </w:r>
      <w:r>
        <w:t>арстан в установленном порядке.</w:t>
      </w:r>
    </w:p>
    <w:p w:rsidR="001D35E5" w:rsidRDefault="00103B74">
      <w:pPr>
        <w:ind w:left="-1" w:right="306" w:firstLine="708"/>
      </w:pPr>
      <w:r>
        <w:t>З. Отделу государственных информационных ресурсов и взаимодействия со средствами массовой информации (</w:t>
      </w:r>
      <w:proofErr w:type="spellStart"/>
      <w:r>
        <w:t>Сагитов</w:t>
      </w:r>
      <w:proofErr w:type="spellEnd"/>
      <w:r>
        <w:t xml:space="preserve"> И.С.) разместить настоящий приказ на сайте Министерства экономики Республики Татарстан Официального портала Правит</w:t>
      </w:r>
      <w:r>
        <w:t>ельства Республики Татарстан в информационно-телекоммуникационной сети «Интернет» в разделе «Противодействие коррупции».</w:t>
      </w:r>
    </w:p>
    <w:p w:rsidR="001D35E5" w:rsidRDefault="00103B74">
      <w:pPr>
        <w:numPr>
          <w:ilvl w:val="0"/>
          <w:numId w:val="2"/>
        </w:numPr>
        <w:ind w:right="306" w:firstLine="694"/>
      </w:pPr>
      <w:r>
        <w:lastRenderedPageBreak/>
        <w:t>Отделу кадров (Садыкова ВР.) довести настоящий приказ до сведения государственных гражданских служащих, включенных в Перечень.</w:t>
      </w:r>
    </w:p>
    <w:p w:rsidR="001D35E5" w:rsidRDefault="00103B74">
      <w:pPr>
        <w:numPr>
          <w:ilvl w:val="0"/>
          <w:numId w:val="2"/>
        </w:numPr>
        <w:spacing w:after="285"/>
        <w:ind w:right="306" w:firstLine="694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4099588</wp:posOffset>
            </wp:positionH>
            <wp:positionV relativeFrom="paragraph">
              <wp:posOffset>35966</wp:posOffset>
            </wp:positionV>
            <wp:extent cx="453996" cy="808285"/>
            <wp:effectExtent l="0" t="0" r="0" b="0"/>
            <wp:wrapSquare wrapText="bothSides"/>
            <wp:docPr id="1791" name="Picture 17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3996" cy="80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Контрол</w:t>
      </w:r>
      <w:r>
        <w:t>ь за исполнением настоящего приказа ставлю за собой.</w:t>
      </w:r>
    </w:p>
    <w:p w:rsidR="00103B74" w:rsidRDefault="00103B74">
      <w:pPr>
        <w:spacing w:line="259" w:lineRule="auto"/>
        <w:ind w:left="10" w:right="321"/>
        <w:jc w:val="center"/>
      </w:pPr>
      <w:r>
        <w:t xml:space="preserve">Министр                                                                  </w:t>
      </w:r>
      <w:proofErr w:type="spellStart"/>
      <w:r>
        <w:t>А.А.Здунов</w:t>
      </w:r>
      <w:proofErr w:type="spellEnd"/>
      <w:r>
        <w:t xml:space="preserve"> </w:t>
      </w:r>
    </w:p>
    <w:p w:rsidR="00103B74" w:rsidRDefault="00103B74">
      <w:pPr>
        <w:spacing w:after="160" w:line="259" w:lineRule="auto"/>
        <w:ind w:left="0" w:right="0" w:firstLine="0"/>
        <w:jc w:val="left"/>
      </w:pPr>
      <w:r>
        <w:br w:type="page"/>
      </w:r>
    </w:p>
    <w:p w:rsidR="001D35E5" w:rsidRDefault="00103B74">
      <w:pPr>
        <w:spacing w:line="259" w:lineRule="auto"/>
        <w:ind w:left="10" w:right="321"/>
        <w:jc w:val="center"/>
      </w:pPr>
      <w:r>
        <w:t xml:space="preserve">                                                                </w:t>
      </w:r>
      <w:r>
        <w:t>Утвержден приказом</w:t>
      </w:r>
    </w:p>
    <w:p w:rsidR="001D35E5" w:rsidRDefault="00103B74">
      <w:pPr>
        <w:ind w:left="6019" w:right="306"/>
      </w:pPr>
      <w:r>
        <w:t>Министерства экономики</w:t>
      </w:r>
    </w:p>
    <w:p w:rsidR="001D35E5" w:rsidRDefault="00103B74">
      <w:pPr>
        <w:ind w:left="6019" w:right="306"/>
      </w:pPr>
      <w:r>
        <w:t>Республики Татарстан</w:t>
      </w:r>
    </w:p>
    <w:p w:rsidR="001D35E5" w:rsidRDefault="00103B74">
      <w:pPr>
        <w:spacing w:after="851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339866" cy="178308"/>
            <wp:effectExtent l="0" t="0" r="0" b="0"/>
            <wp:docPr id="12094" name="Picture 12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4" name="Picture 12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9866" cy="178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</w:rPr>
        <w:t>2016г. № 279-1л</w:t>
      </w:r>
      <w:r>
        <w:rPr>
          <w:sz w:val="32"/>
        </w:rPr>
        <w:t>/с</w:t>
      </w:r>
    </w:p>
    <w:p w:rsidR="001D35E5" w:rsidRPr="00103B74" w:rsidRDefault="00103B74" w:rsidP="00103B74">
      <w:pPr>
        <w:tabs>
          <w:tab w:val="left" w:pos="7513"/>
        </w:tabs>
        <w:ind w:right="607"/>
        <w:jc w:val="center"/>
        <w:rPr>
          <w:b/>
        </w:rPr>
      </w:pPr>
      <w:bookmarkStart w:id="0" w:name="_GoBack"/>
      <w:r w:rsidRPr="00103B74">
        <w:rPr>
          <w:b/>
        </w:rPr>
        <w:t xml:space="preserve">Перечень </w:t>
      </w:r>
      <w:r w:rsidRPr="00103B74">
        <w:rPr>
          <w:b/>
        </w:rPr>
        <w:t xml:space="preserve">должностей государственной гражданской службы </w:t>
      </w:r>
      <w:r w:rsidRPr="00103B74">
        <w:rPr>
          <w:b/>
        </w:rPr>
        <w:t>Министерства экономики Республики Татарстан,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конкурс может не проводиться</w:t>
      </w:r>
    </w:p>
    <w:tbl>
      <w:tblPr>
        <w:tblStyle w:val="TableGrid"/>
        <w:tblW w:w="9347" w:type="dxa"/>
        <w:tblInd w:w="341" w:type="dxa"/>
        <w:tblCellMar>
          <w:top w:w="63" w:type="dxa"/>
          <w:left w:w="108" w:type="dxa"/>
          <w:bottom w:w="40" w:type="dxa"/>
          <w:right w:w="61" w:type="dxa"/>
        </w:tblCellMar>
        <w:tblLook w:val="04A0" w:firstRow="1" w:lastRow="0" w:firstColumn="1" w:lastColumn="0" w:noHBand="0" w:noVBand="1"/>
      </w:tblPr>
      <w:tblGrid>
        <w:gridCol w:w="5580"/>
        <w:gridCol w:w="1808"/>
        <w:gridCol w:w="1959"/>
      </w:tblGrid>
      <w:tr w:rsidR="001D35E5">
        <w:trPr>
          <w:trHeight w:val="744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0"/>
          <w:p w:rsidR="001D35E5" w:rsidRDefault="00103B74">
            <w:pPr>
              <w:spacing w:line="259" w:lineRule="auto"/>
              <w:ind w:left="0" w:right="69" w:firstLine="0"/>
              <w:jc w:val="center"/>
            </w:pPr>
            <w:r>
              <w:t>Наименование должностей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after="10" w:line="259" w:lineRule="auto"/>
              <w:ind w:left="94" w:right="0" w:firstLine="0"/>
              <w:jc w:val="left"/>
            </w:pPr>
            <w:r>
              <w:t xml:space="preserve">Количество </w:t>
            </w:r>
          </w:p>
          <w:p w:rsidR="001D35E5" w:rsidRDefault="00103B74">
            <w:pPr>
              <w:spacing w:line="259" w:lineRule="auto"/>
              <w:ind w:left="0" w:right="54" w:firstLine="0"/>
              <w:jc w:val="center"/>
            </w:pPr>
            <w:r>
              <w:rPr>
                <w:sz w:val="30"/>
              </w:rPr>
              <w:t>(</w:t>
            </w:r>
            <w:proofErr w:type="spellStart"/>
            <w:r>
              <w:rPr>
                <w:sz w:val="30"/>
              </w:rPr>
              <w:t>е</w:t>
            </w:r>
            <w:r>
              <w:rPr>
                <w:sz w:val="30"/>
              </w:rPr>
              <w:t>д</w:t>
            </w:r>
            <w:proofErr w:type="spellEnd"/>
            <w:r>
              <w:rPr>
                <w:sz w:val="30"/>
              </w:rPr>
              <w:t>)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30" w:right="0" w:firstLine="0"/>
              <w:jc w:val="left"/>
            </w:pPr>
            <w:r>
              <w:t>Примечание</w:t>
            </w:r>
          </w:p>
        </w:tc>
      </w:tr>
      <w:tr w:rsidR="001D35E5">
        <w:trPr>
          <w:trHeight w:val="415"/>
        </w:trPr>
        <w:tc>
          <w:tcPr>
            <w:tcW w:w="9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54" w:firstLine="0"/>
              <w:jc w:val="center"/>
            </w:pPr>
            <w:r>
              <w:rPr>
                <w:sz w:val="30"/>
              </w:rPr>
              <w:t>Руководство</w:t>
            </w:r>
          </w:p>
        </w:tc>
      </w:tr>
      <w:tr w:rsidR="001D35E5">
        <w:trPr>
          <w:trHeight w:val="1111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1459" w:firstLine="0"/>
            </w:pPr>
            <w:r>
              <w:t>Первый заместитель министра — Директор департамента развития предпринимательства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Заместитель министра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4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0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Управляющий делами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Помощник министра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9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54" w:firstLine="0"/>
              <w:jc w:val="center"/>
            </w:pPr>
            <w:r>
              <w:rPr>
                <w:sz w:val="30"/>
              </w:rPr>
              <w:t>Юридический отдел</w:t>
            </w:r>
          </w:p>
        </w:tc>
      </w:tr>
      <w:tr w:rsidR="001D35E5">
        <w:trPr>
          <w:trHeight w:val="422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Начальник отдела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0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0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Ведущий советник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85"/>
        </w:trPr>
        <w:tc>
          <w:tcPr>
            <w:tcW w:w="9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Отдел финансового учета и отчетности</w:t>
            </w:r>
          </w:p>
        </w:tc>
      </w:tr>
      <w:tr w:rsidR="001D35E5">
        <w:trPr>
          <w:trHeight w:val="422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Начальник отдела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7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lastRenderedPageBreak/>
              <w:t>Заместитель начальника отдела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39"/>
        </w:trPr>
        <w:tc>
          <w:tcPr>
            <w:tcW w:w="9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rPr>
                <w:sz w:val="30"/>
              </w:rPr>
              <w:t>Отдел кадров</w:t>
            </w:r>
          </w:p>
        </w:tc>
      </w:tr>
      <w:tr w:rsidR="001D35E5">
        <w:trPr>
          <w:trHeight w:val="413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Начальник отдела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33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746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Ведущий специалист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1066"/>
        </w:trPr>
        <w:tc>
          <w:tcPr>
            <w:tcW w:w="934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3003" w:right="0" w:hanging="2981"/>
            </w:pPr>
            <w:r>
              <w:rPr>
                <w:sz w:val="30"/>
              </w:rPr>
              <w:t>Сектор режима, мобилизационной подготовки, гражданской обороны и чрезвычайных ситуаций</w:t>
            </w:r>
          </w:p>
        </w:tc>
      </w:tr>
      <w:tr w:rsidR="001D35E5">
        <w:trPr>
          <w:trHeight w:val="413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Заведующий сектором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22"/>
        </w:trPr>
        <w:tc>
          <w:tcPr>
            <w:tcW w:w="5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Ведущий советник</w:t>
            </w:r>
          </w:p>
        </w:tc>
        <w:tc>
          <w:tcPr>
            <w:tcW w:w="1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40" w:firstLine="0"/>
              <w:jc w:val="center"/>
            </w:pPr>
            <w:r>
              <w:t>1</w:t>
            </w:r>
          </w:p>
        </w:tc>
        <w:tc>
          <w:tcPr>
            <w:tcW w:w="19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1D35E5" w:rsidRDefault="001D35E5">
      <w:pPr>
        <w:spacing w:line="259" w:lineRule="auto"/>
        <w:ind w:left="-1394" w:right="723" w:firstLine="0"/>
        <w:jc w:val="left"/>
      </w:pPr>
    </w:p>
    <w:tbl>
      <w:tblPr>
        <w:tblStyle w:val="TableGrid"/>
        <w:tblW w:w="9345" w:type="dxa"/>
        <w:tblInd w:w="320" w:type="dxa"/>
        <w:tblCellMar>
          <w:top w:w="65" w:type="dxa"/>
          <w:left w:w="10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576"/>
        <w:gridCol w:w="1811"/>
        <w:gridCol w:w="1958"/>
      </w:tblGrid>
      <w:tr w:rsidR="001D35E5">
        <w:trPr>
          <w:trHeight w:val="415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0" w:right="0" w:firstLine="0"/>
              <w:jc w:val="left"/>
            </w:pPr>
            <w:r>
              <w:t>Ведущий специалист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90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3" w:right="0" w:firstLine="0"/>
              <w:jc w:val="center"/>
            </w:pPr>
            <w:r>
              <w:rPr>
                <w:sz w:val="30"/>
              </w:rPr>
              <w:t>Отдел макроэкономического прогнозирования</w:t>
            </w:r>
          </w:p>
        </w:tc>
      </w:tr>
      <w:tr w:rsidR="001D35E5">
        <w:trPr>
          <w:trHeight w:val="410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3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4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504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Отдел развития отраслей экономики и социальной сферы</w:t>
            </w:r>
          </w:p>
        </w:tc>
      </w:tr>
      <w:tr w:rsidR="001D35E5">
        <w:trPr>
          <w:trHeight w:val="410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2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5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4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2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554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Управление территориального развития</w:t>
            </w:r>
          </w:p>
        </w:tc>
      </w:tr>
      <w:tr w:rsidR="001D35E5">
        <w:trPr>
          <w:trHeight w:val="418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4" w:right="0" w:firstLine="0"/>
              <w:jc w:val="left"/>
            </w:pPr>
            <w:r>
              <w:t>Начальник управления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554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Отдел развития муниципальных образований</w:t>
            </w:r>
          </w:p>
        </w:tc>
      </w:tr>
      <w:tr w:rsidR="001D35E5">
        <w:trPr>
          <w:trHeight w:val="410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4" w:right="0" w:firstLine="0"/>
              <w:jc w:val="left"/>
            </w:pPr>
            <w:r>
              <w:t>Заместитель начальника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4" w:right="0" w:firstLine="0"/>
              <w:jc w:val="center"/>
            </w:pPr>
            <w:r>
              <w:rPr>
                <w:sz w:val="30"/>
              </w:rPr>
              <w:t>2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521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Управление по вопросам административной реформы</w:t>
            </w:r>
          </w:p>
        </w:tc>
      </w:tr>
      <w:tr w:rsidR="001D35E5">
        <w:trPr>
          <w:trHeight w:val="422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управления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8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Отдел совершенствования государственного управления</w:t>
            </w:r>
          </w:p>
        </w:tc>
      </w:tr>
      <w:tr w:rsidR="001D35E5">
        <w:trPr>
          <w:trHeight w:val="406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lastRenderedPageBreak/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97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31" w:right="0" w:firstLine="0"/>
              <w:jc w:val="center"/>
            </w:pPr>
            <w:r>
              <w:rPr>
                <w:sz w:val="30"/>
              </w:rPr>
              <w:t>Организационное управление</w:t>
            </w:r>
          </w:p>
        </w:tc>
      </w:tr>
      <w:tr w:rsidR="001D35E5">
        <w:trPr>
          <w:trHeight w:val="415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управления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533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17" w:right="0" w:firstLine="0"/>
              <w:jc w:val="center"/>
            </w:pPr>
            <w:r>
              <w:rPr>
                <w:sz w:val="30"/>
              </w:rPr>
              <w:t>Отдел организационной работы</w:t>
            </w:r>
          </w:p>
        </w:tc>
      </w:tr>
      <w:tr w:rsidR="001D35E5">
        <w:trPr>
          <w:trHeight w:val="418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75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Отдел информатизации</w:t>
            </w:r>
          </w:p>
        </w:tc>
      </w:tr>
      <w:tr w:rsidR="001D35E5">
        <w:trPr>
          <w:trHeight w:val="384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9" w:right="0" w:firstLine="0"/>
              <w:jc w:val="center"/>
            </w:pPr>
            <w: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389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Ведущий специалист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2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65"/>
        </w:trPr>
        <w:tc>
          <w:tcPr>
            <w:tcW w:w="934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10" w:right="0" w:firstLine="0"/>
              <w:jc w:val="center"/>
            </w:pPr>
            <w:r>
              <w:rPr>
                <w:sz w:val="30"/>
              </w:rPr>
              <w:t>Административно-хозяйственный отдел</w:t>
            </w:r>
          </w:p>
        </w:tc>
      </w:tr>
      <w:tr w:rsidR="001D35E5">
        <w:trPr>
          <w:trHeight w:val="413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t>Начальник отдела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22" w:right="0" w:firstLine="0"/>
              <w:jc w:val="center"/>
            </w:pPr>
            <w:r>
              <w:rPr>
                <w:sz w:val="30"/>
              </w:rPr>
              <w:t>1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1D35E5">
        <w:trPr>
          <w:trHeight w:val="415"/>
        </w:trPr>
        <w:tc>
          <w:tcPr>
            <w:tcW w:w="5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03B74">
            <w:pPr>
              <w:spacing w:line="259" w:lineRule="auto"/>
              <w:ind w:left="7" w:right="0" w:firstLine="0"/>
              <w:jc w:val="left"/>
            </w:pPr>
            <w:r>
              <w:rPr>
                <w:sz w:val="30"/>
              </w:rPr>
              <w:t>ВСЕГО: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D35E5" w:rsidRDefault="00103B74">
            <w:pPr>
              <w:spacing w:line="259" w:lineRule="auto"/>
              <w:ind w:left="86" w:right="0" w:firstLine="0"/>
              <w:jc w:val="center"/>
            </w:pPr>
            <w:r>
              <w:rPr>
                <w:sz w:val="32"/>
              </w:rPr>
              <w:t>33</w:t>
            </w:r>
          </w:p>
        </w:tc>
        <w:tc>
          <w:tcPr>
            <w:tcW w:w="19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D35E5" w:rsidRDefault="001D35E5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00000" w:rsidRDefault="00103B74"/>
    <w:sectPr w:rsidR="00000000">
      <w:pgSz w:w="11904" w:h="16834"/>
      <w:pgMar w:top="1037" w:right="122" w:bottom="1328" w:left="13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5814"/>
    <w:multiLevelType w:val="hybridMultilevel"/>
    <w:tmpl w:val="62443ACC"/>
    <w:lvl w:ilvl="0" w:tplc="FB48C3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64ED64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BE40EBC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81AAE3A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421A4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DCBB7E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9AFACC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3CFAB0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AA7EB4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473B56"/>
    <w:multiLevelType w:val="hybridMultilevel"/>
    <w:tmpl w:val="07326C02"/>
    <w:lvl w:ilvl="0" w:tplc="05A4CA36">
      <w:start w:val="4"/>
      <w:numFmt w:val="decimal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C262F56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8A46A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B03ED2C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AFFE236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BDC668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DB4F46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EE8EB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C5AF3A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5E5"/>
    <w:rsid w:val="00103B74"/>
    <w:rsid w:val="001D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93ABA"/>
  <w15:docId w15:val="{3CBE1F3F-2373-4614-A078-D4B0B270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left="89" w:right="199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Ёлкина Светлана Анатольевна</dc:creator>
  <cp:keywords/>
  <cp:lastModifiedBy>Ёлкина Светлана Анатольевна</cp:lastModifiedBy>
  <cp:revision>2</cp:revision>
  <dcterms:created xsi:type="dcterms:W3CDTF">2018-08-16T14:47:00Z</dcterms:created>
  <dcterms:modified xsi:type="dcterms:W3CDTF">2018-08-16T14:47:00Z</dcterms:modified>
</cp:coreProperties>
</file>