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95" w:rsidRDefault="00080595">
      <w:r>
        <w:t xml:space="preserve">МИНИСТЕРСТВО ЭКОНОМИКИ </w:t>
      </w:r>
      <w:r>
        <w:t>ТАТАРСТАН РЕСПУБЛИКАСЫ</w:t>
      </w:r>
      <w:r>
        <w:t xml:space="preserve"> РЕСПУБЛИКИ ТАТАРСТАН                                     ИКЪТИСАД МИНИСТРЛЫГЫ</w:t>
      </w:r>
    </w:p>
    <w:p w:rsidR="00080595" w:rsidRDefault="00080595">
      <w:r>
        <w:t xml:space="preserve">ПРИКАЗ                                                                                      </w:t>
      </w:r>
      <w:r>
        <w:t>БОЕРЫК</w:t>
      </w:r>
    </w:p>
    <w:p w:rsidR="00080595" w:rsidRDefault="00080595">
      <w:r>
        <w:t>08.08.2014                                                                                       № 289</w:t>
      </w:r>
    </w:p>
    <w:p w:rsidR="00080595" w:rsidRPr="00080595" w:rsidRDefault="00080595"/>
    <w:p w:rsidR="0074781E" w:rsidRPr="00080595" w:rsidRDefault="00080595">
      <w:pPr>
        <w:spacing w:after="0" w:line="370" w:lineRule="auto"/>
        <w:ind w:left="0" w:firstLine="0"/>
        <w:jc w:val="center"/>
        <w:rPr>
          <w:b/>
        </w:rPr>
      </w:pPr>
      <w:r w:rsidRPr="00080595">
        <w:rPr>
          <w:b/>
          <w:sz w:val="30"/>
        </w:rPr>
        <w:t>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</w:t>
      </w:r>
      <w:r w:rsidRPr="00080595">
        <w:rPr>
          <w:b/>
          <w:sz w:val="30"/>
        </w:rPr>
        <w:t>публики Татарстан</w:t>
      </w:r>
    </w:p>
    <w:p w:rsidR="0074781E" w:rsidRDefault="00080595">
      <w:pPr>
        <w:spacing w:after="586" w:line="259" w:lineRule="auto"/>
        <w:ind w:left="0" w:right="58" w:firstLine="0"/>
        <w:jc w:val="center"/>
      </w:pPr>
      <w:r w:rsidRPr="00080595">
        <w:rPr>
          <w:b/>
        </w:rPr>
        <w:t>от 26.08.2013 277</w:t>
      </w:r>
    </w:p>
    <w:p w:rsidR="0074781E" w:rsidRDefault="00080595">
      <w:pPr>
        <w:spacing w:after="12" w:line="373" w:lineRule="auto"/>
        <w:ind w:left="81" w:right="52"/>
      </w:pPr>
      <w:r>
        <w:t>В целях приведения в соответствие с действующим законодательством приказываю:</w:t>
      </w:r>
    </w:p>
    <w:p w:rsidR="0074781E" w:rsidRDefault="00080595">
      <w:pPr>
        <w:spacing w:after="12" w:line="373" w:lineRule="auto"/>
        <w:ind w:left="81" w:right="52" w:firstLine="710"/>
      </w:pPr>
      <w:r>
        <w:t>1. Внести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</w:t>
      </w:r>
      <w:r>
        <w:t>арстан от 26.08.2013 № 277, следующие изменения:</w:t>
      </w:r>
    </w:p>
    <w:p w:rsidR="0074781E" w:rsidRDefault="00080595">
      <w:pPr>
        <w:spacing w:after="161" w:line="259" w:lineRule="auto"/>
        <w:ind w:left="768" w:right="52" w:firstLine="0"/>
      </w:pPr>
      <w:r>
        <w:t>в разделе 2:</w:t>
      </w:r>
    </w:p>
    <w:p w:rsidR="0074781E" w:rsidRDefault="00080595">
      <w:pPr>
        <w:spacing w:after="139" w:line="259" w:lineRule="auto"/>
        <w:ind w:left="0" w:right="58" w:firstLine="0"/>
        <w:jc w:val="right"/>
      </w:pPr>
      <w:r>
        <w:t>в графе «Содержание требования стандарта» пункта 2.10 слова «ОКАТО</w:t>
      </w:r>
    </w:p>
    <w:p w:rsidR="0074781E" w:rsidRDefault="00080595">
      <w:pPr>
        <w:spacing w:after="12" w:line="373" w:lineRule="auto"/>
        <w:ind w:left="81" w:right="52" w:firstLine="0"/>
      </w:pPr>
      <w:r>
        <w:t>92401000000» заменить словами «ОКТМО 92701000»; абзац первый раздела «Содержание требования стандарта» пункта 2.12 изложить в с</w:t>
      </w:r>
      <w:r>
        <w:t>ледующей редакции:</w:t>
      </w:r>
    </w:p>
    <w:p w:rsidR="0074781E" w:rsidRDefault="00080595">
      <w:pPr>
        <w:spacing w:after="12" w:line="373" w:lineRule="auto"/>
        <w:ind w:left="81" w:right="52" w:firstLine="682"/>
      </w:pPr>
      <w:r>
        <w:t xml:space="preserve">«Максимальный срок ожидания приема (обслуживания) получателя государственной услуги (заявителя) и при получении результата предоставления таких услуг установить в 15 минут.»; графу «Содержание требования стандарта» пункта 2.15 дополнить </w:t>
      </w:r>
      <w:r>
        <w:t>пунктами 4-6 следующего содержания:</w:t>
      </w:r>
    </w:p>
    <w:p w:rsidR="0074781E" w:rsidRDefault="00080595">
      <w:pPr>
        <w:spacing w:after="44"/>
        <w:ind w:left="119" w:right="14"/>
      </w:pPr>
      <w:r>
        <w:t xml:space="preserve"> </w:t>
      </w:r>
      <w:r>
        <w:t>«4) расположенность помещений, в которых ведется прием, выдача документов, в зоне доступности общественного транспорта;</w:t>
      </w:r>
    </w:p>
    <w:p w:rsidR="0074781E" w:rsidRDefault="00080595">
      <w:pPr>
        <w:numPr>
          <w:ilvl w:val="0"/>
          <w:numId w:val="1"/>
        </w:numPr>
        <w:spacing w:after="39"/>
        <w:ind w:right="14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4781E" w:rsidRDefault="00080595">
      <w:pPr>
        <w:numPr>
          <w:ilvl w:val="0"/>
          <w:numId w:val="1"/>
        </w:numPr>
        <w:spacing w:after="311" w:line="259" w:lineRule="auto"/>
        <w:ind w:right="14"/>
      </w:pPr>
      <w:r>
        <w:t>наличие исчерпывающей информации о способах, порядке и сроках предоставления государственной услуги на информационных стендах, информа</w:t>
      </w:r>
      <w:r>
        <w:t>ционных ресурсах в сети «Интернет», на Едином портале государственных и муниципальных услуг.»; абзац пятый исключить; дополнить новым пунктом 2.16 следующего содержания:</w:t>
      </w:r>
    </w:p>
    <w:tbl>
      <w:tblPr>
        <w:tblStyle w:val="TableGrid"/>
        <w:tblW w:w="9927" w:type="dxa"/>
        <w:tblInd w:w="202" w:type="dxa"/>
        <w:tblCellMar>
          <w:top w:w="42" w:type="dxa"/>
          <w:left w:w="100" w:type="dxa"/>
          <w:bottom w:w="0" w:type="dxa"/>
          <w:right w:w="179" w:type="dxa"/>
        </w:tblCellMar>
        <w:tblLook w:val="04A0" w:firstRow="1" w:lastRow="0" w:firstColumn="1" w:lastColumn="0" w:noHBand="0" w:noVBand="1"/>
      </w:tblPr>
      <w:tblGrid>
        <w:gridCol w:w="3270"/>
        <w:gridCol w:w="4426"/>
        <w:gridCol w:w="2231"/>
      </w:tblGrid>
      <w:tr w:rsidR="0074781E">
        <w:trPr>
          <w:trHeight w:val="4351"/>
        </w:trPr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81E" w:rsidRDefault="00080595">
            <w:pPr>
              <w:spacing w:after="0" w:line="259" w:lineRule="auto"/>
              <w:ind w:left="6" w:firstLine="48"/>
            </w:pPr>
            <w:r>
              <w:t>2.16 Особенности предоставления государственной услуги в многофункциональном центре пр</w:t>
            </w:r>
            <w:r>
              <w:t>едоставления государственных и муниципальных услуг</w:t>
            </w:r>
          </w:p>
        </w:tc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81E" w:rsidRDefault="00080595">
            <w:pPr>
              <w:spacing w:after="0" w:line="259" w:lineRule="auto"/>
              <w:ind w:left="0" w:right="96" w:firstLine="336"/>
            </w:pPr>
            <w:r>
              <w:t>При предоставлении государственной услуги в многофункциональном центре предоставления государственных и муниципальных услуг (далее — МФЦ) консультацию, прием и выдачу (по желанию заявителя) документов осущ</w:t>
            </w:r>
            <w:r>
              <w:t>ествляет специалист МФЦ.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81E" w:rsidRDefault="0074781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4781E" w:rsidRDefault="00080595">
      <w:pPr>
        <w:spacing w:line="280" w:lineRule="auto"/>
        <w:ind w:left="720" w:right="3629" w:firstLine="0"/>
      </w:pPr>
      <w:r>
        <w:t>пункт 2.16 считать соответственно пунктом 2.17; в разделе 3</w:t>
      </w:r>
      <w:r>
        <w:t>:</w:t>
      </w:r>
    </w:p>
    <w:p w:rsidR="0074781E" w:rsidRDefault="00080595">
      <w:pPr>
        <w:spacing w:after="155" w:line="259" w:lineRule="auto"/>
        <w:ind w:left="720" w:right="14" w:firstLine="0"/>
      </w:pPr>
      <w:r>
        <w:t>наименование раздела изложить в следующей редакции:</w:t>
      </w:r>
    </w:p>
    <w:p w:rsidR="0074781E" w:rsidRDefault="00080595">
      <w:pPr>
        <w:ind w:left="38" w:right="86"/>
      </w:pPr>
      <w: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</w:t>
      </w:r>
      <w:r>
        <w:t>функциональных центрах»; дополнить новыми пунктами 3.3</w:t>
      </w:r>
      <w:r>
        <w:t>.4 — 3.3.5 следующего содержания:</w:t>
      </w:r>
    </w:p>
    <w:p w:rsidR="0074781E" w:rsidRDefault="00080595">
      <w:pPr>
        <w:ind w:left="119" w:right="14"/>
      </w:pPr>
      <w:r>
        <w:t>«3.</w:t>
      </w:r>
      <w:r>
        <w:t>3.4. Специалист отдела направляет в электронной форме посредством системы межведомственного электронного взаимодействия запросы:</w:t>
      </w:r>
    </w:p>
    <w:p w:rsidR="0074781E" w:rsidRDefault="00080595">
      <w:pPr>
        <w:spacing w:after="28"/>
        <w:ind w:left="119" w:right="14"/>
      </w:pPr>
      <w:r>
        <w:t>о предоставлении сведений, подтве</w:t>
      </w:r>
      <w:r>
        <w:t>рждающих информацию об уплате государственной пошлины за предоставление лицензии в Управление</w:t>
      </w:r>
    </w:p>
    <w:p w:rsidR="0074781E" w:rsidRDefault="00080595">
      <w:pPr>
        <w:ind w:left="119" w:right="14" w:firstLine="10"/>
      </w:pPr>
      <w:r>
        <w:t xml:space="preserve">Федерального казначейства по Республике Татарстан; о предоставлении сведений из Единого государственного реестра юридических лиц либо из Единого государственного </w:t>
      </w:r>
      <w:r>
        <w:t>реестра индивидуальных предпринимателей - в Управление Федеральной налоговой службы по Республике</w:t>
      </w:r>
    </w:p>
    <w:p w:rsidR="0074781E" w:rsidRDefault="00080595">
      <w:pPr>
        <w:ind w:left="119" w:right="14" w:firstLine="10"/>
      </w:pPr>
      <w:r>
        <w:t>Татарстан; о предоставлении сведений, подтверждающих наличие у соискателя лицензии (лицензиата) принадлежащих ему на праве собственности или ином законном осн</w:t>
      </w:r>
      <w:r>
        <w:t>овании земельного участка, зданий, сооружений, - в Управление Федеральной службы государственной регистрации, кадастра и картографии по Республике Татарстан.</w:t>
      </w:r>
    </w:p>
    <w:p w:rsidR="0074781E" w:rsidRDefault="00080595">
      <w:pPr>
        <w:ind w:left="119" w:right="14"/>
      </w:pPr>
      <w:r>
        <w:t>Процедуры, устанавливаемые настоящим пунктом, осуществляются в течение одного дня с момента издани</w:t>
      </w:r>
      <w:r>
        <w:t>я приказа о проведении внеплановой документарной проверки.</w:t>
      </w:r>
    </w:p>
    <w:p w:rsidR="0074781E" w:rsidRDefault="00080595">
      <w:pPr>
        <w:spacing w:after="149" w:line="259" w:lineRule="auto"/>
        <w:ind w:left="778" w:right="14" w:firstLine="0"/>
      </w:pPr>
      <w:r>
        <w:t>Результат процедур: запросы о представлении сведений.</w:t>
      </w:r>
    </w:p>
    <w:p w:rsidR="0074781E" w:rsidRDefault="00080595">
      <w:pPr>
        <w:ind w:left="119" w:right="14"/>
      </w:pPr>
      <w:r>
        <w:t>3.3.5. Специалисты поставщиков данных на основании запросов поступивших через систему межведомственного электронного взаимодействия предоставля</w:t>
      </w:r>
      <w:r>
        <w:t>ют запрашиваемые документы (сведения).</w:t>
      </w:r>
    </w:p>
    <w:p w:rsidR="0074781E" w:rsidRDefault="00080595">
      <w:pPr>
        <w:ind w:left="119" w:right="14"/>
      </w:pPr>
      <w:r>
        <w:t xml:space="preserve"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</w:t>
      </w:r>
      <w:r>
        <w:t>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74781E" w:rsidRDefault="00080595" w:rsidP="00080595">
      <w:pPr>
        <w:ind w:left="119" w:right="14"/>
      </w:pPr>
      <w:r>
        <w:t>Результат проце</w:t>
      </w:r>
      <w:r>
        <w:t>дур: документы (сведения) либо уведомление об отказе, направленные в Министерство»;</w:t>
      </w:r>
    </w:p>
    <w:p w:rsidR="0074781E" w:rsidRDefault="00080595" w:rsidP="00080595">
      <w:pPr>
        <w:ind w:left="119" w:right="14"/>
      </w:pPr>
      <w:r>
        <w:t>пункты 3.3.4-3.3</w:t>
      </w:r>
      <w:r>
        <w:t>.15 считать соответственно пунктами 3.3.6-3.3</w:t>
      </w:r>
      <w:r>
        <w:t>.1</w:t>
      </w:r>
      <w:r>
        <w:t>7; в абзаце втором пункта 3.3.4 слова «окончания предыдущей процедуры» заменить словами «издания при</w:t>
      </w:r>
      <w:r>
        <w:t>каза о проведении внеплановой документарной проверки»; в абзаце втором пункта 3.3.8 цифры «3.3.4» заменить цифрами «3.</w:t>
      </w:r>
      <w:r>
        <w:t>3.6»; в абзаце первом пункта 3.3.11 цифры «3.3.5 — 3.3.7» заменить цифрами «3.</w:t>
      </w:r>
      <w:r>
        <w:t>3.7 — 3.3.</w:t>
      </w:r>
      <w:r>
        <w:t>9»; в абзаце втором пункта 3.3.</w:t>
      </w:r>
      <w:r>
        <w:t>12 цифры «3.3.1 О»</w:t>
      </w:r>
      <w:r>
        <w:t xml:space="preserve"> заменить цифрами «3.3.12»; в пункте 3.4.4 слова «пунктом 3.3.4» заменить словами «пунктами 3.3.4 -3.3.6»</w:t>
      </w:r>
      <w:r>
        <w:t>, в пункте 3.4.5 цифры «3.3.5 — 3.3.7» заменить цифрами «3.3.7 — 3.39»; в пункте 3.4.6 цифры «3.3.8 — 3.3.9» заменить цифрами «3.3.10 — 3.3.11 »; в пункте 3.4.8 цифры «3.3.5 — 3.3.7» заменить цифрами «3.3.7 — 3.39»; в пункте 3.4.9 цифры «3.3.12 — 3.</w:t>
      </w:r>
      <w:r>
        <w:t>3.15» заменить цифрами «3.3.14 — 3.3.17»; пункт 3.5.5 изложить в следующей редакции:</w:t>
      </w:r>
    </w:p>
    <w:p w:rsidR="0074781E" w:rsidRDefault="00080595">
      <w:pPr>
        <w:ind w:left="119" w:right="14"/>
      </w:pPr>
      <w:r>
        <w:t xml:space="preserve">«3.5.5.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</w:t>
      </w:r>
      <w:r>
        <w:t>(сведения).</w:t>
      </w:r>
    </w:p>
    <w:p w:rsidR="0074781E" w:rsidRDefault="00080595">
      <w:pPr>
        <w:ind w:left="119" w:right="14"/>
      </w:pPr>
      <w: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</w:t>
      </w:r>
      <w:r>
        <w:t>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74781E" w:rsidRDefault="00080595">
      <w:pPr>
        <w:ind w:left="119" w:right="14"/>
      </w:pPr>
      <w:r>
        <w:t>Результат процедур: документы (сведения) л</w:t>
      </w:r>
      <w:r>
        <w:t>ибо уведомление об отказе, направленные в Министерство»; в пункте 3.5.9 цифры «3.3.12 — 3.3.15» заменить цифрами «3.3.14 — 3.3.17»; дополнить пунктом 3.9 следующего содержания:</w:t>
      </w:r>
    </w:p>
    <w:p w:rsidR="0074781E" w:rsidRDefault="00080595">
      <w:pPr>
        <w:spacing w:line="259" w:lineRule="auto"/>
        <w:ind w:left="806" w:right="14" w:firstLine="0"/>
      </w:pPr>
      <w:r>
        <w:t>«3.9. Предоставление государственной услуги через МФЦ</w:t>
      </w:r>
    </w:p>
    <w:p w:rsidR="0074781E" w:rsidRDefault="00080595">
      <w:pPr>
        <w:ind w:left="119" w:right="14"/>
      </w:pPr>
      <w:bookmarkStart w:id="0" w:name="_GoBack"/>
      <w:bookmarkEnd w:id="0"/>
      <w:r>
        <w:t>3.9.1. Заявитель вправе</w:t>
      </w:r>
      <w:r>
        <w:t xml:space="preserve"> обратиться для получения государственной услуги в МФЦ.</w:t>
      </w:r>
    </w:p>
    <w:p w:rsidR="0074781E" w:rsidRDefault="00080595">
      <w:pPr>
        <w:ind w:left="119" w:right="14"/>
      </w:pPr>
      <w:r>
        <w:t>3.92. Предоставление государственной услуги через МФЦ осуществляется в соответствии регламентом работы МФЦ, утвержденным в установленном порядке.</w:t>
      </w:r>
    </w:p>
    <w:p w:rsidR="0074781E" w:rsidRDefault="00080595">
      <w:pPr>
        <w:ind w:left="119" w:right="14"/>
      </w:pPr>
      <w:r>
        <w:t>3.93. При поступлении документов из МФЦ на получение г</w:t>
      </w:r>
      <w:r>
        <w:t>осударственной услуги, процедуры осуществляются в соответствии с пунктами 3.3 — 3.8 настоящего</w:t>
      </w:r>
    </w:p>
    <w:p w:rsidR="0074781E" w:rsidRDefault="00080595">
      <w:pPr>
        <w:ind w:left="801" w:right="14" w:hanging="682"/>
      </w:pPr>
      <w:r>
        <w:t>Регламента. Результат государственной услуги направляется в МФЦ.»; в пункте 5.9 раздела 5 слова «уполномоченные органы» заменить словами</w:t>
      </w:r>
    </w:p>
    <w:p w:rsidR="0074781E" w:rsidRDefault="00080595">
      <w:pPr>
        <w:ind w:left="119" w:right="14" w:firstLine="10"/>
      </w:pPr>
      <w:r>
        <w:t xml:space="preserve">«органы прокуратуры»; в </w:t>
      </w:r>
      <w:r>
        <w:t>Приложении (справочном) к Административному регламенту цифры «524991-49» заменить цифрами «524-91-49».</w:t>
      </w:r>
    </w:p>
    <w:p w:rsidR="0074781E" w:rsidRDefault="00080595">
      <w:pPr>
        <w:ind w:left="119" w:right="14"/>
      </w:pPr>
      <w:r>
        <w:t>2. Отделу государственных информационных ресурсов и взаимодействия со средствами массовой информации (Т.А.Апаеву) обеспечить размещение настоящего приказ</w:t>
      </w:r>
      <w:r>
        <w:t>а на сайте Министерства экономики Республики Татарстан.</w:t>
      </w:r>
    </w:p>
    <w:p w:rsidR="0074781E" w:rsidRDefault="00080595">
      <w:pPr>
        <w:spacing w:after="571"/>
        <w:ind w:left="119" w:right="14"/>
      </w:pPr>
      <w:r>
        <w:t>З. Контроль за исполнением настоящего приказа возложить на заместителя министра А.Д.Шамсиева.</w:t>
      </w:r>
    </w:p>
    <w:p w:rsidR="0074781E" w:rsidRDefault="00080595">
      <w:pPr>
        <w:tabs>
          <w:tab w:val="center" w:pos="4527"/>
          <w:tab w:val="right" w:pos="10359"/>
        </w:tabs>
        <w:spacing w:after="0" w:line="259" w:lineRule="auto"/>
        <w:ind w:left="0" w:firstLine="0"/>
        <w:jc w:val="left"/>
      </w:pPr>
      <w:r>
        <w:rPr>
          <w:sz w:val="30"/>
        </w:rPr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877898" cy="487918"/>
            <wp:effectExtent l="0" t="0" r="0" b="0"/>
            <wp:docPr id="6700" name="Picture 6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" name="Picture 67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898" cy="48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М.Р.Шагиахметов</w:t>
      </w:r>
    </w:p>
    <w:sectPr w:rsidR="0074781E">
      <w:pgSz w:w="11905" w:h="16837"/>
      <w:pgMar w:top="365" w:right="461" w:bottom="1565" w:left="10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54E51"/>
    <w:multiLevelType w:val="hybridMultilevel"/>
    <w:tmpl w:val="6BD06258"/>
    <w:lvl w:ilvl="0" w:tplc="1FB269B4">
      <w:start w:val="5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C5D0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7AEB1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4D72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501F6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C4A8E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DEC8D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60A99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AA6D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1E"/>
    <w:rsid w:val="00080595"/>
    <w:rsid w:val="0074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00EA"/>
  <w15:docId w15:val="{71CF1B23-25EB-44CB-8DD7-882F6EDF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66" w:lineRule="auto"/>
      <w:ind w:left="106" w:firstLine="67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2018-08-16T14:42:00Z</dcterms:created>
  <dcterms:modified xsi:type="dcterms:W3CDTF">2018-08-16T14:42:00Z</dcterms:modified>
</cp:coreProperties>
</file>