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19" w:rsidRDefault="00EC0304">
      <w:pPr>
        <w:spacing w:after="4"/>
        <w:ind w:left="7" w:right="-340"/>
      </w:pPr>
      <w:r>
        <w:rPr>
          <w:noProof/>
        </w:rPr>
        <w:drawing>
          <wp:inline distT="0" distB="0" distL="0" distR="0">
            <wp:extent cx="5144233" cy="1822361"/>
            <wp:effectExtent l="0" t="0" r="0" b="0"/>
            <wp:docPr id="4731" name="Picture 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" name="Picture 47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4233" cy="18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219" w:rsidRPr="00EC0304" w:rsidRDefault="00EC0304" w:rsidP="00EC0304">
      <w:pPr>
        <w:spacing w:after="4" w:line="351" w:lineRule="auto"/>
        <w:ind w:left="425" w:right="5" w:firstLine="399"/>
        <w:jc w:val="both"/>
        <w:rPr>
          <w:rFonts w:ascii="Times New Roman" w:eastAsia="Times New Roman" w:hAnsi="Times New Roman" w:cs="Times New Roman"/>
          <w:b/>
        </w:rPr>
      </w:pPr>
      <w:r w:rsidRPr="00EC0304">
        <w:rPr>
          <w:rFonts w:ascii="Times New Roman" w:eastAsia="Times New Roman" w:hAnsi="Times New Roman" w:cs="Times New Roman"/>
          <w:b/>
        </w:rPr>
        <w:t xml:space="preserve">Об утверждении Перечня должностей государственной гражданской службы Республики Татарстан в Министерстве экономики Республики </w:t>
      </w:r>
      <w:r w:rsidRPr="00EC0304">
        <w:rPr>
          <w:rFonts w:ascii="Times New Roman" w:eastAsia="Times New Roman" w:hAnsi="Times New Roman" w:cs="Times New Roman"/>
          <w:b/>
        </w:rPr>
        <w:t xml:space="preserve">Татарстан, при замещении которых государственным гражданским служащим </w:t>
      </w:r>
      <w:r w:rsidRPr="00EC0304">
        <w:rPr>
          <w:rFonts w:ascii="Times New Roman" w:eastAsia="Times New Roman" w:hAnsi="Times New Roman" w:cs="Times New Roman"/>
          <w:b/>
        </w:rPr>
        <w:t>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</w:p>
    <w:p w:rsidR="00C87219" w:rsidRPr="00EC0304" w:rsidRDefault="00EC0304">
      <w:pPr>
        <w:spacing w:after="382" w:line="316" w:lineRule="auto"/>
        <w:ind w:left="10" w:hanging="10"/>
        <w:jc w:val="center"/>
        <w:rPr>
          <w:rFonts w:ascii="Times New Roman" w:eastAsia="Times New Roman" w:hAnsi="Times New Roman" w:cs="Times New Roman"/>
          <w:b/>
        </w:rPr>
      </w:pPr>
      <w:r w:rsidRPr="00EC0304">
        <w:rPr>
          <w:rFonts w:ascii="Times New Roman" w:eastAsia="Times New Roman" w:hAnsi="Times New Roman" w:cs="Times New Roman"/>
          <w:b/>
        </w:rPr>
        <w:t>(</w:t>
      </w:r>
      <w:r w:rsidRPr="00EC0304">
        <w:rPr>
          <w:rFonts w:ascii="Times New Roman" w:eastAsia="Times New Roman" w:hAnsi="Times New Roman" w:cs="Times New Roman"/>
          <w:b/>
        </w:rPr>
        <w:t>или) пользоваться иностранными финансовыми инструм</w:t>
      </w:r>
      <w:r w:rsidRPr="00EC0304">
        <w:rPr>
          <w:rFonts w:ascii="Times New Roman" w:eastAsia="Times New Roman" w:hAnsi="Times New Roman" w:cs="Times New Roman"/>
          <w:b/>
        </w:rPr>
        <w:t>ентами</w:t>
      </w:r>
    </w:p>
    <w:p w:rsidR="00C87219" w:rsidRDefault="00EC0304">
      <w:pPr>
        <w:spacing w:after="4" w:line="351" w:lineRule="auto"/>
        <w:ind w:left="-8" w:right="5" w:firstLine="526"/>
        <w:jc w:val="both"/>
      </w:pPr>
      <w:r>
        <w:rPr>
          <w:rFonts w:ascii="Times New Roman" w:eastAsia="Times New Roman" w:hAnsi="Times New Roman" w:cs="Times New Roman"/>
        </w:rPr>
        <w:t>В соответствии с Указом Президента Республики Татарстан от 8 июня 2015 года № УП-542 «Об утверждении Перечня должностей государственной гражданской службы Республики Татарстан, при замещении которых государственным гражданским служащим Республики Та</w:t>
      </w:r>
      <w:r>
        <w:rPr>
          <w:rFonts w:ascii="Times New Roman" w:eastAsia="Times New Roman" w:hAnsi="Times New Roman" w:cs="Times New Roman"/>
        </w:rPr>
        <w:t>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прик</w:t>
      </w:r>
      <w:r>
        <w:rPr>
          <w:rFonts w:ascii="Times New Roman" w:eastAsia="Times New Roman" w:hAnsi="Times New Roman" w:cs="Times New Roman"/>
        </w:rPr>
        <w:t>азываю:</w:t>
      </w:r>
    </w:p>
    <w:p w:rsidR="00C87219" w:rsidRDefault="00EC0304" w:rsidP="00833241">
      <w:pPr>
        <w:numPr>
          <w:ilvl w:val="0"/>
          <w:numId w:val="1"/>
        </w:numPr>
        <w:spacing w:after="0" w:line="350" w:lineRule="auto"/>
        <w:ind w:left="8" w:right="5" w:hanging="3"/>
        <w:jc w:val="both"/>
      </w:pPr>
      <w:r w:rsidRPr="00EC0304">
        <w:rPr>
          <w:rFonts w:ascii="Times New Roman" w:eastAsia="Times New Roman" w:hAnsi="Times New Roman" w:cs="Times New Roman"/>
        </w:rPr>
        <w:t xml:space="preserve">Утвердить прилагаемый Перечень должностей государственной гражданской службы Республики Татарстан в Министерстве экономики Республики </w:t>
      </w:r>
      <w:r w:rsidRPr="00EC0304">
        <w:rPr>
          <w:rFonts w:ascii="Times New Roman" w:eastAsia="Times New Roman" w:hAnsi="Times New Roman" w:cs="Times New Roman"/>
        </w:rPr>
        <w:t>Татарстан, при замещении которых государственным гражданским служащим Республики Татарстан запрещается открывать и</w:t>
      </w:r>
      <w:r w:rsidRPr="00EC0304">
        <w:rPr>
          <w:rFonts w:ascii="Times New Roman" w:eastAsia="Times New Roman" w:hAnsi="Times New Roman" w:cs="Times New Roman"/>
        </w:rPr>
        <w:t xml:space="preserve"> иметь счета (вклады), хранить </w:t>
      </w:r>
      <w:r w:rsidRPr="00EC0304">
        <w:rPr>
          <w:rFonts w:ascii="Times New Roman" w:eastAsia="Times New Roman" w:hAnsi="Times New Roman" w:cs="Times New Roman"/>
        </w:rPr>
        <w:lastRenderedPageBreak/>
        <w:t xml:space="preserve">наличные денежные средства и ценности в иностранных банках, расположенных за </w:t>
      </w:r>
      <w:r w:rsidRPr="00EC0304">
        <w:rPr>
          <w:rFonts w:ascii="Times New Roman" w:eastAsia="Times New Roman" w:hAnsi="Times New Roman" w:cs="Times New Roman"/>
        </w:rPr>
        <w:t>пределами территории Российской Федерации, владеть и (или) пользоваться иностранными финансовыми инструментами (далее — Перечень).</w:t>
      </w:r>
    </w:p>
    <w:p w:rsidR="00C87219" w:rsidRDefault="00EC0304">
      <w:pPr>
        <w:numPr>
          <w:ilvl w:val="0"/>
          <w:numId w:val="1"/>
        </w:numPr>
        <w:spacing w:after="107" w:line="251" w:lineRule="auto"/>
        <w:ind w:right="2" w:firstLine="526"/>
        <w:jc w:val="both"/>
      </w:pPr>
      <w:r>
        <w:rPr>
          <w:rFonts w:ascii="Times New Roman" w:eastAsia="Times New Roman" w:hAnsi="Times New Roman" w:cs="Times New Roman"/>
        </w:rPr>
        <w:t>Отделу кадров:</w:t>
      </w:r>
    </w:p>
    <w:p w:rsidR="00C87219" w:rsidRDefault="00EC0304">
      <w:pPr>
        <w:spacing w:after="301" w:line="339" w:lineRule="auto"/>
        <w:ind w:left="5" w:firstLine="52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5663223</wp:posOffset>
            </wp:positionH>
            <wp:positionV relativeFrom="page">
              <wp:posOffset>8858585</wp:posOffset>
            </wp:positionV>
            <wp:extent cx="332154" cy="8303"/>
            <wp:effectExtent l="0" t="0" r="0" b="0"/>
            <wp:wrapTopAndBottom/>
            <wp:docPr id="2222" name="Picture 2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" name="Picture 22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154" cy="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ознакомить с настоящим приказом государственных гражданских служащих, включенных в Перечень; в трехдневный срок зарегистрировать данный приказ в Министерстве юстиции Республики Татарстан; представить настоящий приказ в Департамент государственной службы и</w:t>
      </w:r>
      <w:r>
        <w:rPr>
          <w:rFonts w:ascii="Times New Roman" w:eastAsia="Times New Roman" w:hAnsi="Times New Roman" w:cs="Times New Roman"/>
        </w:rPr>
        <w:t xml:space="preserve"> кадров при Президенте Республики Татарстан и Управление Президента Республики Татарстан по вопросам антикоррупционной политики в трехдневный срок со дня его утверждения, а в последующем, при внесении в него изменений, представлять уточненные Перечни в нед</w:t>
      </w:r>
      <w:r>
        <w:rPr>
          <w:rFonts w:ascii="Times New Roman" w:eastAsia="Times New Roman" w:hAnsi="Times New Roman" w:cs="Times New Roman"/>
        </w:rPr>
        <w:t>ельный срок после внесения изменений.</w:t>
      </w:r>
    </w:p>
    <w:p w:rsidR="00C87219" w:rsidRDefault="00EC0304">
      <w:pPr>
        <w:tabs>
          <w:tab w:val="center" w:pos="3449"/>
          <w:tab w:val="center" w:pos="6663"/>
        </w:tabs>
        <w:spacing w:after="0" w:line="251" w:lineRule="auto"/>
      </w:pPr>
      <w:r>
        <w:rPr>
          <w:rFonts w:ascii="Times New Roman" w:eastAsia="Times New Roman" w:hAnsi="Times New Roman" w:cs="Times New Roman"/>
        </w:rPr>
        <w:t>Министр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>
            <wp:extent cx="514838" cy="560407"/>
            <wp:effectExtent l="0" t="0" r="0" b="0"/>
            <wp:docPr id="2221" name="Picture 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38" cy="56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А.А.Здунов</w:t>
      </w:r>
      <w:proofErr w:type="spellEnd"/>
      <w:r>
        <w:br w:type="page"/>
      </w:r>
    </w:p>
    <w:p w:rsidR="00C87219" w:rsidRDefault="00EC0304">
      <w:pPr>
        <w:spacing w:after="0" w:line="265" w:lineRule="auto"/>
        <w:ind w:left="10" w:right="201" w:hanging="10"/>
        <w:jc w:val="right"/>
      </w:pPr>
      <w:r>
        <w:rPr>
          <w:rFonts w:ascii="Times New Roman" w:eastAsia="Times New Roman" w:hAnsi="Times New Roman" w:cs="Times New Roman"/>
        </w:rPr>
        <w:lastRenderedPageBreak/>
        <w:t>Утвержден приказом</w:t>
      </w:r>
    </w:p>
    <w:p w:rsidR="00C87219" w:rsidRDefault="00EC0304">
      <w:pPr>
        <w:spacing w:after="0" w:line="251" w:lineRule="auto"/>
        <w:ind w:left="5518" w:hanging="307"/>
        <w:jc w:val="both"/>
      </w:pPr>
      <w:r>
        <w:rPr>
          <w:rFonts w:ascii="Times New Roman" w:eastAsia="Times New Roman" w:hAnsi="Times New Roman" w:cs="Times New Roman"/>
        </w:rPr>
        <w:t>Министерства экономики Республики Татарстан</w:t>
      </w:r>
    </w:p>
    <w:p w:rsidR="00C87219" w:rsidRPr="00EC0304" w:rsidRDefault="00EC0304">
      <w:pPr>
        <w:spacing w:after="419" w:line="265" w:lineRule="auto"/>
        <w:ind w:left="10" w:right="201" w:hanging="10"/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693370" cy="132837"/>
            <wp:effectExtent l="0" t="0" r="0" b="0"/>
            <wp:docPr id="4734" name="Picture 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" name="Picture 47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370" cy="13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2015 №</w:t>
      </w:r>
      <w:r>
        <w:rPr>
          <w:rFonts w:ascii="Times New Roman" w:eastAsia="Times New Roman" w:hAnsi="Times New Roman" w:cs="Times New Roman"/>
          <w:u w:val="single" w:color="000000"/>
          <w:lang w:val="en-US"/>
        </w:rPr>
        <w:t>300</w:t>
      </w:r>
    </w:p>
    <w:p w:rsidR="00C87219" w:rsidRPr="00EC0304" w:rsidRDefault="00EC0304">
      <w:pPr>
        <w:spacing w:after="0" w:line="227" w:lineRule="auto"/>
        <w:ind w:left="945" w:right="719" w:hanging="10"/>
        <w:jc w:val="center"/>
        <w:rPr>
          <w:b/>
        </w:rPr>
      </w:pPr>
      <w:bookmarkStart w:id="0" w:name="_GoBack"/>
      <w:r w:rsidRPr="00EC0304">
        <w:rPr>
          <w:rFonts w:ascii="Times New Roman" w:eastAsia="Times New Roman" w:hAnsi="Times New Roman" w:cs="Times New Roman"/>
          <w:b/>
        </w:rPr>
        <w:t>Перечень должностей государственной гражданской службы Республики</w:t>
      </w:r>
    </w:p>
    <w:p w:rsidR="00C87219" w:rsidRPr="00EC0304" w:rsidRDefault="00EC0304">
      <w:pPr>
        <w:spacing w:after="0" w:line="227" w:lineRule="auto"/>
        <w:ind w:left="721" w:right="488" w:hanging="10"/>
        <w:jc w:val="center"/>
        <w:rPr>
          <w:b/>
        </w:rPr>
      </w:pPr>
      <w:r w:rsidRPr="00EC0304">
        <w:rPr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3736731</wp:posOffset>
            </wp:positionH>
            <wp:positionV relativeFrom="page">
              <wp:posOffset>8854434</wp:posOffset>
            </wp:positionV>
            <wp:extent cx="1062892" cy="8303"/>
            <wp:effectExtent l="0" t="0" r="0" b="0"/>
            <wp:wrapTopAndBottom/>
            <wp:docPr id="4736" name="Picture 4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" name="Picture 47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2892" cy="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0304">
        <w:rPr>
          <w:rFonts w:ascii="Times New Roman" w:eastAsia="Times New Roman" w:hAnsi="Times New Roman" w:cs="Times New Roman"/>
          <w:b/>
        </w:rPr>
        <w:t>Татарстан в Министерстве экономики Республики Татарстан</w:t>
      </w:r>
      <w:r w:rsidRPr="00EC0304">
        <w:rPr>
          <w:rFonts w:ascii="Times New Roman" w:eastAsia="Times New Roman" w:hAnsi="Times New Roman" w:cs="Times New Roman"/>
          <w:b/>
        </w:rPr>
        <w:t>, при замещении которых государственным гражданским служащим</w:t>
      </w:r>
    </w:p>
    <w:p w:rsidR="00C87219" w:rsidRPr="00EC0304" w:rsidRDefault="00EC0304">
      <w:pPr>
        <w:spacing w:after="0" w:line="227" w:lineRule="auto"/>
        <w:ind w:left="721" w:right="475" w:hanging="10"/>
        <w:jc w:val="center"/>
        <w:rPr>
          <w:b/>
        </w:rPr>
      </w:pPr>
      <w:r w:rsidRPr="00EC0304">
        <w:rPr>
          <w:rFonts w:ascii="Times New Roman" w:eastAsia="Times New Roman" w:hAnsi="Times New Roman" w:cs="Times New Roman"/>
          <w:b/>
        </w:rPr>
        <w:t>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</w:p>
    <w:p w:rsidR="00C87219" w:rsidRPr="00EC0304" w:rsidRDefault="00EC0304">
      <w:pPr>
        <w:spacing w:after="279" w:line="219" w:lineRule="auto"/>
        <w:jc w:val="center"/>
        <w:rPr>
          <w:b/>
        </w:rPr>
      </w:pPr>
      <w:r w:rsidRPr="00EC0304">
        <w:rPr>
          <w:rFonts w:ascii="Times New Roman" w:eastAsia="Times New Roman" w:hAnsi="Times New Roman" w:cs="Times New Roman"/>
          <w:b/>
          <w:sz w:val="24"/>
        </w:rPr>
        <w:t>Российской Федерации, владеть и (или) пользоваться иностранными финансовыми инструментами</w:t>
      </w:r>
    </w:p>
    <w:bookmarkEnd w:id="0"/>
    <w:p w:rsidR="00C87219" w:rsidRDefault="00EC0304">
      <w:pPr>
        <w:spacing w:after="0" w:line="251" w:lineRule="auto"/>
        <w:ind w:left="458" w:firstLine="425"/>
        <w:jc w:val="both"/>
      </w:pPr>
      <w:r>
        <w:rPr>
          <w:rFonts w:ascii="Times New Roman" w:eastAsia="Times New Roman" w:hAnsi="Times New Roman" w:cs="Times New Roman"/>
        </w:rPr>
        <w:t xml:space="preserve">1, Первый заместитель министра экономики Республики Татарстан </w:t>
      </w:r>
      <w:r>
        <w:rPr>
          <w:noProof/>
        </w:rPr>
        <w:drawing>
          <wp:inline distT="0" distB="0" distL="0" distR="0">
            <wp:extent cx="74735" cy="12454"/>
            <wp:effectExtent l="0" t="0" r="0" b="0"/>
            <wp:docPr id="2784" name="Picture 2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" name="Picture 27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735" cy="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директор Департамента развития предпринимательства;</w:t>
      </w:r>
    </w:p>
    <w:p w:rsidR="00C87219" w:rsidRDefault="00EC0304">
      <w:pPr>
        <w:spacing w:after="0" w:line="251" w:lineRule="auto"/>
        <w:ind w:left="866" w:hanging="3"/>
        <w:jc w:val="both"/>
      </w:pPr>
      <w:r>
        <w:rPr>
          <w:rFonts w:ascii="Times New Roman" w:eastAsia="Times New Roman" w:hAnsi="Times New Roman" w:cs="Times New Roman"/>
        </w:rPr>
        <w:t>2. Заместитель министра экономики Республики Татарс</w:t>
      </w:r>
      <w:r>
        <w:rPr>
          <w:rFonts w:ascii="Times New Roman" w:eastAsia="Times New Roman" w:hAnsi="Times New Roman" w:cs="Times New Roman"/>
        </w:rPr>
        <w:t>тан.</w:t>
      </w:r>
    </w:p>
    <w:sectPr w:rsidR="00C87219">
      <w:pgSz w:w="11900" w:h="16840"/>
      <w:pgMar w:top="1321" w:right="2047" w:bottom="4414" w:left="20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608B"/>
    <w:multiLevelType w:val="hybridMultilevel"/>
    <w:tmpl w:val="0F50D6C8"/>
    <w:lvl w:ilvl="0" w:tplc="3F086094">
      <w:start w:val="1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00F10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CAA34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CEA66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722416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A0B9A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EBA80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02A98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86650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19"/>
    <w:rsid w:val="00C87219"/>
    <w:rsid w:val="00E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51BE"/>
  <w15:docId w15:val="{EB960DAF-F53F-49C8-92F6-6B4D3D68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3"/>
      <w:ind w:left="46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приказ 300 рус яз.doc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приказ 300 рус яз.doc</dc:title>
  <dc:subject/>
  <dc:creator>slepneva</dc:creator>
  <cp:keywords/>
  <cp:lastModifiedBy>Ёлкина Светлана Анатольевна</cp:lastModifiedBy>
  <cp:revision>2</cp:revision>
  <dcterms:created xsi:type="dcterms:W3CDTF">2018-08-16T14:32:00Z</dcterms:created>
  <dcterms:modified xsi:type="dcterms:W3CDTF">2018-08-16T14:32:00Z</dcterms:modified>
</cp:coreProperties>
</file>